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0CC" w:rsidRDefault="000E40CC">
      <w:pPr>
        <w:widowControl w:val="0"/>
        <w:autoSpaceDE w:val="0"/>
        <w:autoSpaceDN w:val="0"/>
        <w:adjustRightInd w:val="0"/>
        <w:jc w:val="center"/>
        <w:rPr>
          <w:rFonts w:ascii="Times New Roman" w:hAnsi="Times New Roman" w:cs="Times New Roman"/>
          <w:b/>
          <w:sz w:val="22"/>
          <w:szCs w:val="22"/>
        </w:rPr>
      </w:pPr>
      <w:bookmarkStart w:id="0" w:name="_GoBack"/>
      <w:bookmarkEnd w:id="0"/>
      <w:r>
        <w:rPr>
          <w:rFonts w:ascii="Times New Roman" w:hAnsi="Times New Roman" w:cs="Times New Roman"/>
          <w:b/>
          <w:sz w:val="22"/>
          <w:szCs w:val="22"/>
        </w:rPr>
        <w:t xml:space="preserve">ДОГОВОР № </w:t>
      </w:r>
      <w:r w:rsidR="00086183">
        <w:rPr>
          <w:rFonts w:ascii="Times New Roman" w:hAnsi="Times New Roman" w:cs="Times New Roman"/>
          <w:b/>
          <w:sz w:val="22"/>
          <w:szCs w:val="22"/>
        </w:rPr>
        <w:t>___</w:t>
      </w:r>
      <w:r>
        <w:rPr>
          <w:rFonts w:ascii="Times New Roman" w:hAnsi="Times New Roman" w:cs="Times New Roman"/>
          <w:b/>
          <w:sz w:val="22"/>
          <w:szCs w:val="22"/>
        </w:rPr>
        <w:t>/2</w:t>
      </w:r>
      <w:r w:rsidR="00086183">
        <w:rPr>
          <w:rFonts w:ascii="Times New Roman" w:hAnsi="Times New Roman" w:cs="Times New Roman"/>
          <w:b/>
          <w:sz w:val="22"/>
          <w:szCs w:val="22"/>
        </w:rPr>
        <w:t>6</w:t>
      </w:r>
      <w:r>
        <w:rPr>
          <w:rFonts w:ascii="Times New Roman" w:hAnsi="Times New Roman" w:cs="Times New Roman"/>
          <w:b/>
          <w:sz w:val="22"/>
          <w:szCs w:val="22"/>
        </w:rPr>
        <w:t>-Пт(44</w:t>
      </w:r>
      <w:r w:rsidR="00086183">
        <w:rPr>
          <w:rFonts w:ascii="Times New Roman" w:hAnsi="Times New Roman" w:cs="Times New Roman"/>
          <w:b/>
          <w:sz w:val="22"/>
          <w:szCs w:val="22"/>
        </w:rPr>
        <w:t>Е</w:t>
      </w:r>
      <w:r>
        <w:rPr>
          <w:rFonts w:ascii="Times New Roman" w:hAnsi="Times New Roman" w:cs="Times New Roman"/>
          <w:b/>
          <w:sz w:val="22"/>
          <w:szCs w:val="22"/>
        </w:rPr>
        <w:t>)</w:t>
      </w:r>
    </w:p>
    <w:p w:rsidR="000E40CC" w:rsidRDefault="000E40CC">
      <w:pPr>
        <w:widowControl w:val="0"/>
        <w:autoSpaceDE w:val="0"/>
        <w:autoSpaceDN w:val="0"/>
        <w:adjustRightInd w:val="0"/>
        <w:ind w:firstLine="540"/>
        <w:jc w:val="both"/>
        <w:rPr>
          <w:rFonts w:ascii="Times New Roman" w:hAnsi="Times New Roman" w:cs="Times New Roman"/>
          <w:sz w:val="22"/>
          <w:szCs w:val="22"/>
        </w:rPr>
      </w:pPr>
    </w:p>
    <w:p w:rsidR="000E40CC" w:rsidRDefault="000E40CC">
      <w:pPr>
        <w:pStyle w:val="ConsPlusNonformat"/>
        <w:jc w:val="center"/>
        <w:rPr>
          <w:rFonts w:ascii="Times New Roman" w:hAnsi="Times New Roman" w:cs="Times New Roman"/>
          <w:sz w:val="22"/>
          <w:szCs w:val="22"/>
        </w:rPr>
      </w:pPr>
      <w:r>
        <w:rPr>
          <w:rFonts w:ascii="Times New Roman" w:hAnsi="Times New Roman" w:cs="Times New Roman"/>
          <w:sz w:val="22"/>
          <w:szCs w:val="22"/>
        </w:rPr>
        <w:t>г. Омск                                                                                                                       «</w:t>
      </w:r>
      <w:r w:rsidR="00086183">
        <w:rPr>
          <w:rFonts w:ascii="Times New Roman" w:hAnsi="Times New Roman" w:cs="Times New Roman"/>
          <w:sz w:val="22"/>
          <w:szCs w:val="22"/>
        </w:rPr>
        <w:t>___</w:t>
      </w:r>
      <w:r>
        <w:rPr>
          <w:rFonts w:ascii="Times New Roman" w:hAnsi="Times New Roman" w:cs="Times New Roman"/>
          <w:sz w:val="22"/>
          <w:szCs w:val="22"/>
        </w:rPr>
        <w:t>» ию</w:t>
      </w:r>
      <w:r w:rsidR="00086183">
        <w:rPr>
          <w:rFonts w:ascii="Times New Roman" w:hAnsi="Times New Roman" w:cs="Times New Roman"/>
          <w:sz w:val="22"/>
          <w:szCs w:val="22"/>
        </w:rPr>
        <w:t>н</w:t>
      </w:r>
      <w:r>
        <w:rPr>
          <w:rFonts w:ascii="Times New Roman" w:hAnsi="Times New Roman" w:cs="Times New Roman"/>
          <w:sz w:val="22"/>
          <w:szCs w:val="22"/>
        </w:rPr>
        <w:t>я 202</w:t>
      </w:r>
      <w:r w:rsidR="00086183">
        <w:rPr>
          <w:rFonts w:ascii="Times New Roman" w:hAnsi="Times New Roman" w:cs="Times New Roman"/>
          <w:sz w:val="22"/>
          <w:szCs w:val="22"/>
        </w:rPr>
        <w:t>6</w:t>
      </w:r>
      <w:r>
        <w:rPr>
          <w:rFonts w:ascii="Times New Roman" w:hAnsi="Times New Roman" w:cs="Times New Roman"/>
          <w:sz w:val="22"/>
          <w:szCs w:val="22"/>
        </w:rPr>
        <w:t xml:space="preserve"> г.</w:t>
      </w:r>
    </w:p>
    <w:p w:rsidR="000E40CC" w:rsidRDefault="000E40CC">
      <w:pPr>
        <w:widowControl w:val="0"/>
        <w:autoSpaceDE w:val="0"/>
        <w:autoSpaceDN w:val="0"/>
        <w:adjustRightInd w:val="0"/>
        <w:ind w:firstLine="540"/>
        <w:jc w:val="both"/>
        <w:rPr>
          <w:rFonts w:ascii="Times New Roman" w:hAnsi="Times New Roman" w:cs="Times New Roman"/>
          <w:sz w:val="22"/>
          <w:szCs w:val="22"/>
        </w:rPr>
      </w:pPr>
    </w:p>
    <w:p w:rsidR="000E40CC" w:rsidRDefault="000E40CC">
      <w:pPr>
        <w:widowControl w:val="0"/>
        <w:autoSpaceDE w:val="0"/>
        <w:autoSpaceDN w:val="0"/>
        <w:adjustRightInd w:val="0"/>
        <w:ind w:firstLine="708"/>
        <w:jc w:val="both"/>
        <w:rPr>
          <w:rFonts w:ascii="Times New Roman" w:hAnsi="Times New Roman" w:cs="Times New Roman"/>
          <w:sz w:val="22"/>
          <w:szCs w:val="22"/>
        </w:rPr>
      </w:pPr>
      <w:r>
        <w:rPr>
          <w:rFonts w:ascii="Times New Roman" w:hAnsi="Times New Roman" w:cs="Times New Roman"/>
          <w:b/>
          <w:sz w:val="22"/>
          <w:szCs w:val="22"/>
        </w:rPr>
        <w:t>Федеральное государственное бюджетное образовательное учреждение высшего образования «Сибирский государственный университет водного транспорта»</w:t>
      </w:r>
      <w:r>
        <w:rPr>
          <w:rFonts w:ascii="Times New Roman" w:hAnsi="Times New Roman" w:cs="Times New Roman"/>
          <w:sz w:val="22"/>
          <w:szCs w:val="22"/>
        </w:rPr>
        <w:t xml:space="preserve"> (ФГБОУ ВО «СГУВТ»), именуемое в дальнейшем </w:t>
      </w:r>
      <w:r>
        <w:rPr>
          <w:rFonts w:ascii="Times New Roman" w:hAnsi="Times New Roman" w:cs="Times New Roman"/>
          <w:b/>
          <w:sz w:val="22"/>
          <w:szCs w:val="22"/>
        </w:rPr>
        <w:t>«Заказчик»</w:t>
      </w:r>
      <w:r>
        <w:rPr>
          <w:rFonts w:ascii="Times New Roman" w:hAnsi="Times New Roman" w:cs="Times New Roman"/>
          <w:sz w:val="22"/>
          <w:szCs w:val="22"/>
        </w:rPr>
        <w:t>, в лице директора ОИВТ (филиал) ФГБОУ ВО «СГУВТ» Никишкиной Татьяны Юрьевны, действующего на основании Положения от 11.</w:t>
      </w:r>
      <w:r w:rsidR="00086183">
        <w:rPr>
          <w:rFonts w:ascii="Times New Roman" w:hAnsi="Times New Roman" w:cs="Times New Roman"/>
          <w:sz w:val="22"/>
          <w:szCs w:val="22"/>
        </w:rPr>
        <w:t>12.2017 г. и доверенности № 43</w:t>
      </w:r>
      <w:r>
        <w:rPr>
          <w:rFonts w:ascii="Times New Roman" w:hAnsi="Times New Roman" w:cs="Times New Roman"/>
          <w:sz w:val="22"/>
          <w:szCs w:val="22"/>
        </w:rPr>
        <w:t>/2</w:t>
      </w:r>
      <w:r w:rsidR="00086183">
        <w:rPr>
          <w:rFonts w:ascii="Times New Roman" w:hAnsi="Times New Roman" w:cs="Times New Roman"/>
          <w:sz w:val="22"/>
          <w:szCs w:val="22"/>
        </w:rPr>
        <w:t>6</w:t>
      </w:r>
      <w:r>
        <w:rPr>
          <w:rFonts w:ascii="Times New Roman" w:hAnsi="Times New Roman" w:cs="Times New Roman"/>
          <w:sz w:val="22"/>
          <w:szCs w:val="22"/>
        </w:rPr>
        <w:t xml:space="preserve"> от </w:t>
      </w:r>
      <w:r w:rsidR="00086183">
        <w:rPr>
          <w:rFonts w:ascii="Times New Roman" w:hAnsi="Times New Roman" w:cs="Times New Roman"/>
          <w:sz w:val="22"/>
          <w:szCs w:val="22"/>
        </w:rPr>
        <w:t>11</w:t>
      </w:r>
      <w:r>
        <w:rPr>
          <w:rFonts w:ascii="Times New Roman" w:hAnsi="Times New Roman" w:cs="Times New Roman"/>
          <w:sz w:val="22"/>
          <w:szCs w:val="22"/>
        </w:rPr>
        <w:t>.</w:t>
      </w:r>
      <w:r w:rsidR="00086183">
        <w:rPr>
          <w:rFonts w:ascii="Times New Roman" w:hAnsi="Times New Roman" w:cs="Times New Roman"/>
          <w:sz w:val="22"/>
          <w:szCs w:val="22"/>
        </w:rPr>
        <w:t>12</w:t>
      </w:r>
      <w:r>
        <w:rPr>
          <w:rFonts w:ascii="Times New Roman" w:hAnsi="Times New Roman" w:cs="Times New Roman"/>
          <w:sz w:val="22"/>
          <w:szCs w:val="22"/>
        </w:rPr>
        <w:t xml:space="preserve">.2025 года, с одной стороны, и </w:t>
      </w:r>
      <w:r w:rsidR="00086183">
        <w:rPr>
          <w:rFonts w:ascii="Times New Roman" w:hAnsi="Times New Roman" w:cs="Times New Roman"/>
          <w:b/>
          <w:sz w:val="22"/>
          <w:szCs w:val="22"/>
        </w:rPr>
        <w:t>______________________________________</w:t>
      </w:r>
      <w:r>
        <w:rPr>
          <w:rFonts w:ascii="Times New Roman" w:hAnsi="Times New Roman" w:cs="Times New Roman"/>
          <w:sz w:val="22"/>
          <w:szCs w:val="22"/>
        </w:rPr>
        <w:t xml:space="preserve">, именуемое в дальнейшем </w:t>
      </w:r>
      <w:r>
        <w:rPr>
          <w:rFonts w:ascii="Times New Roman" w:hAnsi="Times New Roman" w:cs="Times New Roman"/>
          <w:b/>
          <w:sz w:val="22"/>
          <w:szCs w:val="22"/>
        </w:rPr>
        <w:t>«Исполнитель»</w:t>
      </w:r>
      <w:r>
        <w:rPr>
          <w:rFonts w:ascii="Times New Roman" w:hAnsi="Times New Roman" w:cs="Times New Roman"/>
          <w:sz w:val="22"/>
          <w:szCs w:val="22"/>
        </w:rPr>
        <w:t xml:space="preserve">, в лице </w:t>
      </w:r>
      <w:r w:rsidRPr="00086183">
        <w:rPr>
          <w:rFonts w:ascii="Times New Roman" w:hAnsi="Times New Roman" w:cs="Times New Roman"/>
          <w:sz w:val="22"/>
          <w:szCs w:val="22"/>
          <w:highlight w:val="yellow"/>
        </w:rPr>
        <w:t>директора</w:t>
      </w:r>
      <w:r>
        <w:rPr>
          <w:rFonts w:ascii="Times New Roman" w:hAnsi="Times New Roman" w:cs="Times New Roman"/>
          <w:sz w:val="22"/>
          <w:szCs w:val="22"/>
        </w:rPr>
        <w:t xml:space="preserve"> </w:t>
      </w:r>
      <w:r w:rsidR="00086183">
        <w:rPr>
          <w:rFonts w:ascii="Times New Roman" w:hAnsi="Times New Roman" w:cs="Times New Roman"/>
          <w:sz w:val="22"/>
          <w:szCs w:val="22"/>
        </w:rPr>
        <w:t>_________________</w:t>
      </w:r>
      <w:r>
        <w:rPr>
          <w:rFonts w:ascii="Times New Roman" w:hAnsi="Times New Roman" w:cs="Times New Roman"/>
          <w:sz w:val="22"/>
          <w:szCs w:val="22"/>
        </w:rPr>
        <w:t xml:space="preserve">, действующего на основании </w:t>
      </w:r>
      <w:r w:rsidRPr="00086183">
        <w:rPr>
          <w:rFonts w:ascii="Times New Roman" w:hAnsi="Times New Roman" w:cs="Times New Roman"/>
          <w:sz w:val="22"/>
          <w:szCs w:val="22"/>
          <w:highlight w:val="yellow"/>
        </w:rPr>
        <w:t>Устава</w:t>
      </w:r>
      <w:r>
        <w:rPr>
          <w:rFonts w:ascii="Times New Roman" w:hAnsi="Times New Roman" w:cs="Times New Roman"/>
          <w:sz w:val="22"/>
          <w:szCs w:val="22"/>
        </w:rPr>
        <w:t>,</w:t>
      </w:r>
      <w:r>
        <w:rPr>
          <w:rFonts w:ascii="Times New Roman" w:hAnsi="Times New Roman" w:cs="Times New Roman"/>
        </w:rPr>
        <w:t xml:space="preserve"> </w:t>
      </w:r>
      <w:r>
        <w:rPr>
          <w:rFonts w:ascii="Times New Roman" w:hAnsi="Times New Roman" w:cs="Times New Roman"/>
          <w:sz w:val="22"/>
          <w:szCs w:val="22"/>
        </w:rPr>
        <w:t xml:space="preserve">именуемое в дальнейшем </w:t>
      </w:r>
      <w:r>
        <w:rPr>
          <w:rFonts w:ascii="Times New Roman" w:hAnsi="Times New Roman" w:cs="Times New Roman"/>
          <w:b/>
          <w:sz w:val="22"/>
          <w:szCs w:val="22"/>
        </w:rPr>
        <w:t>«Поставщик»</w:t>
      </w:r>
      <w:r>
        <w:rPr>
          <w:rFonts w:ascii="Times New Roman" w:hAnsi="Times New Roman" w:cs="Times New Roman"/>
          <w:sz w:val="22"/>
          <w:szCs w:val="22"/>
        </w:rPr>
        <w:t xml:space="preserve">, с другой стороны, совместно именуемые «Стороны», </w:t>
      </w:r>
      <w:r>
        <w:rPr>
          <w:rFonts w:ascii="Times New Roman" w:hAnsi="Times New Roman" w:cs="Times New Roman"/>
          <w:i/>
          <w:sz w:val="22"/>
          <w:szCs w:val="22"/>
        </w:rPr>
        <w:t xml:space="preserve">руководствуясь </w:t>
      </w:r>
      <w:r>
        <w:rPr>
          <w:rFonts w:ascii="Times New Roman" w:hAnsi="Times New Roman" w:cs="Times New Roman"/>
          <w:i/>
          <w:sz w:val="21"/>
          <w:szCs w:val="21"/>
        </w:rPr>
        <w:t>п. 4 ч. 1 ст. 93 Федерального закона от 05.04.2013 г. № 44-ФЗ «О контрактной системе в сфере закупок товаров, работ, услуг для обеспечения государственных и муниципальных нужд»,</w:t>
      </w:r>
      <w:r>
        <w:rPr>
          <w:rFonts w:ascii="Times New Roman" w:hAnsi="Times New Roman" w:cs="Times New Roman"/>
          <w:i/>
          <w:sz w:val="22"/>
          <w:szCs w:val="22"/>
        </w:rPr>
        <w:t>,</w:t>
      </w:r>
      <w:r>
        <w:rPr>
          <w:rFonts w:ascii="Times New Roman" w:hAnsi="Times New Roman" w:cs="Times New Roman"/>
          <w:sz w:val="22"/>
          <w:szCs w:val="22"/>
        </w:rPr>
        <w:t xml:space="preserve"> заключили настоящий договор на поставку (далее - Договор) о нижеследующем:</w:t>
      </w:r>
    </w:p>
    <w:p w:rsidR="000E40CC" w:rsidRDefault="000E40CC">
      <w:pPr>
        <w:autoSpaceDE w:val="0"/>
        <w:autoSpaceDN w:val="0"/>
        <w:adjustRightInd w:val="0"/>
        <w:rPr>
          <w:rFonts w:ascii="Times New Roman" w:hAnsi="Times New Roman" w:cs="Times New Roman"/>
          <w:sz w:val="22"/>
          <w:szCs w:val="22"/>
        </w:rPr>
      </w:pPr>
    </w:p>
    <w:p w:rsidR="000E40CC" w:rsidRDefault="000E40CC">
      <w:pPr>
        <w:widowControl w:val="0"/>
        <w:suppressAutoHyphens/>
        <w:autoSpaceDE w:val="0"/>
        <w:autoSpaceDN w:val="0"/>
        <w:adjustRightInd w:val="0"/>
        <w:ind w:left="900"/>
        <w:jc w:val="center"/>
        <w:outlineLvl w:val="1"/>
        <w:rPr>
          <w:rFonts w:ascii="Times New Roman" w:hAnsi="Times New Roman" w:cs="Times New Roman"/>
          <w:b/>
          <w:sz w:val="22"/>
          <w:szCs w:val="22"/>
        </w:rPr>
      </w:pPr>
      <w:r>
        <w:rPr>
          <w:rFonts w:ascii="Times New Roman" w:hAnsi="Times New Roman" w:cs="Times New Roman"/>
          <w:b/>
          <w:sz w:val="22"/>
          <w:szCs w:val="22"/>
        </w:rPr>
        <w:t>1. Предмет Договора</w:t>
      </w:r>
    </w:p>
    <w:p w:rsidR="000E40CC" w:rsidRDefault="000E40CC">
      <w:pPr>
        <w:widowControl w:val="0"/>
        <w:suppressAutoHyphens/>
        <w:autoSpaceDE w:val="0"/>
        <w:autoSpaceDN w:val="0"/>
        <w:adjustRightInd w:val="0"/>
        <w:ind w:left="900"/>
        <w:outlineLvl w:val="1"/>
        <w:rPr>
          <w:rFonts w:ascii="Times New Roman" w:hAnsi="Times New Roman" w:cs="Times New Roman"/>
          <w:b/>
          <w:sz w:val="22"/>
          <w:szCs w:val="22"/>
        </w:rPr>
      </w:pPr>
      <w:r>
        <w:rPr>
          <w:rFonts w:ascii="Times New Roman" w:hAnsi="Times New Roman" w:cs="Times New Roman"/>
          <w:b/>
          <w:sz w:val="22"/>
          <w:szCs w:val="22"/>
        </w:rPr>
        <w:t xml:space="preserve"> </w:t>
      </w:r>
    </w:p>
    <w:p w:rsidR="000E40CC" w:rsidRDefault="000E40CC">
      <w:pPr>
        <w:widowControl w:val="0"/>
        <w:autoSpaceDE w:val="0"/>
        <w:autoSpaceDN w:val="0"/>
        <w:adjustRightInd w:val="0"/>
        <w:ind w:firstLine="540"/>
        <w:jc w:val="both"/>
        <w:rPr>
          <w:rFonts w:ascii="Times New Roman" w:hAnsi="Times New Roman" w:cs="Times New Roman"/>
          <w:sz w:val="22"/>
          <w:szCs w:val="22"/>
          <w:lang w:eastAsia="en-US"/>
        </w:rPr>
      </w:pPr>
      <w:r>
        <w:rPr>
          <w:rFonts w:ascii="Times New Roman" w:hAnsi="Times New Roman" w:cs="Times New Roman"/>
          <w:sz w:val="22"/>
          <w:szCs w:val="22"/>
          <w:lang w:eastAsia="en-US"/>
        </w:rPr>
        <w:t xml:space="preserve">1.1. Поставщик обязуется </w:t>
      </w:r>
      <w:r>
        <w:rPr>
          <w:rFonts w:ascii="Times New Roman" w:hAnsi="Times New Roman" w:cs="Times New Roman"/>
          <w:b/>
          <w:sz w:val="22"/>
          <w:szCs w:val="22"/>
          <w:lang w:eastAsia="en-US"/>
        </w:rPr>
        <w:t>поставить</w:t>
      </w:r>
      <w:r>
        <w:rPr>
          <w:rFonts w:ascii="Times New Roman" w:hAnsi="Times New Roman" w:cs="Times New Roman"/>
          <w:sz w:val="22"/>
          <w:szCs w:val="22"/>
          <w:lang w:eastAsia="en-US"/>
        </w:rPr>
        <w:t xml:space="preserve"> Заказчику </w:t>
      </w:r>
      <w:r w:rsidR="00DA125E" w:rsidRPr="00DA125E">
        <w:rPr>
          <w:rFonts w:ascii="Times New Roman" w:hAnsi="Times New Roman" w:cs="Times New Roman"/>
          <w:b/>
          <w:sz w:val="22"/>
          <w:szCs w:val="22"/>
          <w:lang w:eastAsia="en-US"/>
        </w:rPr>
        <w:t xml:space="preserve">Набор Квадрокоптер Happymodel Mobula6 (ELRS 2,4 ГГц) </w:t>
      </w:r>
      <w:r>
        <w:rPr>
          <w:rFonts w:ascii="Times New Roman" w:hAnsi="Times New Roman" w:cs="Times New Roman"/>
          <w:sz w:val="22"/>
          <w:szCs w:val="22"/>
          <w:lang w:eastAsia="en-US"/>
        </w:rPr>
        <w:t xml:space="preserve"> (далее - Товар) согласно Спецификации (Приложение № 1 к Договору), а Заказчик обязуется принять и оплатить Товар на условиях, предусмотренных настоящим Договором.</w:t>
      </w:r>
    </w:p>
    <w:p w:rsidR="000E40CC" w:rsidRDefault="000E40CC">
      <w:pPr>
        <w:widowControl w:val="0"/>
        <w:autoSpaceDE w:val="0"/>
        <w:autoSpaceDN w:val="0"/>
        <w:adjustRightInd w:val="0"/>
        <w:ind w:firstLine="540"/>
        <w:jc w:val="both"/>
        <w:rPr>
          <w:rFonts w:ascii="Times New Roman" w:hAnsi="Times New Roman" w:cs="Times New Roman"/>
          <w:sz w:val="22"/>
          <w:szCs w:val="22"/>
          <w:lang w:eastAsia="en-US"/>
        </w:rPr>
      </w:pPr>
      <w:r>
        <w:rPr>
          <w:rFonts w:ascii="Times New Roman" w:hAnsi="Times New Roman" w:cs="Times New Roman"/>
          <w:sz w:val="22"/>
          <w:szCs w:val="22"/>
          <w:lang w:eastAsia="en-US"/>
        </w:rPr>
        <w:t>1.2. Ассортимент, количество, общая и единичная стоимость поставляемого Товара согласовывается Сторонами Договора в Спецификации (Приложении № 1 к Договору) и указывается в товарной накладной.</w:t>
      </w:r>
    </w:p>
    <w:p w:rsidR="000E40CC" w:rsidRDefault="000E40CC">
      <w:pPr>
        <w:widowControl w:val="0"/>
        <w:autoSpaceDE w:val="0"/>
        <w:autoSpaceDN w:val="0"/>
        <w:adjustRightInd w:val="0"/>
        <w:ind w:firstLine="540"/>
        <w:jc w:val="both"/>
        <w:rPr>
          <w:rFonts w:ascii="Times New Roman" w:hAnsi="Times New Roman" w:cs="Times New Roman"/>
          <w:sz w:val="22"/>
          <w:szCs w:val="22"/>
          <w:lang w:eastAsia="en-US"/>
        </w:rPr>
      </w:pPr>
    </w:p>
    <w:p w:rsidR="000E40CC" w:rsidRDefault="000E40CC">
      <w:pPr>
        <w:widowControl w:val="0"/>
        <w:suppressAutoHyphens/>
        <w:autoSpaceDE w:val="0"/>
        <w:autoSpaceDN w:val="0"/>
        <w:adjustRightInd w:val="0"/>
        <w:jc w:val="center"/>
        <w:outlineLvl w:val="1"/>
        <w:rPr>
          <w:rFonts w:ascii="Times New Roman" w:hAnsi="Times New Roman" w:cs="Times New Roman"/>
          <w:b/>
          <w:sz w:val="22"/>
          <w:szCs w:val="22"/>
        </w:rPr>
      </w:pPr>
      <w:r>
        <w:rPr>
          <w:rFonts w:ascii="Times New Roman" w:hAnsi="Times New Roman" w:cs="Times New Roman"/>
          <w:b/>
          <w:sz w:val="22"/>
          <w:szCs w:val="22"/>
        </w:rPr>
        <w:t>2. Цена Договора, порядок и сроки оплаты Товаров</w:t>
      </w:r>
    </w:p>
    <w:p w:rsidR="000E40CC" w:rsidRDefault="000E40CC">
      <w:pPr>
        <w:widowControl w:val="0"/>
        <w:suppressAutoHyphens/>
        <w:autoSpaceDE w:val="0"/>
        <w:autoSpaceDN w:val="0"/>
        <w:adjustRightInd w:val="0"/>
        <w:ind w:left="357"/>
        <w:outlineLvl w:val="1"/>
        <w:rPr>
          <w:rFonts w:ascii="Times New Roman" w:hAnsi="Times New Roman" w:cs="Times New Roman"/>
          <w:b/>
          <w:sz w:val="22"/>
          <w:szCs w:val="22"/>
        </w:rPr>
      </w:pPr>
    </w:p>
    <w:p w:rsidR="000E40CC" w:rsidRDefault="000E40CC">
      <w:pPr>
        <w:widowControl w:val="0"/>
        <w:autoSpaceDE w:val="0"/>
        <w:autoSpaceDN w:val="0"/>
        <w:adjustRightInd w:val="0"/>
        <w:ind w:firstLine="709"/>
        <w:jc w:val="both"/>
        <w:rPr>
          <w:rFonts w:ascii="Times New Roman" w:hAnsi="Times New Roman" w:cs="Times New Roman"/>
          <w:b/>
          <w:sz w:val="22"/>
          <w:szCs w:val="22"/>
        </w:rPr>
      </w:pPr>
      <w:r>
        <w:rPr>
          <w:rFonts w:ascii="Times New Roman" w:hAnsi="Times New Roman" w:cs="Times New Roman"/>
          <w:sz w:val="22"/>
          <w:szCs w:val="22"/>
        </w:rPr>
        <w:t xml:space="preserve">2.1. Цена Договора составляет </w:t>
      </w:r>
      <w:r w:rsidR="00086183">
        <w:rPr>
          <w:rFonts w:ascii="Times New Roman" w:hAnsi="Times New Roman" w:cs="Times New Roman"/>
          <w:b/>
          <w:sz w:val="22"/>
          <w:szCs w:val="22"/>
        </w:rPr>
        <w:t>__________</w:t>
      </w:r>
      <w:r>
        <w:rPr>
          <w:rFonts w:ascii="Times New Roman" w:hAnsi="Times New Roman" w:cs="Times New Roman"/>
          <w:b/>
          <w:sz w:val="22"/>
          <w:szCs w:val="22"/>
        </w:rPr>
        <w:t xml:space="preserve"> (</w:t>
      </w:r>
      <w:r w:rsidR="00086183">
        <w:rPr>
          <w:rFonts w:ascii="Times New Roman" w:hAnsi="Times New Roman" w:cs="Times New Roman"/>
          <w:b/>
          <w:sz w:val="22"/>
          <w:szCs w:val="22"/>
        </w:rPr>
        <w:t>______________</w:t>
      </w:r>
      <w:r>
        <w:rPr>
          <w:rFonts w:ascii="Times New Roman" w:hAnsi="Times New Roman" w:cs="Times New Roman"/>
          <w:b/>
          <w:sz w:val="22"/>
          <w:szCs w:val="22"/>
        </w:rPr>
        <w:t xml:space="preserve">) рублей </w:t>
      </w:r>
      <w:r w:rsidR="00086183">
        <w:rPr>
          <w:rFonts w:ascii="Times New Roman" w:hAnsi="Times New Roman" w:cs="Times New Roman"/>
          <w:b/>
          <w:sz w:val="22"/>
          <w:szCs w:val="22"/>
        </w:rPr>
        <w:t>____</w:t>
      </w:r>
      <w:r>
        <w:rPr>
          <w:rFonts w:ascii="Times New Roman" w:hAnsi="Times New Roman" w:cs="Times New Roman"/>
          <w:b/>
          <w:sz w:val="22"/>
          <w:szCs w:val="22"/>
        </w:rPr>
        <w:t xml:space="preserve"> копеек.</w:t>
      </w:r>
      <w:r>
        <w:rPr>
          <w:rFonts w:ascii="Times New Roman" w:hAnsi="Times New Roman" w:cs="Times New Roman"/>
          <w:sz w:val="22"/>
          <w:szCs w:val="22"/>
        </w:rPr>
        <w:t xml:space="preserve"> </w:t>
      </w:r>
      <w:r w:rsidRPr="00086183">
        <w:rPr>
          <w:rFonts w:ascii="Times New Roman" w:hAnsi="Times New Roman" w:cs="Times New Roman"/>
          <w:sz w:val="22"/>
          <w:szCs w:val="22"/>
          <w:highlight w:val="yellow"/>
        </w:rPr>
        <w:t>НДС не облагается.</w:t>
      </w:r>
    </w:p>
    <w:p w:rsidR="000E40CC" w:rsidRDefault="000E40CC">
      <w:pPr>
        <w:widowControl w:val="0"/>
        <w:autoSpaceDE w:val="0"/>
        <w:autoSpaceDN w:val="0"/>
        <w:adjustRightInd w:val="0"/>
        <w:ind w:firstLine="709"/>
        <w:jc w:val="both"/>
        <w:rPr>
          <w:rFonts w:ascii="Times New Roman" w:hAnsi="Times New Roman" w:cs="Times New Roman"/>
          <w:bCs/>
          <w:iCs/>
          <w:sz w:val="22"/>
          <w:szCs w:val="22"/>
        </w:rPr>
      </w:pPr>
      <w:r>
        <w:rPr>
          <w:rFonts w:ascii="Times New Roman" w:hAnsi="Times New Roman" w:cs="Times New Roman"/>
          <w:sz w:val="22"/>
          <w:szCs w:val="22"/>
        </w:rPr>
        <w:t xml:space="preserve">2.2. Цена Договора включает стоимость поставляемого Товара, а также </w:t>
      </w:r>
      <w:r>
        <w:rPr>
          <w:rFonts w:ascii="Times New Roman" w:hAnsi="Times New Roman" w:cs="Times New Roman"/>
          <w:bCs/>
          <w:iCs/>
          <w:sz w:val="22"/>
          <w:szCs w:val="22"/>
        </w:rPr>
        <w:t>расходы Исполнителя, связанные с предпродажной подготовкой, оформлением всех необходимых документов на Товар,  уплату таможенных пошлин, налогов, сборов и других обязательных платежей.</w:t>
      </w:r>
    </w:p>
    <w:p w:rsidR="000E40CC" w:rsidRDefault="000E40CC">
      <w:pPr>
        <w:widowControl w:val="0"/>
        <w:autoSpaceDE w:val="0"/>
        <w:autoSpaceDN w:val="0"/>
        <w:adjustRightInd w:val="0"/>
        <w:ind w:firstLine="709"/>
        <w:jc w:val="both"/>
        <w:rPr>
          <w:rFonts w:ascii="Times New Roman" w:hAnsi="Times New Roman" w:cs="Times New Roman"/>
          <w:bCs/>
          <w:iCs/>
          <w:sz w:val="22"/>
          <w:szCs w:val="22"/>
        </w:rPr>
      </w:pPr>
      <w:r>
        <w:rPr>
          <w:rFonts w:ascii="Times New Roman" w:hAnsi="Times New Roman" w:cs="Times New Roman"/>
          <w:bCs/>
          <w:iCs/>
          <w:sz w:val="22"/>
          <w:szCs w:val="22"/>
        </w:rPr>
        <w:t>2.3. Цена Договора является твердой и определяется на весь срок исполнения Договора.</w:t>
      </w:r>
    </w:p>
    <w:p w:rsidR="000E40CC" w:rsidRDefault="000E40CC">
      <w:pPr>
        <w:widowControl w:val="0"/>
        <w:autoSpaceDE w:val="0"/>
        <w:autoSpaceDN w:val="0"/>
        <w:adjustRightInd w:val="0"/>
        <w:ind w:firstLine="709"/>
        <w:jc w:val="both"/>
        <w:rPr>
          <w:rFonts w:ascii="Times New Roman" w:hAnsi="Times New Roman" w:cs="Times New Roman"/>
          <w:i/>
          <w:sz w:val="22"/>
          <w:szCs w:val="22"/>
        </w:rPr>
      </w:pPr>
      <w:r>
        <w:rPr>
          <w:rFonts w:ascii="Times New Roman" w:hAnsi="Times New Roman" w:cs="Times New Roman"/>
          <w:i/>
          <w:sz w:val="22"/>
          <w:szCs w:val="22"/>
        </w:rPr>
        <w:t>2.4. Источник финансирования: средства бюджетных учреждений.</w:t>
      </w:r>
    </w:p>
    <w:p w:rsidR="000E40CC" w:rsidRDefault="000E40CC">
      <w:pPr>
        <w:widowControl w:val="0"/>
        <w:autoSpaceDE w:val="0"/>
        <w:autoSpaceDN w:val="0"/>
        <w:adjustRightInd w:val="0"/>
        <w:ind w:firstLine="709"/>
        <w:jc w:val="both"/>
        <w:rPr>
          <w:rFonts w:ascii="Times New Roman" w:hAnsi="Times New Roman" w:cs="Times New Roman"/>
          <w:sz w:val="22"/>
          <w:szCs w:val="22"/>
        </w:rPr>
      </w:pPr>
      <w:r>
        <w:rPr>
          <w:rFonts w:ascii="Times New Roman" w:hAnsi="Times New Roman" w:cs="Times New Roman"/>
          <w:bCs/>
          <w:iCs/>
          <w:sz w:val="22"/>
          <w:szCs w:val="22"/>
        </w:rPr>
        <w:t xml:space="preserve">2.5. </w:t>
      </w:r>
      <w:r>
        <w:rPr>
          <w:rFonts w:ascii="Times New Roman" w:hAnsi="Times New Roman" w:cs="Times New Roman"/>
          <w:sz w:val="22"/>
          <w:szCs w:val="22"/>
        </w:rPr>
        <w:t>Оплата производится в безналичном порядке путем перечисления Заказчиком денежных средств на указанный в Договоре расчетный счет Поставщика.</w:t>
      </w:r>
    </w:p>
    <w:p w:rsidR="000E40CC" w:rsidRDefault="000E40CC">
      <w:pPr>
        <w:widowControl w:val="0"/>
        <w:autoSpaceDE w:val="0"/>
        <w:autoSpaceDN w:val="0"/>
        <w:adjustRightInd w:val="0"/>
        <w:ind w:firstLine="709"/>
        <w:jc w:val="both"/>
        <w:rPr>
          <w:rFonts w:ascii="Times New Roman" w:hAnsi="Times New Roman" w:cs="Times New Roman"/>
          <w:color w:val="FF0000"/>
          <w:sz w:val="22"/>
          <w:szCs w:val="22"/>
        </w:rPr>
      </w:pPr>
      <w:r>
        <w:rPr>
          <w:rFonts w:ascii="Times New Roman" w:hAnsi="Times New Roman" w:cs="Times New Roman"/>
          <w:sz w:val="22"/>
          <w:szCs w:val="22"/>
        </w:rPr>
        <w:t xml:space="preserve">2.6. Оплата  производится за фактически поставленное количество Товара в течение 7 (семи) рабочих дней со дня подписания Заказчиком товарной накладной на основании счета на оплату. </w:t>
      </w:r>
    </w:p>
    <w:p w:rsidR="000E40CC" w:rsidRDefault="000E40CC">
      <w:pPr>
        <w:widowControl w:val="0"/>
        <w:autoSpaceDE w:val="0"/>
        <w:autoSpaceDN w:val="0"/>
        <w:adjustRightInd w:val="0"/>
        <w:ind w:firstLine="709"/>
        <w:jc w:val="both"/>
        <w:rPr>
          <w:rFonts w:ascii="Times New Roman" w:hAnsi="Times New Roman" w:cs="Times New Roman"/>
          <w:color w:val="FF0000"/>
          <w:sz w:val="22"/>
          <w:szCs w:val="22"/>
        </w:rPr>
      </w:pPr>
      <w:r>
        <w:rPr>
          <w:rFonts w:ascii="Times New Roman" w:hAnsi="Times New Roman" w:cs="Times New Roman"/>
          <w:sz w:val="22"/>
          <w:szCs w:val="22"/>
        </w:rPr>
        <w:t>2.7.</w:t>
      </w:r>
      <w:r>
        <w:rPr>
          <w:rFonts w:ascii="Times New Roman" w:hAnsi="Times New Roman" w:cs="Times New Roman"/>
          <w:color w:val="FF0000"/>
          <w:sz w:val="22"/>
          <w:szCs w:val="22"/>
        </w:rPr>
        <w:t xml:space="preserve"> </w:t>
      </w:r>
      <w:r>
        <w:rPr>
          <w:rFonts w:ascii="Times New Roman" w:hAnsi="Times New Roman" w:cs="Times New Roman"/>
          <w:sz w:val="22"/>
          <w:szCs w:val="22"/>
        </w:rPr>
        <w:t>В случае изменения расчетного счета Поставщик обязан в течение 2 (двух) рабочих дней в письменной форме сообщить об этом Заказчику с указанием новых реквизитов расчетного счета. В противном случае все риски, связанные с перечислением</w:t>
      </w:r>
      <w:r>
        <w:rPr>
          <w:rFonts w:ascii="Times New Roman" w:hAnsi="Times New Roman" w:cs="Times New Roman"/>
          <w:color w:val="FF0000"/>
          <w:sz w:val="22"/>
          <w:szCs w:val="22"/>
        </w:rPr>
        <w:t xml:space="preserve"> </w:t>
      </w:r>
      <w:r>
        <w:rPr>
          <w:rFonts w:ascii="Times New Roman" w:hAnsi="Times New Roman" w:cs="Times New Roman"/>
          <w:sz w:val="22"/>
          <w:szCs w:val="22"/>
        </w:rPr>
        <w:t>денежных средств на указанный в Договоре счет Поставщика, несет Поставщик.</w:t>
      </w:r>
    </w:p>
    <w:p w:rsidR="000E40CC" w:rsidRDefault="000E40CC">
      <w:pPr>
        <w:widowControl w:val="0"/>
        <w:autoSpaceDE w:val="0"/>
        <w:autoSpaceDN w:val="0"/>
        <w:adjustRightInd w:val="0"/>
        <w:ind w:firstLine="709"/>
        <w:jc w:val="both"/>
        <w:rPr>
          <w:rFonts w:ascii="Times New Roman" w:hAnsi="Times New Roman" w:cs="Times New Roman"/>
          <w:sz w:val="22"/>
          <w:szCs w:val="22"/>
        </w:rPr>
      </w:pPr>
    </w:p>
    <w:p w:rsidR="000E40CC" w:rsidRDefault="000E40CC">
      <w:pPr>
        <w:widowControl w:val="0"/>
        <w:suppressAutoHyphens/>
        <w:autoSpaceDE w:val="0"/>
        <w:autoSpaceDN w:val="0"/>
        <w:adjustRightInd w:val="0"/>
        <w:ind w:left="360"/>
        <w:jc w:val="center"/>
        <w:rPr>
          <w:rFonts w:ascii="Times New Roman" w:eastAsia="Calibri" w:hAnsi="Times New Roman" w:cs="Times New Roman"/>
          <w:b/>
          <w:sz w:val="22"/>
          <w:szCs w:val="22"/>
          <w:lang w:eastAsia="en-US"/>
        </w:rPr>
      </w:pPr>
      <w:r>
        <w:rPr>
          <w:rFonts w:ascii="Times New Roman" w:eastAsia="Calibri" w:hAnsi="Times New Roman" w:cs="Times New Roman"/>
          <w:b/>
          <w:sz w:val="22"/>
          <w:szCs w:val="22"/>
          <w:lang w:eastAsia="en-US"/>
        </w:rPr>
        <w:t>3. Порядок поставки Товара</w:t>
      </w:r>
    </w:p>
    <w:p w:rsidR="000E40CC" w:rsidRDefault="000E40CC">
      <w:pPr>
        <w:widowControl w:val="0"/>
        <w:suppressAutoHyphens/>
        <w:autoSpaceDE w:val="0"/>
        <w:autoSpaceDN w:val="0"/>
        <w:adjustRightInd w:val="0"/>
        <w:ind w:left="360"/>
        <w:rPr>
          <w:rFonts w:ascii="Times New Roman" w:eastAsia="Calibri" w:hAnsi="Times New Roman" w:cs="Times New Roman"/>
          <w:b/>
          <w:sz w:val="22"/>
          <w:szCs w:val="22"/>
          <w:lang w:eastAsia="en-US"/>
        </w:rPr>
      </w:pPr>
    </w:p>
    <w:p w:rsidR="000E40CC" w:rsidRDefault="000E40CC">
      <w:pPr>
        <w:ind w:firstLine="709"/>
        <w:jc w:val="both"/>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 xml:space="preserve">3.1. Поставка Товара осуществляется Поставщиком в течение </w:t>
      </w:r>
      <w:r w:rsidRPr="00086183">
        <w:rPr>
          <w:rFonts w:ascii="Times New Roman" w:eastAsia="Calibri" w:hAnsi="Times New Roman" w:cs="Times New Roman"/>
          <w:b/>
          <w:sz w:val="22"/>
          <w:szCs w:val="22"/>
          <w:lang w:eastAsia="en-US"/>
        </w:rPr>
        <w:t>2</w:t>
      </w:r>
      <w:r w:rsidR="00086183" w:rsidRPr="00086183">
        <w:rPr>
          <w:rFonts w:ascii="Times New Roman" w:eastAsia="Calibri" w:hAnsi="Times New Roman" w:cs="Times New Roman"/>
          <w:b/>
          <w:sz w:val="22"/>
          <w:szCs w:val="22"/>
          <w:lang w:eastAsia="en-US"/>
        </w:rPr>
        <w:t>1</w:t>
      </w:r>
      <w:r>
        <w:rPr>
          <w:rFonts w:ascii="Times New Roman" w:eastAsia="Calibri" w:hAnsi="Times New Roman" w:cs="Times New Roman"/>
          <w:sz w:val="22"/>
          <w:szCs w:val="22"/>
          <w:lang w:eastAsia="en-US"/>
        </w:rPr>
        <w:t xml:space="preserve"> (двадцати </w:t>
      </w:r>
      <w:r w:rsidR="00086183">
        <w:rPr>
          <w:rFonts w:ascii="Times New Roman" w:eastAsia="Calibri" w:hAnsi="Times New Roman" w:cs="Times New Roman"/>
          <w:sz w:val="22"/>
          <w:szCs w:val="22"/>
          <w:lang w:eastAsia="en-US"/>
        </w:rPr>
        <w:t>одного</w:t>
      </w:r>
      <w:r>
        <w:rPr>
          <w:rFonts w:ascii="Times New Roman" w:eastAsia="Calibri" w:hAnsi="Times New Roman" w:cs="Times New Roman"/>
          <w:sz w:val="22"/>
          <w:szCs w:val="22"/>
          <w:lang w:eastAsia="en-US"/>
        </w:rPr>
        <w:t xml:space="preserve">) </w:t>
      </w:r>
      <w:r w:rsidR="00086183">
        <w:rPr>
          <w:rFonts w:ascii="Times New Roman" w:eastAsia="Calibri" w:hAnsi="Times New Roman" w:cs="Times New Roman"/>
          <w:sz w:val="22"/>
          <w:szCs w:val="22"/>
          <w:lang w:eastAsia="en-US"/>
        </w:rPr>
        <w:t>календарного</w:t>
      </w:r>
      <w:r>
        <w:rPr>
          <w:rFonts w:ascii="Times New Roman" w:eastAsia="Calibri" w:hAnsi="Times New Roman" w:cs="Times New Roman"/>
          <w:sz w:val="22"/>
          <w:szCs w:val="22"/>
          <w:lang w:eastAsia="en-US"/>
        </w:rPr>
        <w:t xml:space="preserve"> дн</w:t>
      </w:r>
      <w:r w:rsidR="00086183">
        <w:rPr>
          <w:rFonts w:ascii="Times New Roman" w:eastAsia="Calibri" w:hAnsi="Times New Roman" w:cs="Times New Roman"/>
          <w:sz w:val="22"/>
          <w:szCs w:val="22"/>
          <w:lang w:eastAsia="en-US"/>
        </w:rPr>
        <w:t>я</w:t>
      </w:r>
      <w:r>
        <w:rPr>
          <w:rFonts w:ascii="Times New Roman" w:eastAsia="Calibri" w:hAnsi="Times New Roman" w:cs="Times New Roman"/>
          <w:sz w:val="22"/>
          <w:szCs w:val="22"/>
          <w:lang w:eastAsia="en-US"/>
        </w:rPr>
        <w:t xml:space="preserve"> с момента подписания настоящего Договора обеими Сторонами.</w:t>
      </w:r>
    </w:p>
    <w:p w:rsidR="000E40CC" w:rsidRDefault="000E40CC">
      <w:pPr>
        <w:ind w:firstLine="709"/>
        <w:jc w:val="both"/>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3.2. Поставка Товара осуществляется путем доставки Товара в местонахождение Поставщика: Омский институт водного транспорта – филиал федерального государственного бюджетного учреждения высшего образования «Сибирский государственный университет водного транспорта) (ОИВТ (филиал) ФГБОУ ВО «СГУВТ», расположенный по адресу: 644099, город Омск, ул. Ивана Алексеева, д. 4.</w:t>
      </w:r>
    </w:p>
    <w:p w:rsidR="000E40CC" w:rsidRDefault="000E40CC">
      <w:pPr>
        <w:ind w:firstLine="709"/>
        <w:jc w:val="both"/>
        <w:rPr>
          <w:rFonts w:ascii="Times New Roman" w:hAnsi="Times New Roman" w:cs="Times New Roman"/>
          <w:sz w:val="22"/>
          <w:szCs w:val="22"/>
        </w:rPr>
      </w:pPr>
      <w:r>
        <w:rPr>
          <w:rFonts w:ascii="Times New Roman" w:eastAsia="Calibri" w:hAnsi="Times New Roman" w:cs="Times New Roman"/>
          <w:sz w:val="22"/>
          <w:szCs w:val="22"/>
          <w:lang w:eastAsia="en-US"/>
        </w:rPr>
        <w:t>3.3. </w:t>
      </w:r>
      <w:r>
        <w:rPr>
          <w:rFonts w:ascii="Times New Roman" w:hAnsi="Times New Roman" w:cs="Times New Roman"/>
          <w:sz w:val="22"/>
          <w:szCs w:val="22"/>
        </w:rPr>
        <w:t>В день поставки Поставщик одновременно с Товаром передает сопроводительные документы, относящиеся к Товару: сертификаты соответствия (или декларации о соответствии, или иные документы, подтверждающий соответствие качества Товаров), счет на оплату, товарную накладную.</w:t>
      </w:r>
    </w:p>
    <w:p w:rsidR="000E40CC" w:rsidRDefault="000E40CC">
      <w:pPr>
        <w:pStyle w:val="1a"/>
        <w:widowControl/>
        <w:tabs>
          <w:tab w:val="left" w:pos="1418"/>
        </w:tabs>
        <w:spacing w:line="240" w:lineRule="auto"/>
        <w:ind w:firstLine="709"/>
        <w:contextualSpacing/>
        <w:rPr>
          <w:sz w:val="22"/>
          <w:szCs w:val="22"/>
          <w:lang w:val="ru-RU" w:eastAsia="ru-RU"/>
        </w:rPr>
      </w:pPr>
      <w:r>
        <w:rPr>
          <w:sz w:val="22"/>
          <w:szCs w:val="22"/>
          <w:lang w:val="ru-RU" w:eastAsia="ru-RU"/>
        </w:rPr>
        <w:t>3.4. Поставляемый Товар принимается Заказчиком в ненарушенной упаковке, способной предотвратить его повреждение или порчу во время перевозки.</w:t>
      </w:r>
    </w:p>
    <w:p w:rsidR="000E40CC" w:rsidRDefault="000E40CC">
      <w:pPr>
        <w:pStyle w:val="1a"/>
        <w:widowControl/>
        <w:tabs>
          <w:tab w:val="left" w:pos="1418"/>
        </w:tabs>
        <w:spacing w:line="240" w:lineRule="auto"/>
        <w:ind w:firstLine="709"/>
        <w:contextualSpacing/>
        <w:rPr>
          <w:sz w:val="22"/>
          <w:szCs w:val="22"/>
          <w:lang w:val="ru-RU" w:eastAsia="ru-RU"/>
        </w:rPr>
      </w:pPr>
      <w:r>
        <w:rPr>
          <w:sz w:val="22"/>
          <w:szCs w:val="22"/>
          <w:lang w:val="ru-RU" w:eastAsia="ru-RU"/>
        </w:rPr>
        <w:t>3.5. В случае, когда документы, указанные в пункте 3.3. Договора, не переданы Поставщиком одновременно с Товаром, Товар считается непоставленным и приемке не подлежит.</w:t>
      </w:r>
    </w:p>
    <w:p w:rsidR="000E40CC" w:rsidRDefault="000E40CC">
      <w:pPr>
        <w:pStyle w:val="1a"/>
        <w:widowControl/>
        <w:tabs>
          <w:tab w:val="left" w:pos="1418"/>
        </w:tabs>
        <w:spacing w:line="240" w:lineRule="auto"/>
        <w:ind w:firstLine="709"/>
        <w:contextualSpacing/>
        <w:rPr>
          <w:sz w:val="22"/>
          <w:szCs w:val="22"/>
          <w:lang w:val="ru-RU" w:eastAsia="ru-RU"/>
        </w:rPr>
      </w:pPr>
      <w:r>
        <w:rPr>
          <w:sz w:val="22"/>
          <w:szCs w:val="22"/>
          <w:lang w:val="ru-RU" w:eastAsia="ru-RU"/>
        </w:rPr>
        <w:t>3.6. Моментом исполнения обязательств Поставщика по поставке Товара по Договору считается дата подписания без замечаний товарной накладной.</w:t>
      </w:r>
    </w:p>
    <w:p w:rsidR="000E40CC" w:rsidRDefault="000E40CC">
      <w:pPr>
        <w:pStyle w:val="1a"/>
        <w:widowControl/>
        <w:tabs>
          <w:tab w:val="left" w:pos="1418"/>
        </w:tabs>
        <w:spacing w:line="240" w:lineRule="auto"/>
        <w:ind w:firstLine="709"/>
        <w:contextualSpacing/>
        <w:rPr>
          <w:sz w:val="22"/>
          <w:szCs w:val="22"/>
          <w:lang w:val="ru-RU" w:eastAsia="ru-RU"/>
        </w:rPr>
      </w:pPr>
      <w:r>
        <w:rPr>
          <w:sz w:val="22"/>
          <w:szCs w:val="22"/>
          <w:lang w:val="ru-RU" w:eastAsia="ru-RU"/>
        </w:rPr>
        <w:lastRenderedPageBreak/>
        <w:t>3.7. Риск случайной гибели или случайного повреждения Товара переходит на Заказчика с момента, когда Поставщик считается исполнившим свое обязательство по поставке Товара в соответствии с пунктом 3.6. Договора.</w:t>
      </w:r>
    </w:p>
    <w:p w:rsidR="000E40CC" w:rsidRDefault="000E40CC">
      <w:pPr>
        <w:jc w:val="both"/>
        <w:rPr>
          <w:rFonts w:ascii="Times New Roman" w:eastAsia="Calibri" w:hAnsi="Times New Roman" w:cs="Times New Roman"/>
          <w:sz w:val="22"/>
          <w:szCs w:val="22"/>
          <w:lang w:eastAsia="en-US"/>
        </w:rPr>
      </w:pPr>
    </w:p>
    <w:p w:rsidR="000E40CC" w:rsidRDefault="000E40CC">
      <w:pPr>
        <w:tabs>
          <w:tab w:val="left" w:pos="426"/>
        </w:tabs>
        <w:autoSpaceDE w:val="0"/>
        <w:autoSpaceDN w:val="0"/>
        <w:adjustRightInd w:val="0"/>
        <w:jc w:val="center"/>
        <w:rPr>
          <w:rFonts w:ascii="Times New Roman" w:eastAsia="Calibri" w:hAnsi="Times New Roman" w:cs="Times New Roman"/>
          <w:b/>
          <w:bCs/>
          <w:sz w:val="22"/>
          <w:szCs w:val="22"/>
          <w:lang w:eastAsia="en-US"/>
        </w:rPr>
      </w:pPr>
      <w:r>
        <w:rPr>
          <w:rFonts w:ascii="Times New Roman" w:eastAsia="Calibri" w:hAnsi="Times New Roman" w:cs="Times New Roman"/>
          <w:b/>
          <w:sz w:val="22"/>
          <w:szCs w:val="22"/>
          <w:lang w:eastAsia="en-US"/>
        </w:rPr>
        <w:t xml:space="preserve">4. </w:t>
      </w:r>
      <w:r>
        <w:rPr>
          <w:rFonts w:ascii="Times New Roman" w:eastAsia="Calibri" w:hAnsi="Times New Roman" w:cs="Times New Roman"/>
          <w:b/>
          <w:bCs/>
          <w:sz w:val="22"/>
          <w:szCs w:val="22"/>
          <w:lang w:eastAsia="en-US"/>
        </w:rPr>
        <w:t>Качество Товара, порядок и сроки приёмки</w:t>
      </w:r>
    </w:p>
    <w:p w:rsidR="000E40CC" w:rsidRDefault="000E40CC">
      <w:pPr>
        <w:tabs>
          <w:tab w:val="left" w:pos="426"/>
        </w:tabs>
        <w:autoSpaceDE w:val="0"/>
        <w:autoSpaceDN w:val="0"/>
        <w:adjustRightInd w:val="0"/>
        <w:jc w:val="center"/>
        <w:rPr>
          <w:rFonts w:ascii="Times New Roman" w:eastAsia="Calibri" w:hAnsi="Times New Roman" w:cs="Times New Roman"/>
          <w:b/>
          <w:bCs/>
          <w:sz w:val="22"/>
          <w:szCs w:val="22"/>
          <w:lang w:eastAsia="en-US"/>
        </w:rPr>
      </w:pPr>
    </w:p>
    <w:p w:rsidR="000E40CC" w:rsidRDefault="000E40CC">
      <w:pPr>
        <w:tabs>
          <w:tab w:val="left" w:pos="1276"/>
        </w:tabs>
        <w:ind w:firstLine="709"/>
        <w:contextualSpacing/>
        <w:jc w:val="both"/>
        <w:rPr>
          <w:rFonts w:ascii="Times New Roman" w:eastAsia="Calibri" w:hAnsi="Times New Roman" w:cs="Times New Roman"/>
          <w:sz w:val="22"/>
          <w:szCs w:val="22"/>
          <w:lang w:val="ru-RU" w:eastAsia="en-US"/>
        </w:rPr>
      </w:pPr>
      <w:r>
        <w:rPr>
          <w:rFonts w:ascii="Times New Roman" w:eastAsia="Calibri" w:hAnsi="Times New Roman" w:cs="Times New Roman"/>
          <w:sz w:val="22"/>
          <w:szCs w:val="22"/>
          <w:lang w:val="ru-RU" w:eastAsia="en-US"/>
        </w:rPr>
        <w:t xml:space="preserve">4.1. Качество Товара, а также технические и функциональные характеристики Товара должны соответствовать требованиям, предусмотренным действующим законодательством Российской Федерации к данному виду Товара. </w:t>
      </w:r>
    </w:p>
    <w:p w:rsidR="000E40CC" w:rsidRDefault="000E40CC">
      <w:pPr>
        <w:tabs>
          <w:tab w:val="left" w:pos="1276"/>
        </w:tabs>
        <w:ind w:firstLine="709"/>
        <w:contextualSpacing/>
        <w:jc w:val="both"/>
        <w:rPr>
          <w:rFonts w:ascii="Times New Roman" w:eastAsia="Calibri" w:hAnsi="Times New Roman" w:cs="Times New Roman"/>
          <w:sz w:val="22"/>
          <w:szCs w:val="22"/>
          <w:lang w:val="ru-RU" w:eastAsia="en-US"/>
        </w:rPr>
      </w:pPr>
      <w:r>
        <w:rPr>
          <w:rFonts w:ascii="Times New Roman" w:eastAsia="Calibri" w:hAnsi="Times New Roman" w:cs="Times New Roman"/>
          <w:sz w:val="22"/>
          <w:szCs w:val="22"/>
          <w:lang w:val="ru-RU" w:eastAsia="en-US"/>
        </w:rPr>
        <w:t xml:space="preserve">4.2. </w:t>
      </w:r>
      <w:r>
        <w:rPr>
          <w:rFonts w:ascii="Times New Roman" w:hAnsi="Times New Roman" w:cs="Times New Roman"/>
          <w:sz w:val="22"/>
          <w:szCs w:val="22"/>
          <w:lang w:val="ru-RU" w:eastAsia="ru-RU"/>
        </w:rPr>
        <w:t xml:space="preserve">Поставщик гарантирует, что поставляемый Товар является новым (Товар,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надлежащего качества, не обремененный правами третьих лиц, не состоящий под арестом и не являющийся предметом спора, в технически исправном состоянии.  </w:t>
      </w:r>
      <w:r>
        <w:rPr>
          <w:rFonts w:ascii="Times New Roman" w:eastAsia="Calibri" w:hAnsi="Times New Roman" w:cs="Times New Roman"/>
          <w:sz w:val="22"/>
          <w:szCs w:val="22"/>
          <w:lang w:val="ru-RU" w:eastAsia="en-US"/>
        </w:rPr>
        <w:t xml:space="preserve">  </w:t>
      </w:r>
    </w:p>
    <w:p w:rsidR="000E40CC" w:rsidRDefault="000E40CC">
      <w:pPr>
        <w:tabs>
          <w:tab w:val="left" w:pos="1276"/>
        </w:tabs>
        <w:ind w:firstLine="709"/>
        <w:contextualSpacing/>
        <w:jc w:val="both"/>
        <w:rPr>
          <w:rFonts w:ascii="Times New Roman" w:eastAsia="Calibri" w:hAnsi="Times New Roman" w:cs="Times New Roman"/>
          <w:sz w:val="22"/>
          <w:szCs w:val="22"/>
          <w:lang w:val="ru-RU" w:eastAsia="en-US"/>
        </w:rPr>
      </w:pPr>
      <w:r>
        <w:rPr>
          <w:rFonts w:ascii="Times New Roman" w:eastAsia="Calibri" w:hAnsi="Times New Roman" w:cs="Times New Roman"/>
          <w:sz w:val="22"/>
          <w:szCs w:val="22"/>
          <w:lang w:val="ru-RU" w:eastAsia="en-US"/>
        </w:rPr>
        <w:t>4.3. Ответственность перед Заказчиком за качество Товара несет Поставщик.</w:t>
      </w:r>
    </w:p>
    <w:p w:rsidR="000E40CC" w:rsidRDefault="000E40CC">
      <w:pPr>
        <w:widowControl w:val="0"/>
        <w:autoSpaceDE w:val="0"/>
        <w:autoSpaceDN w:val="0"/>
        <w:adjustRightInd w:val="0"/>
        <w:ind w:firstLine="709"/>
        <w:jc w:val="both"/>
        <w:textAlignment w:val="center"/>
        <w:rPr>
          <w:rFonts w:ascii="Times New Roman" w:eastAsia="Calibri" w:hAnsi="Times New Roman" w:cs="Times New Roman"/>
          <w:sz w:val="22"/>
          <w:szCs w:val="22"/>
        </w:rPr>
      </w:pPr>
      <w:r>
        <w:rPr>
          <w:rFonts w:ascii="Times New Roman" w:eastAsia="Calibri" w:hAnsi="Times New Roman" w:cs="Times New Roman"/>
          <w:sz w:val="22"/>
          <w:szCs w:val="22"/>
        </w:rPr>
        <w:t xml:space="preserve">4.4. Товар принимается Заказчиком по качеству и количеству при сдаче-приемке его непосредственно уполномоченными представителями Поставщика и Заказчика. </w:t>
      </w:r>
    </w:p>
    <w:p w:rsidR="000E40CC" w:rsidRDefault="000E40CC">
      <w:pPr>
        <w:widowControl w:val="0"/>
        <w:autoSpaceDE w:val="0"/>
        <w:autoSpaceDN w:val="0"/>
        <w:adjustRightInd w:val="0"/>
        <w:ind w:firstLine="709"/>
        <w:jc w:val="both"/>
        <w:textAlignment w:val="center"/>
        <w:rPr>
          <w:rFonts w:ascii="Times New Roman" w:eastAsia="Calibri" w:hAnsi="Times New Roman" w:cs="Times New Roman"/>
          <w:sz w:val="22"/>
          <w:szCs w:val="22"/>
        </w:rPr>
      </w:pPr>
      <w:r>
        <w:rPr>
          <w:rFonts w:ascii="Times New Roman" w:eastAsia="Calibri" w:hAnsi="Times New Roman" w:cs="Times New Roman"/>
          <w:sz w:val="22"/>
          <w:szCs w:val="22"/>
        </w:rPr>
        <w:t>4.5. При приемке Товара по количеству Заказчик проверяет соответствие количества Товара, указанному в товарной накладной, количеству Товара, указанному в заявке Заказчика.</w:t>
      </w:r>
    </w:p>
    <w:p w:rsidR="000E40CC" w:rsidRDefault="000E40CC">
      <w:pPr>
        <w:widowControl w:val="0"/>
        <w:autoSpaceDE w:val="0"/>
        <w:autoSpaceDN w:val="0"/>
        <w:adjustRightInd w:val="0"/>
        <w:ind w:firstLine="709"/>
        <w:jc w:val="both"/>
        <w:textAlignment w:val="center"/>
        <w:rPr>
          <w:rFonts w:ascii="Times New Roman" w:eastAsia="Calibri" w:hAnsi="Times New Roman" w:cs="Times New Roman"/>
          <w:sz w:val="22"/>
          <w:szCs w:val="22"/>
        </w:rPr>
      </w:pPr>
      <w:r>
        <w:rPr>
          <w:rFonts w:ascii="Times New Roman" w:eastAsia="Calibri" w:hAnsi="Times New Roman" w:cs="Times New Roman"/>
          <w:sz w:val="22"/>
          <w:szCs w:val="22"/>
        </w:rPr>
        <w:t>4.6. При приемке Товара по качеству Заказчик осматривает Товар и проверяет соответствие качественных, технических и функциональных характеристик Товара качественным, техническим и функциональным характеристикам Товара, указанным в товарной накладной, документах, подтверждающих качество Товара, оформленных в соответствии с законодательством Российской Федерации.</w:t>
      </w:r>
    </w:p>
    <w:p w:rsidR="000E40CC" w:rsidRDefault="000E40CC">
      <w:pPr>
        <w:widowControl w:val="0"/>
        <w:autoSpaceDE w:val="0"/>
        <w:autoSpaceDN w:val="0"/>
        <w:adjustRightInd w:val="0"/>
        <w:ind w:firstLine="709"/>
        <w:jc w:val="both"/>
        <w:textAlignment w:val="center"/>
        <w:rPr>
          <w:rFonts w:ascii="Times New Roman" w:eastAsia="Calibri" w:hAnsi="Times New Roman" w:cs="Times New Roman"/>
          <w:sz w:val="22"/>
          <w:szCs w:val="22"/>
        </w:rPr>
      </w:pPr>
      <w:r>
        <w:rPr>
          <w:rFonts w:ascii="Times New Roman" w:eastAsia="Calibri" w:hAnsi="Times New Roman" w:cs="Times New Roman"/>
          <w:sz w:val="22"/>
          <w:szCs w:val="22"/>
        </w:rPr>
        <w:t xml:space="preserve">4.7. При обнаружении любого несоответствия Товара, Стороны составляют акт об обнаружении таких несоответствий. Поставщик в течение 5 (пяти) рабочих дней обязан устранить выявленные несоответствия Товара либо в случае существенного нарушения требований к качеству Товара заменить такой Товар Товаром надлежащего качества, при этом все расходы, связанные с устранением выявленных несоответствий, заменой, возлагаются на Поставщика. </w:t>
      </w:r>
    </w:p>
    <w:p w:rsidR="000E40CC" w:rsidRDefault="000E40CC">
      <w:pPr>
        <w:widowControl w:val="0"/>
        <w:autoSpaceDE w:val="0"/>
        <w:autoSpaceDN w:val="0"/>
        <w:adjustRightInd w:val="0"/>
        <w:ind w:firstLine="709"/>
        <w:jc w:val="both"/>
        <w:textAlignment w:val="center"/>
        <w:rPr>
          <w:rFonts w:ascii="Times New Roman" w:eastAsia="Calibri" w:hAnsi="Times New Roman" w:cs="Times New Roman"/>
          <w:sz w:val="22"/>
          <w:szCs w:val="22"/>
        </w:rPr>
      </w:pPr>
      <w:r>
        <w:rPr>
          <w:rFonts w:ascii="Times New Roman" w:eastAsia="Calibri" w:hAnsi="Times New Roman" w:cs="Times New Roman"/>
          <w:sz w:val="22"/>
          <w:szCs w:val="22"/>
        </w:rPr>
        <w:t xml:space="preserve">4.8.  По итогам приемки Товара при наличии документов, указанных в пункте 3.3. Договора, и при отсутствии претензий относительно качества, количества Товара Заказчик в срок не более 5 (пяти) рабочих дней с момента поставки Товара, подписывает товарную накладную в 2 (двух) экземплярах.  </w:t>
      </w:r>
    </w:p>
    <w:p w:rsidR="000E40CC" w:rsidRDefault="000E40CC">
      <w:pPr>
        <w:widowControl w:val="0"/>
        <w:autoSpaceDE w:val="0"/>
        <w:autoSpaceDN w:val="0"/>
        <w:adjustRightInd w:val="0"/>
        <w:ind w:firstLine="709"/>
        <w:jc w:val="both"/>
        <w:textAlignment w:val="center"/>
        <w:rPr>
          <w:rFonts w:ascii="Times New Roman" w:eastAsia="Calibri" w:hAnsi="Times New Roman" w:cs="Times New Roman"/>
          <w:sz w:val="22"/>
          <w:szCs w:val="22"/>
          <w:lang w:val="ru-RU" w:eastAsia="en-US"/>
        </w:rPr>
      </w:pPr>
      <w:r>
        <w:rPr>
          <w:rFonts w:ascii="Times New Roman" w:eastAsia="Calibri" w:hAnsi="Times New Roman" w:cs="Times New Roman"/>
          <w:sz w:val="22"/>
          <w:szCs w:val="22"/>
          <w:lang w:val="ru-RU" w:eastAsia="en-US"/>
        </w:rPr>
        <w:t>4.9. Со дня подписания Заказчиком товарной накладной все риски случайной гибели, утраты или повреждения Товара переходят к Заказчику.</w:t>
      </w:r>
    </w:p>
    <w:p w:rsidR="000E40CC" w:rsidRDefault="000E40CC">
      <w:pPr>
        <w:widowControl w:val="0"/>
        <w:autoSpaceDE w:val="0"/>
        <w:autoSpaceDN w:val="0"/>
        <w:adjustRightInd w:val="0"/>
        <w:ind w:firstLine="540"/>
        <w:jc w:val="both"/>
        <w:rPr>
          <w:rFonts w:ascii="Times New Roman" w:hAnsi="Times New Roman" w:cs="Times New Roman"/>
          <w:sz w:val="22"/>
          <w:szCs w:val="22"/>
          <w:lang w:eastAsia="en-US"/>
        </w:rPr>
      </w:pPr>
    </w:p>
    <w:p w:rsidR="000E40CC" w:rsidRDefault="000E40CC">
      <w:pPr>
        <w:widowControl w:val="0"/>
        <w:suppressAutoHyphens/>
        <w:autoSpaceDE w:val="0"/>
        <w:autoSpaceDN w:val="0"/>
        <w:adjustRightInd w:val="0"/>
        <w:jc w:val="center"/>
        <w:outlineLvl w:val="1"/>
        <w:rPr>
          <w:rFonts w:ascii="Times New Roman" w:hAnsi="Times New Roman" w:cs="Times New Roman"/>
          <w:b/>
          <w:sz w:val="22"/>
          <w:szCs w:val="22"/>
        </w:rPr>
      </w:pPr>
      <w:r>
        <w:rPr>
          <w:rFonts w:ascii="Times New Roman" w:hAnsi="Times New Roman" w:cs="Times New Roman"/>
          <w:b/>
          <w:sz w:val="22"/>
          <w:szCs w:val="22"/>
        </w:rPr>
        <w:t>5. Права и обязанности Сторон</w:t>
      </w:r>
    </w:p>
    <w:p w:rsidR="000E40CC" w:rsidRDefault="000E40CC">
      <w:pPr>
        <w:widowControl w:val="0"/>
        <w:suppressAutoHyphens/>
        <w:autoSpaceDE w:val="0"/>
        <w:autoSpaceDN w:val="0"/>
        <w:adjustRightInd w:val="0"/>
        <w:jc w:val="center"/>
        <w:outlineLvl w:val="1"/>
        <w:rPr>
          <w:rFonts w:ascii="Times New Roman" w:hAnsi="Times New Roman" w:cs="Times New Roman"/>
          <w:b/>
          <w:sz w:val="22"/>
          <w:szCs w:val="22"/>
        </w:rPr>
      </w:pPr>
    </w:p>
    <w:p w:rsidR="000E40CC" w:rsidRDefault="000E40CC">
      <w:pPr>
        <w:widowControl w:val="0"/>
        <w:autoSpaceDE w:val="0"/>
        <w:autoSpaceDN w:val="0"/>
        <w:adjustRightInd w:val="0"/>
        <w:ind w:firstLine="540"/>
        <w:jc w:val="both"/>
        <w:rPr>
          <w:rFonts w:ascii="Times New Roman" w:hAnsi="Times New Roman" w:cs="Times New Roman"/>
          <w:b/>
          <w:sz w:val="22"/>
          <w:szCs w:val="22"/>
        </w:rPr>
      </w:pPr>
      <w:r>
        <w:rPr>
          <w:rFonts w:ascii="Times New Roman" w:hAnsi="Times New Roman" w:cs="Times New Roman"/>
          <w:b/>
          <w:sz w:val="22"/>
          <w:szCs w:val="22"/>
        </w:rPr>
        <w:t>5.1. Заказчик вправе:</w:t>
      </w:r>
    </w:p>
    <w:p w:rsidR="000E40CC" w:rsidRDefault="000E40CC">
      <w:pPr>
        <w:widowControl w:val="0"/>
        <w:autoSpaceDE w:val="0"/>
        <w:autoSpaceDN w:val="0"/>
        <w:adjustRightInd w:val="0"/>
        <w:ind w:firstLine="540"/>
        <w:jc w:val="both"/>
        <w:rPr>
          <w:rFonts w:ascii="Times New Roman" w:hAnsi="Times New Roman" w:cs="Times New Roman"/>
          <w:sz w:val="22"/>
          <w:szCs w:val="22"/>
        </w:rPr>
      </w:pPr>
      <w:r>
        <w:rPr>
          <w:rFonts w:ascii="Times New Roman" w:hAnsi="Times New Roman" w:cs="Times New Roman"/>
          <w:sz w:val="22"/>
          <w:szCs w:val="22"/>
        </w:rPr>
        <w:t>5.1.1. требовать от Поставщика надлежащего исполнения обязательств в соответствии с Договором, а также требовать своевременного устранения выявленных недостатков;</w:t>
      </w:r>
    </w:p>
    <w:p w:rsidR="000E40CC" w:rsidRDefault="000E40CC">
      <w:pPr>
        <w:widowControl w:val="0"/>
        <w:autoSpaceDE w:val="0"/>
        <w:autoSpaceDN w:val="0"/>
        <w:adjustRightInd w:val="0"/>
        <w:ind w:firstLine="540"/>
        <w:jc w:val="both"/>
        <w:rPr>
          <w:rFonts w:ascii="Times New Roman" w:hAnsi="Times New Roman" w:cs="Times New Roman"/>
          <w:sz w:val="22"/>
          <w:szCs w:val="22"/>
        </w:rPr>
      </w:pPr>
      <w:r>
        <w:rPr>
          <w:rFonts w:ascii="Times New Roman" w:hAnsi="Times New Roman" w:cs="Times New Roman"/>
          <w:sz w:val="22"/>
          <w:szCs w:val="22"/>
        </w:rPr>
        <w:t>5.1.2. требовать от Поставщика представления надлежащим образом оформленных документов, предусмотренных п. 3.3. Договора и подтверждающих исполнение обязательств в соответствии с Договором;</w:t>
      </w:r>
    </w:p>
    <w:p w:rsidR="000E40CC" w:rsidRDefault="000E40CC">
      <w:pPr>
        <w:widowControl w:val="0"/>
        <w:autoSpaceDE w:val="0"/>
        <w:autoSpaceDN w:val="0"/>
        <w:adjustRightInd w:val="0"/>
        <w:ind w:firstLine="540"/>
        <w:jc w:val="both"/>
        <w:rPr>
          <w:rFonts w:ascii="Times New Roman" w:hAnsi="Times New Roman" w:cs="Times New Roman"/>
          <w:sz w:val="22"/>
          <w:szCs w:val="22"/>
        </w:rPr>
      </w:pPr>
      <w:r>
        <w:rPr>
          <w:rFonts w:ascii="Times New Roman" w:hAnsi="Times New Roman" w:cs="Times New Roman"/>
          <w:sz w:val="22"/>
          <w:szCs w:val="22"/>
        </w:rPr>
        <w:t>5.1.3. отказаться от приемки Товара в случаях, предусмотренных Договором и законодательством Российской Федерации, в том числе в случае обнаружения неустранимых недостатков.</w:t>
      </w:r>
    </w:p>
    <w:p w:rsidR="000E40CC" w:rsidRDefault="000E40CC">
      <w:pPr>
        <w:widowControl w:val="0"/>
        <w:autoSpaceDE w:val="0"/>
        <w:autoSpaceDN w:val="0"/>
        <w:adjustRightInd w:val="0"/>
        <w:ind w:firstLine="540"/>
        <w:jc w:val="both"/>
        <w:rPr>
          <w:rFonts w:ascii="Times New Roman" w:hAnsi="Times New Roman" w:cs="Times New Roman"/>
          <w:sz w:val="22"/>
          <w:szCs w:val="22"/>
        </w:rPr>
      </w:pPr>
    </w:p>
    <w:p w:rsidR="000E40CC" w:rsidRDefault="000E40CC">
      <w:pPr>
        <w:widowControl w:val="0"/>
        <w:autoSpaceDE w:val="0"/>
        <w:autoSpaceDN w:val="0"/>
        <w:adjustRightInd w:val="0"/>
        <w:ind w:firstLine="540"/>
        <w:jc w:val="both"/>
        <w:rPr>
          <w:rFonts w:ascii="Times New Roman" w:hAnsi="Times New Roman" w:cs="Times New Roman"/>
          <w:b/>
          <w:sz w:val="22"/>
          <w:szCs w:val="22"/>
        </w:rPr>
      </w:pPr>
      <w:r>
        <w:rPr>
          <w:rFonts w:ascii="Times New Roman" w:hAnsi="Times New Roman" w:cs="Times New Roman"/>
          <w:b/>
          <w:sz w:val="22"/>
          <w:szCs w:val="22"/>
        </w:rPr>
        <w:t>5.2. Заказчик обязан:</w:t>
      </w:r>
    </w:p>
    <w:p w:rsidR="000E40CC" w:rsidRDefault="000E40CC">
      <w:pPr>
        <w:widowControl w:val="0"/>
        <w:autoSpaceDE w:val="0"/>
        <w:autoSpaceDN w:val="0"/>
        <w:adjustRightInd w:val="0"/>
        <w:ind w:firstLine="540"/>
        <w:jc w:val="both"/>
        <w:rPr>
          <w:rFonts w:ascii="Times New Roman" w:hAnsi="Times New Roman" w:cs="Times New Roman"/>
          <w:sz w:val="22"/>
          <w:szCs w:val="22"/>
        </w:rPr>
      </w:pPr>
      <w:r>
        <w:rPr>
          <w:rFonts w:ascii="Times New Roman" w:hAnsi="Times New Roman" w:cs="Times New Roman"/>
          <w:sz w:val="22"/>
          <w:szCs w:val="22"/>
        </w:rPr>
        <w:t>5.2.1. обеспечить приемку Товара;</w:t>
      </w:r>
    </w:p>
    <w:p w:rsidR="000E40CC" w:rsidRDefault="000E40CC">
      <w:pPr>
        <w:widowControl w:val="0"/>
        <w:autoSpaceDE w:val="0"/>
        <w:autoSpaceDN w:val="0"/>
        <w:adjustRightInd w:val="0"/>
        <w:ind w:firstLine="540"/>
        <w:jc w:val="both"/>
        <w:rPr>
          <w:rFonts w:ascii="Times New Roman" w:hAnsi="Times New Roman" w:cs="Times New Roman"/>
          <w:sz w:val="22"/>
          <w:szCs w:val="22"/>
        </w:rPr>
      </w:pPr>
      <w:r>
        <w:rPr>
          <w:rFonts w:ascii="Times New Roman" w:hAnsi="Times New Roman" w:cs="Times New Roman"/>
          <w:sz w:val="22"/>
          <w:szCs w:val="22"/>
        </w:rPr>
        <w:t>5.2.2. сообщать Поставщику о недостатках, обнаруженных в ходе поставки Товара;</w:t>
      </w:r>
    </w:p>
    <w:p w:rsidR="000E40CC" w:rsidRDefault="000E40CC">
      <w:pPr>
        <w:widowControl w:val="0"/>
        <w:autoSpaceDE w:val="0"/>
        <w:autoSpaceDN w:val="0"/>
        <w:adjustRightInd w:val="0"/>
        <w:ind w:firstLine="540"/>
        <w:jc w:val="both"/>
        <w:rPr>
          <w:rFonts w:ascii="Times New Roman" w:hAnsi="Times New Roman" w:cs="Times New Roman"/>
          <w:sz w:val="22"/>
          <w:szCs w:val="22"/>
        </w:rPr>
      </w:pPr>
      <w:r>
        <w:rPr>
          <w:rFonts w:ascii="Times New Roman" w:hAnsi="Times New Roman" w:cs="Times New Roman"/>
          <w:sz w:val="22"/>
          <w:szCs w:val="22"/>
        </w:rPr>
        <w:t>5.2.3. своевременно принимать и оплачивать поставленный Товар надлежащего качества в соответствии с Договором.</w:t>
      </w:r>
    </w:p>
    <w:p w:rsidR="000E40CC" w:rsidRDefault="000E40CC">
      <w:pPr>
        <w:widowControl w:val="0"/>
        <w:autoSpaceDE w:val="0"/>
        <w:autoSpaceDN w:val="0"/>
        <w:adjustRightInd w:val="0"/>
        <w:ind w:firstLine="540"/>
        <w:jc w:val="both"/>
        <w:rPr>
          <w:rFonts w:ascii="Times New Roman" w:hAnsi="Times New Roman" w:cs="Times New Roman"/>
          <w:sz w:val="22"/>
          <w:szCs w:val="22"/>
        </w:rPr>
      </w:pPr>
    </w:p>
    <w:p w:rsidR="000E40CC" w:rsidRDefault="000E40CC">
      <w:pPr>
        <w:widowControl w:val="0"/>
        <w:autoSpaceDE w:val="0"/>
        <w:autoSpaceDN w:val="0"/>
        <w:adjustRightInd w:val="0"/>
        <w:ind w:firstLine="540"/>
        <w:jc w:val="both"/>
        <w:rPr>
          <w:rFonts w:ascii="Times New Roman" w:hAnsi="Times New Roman" w:cs="Times New Roman"/>
          <w:b/>
          <w:sz w:val="22"/>
          <w:szCs w:val="22"/>
        </w:rPr>
      </w:pPr>
      <w:r>
        <w:rPr>
          <w:rFonts w:ascii="Times New Roman" w:hAnsi="Times New Roman" w:cs="Times New Roman"/>
          <w:b/>
          <w:sz w:val="22"/>
          <w:szCs w:val="22"/>
        </w:rPr>
        <w:t>5.3. Поставщик вправе:</w:t>
      </w:r>
    </w:p>
    <w:p w:rsidR="000E40CC" w:rsidRDefault="000E40CC">
      <w:pPr>
        <w:widowControl w:val="0"/>
        <w:autoSpaceDE w:val="0"/>
        <w:autoSpaceDN w:val="0"/>
        <w:adjustRightInd w:val="0"/>
        <w:ind w:firstLine="540"/>
        <w:jc w:val="both"/>
        <w:rPr>
          <w:rFonts w:ascii="Times New Roman" w:hAnsi="Times New Roman" w:cs="Times New Roman"/>
          <w:sz w:val="22"/>
          <w:szCs w:val="22"/>
        </w:rPr>
      </w:pPr>
      <w:r>
        <w:rPr>
          <w:rFonts w:ascii="Times New Roman" w:hAnsi="Times New Roman" w:cs="Times New Roman"/>
          <w:sz w:val="22"/>
          <w:szCs w:val="22"/>
        </w:rPr>
        <w:t xml:space="preserve">5.3.1. требовать своевременной оплаты поставленного Товара в соответствии с </w:t>
      </w:r>
      <w:r>
        <w:rPr>
          <w:rFonts w:ascii="Times New Roman" w:hAnsi="Times New Roman" w:cs="Times New Roman"/>
          <w:sz w:val="22"/>
          <w:szCs w:val="22"/>
        </w:rPr>
        <w:br/>
        <w:t>Договором;</w:t>
      </w:r>
    </w:p>
    <w:p w:rsidR="000E40CC" w:rsidRDefault="000E40CC">
      <w:pPr>
        <w:widowControl w:val="0"/>
        <w:autoSpaceDE w:val="0"/>
        <w:autoSpaceDN w:val="0"/>
        <w:adjustRightInd w:val="0"/>
        <w:ind w:firstLine="540"/>
        <w:jc w:val="both"/>
        <w:rPr>
          <w:rFonts w:ascii="Times New Roman" w:hAnsi="Times New Roman" w:cs="Times New Roman"/>
          <w:sz w:val="22"/>
          <w:szCs w:val="22"/>
        </w:rPr>
      </w:pPr>
      <w:r>
        <w:rPr>
          <w:rFonts w:ascii="Times New Roman" w:hAnsi="Times New Roman" w:cs="Times New Roman"/>
          <w:sz w:val="22"/>
          <w:szCs w:val="22"/>
        </w:rPr>
        <w:t>5.3.2. запрашивать у Заказчика разъяснения и уточнения относительно поставки Товара в рамках Договора.</w:t>
      </w:r>
    </w:p>
    <w:p w:rsidR="000E40CC" w:rsidRDefault="000E40CC">
      <w:pPr>
        <w:widowControl w:val="0"/>
        <w:autoSpaceDE w:val="0"/>
        <w:autoSpaceDN w:val="0"/>
        <w:adjustRightInd w:val="0"/>
        <w:ind w:firstLine="540"/>
        <w:jc w:val="both"/>
        <w:rPr>
          <w:rFonts w:ascii="Times New Roman" w:hAnsi="Times New Roman" w:cs="Times New Roman"/>
          <w:sz w:val="22"/>
          <w:szCs w:val="22"/>
        </w:rPr>
      </w:pPr>
    </w:p>
    <w:p w:rsidR="000E40CC" w:rsidRDefault="000E40CC">
      <w:pPr>
        <w:widowControl w:val="0"/>
        <w:autoSpaceDE w:val="0"/>
        <w:autoSpaceDN w:val="0"/>
        <w:adjustRightInd w:val="0"/>
        <w:ind w:firstLine="540"/>
        <w:jc w:val="both"/>
        <w:rPr>
          <w:rFonts w:ascii="Times New Roman" w:hAnsi="Times New Roman" w:cs="Times New Roman"/>
          <w:sz w:val="22"/>
          <w:szCs w:val="22"/>
        </w:rPr>
      </w:pPr>
    </w:p>
    <w:p w:rsidR="000E40CC" w:rsidRDefault="000E40CC">
      <w:pPr>
        <w:widowControl w:val="0"/>
        <w:autoSpaceDE w:val="0"/>
        <w:autoSpaceDN w:val="0"/>
        <w:adjustRightInd w:val="0"/>
        <w:ind w:firstLine="540"/>
        <w:jc w:val="both"/>
        <w:rPr>
          <w:rFonts w:ascii="Times New Roman" w:hAnsi="Times New Roman" w:cs="Times New Roman"/>
          <w:b/>
          <w:sz w:val="22"/>
          <w:szCs w:val="22"/>
        </w:rPr>
      </w:pPr>
      <w:r>
        <w:rPr>
          <w:rFonts w:ascii="Times New Roman" w:hAnsi="Times New Roman" w:cs="Times New Roman"/>
          <w:b/>
          <w:sz w:val="22"/>
          <w:szCs w:val="22"/>
        </w:rPr>
        <w:lastRenderedPageBreak/>
        <w:t>5.4. Поставщик обязан:</w:t>
      </w:r>
    </w:p>
    <w:p w:rsidR="000E40CC" w:rsidRDefault="000E40CC">
      <w:pPr>
        <w:widowControl w:val="0"/>
        <w:autoSpaceDE w:val="0"/>
        <w:autoSpaceDN w:val="0"/>
        <w:adjustRightInd w:val="0"/>
        <w:ind w:firstLine="567"/>
        <w:jc w:val="both"/>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 xml:space="preserve">5.4.1. своевременно и надлежащим образом исполнять обязательства в соответствии с условиями Договора и представлять Заказчику документы, указанные в п. 3.3. Договора; </w:t>
      </w:r>
    </w:p>
    <w:p w:rsidR="000E40CC" w:rsidRDefault="000E40CC">
      <w:pPr>
        <w:widowControl w:val="0"/>
        <w:autoSpaceDE w:val="0"/>
        <w:autoSpaceDN w:val="0"/>
        <w:adjustRightInd w:val="0"/>
        <w:ind w:firstLine="567"/>
        <w:jc w:val="both"/>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5.4.2. обеспечивать соответствие Товара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техническим регламентам и т.п.), установленным законодательством Российской Федерации;</w:t>
      </w:r>
    </w:p>
    <w:p w:rsidR="000E40CC" w:rsidRDefault="000E40CC">
      <w:pPr>
        <w:widowControl w:val="0"/>
        <w:autoSpaceDE w:val="0"/>
        <w:autoSpaceDN w:val="0"/>
        <w:adjustRightInd w:val="0"/>
        <w:ind w:firstLine="540"/>
        <w:jc w:val="both"/>
        <w:rPr>
          <w:rFonts w:ascii="Times New Roman" w:hAnsi="Times New Roman" w:cs="Times New Roman"/>
          <w:sz w:val="22"/>
          <w:szCs w:val="22"/>
        </w:rPr>
      </w:pPr>
      <w:r>
        <w:rPr>
          <w:rFonts w:ascii="Times New Roman" w:hAnsi="Times New Roman" w:cs="Times New Roman"/>
          <w:sz w:val="22"/>
          <w:szCs w:val="22"/>
        </w:rPr>
        <w:t>5.4.3. устранять недостатки и дефекты поставленного Товара за свой счет;</w:t>
      </w:r>
    </w:p>
    <w:p w:rsidR="000E40CC" w:rsidRDefault="000E40CC">
      <w:pPr>
        <w:widowControl w:val="0"/>
        <w:autoSpaceDE w:val="0"/>
        <w:autoSpaceDN w:val="0"/>
        <w:adjustRightInd w:val="0"/>
        <w:ind w:firstLine="540"/>
        <w:jc w:val="both"/>
        <w:rPr>
          <w:rFonts w:ascii="Times New Roman" w:hAnsi="Times New Roman" w:cs="Times New Roman"/>
          <w:sz w:val="22"/>
          <w:szCs w:val="22"/>
        </w:rPr>
      </w:pPr>
      <w:r>
        <w:rPr>
          <w:rFonts w:ascii="Times New Roman" w:hAnsi="Times New Roman" w:cs="Times New Roman"/>
          <w:sz w:val="22"/>
          <w:szCs w:val="22"/>
        </w:rPr>
        <w:t>5.4.4. в течение 1 (одного) рабочего дня информировать Заказчика о невозможности поставить Товар надлежащего качества, в надлежащем объеме, в предусмотренные Договором сроки.</w:t>
      </w:r>
    </w:p>
    <w:p w:rsidR="000E40CC" w:rsidRDefault="000E40CC">
      <w:pPr>
        <w:widowControl w:val="0"/>
        <w:autoSpaceDE w:val="0"/>
        <w:autoSpaceDN w:val="0"/>
        <w:adjustRightInd w:val="0"/>
        <w:ind w:firstLine="540"/>
        <w:jc w:val="both"/>
        <w:rPr>
          <w:rFonts w:ascii="Times New Roman" w:hAnsi="Times New Roman" w:cs="Times New Roman"/>
          <w:sz w:val="22"/>
          <w:szCs w:val="22"/>
        </w:rPr>
      </w:pPr>
      <w:r>
        <w:rPr>
          <w:rFonts w:ascii="Times New Roman" w:hAnsi="Times New Roman" w:cs="Times New Roman"/>
          <w:sz w:val="22"/>
          <w:szCs w:val="22"/>
        </w:rPr>
        <w:t>5.4.5. представить Заказчику сведения об изменении своего юридического и почтового (фактического) адресов в срок не позднее 5 (пяти) дней со дня соответствующего изменения. В случае непредставления в установленный срок уведомления об изменении адреса Поставщика юридическим и почтовым (фактическим) адресом Поставщика будет считаться адрес, указанный в Договоре.</w:t>
      </w:r>
    </w:p>
    <w:p w:rsidR="000E40CC" w:rsidRDefault="000E40CC">
      <w:pPr>
        <w:widowControl w:val="0"/>
        <w:autoSpaceDE w:val="0"/>
        <w:autoSpaceDN w:val="0"/>
        <w:adjustRightInd w:val="0"/>
        <w:ind w:firstLine="709"/>
        <w:jc w:val="both"/>
        <w:textAlignment w:val="center"/>
        <w:rPr>
          <w:rFonts w:ascii="Times New Roman" w:eastAsia="Calibri" w:hAnsi="Times New Roman" w:cs="Times New Roman"/>
          <w:sz w:val="22"/>
          <w:szCs w:val="22"/>
          <w:lang w:val="ru-RU" w:eastAsia="en-US"/>
        </w:rPr>
      </w:pPr>
    </w:p>
    <w:p w:rsidR="000E40CC" w:rsidRDefault="000E40CC">
      <w:pPr>
        <w:tabs>
          <w:tab w:val="left" w:pos="426"/>
        </w:tabs>
        <w:autoSpaceDE w:val="0"/>
        <w:autoSpaceDN w:val="0"/>
        <w:adjustRightInd w:val="0"/>
        <w:jc w:val="center"/>
        <w:rPr>
          <w:rFonts w:ascii="Times New Roman" w:hAnsi="Times New Roman" w:cs="Times New Roman"/>
          <w:b/>
          <w:bCs/>
          <w:sz w:val="22"/>
          <w:szCs w:val="22"/>
        </w:rPr>
      </w:pPr>
      <w:r>
        <w:rPr>
          <w:rFonts w:ascii="Times New Roman" w:hAnsi="Times New Roman" w:cs="Times New Roman"/>
          <w:b/>
          <w:bCs/>
          <w:sz w:val="22"/>
          <w:szCs w:val="22"/>
        </w:rPr>
        <w:t>6. Гарантийные обязательства</w:t>
      </w:r>
    </w:p>
    <w:p w:rsidR="000E40CC" w:rsidRDefault="000E40CC">
      <w:pPr>
        <w:tabs>
          <w:tab w:val="left" w:pos="426"/>
        </w:tabs>
        <w:autoSpaceDE w:val="0"/>
        <w:autoSpaceDN w:val="0"/>
        <w:adjustRightInd w:val="0"/>
        <w:jc w:val="center"/>
        <w:rPr>
          <w:rFonts w:ascii="Times New Roman" w:hAnsi="Times New Roman" w:cs="Times New Roman"/>
          <w:b/>
          <w:bCs/>
          <w:sz w:val="22"/>
          <w:szCs w:val="22"/>
        </w:rPr>
      </w:pPr>
    </w:p>
    <w:p w:rsidR="000E40CC" w:rsidRDefault="000E40CC">
      <w:pPr>
        <w:tabs>
          <w:tab w:val="left" w:pos="1260"/>
        </w:tabs>
        <w:ind w:firstLine="709"/>
        <w:jc w:val="both"/>
        <w:rPr>
          <w:rFonts w:ascii="Times New Roman" w:hAnsi="Times New Roman" w:cs="Times New Roman"/>
          <w:sz w:val="22"/>
          <w:szCs w:val="22"/>
          <w:lang w:val="ru-RU" w:eastAsia="ru-RU"/>
        </w:rPr>
      </w:pPr>
      <w:r>
        <w:rPr>
          <w:rFonts w:ascii="Times New Roman" w:hAnsi="Times New Roman" w:cs="Times New Roman"/>
          <w:sz w:val="22"/>
          <w:szCs w:val="22"/>
          <w:lang w:val="ru-RU" w:eastAsia="ru-RU"/>
        </w:rPr>
        <w:t>6.1. Поставщик гарантирует качество поставленного Товара в период гарантийного срока, установленного производителем Товара.</w:t>
      </w:r>
    </w:p>
    <w:p w:rsidR="000E40CC" w:rsidRDefault="000E40CC">
      <w:pPr>
        <w:tabs>
          <w:tab w:val="left" w:pos="1260"/>
        </w:tabs>
        <w:ind w:firstLine="709"/>
        <w:jc w:val="both"/>
        <w:rPr>
          <w:rFonts w:ascii="Times New Roman" w:hAnsi="Times New Roman" w:cs="Times New Roman"/>
          <w:sz w:val="22"/>
          <w:szCs w:val="22"/>
          <w:lang w:val="ru-RU" w:eastAsia="ru-RU"/>
        </w:rPr>
      </w:pPr>
      <w:r>
        <w:rPr>
          <w:rFonts w:ascii="Times New Roman" w:hAnsi="Times New Roman" w:cs="Times New Roman"/>
          <w:sz w:val="22"/>
          <w:szCs w:val="22"/>
          <w:lang w:val="ru-RU" w:eastAsia="ru-RU"/>
        </w:rPr>
        <w:t>6.2. В пределах гарантийного срока Поставщиком безвозмездно осуществляется замена некачественного Товара. Срок осуществления замены Товара ненадлежащего качества составляет 5 (пять) календарных дней с момента получения Поставщиком письменного извещения Заказчика об обнаружении Товара ненадлежащего качества. В данный срок входит время, затраченное на транспортировку Товара к месту проведения замены.</w:t>
      </w:r>
    </w:p>
    <w:p w:rsidR="000E40CC" w:rsidRDefault="000E40CC">
      <w:pPr>
        <w:tabs>
          <w:tab w:val="left" w:pos="1260"/>
        </w:tabs>
        <w:ind w:firstLine="709"/>
        <w:jc w:val="both"/>
        <w:rPr>
          <w:rFonts w:ascii="Times New Roman" w:hAnsi="Times New Roman" w:cs="Times New Roman"/>
          <w:sz w:val="22"/>
          <w:szCs w:val="22"/>
          <w:lang w:val="ru-RU" w:eastAsia="ru-RU"/>
        </w:rPr>
      </w:pPr>
      <w:r>
        <w:rPr>
          <w:rFonts w:ascii="Times New Roman" w:hAnsi="Times New Roman" w:cs="Times New Roman"/>
          <w:sz w:val="22"/>
          <w:szCs w:val="22"/>
          <w:lang w:val="ru-RU" w:eastAsia="ru-RU"/>
        </w:rPr>
        <w:t>6.3. Все расходы, связанные с заменой товара ненадлежащего качества в период срока службы оплачиваются за счет Поставщика.</w:t>
      </w:r>
    </w:p>
    <w:p w:rsidR="000E40CC" w:rsidRDefault="000E40CC">
      <w:pPr>
        <w:tabs>
          <w:tab w:val="left" w:pos="1260"/>
        </w:tabs>
        <w:ind w:firstLine="709"/>
        <w:jc w:val="both"/>
        <w:rPr>
          <w:rFonts w:ascii="Times New Roman" w:hAnsi="Times New Roman" w:cs="Times New Roman"/>
          <w:sz w:val="22"/>
          <w:szCs w:val="22"/>
          <w:lang w:val="ru-RU" w:eastAsia="ru-RU"/>
        </w:rPr>
      </w:pPr>
    </w:p>
    <w:p w:rsidR="000E40CC" w:rsidRDefault="000E40CC">
      <w:pPr>
        <w:tabs>
          <w:tab w:val="left" w:pos="1260"/>
        </w:tabs>
        <w:ind w:firstLine="709"/>
        <w:jc w:val="center"/>
        <w:rPr>
          <w:rFonts w:ascii="Times New Roman" w:hAnsi="Times New Roman" w:cs="Times New Roman"/>
          <w:b/>
          <w:sz w:val="22"/>
          <w:szCs w:val="22"/>
          <w:lang w:val="ru-RU" w:eastAsia="ru-RU"/>
        </w:rPr>
      </w:pPr>
      <w:r>
        <w:rPr>
          <w:rFonts w:ascii="Times New Roman" w:hAnsi="Times New Roman" w:cs="Times New Roman"/>
          <w:b/>
          <w:sz w:val="22"/>
          <w:szCs w:val="22"/>
          <w:lang w:val="ru-RU" w:eastAsia="ru-RU"/>
        </w:rPr>
        <w:t>7. Ответственность Сторон</w:t>
      </w:r>
    </w:p>
    <w:p w:rsidR="000E40CC" w:rsidRDefault="000E40CC">
      <w:pPr>
        <w:tabs>
          <w:tab w:val="left" w:pos="1260"/>
        </w:tabs>
        <w:ind w:firstLine="709"/>
        <w:jc w:val="center"/>
        <w:rPr>
          <w:rFonts w:ascii="Times New Roman" w:hAnsi="Times New Roman" w:cs="Times New Roman"/>
          <w:b/>
          <w:sz w:val="22"/>
          <w:szCs w:val="22"/>
          <w:lang w:val="ru-RU" w:eastAsia="ru-RU"/>
        </w:rPr>
      </w:pPr>
    </w:p>
    <w:p w:rsidR="000E40CC" w:rsidRDefault="000E40CC">
      <w:pPr>
        <w:widowControl w:val="0"/>
        <w:ind w:firstLine="709"/>
        <w:jc w:val="both"/>
        <w:rPr>
          <w:rFonts w:ascii="Times New Roman" w:hAnsi="Times New Roman" w:cs="Times New Roman"/>
          <w:sz w:val="22"/>
          <w:szCs w:val="22"/>
        </w:rPr>
      </w:pPr>
      <w:r>
        <w:rPr>
          <w:rFonts w:ascii="Times New Roman" w:hAnsi="Times New Roman" w:cs="Times New Roman"/>
          <w:sz w:val="22"/>
          <w:szCs w:val="22"/>
        </w:rPr>
        <w:t>7.1. За неисполнение или ненадлежащее исполнение своих обязательств, установленных Договором, Стороны несут ответственность в соответствии с действующим законодательством Российской Федерации и настоящим Договором.</w:t>
      </w:r>
    </w:p>
    <w:p w:rsidR="000E40CC" w:rsidRDefault="000E40CC">
      <w:pPr>
        <w:widowControl w:val="0"/>
        <w:ind w:firstLine="709"/>
        <w:jc w:val="both"/>
        <w:rPr>
          <w:rFonts w:ascii="Times New Roman" w:hAnsi="Times New Roman" w:cs="Times New Roman"/>
          <w:sz w:val="22"/>
          <w:szCs w:val="22"/>
        </w:rPr>
      </w:pPr>
      <w:r>
        <w:rPr>
          <w:rFonts w:ascii="Times New Roman" w:hAnsi="Times New Roman" w:cs="Times New Roman"/>
          <w:sz w:val="22"/>
          <w:szCs w:val="22"/>
        </w:rPr>
        <w:t>7.2. В случае просрочки исполнения Заказчиком обязательств, предусмотренных Договором, Поставщик  вправе потребовать уплаты неустоек (штрафов, пеней).</w:t>
      </w:r>
    </w:p>
    <w:p w:rsidR="000E40CC" w:rsidRDefault="000E40CC">
      <w:pPr>
        <w:widowControl w:val="0"/>
        <w:ind w:firstLine="709"/>
        <w:jc w:val="both"/>
        <w:rPr>
          <w:rFonts w:ascii="Times New Roman" w:hAnsi="Times New Roman" w:cs="Times New Roman"/>
          <w:sz w:val="22"/>
          <w:szCs w:val="22"/>
        </w:rPr>
      </w:pPr>
      <w:r>
        <w:rPr>
          <w:rFonts w:ascii="Times New Roman" w:hAnsi="Times New Roman" w:cs="Times New Roman"/>
          <w:sz w:val="22"/>
          <w:szCs w:val="22"/>
        </w:rPr>
        <w:t>7.3. 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p>
    <w:p w:rsidR="000E40CC" w:rsidRDefault="000E40CC">
      <w:pPr>
        <w:widowControl w:val="0"/>
        <w:ind w:firstLine="709"/>
        <w:jc w:val="both"/>
        <w:rPr>
          <w:rFonts w:ascii="Times New Roman" w:hAnsi="Times New Roman" w:cs="Times New Roman"/>
          <w:sz w:val="22"/>
          <w:szCs w:val="22"/>
        </w:rPr>
      </w:pPr>
      <w:r>
        <w:rPr>
          <w:rFonts w:ascii="Times New Roman" w:hAnsi="Times New Roman" w:cs="Times New Roman"/>
          <w:sz w:val="22"/>
          <w:szCs w:val="22"/>
        </w:rPr>
        <w:t>7.4. В случае просрочки исполнения Поставщиком обязательств, предусмотренных Договором, Заказчик направляет Поставщику требование об уплате неустоек (штрафов, пеней). Пеня начисляется за каждый день просрочки исполнения Поставщиком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Договором в размере 1/300 (одной трехсотой) действующей на дату уплаты пени ставки рефинансирования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w:t>
      </w:r>
    </w:p>
    <w:p w:rsidR="000E40CC" w:rsidRDefault="000E40CC">
      <w:pPr>
        <w:widowControl w:val="0"/>
        <w:ind w:firstLine="709"/>
        <w:jc w:val="both"/>
        <w:rPr>
          <w:rFonts w:ascii="Times New Roman" w:hAnsi="Times New Roman" w:cs="Times New Roman"/>
          <w:sz w:val="22"/>
          <w:szCs w:val="22"/>
        </w:rPr>
      </w:pPr>
      <w:r>
        <w:rPr>
          <w:rFonts w:ascii="Times New Roman" w:hAnsi="Times New Roman" w:cs="Times New Roman"/>
          <w:sz w:val="22"/>
          <w:szCs w:val="22"/>
        </w:rPr>
        <w:t>7.5.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 в установленном законодательством порядке, препятствующих надлежащему исполнению обязательств по Договору, которые возникли после заключения Договора,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0E40CC" w:rsidRDefault="000E40CC">
      <w:pPr>
        <w:widowControl w:val="0"/>
        <w:ind w:firstLine="709"/>
        <w:jc w:val="both"/>
        <w:rPr>
          <w:rFonts w:ascii="Times New Roman" w:hAnsi="Times New Roman" w:cs="Times New Roman"/>
          <w:sz w:val="22"/>
          <w:szCs w:val="22"/>
        </w:rPr>
      </w:pPr>
      <w:r>
        <w:rPr>
          <w:rFonts w:ascii="Times New Roman" w:hAnsi="Times New Roman" w:cs="Times New Roman"/>
          <w:sz w:val="22"/>
          <w:szCs w:val="22"/>
        </w:rPr>
        <w:t>7.6. Неустойка (штраф, пени)  за неисполнение или ненадлежащее исполнение Стороной обязательств по настоящему Договору, установленные законом или настоящим Договором, подлежат начислению и уплате только при условии направления Стороной, право которой было нарушено, официальной претензии (счета),  содержащей сведения о факте и характере нарушения и заявляемых в связи с нарушением требованиях.</w:t>
      </w:r>
    </w:p>
    <w:p w:rsidR="000E40CC" w:rsidRDefault="000E40CC">
      <w:pPr>
        <w:pStyle w:val="a7"/>
        <w:ind w:firstLine="709"/>
        <w:jc w:val="both"/>
        <w:rPr>
          <w:sz w:val="22"/>
          <w:szCs w:val="22"/>
        </w:rPr>
      </w:pPr>
      <w:r>
        <w:rPr>
          <w:sz w:val="22"/>
          <w:szCs w:val="22"/>
        </w:rPr>
        <w:lastRenderedPageBreak/>
        <w:t>7.7. Стороны договорились, что проценты за пользование чужими денежными средствами по денежным обязательствам, предусмотренные ст. 317.1 Гражданского кодекса Российской Федерации не начисляются и не уплачиваются.</w:t>
      </w:r>
    </w:p>
    <w:p w:rsidR="000E40CC" w:rsidRDefault="000E40CC">
      <w:pPr>
        <w:widowControl w:val="0"/>
        <w:autoSpaceDE w:val="0"/>
        <w:autoSpaceDN w:val="0"/>
        <w:adjustRightInd w:val="0"/>
        <w:ind w:firstLine="709"/>
        <w:jc w:val="both"/>
        <w:rPr>
          <w:rFonts w:ascii="Times New Roman" w:hAnsi="Times New Roman" w:cs="Times New Roman"/>
          <w:sz w:val="22"/>
          <w:szCs w:val="22"/>
        </w:rPr>
      </w:pPr>
    </w:p>
    <w:p w:rsidR="000E40CC" w:rsidRDefault="000E40CC">
      <w:pPr>
        <w:pStyle w:val="afd"/>
        <w:spacing w:after="200" w:line="276" w:lineRule="auto"/>
        <w:ind w:left="390"/>
        <w:jc w:val="center"/>
        <w:rPr>
          <w:rFonts w:ascii="Times New Roman" w:hAnsi="Times New Roman" w:cs="Times New Roman"/>
          <w:b/>
          <w:sz w:val="22"/>
          <w:szCs w:val="22"/>
          <w:shd w:val="clear" w:color="auto" w:fill="FFFFFF"/>
        </w:rPr>
      </w:pPr>
      <w:r>
        <w:rPr>
          <w:rStyle w:val="140"/>
          <w:rFonts w:cs="Times New Roman"/>
          <w:sz w:val="22"/>
          <w:szCs w:val="22"/>
        </w:rPr>
        <w:t>8. Прочие условия</w:t>
      </w:r>
    </w:p>
    <w:p w:rsidR="000E40CC" w:rsidRDefault="000E40CC">
      <w:pPr>
        <w:widowControl w:val="0"/>
        <w:autoSpaceDE w:val="0"/>
        <w:autoSpaceDN w:val="0"/>
        <w:adjustRightInd w:val="0"/>
        <w:ind w:firstLine="709"/>
        <w:jc w:val="both"/>
        <w:rPr>
          <w:rFonts w:ascii="Times New Roman" w:hAnsi="Times New Roman" w:cs="Times New Roman"/>
          <w:sz w:val="22"/>
          <w:szCs w:val="22"/>
        </w:rPr>
      </w:pPr>
      <w:r>
        <w:rPr>
          <w:rFonts w:ascii="Times New Roman" w:hAnsi="Times New Roman" w:cs="Times New Roman"/>
          <w:sz w:val="22"/>
          <w:szCs w:val="22"/>
        </w:rPr>
        <w:t>8.1. Все споры, возникающие в связи с исполнением настоящего Договора, разрешаются Сторонами путем переговоров, а при не достижении согласия - путем направления претензии одной Стороной договора другой Стороне. Претензия подлежит рассмотрению и разрешению в течение 10 (десяти) рабочих дней с момента ее получения. При невозможности урегулирования разногласий спор передается на разрешение в суд в соответствии с законодательством Российской Федерации.</w:t>
      </w:r>
    </w:p>
    <w:p w:rsidR="000E40CC" w:rsidRDefault="000E40CC">
      <w:pPr>
        <w:pStyle w:val="221"/>
        <w:shd w:val="clear" w:color="auto" w:fill="auto"/>
        <w:spacing w:before="0" w:after="0" w:line="240" w:lineRule="auto"/>
        <w:ind w:firstLine="709"/>
        <w:jc w:val="both"/>
        <w:rPr>
          <w:sz w:val="22"/>
          <w:szCs w:val="22"/>
        </w:rPr>
      </w:pPr>
      <w:r>
        <w:rPr>
          <w:rStyle w:val="220"/>
          <w:color w:val="000000"/>
          <w:sz w:val="22"/>
          <w:szCs w:val="22"/>
        </w:rPr>
        <w:t>8.2. Все уведомления Сторон, связанные с исполнением настоящего Договора, направляются в письменной форме по почте заказным письмом с уведомлением о вручении по адресу Стороны, указанной в Договоре, или с использованием электронной почты с последующим представлением оригинала. В случае направления уведомлений с использованием электронной почты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уведомлений посредством электронной почты уведомления считаются полученными Стороной в день их отправки.</w:t>
      </w:r>
    </w:p>
    <w:p w:rsidR="000E40CC" w:rsidRDefault="000E40CC">
      <w:pPr>
        <w:pStyle w:val="afd"/>
        <w:ind w:left="0" w:firstLine="709"/>
        <w:jc w:val="both"/>
        <w:rPr>
          <w:rFonts w:ascii="Times New Roman" w:hAnsi="Times New Roman" w:cs="Times New Roman"/>
          <w:spacing w:val="-4"/>
          <w:sz w:val="22"/>
          <w:szCs w:val="22"/>
          <w:lang w:val="ru-RU" w:eastAsia="ru-RU"/>
        </w:rPr>
      </w:pPr>
      <w:r>
        <w:rPr>
          <w:rFonts w:ascii="Times New Roman" w:hAnsi="Times New Roman" w:cs="Times New Roman"/>
          <w:sz w:val="22"/>
          <w:szCs w:val="22"/>
        </w:rPr>
        <w:t xml:space="preserve">8.3. Настоящий </w:t>
      </w:r>
      <w:r>
        <w:rPr>
          <w:rFonts w:ascii="Times New Roman" w:hAnsi="Times New Roman" w:cs="Times New Roman"/>
          <w:spacing w:val="-4"/>
          <w:sz w:val="22"/>
          <w:szCs w:val="22"/>
          <w:lang w:val="ru-RU" w:eastAsia="ru-RU"/>
        </w:rPr>
        <w:t>Договор может быть изменен по соглашению Сторон и в случаях, предусмотренных действующим законодательством Российской Федерации.</w:t>
      </w:r>
    </w:p>
    <w:p w:rsidR="000E40CC" w:rsidRDefault="000E40CC">
      <w:pPr>
        <w:pStyle w:val="afd"/>
        <w:ind w:left="0" w:firstLine="709"/>
        <w:jc w:val="both"/>
        <w:rPr>
          <w:rFonts w:ascii="Times New Roman" w:hAnsi="Times New Roman" w:cs="Times New Roman"/>
          <w:spacing w:val="-4"/>
          <w:sz w:val="22"/>
          <w:szCs w:val="22"/>
          <w:lang w:val="ru-RU" w:eastAsia="ru-RU"/>
        </w:rPr>
      </w:pPr>
      <w:r>
        <w:rPr>
          <w:rFonts w:ascii="Times New Roman" w:hAnsi="Times New Roman" w:cs="Times New Roman"/>
          <w:spacing w:val="-4"/>
          <w:sz w:val="22"/>
          <w:szCs w:val="22"/>
          <w:lang w:val="ru-RU" w:eastAsia="ru-RU"/>
        </w:rPr>
        <w:t>Все изменения к Договору действительны, если они оформлены в виде дополнительного соглашения к Договору и подписаны всеми Сторонами договора.</w:t>
      </w:r>
    </w:p>
    <w:p w:rsidR="000E40CC" w:rsidRDefault="000E40CC">
      <w:pPr>
        <w:pStyle w:val="afd"/>
        <w:ind w:left="0" w:firstLine="709"/>
        <w:jc w:val="both"/>
        <w:rPr>
          <w:rFonts w:ascii="Times New Roman" w:hAnsi="Times New Roman" w:cs="Times New Roman"/>
          <w:sz w:val="22"/>
          <w:szCs w:val="22"/>
        </w:rPr>
      </w:pPr>
      <w:r>
        <w:rPr>
          <w:rFonts w:ascii="Times New Roman" w:hAnsi="Times New Roman" w:cs="Times New Roman"/>
          <w:spacing w:val="-4"/>
          <w:sz w:val="22"/>
          <w:szCs w:val="22"/>
          <w:lang w:val="ru-RU" w:eastAsia="ru-RU"/>
        </w:rPr>
        <w:t xml:space="preserve">8.4. </w:t>
      </w:r>
      <w:r>
        <w:rPr>
          <w:rFonts w:ascii="Times New Roman" w:hAnsi="Times New Roman" w:cs="Times New Roman"/>
          <w:sz w:val="22"/>
          <w:szCs w:val="22"/>
        </w:rPr>
        <w:t xml:space="preserve">Расторжение Договора допускается по соглашению Сторон, по решению суда или в связи с односторонним отказом Стороны Договора от исполнения Договора в соответствии с гражданским </w:t>
      </w:r>
      <w:hyperlink r:id="rId5" w:history="1">
        <w:r>
          <w:rPr>
            <w:rFonts w:ascii="Times New Roman" w:hAnsi="Times New Roman" w:cs="Times New Roman"/>
            <w:sz w:val="22"/>
            <w:szCs w:val="22"/>
          </w:rPr>
          <w:t>законодательством</w:t>
        </w:r>
      </w:hyperlink>
      <w:r>
        <w:rPr>
          <w:rFonts w:ascii="Times New Roman" w:hAnsi="Times New Roman" w:cs="Times New Roman"/>
          <w:sz w:val="22"/>
          <w:szCs w:val="22"/>
        </w:rPr>
        <w:t xml:space="preserve"> Российской Федерации.</w:t>
      </w:r>
    </w:p>
    <w:p w:rsidR="000E40CC" w:rsidRDefault="000E40CC">
      <w:pPr>
        <w:pStyle w:val="afd"/>
        <w:ind w:left="0" w:firstLine="709"/>
        <w:jc w:val="both"/>
        <w:rPr>
          <w:rFonts w:ascii="Times New Roman" w:hAnsi="Times New Roman" w:cs="Times New Roman"/>
          <w:sz w:val="22"/>
          <w:szCs w:val="22"/>
        </w:rPr>
      </w:pPr>
      <w:r>
        <w:rPr>
          <w:rFonts w:ascii="Times New Roman" w:hAnsi="Times New Roman" w:cs="Times New Roman"/>
          <w:sz w:val="22"/>
          <w:szCs w:val="22"/>
        </w:rPr>
        <w:t>8.5. Настоящий Договор вступает в силу с момента его подписания и действует до полного исполнения своих обязательств по до</w:t>
      </w:r>
      <w:r w:rsidR="00EB2834">
        <w:rPr>
          <w:rFonts w:ascii="Times New Roman" w:hAnsi="Times New Roman" w:cs="Times New Roman"/>
          <w:sz w:val="22"/>
          <w:szCs w:val="22"/>
        </w:rPr>
        <w:t>говору, но не более, чем до 31 октября</w:t>
      </w:r>
      <w:r>
        <w:rPr>
          <w:rFonts w:ascii="Times New Roman" w:hAnsi="Times New Roman" w:cs="Times New Roman"/>
          <w:sz w:val="22"/>
          <w:szCs w:val="22"/>
        </w:rPr>
        <w:t xml:space="preserve"> 202</w:t>
      </w:r>
      <w:r w:rsidR="00EB2834">
        <w:rPr>
          <w:rFonts w:ascii="Times New Roman" w:hAnsi="Times New Roman" w:cs="Times New Roman"/>
          <w:sz w:val="22"/>
          <w:szCs w:val="22"/>
        </w:rPr>
        <w:t>6</w:t>
      </w:r>
      <w:r>
        <w:rPr>
          <w:rFonts w:ascii="Times New Roman" w:hAnsi="Times New Roman" w:cs="Times New Roman"/>
          <w:sz w:val="22"/>
          <w:szCs w:val="22"/>
        </w:rPr>
        <w:t xml:space="preserve"> года.</w:t>
      </w:r>
    </w:p>
    <w:p w:rsidR="000E40CC" w:rsidRDefault="000E40CC">
      <w:pPr>
        <w:pStyle w:val="afd"/>
        <w:ind w:left="0" w:firstLine="709"/>
        <w:jc w:val="both"/>
        <w:rPr>
          <w:rFonts w:ascii="Times New Roman" w:hAnsi="Times New Roman" w:cs="Times New Roman"/>
          <w:sz w:val="22"/>
          <w:szCs w:val="22"/>
        </w:rPr>
      </w:pPr>
      <w:r>
        <w:rPr>
          <w:rFonts w:ascii="Times New Roman" w:hAnsi="Times New Roman" w:cs="Times New Roman"/>
          <w:sz w:val="22"/>
          <w:szCs w:val="22"/>
        </w:rPr>
        <w:t>8.6. По всем иным вопросам, не урегулированным в настоящем Договоре, Стороны будут руководствоваться действующим законодательством Российской Федерации.</w:t>
      </w:r>
    </w:p>
    <w:p w:rsidR="000E40CC" w:rsidRDefault="000E40CC">
      <w:pPr>
        <w:pStyle w:val="afd"/>
        <w:ind w:left="0" w:firstLine="709"/>
        <w:jc w:val="both"/>
        <w:rPr>
          <w:rFonts w:ascii="Times New Roman" w:hAnsi="Times New Roman" w:cs="Times New Roman"/>
          <w:sz w:val="22"/>
          <w:szCs w:val="22"/>
        </w:rPr>
      </w:pPr>
      <w:r>
        <w:rPr>
          <w:rFonts w:ascii="Times New Roman" w:hAnsi="Times New Roman" w:cs="Times New Roman"/>
          <w:sz w:val="22"/>
          <w:szCs w:val="22"/>
        </w:rPr>
        <w:t>8.7. Настоящий Договор заключается в 2 (двух) экземплярах по одному для каждой из Сторон.</w:t>
      </w:r>
    </w:p>
    <w:p w:rsidR="000E40CC" w:rsidRDefault="000E40CC">
      <w:pPr>
        <w:pStyle w:val="ConsPlusNormal"/>
        <w:ind w:firstLine="680"/>
        <w:jc w:val="both"/>
        <w:rPr>
          <w:rFonts w:ascii="Times New Roman" w:hAnsi="Times New Roman" w:cs="Times New Roman"/>
          <w:b/>
        </w:rPr>
      </w:pPr>
      <w:r>
        <w:rPr>
          <w:rFonts w:ascii="Times New Roman" w:hAnsi="Times New Roman" w:cs="Times New Roman"/>
          <w:b/>
        </w:rPr>
        <w:t xml:space="preserve"> 8.8. Антикоррупционная оговорка:</w:t>
      </w:r>
    </w:p>
    <w:p w:rsidR="000E40CC" w:rsidRDefault="000E40CC">
      <w:pPr>
        <w:ind w:firstLine="709"/>
        <w:jc w:val="both"/>
        <w:rPr>
          <w:rFonts w:ascii="Times New Roman" w:hAnsi="Times New Roman" w:cs="Times New Roman"/>
          <w:sz w:val="22"/>
          <w:szCs w:val="22"/>
        </w:rPr>
      </w:pPr>
      <w:r>
        <w:rPr>
          <w:rFonts w:ascii="Times New Roman" w:hAnsi="Times New Roman" w:cs="Times New Roman"/>
          <w:sz w:val="22"/>
          <w:szCs w:val="22"/>
        </w:rPr>
        <w:t>8.8.1.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0E40CC" w:rsidRDefault="000E40CC">
      <w:pPr>
        <w:ind w:firstLine="709"/>
        <w:jc w:val="both"/>
        <w:rPr>
          <w:rFonts w:ascii="Times New Roman" w:hAnsi="Times New Roman" w:cs="Times New Roman"/>
          <w:sz w:val="22"/>
          <w:szCs w:val="22"/>
        </w:rPr>
      </w:pPr>
      <w:r>
        <w:rPr>
          <w:rFonts w:ascii="Times New Roman" w:hAnsi="Times New Roman" w:cs="Times New Roman"/>
          <w:sz w:val="22"/>
          <w:szCs w:val="22"/>
        </w:rPr>
        <w:t>8.8.2.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РФ,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0E40CC" w:rsidRDefault="000E40CC">
      <w:pPr>
        <w:ind w:firstLine="709"/>
        <w:jc w:val="both"/>
        <w:rPr>
          <w:rFonts w:ascii="Times New Roman" w:hAnsi="Times New Roman" w:cs="Times New Roman"/>
          <w:sz w:val="22"/>
          <w:szCs w:val="22"/>
        </w:rPr>
      </w:pPr>
      <w:r>
        <w:rPr>
          <w:rFonts w:ascii="Times New Roman" w:hAnsi="Times New Roman" w:cs="Times New Roman"/>
          <w:sz w:val="22"/>
          <w:szCs w:val="22"/>
        </w:rPr>
        <w:t>8.8.3. В случае возникновения у Стороны подозрений, что произошло или может произойти нарушение каких-либо положений настоящего раздела Договора,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пункта Договора контрагентом, его аффилированными лицами, работниками или посредниками выражающееся в действиях, квалифицируемых применимым законодательством РФ, как дача или получение взятки, коммерческий подкуп, а также действиях, нарушающих требования применимого законодательства РФ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10 (десяти) рабочих дней с  даты направления письменного уведомления.</w:t>
      </w:r>
    </w:p>
    <w:p w:rsidR="000E40CC" w:rsidRDefault="000E40CC">
      <w:pPr>
        <w:autoSpaceDE w:val="0"/>
        <w:autoSpaceDN w:val="0"/>
        <w:adjustRightInd w:val="0"/>
        <w:ind w:firstLine="709"/>
        <w:jc w:val="both"/>
        <w:rPr>
          <w:rFonts w:ascii="Times New Roman" w:hAnsi="Times New Roman" w:cs="Times New Roman"/>
          <w:sz w:val="22"/>
          <w:szCs w:val="22"/>
        </w:rPr>
      </w:pPr>
      <w:r>
        <w:rPr>
          <w:rFonts w:ascii="Times New Roman" w:hAnsi="Times New Roman" w:cs="Times New Roman"/>
          <w:sz w:val="22"/>
          <w:szCs w:val="22"/>
        </w:rPr>
        <w:lastRenderedPageBreak/>
        <w:t>8.8.4.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w:t>
      </w:r>
    </w:p>
    <w:p w:rsidR="000E40CC" w:rsidRDefault="000E40CC">
      <w:pPr>
        <w:widowControl w:val="0"/>
        <w:autoSpaceDE w:val="0"/>
        <w:autoSpaceDN w:val="0"/>
        <w:adjustRightInd w:val="0"/>
        <w:ind w:firstLine="709"/>
        <w:jc w:val="both"/>
        <w:rPr>
          <w:rFonts w:ascii="Times New Roman" w:hAnsi="Times New Roman" w:cs="Times New Roman"/>
          <w:sz w:val="22"/>
          <w:szCs w:val="22"/>
        </w:rPr>
      </w:pPr>
    </w:p>
    <w:p w:rsidR="000E40CC" w:rsidRDefault="000E40CC">
      <w:pPr>
        <w:autoSpaceDE w:val="0"/>
        <w:autoSpaceDN w:val="0"/>
        <w:adjustRightInd w:val="0"/>
        <w:ind w:firstLine="709"/>
        <w:jc w:val="center"/>
        <w:rPr>
          <w:rFonts w:ascii="Times New Roman" w:hAnsi="Times New Roman" w:cs="Times New Roman"/>
          <w:b/>
          <w:bCs/>
          <w:sz w:val="22"/>
          <w:szCs w:val="22"/>
          <w:lang w:val="en-US"/>
        </w:rPr>
      </w:pPr>
      <w:r>
        <w:rPr>
          <w:rFonts w:ascii="Times New Roman" w:hAnsi="Times New Roman" w:cs="Times New Roman"/>
          <w:b/>
          <w:bCs/>
          <w:sz w:val="22"/>
          <w:szCs w:val="22"/>
        </w:rPr>
        <w:t>9. Реквизиты  и подписи Сторон</w:t>
      </w:r>
    </w:p>
    <w:p w:rsidR="000E40CC" w:rsidRDefault="000E40CC">
      <w:pPr>
        <w:autoSpaceDE w:val="0"/>
        <w:autoSpaceDN w:val="0"/>
        <w:adjustRightInd w:val="0"/>
        <w:ind w:firstLine="709"/>
        <w:jc w:val="center"/>
        <w:rPr>
          <w:rFonts w:ascii="Times New Roman" w:hAnsi="Times New Roman" w:cs="Times New Roman"/>
          <w:b/>
          <w:bCs/>
          <w:sz w:val="22"/>
          <w:szCs w:val="22"/>
          <w:lang w:val="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9"/>
        <w:gridCol w:w="5140"/>
      </w:tblGrid>
      <w:tr w:rsidR="000E40CC">
        <w:tc>
          <w:tcPr>
            <w:tcW w:w="5139" w:type="dxa"/>
          </w:tcPr>
          <w:p w:rsidR="000E40CC" w:rsidRDefault="000E40CC">
            <w:pPr>
              <w:widowControl w:val="0"/>
              <w:shd w:val="clear" w:color="auto" w:fill="FFFFFF"/>
              <w:jc w:val="center"/>
              <w:rPr>
                <w:rFonts w:ascii="Times New Roman" w:hAnsi="Times New Roman" w:cs="Times New Roman"/>
                <w:b/>
                <w:bCs/>
                <w:sz w:val="22"/>
                <w:szCs w:val="22"/>
              </w:rPr>
            </w:pPr>
            <w:r>
              <w:rPr>
                <w:rFonts w:ascii="Times New Roman" w:hAnsi="Times New Roman" w:cs="Times New Roman"/>
                <w:b/>
                <w:bCs/>
                <w:sz w:val="22"/>
                <w:szCs w:val="22"/>
              </w:rPr>
              <w:t>Заказчик</w:t>
            </w:r>
          </w:p>
        </w:tc>
        <w:tc>
          <w:tcPr>
            <w:tcW w:w="5140" w:type="dxa"/>
          </w:tcPr>
          <w:p w:rsidR="000E40CC" w:rsidRDefault="000E40CC">
            <w:pPr>
              <w:autoSpaceDE w:val="0"/>
              <w:autoSpaceDN w:val="0"/>
              <w:adjustRightInd w:val="0"/>
              <w:jc w:val="center"/>
              <w:rPr>
                <w:rFonts w:ascii="Times New Roman" w:hAnsi="Times New Roman" w:cs="Times New Roman"/>
                <w:b/>
                <w:bCs/>
                <w:sz w:val="22"/>
                <w:szCs w:val="22"/>
              </w:rPr>
            </w:pPr>
            <w:r>
              <w:rPr>
                <w:rFonts w:ascii="Times New Roman" w:hAnsi="Times New Roman" w:cs="Times New Roman"/>
                <w:b/>
                <w:bCs/>
                <w:sz w:val="22"/>
                <w:szCs w:val="22"/>
              </w:rPr>
              <w:t>Поставщик</w:t>
            </w:r>
          </w:p>
        </w:tc>
      </w:tr>
      <w:tr w:rsidR="000E40CC">
        <w:tc>
          <w:tcPr>
            <w:tcW w:w="5139" w:type="dxa"/>
          </w:tcPr>
          <w:p w:rsidR="00086183" w:rsidRDefault="00086183" w:rsidP="00086183">
            <w:pPr>
              <w:tabs>
                <w:tab w:val="left" w:pos="426"/>
              </w:tabs>
              <w:rPr>
                <w:rFonts w:ascii="Times New Roman" w:eastAsia="Times New Roman" w:hAnsi="Times New Roman" w:cs="Times New Roman"/>
                <w:b/>
                <w:color w:val="auto"/>
                <w:sz w:val="22"/>
                <w:szCs w:val="22"/>
              </w:rPr>
            </w:pPr>
            <w:r w:rsidRPr="00086183">
              <w:rPr>
                <w:rFonts w:ascii="Times New Roman" w:eastAsia="Times New Roman" w:hAnsi="Times New Roman" w:cs="Times New Roman"/>
                <w:b/>
                <w:color w:val="auto"/>
                <w:sz w:val="22"/>
                <w:szCs w:val="22"/>
              </w:rPr>
              <w:t>ОИВТ (филиал) ФГБОУ ВО «СГУВТ»</w:t>
            </w:r>
          </w:p>
          <w:p w:rsidR="00086183" w:rsidRDefault="00086183" w:rsidP="00086183">
            <w:pPr>
              <w:tabs>
                <w:tab w:val="left" w:pos="426"/>
              </w:tabs>
              <w:rPr>
                <w:rFonts w:ascii="Times New Roman" w:eastAsia="Times New Roman" w:hAnsi="Times New Roman" w:cs="Times New Roman"/>
                <w:b/>
                <w:color w:val="auto"/>
                <w:sz w:val="22"/>
                <w:szCs w:val="22"/>
              </w:rPr>
            </w:pPr>
          </w:p>
          <w:p w:rsidR="00086183" w:rsidRPr="00086183" w:rsidRDefault="00086183" w:rsidP="00086183">
            <w:pPr>
              <w:tabs>
                <w:tab w:val="left" w:pos="426"/>
              </w:tabs>
              <w:rPr>
                <w:rFonts w:ascii="Times New Roman" w:eastAsia="Times New Roman" w:hAnsi="Times New Roman" w:cs="Times New Roman"/>
                <w:bCs/>
              </w:rPr>
            </w:pPr>
            <w:r w:rsidRPr="00086183">
              <w:rPr>
                <w:rFonts w:ascii="Times New Roman" w:eastAsia="Times New Roman" w:hAnsi="Times New Roman" w:cs="Times New Roman"/>
                <w:b/>
                <w:bCs/>
              </w:rPr>
              <w:t xml:space="preserve">Юридический адрес: </w:t>
            </w:r>
            <w:r w:rsidRPr="00086183">
              <w:rPr>
                <w:rFonts w:ascii="Times New Roman" w:eastAsia="Times New Roman" w:hAnsi="Times New Roman" w:cs="Times New Roman"/>
              </w:rPr>
              <w:t xml:space="preserve"> </w:t>
            </w:r>
            <w:r w:rsidRPr="00086183">
              <w:rPr>
                <w:rFonts w:ascii="Times New Roman" w:eastAsia="Times New Roman" w:hAnsi="Times New Roman" w:cs="Times New Roman"/>
                <w:bCs/>
              </w:rPr>
              <w:t>630000,  г. Новосибирск,  ул. Щетинкина, 33</w:t>
            </w:r>
          </w:p>
          <w:p w:rsidR="00086183" w:rsidRPr="00086183" w:rsidRDefault="00086183" w:rsidP="00086183">
            <w:pPr>
              <w:tabs>
                <w:tab w:val="left" w:pos="426"/>
              </w:tabs>
              <w:rPr>
                <w:rFonts w:ascii="Times New Roman" w:eastAsia="Times New Roman" w:hAnsi="Times New Roman" w:cs="Times New Roman"/>
                <w:bCs/>
              </w:rPr>
            </w:pPr>
            <w:r w:rsidRPr="00086183">
              <w:rPr>
                <w:rFonts w:ascii="Times New Roman" w:eastAsia="Times New Roman" w:hAnsi="Times New Roman" w:cs="Times New Roman"/>
                <w:b/>
                <w:bCs/>
              </w:rPr>
              <w:t xml:space="preserve">Почтовый адрес: </w:t>
            </w:r>
            <w:r w:rsidRPr="00086183">
              <w:rPr>
                <w:rFonts w:ascii="Times New Roman" w:eastAsia="Times New Roman" w:hAnsi="Times New Roman" w:cs="Times New Roman"/>
                <w:bCs/>
              </w:rPr>
              <w:t>644099,  г. Омск</w:t>
            </w:r>
          </w:p>
          <w:p w:rsidR="00086183" w:rsidRPr="00086183" w:rsidRDefault="00086183" w:rsidP="00086183">
            <w:pPr>
              <w:tabs>
                <w:tab w:val="left" w:pos="426"/>
              </w:tabs>
              <w:rPr>
                <w:rFonts w:ascii="Times New Roman" w:eastAsia="Times New Roman" w:hAnsi="Times New Roman" w:cs="Times New Roman"/>
                <w:bCs/>
              </w:rPr>
            </w:pPr>
            <w:r w:rsidRPr="00086183">
              <w:rPr>
                <w:rFonts w:ascii="Times New Roman" w:eastAsia="Times New Roman" w:hAnsi="Times New Roman" w:cs="Times New Roman"/>
                <w:bCs/>
              </w:rPr>
              <w:t xml:space="preserve"> ул. Ивана Алексеева, 4</w:t>
            </w:r>
          </w:p>
          <w:p w:rsidR="00086183" w:rsidRPr="00086183" w:rsidRDefault="00086183" w:rsidP="00086183">
            <w:pPr>
              <w:tabs>
                <w:tab w:val="left" w:pos="426"/>
              </w:tabs>
              <w:rPr>
                <w:rFonts w:ascii="Times New Roman" w:eastAsia="Times New Roman" w:hAnsi="Times New Roman" w:cs="Times New Roman"/>
                <w:bCs/>
              </w:rPr>
            </w:pPr>
            <w:r w:rsidRPr="00086183">
              <w:rPr>
                <w:rFonts w:ascii="Times New Roman" w:eastAsia="Times New Roman" w:hAnsi="Times New Roman" w:cs="Times New Roman"/>
                <w:bCs/>
              </w:rPr>
              <w:t>ИНН: 5407121512</w:t>
            </w:r>
          </w:p>
          <w:p w:rsidR="00086183" w:rsidRPr="00086183" w:rsidRDefault="00086183" w:rsidP="00086183">
            <w:pPr>
              <w:tabs>
                <w:tab w:val="left" w:pos="426"/>
              </w:tabs>
              <w:rPr>
                <w:rFonts w:ascii="Times New Roman" w:eastAsia="Times New Roman" w:hAnsi="Times New Roman" w:cs="Times New Roman"/>
                <w:bCs/>
              </w:rPr>
            </w:pPr>
            <w:r w:rsidRPr="00086183">
              <w:rPr>
                <w:rFonts w:ascii="Times New Roman" w:eastAsia="Times New Roman" w:hAnsi="Times New Roman" w:cs="Times New Roman"/>
                <w:bCs/>
              </w:rPr>
              <w:t>КПП: 550302001</w:t>
            </w:r>
          </w:p>
          <w:p w:rsidR="00086183" w:rsidRPr="00086183" w:rsidRDefault="00086183" w:rsidP="00086183">
            <w:pPr>
              <w:tabs>
                <w:tab w:val="left" w:pos="426"/>
              </w:tabs>
              <w:rPr>
                <w:rFonts w:ascii="Times New Roman" w:eastAsia="Times New Roman" w:hAnsi="Times New Roman" w:cs="Times New Roman"/>
                <w:bCs/>
              </w:rPr>
            </w:pPr>
            <w:r w:rsidRPr="00086183">
              <w:rPr>
                <w:rFonts w:ascii="Times New Roman" w:eastAsia="Times New Roman" w:hAnsi="Times New Roman" w:cs="Times New Roman"/>
                <w:bCs/>
              </w:rPr>
              <w:t>ОГРН  1025403202440</w:t>
            </w:r>
          </w:p>
          <w:p w:rsidR="00086183" w:rsidRPr="00086183" w:rsidRDefault="00086183" w:rsidP="00086183">
            <w:pPr>
              <w:tabs>
                <w:tab w:val="left" w:pos="426"/>
              </w:tabs>
              <w:rPr>
                <w:rFonts w:ascii="Times New Roman" w:eastAsia="Times New Roman" w:hAnsi="Times New Roman" w:cs="Times New Roman"/>
                <w:bCs/>
              </w:rPr>
            </w:pPr>
            <w:r w:rsidRPr="00086183">
              <w:rPr>
                <w:rFonts w:ascii="Times New Roman" w:eastAsia="Times New Roman" w:hAnsi="Times New Roman" w:cs="Times New Roman"/>
                <w:bCs/>
              </w:rPr>
              <w:t>ОКПО  03149694</w:t>
            </w:r>
          </w:p>
          <w:p w:rsidR="00086183" w:rsidRPr="00086183" w:rsidRDefault="00086183" w:rsidP="00086183">
            <w:pPr>
              <w:tabs>
                <w:tab w:val="left" w:pos="426"/>
              </w:tabs>
              <w:rPr>
                <w:rFonts w:ascii="Times New Roman" w:eastAsia="Times New Roman" w:hAnsi="Times New Roman" w:cs="Times New Roman"/>
                <w:b/>
                <w:bCs/>
              </w:rPr>
            </w:pPr>
            <w:r w:rsidRPr="00086183">
              <w:rPr>
                <w:rFonts w:ascii="Times New Roman" w:eastAsia="Times New Roman" w:hAnsi="Times New Roman" w:cs="Times New Roman"/>
                <w:b/>
                <w:bCs/>
              </w:rPr>
              <w:t xml:space="preserve">Банковские реквизиты: </w:t>
            </w:r>
          </w:p>
          <w:p w:rsidR="00086183" w:rsidRPr="00086183" w:rsidRDefault="00086183" w:rsidP="00086183">
            <w:pPr>
              <w:tabs>
                <w:tab w:val="left" w:pos="426"/>
              </w:tabs>
              <w:rPr>
                <w:rFonts w:ascii="Times New Roman" w:eastAsia="Times New Roman" w:hAnsi="Times New Roman" w:cs="Times New Roman"/>
                <w:bCs/>
              </w:rPr>
            </w:pPr>
            <w:r w:rsidRPr="00086183">
              <w:rPr>
                <w:rFonts w:ascii="Times New Roman" w:eastAsia="Times New Roman" w:hAnsi="Times New Roman" w:cs="Times New Roman"/>
                <w:bCs/>
              </w:rPr>
              <w:t xml:space="preserve">ОКЦ № 1 СибГУ Банка России//УФК по Новосибирской области, г.Новосибирск </w:t>
            </w:r>
          </w:p>
          <w:p w:rsidR="00086183" w:rsidRPr="00086183" w:rsidRDefault="00086183" w:rsidP="00086183">
            <w:pPr>
              <w:tabs>
                <w:tab w:val="left" w:pos="426"/>
              </w:tabs>
              <w:rPr>
                <w:rFonts w:ascii="Times New Roman" w:eastAsia="Times New Roman" w:hAnsi="Times New Roman" w:cs="Times New Roman"/>
                <w:bCs/>
              </w:rPr>
            </w:pPr>
            <w:r w:rsidRPr="00086183">
              <w:rPr>
                <w:rFonts w:ascii="Times New Roman" w:eastAsia="Times New Roman" w:hAnsi="Times New Roman" w:cs="Times New Roman"/>
                <w:bCs/>
              </w:rPr>
              <w:t xml:space="preserve">БИК 015004950  </w:t>
            </w:r>
          </w:p>
          <w:p w:rsidR="00086183" w:rsidRPr="00086183" w:rsidRDefault="00086183" w:rsidP="00086183">
            <w:pPr>
              <w:tabs>
                <w:tab w:val="left" w:pos="426"/>
              </w:tabs>
              <w:rPr>
                <w:rFonts w:ascii="Times New Roman" w:eastAsia="Times New Roman" w:hAnsi="Times New Roman" w:cs="Times New Roman"/>
                <w:bCs/>
              </w:rPr>
            </w:pPr>
            <w:r w:rsidRPr="00086183">
              <w:rPr>
                <w:rFonts w:ascii="Times New Roman" w:eastAsia="Times New Roman" w:hAnsi="Times New Roman" w:cs="Times New Roman"/>
                <w:bCs/>
              </w:rPr>
              <w:t>Корр. счет - 40102810445370000043</w:t>
            </w:r>
          </w:p>
          <w:p w:rsidR="00086183" w:rsidRPr="00086183" w:rsidRDefault="00086183" w:rsidP="00086183">
            <w:pPr>
              <w:tabs>
                <w:tab w:val="left" w:pos="426"/>
              </w:tabs>
              <w:rPr>
                <w:rFonts w:ascii="Times New Roman" w:eastAsia="Times New Roman" w:hAnsi="Times New Roman" w:cs="Times New Roman"/>
                <w:bCs/>
              </w:rPr>
            </w:pPr>
            <w:r w:rsidRPr="00086183">
              <w:rPr>
                <w:rFonts w:ascii="Times New Roman" w:eastAsia="Times New Roman" w:hAnsi="Times New Roman" w:cs="Times New Roman"/>
                <w:bCs/>
              </w:rPr>
              <w:t>Расч. счет -  03214643000000015108</w:t>
            </w:r>
          </w:p>
          <w:p w:rsidR="00086183" w:rsidRPr="00086183" w:rsidRDefault="00086183" w:rsidP="00086183">
            <w:pPr>
              <w:tabs>
                <w:tab w:val="left" w:pos="426"/>
              </w:tabs>
              <w:rPr>
                <w:rFonts w:ascii="Times New Roman" w:eastAsia="Times New Roman" w:hAnsi="Times New Roman" w:cs="Times New Roman"/>
                <w:bCs/>
              </w:rPr>
            </w:pPr>
            <w:r w:rsidRPr="00086183">
              <w:rPr>
                <w:rFonts w:ascii="Times New Roman" w:eastAsia="Times New Roman" w:hAnsi="Times New Roman" w:cs="Times New Roman"/>
                <w:bCs/>
              </w:rPr>
              <w:t>Л/с</w:t>
            </w:r>
            <w:r w:rsidRPr="00086183">
              <w:rPr>
                <w:rFonts w:ascii="Times New Roman" w:eastAsia="Times New Roman" w:hAnsi="Times New Roman" w:cs="Times New Roman"/>
                <w:b/>
                <w:bCs/>
              </w:rPr>
              <w:t xml:space="preserve"> 20526X89570</w:t>
            </w:r>
          </w:p>
          <w:p w:rsidR="00086183" w:rsidRPr="00086183" w:rsidRDefault="00086183" w:rsidP="00086183">
            <w:pPr>
              <w:tabs>
                <w:tab w:val="left" w:pos="426"/>
              </w:tabs>
              <w:rPr>
                <w:rFonts w:ascii="Times New Roman" w:eastAsia="Times New Roman" w:hAnsi="Times New Roman" w:cs="Times New Roman"/>
                <w:b/>
                <w:bCs/>
              </w:rPr>
            </w:pPr>
          </w:p>
          <w:p w:rsidR="00086183" w:rsidRPr="00086183" w:rsidRDefault="00086183" w:rsidP="00086183">
            <w:pPr>
              <w:tabs>
                <w:tab w:val="left" w:pos="426"/>
              </w:tabs>
              <w:rPr>
                <w:rFonts w:ascii="Times New Roman" w:eastAsia="Times New Roman" w:hAnsi="Times New Roman" w:cs="Times New Roman"/>
                <w:bCs/>
              </w:rPr>
            </w:pPr>
          </w:p>
          <w:p w:rsidR="00086183" w:rsidRPr="00086183" w:rsidRDefault="00086183" w:rsidP="00086183">
            <w:pPr>
              <w:jc w:val="both"/>
              <w:rPr>
                <w:rFonts w:ascii="Times New Roman" w:eastAsia="Times New Roman" w:hAnsi="Times New Roman" w:cs="Times New Roman"/>
                <w:b/>
              </w:rPr>
            </w:pPr>
            <w:r w:rsidRPr="00086183">
              <w:rPr>
                <w:rFonts w:ascii="Times New Roman" w:eastAsia="Times New Roman" w:hAnsi="Times New Roman" w:cs="Times New Roman"/>
                <w:b/>
                <w:lang w:val="en-US"/>
              </w:rPr>
              <w:t>e</w:t>
            </w:r>
            <w:r w:rsidRPr="00086183">
              <w:rPr>
                <w:rFonts w:ascii="Times New Roman" w:eastAsia="Times New Roman" w:hAnsi="Times New Roman" w:cs="Times New Roman"/>
                <w:b/>
              </w:rPr>
              <w:t>-</w:t>
            </w:r>
            <w:r w:rsidRPr="00086183">
              <w:rPr>
                <w:rFonts w:ascii="Times New Roman" w:eastAsia="Times New Roman" w:hAnsi="Times New Roman" w:cs="Times New Roman"/>
                <w:b/>
                <w:lang w:val="en-US"/>
              </w:rPr>
              <w:t>mail</w:t>
            </w:r>
            <w:r w:rsidRPr="00086183">
              <w:rPr>
                <w:rFonts w:ascii="Times New Roman" w:eastAsia="Times New Roman" w:hAnsi="Times New Roman" w:cs="Times New Roman"/>
                <w:b/>
              </w:rPr>
              <w:t xml:space="preserve">: </w:t>
            </w:r>
            <w:r w:rsidRPr="00086183">
              <w:rPr>
                <w:rFonts w:ascii="Times New Roman" w:eastAsia="Times New Roman" w:hAnsi="Times New Roman" w:cs="Times New Roman"/>
              </w:rPr>
              <w:t xml:space="preserve"> </w:t>
            </w:r>
            <w:hyperlink r:id="rId6" w:history="1">
              <w:r w:rsidRPr="00086183">
                <w:rPr>
                  <w:rFonts w:ascii="Times New Roman" w:eastAsia="Times New Roman" w:hAnsi="Times New Roman" w:cs="Times New Roman"/>
                  <w:color w:val="0000FF"/>
                  <w:u w:val="single"/>
                  <w:lang w:val="en-US"/>
                </w:rPr>
                <w:t>omsk</w:t>
              </w:r>
              <w:r w:rsidRPr="00086183">
                <w:rPr>
                  <w:rFonts w:ascii="Times New Roman" w:eastAsia="Times New Roman" w:hAnsi="Times New Roman" w:cs="Times New Roman"/>
                  <w:color w:val="0000FF"/>
                  <w:u w:val="single"/>
                </w:rPr>
                <w:t>@</w:t>
              </w:r>
              <w:r w:rsidRPr="00086183">
                <w:rPr>
                  <w:rFonts w:ascii="Times New Roman" w:eastAsia="Times New Roman" w:hAnsi="Times New Roman" w:cs="Times New Roman"/>
                  <w:color w:val="0000FF"/>
                  <w:u w:val="single"/>
                  <w:lang w:val="en-US"/>
                </w:rPr>
                <w:t>nsawt</w:t>
              </w:r>
              <w:r w:rsidRPr="00086183">
                <w:rPr>
                  <w:rFonts w:ascii="Times New Roman" w:eastAsia="Times New Roman" w:hAnsi="Times New Roman" w:cs="Times New Roman"/>
                  <w:color w:val="0000FF"/>
                  <w:u w:val="single"/>
                </w:rPr>
                <w:t>.</w:t>
              </w:r>
              <w:r w:rsidRPr="00086183">
                <w:rPr>
                  <w:rFonts w:ascii="Times New Roman" w:eastAsia="Times New Roman" w:hAnsi="Times New Roman" w:cs="Times New Roman"/>
                  <w:color w:val="0000FF"/>
                  <w:u w:val="single"/>
                  <w:lang w:val="en-US"/>
                </w:rPr>
                <w:t>ru</w:t>
              </w:r>
            </w:hyperlink>
          </w:p>
          <w:p w:rsidR="00086183" w:rsidRPr="00086183" w:rsidRDefault="00086183" w:rsidP="00086183">
            <w:pPr>
              <w:jc w:val="both"/>
              <w:rPr>
                <w:rFonts w:ascii="Times New Roman" w:eastAsia="Times New Roman" w:hAnsi="Times New Roman" w:cs="Times New Roman"/>
              </w:rPr>
            </w:pPr>
            <w:r w:rsidRPr="00086183">
              <w:rPr>
                <w:rFonts w:ascii="Times New Roman" w:eastAsia="Times New Roman" w:hAnsi="Times New Roman" w:cs="Times New Roman"/>
                <w:b/>
              </w:rPr>
              <w:t xml:space="preserve">Контактный тел.: </w:t>
            </w:r>
            <w:r w:rsidRPr="00086183">
              <w:rPr>
                <w:rFonts w:ascii="Times New Roman" w:eastAsia="Times New Roman" w:hAnsi="Times New Roman" w:cs="Times New Roman"/>
              </w:rPr>
              <w:t xml:space="preserve">8(3812) 240994, </w:t>
            </w:r>
          </w:p>
          <w:p w:rsidR="000E40CC" w:rsidRDefault="00086183" w:rsidP="00086183">
            <w:pPr>
              <w:pStyle w:val="ConsPlusCell"/>
              <w:rPr>
                <w:color w:val="0000FF"/>
                <w:u w:val="single"/>
              </w:rPr>
            </w:pPr>
            <w:r w:rsidRPr="00086183">
              <w:rPr>
                <w:color w:val="000000"/>
              </w:rPr>
              <w:t xml:space="preserve">Контакты ответственного лица заказчика: 8(3812) 210446,  </w:t>
            </w:r>
            <w:r w:rsidRPr="00086183">
              <w:rPr>
                <w:color w:val="000000"/>
                <w:lang w:val="en-US"/>
              </w:rPr>
              <w:t>e</w:t>
            </w:r>
            <w:r w:rsidRPr="00086183">
              <w:rPr>
                <w:color w:val="000000"/>
              </w:rPr>
              <w:t>-</w:t>
            </w:r>
            <w:r w:rsidRPr="00086183">
              <w:rPr>
                <w:color w:val="000000"/>
                <w:lang w:val="en-US"/>
              </w:rPr>
              <w:t>mail</w:t>
            </w:r>
            <w:r w:rsidRPr="00086183">
              <w:rPr>
                <w:color w:val="000000"/>
              </w:rPr>
              <w:t>:</w:t>
            </w:r>
            <w:r w:rsidRPr="00086183">
              <w:rPr>
                <w:b/>
                <w:color w:val="000000"/>
              </w:rPr>
              <w:t xml:space="preserve"> </w:t>
            </w:r>
            <w:hyperlink r:id="rId7" w:history="1">
              <w:r w:rsidRPr="00086183">
                <w:rPr>
                  <w:color w:val="0000FF"/>
                  <w:u w:val="single"/>
                </w:rPr>
                <w:t>zakupki_oivt@mail.ru</w:t>
              </w:r>
            </w:hyperlink>
          </w:p>
          <w:p w:rsidR="00086183" w:rsidRDefault="00086183" w:rsidP="00086183">
            <w:pPr>
              <w:pStyle w:val="ConsPlusCell"/>
              <w:rPr>
                <w:sz w:val="22"/>
                <w:szCs w:val="22"/>
              </w:rPr>
            </w:pPr>
          </w:p>
          <w:p w:rsidR="000E40CC" w:rsidRDefault="00086183">
            <w:pPr>
              <w:widowControl w:val="0"/>
              <w:snapToGrid w:val="0"/>
              <w:jc w:val="both"/>
              <w:rPr>
                <w:rFonts w:ascii="Times New Roman" w:eastAsia="Calibri" w:hAnsi="Times New Roman" w:cs="Times New Roman"/>
                <w:sz w:val="21"/>
                <w:szCs w:val="21"/>
              </w:rPr>
            </w:pPr>
            <w:r>
              <w:rPr>
                <w:rFonts w:ascii="Times New Roman" w:eastAsia="Calibri" w:hAnsi="Times New Roman" w:cs="Times New Roman"/>
                <w:sz w:val="21"/>
                <w:szCs w:val="21"/>
              </w:rPr>
              <w:t>Директор</w:t>
            </w:r>
          </w:p>
          <w:p w:rsidR="000E40CC" w:rsidRDefault="000E40CC">
            <w:pPr>
              <w:widowControl w:val="0"/>
              <w:snapToGrid w:val="0"/>
              <w:jc w:val="both"/>
              <w:rPr>
                <w:rFonts w:ascii="Times New Roman" w:eastAsia="Calibri" w:hAnsi="Times New Roman" w:cs="Times New Roman"/>
                <w:sz w:val="21"/>
                <w:szCs w:val="21"/>
              </w:rPr>
            </w:pPr>
            <w:r>
              <w:rPr>
                <w:rFonts w:ascii="Times New Roman" w:eastAsia="Calibri" w:hAnsi="Times New Roman" w:cs="Times New Roman"/>
                <w:sz w:val="21"/>
                <w:szCs w:val="21"/>
              </w:rPr>
              <w:t>ОИВТ (филиал) ФГБОУ ВО «СГУВТ»</w:t>
            </w:r>
          </w:p>
          <w:p w:rsidR="000E40CC" w:rsidRDefault="000E40CC">
            <w:pPr>
              <w:widowControl w:val="0"/>
              <w:snapToGrid w:val="0"/>
              <w:jc w:val="both"/>
              <w:rPr>
                <w:rFonts w:ascii="Times New Roman" w:eastAsia="Calibri" w:hAnsi="Times New Roman" w:cs="Times New Roman"/>
                <w:sz w:val="21"/>
                <w:szCs w:val="21"/>
              </w:rPr>
            </w:pPr>
          </w:p>
          <w:p w:rsidR="000E40CC" w:rsidRDefault="000E40CC">
            <w:pPr>
              <w:widowControl w:val="0"/>
              <w:snapToGrid w:val="0"/>
              <w:jc w:val="right"/>
              <w:rPr>
                <w:rFonts w:ascii="Times New Roman" w:eastAsia="Calibri" w:hAnsi="Times New Roman" w:cs="Times New Roman"/>
                <w:sz w:val="21"/>
                <w:szCs w:val="21"/>
              </w:rPr>
            </w:pPr>
            <w:r>
              <w:rPr>
                <w:rFonts w:ascii="Times New Roman" w:eastAsia="Calibri" w:hAnsi="Times New Roman" w:cs="Times New Roman"/>
                <w:sz w:val="21"/>
                <w:szCs w:val="21"/>
              </w:rPr>
              <w:t xml:space="preserve"> __________________________ /Т.Ю. Никишкина/</w:t>
            </w:r>
          </w:p>
          <w:p w:rsidR="000E40CC" w:rsidRDefault="000E40CC">
            <w:pPr>
              <w:widowControl w:val="0"/>
              <w:shd w:val="clear" w:color="auto" w:fill="FFFFFF"/>
              <w:jc w:val="both"/>
              <w:rPr>
                <w:rFonts w:ascii="Times New Roman" w:hAnsi="Times New Roman" w:cs="Times New Roman"/>
                <w:b/>
                <w:bCs/>
                <w:sz w:val="21"/>
                <w:szCs w:val="21"/>
              </w:rPr>
            </w:pPr>
            <w:r>
              <w:rPr>
                <w:rFonts w:ascii="Times New Roman" w:eastAsia="Calibri" w:hAnsi="Times New Roman" w:cs="Times New Roman"/>
                <w:sz w:val="21"/>
                <w:szCs w:val="21"/>
              </w:rPr>
              <w:t xml:space="preserve">                                  м.п.</w:t>
            </w:r>
            <w:r>
              <w:rPr>
                <w:rFonts w:ascii="Times New Roman" w:hAnsi="Times New Roman" w:cs="Times New Roman"/>
                <w:b/>
                <w:bCs/>
                <w:sz w:val="21"/>
                <w:szCs w:val="21"/>
              </w:rPr>
              <w:t xml:space="preserve"> </w:t>
            </w:r>
          </w:p>
        </w:tc>
        <w:tc>
          <w:tcPr>
            <w:tcW w:w="5140" w:type="dxa"/>
          </w:tcPr>
          <w:p w:rsidR="00086183" w:rsidRDefault="00086183">
            <w:pPr>
              <w:rPr>
                <w:rFonts w:ascii="Times New Roman" w:hAnsi="Times New Roman" w:cs="Times New Roman"/>
                <w:b/>
                <w:sz w:val="22"/>
                <w:szCs w:val="22"/>
              </w:rPr>
            </w:pPr>
            <w:r w:rsidRPr="00086183">
              <w:rPr>
                <w:rFonts w:ascii="Times New Roman" w:hAnsi="Times New Roman" w:cs="Times New Roman"/>
                <w:b/>
                <w:sz w:val="22"/>
                <w:szCs w:val="22"/>
                <w:highlight w:val="yellow"/>
              </w:rPr>
              <w:t>________</w:t>
            </w:r>
          </w:p>
          <w:p w:rsidR="00086183" w:rsidRDefault="00086183">
            <w:pPr>
              <w:rPr>
                <w:rFonts w:ascii="Times New Roman" w:hAnsi="Times New Roman" w:cs="Times New Roman"/>
                <w:b/>
                <w:sz w:val="22"/>
                <w:szCs w:val="22"/>
              </w:rPr>
            </w:pPr>
          </w:p>
          <w:p w:rsidR="000E40CC" w:rsidRDefault="000E40CC">
            <w:pPr>
              <w:rPr>
                <w:rFonts w:ascii="Times New Roman" w:hAnsi="Times New Roman" w:cs="Times New Roman"/>
                <w:sz w:val="22"/>
                <w:szCs w:val="22"/>
              </w:rPr>
            </w:pPr>
            <w:r>
              <w:rPr>
                <w:rFonts w:ascii="Times New Roman" w:hAnsi="Times New Roman" w:cs="Times New Roman"/>
                <w:b/>
                <w:sz w:val="22"/>
                <w:szCs w:val="22"/>
              </w:rPr>
              <w:t xml:space="preserve">Юридический адрес: </w:t>
            </w:r>
            <w:r>
              <w:rPr>
                <w:rFonts w:ascii="Times New Roman" w:hAnsi="Times New Roman" w:cs="Times New Roman"/>
                <w:sz w:val="22"/>
                <w:szCs w:val="22"/>
              </w:rPr>
              <w:t xml:space="preserve"> </w:t>
            </w:r>
          </w:p>
          <w:p w:rsidR="000E40CC" w:rsidRDefault="000E40CC">
            <w:pPr>
              <w:rPr>
                <w:rFonts w:ascii="Times New Roman" w:hAnsi="Times New Roman" w:cs="Times New Roman"/>
                <w:sz w:val="22"/>
                <w:szCs w:val="22"/>
              </w:rPr>
            </w:pPr>
            <w:r>
              <w:rPr>
                <w:rFonts w:ascii="Times New Roman" w:hAnsi="Times New Roman" w:cs="Times New Roman"/>
                <w:b/>
                <w:sz w:val="22"/>
                <w:szCs w:val="22"/>
              </w:rPr>
              <w:t>Почтовый адрес:</w:t>
            </w:r>
            <w:r>
              <w:rPr>
                <w:rFonts w:ascii="Times New Roman" w:hAnsi="Times New Roman" w:cs="Times New Roman"/>
                <w:sz w:val="22"/>
                <w:szCs w:val="22"/>
              </w:rPr>
              <w:t xml:space="preserve">  </w:t>
            </w:r>
          </w:p>
          <w:p w:rsidR="000E40CC" w:rsidRDefault="000E40CC">
            <w:pPr>
              <w:rPr>
                <w:rFonts w:ascii="Times New Roman" w:hAnsi="Times New Roman" w:cs="Times New Roman"/>
                <w:sz w:val="22"/>
                <w:szCs w:val="22"/>
              </w:rPr>
            </w:pPr>
          </w:p>
          <w:p w:rsidR="000E40CC" w:rsidRDefault="000E40CC">
            <w:pPr>
              <w:rPr>
                <w:rFonts w:ascii="Times New Roman" w:hAnsi="Times New Roman" w:cs="Times New Roman"/>
                <w:sz w:val="22"/>
                <w:szCs w:val="22"/>
              </w:rPr>
            </w:pPr>
            <w:r>
              <w:rPr>
                <w:rFonts w:ascii="Times New Roman" w:hAnsi="Times New Roman" w:cs="Times New Roman"/>
                <w:sz w:val="22"/>
                <w:szCs w:val="22"/>
              </w:rPr>
              <w:t xml:space="preserve">ОКАТО: </w:t>
            </w:r>
          </w:p>
          <w:p w:rsidR="000E40CC" w:rsidRDefault="000E40CC">
            <w:pPr>
              <w:rPr>
                <w:rFonts w:ascii="Times New Roman" w:hAnsi="Times New Roman" w:cs="Times New Roman"/>
                <w:sz w:val="22"/>
                <w:szCs w:val="22"/>
              </w:rPr>
            </w:pPr>
            <w:r>
              <w:rPr>
                <w:rFonts w:ascii="Times New Roman" w:hAnsi="Times New Roman" w:cs="Times New Roman"/>
                <w:sz w:val="22"/>
                <w:szCs w:val="22"/>
              </w:rPr>
              <w:t>ОГРН:</w:t>
            </w:r>
          </w:p>
          <w:p w:rsidR="000E40CC" w:rsidRDefault="000E40CC">
            <w:pPr>
              <w:rPr>
                <w:rFonts w:ascii="Times New Roman" w:hAnsi="Times New Roman" w:cs="Times New Roman"/>
                <w:sz w:val="22"/>
                <w:szCs w:val="22"/>
              </w:rPr>
            </w:pPr>
            <w:r>
              <w:rPr>
                <w:rFonts w:ascii="Times New Roman" w:hAnsi="Times New Roman" w:cs="Times New Roman"/>
                <w:sz w:val="22"/>
                <w:szCs w:val="22"/>
              </w:rPr>
              <w:t xml:space="preserve">ИНН: </w:t>
            </w:r>
          </w:p>
          <w:p w:rsidR="000E40CC" w:rsidRDefault="000E40CC">
            <w:pPr>
              <w:rPr>
                <w:rFonts w:ascii="Times New Roman" w:hAnsi="Times New Roman" w:cs="Times New Roman"/>
                <w:sz w:val="22"/>
                <w:szCs w:val="22"/>
              </w:rPr>
            </w:pPr>
            <w:r>
              <w:rPr>
                <w:rFonts w:ascii="Times New Roman" w:hAnsi="Times New Roman" w:cs="Times New Roman"/>
                <w:sz w:val="22"/>
                <w:szCs w:val="22"/>
              </w:rPr>
              <w:t xml:space="preserve">КПП: </w:t>
            </w:r>
          </w:p>
          <w:p w:rsidR="000E40CC" w:rsidRDefault="000E40CC">
            <w:pPr>
              <w:rPr>
                <w:rFonts w:ascii="Times New Roman" w:hAnsi="Times New Roman" w:cs="Times New Roman"/>
                <w:sz w:val="22"/>
                <w:szCs w:val="22"/>
              </w:rPr>
            </w:pPr>
            <w:r>
              <w:rPr>
                <w:rFonts w:ascii="Times New Roman" w:hAnsi="Times New Roman" w:cs="Times New Roman"/>
                <w:sz w:val="22"/>
                <w:szCs w:val="22"/>
              </w:rPr>
              <w:t>ОКПО:</w:t>
            </w:r>
          </w:p>
          <w:p w:rsidR="000E40CC" w:rsidRDefault="000E40CC">
            <w:pPr>
              <w:rPr>
                <w:rFonts w:ascii="Times New Roman" w:hAnsi="Times New Roman" w:cs="Times New Roman"/>
                <w:sz w:val="22"/>
                <w:szCs w:val="22"/>
              </w:rPr>
            </w:pPr>
            <w:r>
              <w:rPr>
                <w:rFonts w:ascii="Times New Roman" w:hAnsi="Times New Roman" w:cs="Times New Roman"/>
                <w:sz w:val="22"/>
                <w:szCs w:val="22"/>
              </w:rPr>
              <w:t xml:space="preserve">ОКАТО: </w:t>
            </w:r>
          </w:p>
          <w:p w:rsidR="000E40CC" w:rsidRDefault="000E40CC">
            <w:pPr>
              <w:rPr>
                <w:rFonts w:ascii="Times New Roman" w:hAnsi="Times New Roman" w:cs="Times New Roman"/>
                <w:sz w:val="22"/>
                <w:szCs w:val="22"/>
              </w:rPr>
            </w:pPr>
            <w:r>
              <w:rPr>
                <w:rFonts w:ascii="Times New Roman" w:hAnsi="Times New Roman" w:cs="Times New Roman"/>
                <w:sz w:val="22"/>
                <w:szCs w:val="22"/>
              </w:rPr>
              <w:t xml:space="preserve">ОКТМО: </w:t>
            </w:r>
          </w:p>
          <w:p w:rsidR="000E40CC" w:rsidRDefault="000E40CC">
            <w:pPr>
              <w:rPr>
                <w:rFonts w:ascii="Times New Roman" w:hAnsi="Times New Roman" w:cs="Times New Roman"/>
                <w:sz w:val="22"/>
                <w:szCs w:val="22"/>
              </w:rPr>
            </w:pPr>
          </w:p>
          <w:p w:rsidR="000E40CC" w:rsidRDefault="000E40CC">
            <w:pPr>
              <w:rPr>
                <w:rFonts w:ascii="Times New Roman" w:hAnsi="Times New Roman" w:cs="Times New Roman"/>
                <w:b/>
                <w:sz w:val="22"/>
                <w:szCs w:val="22"/>
              </w:rPr>
            </w:pPr>
            <w:r>
              <w:rPr>
                <w:rFonts w:ascii="Times New Roman" w:hAnsi="Times New Roman" w:cs="Times New Roman"/>
                <w:b/>
                <w:sz w:val="22"/>
                <w:szCs w:val="22"/>
              </w:rPr>
              <w:t>Банковские реквизиты:</w:t>
            </w:r>
          </w:p>
          <w:p w:rsidR="00086183" w:rsidRPr="00086183" w:rsidRDefault="00086183">
            <w:pPr>
              <w:rPr>
                <w:rFonts w:ascii="Times New Roman" w:hAnsi="Times New Roman" w:cs="Times New Roman"/>
                <w:sz w:val="22"/>
                <w:szCs w:val="22"/>
              </w:rPr>
            </w:pPr>
            <w:r w:rsidRPr="00086183">
              <w:rPr>
                <w:rFonts w:ascii="Times New Roman" w:hAnsi="Times New Roman" w:cs="Times New Roman"/>
                <w:sz w:val="22"/>
                <w:szCs w:val="22"/>
              </w:rPr>
              <w:t>Банк:</w:t>
            </w:r>
          </w:p>
          <w:p w:rsidR="000E40CC" w:rsidRDefault="000E40CC">
            <w:pPr>
              <w:rPr>
                <w:rFonts w:ascii="Times New Roman" w:hAnsi="Times New Roman" w:cs="Times New Roman"/>
                <w:sz w:val="22"/>
                <w:szCs w:val="22"/>
              </w:rPr>
            </w:pPr>
            <w:r>
              <w:rPr>
                <w:rFonts w:ascii="Times New Roman" w:hAnsi="Times New Roman" w:cs="Times New Roman"/>
                <w:sz w:val="22"/>
                <w:szCs w:val="22"/>
              </w:rPr>
              <w:t xml:space="preserve">БИК: </w:t>
            </w:r>
          </w:p>
          <w:p w:rsidR="000E40CC" w:rsidRDefault="000E40CC">
            <w:pPr>
              <w:rPr>
                <w:rFonts w:ascii="Times New Roman" w:hAnsi="Times New Roman" w:cs="Times New Roman"/>
                <w:sz w:val="22"/>
                <w:szCs w:val="22"/>
              </w:rPr>
            </w:pPr>
            <w:r>
              <w:rPr>
                <w:rFonts w:ascii="Times New Roman" w:hAnsi="Times New Roman" w:cs="Times New Roman"/>
                <w:sz w:val="22"/>
                <w:szCs w:val="22"/>
              </w:rPr>
              <w:t xml:space="preserve">Р/с: </w:t>
            </w:r>
          </w:p>
          <w:p w:rsidR="000E40CC" w:rsidRDefault="000E40CC">
            <w:pPr>
              <w:rPr>
                <w:rFonts w:ascii="Times New Roman" w:hAnsi="Times New Roman" w:cs="Times New Roman"/>
                <w:sz w:val="22"/>
                <w:szCs w:val="22"/>
              </w:rPr>
            </w:pPr>
            <w:r>
              <w:rPr>
                <w:rFonts w:ascii="Times New Roman" w:hAnsi="Times New Roman" w:cs="Times New Roman"/>
                <w:sz w:val="22"/>
                <w:szCs w:val="22"/>
              </w:rPr>
              <w:t xml:space="preserve">Кор/с: </w:t>
            </w:r>
          </w:p>
          <w:p w:rsidR="000E40CC" w:rsidRDefault="000E40CC">
            <w:pPr>
              <w:rPr>
                <w:rFonts w:ascii="Times New Roman" w:hAnsi="Times New Roman" w:cs="Times New Roman"/>
                <w:sz w:val="22"/>
                <w:szCs w:val="22"/>
              </w:rPr>
            </w:pPr>
          </w:p>
          <w:p w:rsidR="000E40CC" w:rsidRDefault="000E40CC">
            <w:pPr>
              <w:rPr>
                <w:rFonts w:ascii="Times New Roman" w:hAnsi="Times New Roman" w:cs="Times New Roman"/>
                <w:sz w:val="22"/>
                <w:szCs w:val="22"/>
              </w:rPr>
            </w:pPr>
            <w:r>
              <w:rPr>
                <w:rFonts w:ascii="Times New Roman" w:hAnsi="Times New Roman" w:cs="Times New Roman"/>
                <w:sz w:val="22"/>
                <w:szCs w:val="22"/>
              </w:rPr>
              <w:t xml:space="preserve">e-mail:  </w:t>
            </w:r>
          </w:p>
          <w:p w:rsidR="000E40CC" w:rsidRDefault="000E40CC">
            <w:pPr>
              <w:widowControl w:val="0"/>
              <w:snapToGrid w:val="0"/>
              <w:jc w:val="both"/>
              <w:rPr>
                <w:rFonts w:ascii="Times New Roman" w:hAnsi="Times New Roman" w:cs="Times New Roman"/>
                <w:sz w:val="22"/>
                <w:szCs w:val="22"/>
              </w:rPr>
            </w:pPr>
            <w:r>
              <w:rPr>
                <w:rFonts w:ascii="Times New Roman" w:hAnsi="Times New Roman" w:cs="Times New Roman"/>
                <w:sz w:val="22"/>
                <w:szCs w:val="22"/>
              </w:rPr>
              <w:t xml:space="preserve">Контактный тел.:  </w:t>
            </w:r>
          </w:p>
          <w:p w:rsidR="00086183" w:rsidRDefault="00086183">
            <w:pPr>
              <w:widowControl w:val="0"/>
              <w:snapToGrid w:val="0"/>
              <w:jc w:val="both"/>
              <w:rPr>
                <w:rFonts w:ascii="Times New Roman" w:hAnsi="Times New Roman" w:cs="Times New Roman"/>
                <w:sz w:val="22"/>
                <w:szCs w:val="22"/>
              </w:rPr>
            </w:pPr>
          </w:p>
          <w:p w:rsidR="00086183" w:rsidRDefault="00086183">
            <w:pPr>
              <w:widowControl w:val="0"/>
              <w:snapToGrid w:val="0"/>
              <w:jc w:val="both"/>
              <w:rPr>
                <w:rFonts w:ascii="Times New Roman" w:eastAsia="Calibri" w:hAnsi="Times New Roman" w:cs="Times New Roman"/>
                <w:sz w:val="22"/>
                <w:szCs w:val="22"/>
              </w:rPr>
            </w:pPr>
          </w:p>
          <w:p w:rsidR="000E40CC" w:rsidRDefault="000E40CC">
            <w:pPr>
              <w:widowControl w:val="0"/>
              <w:snapToGrid w:val="0"/>
              <w:jc w:val="both"/>
              <w:rPr>
                <w:rFonts w:ascii="Times New Roman" w:eastAsia="Calibri" w:hAnsi="Times New Roman" w:cs="Times New Roman"/>
                <w:sz w:val="22"/>
                <w:szCs w:val="22"/>
              </w:rPr>
            </w:pPr>
          </w:p>
          <w:p w:rsidR="000E40CC" w:rsidRDefault="000E40CC">
            <w:pPr>
              <w:widowControl w:val="0"/>
              <w:snapToGrid w:val="0"/>
              <w:jc w:val="both"/>
              <w:rPr>
                <w:rFonts w:ascii="Times New Roman" w:eastAsia="Calibri" w:hAnsi="Times New Roman" w:cs="Times New Roman"/>
                <w:sz w:val="22"/>
                <w:szCs w:val="22"/>
              </w:rPr>
            </w:pPr>
            <w:r>
              <w:rPr>
                <w:rFonts w:ascii="Times New Roman" w:eastAsia="Calibri" w:hAnsi="Times New Roman" w:cs="Times New Roman"/>
                <w:sz w:val="22"/>
                <w:szCs w:val="22"/>
              </w:rPr>
              <w:t>Директор</w:t>
            </w:r>
          </w:p>
          <w:p w:rsidR="000E40CC" w:rsidRDefault="000E40CC">
            <w:pPr>
              <w:widowControl w:val="0"/>
              <w:snapToGrid w:val="0"/>
              <w:jc w:val="both"/>
              <w:rPr>
                <w:rFonts w:ascii="Times New Roman" w:eastAsia="Calibri" w:hAnsi="Times New Roman" w:cs="Times New Roman"/>
                <w:sz w:val="22"/>
                <w:szCs w:val="22"/>
              </w:rPr>
            </w:pPr>
          </w:p>
          <w:p w:rsidR="000E40CC" w:rsidRDefault="000E40CC">
            <w:pPr>
              <w:widowControl w:val="0"/>
              <w:snapToGrid w:val="0"/>
              <w:jc w:val="both"/>
              <w:rPr>
                <w:rFonts w:ascii="Times New Roman" w:eastAsia="Calibri" w:hAnsi="Times New Roman" w:cs="Times New Roman"/>
                <w:sz w:val="22"/>
                <w:szCs w:val="22"/>
              </w:rPr>
            </w:pPr>
          </w:p>
          <w:p w:rsidR="000E40CC" w:rsidRDefault="000E40CC">
            <w:pPr>
              <w:widowControl w:val="0"/>
              <w:snapToGrid w:val="0"/>
              <w:jc w:val="right"/>
              <w:rPr>
                <w:rFonts w:ascii="Times New Roman" w:eastAsia="Calibri" w:hAnsi="Times New Roman" w:cs="Times New Roman"/>
                <w:sz w:val="22"/>
                <w:szCs w:val="22"/>
              </w:rPr>
            </w:pPr>
            <w:r>
              <w:rPr>
                <w:rFonts w:ascii="Times New Roman" w:eastAsia="Calibri" w:hAnsi="Times New Roman" w:cs="Times New Roman"/>
                <w:sz w:val="22"/>
                <w:szCs w:val="22"/>
              </w:rPr>
              <w:t>_______________________ /</w:t>
            </w:r>
            <w:r w:rsidR="00086183">
              <w:rPr>
                <w:rFonts w:ascii="Times New Roman" w:eastAsia="Calibri" w:hAnsi="Times New Roman" w:cs="Times New Roman"/>
                <w:sz w:val="22"/>
                <w:szCs w:val="22"/>
              </w:rPr>
              <w:t>____________</w:t>
            </w:r>
            <w:r>
              <w:rPr>
                <w:rFonts w:ascii="Times New Roman" w:eastAsia="Calibri" w:hAnsi="Times New Roman" w:cs="Times New Roman"/>
                <w:sz w:val="22"/>
                <w:szCs w:val="22"/>
              </w:rPr>
              <w:t>/</w:t>
            </w:r>
          </w:p>
          <w:p w:rsidR="000E40CC" w:rsidRDefault="000E40CC">
            <w:pPr>
              <w:overflowPunct w:val="0"/>
              <w:autoSpaceDE w:val="0"/>
              <w:autoSpaceDN w:val="0"/>
              <w:adjustRightInd w:val="0"/>
              <w:rPr>
                <w:rFonts w:ascii="Times New Roman" w:hAnsi="Times New Roman" w:cs="Times New Roman"/>
                <w:b/>
                <w:bCs/>
                <w:sz w:val="22"/>
                <w:szCs w:val="22"/>
              </w:rPr>
            </w:pPr>
            <w:r>
              <w:rPr>
                <w:rFonts w:ascii="Times New Roman" w:eastAsia="Calibri" w:hAnsi="Times New Roman" w:cs="Times New Roman"/>
                <w:sz w:val="22"/>
                <w:szCs w:val="22"/>
              </w:rPr>
              <w:t xml:space="preserve">                                         м.п.</w:t>
            </w:r>
            <w:r>
              <w:rPr>
                <w:rFonts w:ascii="Times New Roman" w:hAnsi="Times New Roman" w:cs="Times New Roman"/>
                <w:bCs/>
                <w:sz w:val="22"/>
                <w:szCs w:val="22"/>
              </w:rPr>
              <w:t xml:space="preserve"> </w:t>
            </w:r>
          </w:p>
        </w:tc>
      </w:tr>
    </w:tbl>
    <w:p w:rsidR="000E40CC" w:rsidRDefault="000E40CC">
      <w:pPr>
        <w:pStyle w:val="ad"/>
        <w:suppressLineNumbers/>
        <w:rPr>
          <w:rFonts w:ascii="Times New Roman" w:hAnsi="Times New Roman"/>
          <w:sz w:val="22"/>
          <w:szCs w:val="22"/>
        </w:rPr>
      </w:pPr>
    </w:p>
    <w:p w:rsidR="000E40CC" w:rsidRDefault="000E40CC">
      <w:pPr>
        <w:pStyle w:val="ad"/>
        <w:suppressLineNumbers/>
        <w:rPr>
          <w:rFonts w:ascii="Times New Roman" w:hAnsi="Times New Roman"/>
          <w:sz w:val="22"/>
          <w:szCs w:val="22"/>
        </w:rPr>
      </w:pPr>
    </w:p>
    <w:p w:rsidR="000E40CC" w:rsidRDefault="000E40CC">
      <w:pPr>
        <w:pStyle w:val="ad"/>
        <w:suppressLineNumbers/>
        <w:rPr>
          <w:rFonts w:ascii="Times New Roman" w:hAnsi="Times New Roman"/>
          <w:sz w:val="22"/>
          <w:szCs w:val="22"/>
        </w:rPr>
      </w:pPr>
    </w:p>
    <w:p w:rsidR="000E40CC" w:rsidRDefault="000E40CC">
      <w:pPr>
        <w:pStyle w:val="ad"/>
        <w:suppressLineNumbers/>
        <w:rPr>
          <w:rFonts w:ascii="Times New Roman" w:hAnsi="Times New Roman"/>
          <w:sz w:val="22"/>
          <w:szCs w:val="22"/>
        </w:rPr>
      </w:pPr>
    </w:p>
    <w:p w:rsidR="000E40CC" w:rsidRDefault="000E40CC">
      <w:pPr>
        <w:pStyle w:val="ad"/>
        <w:suppressLineNumbers/>
        <w:rPr>
          <w:rFonts w:ascii="Times New Roman" w:hAnsi="Times New Roman"/>
          <w:sz w:val="22"/>
          <w:szCs w:val="22"/>
        </w:rPr>
      </w:pPr>
    </w:p>
    <w:p w:rsidR="000E40CC" w:rsidRDefault="000E40CC">
      <w:pPr>
        <w:pStyle w:val="ad"/>
        <w:suppressLineNumbers/>
        <w:rPr>
          <w:rFonts w:ascii="Times New Roman" w:hAnsi="Times New Roman"/>
          <w:sz w:val="22"/>
          <w:szCs w:val="22"/>
        </w:rPr>
      </w:pPr>
    </w:p>
    <w:p w:rsidR="000E40CC" w:rsidRDefault="000E40CC">
      <w:pPr>
        <w:pStyle w:val="ad"/>
        <w:suppressLineNumbers/>
        <w:rPr>
          <w:rFonts w:ascii="Times New Roman" w:hAnsi="Times New Roman"/>
          <w:sz w:val="22"/>
          <w:szCs w:val="22"/>
        </w:rPr>
      </w:pPr>
    </w:p>
    <w:p w:rsidR="000E40CC" w:rsidRDefault="000E40CC">
      <w:pPr>
        <w:pStyle w:val="ad"/>
        <w:suppressLineNumbers/>
        <w:rPr>
          <w:rFonts w:ascii="Times New Roman" w:hAnsi="Times New Roman"/>
          <w:sz w:val="22"/>
          <w:szCs w:val="22"/>
        </w:rPr>
      </w:pPr>
    </w:p>
    <w:p w:rsidR="000E40CC" w:rsidRDefault="000E40CC">
      <w:pPr>
        <w:pStyle w:val="ad"/>
        <w:suppressLineNumbers/>
        <w:rPr>
          <w:rFonts w:ascii="Times New Roman" w:hAnsi="Times New Roman"/>
          <w:sz w:val="22"/>
          <w:szCs w:val="22"/>
        </w:rPr>
      </w:pPr>
    </w:p>
    <w:p w:rsidR="000E40CC" w:rsidRDefault="000E40CC">
      <w:pPr>
        <w:pStyle w:val="ad"/>
        <w:suppressLineNumbers/>
        <w:rPr>
          <w:rFonts w:ascii="Times New Roman" w:hAnsi="Times New Roman"/>
          <w:sz w:val="22"/>
          <w:szCs w:val="22"/>
        </w:rPr>
      </w:pPr>
    </w:p>
    <w:p w:rsidR="000E40CC" w:rsidRDefault="000E40CC">
      <w:pPr>
        <w:pStyle w:val="ad"/>
        <w:suppressLineNumbers/>
        <w:rPr>
          <w:rFonts w:ascii="Times New Roman" w:hAnsi="Times New Roman"/>
          <w:sz w:val="22"/>
          <w:szCs w:val="22"/>
        </w:rPr>
      </w:pPr>
    </w:p>
    <w:p w:rsidR="000E40CC" w:rsidRDefault="000E40CC">
      <w:pPr>
        <w:pStyle w:val="ad"/>
        <w:suppressLineNumbers/>
        <w:rPr>
          <w:rFonts w:ascii="Times New Roman" w:hAnsi="Times New Roman"/>
          <w:sz w:val="22"/>
          <w:szCs w:val="22"/>
        </w:rPr>
      </w:pPr>
    </w:p>
    <w:p w:rsidR="000E40CC" w:rsidRDefault="000E40CC">
      <w:pPr>
        <w:pStyle w:val="ad"/>
        <w:suppressLineNumbers/>
        <w:spacing w:after="0"/>
        <w:jc w:val="right"/>
        <w:rPr>
          <w:rFonts w:ascii="Times New Roman" w:hAnsi="Times New Roman"/>
          <w:sz w:val="18"/>
          <w:szCs w:val="18"/>
        </w:rPr>
      </w:pPr>
    </w:p>
    <w:p w:rsidR="000E40CC" w:rsidRDefault="000E40CC">
      <w:pPr>
        <w:pStyle w:val="ad"/>
        <w:suppressLineNumbers/>
        <w:spacing w:after="0"/>
        <w:jc w:val="right"/>
        <w:rPr>
          <w:rFonts w:ascii="Times New Roman" w:hAnsi="Times New Roman"/>
          <w:sz w:val="18"/>
          <w:szCs w:val="18"/>
        </w:rPr>
      </w:pPr>
      <w:r>
        <w:rPr>
          <w:rFonts w:ascii="Times New Roman" w:hAnsi="Times New Roman"/>
          <w:sz w:val="18"/>
          <w:szCs w:val="18"/>
        </w:rPr>
        <w:t xml:space="preserve">Приложение № 1 </w:t>
      </w:r>
    </w:p>
    <w:p w:rsidR="000E40CC" w:rsidRDefault="000E40CC">
      <w:pPr>
        <w:pStyle w:val="ad"/>
        <w:suppressLineNumbers/>
        <w:spacing w:after="0"/>
        <w:jc w:val="right"/>
        <w:rPr>
          <w:rFonts w:ascii="Times New Roman" w:hAnsi="Times New Roman"/>
          <w:sz w:val="18"/>
          <w:szCs w:val="18"/>
        </w:rPr>
      </w:pPr>
      <w:r>
        <w:rPr>
          <w:rFonts w:ascii="Times New Roman" w:hAnsi="Times New Roman"/>
          <w:sz w:val="18"/>
          <w:szCs w:val="18"/>
        </w:rPr>
        <w:t xml:space="preserve">к договору № </w:t>
      </w:r>
      <w:r w:rsidR="00086183">
        <w:rPr>
          <w:rFonts w:ascii="Times New Roman" w:hAnsi="Times New Roman"/>
          <w:sz w:val="18"/>
          <w:szCs w:val="18"/>
        </w:rPr>
        <w:t>____</w:t>
      </w:r>
      <w:r>
        <w:rPr>
          <w:rFonts w:ascii="Times New Roman" w:hAnsi="Times New Roman"/>
          <w:sz w:val="18"/>
          <w:szCs w:val="18"/>
        </w:rPr>
        <w:t>/2</w:t>
      </w:r>
      <w:r w:rsidR="00086183">
        <w:rPr>
          <w:rFonts w:ascii="Times New Roman" w:hAnsi="Times New Roman"/>
          <w:sz w:val="18"/>
          <w:szCs w:val="18"/>
        </w:rPr>
        <w:t>6</w:t>
      </w:r>
      <w:r>
        <w:rPr>
          <w:rFonts w:ascii="Times New Roman" w:hAnsi="Times New Roman"/>
          <w:sz w:val="18"/>
          <w:szCs w:val="18"/>
        </w:rPr>
        <w:t>-Пт(44</w:t>
      </w:r>
      <w:r w:rsidR="00086183">
        <w:rPr>
          <w:rFonts w:ascii="Times New Roman" w:hAnsi="Times New Roman"/>
          <w:sz w:val="18"/>
          <w:szCs w:val="18"/>
        </w:rPr>
        <w:t>Е</w:t>
      </w:r>
      <w:r>
        <w:rPr>
          <w:rFonts w:ascii="Times New Roman" w:hAnsi="Times New Roman"/>
          <w:sz w:val="18"/>
          <w:szCs w:val="18"/>
        </w:rPr>
        <w:t>)</w:t>
      </w:r>
    </w:p>
    <w:p w:rsidR="000E40CC" w:rsidRDefault="000E40CC">
      <w:pPr>
        <w:pStyle w:val="ad"/>
        <w:suppressLineNumbers/>
        <w:spacing w:after="0"/>
        <w:jc w:val="right"/>
        <w:rPr>
          <w:rFonts w:ascii="Times New Roman" w:hAnsi="Times New Roman"/>
          <w:sz w:val="18"/>
          <w:szCs w:val="18"/>
        </w:rPr>
      </w:pPr>
      <w:r>
        <w:rPr>
          <w:rFonts w:ascii="Times New Roman" w:hAnsi="Times New Roman"/>
          <w:sz w:val="18"/>
          <w:szCs w:val="18"/>
        </w:rPr>
        <w:t xml:space="preserve">от </w:t>
      </w:r>
      <w:r w:rsidR="00086183">
        <w:rPr>
          <w:rFonts w:ascii="Times New Roman" w:hAnsi="Times New Roman"/>
          <w:sz w:val="18"/>
          <w:szCs w:val="18"/>
        </w:rPr>
        <w:t>_____г.</w:t>
      </w:r>
      <w:r>
        <w:rPr>
          <w:rFonts w:ascii="Times New Roman" w:hAnsi="Times New Roman"/>
          <w:sz w:val="18"/>
          <w:szCs w:val="18"/>
        </w:rPr>
        <w:t>.</w:t>
      </w:r>
    </w:p>
    <w:p w:rsidR="000E40CC" w:rsidRDefault="000E40CC">
      <w:pPr>
        <w:pStyle w:val="ad"/>
        <w:suppressLineNumbers/>
        <w:rPr>
          <w:rFonts w:ascii="Times New Roman" w:hAnsi="Times New Roman"/>
          <w:sz w:val="22"/>
          <w:szCs w:val="22"/>
        </w:rPr>
      </w:pPr>
    </w:p>
    <w:p w:rsidR="000E40CC" w:rsidRDefault="000E40CC">
      <w:pPr>
        <w:jc w:val="center"/>
        <w:rPr>
          <w:rFonts w:ascii="Times New Roman" w:hAnsi="Times New Roman" w:cs="Times New Roman"/>
          <w:b/>
          <w:sz w:val="22"/>
          <w:szCs w:val="22"/>
        </w:rPr>
      </w:pPr>
      <w:r>
        <w:rPr>
          <w:rFonts w:ascii="Times New Roman" w:hAnsi="Times New Roman" w:cs="Times New Roman"/>
          <w:b/>
          <w:sz w:val="22"/>
          <w:szCs w:val="22"/>
        </w:rPr>
        <w:t xml:space="preserve">СПЕЦИФИКАЦИЯ </w:t>
      </w:r>
    </w:p>
    <w:p w:rsidR="000E40CC" w:rsidRDefault="000E40CC">
      <w:pPr>
        <w:jc w:val="both"/>
        <w:rPr>
          <w:rFonts w:ascii="Times New Roman" w:hAnsi="Times New Roman" w:cs="Times New Roman"/>
          <w:sz w:val="22"/>
          <w:szCs w:val="22"/>
        </w:rPr>
      </w:pPr>
      <w:r>
        <w:rPr>
          <w:rFonts w:ascii="Times New Roman" w:hAnsi="Times New Roman" w:cs="Times New Roman"/>
          <w:sz w:val="22"/>
          <w:szCs w:val="22"/>
        </w:rPr>
        <w:t xml:space="preserve">     </w:t>
      </w:r>
    </w:p>
    <w:tbl>
      <w:tblPr>
        <w:tblW w:w="8610" w:type="dxa"/>
        <w:tblInd w:w="0" w:type="dxa"/>
        <w:tblLayout w:type="fixed"/>
        <w:tblCellMar>
          <w:left w:w="0" w:type="dxa"/>
          <w:right w:w="0" w:type="dxa"/>
        </w:tblCellMar>
        <w:tblLook w:val="0000" w:firstRow="0" w:lastRow="0" w:firstColumn="0" w:lastColumn="0" w:noHBand="0" w:noVBand="0"/>
      </w:tblPr>
      <w:tblGrid>
        <w:gridCol w:w="105"/>
        <w:gridCol w:w="480"/>
        <w:gridCol w:w="3795"/>
        <w:gridCol w:w="810"/>
        <w:gridCol w:w="630"/>
        <w:gridCol w:w="1305"/>
        <w:gridCol w:w="1485"/>
      </w:tblGrid>
      <w:tr w:rsidR="00086183" w:rsidTr="00086183">
        <w:trPr>
          <w:cantSplit/>
        </w:trPr>
        <w:tc>
          <w:tcPr>
            <w:tcW w:w="105" w:type="dxa"/>
            <w:tcBorders>
              <w:right w:val="single" w:sz="4" w:space="0" w:color="auto"/>
            </w:tcBorders>
            <w:vAlign w:val="bottom"/>
          </w:tcPr>
          <w:p w:rsidR="00086183" w:rsidRDefault="00086183">
            <w:pPr>
              <w:rPr>
                <w:rFonts w:ascii="Times New Roman" w:hAnsi="Times New Roman" w:cs="Times New Roman"/>
                <w:sz w:val="16"/>
                <w:szCs w:val="22"/>
              </w:rPr>
            </w:pPr>
          </w:p>
        </w:tc>
        <w:tc>
          <w:tcPr>
            <w:tcW w:w="480" w:type="dxa"/>
            <w:tcBorders>
              <w:top w:val="single" w:sz="4" w:space="0" w:color="auto"/>
              <w:left w:val="single" w:sz="4" w:space="0" w:color="auto"/>
              <w:bottom w:val="single" w:sz="6" w:space="0" w:color="auto"/>
              <w:right w:val="single" w:sz="6" w:space="0" w:color="auto"/>
            </w:tcBorders>
            <w:vAlign w:val="center"/>
          </w:tcPr>
          <w:p w:rsidR="00086183" w:rsidRDefault="00086183">
            <w:pPr>
              <w:jc w:val="center"/>
              <w:rPr>
                <w:rFonts w:ascii="Times New Roman" w:hAnsi="Times New Roman" w:cs="Times New Roman"/>
                <w:sz w:val="22"/>
                <w:szCs w:val="22"/>
              </w:rPr>
            </w:pPr>
            <w:r>
              <w:rPr>
                <w:rFonts w:ascii="Times New Roman" w:hAnsi="Times New Roman" w:cs="Times New Roman"/>
                <w:b/>
                <w:sz w:val="22"/>
                <w:szCs w:val="22"/>
              </w:rPr>
              <w:t>№</w:t>
            </w:r>
          </w:p>
        </w:tc>
        <w:tc>
          <w:tcPr>
            <w:tcW w:w="3795" w:type="dxa"/>
            <w:tcBorders>
              <w:top w:val="single" w:sz="4" w:space="0" w:color="auto"/>
              <w:left w:val="single" w:sz="6" w:space="0" w:color="auto"/>
              <w:bottom w:val="single" w:sz="6" w:space="0" w:color="auto"/>
              <w:right w:val="single" w:sz="6" w:space="0" w:color="auto"/>
            </w:tcBorders>
            <w:vAlign w:val="center"/>
          </w:tcPr>
          <w:p w:rsidR="00086183" w:rsidRDefault="00086183">
            <w:pPr>
              <w:jc w:val="center"/>
              <w:rPr>
                <w:rFonts w:ascii="Times New Roman" w:hAnsi="Times New Roman" w:cs="Times New Roman"/>
                <w:sz w:val="22"/>
                <w:szCs w:val="22"/>
              </w:rPr>
            </w:pPr>
            <w:r>
              <w:rPr>
                <w:rFonts w:ascii="Times New Roman" w:hAnsi="Times New Roman" w:cs="Times New Roman"/>
                <w:b/>
                <w:sz w:val="22"/>
                <w:szCs w:val="22"/>
              </w:rPr>
              <w:t>Товары (работы, услуги)/ Характеристики</w:t>
            </w:r>
          </w:p>
        </w:tc>
        <w:tc>
          <w:tcPr>
            <w:tcW w:w="810" w:type="dxa"/>
            <w:tcBorders>
              <w:top w:val="single" w:sz="4" w:space="0" w:color="auto"/>
              <w:left w:val="single" w:sz="6" w:space="0" w:color="auto"/>
              <w:bottom w:val="single" w:sz="6" w:space="0" w:color="auto"/>
              <w:right w:val="single" w:sz="6" w:space="0" w:color="auto"/>
            </w:tcBorders>
            <w:vAlign w:val="center"/>
          </w:tcPr>
          <w:p w:rsidR="00086183" w:rsidRDefault="00086183">
            <w:pPr>
              <w:jc w:val="center"/>
              <w:rPr>
                <w:rFonts w:ascii="Times New Roman" w:hAnsi="Times New Roman" w:cs="Times New Roman"/>
                <w:sz w:val="22"/>
                <w:szCs w:val="22"/>
              </w:rPr>
            </w:pPr>
            <w:r>
              <w:rPr>
                <w:rFonts w:ascii="Times New Roman" w:hAnsi="Times New Roman" w:cs="Times New Roman"/>
                <w:b/>
                <w:sz w:val="22"/>
                <w:szCs w:val="22"/>
              </w:rPr>
              <w:t>Кол-во</w:t>
            </w:r>
          </w:p>
        </w:tc>
        <w:tc>
          <w:tcPr>
            <w:tcW w:w="630" w:type="dxa"/>
            <w:tcBorders>
              <w:top w:val="single" w:sz="4" w:space="0" w:color="auto"/>
              <w:left w:val="single" w:sz="6" w:space="0" w:color="auto"/>
              <w:bottom w:val="single" w:sz="6" w:space="0" w:color="auto"/>
              <w:right w:val="single" w:sz="6" w:space="0" w:color="auto"/>
            </w:tcBorders>
            <w:vAlign w:val="center"/>
          </w:tcPr>
          <w:p w:rsidR="00086183" w:rsidRDefault="00086183">
            <w:pPr>
              <w:jc w:val="center"/>
              <w:rPr>
                <w:rFonts w:ascii="Times New Roman" w:hAnsi="Times New Roman" w:cs="Times New Roman"/>
                <w:sz w:val="22"/>
                <w:szCs w:val="22"/>
              </w:rPr>
            </w:pPr>
            <w:r>
              <w:rPr>
                <w:rFonts w:ascii="Times New Roman" w:hAnsi="Times New Roman" w:cs="Times New Roman"/>
                <w:b/>
                <w:sz w:val="22"/>
                <w:szCs w:val="22"/>
              </w:rPr>
              <w:t>Ед.</w:t>
            </w:r>
          </w:p>
        </w:tc>
        <w:tc>
          <w:tcPr>
            <w:tcW w:w="1305" w:type="dxa"/>
            <w:tcBorders>
              <w:top w:val="single" w:sz="4" w:space="0" w:color="auto"/>
              <w:left w:val="single" w:sz="6" w:space="0" w:color="auto"/>
              <w:bottom w:val="single" w:sz="6" w:space="0" w:color="auto"/>
              <w:right w:val="single" w:sz="6" w:space="0" w:color="auto"/>
            </w:tcBorders>
            <w:vAlign w:val="center"/>
          </w:tcPr>
          <w:p w:rsidR="00086183" w:rsidRDefault="00086183">
            <w:pPr>
              <w:jc w:val="center"/>
              <w:rPr>
                <w:rFonts w:ascii="Times New Roman" w:hAnsi="Times New Roman" w:cs="Times New Roman"/>
                <w:sz w:val="22"/>
                <w:szCs w:val="22"/>
              </w:rPr>
            </w:pPr>
            <w:r>
              <w:rPr>
                <w:rFonts w:ascii="Times New Roman" w:hAnsi="Times New Roman" w:cs="Times New Roman"/>
                <w:b/>
                <w:sz w:val="22"/>
                <w:szCs w:val="22"/>
              </w:rPr>
              <w:t>Цена</w:t>
            </w:r>
          </w:p>
        </w:tc>
        <w:tc>
          <w:tcPr>
            <w:tcW w:w="1485" w:type="dxa"/>
            <w:tcBorders>
              <w:top w:val="single" w:sz="4" w:space="0" w:color="auto"/>
              <w:left w:val="single" w:sz="6" w:space="0" w:color="auto"/>
              <w:bottom w:val="single" w:sz="6" w:space="0" w:color="auto"/>
              <w:right w:val="single" w:sz="4" w:space="0" w:color="auto"/>
            </w:tcBorders>
            <w:vAlign w:val="center"/>
          </w:tcPr>
          <w:p w:rsidR="00086183" w:rsidRDefault="00086183">
            <w:pPr>
              <w:jc w:val="center"/>
              <w:rPr>
                <w:rFonts w:ascii="Times New Roman" w:hAnsi="Times New Roman" w:cs="Times New Roman"/>
                <w:sz w:val="22"/>
                <w:szCs w:val="22"/>
              </w:rPr>
            </w:pPr>
            <w:r>
              <w:rPr>
                <w:rFonts w:ascii="Times New Roman" w:hAnsi="Times New Roman" w:cs="Times New Roman"/>
                <w:b/>
                <w:sz w:val="22"/>
                <w:szCs w:val="22"/>
              </w:rPr>
              <w:t>Сумма</w:t>
            </w:r>
          </w:p>
        </w:tc>
      </w:tr>
      <w:tr w:rsidR="00086183" w:rsidTr="00086183">
        <w:trPr>
          <w:cantSplit/>
        </w:trPr>
        <w:tc>
          <w:tcPr>
            <w:tcW w:w="105" w:type="dxa"/>
            <w:tcBorders>
              <w:right w:val="single" w:sz="4" w:space="0" w:color="auto"/>
            </w:tcBorders>
            <w:vAlign w:val="bottom"/>
          </w:tcPr>
          <w:p w:rsidR="00086183" w:rsidRDefault="00086183">
            <w:pPr>
              <w:rPr>
                <w:rFonts w:ascii="Times New Roman" w:hAnsi="Times New Roman" w:cs="Times New Roman"/>
                <w:sz w:val="16"/>
                <w:szCs w:val="22"/>
              </w:rPr>
            </w:pPr>
          </w:p>
        </w:tc>
        <w:tc>
          <w:tcPr>
            <w:tcW w:w="480" w:type="dxa"/>
            <w:tcBorders>
              <w:top w:val="single" w:sz="6" w:space="0" w:color="auto"/>
              <w:left w:val="single" w:sz="4" w:space="0" w:color="auto"/>
              <w:bottom w:val="single" w:sz="6" w:space="0" w:color="auto"/>
              <w:right w:val="single" w:sz="6" w:space="0" w:color="auto"/>
            </w:tcBorders>
            <w:vAlign w:val="center"/>
          </w:tcPr>
          <w:p w:rsidR="00086183" w:rsidRDefault="00086183">
            <w:pPr>
              <w:wordWrap w:val="0"/>
              <w:jc w:val="center"/>
              <w:rPr>
                <w:rFonts w:ascii="Times New Roman" w:hAnsi="Times New Roman" w:cs="Times New Roman"/>
                <w:sz w:val="22"/>
                <w:szCs w:val="22"/>
              </w:rPr>
            </w:pPr>
            <w:r>
              <w:rPr>
                <w:rFonts w:ascii="Times New Roman" w:hAnsi="Times New Roman" w:cs="Times New Roman"/>
                <w:sz w:val="22"/>
                <w:szCs w:val="22"/>
              </w:rPr>
              <w:t>1.</w:t>
            </w:r>
          </w:p>
        </w:tc>
        <w:tc>
          <w:tcPr>
            <w:tcW w:w="3795" w:type="dxa"/>
            <w:tcBorders>
              <w:top w:val="single" w:sz="6" w:space="0" w:color="auto"/>
              <w:left w:val="single" w:sz="6" w:space="0" w:color="auto"/>
              <w:bottom w:val="single" w:sz="6" w:space="0" w:color="auto"/>
              <w:right w:val="single" w:sz="6" w:space="0" w:color="auto"/>
            </w:tcBorders>
          </w:tcPr>
          <w:p w:rsidR="00DA125E" w:rsidRDefault="00086183" w:rsidP="00086183">
            <w:pPr>
              <w:tabs>
                <w:tab w:val="left" w:pos="3444"/>
              </w:tabs>
              <w:rPr>
                <w:rFonts w:ascii="Times New Roman" w:hAnsi="Times New Roman" w:cs="Times New Roman"/>
                <w:b/>
                <w:sz w:val="28"/>
                <w:szCs w:val="28"/>
              </w:rPr>
            </w:pPr>
            <w:r w:rsidRPr="00910F57">
              <w:rPr>
                <w:rFonts w:ascii="Times New Roman" w:hAnsi="Times New Roman" w:cs="Times New Roman"/>
                <w:b/>
                <w:sz w:val="28"/>
                <w:szCs w:val="28"/>
              </w:rPr>
              <w:t xml:space="preserve">Набор </w:t>
            </w:r>
            <w:r w:rsidR="00DA125E" w:rsidRPr="00DA125E">
              <w:rPr>
                <w:rFonts w:ascii="Times New Roman" w:hAnsi="Times New Roman" w:cs="Times New Roman"/>
                <w:b/>
                <w:sz w:val="28"/>
                <w:szCs w:val="28"/>
              </w:rPr>
              <w:t xml:space="preserve">Квадрокоптер </w:t>
            </w:r>
            <w:r w:rsidRPr="00910F57">
              <w:rPr>
                <w:rFonts w:ascii="Times New Roman" w:hAnsi="Times New Roman" w:cs="Times New Roman"/>
                <w:b/>
                <w:sz w:val="28"/>
                <w:szCs w:val="28"/>
              </w:rPr>
              <w:t xml:space="preserve">Happymodel Mobula6 (ELRS 2,4 ГГц) </w:t>
            </w:r>
            <w:r w:rsidR="00DA125E">
              <w:rPr>
                <w:rFonts w:ascii="Times New Roman" w:hAnsi="Times New Roman" w:cs="Times New Roman"/>
                <w:b/>
                <w:sz w:val="28"/>
                <w:szCs w:val="28"/>
              </w:rPr>
              <w:t>;</w:t>
            </w:r>
          </w:p>
          <w:p w:rsidR="00086183" w:rsidRDefault="00086183" w:rsidP="00086183">
            <w:pPr>
              <w:tabs>
                <w:tab w:val="left" w:pos="3444"/>
              </w:tabs>
              <w:rPr>
                <w:rFonts w:ascii="Times New Roman" w:hAnsi="Times New Roman" w:cs="Times New Roman"/>
                <w:sz w:val="28"/>
                <w:szCs w:val="28"/>
              </w:rPr>
            </w:pPr>
            <w:r w:rsidRPr="00910F57">
              <w:rPr>
                <w:rFonts w:ascii="Times New Roman" w:hAnsi="Times New Roman" w:cs="Times New Roman"/>
                <w:b/>
                <w:sz w:val="28"/>
                <w:szCs w:val="28"/>
              </w:rPr>
              <w:t>в составе:</w:t>
            </w:r>
            <w:r w:rsidRPr="00910F57">
              <w:rPr>
                <w:rFonts w:ascii="Times New Roman" w:hAnsi="Times New Roman" w:cs="Times New Roman"/>
                <w:sz w:val="28"/>
                <w:szCs w:val="28"/>
              </w:rPr>
              <w:t xml:space="preserve"> Квадрокоптер Happymodel Mobula6 (ELR</w:t>
            </w:r>
            <w:r>
              <w:rPr>
                <w:rFonts w:ascii="Times New Roman" w:hAnsi="Times New Roman" w:cs="Times New Roman"/>
                <w:sz w:val="28"/>
                <w:szCs w:val="28"/>
              </w:rPr>
              <w:t>S 2,4 ГГц) (ELRS 2,4 ГГц (Гоноч</w:t>
            </w:r>
            <w:r w:rsidRPr="00910F57">
              <w:rPr>
                <w:rFonts w:ascii="Times New Roman" w:hAnsi="Times New Roman" w:cs="Times New Roman"/>
                <w:sz w:val="28"/>
                <w:szCs w:val="28"/>
              </w:rPr>
              <w:t>ная</w:t>
            </w:r>
            <w:r>
              <w:rPr>
                <w:rFonts w:ascii="Times New Roman" w:hAnsi="Times New Roman" w:cs="Times New Roman"/>
                <w:sz w:val="28"/>
                <w:szCs w:val="28"/>
              </w:rPr>
              <w:t xml:space="preserve"> версия</w:t>
            </w:r>
            <w:r w:rsidRPr="00910F57">
              <w:rPr>
                <w:rFonts w:ascii="Times New Roman" w:hAnsi="Times New Roman" w:cs="Times New Roman"/>
                <w:sz w:val="28"/>
                <w:szCs w:val="28"/>
              </w:rPr>
              <w:t xml:space="preserve">)) </w:t>
            </w:r>
          </w:p>
          <w:p w:rsidR="00A868B1" w:rsidRPr="00910F57" w:rsidRDefault="00A868B1" w:rsidP="00086183">
            <w:pPr>
              <w:tabs>
                <w:tab w:val="left" w:pos="3444"/>
              </w:tabs>
              <w:rPr>
                <w:rFonts w:ascii="Times New Roman" w:hAnsi="Times New Roman" w:cs="Times New Roman"/>
                <w:sz w:val="28"/>
                <w:szCs w:val="28"/>
              </w:rPr>
            </w:pPr>
          </w:p>
          <w:p w:rsidR="00086183" w:rsidRDefault="00086183" w:rsidP="00086183">
            <w:pPr>
              <w:tabs>
                <w:tab w:val="left" w:pos="3444"/>
              </w:tabs>
              <w:rPr>
                <w:rFonts w:ascii="Times New Roman" w:hAnsi="Times New Roman" w:cs="Times New Roman"/>
                <w:sz w:val="28"/>
                <w:szCs w:val="28"/>
              </w:rPr>
            </w:pPr>
            <w:r w:rsidRPr="00910F57">
              <w:rPr>
                <w:rFonts w:ascii="Times New Roman" w:hAnsi="Times New Roman" w:cs="Times New Roman"/>
                <w:sz w:val="28"/>
                <w:szCs w:val="28"/>
              </w:rPr>
              <w:t xml:space="preserve">FPV-шлем GEPRC TinyGo Goggles </w:t>
            </w:r>
          </w:p>
          <w:p w:rsidR="00A868B1" w:rsidRDefault="00A868B1" w:rsidP="00086183">
            <w:pPr>
              <w:tabs>
                <w:tab w:val="left" w:pos="3444"/>
              </w:tabs>
              <w:rPr>
                <w:rFonts w:ascii="Times New Roman" w:hAnsi="Times New Roman" w:cs="Times New Roman"/>
                <w:sz w:val="28"/>
                <w:szCs w:val="28"/>
              </w:rPr>
            </w:pPr>
          </w:p>
          <w:p w:rsidR="00086183" w:rsidRDefault="00086183" w:rsidP="00086183">
            <w:pPr>
              <w:tabs>
                <w:tab w:val="left" w:pos="3444"/>
              </w:tabs>
              <w:rPr>
                <w:rFonts w:ascii="Times New Roman" w:hAnsi="Times New Roman" w:cs="Times New Roman"/>
                <w:sz w:val="28"/>
                <w:szCs w:val="28"/>
              </w:rPr>
            </w:pPr>
            <w:r w:rsidRPr="00910F57">
              <w:rPr>
                <w:rFonts w:ascii="Times New Roman" w:hAnsi="Times New Roman" w:cs="Times New Roman"/>
                <w:sz w:val="28"/>
                <w:szCs w:val="28"/>
              </w:rPr>
              <w:t xml:space="preserve">Аппаратура управления RadioMaster T8L (ELRS) </w:t>
            </w:r>
          </w:p>
          <w:p w:rsidR="00A868B1" w:rsidRDefault="00A868B1" w:rsidP="00086183">
            <w:pPr>
              <w:tabs>
                <w:tab w:val="left" w:pos="3444"/>
              </w:tabs>
              <w:rPr>
                <w:rFonts w:ascii="Times New Roman" w:hAnsi="Times New Roman" w:cs="Times New Roman"/>
                <w:sz w:val="28"/>
                <w:szCs w:val="28"/>
              </w:rPr>
            </w:pPr>
          </w:p>
          <w:p w:rsidR="00086183" w:rsidRDefault="00086183" w:rsidP="00086183">
            <w:pPr>
              <w:tabs>
                <w:tab w:val="left" w:pos="3444"/>
              </w:tabs>
              <w:rPr>
                <w:rFonts w:ascii="Times New Roman" w:hAnsi="Times New Roman" w:cs="Times New Roman"/>
                <w:sz w:val="28"/>
                <w:szCs w:val="28"/>
              </w:rPr>
            </w:pPr>
            <w:r w:rsidRPr="00910F57">
              <w:rPr>
                <w:rFonts w:ascii="Times New Roman" w:hAnsi="Times New Roman" w:cs="Times New Roman"/>
                <w:sz w:val="28"/>
                <w:szCs w:val="28"/>
              </w:rPr>
              <w:t>Комплект аккумуляторов RadioMaster 3200мАч 18650 для TX16S / TX12 / Boxer / Pocket / MT12</w:t>
            </w:r>
          </w:p>
          <w:p w:rsidR="00DA125E" w:rsidRPr="00A868B1" w:rsidRDefault="00DA125E" w:rsidP="00086183">
            <w:pPr>
              <w:tabs>
                <w:tab w:val="left" w:pos="3444"/>
              </w:tabs>
              <w:rPr>
                <w:rFonts w:ascii="Times New Roman" w:hAnsi="Times New Roman" w:cs="Times New Roman"/>
                <w:sz w:val="28"/>
                <w:szCs w:val="28"/>
              </w:rPr>
            </w:pPr>
          </w:p>
          <w:p w:rsidR="00086183" w:rsidRPr="00086183" w:rsidRDefault="00086183" w:rsidP="00086183">
            <w:pPr>
              <w:tabs>
                <w:tab w:val="left" w:pos="3444"/>
              </w:tabs>
              <w:rPr>
                <w:rFonts w:ascii="Times New Roman" w:hAnsi="Times New Roman" w:cs="Times New Roman"/>
                <w:sz w:val="28"/>
                <w:szCs w:val="28"/>
              </w:rPr>
            </w:pPr>
            <w:r>
              <w:rPr>
                <w:rFonts w:ascii="Times New Roman" w:hAnsi="Times New Roman" w:cs="Times New Roman"/>
                <w:sz w:val="28"/>
                <w:szCs w:val="28"/>
              </w:rPr>
              <w:t>Примерный вид набора:</w:t>
            </w:r>
          </w:p>
          <w:p w:rsidR="00086183" w:rsidRPr="00086183" w:rsidRDefault="00086183">
            <w:pPr>
              <w:rPr>
                <w:rFonts w:ascii="Times New Roman" w:hAnsi="Times New Roman" w:cs="Times New Roman"/>
                <w:sz w:val="22"/>
                <w:szCs w:val="22"/>
                <w:lang w:val="en-US"/>
              </w:rPr>
            </w:pPr>
            <w:r>
              <w:object w:dxaOrig="17850" w:dyaOrig="17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75pt;height:174pt" o:ole="">
                  <v:imagedata r:id="rId8" o:title=""/>
                </v:shape>
                <o:OLEObject Type="Embed" ProgID="PBrush" ShapeID="_x0000_i1025" DrawAspect="Content" ObjectID="_1842077955" r:id="rId9"/>
              </w:object>
            </w:r>
          </w:p>
          <w:p w:rsidR="00086183" w:rsidRPr="00086183" w:rsidRDefault="00086183">
            <w:pPr>
              <w:rPr>
                <w:rFonts w:ascii="Times New Roman" w:hAnsi="Times New Roman" w:cs="Times New Roman"/>
                <w:sz w:val="22"/>
                <w:szCs w:val="22"/>
              </w:rPr>
            </w:pPr>
          </w:p>
        </w:tc>
        <w:tc>
          <w:tcPr>
            <w:tcW w:w="810" w:type="dxa"/>
            <w:tcBorders>
              <w:top w:val="single" w:sz="6" w:space="0" w:color="auto"/>
              <w:left w:val="single" w:sz="6" w:space="0" w:color="auto"/>
              <w:bottom w:val="single" w:sz="6" w:space="0" w:color="auto"/>
              <w:right w:val="single" w:sz="6" w:space="0" w:color="auto"/>
            </w:tcBorders>
            <w:vAlign w:val="center"/>
          </w:tcPr>
          <w:p w:rsidR="00086183" w:rsidRDefault="00086183">
            <w:pPr>
              <w:jc w:val="center"/>
              <w:rPr>
                <w:rFonts w:ascii="Times New Roman" w:hAnsi="Times New Roman" w:cs="Times New Roman"/>
                <w:sz w:val="22"/>
                <w:szCs w:val="22"/>
              </w:rPr>
            </w:pPr>
            <w:r>
              <w:rPr>
                <w:rFonts w:ascii="Times New Roman" w:hAnsi="Times New Roman" w:cs="Times New Roman"/>
                <w:sz w:val="22"/>
                <w:szCs w:val="22"/>
              </w:rPr>
              <w:t>10</w:t>
            </w:r>
          </w:p>
        </w:tc>
        <w:tc>
          <w:tcPr>
            <w:tcW w:w="630" w:type="dxa"/>
            <w:tcBorders>
              <w:top w:val="single" w:sz="6" w:space="0" w:color="auto"/>
              <w:left w:val="single" w:sz="6" w:space="0" w:color="auto"/>
              <w:bottom w:val="single" w:sz="6" w:space="0" w:color="auto"/>
              <w:right w:val="single" w:sz="6" w:space="0" w:color="auto"/>
            </w:tcBorders>
            <w:vAlign w:val="center"/>
          </w:tcPr>
          <w:p w:rsidR="00086183" w:rsidRDefault="00086183">
            <w:pPr>
              <w:jc w:val="center"/>
              <w:rPr>
                <w:rFonts w:ascii="Times New Roman" w:hAnsi="Times New Roman" w:cs="Times New Roman"/>
                <w:sz w:val="22"/>
                <w:szCs w:val="22"/>
              </w:rPr>
            </w:pPr>
            <w:r>
              <w:rPr>
                <w:rFonts w:ascii="Times New Roman" w:hAnsi="Times New Roman" w:cs="Times New Roman"/>
                <w:sz w:val="22"/>
                <w:szCs w:val="22"/>
              </w:rPr>
              <w:t>Шт.</w:t>
            </w:r>
          </w:p>
        </w:tc>
        <w:tc>
          <w:tcPr>
            <w:tcW w:w="1305" w:type="dxa"/>
            <w:tcBorders>
              <w:top w:val="single" w:sz="6" w:space="0" w:color="auto"/>
              <w:left w:val="single" w:sz="6" w:space="0" w:color="auto"/>
              <w:bottom w:val="single" w:sz="6" w:space="0" w:color="auto"/>
              <w:right w:val="single" w:sz="6" w:space="0" w:color="auto"/>
            </w:tcBorders>
            <w:vAlign w:val="center"/>
          </w:tcPr>
          <w:p w:rsidR="00086183" w:rsidRDefault="00086183">
            <w:pPr>
              <w:jc w:val="center"/>
              <w:rPr>
                <w:rFonts w:ascii="Times New Roman" w:hAnsi="Times New Roman" w:cs="Times New Roman"/>
                <w:sz w:val="22"/>
                <w:szCs w:val="22"/>
              </w:rPr>
            </w:pPr>
            <w:r>
              <w:rPr>
                <w:rFonts w:ascii="Times New Roman" w:hAnsi="Times New Roman" w:cs="Times New Roman"/>
                <w:sz w:val="22"/>
                <w:szCs w:val="22"/>
              </w:rPr>
              <w:t>___</w:t>
            </w:r>
          </w:p>
        </w:tc>
        <w:tc>
          <w:tcPr>
            <w:tcW w:w="1485" w:type="dxa"/>
            <w:tcBorders>
              <w:top w:val="single" w:sz="6" w:space="0" w:color="auto"/>
              <w:left w:val="single" w:sz="6" w:space="0" w:color="auto"/>
              <w:bottom w:val="single" w:sz="6" w:space="0" w:color="auto"/>
              <w:right w:val="single" w:sz="4" w:space="0" w:color="auto"/>
            </w:tcBorders>
            <w:vAlign w:val="center"/>
          </w:tcPr>
          <w:p w:rsidR="00086183" w:rsidRDefault="00086183">
            <w:pPr>
              <w:jc w:val="center"/>
              <w:rPr>
                <w:rFonts w:ascii="Times New Roman" w:hAnsi="Times New Roman" w:cs="Times New Roman"/>
                <w:sz w:val="22"/>
                <w:szCs w:val="22"/>
              </w:rPr>
            </w:pPr>
            <w:r>
              <w:rPr>
                <w:rFonts w:ascii="Times New Roman" w:hAnsi="Times New Roman" w:cs="Times New Roman"/>
                <w:sz w:val="22"/>
                <w:szCs w:val="22"/>
              </w:rPr>
              <w:t>___</w:t>
            </w:r>
          </w:p>
        </w:tc>
      </w:tr>
      <w:tr w:rsidR="00DA125E" w:rsidTr="00DA125E">
        <w:trPr>
          <w:cantSplit/>
        </w:trPr>
        <w:tc>
          <w:tcPr>
            <w:tcW w:w="105" w:type="dxa"/>
            <w:tcBorders>
              <w:right w:val="single" w:sz="4" w:space="0" w:color="auto"/>
            </w:tcBorders>
            <w:vAlign w:val="bottom"/>
          </w:tcPr>
          <w:p w:rsidR="00DA125E" w:rsidRDefault="00DA125E">
            <w:pPr>
              <w:rPr>
                <w:rFonts w:ascii="Times New Roman" w:hAnsi="Times New Roman" w:cs="Times New Roman"/>
                <w:sz w:val="16"/>
                <w:szCs w:val="22"/>
              </w:rPr>
            </w:pPr>
          </w:p>
        </w:tc>
        <w:tc>
          <w:tcPr>
            <w:tcW w:w="480" w:type="dxa"/>
            <w:tcBorders>
              <w:top w:val="single" w:sz="6" w:space="0" w:color="auto"/>
              <w:left w:val="single" w:sz="4" w:space="0" w:color="auto"/>
              <w:bottom w:val="single" w:sz="6" w:space="0" w:color="auto"/>
              <w:right w:val="single" w:sz="6" w:space="0" w:color="auto"/>
            </w:tcBorders>
            <w:vAlign w:val="center"/>
          </w:tcPr>
          <w:p w:rsidR="00DA125E" w:rsidRDefault="00DA125E">
            <w:pPr>
              <w:wordWrap w:val="0"/>
              <w:jc w:val="center"/>
              <w:rPr>
                <w:rFonts w:ascii="Times New Roman" w:hAnsi="Times New Roman" w:cs="Times New Roman"/>
                <w:sz w:val="22"/>
                <w:szCs w:val="22"/>
              </w:rPr>
            </w:pPr>
          </w:p>
        </w:tc>
        <w:tc>
          <w:tcPr>
            <w:tcW w:w="6540" w:type="dxa"/>
            <w:gridSpan w:val="4"/>
            <w:tcBorders>
              <w:top w:val="single" w:sz="6" w:space="0" w:color="auto"/>
              <w:left w:val="single" w:sz="6" w:space="0" w:color="auto"/>
              <w:bottom w:val="single" w:sz="6" w:space="0" w:color="auto"/>
              <w:right w:val="single" w:sz="6" w:space="0" w:color="auto"/>
            </w:tcBorders>
          </w:tcPr>
          <w:p w:rsidR="00DA125E" w:rsidRDefault="00DA125E">
            <w:pPr>
              <w:jc w:val="center"/>
              <w:rPr>
                <w:rFonts w:ascii="Times New Roman" w:hAnsi="Times New Roman" w:cs="Times New Roman"/>
                <w:sz w:val="22"/>
                <w:szCs w:val="22"/>
              </w:rPr>
            </w:pPr>
            <w:r>
              <w:rPr>
                <w:rFonts w:ascii="Times New Roman" w:hAnsi="Times New Roman" w:cs="Times New Roman"/>
                <w:sz w:val="22"/>
                <w:szCs w:val="22"/>
              </w:rPr>
              <w:t>ИТОГО:</w:t>
            </w:r>
          </w:p>
        </w:tc>
        <w:tc>
          <w:tcPr>
            <w:tcW w:w="1485" w:type="dxa"/>
            <w:tcBorders>
              <w:top w:val="single" w:sz="6" w:space="0" w:color="auto"/>
              <w:left w:val="single" w:sz="6" w:space="0" w:color="auto"/>
              <w:bottom w:val="single" w:sz="6" w:space="0" w:color="auto"/>
              <w:right w:val="single" w:sz="4" w:space="0" w:color="auto"/>
            </w:tcBorders>
            <w:vAlign w:val="center"/>
          </w:tcPr>
          <w:p w:rsidR="00DA125E" w:rsidRDefault="00DA125E">
            <w:pPr>
              <w:jc w:val="center"/>
              <w:rPr>
                <w:rFonts w:ascii="Times New Roman" w:hAnsi="Times New Roman" w:cs="Times New Roman"/>
                <w:sz w:val="22"/>
                <w:szCs w:val="22"/>
              </w:rPr>
            </w:pPr>
          </w:p>
        </w:tc>
      </w:tr>
    </w:tbl>
    <w:p w:rsidR="000E40CC" w:rsidRDefault="000E40CC">
      <w:pPr>
        <w:jc w:val="both"/>
        <w:rPr>
          <w:rFonts w:ascii="Times New Roman" w:hAnsi="Times New Roman" w:cs="Times New Roman"/>
          <w:b/>
          <w:sz w:val="22"/>
          <w:szCs w:val="22"/>
        </w:rPr>
      </w:pPr>
      <w:r>
        <w:rPr>
          <w:rFonts w:ascii="Times New Roman" w:hAnsi="Times New Roman" w:cs="Times New Roman"/>
          <w:b/>
          <w:sz w:val="22"/>
          <w:szCs w:val="22"/>
        </w:rPr>
        <w:t xml:space="preserve">Всего: наименований </w:t>
      </w:r>
      <w:r w:rsidR="00086183">
        <w:rPr>
          <w:rFonts w:ascii="Times New Roman" w:hAnsi="Times New Roman" w:cs="Times New Roman"/>
          <w:b/>
          <w:sz w:val="22"/>
          <w:szCs w:val="22"/>
        </w:rPr>
        <w:t>1</w:t>
      </w:r>
      <w:r>
        <w:rPr>
          <w:rFonts w:ascii="Times New Roman" w:hAnsi="Times New Roman" w:cs="Times New Roman"/>
          <w:b/>
          <w:sz w:val="22"/>
          <w:szCs w:val="22"/>
        </w:rPr>
        <w:t xml:space="preserve"> на общую сумму </w:t>
      </w:r>
      <w:r w:rsidR="00086183">
        <w:rPr>
          <w:rFonts w:ascii="Times New Roman" w:hAnsi="Times New Roman" w:cs="Times New Roman"/>
          <w:b/>
          <w:sz w:val="22"/>
          <w:szCs w:val="22"/>
        </w:rPr>
        <w:t>_______________</w:t>
      </w:r>
      <w:r>
        <w:rPr>
          <w:rFonts w:ascii="Times New Roman" w:hAnsi="Times New Roman" w:cs="Times New Roman"/>
          <w:b/>
          <w:sz w:val="22"/>
          <w:szCs w:val="22"/>
        </w:rPr>
        <w:t xml:space="preserve"> (</w:t>
      </w:r>
      <w:r w:rsidR="00086183">
        <w:rPr>
          <w:rFonts w:ascii="Times New Roman" w:hAnsi="Times New Roman" w:cs="Times New Roman"/>
          <w:b/>
          <w:sz w:val="22"/>
          <w:szCs w:val="22"/>
        </w:rPr>
        <w:t>________________</w:t>
      </w:r>
      <w:r>
        <w:rPr>
          <w:rFonts w:ascii="Times New Roman" w:hAnsi="Times New Roman" w:cs="Times New Roman"/>
          <w:b/>
          <w:sz w:val="22"/>
          <w:szCs w:val="22"/>
        </w:rPr>
        <w:t xml:space="preserve">) рублей </w:t>
      </w:r>
      <w:r w:rsidR="00086183">
        <w:rPr>
          <w:rFonts w:ascii="Times New Roman" w:hAnsi="Times New Roman" w:cs="Times New Roman"/>
          <w:b/>
          <w:sz w:val="22"/>
          <w:szCs w:val="22"/>
        </w:rPr>
        <w:t>_-</w:t>
      </w:r>
      <w:r>
        <w:rPr>
          <w:rFonts w:ascii="Times New Roman" w:hAnsi="Times New Roman" w:cs="Times New Roman"/>
          <w:b/>
          <w:sz w:val="22"/>
          <w:szCs w:val="22"/>
        </w:rPr>
        <w:t xml:space="preserve"> копеек, НДС не облагается.</w:t>
      </w:r>
    </w:p>
    <w:p w:rsidR="000E40CC" w:rsidRDefault="000E40CC">
      <w:pPr>
        <w:rPr>
          <w:rFonts w:ascii="Times New Roman" w:hAnsi="Times New Roman" w:cs="Times New Roman"/>
          <w:sz w:val="22"/>
          <w:szCs w:val="22"/>
        </w:rPr>
      </w:pPr>
    </w:p>
    <w:tbl>
      <w:tblPr>
        <w:tblW w:w="0" w:type="auto"/>
        <w:tblInd w:w="19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000" w:firstRow="0" w:lastRow="0" w:firstColumn="0" w:lastColumn="0" w:noHBand="0" w:noVBand="0"/>
      </w:tblPr>
      <w:tblGrid>
        <w:gridCol w:w="5275"/>
        <w:gridCol w:w="4810"/>
      </w:tblGrid>
      <w:tr w:rsidR="000E40CC">
        <w:trPr>
          <w:trHeight w:val="276"/>
        </w:trPr>
        <w:tc>
          <w:tcPr>
            <w:tcW w:w="5275" w:type="dxa"/>
          </w:tcPr>
          <w:p w:rsidR="000E40CC" w:rsidRDefault="00086183">
            <w:pPr>
              <w:jc w:val="both"/>
              <w:rPr>
                <w:rFonts w:ascii="Times New Roman" w:hAnsi="Times New Roman" w:cs="Times New Roman"/>
                <w:sz w:val="22"/>
                <w:szCs w:val="22"/>
              </w:rPr>
            </w:pPr>
            <w:r>
              <w:rPr>
                <w:rFonts w:ascii="Times New Roman" w:hAnsi="Times New Roman" w:cs="Times New Roman"/>
                <w:sz w:val="22"/>
                <w:szCs w:val="22"/>
              </w:rPr>
              <w:t>Директор</w:t>
            </w:r>
          </w:p>
          <w:p w:rsidR="000E40CC" w:rsidRDefault="000E40CC">
            <w:pPr>
              <w:jc w:val="both"/>
              <w:rPr>
                <w:rFonts w:ascii="Times New Roman" w:hAnsi="Times New Roman" w:cs="Times New Roman"/>
                <w:sz w:val="22"/>
                <w:szCs w:val="22"/>
              </w:rPr>
            </w:pPr>
            <w:r>
              <w:rPr>
                <w:rFonts w:ascii="Times New Roman" w:hAnsi="Times New Roman" w:cs="Times New Roman"/>
                <w:sz w:val="22"/>
                <w:szCs w:val="22"/>
              </w:rPr>
              <w:t>ОИВТ (филиал) ФГБОУ ВО «СГУВТ»</w:t>
            </w:r>
          </w:p>
          <w:p w:rsidR="000E40CC" w:rsidRDefault="000E40CC">
            <w:pPr>
              <w:jc w:val="both"/>
              <w:rPr>
                <w:rFonts w:ascii="Times New Roman" w:hAnsi="Times New Roman" w:cs="Times New Roman"/>
                <w:sz w:val="22"/>
                <w:szCs w:val="22"/>
              </w:rPr>
            </w:pPr>
          </w:p>
          <w:p w:rsidR="000E40CC" w:rsidRDefault="000E40CC">
            <w:pPr>
              <w:rPr>
                <w:rFonts w:ascii="Times New Roman" w:hAnsi="Times New Roman" w:cs="Times New Roman"/>
                <w:sz w:val="22"/>
                <w:szCs w:val="22"/>
              </w:rPr>
            </w:pPr>
            <w:r>
              <w:rPr>
                <w:rFonts w:ascii="Times New Roman" w:hAnsi="Times New Roman" w:cs="Times New Roman"/>
                <w:sz w:val="22"/>
                <w:szCs w:val="22"/>
              </w:rPr>
              <w:t xml:space="preserve">__________________ /Т.Ю. Никишкина/ </w:t>
            </w:r>
          </w:p>
          <w:p w:rsidR="000E40CC" w:rsidRDefault="000E40CC">
            <w:pPr>
              <w:rPr>
                <w:rFonts w:ascii="Times New Roman" w:hAnsi="Times New Roman" w:cs="Times New Roman"/>
                <w:sz w:val="22"/>
                <w:szCs w:val="22"/>
              </w:rPr>
            </w:pPr>
            <w:r>
              <w:rPr>
                <w:rFonts w:ascii="Times New Roman" w:hAnsi="Times New Roman" w:cs="Times New Roman"/>
                <w:sz w:val="22"/>
                <w:szCs w:val="22"/>
              </w:rPr>
              <w:t xml:space="preserve">               м.п.</w:t>
            </w:r>
          </w:p>
          <w:p w:rsidR="000E40CC" w:rsidRDefault="000E40CC">
            <w:pPr>
              <w:rPr>
                <w:rFonts w:ascii="Times New Roman" w:hAnsi="Times New Roman" w:cs="Times New Roman"/>
                <w:sz w:val="22"/>
                <w:szCs w:val="22"/>
              </w:rPr>
            </w:pPr>
          </w:p>
        </w:tc>
        <w:tc>
          <w:tcPr>
            <w:tcW w:w="4810" w:type="dxa"/>
          </w:tcPr>
          <w:p w:rsidR="000E40CC" w:rsidRDefault="000E40CC">
            <w:pPr>
              <w:rPr>
                <w:rFonts w:ascii="Times New Roman" w:hAnsi="Times New Roman" w:cs="Times New Roman"/>
                <w:sz w:val="22"/>
                <w:szCs w:val="22"/>
              </w:rPr>
            </w:pPr>
            <w:r w:rsidRPr="00086183">
              <w:rPr>
                <w:rFonts w:ascii="Times New Roman" w:hAnsi="Times New Roman" w:cs="Times New Roman"/>
                <w:sz w:val="22"/>
                <w:szCs w:val="22"/>
                <w:highlight w:val="yellow"/>
              </w:rPr>
              <w:t>Директор</w:t>
            </w:r>
            <w:r>
              <w:rPr>
                <w:rFonts w:ascii="Times New Roman" w:hAnsi="Times New Roman" w:cs="Times New Roman"/>
                <w:sz w:val="22"/>
                <w:szCs w:val="22"/>
              </w:rPr>
              <w:t xml:space="preserve">  </w:t>
            </w:r>
          </w:p>
          <w:p w:rsidR="000E40CC" w:rsidRDefault="000E40CC">
            <w:pPr>
              <w:rPr>
                <w:rFonts w:ascii="Times New Roman" w:hAnsi="Times New Roman" w:cs="Times New Roman"/>
                <w:sz w:val="22"/>
                <w:szCs w:val="22"/>
              </w:rPr>
            </w:pPr>
          </w:p>
          <w:p w:rsidR="000E40CC" w:rsidRDefault="000E40CC">
            <w:pPr>
              <w:rPr>
                <w:rFonts w:ascii="Times New Roman" w:hAnsi="Times New Roman" w:cs="Times New Roman"/>
                <w:sz w:val="22"/>
                <w:szCs w:val="22"/>
              </w:rPr>
            </w:pPr>
            <w:r>
              <w:rPr>
                <w:rFonts w:ascii="Times New Roman" w:hAnsi="Times New Roman" w:cs="Times New Roman"/>
                <w:sz w:val="22"/>
                <w:szCs w:val="22"/>
              </w:rPr>
              <w:t xml:space="preserve">  ___________________/ </w:t>
            </w:r>
            <w:r w:rsidR="00086183">
              <w:rPr>
                <w:rFonts w:ascii="Times New Roman" w:hAnsi="Times New Roman" w:cs="Times New Roman"/>
                <w:sz w:val="22"/>
                <w:szCs w:val="22"/>
              </w:rPr>
              <w:t>_________</w:t>
            </w:r>
            <w:r>
              <w:rPr>
                <w:rFonts w:ascii="Times New Roman" w:hAnsi="Times New Roman" w:cs="Times New Roman"/>
                <w:sz w:val="22"/>
                <w:szCs w:val="22"/>
              </w:rPr>
              <w:t>/</w:t>
            </w:r>
          </w:p>
          <w:p w:rsidR="000E40CC" w:rsidRDefault="000E40CC">
            <w:pPr>
              <w:rPr>
                <w:rFonts w:ascii="Times New Roman" w:hAnsi="Times New Roman" w:cs="Times New Roman"/>
                <w:sz w:val="22"/>
                <w:szCs w:val="22"/>
              </w:rPr>
            </w:pPr>
            <w:r>
              <w:rPr>
                <w:rFonts w:ascii="Times New Roman" w:hAnsi="Times New Roman" w:cs="Times New Roman"/>
                <w:sz w:val="22"/>
                <w:szCs w:val="22"/>
              </w:rPr>
              <w:tab/>
              <w:t>м.п.</w:t>
            </w:r>
          </w:p>
        </w:tc>
      </w:tr>
    </w:tbl>
    <w:p w:rsidR="000E40CC" w:rsidRDefault="000E40CC">
      <w:pPr>
        <w:pStyle w:val="ad"/>
        <w:suppressLineNumbers/>
        <w:rPr>
          <w:rFonts w:ascii="Times New Roman" w:hAnsi="Times New Roman"/>
          <w:sz w:val="22"/>
          <w:szCs w:val="22"/>
        </w:rPr>
      </w:pPr>
    </w:p>
    <w:sectPr w:rsidR="000E40CC">
      <w:pgSz w:w="11906" w:h="16838"/>
      <w:pgMar w:top="851" w:right="991" w:bottom="851" w:left="851" w:header="397" w:footer="397" w:gutter="0"/>
      <w:pgNumType w:start="1" w:chapStyle="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ndale Sans UI">
    <w:altName w:val="Arial Unicode MS"/>
    <w:charset w:val="CC"/>
    <w:family w:val="auto"/>
    <w:pitch w:val="default"/>
    <w:sig w:usb0="00000000"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9"/>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C3A"/>
    <w:rsid w:val="0000007C"/>
    <w:rsid w:val="0000065E"/>
    <w:rsid w:val="000006EF"/>
    <w:rsid w:val="00001748"/>
    <w:rsid w:val="000023FD"/>
    <w:rsid w:val="000029D1"/>
    <w:rsid w:val="00002B17"/>
    <w:rsid w:val="00002CA2"/>
    <w:rsid w:val="00003A8B"/>
    <w:rsid w:val="00004B37"/>
    <w:rsid w:val="00005A55"/>
    <w:rsid w:val="00005A9B"/>
    <w:rsid w:val="00005DF5"/>
    <w:rsid w:val="00005E58"/>
    <w:rsid w:val="00006469"/>
    <w:rsid w:val="000068B9"/>
    <w:rsid w:val="00006D38"/>
    <w:rsid w:val="00007B53"/>
    <w:rsid w:val="00007BA2"/>
    <w:rsid w:val="00007C20"/>
    <w:rsid w:val="000104B8"/>
    <w:rsid w:val="0001181B"/>
    <w:rsid w:val="00011D22"/>
    <w:rsid w:val="0001277C"/>
    <w:rsid w:val="0001339D"/>
    <w:rsid w:val="0001367A"/>
    <w:rsid w:val="00013A2C"/>
    <w:rsid w:val="00014F38"/>
    <w:rsid w:val="00015422"/>
    <w:rsid w:val="0001567B"/>
    <w:rsid w:val="0001575C"/>
    <w:rsid w:val="00015B6C"/>
    <w:rsid w:val="00015CA9"/>
    <w:rsid w:val="000168D9"/>
    <w:rsid w:val="00017EFE"/>
    <w:rsid w:val="0002080C"/>
    <w:rsid w:val="00020C32"/>
    <w:rsid w:val="00020D68"/>
    <w:rsid w:val="000214E6"/>
    <w:rsid w:val="00021F34"/>
    <w:rsid w:val="00021F82"/>
    <w:rsid w:val="000225A0"/>
    <w:rsid w:val="000226E1"/>
    <w:rsid w:val="00022E80"/>
    <w:rsid w:val="000234D2"/>
    <w:rsid w:val="000238D3"/>
    <w:rsid w:val="00023B2A"/>
    <w:rsid w:val="00024D57"/>
    <w:rsid w:val="00024E20"/>
    <w:rsid w:val="00024ECF"/>
    <w:rsid w:val="000255AA"/>
    <w:rsid w:val="0002650E"/>
    <w:rsid w:val="000266B4"/>
    <w:rsid w:val="00026C01"/>
    <w:rsid w:val="000271AE"/>
    <w:rsid w:val="00027799"/>
    <w:rsid w:val="0002795A"/>
    <w:rsid w:val="00030C16"/>
    <w:rsid w:val="00030F92"/>
    <w:rsid w:val="0003170B"/>
    <w:rsid w:val="00031B60"/>
    <w:rsid w:val="0003293E"/>
    <w:rsid w:val="00033F9B"/>
    <w:rsid w:val="00034D67"/>
    <w:rsid w:val="00035C3E"/>
    <w:rsid w:val="00037168"/>
    <w:rsid w:val="00037558"/>
    <w:rsid w:val="00042319"/>
    <w:rsid w:val="00042718"/>
    <w:rsid w:val="00042C37"/>
    <w:rsid w:val="00042E2F"/>
    <w:rsid w:val="000434D2"/>
    <w:rsid w:val="000437F4"/>
    <w:rsid w:val="00044880"/>
    <w:rsid w:val="000449E8"/>
    <w:rsid w:val="00045384"/>
    <w:rsid w:val="000458AB"/>
    <w:rsid w:val="0004592D"/>
    <w:rsid w:val="00045BB7"/>
    <w:rsid w:val="00046E61"/>
    <w:rsid w:val="000472E0"/>
    <w:rsid w:val="00047DA9"/>
    <w:rsid w:val="00050857"/>
    <w:rsid w:val="00051397"/>
    <w:rsid w:val="000520D3"/>
    <w:rsid w:val="00052AF1"/>
    <w:rsid w:val="000532E5"/>
    <w:rsid w:val="00053316"/>
    <w:rsid w:val="00053355"/>
    <w:rsid w:val="000534B7"/>
    <w:rsid w:val="00053817"/>
    <w:rsid w:val="0005445E"/>
    <w:rsid w:val="00054E2D"/>
    <w:rsid w:val="00054FF6"/>
    <w:rsid w:val="00056EF9"/>
    <w:rsid w:val="0005770B"/>
    <w:rsid w:val="00060271"/>
    <w:rsid w:val="000605DC"/>
    <w:rsid w:val="00060C0E"/>
    <w:rsid w:val="0006141B"/>
    <w:rsid w:val="00061464"/>
    <w:rsid w:val="000624BA"/>
    <w:rsid w:val="00062DE9"/>
    <w:rsid w:val="00064342"/>
    <w:rsid w:val="00064D5B"/>
    <w:rsid w:val="000657F8"/>
    <w:rsid w:val="000679D0"/>
    <w:rsid w:val="00067B0F"/>
    <w:rsid w:val="00067EAB"/>
    <w:rsid w:val="0007027D"/>
    <w:rsid w:val="00070507"/>
    <w:rsid w:val="0007069F"/>
    <w:rsid w:val="00072688"/>
    <w:rsid w:val="000737CF"/>
    <w:rsid w:val="00074FE9"/>
    <w:rsid w:val="00076525"/>
    <w:rsid w:val="00076ADC"/>
    <w:rsid w:val="00076C3A"/>
    <w:rsid w:val="00076F25"/>
    <w:rsid w:val="00077867"/>
    <w:rsid w:val="00077F86"/>
    <w:rsid w:val="000800DF"/>
    <w:rsid w:val="000802E3"/>
    <w:rsid w:val="00080380"/>
    <w:rsid w:val="00080FFF"/>
    <w:rsid w:val="000815FF"/>
    <w:rsid w:val="000826F4"/>
    <w:rsid w:val="00082AF5"/>
    <w:rsid w:val="00083384"/>
    <w:rsid w:val="000842C3"/>
    <w:rsid w:val="0008493B"/>
    <w:rsid w:val="00085247"/>
    <w:rsid w:val="0008538F"/>
    <w:rsid w:val="00086183"/>
    <w:rsid w:val="000861CE"/>
    <w:rsid w:val="00086A0C"/>
    <w:rsid w:val="00086DEF"/>
    <w:rsid w:val="00087122"/>
    <w:rsid w:val="00087130"/>
    <w:rsid w:val="0008725A"/>
    <w:rsid w:val="00087C06"/>
    <w:rsid w:val="00087DDF"/>
    <w:rsid w:val="0009030E"/>
    <w:rsid w:val="00090F0D"/>
    <w:rsid w:val="000911CE"/>
    <w:rsid w:val="00091A27"/>
    <w:rsid w:val="00091DBF"/>
    <w:rsid w:val="00092A7F"/>
    <w:rsid w:val="00092ECF"/>
    <w:rsid w:val="000931F3"/>
    <w:rsid w:val="000939C6"/>
    <w:rsid w:val="00094381"/>
    <w:rsid w:val="000949FE"/>
    <w:rsid w:val="0009544E"/>
    <w:rsid w:val="00095720"/>
    <w:rsid w:val="0009599F"/>
    <w:rsid w:val="00095EBA"/>
    <w:rsid w:val="00096243"/>
    <w:rsid w:val="000964DB"/>
    <w:rsid w:val="00096DBB"/>
    <w:rsid w:val="00097FEB"/>
    <w:rsid w:val="000A0827"/>
    <w:rsid w:val="000A13D2"/>
    <w:rsid w:val="000A2A11"/>
    <w:rsid w:val="000A309A"/>
    <w:rsid w:val="000A428E"/>
    <w:rsid w:val="000A4A5A"/>
    <w:rsid w:val="000A4FE9"/>
    <w:rsid w:val="000A5094"/>
    <w:rsid w:val="000A52C9"/>
    <w:rsid w:val="000A7319"/>
    <w:rsid w:val="000A73BD"/>
    <w:rsid w:val="000A7F51"/>
    <w:rsid w:val="000B0009"/>
    <w:rsid w:val="000B0E8C"/>
    <w:rsid w:val="000B1CEB"/>
    <w:rsid w:val="000B244E"/>
    <w:rsid w:val="000B3E9F"/>
    <w:rsid w:val="000B46D7"/>
    <w:rsid w:val="000B4928"/>
    <w:rsid w:val="000B4C0A"/>
    <w:rsid w:val="000B556F"/>
    <w:rsid w:val="000B577E"/>
    <w:rsid w:val="000B5D8D"/>
    <w:rsid w:val="000B6003"/>
    <w:rsid w:val="000B65F9"/>
    <w:rsid w:val="000B689F"/>
    <w:rsid w:val="000B6FED"/>
    <w:rsid w:val="000C09B1"/>
    <w:rsid w:val="000C0CD3"/>
    <w:rsid w:val="000C1074"/>
    <w:rsid w:val="000C244B"/>
    <w:rsid w:val="000C29B0"/>
    <w:rsid w:val="000C2DB9"/>
    <w:rsid w:val="000C3070"/>
    <w:rsid w:val="000C344A"/>
    <w:rsid w:val="000C40A1"/>
    <w:rsid w:val="000C4140"/>
    <w:rsid w:val="000C4853"/>
    <w:rsid w:val="000C4C0E"/>
    <w:rsid w:val="000C4DB4"/>
    <w:rsid w:val="000C504F"/>
    <w:rsid w:val="000C56CC"/>
    <w:rsid w:val="000C5E9F"/>
    <w:rsid w:val="000C5F76"/>
    <w:rsid w:val="000C7362"/>
    <w:rsid w:val="000D0A02"/>
    <w:rsid w:val="000D19B4"/>
    <w:rsid w:val="000D1D79"/>
    <w:rsid w:val="000D301F"/>
    <w:rsid w:val="000D553A"/>
    <w:rsid w:val="000D5C82"/>
    <w:rsid w:val="000D5D17"/>
    <w:rsid w:val="000D5E4A"/>
    <w:rsid w:val="000D61FA"/>
    <w:rsid w:val="000D6DA7"/>
    <w:rsid w:val="000D6EFD"/>
    <w:rsid w:val="000D71E1"/>
    <w:rsid w:val="000D7A29"/>
    <w:rsid w:val="000D7EDC"/>
    <w:rsid w:val="000E03D0"/>
    <w:rsid w:val="000E0910"/>
    <w:rsid w:val="000E0A6F"/>
    <w:rsid w:val="000E15DA"/>
    <w:rsid w:val="000E1E55"/>
    <w:rsid w:val="000E2875"/>
    <w:rsid w:val="000E3BCC"/>
    <w:rsid w:val="000E3C34"/>
    <w:rsid w:val="000E40CC"/>
    <w:rsid w:val="000E4948"/>
    <w:rsid w:val="000E55C6"/>
    <w:rsid w:val="000E5CAF"/>
    <w:rsid w:val="000E5E2A"/>
    <w:rsid w:val="000E6677"/>
    <w:rsid w:val="000E676D"/>
    <w:rsid w:val="000E6F12"/>
    <w:rsid w:val="000E7152"/>
    <w:rsid w:val="000E72EF"/>
    <w:rsid w:val="000E7345"/>
    <w:rsid w:val="000E7B66"/>
    <w:rsid w:val="000E7CFA"/>
    <w:rsid w:val="000F045D"/>
    <w:rsid w:val="000F124A"/>
    <w:rsid w:val="000F1512"/>
    <w:rsid w:val="000F153D"/>
    <w:rsid w:val="000F160C"/>
    <w:rsid w:val="000F1668"/>
    <w:rsid w:val="000F1671"/>
    <w:rsid w:val="000F23BD"/>
    <w:rsid w:val="000F2AD1"/>
    <w:rsid w:val="000F2D97"/>
    <w:rsid w:val="000F2EF6"/>
    <w:rsid w:val="000F4F08"/>
    <w:rsid w:val="000F5F92"/>
    <w:rsid w:val="000F649F"/>
    <w:rsid w:val="000F6636"/>
    <w:rsid w:val="000F69FF"/>
    <w:rsid w:val="000F6B4A"/>
    <w:rsid w:val="000F6EF3"/>
    <w:rsid w:val="000F729E"/>
    <w:rsid w:val="000F7D13"/>
    <w:rsid w:val="000F7EAA"/>
    <w:rsid w:val="00100FE3"/>
    <w:rsid w:val="001010C9"/>
    <w:rsid w:val="001015F3"/>
    <w:rsid w:val="00102390"/>
    <w:rsid w:val="00102588"/>
    <w:rsid w:val="00102A63"/>
    <w:rsid w:val="00102CBD"/>
    <w:rsid w:val="00102DCF"/>
    <w:rsid w:val="00103C04"/>
    <w:rsid w:val="001045A6"/>
    <w:rsid w:val="00104851"/>
    <w:rsid w:val="00105A28"/>
    <w:rsid w:val="00106D4B"/>
    <w:rsid w:val="00107579"/>
    <w:rsid w:val="00107B7A"/>
    <w:rsid w:val="00110159"/>
    <w:rsid w:val="00110314"/>
    <w:rsid w:val="0011040F"/>
    <w:rsid w:val="00110919"/>
    <w:rsid w:val="00110C41"/>
    <w:rsid w:val="00110D23"/>
    <w:rsid w:val="00112572"/>
    <w:rsid w:val="00112769"/>
    <w:rsid w:val="00112A5F"/>
    <w:rsid w:val="00112C92"/>
    <w:rsid w:val="0011317E"/>
    <w:rsid w:val="00113279"/>
    <w:rsid w:val="00113987"/>
    <w:rsid w:val="00113A95"/>
    <w:rsid w:val="00113C46"/>
    <w:rsid w:val="00113FC4"/>
    <w:rsid w:val="001144E8"/>
    <w:rsid w:val="00114B0E"/>
    <w:rsid w:val="00114C0B"/>
    <w:rsid w:val="00114FE2"/>
    <w:rsid w:val="00116BB3"/>
    <w:rsid w:val="00116FE7"/>
    <w:rsid w:val="00117289"/>
    <w:rsid w:val="00120643"/>
    <w:rsid w:val="00120B5B"/>
    <w:rsid w:val="00120F21"/>
    <w:rsid w:val="00121724"/>
    <w:rsid w:val="0012173B"/>
    <w:rsid w:val="00122D1A"/>
    <w:rsid w:val="00122EF0"/>
    <w:rsid w:val="0012389E"/>
    <w:rsid w:val="00124420"/>
    <w:rsid w:val="001258F3"/>
    <w:rsid w:val="00126A8F"/>
    <w:rsid w:val="00126AD8"/>
    <w:rsid w:val="00126C84"/>
    <w:rsid w:val="00126DD7"/>
    <w:rsid w:val="00130072"/>
    <w:rsid w:val="00130721"/>
    <w:rsid w:val="00130A5E"/>
    <w:rsid w:val="00131275"/>
    <w:rsid w:val="00131E8D"/>
    <w:rsid w:val="001323B7"/>
    <w:rsid w:val="001329F1"/>
    <w:rsid w:val="00133A0E"/>
    <w:rsid w:val="0013444F"/>
    <w:rsid w:val="00134D99"/>
    <w:rsid w:val="0013507F"/>
    <w:rsid w:val="0013644A"/>
    <w:rsid w:val="00136D17"/>
    <w:rsid w:val="00137CC3"/>
    <w:rsid w:val="00137E46"/>
    <w:rsid w:val="00137F7C"/>
    <w:rsid w:val="00140953"/>
    <w:rsid w:val="00140D11"/>
    <w:rsid w:val="00140E59"/>
    <w:rsid w:val="001423B7"/>
    <w:rsid w:val="00143F77"/>
    <w:rsid w:val="00144311"/>
    <w:rsid w:val="00144AD4"/>
    <w:rsid w:val="001457D2"/>
    <w:rsid w:val="0014662E"/>
    <w:rsid w:val="00147002"/>
    <w:rsid w:val="00150119"/>
    <w:rsid w:val="00150FEF"/>
    <w:rsid w:val="00151115"/>
    <w:rsid w:val="00151630"/>
    <w:rsid w:val="00153793"/>
    <w:rsid w:val="001537EE"/>
    <w:rsid w:val="00154C70"/>
    <w:rsid w:val="001551A4"/>
    <w:rsid w:val="00155283"/>
    <w:rsid w:val="00156394"/>
    <w:rsid w:val="00157815"/>
    <w:rsid w:val="00157F7F"/>
    <w:rsid w:val="001609D1"/>
    <w:rsid w:val="00161551"/>
    <w:rsid w:val="001615C8"/>
    <w:rsid w:val="00161D95"/>
    <w:rsid w:val="00162571"/>
    <w:rsid w:val="001629DA"/>
    <w:rsid w:val="00163F97"/>
    <w:rsid w:val="00164D76"/>
    <w:rsid w:val="00165839"/>
    <w:rsid w:val="00165BEE"/>
    <w:rsid w:val="00166033"/>
    <w:rsid w:val="0016661A"/>
    <w:rsid w:val="001668E9"/>
    <w:rsid w:val="00166AF7"/>
    <w:rsid w:val="0017198B"/>
    <w:rsid w:val="00171BC8"/>
    <w:rsid w:val="00171DD0"/>
    <w:rsid w:val="00172066"/>
    <w:rsid w:val="001730A9"/>
    <w:rsid w:val="00173535"/>
    <w:rsid w:val="00173DB0"/>
    <w:rsid w:val="001746BF"/>
    <w:rsid w:val="00175542"/>
    <w:rsid w:val="00175D3D"/>
    <w:rsid w:val="001769DB"/>
    <w:rsid w:val="00176A72"/>
    <w:rsid w:val="00176AD4"/>
    <w:rsid w:val="001772E6"/>
    <w:rsid w:val="001776D7"/>
    <w:rsid w:val="00177F22"/>
    <w:rsid w:val="001813F1"/>
    <w:rsid w:val="001815F4"/>
    <w:rsid w:val="00181D69"/>
    <w:rsid w:val="00182C00"/>
    <w:rsid w:val="0018325B"/>
    <w:rsid w:val="0018389F"/>
    <w:rsid w:val="00183B6D"/>
    <w:rsid w:val="00183D76"/>
    <w:rsid w:val="00183F04"/>
    <w:rsid w:val="001845F8"/>
    <w:rsid w:val="00186026"/>
    <w:rsid w:val="00186D12"/>
    <w:rsid w:val="00190145"/>
    <w:rsid w:val="0019031F"/>
    <w:rsid w:val="00190928"/>
    <w:rsid w:val="00191F86"/>
    <w:rsid w:val="00192143"/>
    <w:rsid w:val="001923DE"/>
    <w:rsid w:val="001932E0"/>
    <w:rsid w:val="001934A3"/>
    <w:rsid w:val="00193596"/>
    <w:rsid w:val="00193635"/>
    <w:rsid w:val="0019392B"/>
    <w:rsid w:val="00193BAF"/>
    <w:rsid w:val="00193EF6"/>
    <w:rsid w:val="00194AF3"/>
    <w:rsid w:val="00194B58"/>
    <w:rsid w:val="001956FC"/>
    <w:rsid w:val="00195EAC"/>
    <w:rsid w:val="0019670F"/>
    <w:rsid w:val="00197238"/>
    <w:rsid w:val="00197BE1"/>
    <w:rsid w:val="00197DE1"/>
    <w:rsid w:val="001A02AC"/>
    <w:rsid w:val="001A073C"/>
    <w:rsid w:val="001A0CC2"/>
    <w:rsid w:val="001A1DC7"/>
    <w:rsid w:val="001A317E"/>
    <w:rsid w:val="001A319E"/>
    <w:rsid w:val="001A3E0D"/>
    <w:rsid w:val="001A3FDB"/>
    <w:rsid w:val="001A43B8"/>
    <w:rsid w:val="001A4495"/>
    <w:rsid w:val="001A46C5"/>
    <w:rsid w:val="001A5178"/>
    <w:rsid w:val="001A5515"/>
    <w:rsid w:val="001A64AA"/>
    <w:rsid w:val="001A6CA2"/>
    <w:rsid w:val="001A6E14"/>
    <w:rsid w:val="001A6EA4"/>
    <w:rsid w:val="001A7448"/>
    <w:rsid w:val="001A79D4"/>
    <w:rsid w:val="001B074E"/>
    <w:rsid w:val="001B0997"/>
    <w:rsid w:val="001B0E62"/>
    <w:rsid w:val="001B1C25"/>
    <w:rsid w:val="001B1D49"/>
    <w:rsid w:val="001B23F6"/>
    <w:rsid w:val="001B28FD"/>
    <w:rsid w:val="001B2B87"/>
    <w:rsid w:val="001B2CE5"/>
    <w:rsid w:val="001B2D6A"/>
    <w:rsid w:val="001B2F4E"/>
    <w:rsid w:val="001B3216"/>
    <w:rsid w:val="001B4388"/>
    <w:rsid w:val="001B43C5"/>
    <w:rsid w:val="001B4EDB"/>
    <w:rsid w:val="001B5C87"/>
    <w:rsid w:val="001B5FB5"/>
    <w:rsid w:val="001B79F7"/>
    <w:rsid w:val="001C06E1"/>
    <w:rsid w:val="001C08C3"/>
    <w:rsid w:val="001C0A72"/>
    <w:rsid w:val="001C1287"/>
    <w:rsid w:val="001C2443"/>
    <w:rsid w:val="001C2647"/>
    <w:rsid w:val="001C2683"/>
    <w:rsid w:val="001C291A"/>
    <w:rsid w:val="001C3080"/>
    <w:rsid w:val="001C3218"/>
    <w:rsid w:val="001C32D5"/>
    <w:rsid w:val="001C35EF"/>
    <w:rsid w:val="001C4D01"/>
    <w:rsid w:val="001C537C"/>
    <w:rsid w:val="001C58F9"/>
    <w:rsid w:val="001C64D9"/>
    <w:rsid w:val="001C6625"/>
    <w:rsid w:val="001C7773"/>
    <w:rsid w:val="001C7944"/>
    <w:rsid w:val="001D0001"/>
    <w:rsid w:val="001D044F"/>
    <w:rsid w:val="001D05C1"/>
    <w:rsid w:val="001D0A6C"/>
    <w:rsid w:val="001D0C14"/>
    <w:rsid w:val="001D0F30"/>
    <w:rsid w:val="001D1E99"/>
    <w:rsid w:val="001D28EC"/>
    <w:rsid w:val="001D36FA"/>
    <w:rsid w:val="001D3F2A"/>
    <w:rsid w:val="001D42BA"/>
    <w:rsid w:val="001D4C32"/>
    <w:rsid w:val="001D5DE9"/>
    <w:rsid w:val="001D6346"/>
    <w:rsid w:val="001D7550"/>
    <w:rsid w:val="001E0028"/>
    <w:rsid w:val="001E0091"/>
    <w:rsid w:val="001E01F5"/>
    <w:rsid w:val="001E0641"/>
    <w:rsid w:val="001E15B0"/>
    <w:rsid w:val="001E235E"/>
    <w:rsid w:val="001E24C8"/>
    <w:rsid w:val="001E3D01"/>
    <w:rsid w:val="001E40D9"/>
    <w:rsid w:val="001E4BD9"/>
    <w:rsid w:val="001E4CDA"/>
    <w:rsid w:val="001E5293"/>
    <w:rsid w:val="001E541A"/>
    <w:rsid w:val="001E5B41"/>
    <w:rsid w:val="001E727F"/>
    <w:rsid w:val="001E77C9"/>
    <w:rsid w:val="001F00B7"/>
    <w:rsid w:val="001F0178"/>
    <w:rsid w:val="001F01F5"/>
    <w:rsid w:val="001F0C7A"/>
    <w:rsid w:val="001F242D"/>
    <w:rsid w:val="001F28FE"/>
    <w:rsid w:val="001F2C58"/>
    <w:rsid w:val="001F32F0"/>
    <w:rsid w:val="001F342B"/>
    <w:rsid w:val="001F37AB"/>
    <w:rsid w:val="001F45EF"/>
    <w:rsid w:val="001F46BF"/>
    <w:rsid w:val="001F4927"/>
    <w:rsid w:val="001F5E4C"/>
    <w:rsid w:val="001F5E50"/>
    <w:rsid w:val="001F62A6"/>
    <w:rsid w:val="001F6346"/>
    <w:rsid w:val="001F68AD"/>
    <w:rsid w:val="001F6C58"/>
    <w:rsid w:val="001F7596"/>
    <w:rsid w:val="001F7D10"/>
    <w:rsid w:val="002000D2"/>
    <w:rsid w:val="00200821"/>
    <w:rsid w:val="00200DDB"/>
    <w:rsid w:val="00201129"/>
    <w:rsid w:val="00201261"/>
    <w:rsid w:val="00202170"/>
    <w:rsid w:val="00202257"/>
    <w:rsid w:val="00204545"/>
    <w:rsid w:val="00204B3F"/>
    <w:rsid w:val="00204FB0"/>
    <w:rsid w:val="002050B3"/>
    <w:rsid w:val="002051A1"/>
    <w:rsid w:val="002054A3"/>
    <w:rsid w:val="00205C3B"/>
    <w:rsid w:val="00205EA3"/>
    <w:rsid w:val="0020733F"/>
    <w:rsid w:val="00207614"/>
    <w:rsid w:val="0021008C"/>
    <w:rsid w:val="0021088E"/>
    <w:rsid w:val="00210D9A"/>
    <w:rsid w:val="00211205"/>
    <w:rsid w:val="002113FD"/>
    <w:rsid w:val="00211902"/>
    <w:rsid w:val="002129DF"/>
    <w:rsid w:val="002140F5"/>
    <w:rsid w:val="002153FF"/>
    <w:rsid w:val="00215E62"/>
    <w:rsid w:val="002165C1"/>
    <w:rsid w:val="002165F8"/>
    <w:rsid w:val="002166E0"/>
    <w:rsid w:val="002172B0"/>
    <w:rsid w:val="00217A9B"/>
    <w:rsid w:val="00217B76"/>
    <w:rsid w:val="00220FD8"/>
    <w:rsid w:val="002212A1"/>
    <w:rsid w:val="00221702"/>
    <w:rsid w:val="00222F95"/>
    <w:rsid w:val="00223883"/>
    <w:rsid w:val="00224129"/>
    <w:rsid w:val="00225BB0"/>
    <w:rsid w:val="00225D5D"/>
    <w:rsid w:val="00225E3A"/>
    <w:rsid w:val="002270CF"/>
    <w:rsid w:val="00227CE4"/>
    <w:rsid w:val="00231DE0"/>
    <w:rsid w:val="0023226D"/>
    <w:rsid w:val="0023244E"/>
    <w:rsid w:val="00232A27"/>
    <w:rsid w:val="00232E70"/>
    <w:rsid w:val="00233FF6"/>
    <w:rsid w:val="002341AF"/>
    <w:rsid w:val="002349A3"/>
    <w:rsid w:val="0023534C"/>
    <w:rsid w:val="00235F18"/>
    <w:rsid w:val="00236816"/>
    <w:rsid w:val="00236C7D"/>
    <w:rsid w:val="00237406"/>
    <w:rsid w:val="00237CD7"/>
    <w:rsid w:val="002400A3"/>
    <w:rsid w:val="002403AD"/>
    <w:rsid w:val="00240456"/>
    <w:rsid w:val="00241484"/>
    <w:rsid w:val="00243CC1"/>
    <w:rsid w:val="00244991"/>
    <w:rsid w:val="00244ABA"/>
    <w:rsid w:val="00245CEF"/>
    <w:rsid w:val="00246048"/>
    <w:rsid w:val="00246CB3"/>
    <w:rsid w:val="00247346"/>
    <w:rsid w:val="00247CCF"/>
    <w:rsid w:val="002505B1"/>
    <w:rsid w:val="0025097D"/>
    <w:rsid w:val="002512E4"/>
    <w:rsid w:val="00251460"/>
    <w:rsid w:val="0025299E"/>
    <w:rsid w:val="00252C53"/>
    <w:rsid w:val="00252EE3"/>
    <w:rsid w:val="00253630"/>
    <w:rsid w:val="00253A6F"/>
    <w:rsid w:val="00253FA1"/>
    <w:rsid w:val="00254578"/>
    <w:rsid w:val="0025576E"/>
    <w:rsid w:val="0025585B"/>
    <w:rsid w:val="0025588F"/>
    <w:rsid w:val="002567CD"/>
    <w:rsid w:val="00260107"/>
    <w:rsid w:val="00260DC2"/>
    <w:rsid w:val="00261EEE"/>
    <w:rsid w:val="002620D0"/>
    <w:rsid w:val="00263406"/>
    <w:rsid w:val="00263613"/>
    <w:rsid w:val="0026388E"/>
    <w:rsid w:val="00263944"/>
    <w:rsid w:val="00263CC6"/>
    <w:rsid w:val="002654B7"/>
    <w:rsid w:val="00266BC3"/>
    <w:rsid w:val="00267148"/>
    <w:rsid w:val="002671E5"/>
    <w:rsid w:val="0027019C"/>
    <w:rsid w:val="0027041E"/>
    <w:rsid w:val="0027087F"/>
    <w:rsid w:val="00270FA0"/>
    <w:rsid w:val="00271774"/>
    <w:rsid w:val="00271798"/>
    <w:rsid w:val="002732C7"/>
    <w:rsid w:val="00273527"/>
    <w:rsid w:val="00273D5A"/>
    <w:rsid w:val="00273E05"/>
    <w:rsid w:val="00275775"/>
    <w:rsid w:val="00275B3A"/>
    <w:rsid w:val="00275F58"/>
    <w:rsid w:val="00276A09"/>
    <w:rsid w:val="00276C23"/>
    <w:rsid w:val="00276D34"/>
    <w:rsid w:val="00276EE7"/>
    <w:rsid w:val="002775D3"/>
    <w:rsid w:val="00277A5A"/>
    <w:rsid w:val="00280FF9"/>
    <w:rsid w:val="002810C3"/>
    <w:rsid w:val="00281136"/>
    <w:rsid w:val="00281427"/>
    <w:rsid w:val="002814C5"/>
    <w:rsid w:val="00281757"/>
    <w:rsid w:val="00281A9A"/>
    <w:rsid w:val="00282890"/>
    <w:rsid w:val="0028348A"/>
    <w:rsid w:val="00283B03"/>
    <w:rsid w:val="00283B37"/>
    <w:rsid w:val="00283C35"/>
    <w:rsid w:val="002846ED"/>
    <w:rsid w:val="00284FCB"/>
    <w:rsid w:val="00285B7B"/>
    <w:rsid w:val="0028774C"/>
    <w:rsid w:val="00287962"/>
    <w:rsid w:val="00287D98"/>
    <w:rsid w:val="002906B1"/>
    <w:rsid w:val="00291E5E"/>
    <w:rsid w:val="00293C54"/>
    <w:rsid w:val="00293F5A"/>
    <w:rsid w:val="00295A39"/>
    <w:rsid w:val="002962A1"/>
    <w:rsid w:val="00296359"/>
    <w:rsid w:val="0029758D"/>
    <w:rsid w:val="002975E2"/>
    <w:rsid w:val="00297ADA"/>
    <w:rsid w:val="00297E09"/>
    <w:rsid w:val="002A082F"/>
    <w:rsid w:val="002A108C"/>
    <w:rsid w:val="002A130B"/>
    <w:rsid w:val="002A1C1D"/>
    <w:rsid w:val="002A1C1F"/>
    <w:rsid w:val="002A1C41"/>
    <w:rsid w:val="002A1F9C"/>
    <w:rsid w:val="002A204F"/>
    <w:rsid w:val="002A25F0"/>
    <w:rsid w:val="002A35BC"/>
    <w:rsid w:val="002A3850"/>
    <w:rsid w:val="002A3A5C"/>
    <w:rsid w:val="002A3AB4"/>
    <w:rsid w:val="002A419F"/>
    <w:rsid w:val="002A62ED"/>
    <w:rsid w:val="002A6CAF"/>
    <w:rsid w:val="002A7676"/>
    <w:rsid w:val="002A7D41"/>
    <w:rsid w:val="002B0216"/>
    <w:rsid w:val="002B0748"/>
    <w:rsid w:val="002B0F5A"/>
    <w:rsid w:val="002B1BAC"/>
    <w:rsid w:val="002B1EA4"/>
    <w:rsid w:val="002B240D"/>
    <w:rsid w:val="002B27F0"/>
    <w:rsid w:val="002B2BBE"/>
    <w:rsid w:val="002B2D44"/>
    <w:rsid w:val="002B4219"/>
    <w:rsid w:val="002B4397"/>
    <w:rsid w:val="002B46E6"/>
    <w:rsid w:val="002B4BCC"/>
    <w:rsid w:val="002B5B32"/>
    <w:rsid w:val="002B6061"/>
    <w:rsid w:val="002B65B0"/>
    <w:rsid w:val="002B757E"/>
    <w:rsid w:val="002C1DCE"/>
    <w:rsid w:val="002C2B20"/>
    <w:rsid w:val="002C31EF"/>
    <w:rsid w:val="002C3962"/>
    <w:rsid w:val="002C4BFB"/>
    <w:rsid w:val="002C58C8"/>
    <w:rsid w:val="002C590C"/>
    <w:rsid w:val="002C59E0"/>
    <w:rsid w:val="002C7216"/>
    <w:rsid w:val="002C7B3C"/>
    <w:rsid w:val="002D069D"/>
    <w:rsid w:val="002D102A"/>
    <w:rsid w:val="002D1727"/>
    <w:rsid w:val="002D197B"/>
    <w:rsid w:val="002D2676"/>
    <w:rsid w:val="002D2722"/>
    <w:rsid w:val="002D37AD"/>
    <w:rsid w:val="002D37C6"/>
    <w:rsid w:val="002D3988"/>
    <w:rsid w:val="002D44BC"/>
    <w:rsid w:val="002D5842"/>
    <w:rsid w:val="002D641D"/>
    <w:rsid w:val="002D64AD"/>
    <w:rsid w:val="002D668F"/>
    <w:rsid w:val="002D6D5F"/>
    <w:rsid w:val="002D6EB7"/>
    <w:rsid w:val="002D7240"/>
    <w:rsid w:val="002D7D84"/>
    <w:rsid w:val="002D7F9E"/>
    <w:rsid w:val="002E045D"/>
    <w:rsid w:val="002E0503"/>
    <w:rsid w:val="002E17D9"/>
    <w:rsid w:val="002E1BDB"/>
    <w:rsid w:val="002E1C52"/>
    <w:rsid w:val="002E2030"/>
    <w:rsid w:val="002E2255"/>
    <w:rsid w:val="002E254F"/>
    <w:rsid w:val="002E3858"/>
    <w:rsid w:val="002E3A50"/>
    <w:rsid w:val="002E4366"/>
    <w:rsid w:val="002E46EA"/>
    <w:rsid w:val="002E4A2C"/>
    <w:rsid w:val="002E5B82"/>
    <w:rsid w:val="002E5FE2"/>
    <w:rsid w:val="002E6571"/>
    <w:rsid w:val="002E6A8C"/>
    <w:rsid w:val="002E6DDF"/>
    <w:rsid w:val="002E7A9F"/>
    <w:rsid w:val="002F1B76"/>
    <w:rsid w:val="002F1D97"/>
    <w:rsid w:val="002F2BD9"/>
    <w:rsid w:val="002F4D72"/>
    <w:rsid w:val="002F5CAD"/>
    <w:rsid w:val="002F63F7"/>
    <w:rsid w:val="002F690B"/>
    <w:rsid w:val="002F709B"/>
    <w:rsid w:val="002F71D8"/>
    <w:rsid w:val="00300498"/>
    <w:rsid w:val="00301312"/>
    <w:rsid w:val="00301AD0"/>
    <w:rsid w:val="00301CC5"/>
    <w:rsid w:val="00301CCB"/>
    <w:rsid w:val="00301CD7"/>
    <w:rsid w:val="003023A8"/>
    <w:rsid w:val="00304D56"/>
    <w:rsid w:val="0030580A"/>
    <w:rsid w:val="00305CD6"/>
    <w:rsid w:val="003060D5"/>
    <w:rsid w:val="003066DD"/>
    <w:rsid w:val="00306DAF"/>
    <w:rsid w:val="0030757C"/>
    <w:rsid w:val="00307668"/>
    <w:rsid w:val="00310C1B"/>
    <w:rsid w:val="00310DB1"/>
    <w:rsid w:val="00312656"/>
    <w:rsid w:val="00313BC7"/>
    <w:rsid w:val="00314624"/>
    <w:rsid w:val="00314893"/>
    <w:rsid w:val="00315893"/>
    <w:rsid w:val="003160C3"/>
    <w:rsid w:val="003162D6"/>
    <w:rsid w:val="00317306"/>
    <w:rsid w:val="00317403"/>
    <w:rsid w:val="00317B29"/>
    <w:rsid w:val="00317E7C"/>
    <w:rsid w:val="00320567"/>
    <w:rsid w:val="00320D3B"/>
    <w:rsid w:val="00320D55"/>
    <w:rsid w:val="00321977"/>
    <w:rsid w:val="00322448"/>
    <w:rsid w:val="00322F16"/>
    <w:rsid w:val="003232D9"/>
    <w:rsid w:val="0032383F"/>
    <w:rsid w:val="0032430B"/>
    <w:rsid w:val="003243F0"/>
    <w:rsid w:val="00324AF7"/>
    <w:rsid w:val="00324E99"/>
    <w:rsid w:val="003303F9"/>
    <w:rsid w:val="00332700"/>
    <w:rsid w:val="00332F5C"/>
    <w:rsid w:val="00333788"/>
    <w:rsid w:val="00335058"/>
    <w:rsid w:val="00335700"/>
    <w:rsid w:val="0033629C"/>
    <w:rsid w:val="003368F9"/>
    <w:rsid w:val="00336B2E"/>
    <w:rsid w:val="00336BA9"/>
    <w:rsid w:val="00336D3F"/>
    <w:rsid w:val="00336F4D"/>
    <w:rsid w:val="00337BD8"/>
    <w:rsid w:val="00337CDD"/>
    <w:rsid w:val="003404FE"/>
    <w:rsid w:val="00340B47"/>
    <w:rsid w:val="00343664"/>
    <w:rsid w:val="00344320"/>
    <w:rsid w:val="003449A8"/>
    <w:rsid w:val="00345650"/>
    <w:rsid w:val="003456AB"/>
    <w:rsid w:val="0034573B"/>
    <w:rsid w:val="00346931"/>
    <w:rsid w:val="00346D12"/>
    <w:rsid w:val="00346DFE"/>
    <w:rsid w:val="00347698"/>
    <w:rsid w:val="0035019D"/>
    <w:rsid w:val="00350238"/>
    <w:rsid w:val="003504A3"/>
    <w:rsid w:val="003505A4"/>
    <w:rsid w:val="00350DAA"/>
    <w:rsid w:val="0035189A"/>
    <w:rsid w:val="0035241C"/>
    <w:rsid w:val="00354927"/>
    <w:rsid w:val="00355BEE"/>
    <w:rsid w:val="00355DAA"/>
    <w:rsid w:val="003612EF"/>
    <w:rsid w:val="003618BF"/>
    <w:rsid w:val="0036252B"/>
    <w:rsid w:val="0036356E"/>
    <w:rsid w:val="00363D83"/>
    <w:rsid w:val="00363F27"/>
    <w:rsid w:val="00364543"/>
    <w:rsid w:val="0036549E"/>
    <w:rsid w:val="003654D9"/>
    <w:rsid w:val="00365E53"/>
    <w:rsid w:val="0036629F"/>
    <w:rsid w:val="00366882"/>
    <w:rsid w:val="00366AA4"/>
    <w:rsid w:val="00367BC7"/>
    <w:rsid w:val="00367E08"/>
    <w:rsid w:val="00370015"/>
    <w:rsid w:val="00370DE6"/>
    <w:rsid w:val="00370F83"/>
    <w:rsid w:val="003718A9"/>
    <w:rsid w:val="00371DED"/>
    <w:rsid w:val="003724BB"/>
    <w:rsid w:val="00372B2B"/>
    <w:rsid w:val="00373089"/>
    <w:rsid w:val="00373FD4"/>
    <w:rsid w:val="003750A0"/>
    <w:rsid w:val="0037527C"/>
    <w:rsid w:val="003767F8"/>
    <w:rsid w:val="0037698E"/>
    <w:rsid w:val="003769D3"/>
    <w:rsid w:val="00377317"/>
    <w:rsid w:val="0038010F"/>
    <w:rsid w:val="00380447"/>
    <w:rsid w:val="003805D8"/>
    <w:rsid w:val="00381159"/>
    <w:rsid w:val="003814C0"/>
    <w:rsid w:val="00381F36"/>
    <w:rsid w:val="00382605"/>
    <w:rsid w:val="00383030"/>
    <w:rsid w:val="00383190"/>
    <w:rsid w:val="00384249"/>
    <w:rsid w:val="00385787"/>
    <w:rsid w:val="00385B9E"/>
    <w:rsid w:val="00386E4C"/>
    <w:rsid w:val="00387008"/>
    <w:rsid w:val="0038736C"/>
    <w:rsid w:val="00387C3A"/>
    <w:rsid w:val="00387F2A"/>
    <w:rsid w:val="003908DE"/>
    <w:rsid w:val="00391183"/>
    <w:rsid w:val="00391471"/>
    <w:rsid w:val="003920B4"/>
    <w:rsid w:val="00392A41"/>
    <w:rsid w:val="00392E61"/>
    <w:rsid w:val="0039366E"/>
    <w:rsid w:val="00393CB4"/>
    <w:rsid w:val="0039520C"/>
    <w:rsid w:val="00395520"/>
    <w:rsid w:val="00395C65"/>
    <w:rsid w:val="003961BB"/>
    <w:rsid w:val="0039662E"/>
    <w:rsid w:val="0039701F"/>
    <w:rsid w:val="00397139"/>
    <w:rsid w:val="00397274"/>
    <w:rsid w:val="003A0BA4"/>
    <w:rsid w:val="003A2BAB"/>
    <w:rsid w:val="003A2D39"/>
    <w:rsid w:val="003A3818"/>
    <w:rsid w:val="003A3F48"/>
    <w:rsid w:val="003A4AF7"/>
    <w:rsid w:val="003A58F8"/>
    <w:rsid w:val="003A65EB"/>
    <w:rsid w:val="003A6607"/>
    <w:rsid w:val="003A694E"/>
    <w:rsid w:val="003A7308"/>
    <w:rsid w:val="003A7347"/>
    <w:rsid w:val="003B0421"/>
    <w:rsid w:val="003B06AB"/>
    <w:rsid w:val="003B0D3E"/>
    <w:rsid w:val="003B13CD"/>
    <w:rsid w:val="003B1D80"/>
    <w:rsid w:val="003B3A0A"/>
    <w:rsid w:val="003B495D"/>
    <w:rsid w:val="003B6826"/>
    <w:rsid w:val="003B6A6E"/>
    <w:rsid w:val="003B70B8"/>
    <w:rsid w:val="003B78C4"/>
    <w:rsid w:val="003C2069"/>
    <w:rsid w:val="003C224C"/>
    <w:rsid w:val="003C24D1"/>
    <w:rsid w:val="003C2A80"/>
    <w:rsid w:val="003C38A8"/>
    <w:rsid w:val="003C3F94"/>
    <w:rsid w:val="003C519E"/>
    <w:rsid w:val="003C53E1"/>
    <w:rsid w:val="003C5758"/>
    <w:rsid w:val="003C5862"/>
    <w:rsid w:val="003C5F56"/>
    <w:rsid w:val="003C6200"/>
    <w:rsid w:val="003C6BF0"/>
    <w:rsid w:val="003C6C6F"/>
    <w:rsid w:val="003C712F"/>
    <w:rsid w:val="003C7678"/>
    <w:rsid w:val="003D1381"/>
    <w:rsid w:val="003D1689"/>
    <w:rsid w:val="003D1E2F"/>
    <w:rsid w:val="003D37D7"/>
    <w:rsid w:val="003D3C9C"/>
    <w:rsid w:val="003D4026"/>
    <w:rsid w:val="003D47A7"/>
    <w:rsid w:val="003D4C90"/>
    <w:rsid w:val="003D6374"/>
    <w:rsid w:val="003D726A"/>
    <w:rsid w:val="003D7643"/>
    <w:rsid w:val="003E06A1"/>
    <w:rsid w:val="003E0F37"/>
    <w:rsid w:val="003E179A"/>
    <w:rsid w:val="003E1828"/>
    <w:rsid w:val="003E20E4"/>
    <w:rsid w:val="003E350B"/>
    <w:rsid w:val="003E3F10"/>
    <w:rsid w:val="003E4522"/>
    <w:rsid w:val="003E5366"/>
    <w:rsid w:val="003E59BD"/>
    <w:rsid w:val="003E63DA"/>
    <w:rsid w:val="003E6F6D"/>
    <w:rsid w:val="003E742F"/>
    <w:rsid w:val="003E7685"/>
    <w:rsid w:val="003F00FA"/>
    <w:rsid w:val="003F0C0A"/>
    <w:rsid w:val="003F0C6F"/>
    <w:rsid w:val="003F1A19"/>
    <w:rsid w:val="003F1F04"/>
    <w:rsid w:val="003F2166"/>
    <w:rsid w:val="003F23CB"/>
    <w:rsid w:val="003F2678"/>
    <w:rsid w:val="003F319B"/>
    <w:rsid w:val="003F350F"/>
    <w:rsid w:val="003F3B14"/>
    <w:rsid w:val="003F3F27"/>
    <w:rsid w:val="003F4657"/>
    <w:rsid w:val="003F4C5A"/>
    <w:rsid w:val="003F4C63"/>
    <w:rsid w:val="003F4CC3"/>
    <w:rsid w:val="003F4F87"/>
    <w:rsid w:val="003F516C"/>
    <w:rsid w:val="003F5D39"/>
    <w:rsid w:val="003F62B0"/>
    <w:rsid w:val="003F6F40"/>
    <w:rsid w:val="003F7451"/>
    <w:rsid w:val="004002BD"/>
    <w:rsid w:val="004004D3"/>
    <w:rsid w:val="00400944"/>
    <w:rsid w:val="00400AAE"/>
    <w:rsid w:val="00400C47"/>
    <w:rsid w:val="00400DE0"/>
    <w:rsid w:val="00400F05"/>
    <w:rsid w:val="00400F3D"/>
    <w:rsid w:val="00402147"/>
    <w:rsid w:val="0040286C"/>
    <w:rsid w:val="00402D4E"/>
    <w:rsid w:val="00402F44"/>
    <w:rsid w:val="00403095"/>
    <w:rsid w:val="0040450C"/>
    <w:rsid w:val="00405378"/>
    <w:rsid w:val="00405FF9"/>
    <w:rsid w:val="00406CD0"/>
    <w:rsid w:val="00406DC0"/>
    <w:rsid w:val="00406E4B"/>
    <w:rsid w:val="004071A4"/>
    <w:rsid w:val="004076E2"/>
    <w:rsid w:val="00407C44"/>
    <w:rsid w:val="00407EC7"/>
    <w:rsid w:val="004101DB"/>
    <w:rsid w:val="004101ED"/>
    <w:rsid w:val="0041051A"/>
    <w:rsid w:val="0041061F"/>
    <w:rsid w:val="00411B5E"/>
    <w:rsid w:val="00412337"/>
    <w:rsid w:val="00412378"/>
    <w:rsid w:val="004125F5"/>
    <w:rsid w:val="00414190"/>
    <w:rsid w:val="00414D98"/>
    <w:rsid w:val="00415127"/>
    <w:rsid w:val="00415A54"/>
    <w:rsid w:val="00415E2C"/>
    <w:rsid w:val="0041650B"/>
    <w:rsid w:val="00416B9D"/>
    <w:rsid w:val="00416D20"/>
    <w:rsid w:val="004179CB"/>
    <w:rsid w:val="00420527"/>
    <w:rsid w:val="00420539"/>
    <w:rsid w:val="00420668"/>
    <w:rsid w:val="0042167F"/>
    <w:rsid w:val="0042201A"/>
    <w:rsid w:val="004225A4"/>
    <w:rsid w:val="0042325D"/>
    <w:rsid w:val="004241DD"/>
    <w:rsid w:val="004242E6"/>
    <w:rsid w:val="00424C02"/>
    <w:rsid w:val="0042594E"/>
    <w:rsid w:val="00426470"/>
    <w:rsid w:val="004266C1"/>
    <w:rsid w:val="00426AEA"/>
    <w:rsid w:val="00427BE5"/>
    <w:rsid w:val="00427E62"/>
    <w:rsid w:val="004308A1"/>
    <w:rsid w:val="00431B03"/>
    <w:rsid w:val="0043243D"/>
    <w:rsid w:val="0043344A"/>
    <w:rsid w:val="00433A33"/>
    <w:rsid w:val="00433C0C"/>
    <w:rsid w:val="0043435A"/>
    <w:rsid w:val="004346CA"/>
    <w:rsid w:val="00434D6F"/>
    <w:rsid w:val="00434E38"/>
    <w:rsid w:val="00435C8C"/>
    <w:rsid w:val="00435E60"/>
    <w:rsid w:val="004360A8"/>
    <w:rsid w:val="00436D60"/>
    <w:rsid w:val="00436E0A"/>
    <w:rsid w:val="00440042"/>
    <w:rsid w:val="00441CA8"/>
    <w:rsid w:val="00441CCD"/>
    <w:rsid w:val="00442112"/>
    <w:rsid w:val="00442BC0"/>
    <w:rsid w:val="004432EA"/>
    <w:rsid w:val="00443E9B"/>
    <w:rsid w:val="00444E53"/>
    <w:rsid w:val="00445142"/>
    <w:rsid w:val="004459CB"/>
    <w:rsid w:val="00445B9F"/>
    <w:rsid w:val="004464CE"/>
    <w:rsid w:val="00446906"/>
    <w:rsid w:val="00446DA2"/>
    <w:rsid w:val="004472E6"/>
    <w:rsid w:val="004476EC"/>
    <w:rsid w:val="0044789C"/>
    <w:rsid w:val="00447C5E"/>
    <w:rsid w:val="00447FED"/>
    <w:rsid w:val="00450D9A"/>
    <w:rsid w:val="00450F47"/>
    <w:rsid w:val="004510DF"/>
    <w:rsid w:val="00451249"/>
    <w:rsid w:val="00451A32"/>
    <w:rsid w:val="004520A4"/>
    <w:rsid w:val="004520C1"/>
    <w:rsid w:val="00452A3E"/>
    <w:rsid w:val="004531F3"/>
    <w:rsid w:val="004534F7"/>
    <w:rsid w:val="00453AD4"/>
    <w:rsid w:val="004548EE"/>
    <w:rsid w:val="00454EFF"/>
    <w:rsid w:val="0045540C"/>
    <w:rsid w:val="004555FC"/>
    <w:rsid w:val="004557E5"/>
    <w:rsid w:val="00455F23"/>
    <w:rsid w:val="00456303"/>
    <w:rsid w:val="00456ADB"/>
    <w:rsid w:val="0045742D"/>
    <w:rsid w:val="00457643"/>
    <w:rsid w:val="004579FC"/>
    <w:rsid w:val="00457D35"/>
    <w:rsid w:val="0046083F"/>
    <w:rsid w:val="004609A1"/>
    <w:rsid w:val="004609AF"/>
    <w:rsid w:val="00460DDB"/>
    <w:rsid w:val="004613B0"/>
    <w:rsid w:val="00461647"/>
    <w:rsid w:val="00461A84"/>
    <w:rsid w:val="00461C55"/>
    <w:rsid w:val="00462717"/>
    <w:rsid w:val="00462D13"/>
    <w:rsid w:val="004640DE"/>
    <w:rsid w:val="00464340"/>
    <w:rsid w:val="00464712"/>
    <w:rsid w:val="00465544"/>
    <w:rsid w:val="00465789"/>
    <w:rsid w:val="00465816"/>
    <w:rsid w:val="00466E54"/>
    <w:rsid w:val="004670A6"/>
    <w:rsid w:val="00467E6E"/>
    <w:rsid w:val="00467FD0"/>
    <w:rsid w:val="00470073"/>
    <w:rsid w:val="00470472"/>
    <w:rsid w:val="00471520"/>
    <w:rsid w:val="00471FA1"/>
    <w:rsid w:val="00472B13"/>
    <w:rsid w:val="004731CE"/>
    <w:rsid w:val="00474416"/>
    <w:rsid w:val="0047458A"/>
    <w:rsid w:val="0047487D"/>
    <w:rsid w:val="0047532B"/>
    <w:rsid w:val="00475616"/>
    <w:rsid w:val="00475BD4"/>
    <w:rsid w:val="00475BED"/>
    <w:rsid w:val="00475D03"/>
    <w:rsid w:val="004769B1"/>
    <w:rsid w:val="00476BE7"/>
    <w:rsid w:val="00477286"/>
    <w:rsid w:val="004779B6"/>
    <w:rsid w:val="00477DD9"/>
    <w:rsid w:val="004801CE"/>
    <w:rsid w:val="00480A8A"/>
    <w:rsid w:val="00480C3B"/>
    <w:rsid w:val="0048135F"/>
    <w:rsid w:val="0048161F"/>
    <w:rsid w:val="00481FB1"/>
    <w:rsid w:val="0048204F"/>
    <w:rsid w:val="00482382"/>
    <w:rsid w:val="00483FA7"/>
    <w:rsid w:val="00484237"/>
    <w:rsid w:val="00484304"/>
    <w:rsid w:val="004856F3"/>
    <w:rsid w:val="00485CAB"/>
    <w:rsid w:val="004869E5"/>
    <w:rsid w:val="00486DB6"/>
    <w:rsid w:val="00486E37"/>
    <w:rsid w:val="0048762B"/>
    <w:rsid w:val="00490073"/>
    <w:rsid w:val="004901FC"/>
    <w:rsid w:val="00491283"/>
    <w:rsid w:val="00491481"/>
    <w:rsid w:val="00491EF4"/>
    <w:rsid w:val="00492869"/>
    <w:rsid w:val="00492DAB"/>
    <w:rsid w:val="00493455"/>
    <w:rsid w:val="004935DB"/>
    <w:rsid w:val="00493897"/>
    <w:rsid w:val="00494A71"/>
    <w:rsid w:val="00494FEA"/>
    <w:rsid w:val="00495488"/>
    <w:rsid w:val="00496167"/>
    <w:rsid w:val="00496D43"/>
    <w:rsid w:val="00497193"/>
    <w:rsid w:val="004974B5"/>
    <w:rsid w:val="0049765F"/>
    <w:rsid w:val="004978CC"/>
    <w:rsid w:val="004A049C"/>
    <w:rsid w:val="004A1D26"/>
    <w:rsid w:val="004A1F4C"/>
    <w:rsid w:val="004A2531"/>
    <w:rsid w:val="004A405D"/>
    <w:rsid w:val="004A4141"/>
    <w:rsid w:val="004A4489"/>
    <w:rsid w:val="004A4540"/>
    <w:rsid w:val="004A45AD"/>
    <w:rsid w:val="004A4728"/>
    <w:rsid w:val="004A4C13"/>
    <w:rsid w:val="004A55C7"/>
    <w:rsid w:val="004A57F6"/>
    <w:rsid w:val="004A588A"/>
    <w:rsid w:val="004A588D"/>
    <w:rsid w:val="004A5B9C"/>
    <w:rsid w:val="004A640C"/>
    <w:rsid w:val="004A7F94"/>
    <w:rsid w:val="004B0374"/>
    <w:rsid w:val="004B0B2B"/>
    <w:rsid w:val="004B13DD"/>
    <w:rsid w:val="004B15F0"/>
    <w:rsid w:val="004B16A6"/>
    <w:rsid w:val="004B182B"/>
    <w:rsid w:val="004B3B16"/>
    <w:rsid w:val="004B3F60"/>
    <w:rsid w:val="004B4BEE"/>
    <w:rsid w:val="004B597A"/>
    <w:rsid w:val="004B5991"/>
    <w:rsid w:val="004B6502"/>
    <w:rsid w:val="004B6C56"/>
    <w:rsid w:val="004B7466"/>
    <w:rsid w:val="004B7A44"/>
    <w:rsid w:val="004B7F56"/>
    <w:rsid w:val="004B7FC3"/>
    <w:rsid w:val="004C000C"/>
    <w:rsid w:val="004C0E5D"/>
    <w:rsid w:val="004C2095"/>
    <w:rsid w:val="004C21B1"/>
    <w:rsid w:val="004C2573"/>
    <w:rsid w:val="004C284A"/>
    <w:rsid w:val="004C4ACE"/>
    <w:rsid w:val="004C4CAF"/>
    <w:rsid w:val="004C4D45"/>
    <w:rsid w:val="004C4D6A"/>
    <w:rsid w:val="004C545A"/>
    <w:rsid w:val="004C5616"/>
    <w:rsid w:val="004C57C6"/>
    <w:rsid w:val="004C6370"/>
    <w:rsid w:val="004C6AB3"/>
    <w:rsid w:val="004C7448"/>
    <w:rsid w:val="004C78C2"/>
    <w:rsid w:val="004C7CAE"/>
    <w:rsid w:val="004D011D"/>
    <w:rsid w:val="004D0684"/>
    <w:rsid w:val="004D12D6"/>
    <w:rsid w:val="004D12F9"/>
    <w:rsid w:val="004D12FF"/>
    <w:rsid w:val="004D1A3B"/>
    <w:rsid w:val="004D227A"/>
    <w:rsid w:val="004D440F"/>
    <w:rsid w:val="004D51A3"/>
    <w:rsid w:val="004D5852"/>
    <w:rsid w:val="004D586C"/>
    <w:rsid w:val="004D5B79"/>
    <w:rsid w:val="004D6142"/>
    <w:rsid w:val="004D66A0"/>
    <w:rsid w:val="004D79AE"/>
    <w:rsid w:val="004D7E99"/>
    <w:rsid w:val="004E0494"/>
    <w:rsid w:val="004E0502"/>
    <w:rsid w:val="004E1795"/>
    <w:rsid w:val="004E26EB"/>
    <w:rsid w:val="004E3023"/>
    <w:rsid w:val="004E338E"/>
    <w:rsid w:val="004E3D6F"/>
    <w:rsid w:val="004E423C"/>
    <w:rsid w:val="004E428B"/>
    <w:rsid w:val="004E42CC"/>
    <w:rsid w:val="004E46A9"/>
    <w:rsid w:val="004E4C00"/>
    <w:rsid w:val="004E54A5"/>
    <w:rsid w:val="004E7624"/>
    <w:rsid w:val="004E76AD"/>
    <w:rsid w:val="004E7F9A"/>
    <w:rsid w:val="004F1489"/>
    <w:rsid w:val="004F14FF"/>
    <w:rsid w:val="004F196A"/>
    <w:rsid w:val="004F1DD5"/>
    <w:rsid w:val="004F209D"/>
    <w:rsid w:val="004F229F"/>
    <w:rsid w:val="004F2A29"/>
    <w:rsid w:val="004F2C34"/>
    <w:rsid w:val="004F376F"/>
    <w:rsid w:val="004F3A5B"/>
    <w:rsid w:val="004F3C24"/>
    <w:rsid w:val="004F43BD"/>
    <w:rsid w:val="004F453C"/>
    <w:rsid w:val="004F5816"/>
    <w:rsid w:val="004F6B30"/>
    <w:rsid w:val="004F745E"/>
    <w:rsid w:val="004F7B2F"/>
    <w:rsid w:val="00500421"/>
    <w:rsid w:val="00500629"/>
    <w:rsid w:val="00500870"/>
    <w:rsid w:val="005009AC"/>
    <w:rsid w:val="005013FF"/>
    <w:rsid w:val="00501848"/>
    <w:rsid w:val="00501D73"/>
    <w:rsid w:val="0050284B"/>
    <w:rsid w:val="00502B87"/>
    <w:rsid w:val="00503286"/>
    <w:rsid w:val="00503531"/>
    <w:rsid w:val="00504043"/>
    <w:rsid w:val="0050553D"/>
    <w:rsid w:val="005055DA"/>
    <w:rsid w:val="00505C65"/>
    <w:rsid w:val="005062D1"/>
    <w:rsid w:val="00506533"/>
    <w:rsid w:val="005066D2"/>
    <w:rsid w:val="005073C8"/>
    <w:rsid w:val="0051088D"/>
    <w:rsid w:val="005118A1"/>
    <w:rsid w:val="005118E6"/>
    <w:rsid w:val="00511960"/>
    <w:rsid w:val="00512C08"/>
    <w:rsid w:val="00513B20"/>
    <w:rsid w:val="00514BB7"/>
    <w:rsid w:val="00514FC7"/>
    <w:rsid w:val="005150B6"/>
    <w:rsid w:val="0051519C"/>
    <w:rsid w:val="00515548"/>
    <w:rsid w:val="00515F62"/>
    <w:rsid w:val="00517040"/>
    <w:rsid w:val="005179FB"/>
    <w:rsid w:val="00517DAA"/>
    <w:rsid w:val="00520DCA"/>
    <w:rsid w:val="005219D3"/>
    <w:rsid w:val="00521E7F"/>
    <w:rsid w:val="0052324A"/>
    <w:rsid w:val="00523400"/>
    <w:rsid w:val="005234FD"/>
    <w:rsid w:val="00523E2A"/>
    <w:rsid w:val="00524ADA"/>
    <w:rsid w:val="00524E50"/>
    <w:rsid w:val="005256D3"/>
    <w:rsid w:val="00525969"/>
    <w:rsid w:val="0052621A"/>
    <w:rsid w:val="005263F6"/>
    <w:rsid w:val="00526784"/>
    <w:rsid w:val="00526B9F"/>
    <w:rsid w:val="00530C7D"/>
    <w:rsid w:val="00531DB4"/>
    <w:rsid w:val="00533104"/>
    <w:rsid w:val="00534056"/>
    <w:rsid w:val="005344AE"/>
    <w:rsid w:val="00534982"/>
    <w:rsid w:val="005349A5"/>
    <w:rsid w:val="00536D97"/>
    <w:rsid w:val="005371F6"/>
    <w:rsid w:val="005374F7"/>
    <w:rsid w:val="0053789F"/>
    <w:rsid w:val="0054031B"/>
    <w:rsid w:val="0054060D"/>
    <w:rsid w:val="00540B12"/>
    <w:rsid w:val="00541DD9"/>
    <w:rsid w:val="00542AB9"/>
    <w:rsid w:val="00542B27"/>
    <w:rsid w:val="0054367B"/>
    <w:rsid w:val="00543F7A"/>
    <w:rsid w:val="0054404F"/>
    <w:rsid w:val="00544893"/>
    <w:rsid w:val="0054529A"/>
    <w:rsid w:val="00545530"/>
    <w:rsid w:val="00545665"/>
    <w:rsid w:val="00545AF5"/>
    <w:rsid w:val="00546430"/>
    <w:rsid w:val="00547E7C"/>
    <w:rsid w:val="00550530"/>
    <w:rsid w:val="005509FE"/>
    <w:rsid w:val="00551100"/>
    <w:rsid w:val="005511B2"/>
    <w:rsid w:val="00551446"/>
    <w:rsid w:val="005527C7"/>
    <w:rsid w:val="00553282"/>
    <w:rsid w:val="0055396C"/>
    <w:rsid w:val="00553DC1"/>
    <w:rsid w:val="00554C83"/>
    <w:rsid w:val="00555356"/>
    <w:rsid w:val="00555CE9"/>
    <w:rsid w:val="00556EB1"/>
    <w:rsid w:val="00556F12"/>
    <w:rsid w:val="0056072C"/>
    <w:rsid w:val="00560E2F"/>
    <w:rsid w:val="00560F83"/>
    <w:rsid w:val="005617CE"/>
    <w:rsid w:val="00561D84"/>
    <w:rsid w:val="00561F5F"/>
    <w:rsid w:val="00562A1A"/>
    <w:rsid w:val="00562D58"/>
    <w:rsid w:val="00562E71"/>
    <w:rsid w:val="00562EDA"/>
    <w:rsid w:val="00563334"/>
    <w:rsid w:val="005642C5"/>
    <w:rsid w:val="00565B07"/>
    <w:rsid w:val="00566704"/>
    <w:rsid w:val="00566A9A"/>
    <w:rsid w:val="00567A40"/>
    <w:rsid w:val="00567D07"/>
    <w:rsid w:val="005700E3"/>
    <w:rsid w:val="00571D31"/>
    <w:rsid w:val="0057207D"/>
    <w:rsid w:val="00572152"/>
    <w:rsid w:val="00572252"/>
    <w:rsid w:val="005734C6"/>
    <w:rsid w:val="005749E8"/>
    <w:rsid w:val="00574E78"/>
    <w:rsid w:val="00575E08"/>
    <w:rsid w:val="005762CE"/>
    <w:rsid w:val="00577248"/>
    <w:rsid w:val="00577A52"/>
    <w:rsid w:val="00577D0F"/>
    <w:rsid w:val="00580148"/>
    <w:rsid w:val="00580841"/>
    <w:rsid w:val="00581916"/>
    <w:rsid w:val="005823A0"/>
    <w:rsid w:val="0058255E"/>
    <w:rsid w:val="005827D8"/>
    <w:rsid w:val="00582ED1"/>
    <w:rsid w:val="00583351"/>
    <w:rsid w:val="005833E1"/>
    <w:rsid w:val="00583C22"/>
    <w:rsid w:val="005842A0"/>
    <w:rsid w:val="005847D6"/>
    <w:rsid w:val="0058489F"/>
    <w:rsid w:val="00585FCB"/>
    <w:rsid w:val="00587CE3"/>
    <w:rsid w:val="0059015B"/>
    <w:rsid w:val="00590221"/>
    <w:rsid w:val="00591430"/>
    <w:rsid w:val="00591695"/>
    <w:rsid w:val="005916E8"/>
    <w:rsid w:val="0059171D"/>
    <w:rsid w:val="005920D4"/>
    <w:rsid w:val="005922C9"/>
    <w:rsid w:val="00592A7F"/>
    <w:rsid w:val="00592C98"/>
    <w:rsid w:val="00592D3F"/>
    <w:rsid w:val="00593284"/>
    <w:rsid w:val="00593451"/>
    <w:rsid w:val="00593877"/>
    <w:rsid w:val="00593881"/>
    <w:rsid w:val="00593A96"/>
    <w:rsid w:val="00593C66"/>
    <w:rsid w:val="00593FE7"/>
    <w:rsid w:val="00594070"/>
    <w:rsid w:val="00594225"/>
    <w:rsid w:val="00594E4C"/>
    <w:rsid w:val="0059583F"/>
    <w:rsid w:val="00595F5A"/>
    <w:rsid w:val="00596653"/>
    <w:rsid w:val="00596C1F"/>
    <w:rsid w:val="00597185"/>
    <w:rsid w:val="005976E0"/>
    <w:rsid w:val="00597A6A"/>
    <w:rsid w:val="00597D2D"/>
    <w:rsid w:val="00597F1F"/>
    <w:rsid w:val="005A0EEF"/>
    <w:rsid w:val="005A21B0"/>
    <w:rsid w:val="005A21CC"/>
    <w:rsid w:val="005A2861"/>
    <w:rsid w:val="005A2DF8"/>
    <w:rsid w:val="005A4EC1"/>
    <w:rsid w:val="005A5A09"/>
    <w:rsid w:val="005A619F"/>
    <w:rsid w:val="005A7620"/>
    <w:rsid w:val="005A7DDA"/>
    <w:rsid w:val="005B0D1D"/>
    <w:rsid w:val="005B2487"/>
    <w:rsid w:val="005B2786"/>
    <w:rsid w:val="005B2989"/>
    <w:rsid w:val="005B35CB"/>
    <w:rsid w:val="005B35F1"/>
    <w:rsid w:val="005B3684"/>
    <w:rsid w:val="005B36CF"/>
    <w:rsid w:val="005B3F53"/>
    <w:rsid w:val="005B4C87"/>
    <w:rsid w:val="005B5FC4"/>
    <w:rsid w:val="005B63E2"/>
    <w:rsid w:val="005B721B"/>
    <w:rsid w:val="005B7232"/>
    <w:rsid w:val="005B7D76"/>
    <w:rsid w:val="005C06C1"/>
    <w:rsid w:val="005C088A"/>
    <w:rsid w:val="005C1245"/>
    <w:rsid w:val="005C17D5"/>
    <w:rsid w:val="005C20DC"/>
    <w:rsid w:val="005C2712"/>
    <w:rsid w:val="005C28A7"/>
    <w:rsid w:val="005C28C8"/>
    <w:rsid w:val="005C43FA"/>
    <w:rsid w:val="005C463D"/>
    <w:rsid w:val="005C535B"/>
    <w:rsid w:val="005C55D2"/>
    <w:rsid w:val="005C55EE"/>
    <w:rsid w:val="005C57BD"/>
    <w:rsid w:val="005C7131"/>
    <w:rsid w:val="005C73D5"/>
    <w:rsid w:val="005C78B6"/>
    <w:rsid w:val="005D07E3"/>
    <w:rsid w:val="005D095C"/>
    <w:rsid w:val="005D0977"/>
    <w:rsid w:val="005D0A68"/>
    <w:rsid w:val="005D0AD3"/>
    <w:rsid w:val="005D1839"/>
    <w:rsid w:val="005D2377"/>
    <w:rsid w:val="005D2588"/>
    <w:rsid w:val="005D25EE"/>
    <w:rsid w:val="005D3CC7"/>
    <w:rsid w:val="005D44E3"/>
    <w:rsid w:val="005D47C9"/>
    <w:rsid w:val="005D52AA"/>
    <w:rsid w:val="005D5F01"/>
    <w:rsid w:val="005D6013"/>
    <w:rsid w:val="005D628B"/>
    <w:rsid w:val="005D6670"/>
    <w:rsid w:val="005D69D6"/>
    <w:rsid w:val="005E0FCE"/>
    <w:rsid w:val="005E1009"/>
    <w:rsid w:val="005E17F5"/>
    <w:rsid w:val="005E1850"/>
    <w:rsid w:val="005E289F"/>
    <w:rsid w:val="005E2AAF"/>
    <w:rsid w:val="005E33E5"/>
    <w:rsid w:val="005E4560"/>
    <w:rsid w:val="005E560A"/>
    <w:rsid w:val="005E59BE"/>
    <w:rsid w:val="005E65BC"/>
    <w:rsid w:val="005E6AE6"/>
    <w:rsid w:val="005E73F0"/>
    <w:rsid w:val="005F0255"/>
    <w:rsid w:val="005F0B23"/>
    <w:rsid w:val="005F0B9E"/>
    <w:rsid w:val="005F2212"/>
    <w:rsid w:val="005F2220"/>
    <w:rsid w:val="005F2726"/>
    <w:rsid w:val="005F28F7"/>
    <w:rsid w:val="005F2B32"/>
    <w:rsid w:val="005F373F"/>
    <w:rsid w:val="005F4382"/>
    <w:rsid w:val="005F448B"/>
    <w:rsid w:val="005F4507"/>
    <w:rsid w:val="005F4A9D"/>
    <w:rsid w:val="005F5025"/>
    <w:rsid w:val="005F5886"/>
    <w:rsid w:val="005F5961"/>
    <w:rsid w:val="005F5D31"/>
    <w:rsid w:val="005F6873"/>
    <w:rsid w:val="005F6D90"/>
    <w:rsid w:val="005F6EDE"/>
    <w:rsid w:val="0060073E"/>
    <w:rsid w:val="00600B32"/>
    <w:rsid w:val="00600BCB"/>
    <w:rsid w:val="00600E0D"/>
    <w:rsid w:val="0060140F"/>
    <w:rsid w:val="00601BA3"/>
    <w:rsid w:val="00601CAE"/>
    <w:rsid w:val="0060281E"/>
    <w:rsid w:val="006038F8"/>
    <w:rsid w:val="00604330"/>
    <w:rsid w:val="0060469D"/>
    <w:rsid w:val="006048BF"/>
    <w:rsid w:val="00604AA6"/>
    <w:rsid w:val="00604E20"/>
    <w:rsid w:val="006059E7"/>
    <w:rsid w:val="00605CEA"/>
    <w:rsid w:val="006071A2"/>
    <w:rsid w:val="00607D17"/>
    <w:rsid w:val="00607DE0"/>
    <w:rsid w:val="0061022D"/>
    <w:rsid w:val="00610409"/>
    <w:rsid w:val="00610D33"/>
    <w:rsid w:val="00610FC7"/>
    <w:rsid w:val="0061271A"/>
    <w:rsid w:val="00612FCF"/>
    <w:rsid w:val="0061385E"/>
    <w:rsid w:val="006139F3"/>
    <w:rsid w:val="0061404F"/>
    <w:rsid w:val="00614874"/>
    <w:rsid w:val="00614CD4"/>
    <w:rsid w:val="00615F95"/>
    <w:rsid w:val="00616B67"/>
    <w:rsid w:val="00617CAD"/>
    <w:rsid w:val="006200E0"/>
    <w:rsid w:val="00620960"/>
    <w:rsid w:val="00621226"/>
    <w:rsid w:val="00622469"/>
    <w:rsid w:val="006227E1"/>
    <w:rsid w:val="00622F2D"/>
    <w:rsid w:val="00622FD6"/>
    <w:rsid w:val="0062507A"/>
    <w:rsid w:val="00625A88"/>
    <w:rsid w:val="00625C91"/>
    <w:rsid w:val="00626251"/>
    <w:rsid w:val="00626335"/>
    <w:rsid w:val="0062670B"/>
    <w:rsid w:val="00627045"/>
    <w:rsid w:val="00627FDB"/>
    <w:rsid w:val="0063029F"/>
    <w:rsid w:val="00630586"/>
    <w:rsid w:val="00630686"/>
    <w:rsid w:val="00630FCD"/>
    <w:rsid w:val="00631119"/>
    <w:rsid w:val="0063351F"/>
    <w:rsid w:val="006341FB"/>
    <w:rsid w:val="0063421F"/>
    <w:rsid w:val="00634481"/>
    <w:rsid w:val="00634DA9"/>
    <w:rsid w:val="006353D5"/>
    <w:rsid w:val="0063546C"/>
    <w:rsid w:val="0063590E"/>
    <w:rsid w:val="0063721C"/>
    <w:rsid w:val="006377D1"/>
    <w:rsid w:val="006378EE"/>
    <w:rsid w:val="006379E3"/>
    <w:rsid w:val="00637BF3"/>
    <w:rsid w:val="00640BD5"/>
    <w:rsid w:val="00640FB7"/>
    <w:rsid w:val="006416E6"/>
    <w:rsid w:val="0064292C"/>
    <w:rsid w:val="00643534"/>
    <w:rsid w:val="006441B4"/>
    <w:rsid w:val="00644B2A"/>
    <w:rsid w:val="00645586"/>
    <w:rsid w:val="00645E33"/>
    <w:rsid w:val="006460B4"/>
    <w:rsid w:val="0064675C"/>
    <w:rsid w:val="00646A0D"/>
    <w:rsid w:val="006477ED"/>
    <w:rsid w:val="00647912"/>
    <w:rsid w:val="00647B7F"/>
    <w:rsid w:val="00651206"/>
    <w:rsid w:val="00652065"/>
    <w:rsid w:val="00652272"/>
    <w:rsid w:val="00652693"/>
    <w:rsid w:val="006529AF"/>
    <w:rsid w:val="00653BAE"/>
    <w:rsid w:val="006543AC"/>
    <w:rsid w:val="00654534"/>
    <w:rsid w:val="0065475E"/>
    <w:rsid w:val="00654D95"/>
    <w:rsid w:val="00655312"/>
    <w:rsid w:val="0065619A"/>
    <w:rsid w:val="00656624"/>
    <w:rsid w:val="00656992"/>
    <w:rsid w:val="00657F42"/>
    <w:rsid w:val="00661295"/>
    <w:rsid w:val="00661FC5"/>
    <w:rsid w:val="0066303F"/>
    <w:rsid w:val="00663166"/>
    <w:rsid w:val="006632F5"/>
    <w:rsid w:val="00663A71"/>
    <w:rsid w:val="00663B2A"/>
    <w:rsid w:val="00664680"/>
    <w:rsid w:val="00664D1A"/>
    <w:rsid w:val="006653E2"/>
    <w:rsid w:val="006661EE"/>
    <w:rsid w:val="00666572"/>
    <w:rsid w:val="006666BB"/>
    <w:rsid w:val="006666E4"/>
    <w:rsid w:val="006676A6"/>
    <w:rsid w:val="0066796E"/>
    <w:rsid w:val="006708C4"/>
    <w:rsid w:val="00670CA0"/>
    <w:rsid w:val="00670DAF"/>
    <w:rsid w:val="00671A18"/>
    <w:rsid w:val="00671A76"/>
    <w:rsid w:val="00672118"/>
    <w:rsid w:val="00672A5A"/>
    <w:rsid w:val="00672AEE"/>
    <w:rsid w:val="00673BAB"/>
    <w:rsid w:val="00673BB4"/>
    <w:rsid w:val="00675499"/>
    <w:rsid w:val="00676B88"/>
    <w:rsid w:val="00680756"/>
    <w:rsid w:val="006809E9"/>
    <w:rsid w:val="00680C82"/>
    <w:rsid w:val="00680F43"/>
    <w:rsid w:val="006811A3"/>
    <w:rsid w:val="00681A30"/>
    <w:rsid w:val="00681A92"/>
    <w:rsid w:val="00682652"/>
    <w:rsid w:val="0068433A"/>
    <w:rsid w:val="00684E95"/>
    <w:rsid w:val="00684F45"/>
    <w:rsid w:val="006850CE"/>
    <w:rsid w:val="0068519E"/>
    <w:rsid w:val="00685B54"/>
    <w:rsid w:val="00686633"/>
    <w:rsid w:val="00686983"/>
    <w:rsid w:val="00687906"/>
    <w:rsid w:val="00687BEB"/>
    <w:rsid w:val="00690F7D"/>
    <w:rsid w:val="0069150D"/>
    <w:rsid w:val="00692345"/>
    <w:rsid w:val="00693023"/>
    <w:rsid w:val="006931CD"/>
    <w:rsid w:val="006938BA"/>
    <w:rsid w:val="006938F8"/>
    <w:rsid w:val="00693C30"/>
    <w:rsid w:val="006943B3"/>
    <w:rsid w:val="00694C61"/>
    <w:rsid w:val="00694EDC"/>
    <w:rsid w:val="00695A87"/>
    <w:rsid w:val="00695EEA"/>
    <w:rsid w:val="00697A42"/>
    <w:rsid w:val="00697AD3"/>
    <w:rsid w:val="00697FED"/>
    <w:rsid w:val="006A10D8"/>
    <w:rsid w:val="006A2D9D"/>
    <w:rsid w:val="006A5242"/>
    <w:rsid w:val="006A5C9E"/>
    <w:rsid w:val="006A5DE2"/>
    <w:rsid w:val="006A645B"/>
    <w:rsid w:val="006A6C34"/>
    <w:rsid w:val="006A6FA5"/>
    <w:rsid w:val="006B090B"/>
    <w:rsid w:val="006B0947"/>
    <w:rsid w:val="006B0BA7"/>
    <w:rsid w:val="006B1D00"/>
    <w:rsid w:val="006B2874"/>
    <w:rsid w:val="006B2A0E"/>
    <w:rsid w:val="006B2A51"/>
    <w:rsid w:val="006B2C0C"/>
    <w:rsid w:val="006B2EA1"/>
    <w:rsid w:val="006B37D3"/>
    <w:rsid w:val="006B3AF8"/>
    <w:rsid w:val="006B3C86"/>
    <w:rsid w:val="006B4591"/>
    <w:rsid w:val="006B46E1"/>
    <w:rsid w:val="006B4B75"/>
    <w:rsid w:val="006B5201"/>
    <w:rsid w:val="006B6D65"/>
    <w:rsid w:val="006B729E"/>
    <w:rsid w:val="006B745F"/>
    <w:rsid w:val="006B7538"/>
    <w:rsid w:val="006B7BCA"/>
    <w:rsid w:val="006C0D09"/>
    <w:rsid w:val="006C1468"/>
    <w:rsid w:val="006C17A0"/>
    <w:rsid w:val="006C2037"/>
    <w:rsid w:val="006C203A"/>
    <w:rsid w:val="006C278E"/>
    <w:rsid w:val="006C2DA7"/>
    <w:rsid w:val="006C4480"/>
    <w:rsid w:val="006C44F5"/>
    <w:rsid w:val="006C4967"/>
    <w:rsid w:val="006C4BEA"/>
    <w:rsid w:val="006C4F13"/>
    <w:rsid w:val="006C505A"/>
    <w:rsid w:val="006C509F"/>
    <w:rsid w:val="006C60CC"/>
    <w:rsid w:val="006C6D07"/>
    <w:rsid w:val="006C77CE"/>
    <w:rsid w:val="006D1066"/>
    <w:rsid w:val="006D182D"/>
    <w:rsid w:val="006D21AB"/>
    <w:rsid w:val="006D3414"/>
    <w:rsid w:val="006D3641"/>
    <w:rsid w:val="006D4727"/>
    <w:rsid w:val="006D4B33"/>
    <w:rsid w:val="006D4B75"/>
    <w:rsid w:val="006D56AD"/>
    <w:rsid w:val="006D5DEE"/>
    <w:rsid w:val="006D624B"/>
    <w:rsid w:val="006D646A"/>
    <w:rsid w:val="006D6F95"/>
    <w:rsid w:val="006D7526"/>
    <w:rsid w:val="006D7564"/>
    <w:rsid w:val="006E0579"/>
    <w:rsid w:val="006E0632"/>
    <w:rsid w:val="006E1495"/>
    <w:rsid w:val="006E1A82"/>
    <w:rsid w:val="006E254C"/>
    <w:rsid w:val="006E2A9B"/>
    <w:rsid w:val="006E2B26"/>
    <w:rsid w:val="006E3501"/>
    <w:rsid w:val="006E37B1"/>
    <w:rsid w:val="006E546B"/>
    <w:rsid w:val="006E65D3"/>
    <w:rsid w:val="006E70EB"/>
    <w:rsid w:val="006E780A"/>
    <w:rsid w:val="006E7884"/>
    <w:rsid w:val="006E7E81"/>
    <w:rsid w:val="006F0346"/>
    <w:rsid w:val="006F043B"/>
    <w:rsid w:val="006F0C51"/>
    <w:rsid w:val="006F1EE2"/>
    <w:rsid w:val="006F2D61"/>
    <w:rsid w:val="006F2D7C"/>
    <w:rsid w:val="006F2F3A"/>
    <w:rsid w:val="006F30B7"/>
    <w:rsid w:val="006F3AD0"/>
    <w:rsid w:val="006F48B9"/>
    <w:rsid w:val="006F4A4B"/>
    <w:rsid w:val="006F4B83"/>
    <w:rsid w:val="006F4F84"/>
    <w:rsid w:val="006F5208"/>
    <w:rsid w:val="006F5B36"/>
    <w:rsid w:val="006F5D89"/>
    <w:rsid w:val="006F618C"/>
    <w:rsid w:val="006F68B5"/>
    <w:rsid w:val="006F7F6D"/>
    <w:rsid w:val="007005F5"/>
    <w:rsid w:val="00700CBC"/>
    <w:rsid w:val="00701EBF"/>
    <w:rsid w:val="00701F8A"/>
    <w:rsid w:val="007020E7"/>
    <w:rsid w:val="00702C91"/>
    <w:rsid w:val="0070482C"/>
    <w:rsid w:val="007056FC"/>
    <w:rsid w:val="00705A2B"/>
    <w:rsid w:val="00705BF3"/>
    <w:rsid w:val="00705E98"/>
    <w:rsid w:val="00706990"/>
    <w:rsid w:val="00706EFB"/>
    <w:rsid w:val="007072E7"/>
    <w:rsid w:val="00710B09"/>
    <w:rsid w:val="00710E37"/>
    <w:rsid w:val="00712130"/>
    <w:rsid w:val="00712BC9"/>
    <w:rsid w:val="00713B38"/>
    <w:rsid w:val="00714FA9"/>
    <w:rsid w:val="007159A6"/>
    <w:rsid w:val="00715D6B"/>
    <w:rsid w:val="00716535"/>
    <w:rsid w:val="007208A4"/>
    <w:rsid w:val="007210C4"/>
    <w:rsid w:val="00722373"/>
    <w:rsid w:val="00722461"/>
    <w:rsid w:val="00722B7E"/>
    <w:rsid w:val="007232D6"/>
    <w:rsid w:val="007239B9"/>
    <w:rsid w:val="00723FE8"/>
    <w:rsid w:val="007242D5"/>
    <w:rsid w:val="00724A8A"/>
    <w:rsid w:val="007251D2"/>
    <w:rsid w:val="00725485"/>
    <w:rsid w:val="0072581D"/>
    <w:rsid w:val="00725B44"/>
    <w:rsid w:val="007266FB"/>
    <w:rsid w:val="00727DB3"/>
    <w:rsid w:val="00731987"/>
    <w:rsid w:val="0073215B"/>
    <w:rsid w:val="00732652"/>
    <w:rsid w:val="007336E3"/>
    <w:rsid w:val="007337F1"/>
    <w:rsid w:val="00733DC4"/>
    <w:rsid w:val="00734669"/>
    <w:rsid w:val="0073483B"/>
    <w:rsid w:val="00734DC1"/>
    <w:rsid w:val="00735493"/>
    <w:rsid w:val="0073575E"/>
    <w:rsid w:val="00735998"/>
    <w:rsid w:val="00735C0A"/>
    <w:rsid w:val="007372D7"/>
    <w:rsid w:val="00737867"/>
    <w:rsid w:val="00740469"/>
    <w:rsid w:val="00740B3A"/>
    <w:rsid w:val="00740CB7"/>
    <w:rsid w:val="00740D47"/>
    <w:rsid w:val="00741568"/>
    <w:rsid w:val="007415E4"/>
    <w:rsid w:val="00741FAA"/>
    <w:rsid w:val="007420BF"/>
    <w:rsid w:val="00742360"/>
    <w:rsid w:val="00742A8A"/>
    <w:rsid w:val="00744D62"/>
    <w:rsid w:val="00744F13"/>
    <w:rsid w:val="007471E9"/>
    <w:rsid w:val="007479B2"/>
    <w:rsid w:val="007479FE"/>
    <w:rsid w:val="00747C58"/>
    <w:rsid w:val="007504F5"/>
    <w:rsid w:val="00750867"/>
    <w:rsid w:val="00750893"/>
    <w:rsid w:val="00750CE6"/>
    <w:rsid w:val="00752301"/>
    <w:rsid w:val="00752A05"/>
    <w:rsid w:val="0075304E"/>
    <w:rsid w:val="007530EA"/>
    <w:rsid w:val="0075319E"/>
    <w:rsid w:val="0075381D"/>
    <w:rsid w:val="00753C32"/>
    <w:rsid w:val="00753CEE"/>
    <w:rsid w:val="007549B3"/>
    <w:rsid w:val="00755A50"/>
    <w:rsid w:val="00756332"/>
    <w:rsid w:val="0075780B"/>
    <w:rsid w:val="00757E10"/>
    <w:rsid w:val="00757F13"/>
    <w:rsid w:val="00760691"/>
    <w:rsid w:val="0076088A"/>
    <w:rsid w:val="00760B0C"/>
    <w:rsid w:val="00761521"/>
    <w:rsid w:val="007625CD"/>
    <w:rsid w:val="0076284B"/>
    <w:rsid w:val="00762BDB"/>
    <w:rsid w:val="0076353C"/>
    <w:rsid w:val="00764D73"/>
    <w:rsid w:val="00764FEA"/>
    <w:rsid w:val="00765C01"/>
    <w:rsid w:val="00765DCA"/>
    <w:rsid w:val="00765E16"/>
    <w:rsid w:val="00766180"/>
    <w:rsid w:val="007663AB"/>
    <w:rsid w:val="00766F3F"/>
    <w:rsid w:val="00767145"/>
    <w:rsid w:val="00767657"/>
    <w:rsid w:val="0076772B"/>
    <w:rsid w:val="00771896"/>
    <w:rsid w:val="00771B80"/>
    <w:rsid w:val="007720D7"/>
    <w:rsid w:val="00772250"/>
    <w:rsid w:val="007723FF"/>
    <w:rsid w:val="00772C81"/>
    <w:rsid w:val="007737FC"/>
    <w:rsid w:val="0077385A"/>
    <w:rsid w:val="0077391B"/>
    <w:rsid w:val="00774FEA"/>
    <w:rsid w:val="00775E47"/>
    <w:rsid w:val="00776B78"/>
    <w:rsid w:val="007776B4"/>
    <w:rsid w:val="00777891"/>
    <w:rsid w:val="007779D9"/>
    <w:rsid w:val="00780D88"/>
    <w:rsid w:val="00781493"/>
    <w:rsid w:val="00781C6C"/>
    <w:rsid w:val="0078248B"/>
    <w:rsid w:val="007834D7"/>
    <w:rsid w:val="0078370C"/>
    <w:rsid w:val="00783986"/>
    <w:rsid w:val="007845D0"/>
    <w:rsid w:val="00784B98"/>
    <w:rsid w:val="00784D94"/>
    <w:rsid w:val="007852DE"/>
    <w:rsid w:val="0078548C"/>
    <w:rsid w:val="00785C79"/>
    <w:rsid w:val="0078616D"/>
    <w:rsid w:val="007861AB"/>
    <w:rsid w:val="007869C5"/>
    <w:rsid w:val="00786E5E"/>
    <w:rsid w:val="00787381"/>
    <w:rsid w:val="00787732"/>
    <w:rsid w:val="00787A08"/>
    <w:rsid w:val="007913DA"/>
    <w:rsid w:val="00792FBC"/>
    <w:rsid w:val="00793450"/>
    <w:rsid w:val="007938C6"/>
    <w:rsid w:val="0079404E"/>
    <w:rsid w:val="00794E74"/>
    <w:rsid w:val="00795C19"/>
    <w:rsid w:val="00797751"/>
    <w:rsid w:val="00797EAD"/>
    <w:rsid w:val="007A01ED"/>
    <w:rsid w:val="007A020F"/>
    <w:rsid w:val="007A1A6B"/>
    <w:rsid w:val="007A1B78"/>
    <w:rsid w:val="007A251A"/>
    <w:rsid w:val="007A2B4F"/>
    <w:rsid w:val="007A4C8B"/>
    <w:rsid w:val="007A550B"/>
    <w:rsid w:val="007A5CD3"/>
    <w:rsid w:val="007A6467"/>
    <w:rsid w:val="007A64E6"/>
    <w:rsid w:val="007A6D7D"/>
    <w:rsid w:val="007B080E"/>
    <w:rsid w:val="007B0C99"/>
    <w:rsid w:val="007B137A"/>
    <w:rsid w:val="007B1554"/>
    <w:rsid w:val="007B1C05"/>
    <w:rsid w:val="007B2205"/>
    <w:rsid w:val="007B2269"/>
    <w:rsid w:val="007B2397"/>
    <w:rsid w:val="007B4053"/>
    <w:rsid w:val="007B4056"/>
    <w:rsid w:val="007B6765"/>
    <w:rsid w:val="007B69B6"/>
    <w:rsid w:val="007C0036"/>
    <w:rsid w:val="007C0CEA"/>
    <w:rsid w:val="007C0E23"/>
    <w:rsid w:val="007C1507"/>
    <w:rsid w:val="007C1F22"/>
    <w:rsid w:val="007C3957"/>
    <w:rsid w:val="007C4AFF"/>
    <w:rsid w:val="007C6BE4"/>
    <w:rsid w:val="007C75CD"/>
    <w:rsid w:val="007D0DC6"/>
    <w:rsid w:val="007D2554"/>
    <w:rsid w:val="007D28D1"/>
    <w:rsid w:val="007D2EE4"/>
    <w:rsid w:val="007D35D0"/>
    <w:rsid w:val="007D3DD4"/>
    <w:rsid w:val="007D49CB"/>
    <w:rsid w:val="007D5485"/>
    <w:rsid w:val="007D5919"/>
    <w:rsid w:val="007D5B95"/>
    <w:rsid w:val="007D5BD1"/>
    <w:rsid w:val="007D62D4"/>
    <w:rsid w:val="007D62D5"/>
    <w:rsid w:val="007D6ACF"/>
    <w:rsid w:val="007D6E5F"/>
    <w:rsid w:val="007D714D"/>
    <w:rsid w:val="007E0F40"/>
    <w:rsid w:val="007E35F9"/>
    <w:rsid w:val="007E3AE9"/>
    <w:rsid w:val="007E437F"/>
    <w:rsid w:val="007E45A2"/>
    <w:rsid w:val="007E45FC"/>
    <w:rsid w:val="007E466B"/>
    <w:rsid w:val="007E5270"/>
    <w:rsid w:val="007E5849"/>
    <w:rsid w:val="007E6231"/>
    <w:rsid w:val="007E6355"/>
    <w:rsid w:val="007E669A"/>
    <w:rsid w:val="007E6952"/>
    <w:rsid w:val="007F0537"/>
    <w:rsid w:val="007F0BE2"/>
    <w:rsid w:val="007F1090"/>
    <w:rsid w:val="007F224F"/>
    <w:rsid w:val="007F2363"/>
    <w:rsid w:val="007F2445"/>
    <w:rsid w:val="007F2EFB"/>
    <w:rsid w:val="007F31D1"/>
    <w:rsid w:val="007F3586"/>
    <w:rsid w:val="007F37D8"/>
    <w:rsid w:val="007F5DF2"/>
    <w:rsid w:val="007F63B6"/>
    <w:rsid w:val="007F6424"/>
    <w:rsid w:val="007F65D3"/>
    <w:rsid w:val="007F68E4"/>
    <w:rsid w:val="007F6F67"/>
    <w:rsid w:val="007F744B"/>
    <w:rsid w:val="007F765E"/>
    <w:rsid w:val="007F797D"/>
    <w:rsid w:val="0080050A"/>
    <w:rsid w:val="00800C65"/>
    <w:rsid w:val="00801970"/>
    <w:rsid w:val="00801DDC"/>
    <w:rsid w:val="00801F04"/>
    <w:rsid w:val="00802056"/>
    <w:rsid w:val="00802213"/>
    <w:rsid w:val="0080224D"/>
    <w:rsid w:val="00802890"/>
    <w:rsid w:val="00802C5D"/>
    <w:rsid w:val="00802E5D"/>
    <w:rsid w:val="008037B4"/>
    <w:rsid w:val="00804432"/>
    <w:rsid w:val="008046A1"/>
    <w:rsid w:val="00805131"/>
    <w:rsid w:val="008055CC"/>
    <w:rsid w:val="00805BE1"/>
    <w:rsid w:val="00806A72"/>
    <w:rsid w:val="00806D74"/>
    <w:rsid w:val="0080725F"/>
    <w:rsid w:val="008072C0"/>
    <w:rsid w:val="008075FB"/>
    <w:rsid w:val="008079D5"/>
    <w:rsid w:val="00807D88"/>
    <w:rsid w:val="008100A8"/>
    <w:rsid w:val="00810592"/>
    <w:rsid w:val="0081060D"/>
    <w:rsid w:val="00810ADB"/>
    <w:rsid w:val="00810C1A"/>
    <w:rsid w:val="008115DE"/>
    <w:rsid w:val="0081174A"/>
    <w:rsid w:val="00811C6C"/>
    <w:rsid w:val="00811F96"/>
    <w:rsid w:val="00812FCB"/>
    <w:rsid w:val="00813098"/>
    <w:rsid w:val="0081318B"/>
    <w:rsid w:val="00813CAA"/>
    <w:rsid w:val="00814C2D"/>
    <w:rsid w:val="00815C1A"/>
    <w:rsid w:val="00816058"/>
    <w:rsid w:val="00817537"/>
    <w:rsid w:val="00817622"/>
    <w:rsid w:val="008218AD"/>
    <w:rsid w:val="00821B52"/>
    <w:rsid w:val="00821B59"/>
    <w:rsid w:val="00821F32"/>
    <w:rsid w:val="00822355"/>
    <w:rsid w:val="0082291C"/>
    <w:rsid w:val="00822C34"/>
    <w:rsid w:val="008231F6"/>
    <w:rsid w:val="00823AD8"/>
    <w:rsid w:val="00823BDA"/>
    <w:rsid w:val="008241BE"/>
    <w:rsid w:val="00824669"/>
    <w:rsid w:val="00825729"/>
    <w:rsid w:val="00825856"/>
    <w:rsid w:val="00826B9E"/>
    <w:rsid w:val="00826FF5"/>
    <w:rsid w:val="008274BF"/>
    <w:rsid w:val="00827E58"/>
    <w:rsid w:val="00830F33"/>
    <w:rsid w:val="0083126A"/>
    <w:rsid w:val="00831735"/>
    <w:rsid w:val="0083299A"/>
    <w:rsid w:val="0083370D"/>
    <w:rsid w:val="0083483B"/>
    <w:rsid w:val="00834E3D"/>
    <w:rsid w:val="0083541A"/>
    <w:rsid w:val="00835E93"/>
    <w:rsid w:val="00836076"/>
    <w:rsid w:val="008360CF"/>
    <w:rsid w:val="008364EE"/>
    <w:rsid w:val="0083691E"/>
    <w:rsid w:val="00836C0A"/>
    <w:rsid w:val="00837005"/>
    <w:rsid w:val="0083764D"/>
    <w:rsid w:val="0084024E"/>
    <w:rsid w:val="00841EBF"/>
    <w:rsid w:val="008422AA"/>
    <w:rsid w:val="00842CC5"/>
    <w:rsid w:val="00842EC3"/>
    <w:rsid w:val="0084346E"/>
    <w:rsid w:val="0084424A"/>
    <w:rsid w:val="00844CC2"/>
    <w:rsid w:val="00845C46"/>
    <w:rsid w:val="008463D0"/>
    <w:rsid w:val="008471D1"/>
    <w:rsid w:val="008478A2"/>
    <w:rsid w:val="00847DF7"/>
    <w:rsid w:val="00851A02"/>
    <w:rsid w:val="00852DC4"/>
    <w:rsid w:val="00853E9E"/>
    <w:rsid w:val="00854025"/>
    <w:rsid w:val="0085456F"/>
    <w:rsid w:val="0085481A"/>
    <w:rsid w:val="008548BB"/>
    <w:rsid w:val="0085498F"/>
    <w:rsid w:val="00854B00"/>
    <w:rsid w:val="00854D38"/>
    <w:rsid w:val="00854EB0"/>
    <w:rsid w:val="00854EFB"/>
    <w:rsid w:val="00855699"/>
    <w:rsid w:val="00855748"/>
    <w:rsid w:val="0085596F"/>
    <w:rsid w:val="0085660E"/>
    <w:rsid w:val="00856F90"/>
    <w:rsid w:val="0085763B"/>
    <w:rsid w:val="0085766C"/>
    <w:rsid w:val="00857B37"/>
    <w:rsid w:val="00857C03"/>
    <w:rsid w:val="00857EEF"/>
    <w:rsid w:val="00860707"/>
    <w:rsid w:val="00860CD3"/>
    <w:rsid w:val="00861979"/>
    <w:rsid w:val="00861DDD"/>
    <w:rsid w:val="0086397B"/>
    <w:rsid w:val="0086444A"/>
    <w:rsid w:val="00864FB1"/>
    <w:rsid w:val="0086510F"/>
    <w:rsid w:val="008651B4"/>
    <w:rsid w:val="00865CED"/>
    <w:rsid w:val="0086608B"/>
    <w:rsid w:val="0086699A"/>
    <w:rsid w:val="00866D8D"/>
    <w:rsid w:val="008672C7"/>
    <w:rsid w:val="00867642"/>
    <w:rsid w:val="0086773A"/>
    <w:rsid w:val="008677EE"/>
    <w:rsid w:val="00867854"/>
    <w:rsid w:val="00867A8D"/>
    <w:rsid w:val="00870120"/>
    <w:rsid w:val="00870AB9"/>
    <w:rsid w:val="00870FFB"/>
    <w:rsid w:val="00871DEC"/>
    <w:rsid w:val="00871ECF"/>
    <w:rsid w:val="008723BF"/>
    <w:rsid w:val="008729B6"/>
    <w:rsid w:val="00872BC6"/>
    <w:rsid w:val="00873B93"/>
    <w:rsid w:val="00873F9A"/>
    <w:rsid w:val="00874265"/>
    <w:rsid w:val="00874F92"/>
    <w:rsid w:val="008750CF"/>
    <w:rsid w:val="00875B09"/>
    <w:rsid w:val="00876685"/>
    <w:rsid w:val="00876BDE"/>
    <w:rsid w:val="00877117"/>
    <w:rsid w:val="00877126"/>
    <w:rsid w:val="00877393"/>
    <w:rsid w:val="00877F1E"/>
    <w:rsid w:val="00880A87"/>
    <w:rsid w:val="00880C2C"/>
    <w:rsid w:val="00880D85"/>
    <w:rsid w:val="008813B6"/>
    <w:rsid w:val="00883B7A"/>
    <w:rsid w:val="00883D99"/>
    <w:rsid w:val="0088486E"/>
    <w:rsid w:val="00885103"/>
    <w:rsid w:val="00885F7B"/>
    <w:rsid w:val="00887063"/>
    <w:rsid w:val="0088799D"/>
    <w:rsid w:val="008916E6"/>
    <w:rsid w:val="00892A92"/>
    <w:rsid w:val="00892CF5"/>
    <w:rsid w:val="00893709"/>
    <w:rsid w:val="00893DB1"/>
    <w:rsid w:val="00893FDC"/>
    <w:rsid w:val="0089421C"/>
    <w:rsid w:val="008947FE"/>
    <w:rsid w:val="00894B19"/>
    <w:rsid w:val="0089589E"/>
    <w:rsid w:val="00895948"/>
    <w:rsid w:val="00895AD5"/>
    <w:rsid w:val="0089654D"/>
    <w:rsid w:val="00897014"/>
    <w:rsid w:val="00897C19"/>
    <w:rsid w:val="008A0004"/>
    <w:rsid w:val="008A07F8"/>
    <w:rsid w:val="008A110B"/>
    <w:rsid w:val="008A2502"/>
    <w:rsid w:val="008A2E99"/>
    <w:rsid w:val="008A3079"/>
    <w:rsid w:val="008A4EEA"/>
    <w:rsid w:val="008A61FD"/>
    <w:rsid w:val="008A65E7"/>
    <w:rsid w:val="008A6B0E"/>
    <w:rsid w:val="008A6BFC"/>
    <w:rsid w:val="008A6CEB"/>
    <w:rsid w:val="008A755B"/>
    <w:rsid w:val="008A7AFC"/>
    <w:rsid w:val="008B0962"/>
    <w:rsid w:val="008B0E57"/>
    <w:rsid w:val="008B10B1"/>
    <w:rsid w:val="008B1FE3"/>
    <w:rsid w:val="008B2213"/>
    <w:rsid w:val="008B27D5"/>
    <w:rsid w:val="008B3A86"/>
    <w:rsid w:val="008B4404"/>
    <w:rsid w:val="008B4495"/>
    <w:rsid w:val="008B4770"/>
    <w:rsid w:val="008B57F6"/>
    <w:rsid w:val="008B5BB8"/>
    <w:rsid w:val="008B5BE7"/>
    <w:rsid w:val="008B5D88"/>
    <w:rsid w:val="008B5F4B"/>
    <w:rsid w:val="008B6982"/>
    <w:rsid w:val="008B6E4A"/>
    <w:rsid w:val="008B73DC"/>
    <w:rsid w:val="008B7DAC"/>
    <w:rsid w:val="008C024C"/>
    <w:rsid w:val="008C1720"/>
    <w:rsid w:val="008C18EA"/>
    <w:rsid w:val="008C54F0"/>
    <w:rsid w:val="008C5765"/>
    <w:rsid w:val="008C59BF"/>
    <w:rsid w:val="008C69C3"/>
    <w:rsid w:val="008C6A58"/>
    <w:rsid w:val="008C70F3"/>
    <w:rsid w:val="008C7C68"/>
    <w:rsid w:val="008D06F0"/>
    <w:rsid w:val="008D1816"/>
    <w:rsid w:val="008D27F5"/>
    <w:rsid w:val="008D3B59"/>
    <w:rsid w:val="008D4E52"/>
    <w:rsid w:val="008D5DEC"/>
    <w:rsid w:val="008D65BD"/>
    <w:rsid w:val="008D6BC3"/>
    <w:rsid w:val="008D6E30"/>
    <w:rsid w:val="008D70FF"/>
    <w:rsid w:val="008D7EF7"/>
    <w:rsid w:val="008E0734"/>
    <w:rsid w:val="008E0787"/>
    <w:rsid w:val="008E0A92"/>
    <w:rsid w:val="008E0B10"/>
    <w:rsid w:val="008E0F72"/>
    <w:rsid w:val="008E1CDD"/>
    <w:rsid w:val="008E2DF6"/>
    <w:rsid w:val="008E3134"/>
    <w:rsid w:val="008E3272"/>
    <w:rsid w:val="008E348B"/>
    <w:rsid w:val="008E3621"/>
    <w:rsid w:val="008E4661"/>
    <w:rsid w:val="008E47BF"/>
    <w:rsid w:val="008E5630"/>
    <w:rsid w:val="008E67BC"/>
    <w:rsid w:val="008E6FD9"/>
    <w:rsid w:val="008E70A4"/>
    <w:rsid w:val="008E70C5"/>
    <w:rsid w:val="008F008C"/>
    <w:rsid w:val="008F0BC8"/>
    <w:rsid w:val="008F1231"/>
    <w:rsid w:val="008F15DF"/>
    <w:rsid w:val="008F20D3"/>
    <w:rsid w:val="008F2893"/>
    <w:rsid w:val="008F2962"/>
    <w:rsid w:val="008F2B4D"/>
    <w:rsid w:val="008F2C75"/>
    <w:rsid w:val="008F36CC"/>
    <w:rsid w:val="008F3CD7"/>
    <w:rsid w:val="008F3E31"/>
    <w:rsid w:val="008F46F1"/>
    <w:rsid w:val="008F50BC"/>
    <w:rsid w:val="008F50D3"/>
    <w:rsid w:val="008F5246"/>
    <w:rsid w:val="008F5A07"/>
    <w:rsid w:val="008F6D4F"/>
    <w:rsid w:val="008F6EA3"/>
    <w:rsid w:val="008F7CB5"/>
    <w:rsid w:val="0090046B"/>
    <w:rsid w:val="009006D9"/>
    <w:rsid w:val="00900725"/>
    <w:rsid w:val="00901E81"/>
    <w:rsid w:val="009025A4"/>
    <w:rsid w:val="00902AC0"/>
    <w:rsid w:val="0090392E"/>
    <w:rsid w:val="00904ACA"/>
    <w:rsid w:val="00904E9D"/>
    <w:rsid w:val="00904F30"/>
    <w:rsid w:val="00905553"/>
    <w:rsid w:val="00906422"/>
    <w:rsid w:val="009066E2"/>
    <w:rsid w:val="0091016D"/>
    <w:rsid w:val="0091018A"/>
    <w:rsid w:val="009104E2"/>
    <w:rsid w:val="00910EA7"/>
    <w:rsid w:val="00911DBE"/>
    <w:rsid w:val="00913762"/>
    <w:rsid w:val="009138C1"/>
    <w:rsid w:val="00913912"/>
    <w:rsid w:val="0091525C"/>
    <w:rsid w:val="00915858"/>
    <w:rsid w:val="00917ADD"/>
    <w:rsid w:val="009206E1"/>
    <w:rsid w:val="00920CBA"/>
    <w:rsid w:val="009211D6"/>
    <w:rsid w:val="00921439"/>
    <w:rsid w:val="00921FFA"/>
    <w:rsid w:val="009223B3"/>
    <w:rsid w:val="0092281C"/>
    <w:rsid w:val="00922BB3"/>
    <w:rsid w:val="00923DE8"/>
    <w:rsid w:val="0092428F"/>
    <w:rsid w:val="00924511"/>
    <w:rsid w:val="0092571A"/>
    <w:rsid w:val="00925B7F"/>
    <w:rsid w:val="00925E9D"/>
    <w:rsid w:val="00926522"/>
    <w:rsid w:val="0092655F"/>
    <w:rsid w:val="00927032"/>
    <w:rsid w:val="00927892"/>
    <w:rsid w:val="00927907"/>
    <w:rsid w:val="00927EF3"/>
    <w:rsid w:val="00930309"/>
    <w:rsid w:val="00930BF9"/>
    <w:rsid w:val="00930CF9"/>
    <w:rsid w:val="0093179F"/>
    <w:rsid w:val="00931FD8"/>
    <w:rsid w:val="009324CA"/>
    <w:rsid w:val="00932552"/>
    <w:rsid w:val="00932A16"/>
    <w:rsid w:val="009352D3"/>
    <w:rsid w:val="009356E1"/>
    <w:rsid w:val="00935E33"/>
    <w:rsid w:val="0093631C"/>
    <w:rsid w:val="009364EF"/>
    <w:rsid w:val="0093680B"/>
    <w:rsid w:val="009368A2"/>
    <w:rsid w:val="00936E96"/>
    <w:rsid w:val="00936EDC"/>
    <w:rsid w:val="00941D96"/>
    <w:rsid w:val="00942F58"/>
    <w:rsid w:val="009459A0"/>
    <w:rsid w:val="00945FB9"/>
    <w:rsid w:val="00945FD8"/>
    <w:rsid w:val="0094662B"/>
    <w:rsid w:val="00946864"/>
    <w:rsid w:val="00946C18"/>
    <w:rsid w:val="00946FE2"/>
    <w:rsid w:val="0094766C"/>
    <w:rsid w:val="0095076A"/>
    <w:rsid w:val="00950CB4"/>
    <w:rsid w:val="00952592"/>
    <w:rsid w:val="00952C52"/>
    <w:rsid w:val="00953BD8"/>
    <w:rsid w:val="009542AF"/>
    <w:rsid w:val="00954868"/>
    <w:rsid w:val="00954B3A"/>
    <w:rsid w:val="00955305"/>
    <w:rsid w:val="00955460"/>
    <w:rsid w:val="00955762"/>
    <w:rsid w:val="00955E6C"/>
    <w:rsid w:val="00956F02"/>
    <w:rsid w:val="00956FA9"/>
    <w:rsid w:val="0095708E"/>
    <w:rsid w:val="009570CD"/>
    <w:rsid w:val="009575A5"/>
    <w:rsid w:val="00957954"/>
    <w:rsid w:val="0096052A"/>
    <w:rsid w:val="0096082F"/>
    <w:rsid w:val="00960B51"/>
    <w:rsid w:val="00960FB2"/>
    <w:rsid w:val="00961393"/>
    <w:rsid w:val="009622C4"/>
    <w:rsid w:val="00962430"/>
    <w:rsid w:val="00963571"/>
    <w:rsid w:val="009643A4"/>
    <w:rsid w:val="009643F3"/>
    <w:rsid w:val="00965F8D"/>
    <w:rsid w:val="00966B0C"/>
    <w:rsid w:val="00967CB4"/>
    <w:rsid w:val="0097017A"/>
    <w:rsid w:val="009707E6"/>
    <w:rsid w:val="00970A03"/>
    <w:rsid w:val="00970EF5"/>
    <w:rsid w:val="0097125E"/>
    <w:rsid w:val="009716DA"/>
    <w:rsid w:val="00971777"/>
    <w:rsid w:val="00971909"/>
    <w:rsid w:val="00971999"/>
    <w:rsid w:val="009726E6"/>
    <w:rsid w:val="00972806"/>
    <w:rsid w:val="00972D70"/>
    <w:rsid w:val="0097377F"/>
    <w:rsid w:val="00973A17"/>
    <w:rsid w:val="00973B34"/>
    <w:rsid w:val="009740B0"/>
    <w:rsid w:val="00975C1C"/>
    <w:rsid w:val="0097602F"/>
    <w:rsid w:val="009762BE"/>
    <w:rsid w:val="00976403"/>
    <w:rsid w:val="009769A6"/>
    <w:rsid w:val="00976CD5"/>
    <w:rsid w:val="00980A58"/>
    <w:rsid w:val="00980C5C"/>
    <w:rsid w:val="009817B5"/>
    <w:rsid w:val="00981A74"/>
    <w:rsid w:val="00981CC6"/>
    <w:rsid w:val="0098214D"/>
    <w:rsid w:val="009821C9"/>
    <w:rsid w:val="0098234B"/>
    <w:rsid w:val="009823F6"/>
    <w:rsid w:val="009826AA"/>
    <w:rsid w:val="00982D7E"/>
    <w:rsid w:val="00983B0C"/>
    <w:rsid w:val="0098512A"/>
    <w:rsid w:val="00985196"/>
    <w:rsid w:val="0098525B"/>
    <w:rsid w:val="009853F1"/>
    <w:rsid w:val="0098564E"/>
    <w:rsid w:val="00985899"/>
    <w:rsid w:val="00985904"/>
    <w:rsid w:val="0098619B"/>
    <w:rsid w:val="00986A95"/>
    <w:rsid w:val="00986F78"/>
    <w:rsid w:val="00987742"/>
    <w:rsid w:val="00987F4B"/>
    <w:rsid w:val="00990A4F"/>
    <w:rsid w:val="00990CE1"/>
    <w:rsid w:val="009918F2"/>
    <w:rsid w:val="00991BBD"/>
    <w:rsid w:val="00991DEA"/>
    <w:rsid w:val="00991EDF"/>
    <w:rsid w:val="0099275D"/>
    <w:rsid w:val="00992CE6"/>
    <w:rsid w:val="00993393"/>
    <w:rsid w:val="009934F8"/>
    <w:rsid w:val="009935F0"/>
    <w:rsid w:val="0099526F"/>
    <w:rsid w:val="00995812"/>
    <w:rsid w:val="0099672F"/>
    <w:rsid w:val="00996ABD"/>
    <w:rsid w:val="009972BF"/>
    <w:rsid w:val="009976B7"/>
    <w:rsid w:val="009A00A3"/>
    <w:rsid w:val="009A0A52"/>
    <w:rsid w:val="009A13B5"/>
    <w:rsid w:val="009A1E27"/>
    <w:rsid w:val="009A2214"/>
    <w:rsid w:val="009A23EC"/>
    <w:rsid w:val="009A258F"/>
    <w:rsid w:val="009A2B5F"/>
    <w:rsid w:val="009A3095"/>
    <w:rsid w:val="009A318A"/>
    <w:rsid w:val="009A35F3"/>
    <w:rsid w:val="009A446C"/>
    <w:rsid w:val="009A485D"/>
    <w:rsid w:val="009A4A36"/>
    <w:rsid w:val="009A56C9"/>
    <w:rsid w:val="009A6C92"/>
    <w:rsid w:val="009A73F6"/>
    <w:rsid w:val="009A77AE"/>
    <w:rsid w:val="009A7D07"/>
    <w:rsid w:val="009B15A9"/>
    <w:rsid w:val="009B2022"/>
    <w:rsid w:val="009B2225"/>
    <w:rsid w:val="009B3586"/>
    <w:rsid w:val="009B52F8"/>
    <w:rsid w:val="009B6814"/>
    <w:rsid w:val="009B6F49"/>
    <w:rsid w:val="009B793B"/>
    <w:rsid w:val="009C00FB"/>
    <w:rsid w:val="009C0611"/>
    <w:rsid w:val="009C2844"/>
    <w:rsid w:val="009C3460"/>
    <w:rsid w:val="009C3F62"/>
    <w:rsid w:val="009C477D"/>
    <w:rsid w:val="009C4788"/>
    <w:rsid w:val="009C550F"/>
    <w:rsid w:val="009C55BC"/>
    <w:rsid w:val="009C5750"/>
    <w:rsid w:val="009C5EEC"/>
    <w:rsid w:val="009C6A7C"/>
    <w:rsid w:val="009D001A"/>
    <w:rsid w:val="009D01EF"/>
    <w:rsid w:val="009D06F1"/>
    <w:rsid w:val="009D0AD8"/>
    <w:rsid w:val="009D0B76"/>
    <w:rsid w:val="009D1C37"/>
    <w:rsid w:val="009D3E42"/>
    <w:rsid w:val="009D498E"/>
    <w:rsid w:val="009D5DCA"/>
    <w:rsid w:val="009D64B8"/>
    <w:rsid w:val="009E0C53"/>
    <w:rsid w:val="009E0FF7"/>
    <w:rsid w:val="009E126A"/>
    <w:rsid w:val="009E179D"/>
    <w:rsid w:val="009E3B75"/>
    <w:rsid w:val="009E3B99"/>
    <w:rsid w:val="009E3CBC"/>
    <w:rsid w:val="009E5B5E"/>
    <w:rsid w:val="009E623F"/>
    <w:rsid w:val="009E682C"/>
    <w:rsid w:val="009E6D70"/>
    <w:rsid w:val="009E6F64"/>
    <w:rsid w:val="009E70BC"/>
    <w:rsid w:val="009E726B"/>
    <w:rsid w:val="009E7338"/>
    <w:rsid w:val="009E74D2"/>
    <w:rsid w:val="009E7BAF"/>
    <w:rsid w:val="009F0681"/>
    <w:rsid w:val="009F0849"/>
    <w:rsid w:val="009F0BDE"/>
    <w:rsid w:val="009F1293"/>
    <w:rsid w:val="009F18B8"/>
    <w:rsid w:val="009F1BC2"/>
    <w:rsid w:val="009F29DF"/>
    <w:rsid w:val="009F309C"/>
    <w:rsid w:val="009F3AE9"/>
    <w:rsid w:val="009F3E63"/>
    <w:rsid w:val="009F3EBC"/>
    <w:rsid w:val="009F417D"/>
    <w:rsid w:val="009F4B61"/>
    <w:rsid w:val="009F5588"/>
    <w:rsid w:val="009F588F"/>
    <w:rsid w:val="009F5C5F"/>
    <w:rsid w:val="009F5C61"/>
    <w:rsid w:val="009F5CF0"/>
    <w:rsid w:val="009F6D88"/>
    <w:rsid w:val="009F6E17"/>
    <w:rsid w:val="009F7030"/>
    <w:rsid w:val="009F7447"/>
    <w:rsid w:val="009F7453"/>
    <w:rsid w:val="009F75FF"/>
    <w:rsid w:val="00A015FD"/>
    <w:rsid w:val="00A022D5"/>
    <w:rsid w:val="00A0363A"/>
    <w:rsid w:val="00A03BFE"/>
    <w:rsid w:val="00A046D9"/>
    <w:rsid w:val="00A0475D"/>
    <w:rsid w:val="00A04DD9"/>
    <w:rsid w:val="00A05A7D"/>
    <w:rsid w:val="00A06353"/>
    <w:rsid w:val="00A06DD6"/>
    <w:rsid w:val="00A07056"/>
    <w:rsid w:val="00A07D24"/>
    <w:rsid w:val="00A109F3"/>
    <w:rsid w:val="00A1216C"/>
    <w:rsid w:val="00A1286B"/>
    <w:rsid w:val="00A130C2"/>
    <w:rsid w:val="00A13138"/>
    <w:rsid w:val="00A134A1"/>
    <w:rsid w:val="00A13D53"/>
    <w:rsid w:val="00A13E23"/>
    <w:rsid w:val="00A14435"/>
    <w:rsid w:val="00A15E7A"/>
    <w:rsid w:val="00A16378"/>
    <w:rsid w:val="00A1752A"/>
    <w:rsid w:val="00A17541"/>
    <w:rsid w:val="00A20149"/>
    <w:rsid w:val="00A20717"/>
    <w:rsid w:val="00A21153"/>
    <w:rsid w:val="00A21457"/>
    <w:rsid w:val="00A2184F"/>
    <w:rsid w:val="00A2202E"/>
    <w:rsid w:val="00A24A2D"/>
    <w:rsid w:val="00A25110"/>
    <w:rsid w:val="00A25A4C"/>
    <w:rsid w:val="00A26537"/>
    <w:rsid w:val="00A27965"/>
    <w:rsid w:val="00A30677"/>
    <w:rsid w:val="00A3090D"/>
    <w:rsid w:val="00A30EA5"/>
    <w:rsid w:val="00A314B3"/>
    <w:rsid w:val="00A315FA"/>
    <w:rsid w:val="00A3207F"/>
    <w:rsid w:val="00A32F99"/>
    <w:rsid w:val="00A33569"/>
    <w:rsid w:val="00A33925"/>
    <w:rsid w:val="00A34105"/>
    <w:rsid w:val="00A34961"/>
    <w:rsid w:val="00A3546B"/>
    <w:rsid w:val="00A35D5F"/>
    <w:rsid w:val="00A35F7C"/>
    <w:rsid w:val="00A36166"/>
    <w:rsid w:val="00A3627A"/>
    <w:rsid w:val="00A362C5"/>
    <w:rsid w:val="00A37032"/>
    <w:rsid w:val="00A37353"/>
    <w:rsid w:val="00A37647"/>
    <w:rsid w:val="00A40264"/>
    <w:rsid w:val="00A40C74"/>
    <w:rsid w:val="00A4143B"/>
    <w:rsid w:val="00A423C7"/>
    <w:rsid w:val="00A42476"/>
    <w:rsid w:val="00A42817"/>
    <w:rsid w:val="00A43001"/>
    <w:rsid w:val="00A435AD"/>
    <w:rsid w:val="00A44495"/>
    <w:rsid w:val="00A4482E"/>
    <w:rsid w:val="00A4556B"/>
    <w:rsid w:val="00A456A8"/>
    <w:rsid w:val="00A45707"/>
    <w:rsid w:val="00A458CC"/>
    <w:rsid w:val="00A45A9F"/>
    <w:rsid w:val="00A4644F"/>
    <w:rsid w:val="00A4655A"/>
    <w:rsid w:val="00A467DA"/>
    <w:rsid w:val="00A46C0C"/>
    <w:rsid w:val="00A470F9"/>
    <w:rsid w:val="00A474C5"/>
    <w:rsid w:val="00A47816"/>
    <w:rsid w:val="00A4783F"/>
    <w:rsid w:val="00A4798E"/>
    <w:rsid w:val="00A47C0C"/>
    <w:rsid w:val="00A50B52"/>
    <w:rsid w:val="00A50EE5"/>
    <w:rsid w:val="00A50FD1"/>
    <w:rsid w:val="00A51214"/>
    <w:rsid w:val="00A52307"/>
    <w:rsid w:val="00A534F7"/>
    <w:rsid w:val="00A53DCF"/>
    <w:rsid w:val="00A55FFE"/>
    <w:rsid w:val="00A5629E"/>
    <w:rsid w:val="00A57C41"/>
    <w:rsid w:val="00A60180"/>
    <w:rsid w:val="00A61632"/>
    <w:rsid w:val="00A618D8"/>
    <w:rsid w:val="00A61D38"/>
    <w:rsid w:val="00A61DB7"/>
    <w:rsid w:val="00A62037"/>
    <w:rsid w:val="00A621C2"/>
    <w:rsid w:val="00A62F9C"/>
    <w:rsid w:val="00A63A5C"/>
    <w:rsid w:val="00A6420C"/>
    <w:rsid w:val="00A64215"/>
    <w:rsid w:val="00A646F5"/>
    <w:rsid w:val="00A6564C"/>
    <w:rsid w:val="00A65ADC"/>
    <w:rsid w:val="00A65FB9"/>
    <w:rsid w:val="00A66003"/>
    <w:rsid w:val="00A660D7"/>
    <w:rsid w:val="00A662F2"/>
    <w:rsid w:val="00A666DD"/>
    <w:rsid w:val="00A6726A"/>
    <w:rsid w:val="00A67395"/>
    <w:rsid w:val="00A6763D"/>
    <w:rsid w:val="00A676DD"/>
    <w:rsid w:val="00A67721"/>
    <w:rsid w:val="00A67F2E"/>
    <w:rsid w:val="00A70413"/>
    <w:rsid w:val="00A7098E"/>
    <w:rsid w:val="00A71D28"/>
    <w:rsid w:val="00A722C0"/>
    <w:rsid w:val="00A72AC5"/>
    <w:rsid w:val="00A741E6"/>
    <w:rsid w:val="00A74808"/>
    <w:rsid w:val="00A75074"/>
    <w:rsid w:val="00A75915"/>
    <w:rsid w:val="00A75990"/>
    <w:rsid w:val="00A764FA"/>
    <w:rsid w:val="00A7694E"/>
    <w:rsid w:val="00A81A7D"/>
    <w:rsid w:val="00A81E0B"/>
    <w:rsid w:val="00A81F59"/>
    <w:rsid w:val="00A82772"/>
    <w:rsid w:val="00A83585"/>
    <w:rsid w:val="00A835D0"/>
    <w:rsid w:val="00A83866"/>
    <w:rsid w:val="00A839CB"/>
    <w:rsid w:val="00A83E41"/>
    <w:rsid w:val="00A85961"/>
    <w:rsid w:val="00A859A0"/>
    <w:rsid w:val="00A868B1"/>
    <w:rsid w:val="00A86BDB"/>
    <w:rsid w:val="00A86E68"/>
    <w:rsid w:val="00A87B9B"/>
    <w:rsid w:val="00A87E62"/>
    <w:rsid w:val="00A9086A"/>
    <w:rsid w:val="00A9163C"/>
    <w:rsid w:val="00A91900"/>
    <w:rsid w:val="00A9191F"/>
    <w:rsid w:val="00A91A44"/>
    <w:rsid w:val="00A9239F"/>
    <w:rsid w:val="00A92EAB"/>
    <w:rsid w:val="00A92F60"/>
    <w:rsid w:val="00A94165"/>
    <w:rsid w:val="00A94339"/>
    <w:rsid w:val="00A946AA"/>
    <w:rsid w:val="00A9471F"/>
    <w:rsid w:val="00A95EBD"/>
    <w:rsid w:val="00A964E8"/>
    <w:rsid w:val="00A97240"/>
    <w:rsid w:val="00A979CD"/>
    <w:rsid w:val="00A97F91"/>
    <w:rsid w:val="00AA05C0"/>
    <w:rsid w:val="00AA0F87"/>
    <w:rsid w:val="00AA1C4B"/>
    <w:rsid w:val="00AA24A6"/>
    <w:rsid w:val="00AA2EE1"/>
    <w:rsid w:val="00AA3ED2"/>
    <w:rsid w:val="00AA45BC"/>
    <w:rsid w:val="00AA50BC"/>
    <w:rsid w:val="00AA587B"/>
    <w:rsid w:val="00AA5C26"/>
    <w:rsid w:val="00AA5E35"/>
    <w:rsid w:val="00AA6C1D"/>
    <w:rsid w:val="00AA73C5"/>
    <w:rsid w:val="00AB01B5"/>
    <w:rsid w:val="00AB1421"/>
    <w:rsid w:val="00AB1880"/>
    <w:rsid w:val="00AB1908"/>
    <w:rsid w:val="00AB335F"/>
    <w:rsid w:val="00AB35DD"/>
    <w:rsid w:val="00AB3A32"/>
    <w:rsid w:val="00AB3F1B"/>
    <w:rsid w:val="00AB42A0"/>
    <w:rsid w:val="00AB42BC"/>
    <w:rsid w:val="00AB4613"/>
    <w:rsid w:val="00AB52EE"/>
    <w:rsid w:val="00AB57B5"/>
    <w:rsid w:val="00AB754C"/>
    <w:rsid w:val="00AC0282"/>
    <w:rsid w:val="00AC0384"/>
    <w:rsid w:val="00AC0970"/>
    <w:rsid w:val="00AC1605"/>
    <w:rsid w:val="00AC2612"/>
    <w:rsid w:val="00AC2671"/>
    <w:rsid w:val="00AC4CAC"/>
    <w:rsid w:val="00AC59E1"/>
    <w:rsid w:val="00AC6580"/>
    <w:rsid w:val="00AC6A93"/>
    <w:rsid w:val="00AC7403"/>
    <w:rsid w:val="00AC7F67"/>
    <w:rsid w:val="00AD1199"/>
    <w:rsid w:val="00AD28BB"/>
    <w:rsid w:val="00AD2DF5"/>
    <w:rsid w:val="00AD3A5A"/>
    <w:rsid w:val="00AD4187"/>
    <w:rsid w:val="00AD430A"/>
    <w:rsid w:val="00AD445A"/>
    <w:rsid w:val="00AD46FA"/>
    <w:rsid w:val="00AD4958"/>
    <w:rsid w:val="00AD4A85"/>
    <w:rsid w:val="00AD4DCA"/>
    <w:rsid w:val="00AD5408"/>
    <w:rsid w:val="00AD5946"/>
    <w:rsid w:val="00AD5F58"/>
    <w:rsid w:val="00AD6EFE"/>
    <w:rsid w:val="00AD7024"/>
    <w:rsid w:val="00AD70EC"/>
    <w:rsid w:val="00AD739C"/>
    <w:rsid w:val="00AD770D"/>
    <w:rsid w:val="00AD7A60"/>
    <w:rsid w:val="00AE05E5"/>
    <w:rsid w:val="00AE0932"/>
    <w:rsid w:val="00AE0DDC"/>
    <w:rsid w:val="00AE1232"/>
    <w:rsid w:val="00AE15F1"/>
    <w:rsid w:val="00AE18B5"/>
    <w:rsid w:val="00AE191E"/>
    <w:rsid w:val="00AE1E27"/>
    <w:rsid w:val="00AE248E"/>
    <w:rsid w:val="00AE279D"/>
    <w:rsid w:val="00AE2F84"/>
    <w:rsid w:val="00AE300C"/>
    <w:rsid w:val="00AE414D"/>
    <w:rsid w:val="00AE4E43"/>
    <w:rsid w:val="00AE59D0"/>
    <w:rsid w:val="00AE62C1"/>
    <w:rsid w:val="00AE63AF"/>
    <w:rsid w:val="00AE73D7"/>
    <w:rsid w:val="00AE74D8"/>
    <w:rsid w:val="00AE7910"/>
    <w:rsid w:val="00AE7EE9"/>
    <w:rsid w:val="00AF0736"/>
    <w:rsid w:val="00AF10E1"/>
    <w:rsid w:val="00AF1BEB"/>
    <w:rsid w:val="00AF201E"/>
    <w:rsid w:val="00AF2CB0"/>
    <w:rsid w:val="00AF2EF7"/>
    <w:rsid w:val="00AF37D8"/>
    <w:rsid w:val="00AF42A3"/>
    <w:rsid w:val="00AF48A4"/>
    <w:rsid w:val="00AF4E81"/>
    <w:rsid w:val="00AF5730"/>
    <w:rsid w:val="00AF5AA6"/>
    <w:rsid w:val="00AF5FE2"/>
    <w:rsid w:val="00AF63ED"/>
    <w:rsid w:val="00AF671E"/>
    <w:rsid w:val="00AF6D0E"/>
    <w:rsid w:val="00AF78BE"/>
    <w:rsid w:val="00AF7F18"/>
    <w:rsid w:val="00B002FD"/>
    <w:rsid w:val="00B0055D"/>
    <w:rsid w:val="00B0076C"/>
    <w:rsid w:val="00B00847"/>
    <w:rsid w:val="00B00D1E"/>
    <w:rsid w:val="00B00DD1"/>
    <w:rsid w:val="00B015C4"/>
    <w:rsid w:val="00B03504"/>
    <w:rsid w:val="00B042F8"/>
    <w:rsid w:val="00B044C2"/>
    <w:rsid w:val="00B046EB"/>
    <w:rsid w:val="00B05DD2"/>
    <w:rsid w:val="00B05EDD"/>
    <w:rsid w:val="00B07C95"/>
    <w:rsid w:val="00B10843"/>
    <w:rsid w:val="00B10EBA"/>
    <w:rsid w:val="00B11D6A"/>
    <w:rsid w:val="00B11DEA"/>
    <w:rsid w:val="00B11E8C"/>
    <w:rsid w:val="00B126FB"/>
    <w:rsid w:val="00B12AD8"/>
    <w:rsid w:val="00B139C5"/>
    <w:rsid w:val="00B1408C"/>
    <w:rsid w:val="00B14D86"/>
    <w:rsid w:val="00B14E0A"/>
    <w:rsid w:val="00B15BCA"/>
    <w:rsid w:val="00B15EBB"/>
    <w:rsid w:val="00B16536"/>
    <w:rsid w:val="00B16880"/>
    <w:rsid w:val="00B16A76"/>
    <w:rsid w:val="00B17266"/>
    <w:rsid w:val="00B20118"/>
    <w:rsid w:val="00B2019C"/>
    <w:rsid w:val="00B21097"/>
    <w:rsid w:val="00B214E0"/>
    <w:rsid w:val="00B22BB1"/>
    <w:rsid w:val="00B22DC0"/>
    <w:rsid w:val="00B2345C"/>
    <w:rsid w:val="00B2386E"/>
    <w:rsid w:val="00B23FC3"/>
    <w:rsid w:val="00B24A77"/>
    <w:rsid w:val="00B24F84"/>
    <w:rsid w:val="00B25915"/>
    <w:rsid w:val="00B25A2B"/>
    <w:rsid w:val="00B25E6C"/>
    <w:rsid w:val="00B2601B"/>
    <w:rsid w:val="00B302A9"/>
    <w:rsid w:val="00B30D4D"/>
    <w:rsid w:val="00B30EDE"/>
    <w:rsid w:val="00B31103"/>
    <w:rsid w:val="00B32418"/>
    <w:rsid w:val="00B3255A"/>
    <w:rsid w:val="00B33223"/>
    <w:rsid w:val="00B33257"/>
    <w:rsid w:val="00B338E9"/>
    <w:rsid w:val="00B34085"/>
    <w:rsid w:val="00B348B5"/>
    <w:rsid w:val="00B36063"/>
    <w:rsid w:val="00B360A2"/>
    <w:rsid w:val="00B3658C"/>
    <w:rsid w:val="00B370DE"/>
    <w:rsid w:val="00B3737C"/>
    <w:rsid w:val="00B37FD3"/>
    <w:rsid w:val="00B40209"/>
    <w:rsid w:val="00B40542"/>
    <w:rsid w:val="00B40F07"/>
    <w:rsid w:val="00B40F9F"/>
    <w:rsid w:val="00B41572"/>
    <w:rsid w:val="00B41A16"/>
    <w:rsid w:val="00B41A96"/>
    <w:rsid w:val="00B41D0A"/>
    <w:rsid w:val="00B421BF"/>
    <w:rsid w:val="00B421FF"/>
    <w:rsid w:val="00B4365C"/>
    <w:rsid w:val="00B43881"/>
    <w:rsid w:val="00B439E3"/>
    <w:rsid w:val="00B45406"/>
    <w:rsid w:val="00B45501"/>
    <w:rsid w:val="00B4575F"/>
    <w:rsid w:val="00B458E0"/>
    <w:rsid w:val="00B45956"/>
    <w:rsid w:val="00B45A06"/>
    <w:rsid w:val="00B45D26"/>
    <w:rsid w:val="00B45FCE"/>
    <w:rsid w:val="00B465AA"/>
    <w:rsid w:val="00B46758"/>
    <w:rsid w:val="00B46818"/>
    <w:rsid w:val="00B46E0D"/>
    <w:rsid w:val="00B47415"/>
    <w:rsid w:val="00B4784A"/>
    <w:rsid w:val="00B47A68"/>
    <w:rsid w:val="00B5016E"/>
    <w:rsid w:val="00B5064A"/>
    <w:rsid w:val="00B51064"/>
    <w:rsid w:val="00B51369"/>
    <w:rsid w:val="00B51920"/>
    <w:rsid w:val="00B521CF"/>
    <w:rsid w:val="00B533F6"/>
    <w:rsid w:val="00B54251"/>
    <w:rsid w:val="00B54E47"/>
    <w:rsid w:val="00B56B5B"/>
    <w:rsid w:val="00B57865"/>
    <w:rsid w:val="00B60184"/>
    <w:rsid w:val="00B60774"/>
    <w:rsid w:val="00B60D8E"/>
    <w:rsid w:val="00B614AA"/>
    <w:rsid w:val="00B61C90"/>
    <w:rsid w:val="00B6212C"/>
    <w:rsid w:val="00B63760"/>
    <w:rsid w:val="00B6393D"/>
    <w:rsid w:val="00B63CA0"/>
    <w:rsid w:val="00B65045"/>
    <w:rsid w:val="00B6537E"/>
    <w:rsid w:val="00B65AB0"/>
    <w:rsid w:val="00B65B9B"/>
    <w:rsid w:val="00B66491"/>
    <w:rsid w:val="00B66A8C"/>
    <w:rsid w:val="00B6731D"/>
    <w:rsid w:val="00B6747D"/>
    <w:rsid w:val="00B6765B"/>
    <w:rsid w:val="00B67DB3"/>
    <w:rsid w:val="00B67E14"/>
    <w:rsid w:val="00B70007"/>
    <w:rsid w:val="00B709BB"/>
    <w:rsid w:val="00B7151F"/>
    <w:rsid w:val="00B71F28"/>
    <w:rsid w:val="00B71F67"/>
    <w:rsid w:val="00B727AF"/>
    <w:rsid w:val="00B72D57"/>
    <w:rsid w:val="00B73319"/>
    <w:rsid w:val="00B74CFD"/>
    <w:rsid w:val="00B7525B"/>
    <w:rsid w:val="00B75B7F"/>
    <w:rsid w:val="00B75D9E"/>
    <w:rsid w:val="00B75F4D"/>
    <w:rsid w:val="00B76272"/>
    <w:rsid w:val="00B77B4A"/>
    <w:rsid w:val="00B81179"/>
    <w:rsid w:val="00B8162D"/>
    <w:rsid w:val="00B82464"/>
    <w:rsid w:val="00B82DDA"/>
    <w:rsid w:val="00B82FE7"/>
    <w:rsid w:val="00B83451"/>
    <w:rsid w:val="00B838DA"/>
    <w:rsid w:val="00B83EA5"/>
    <w:rsid w:val="00B84521"/>
    <w:rsid w:val="00B84A76"/>
    <w:rsid w:val="00B850E4"/>
    <w:rsid w:val="00B8522B"/>
    <w:rsid w:val="00B8566D"/>
    <w:rsid w:val="00B85989"/>
    <w:rsid w:val="00B86916"/>
    <w:rsid w:val="00B86D4A"/>
    <w:rsid w:val="00B874DD"/>
    <w:rsid w:val="00B8776D"/>
    <w:rsid w:val="00B90896"/>
    <w:rsid w:val="00B91995"/>
    <w:rsid w:val="00B91CC9"/>
    <w:rsid w:val="00B929B6"/>
    <w:rsid w:val="00B93A6C"/>
    <w:rsid w:val="00B93F81"/>
    <w:rsid w:val="00B940E6"/>
    <w:rsid w:val="00B946AE"/>
    <w:rsid w:val="00B95007"/>
    <w:rsid w:val="00B951B4"/>
    <w:rsid w:val="00B95892"/>
    <w:rsid w:val="00B96E3A"/>
    <w:rsid w:val="00B97178"/>
    <w:rsid w:val="00B97D14"/>
    <w:rsid w:val="00BA0254"/>
    <w:rsid w:val="00BA0B73"/>
    <w:rsid w:val="00BA1A2B"/>
    <w:rsid w:val="00BA2F52"/>
    <w:rsid w:val="00BA3034"/>
    <w:rsid w:val="00BA3738"/>
    <w:rsid w:val="00BA3830"/>
    <w:rsid w:val="00BA40EA"/>
    <w:rsid w:val="00BA5435"/>
    <w:rsid w:val="00BA577B"/>
    <w:rsid w:val="00BA5A8F"/>
    <w:rsid w:val="00BA5D61"/>
    <w:rsid w:val="00BA6539"/>
    <w:rsid w:val="00BA6794"/>
    <w:rsid w:val="00BA68C4"/>
    <w:rsid w:val="00BA6A96"/>
    <w:rsid w:val="00BA6A9A"/>
    <w:rsid w:val="00BA6D80"/>
    <w:rsid w:val="00BA73B7"/>
    <w:rsid w:val="00BB049B"/>
    <w:rsid w:val="00BB0533"/>
    <w:rsid w:val="00BB0CD3"/>
    <w:rsid w:val="00BB1041"/>
    <w:rsid w:val="00BB156F"/>
    <w:rsid w:val="00BB1659"/>
    <w:rsid w:val="00BB39E8"/>
    <w:rsid w:val="00BB4130"/>
    <w:rsid w:val="00BB4332"/>
    <w:rsid w:val="00BB489C"/>
    <w:rsid w:val="00BB4B66"/>
    <w:rsid w:val="00BB544C"/>
    <w:rsid w:val="00BB788D"/>
    <w:rsid w:val="00BC16A8"/>
    <w:rsid w:val="00BC18E6"/>
    <w:rsid w:val="00BC1ABA"/>
    <w:rsid w:val="00BC21C5"/>
    <w:rsid w:val="00BC21EA"/>
    <w:rsid w:val="00BC2360"/>
    <w:rsid w:val="00BC28AE"/>
    <w:rsid w:val="00BC3301"/>
    <w:rsid w:val="00BC36E6"/>
    <w:rsid w:val="00BC377E"/>
    <w:rsid w:val="00BC52ED"/>
    <w:rsid w:val="00BC6C5F"/>
    <w:rsid w:val="00BC75F7"/>
    <w:rsid w:val="00BD2372"/>
    <w:rsid w:val="00BD2C87"/>
    <w:rsid w:val="00BD2E2C"/>
    <w:rsid w:val="00BD368E"/>
    <w:rsid w:val="00BD429F"/>
    <w:rsid w:val="00BD4CFA"/>
    <w:rsid w:val="00BD53A6"/>
    <w:rsid w:val="00BD551F"/>
    <w:rsid w:val="00BD56CC"/>
    <w:rsid w:val="00BD58BD"/>
    <w:rsid w:val="00BD5D07"/>
    <w:rsid w:val="00BD5F4B"/>
    <w:rsid w:val="00BD6C51"/>
    <w:rsid w:val="00BD7648"/>
    <w:rsid w:val="00BD7AC0"/>
    <w:rsid w:val="00BD7DBD"/>
    <w:rsid w:val="00BD7EA5"/>
    <w:rsid w:val="00BE0494"/>
    <w:rsid w:val="00BE0AEB"/>
    <w:rsid w:val="00BE0BB6"/>
    <w:rsid w:val="00BE0E95"/>
    <w:rsid w:val="00BE1A90"/>
    <w:rsid w:val="00BE1AC3"/>
    <w:rsid w:val="00BE1CB6"/>
    <w:rsid w:val="00BE2528"/>
    <w:rsid w:val="00BE2BE4"/>
    <w:rsid w:val="00BE2DF9"/>
    <w:rsid w:val="00BE3793"/>
    <w:rsid w:val="00BE3DE7"/>
    <w:rsid w:val="00BE3F03"/>
    <w:rsid w:val="00BE4140"/>
    <w:rsid w:val="00BE4A24"/>
    <w:rsid w:val="00BE6506"/>
    <w:rsid w:val="00BE6600"/>
    <w:rsid w:val="00BE6A48"/>
    <w:rsid w:val="00BE6C64"/>
    <w:rsid w:val="00BE744B"/>
    <w:rsid w:val="00BF0269"/>
    <w:rsid w:val="00BF1E0F"/>
    <w:rsid w:val="00BF2521"/>
    <w:rsid w:val="00BF2ECB"/>
    <w:rsid w:val="00BF3F5F"/>
    <w:rsid w:val="00BF4650"/>
    <w:rsid w:val="00BF4ADB"/>
    <w:rsid w:val="00BF4BC7"/>
    <w:rsid w:val="00BF7856"/>
    <w:rsid w:val="00BF7A89"/>
    <w:rsid w:val="00C000F3"/>
    <w:rsid w:val="00C009E6"/>
    <w:rsid w:val="00C0119A"/>
    <w:rsid w:val="00C0137E"/>
    <w:rsid w:val="00C01CFB"/>
    <w:rsid w:val="00C020E0"/>
    <w:rsid w:val="00C02526"/>
    <w:rsid w:val="00C0369B"/>
    <w:rsid w:val="00C04518"/>
    <w:rsid w:val="00C048BF"/>
    <w:rsid w:val="00C04DC0"/>
    <w:rsid w:val="00C052A1"/>
    <w:rsid w:val="00C0575B"/>
    <w:rsid w:val="00C05AA2"/>
    <w:rsid w:val="00C064A4"/>
    <w:rsid w:val="00C07093"/>
    <w:rsid w:val="00C070EA"/>
    <w:rsid w:val="00C07A86"/>
    <w:rsid w:val="00C07CCF"/>
    <w:rsid w:val="00C10287"/>
    <w:rsid w:val="00C10522"/>
    <w:rsid w:val="00C10604"/>
    <w:rsid w:val="00C10687"/>
    <w:rsid w:val="00C10E8E"/>
    <w:rsid w:val="00C12A0C"/>
    <w:rsid w:val="00C12F9D"/>
    <w:rsid w:val="00C131D7"/>
    <w:rsid w:val="00C13545"/>
    <w:rsid w:val="00C13A03"/>
    <w:rsid w:val="00C13D7C"/>
    <w:rsid w:val="00C14C13"/>
    <w:rsid w:val="00C14EAE"/>
    <w:rsid w:val="00C14FE2"/>
    <w:rsid w:val="00C162EE"/>
    <w:rsid w:val="00C17785"/>
    <w:rsid w:val="00C1780F"/>
    <w:rsid w:val="00C17B80"/>
    <w:rsid w:val="00C17E67"/>
    <w:rsid w:val="00C2040D"/>
    <w:rsid w:val="00C20D0E"/>
    <w:rsid w:val="00C20D2E"/>
    <w:rsid w:val="00C21069"/>
    <w:rsid w:val="00C2199B"/>
    <w:rsid w:val="00C21EA0"/>
    <w:rsid w:val="00C22913"/>
    <w:rsid w:val="00C22DFC"/>
    <w:rsid w:val="00C22F50"/>
    <w:rsid w:val="00C23877"/>
    <w:rsid w:val="00C238DD"/>
    <w:rsid w:val="00C239DB"/>
    <w:rsid w:val="00C24017"/>
    <w:rsid w:val="00C24031"/>
    <w:rsid w:val="00C240EA"/>
    <w:rsid w:val="00C24305"/>
    <w:rsid w:val="00C24985"/>
    <w:rsid w:val="00C24C3E"/>
    <w:rsid w:val="00C2516B"/>
    <w:rsid w:val="00C25312"/>
    <w:rsid w:val="00C253B1"/>
    <w:rsid w:val="00C26175"/>
    <w:rsid w:val="00C27932"/>
    <w:rsid w:val="00C27E5E"/>
    <w:rsid w:val="00C27F7A"/>
    <w:rsid w:val="00C30079"/>
    <w:rsid w:val="00C30F1E"/>
    <w:rsid w:val="00C3149D"/>
    <w:rsid w:val="00C317C5"/>
    <w:rsid w:val="00C31DA4"/>
    <w:rsid w:val="00C32A80"/>
    <w:rsid w:val="00C32CA3"/>
    <w:rsid w:val="00C33C5F"/>
    <w:rsid w:val="00C34725"/>
    <w:rsid w:val="00C353BB"/>
    <w:rsid w:val="00C355CA"/>
    <w:rsid w:val="00C36131"/>
    <w:rsid w:val="00C362FF"/>
    <w:rsid w:val="00C3671F"/>
    <w:rsid w:val="00C368C0"/>
    <w:rsid w:val="00C369C8"/>
    <w:rsid w:val="00C36B8B"/>
    <w:rsid w:val="00C36F82"/>
    <w:rsid w:val="00C411C5"/>
    <w:rsid w:val="00C41752"/>
    <w:rsid w:val="00C41863"/>
    <w:rsid w:val="00C41A75"/>
    <w:rsid w:val="00C41A94"/>
    <w:rsid w:val="00C41C23"/>
    <w:rsid w:val="00C42CC2"/>
    <w:rsid w:val="00C444A7"/>
    <w:rsid w:val="00C4512A"/>
    <w:rsid w:val="00C452D1"/>
    <w:rsid w:val="00C460F9"/>
    <w:rsid w:val="00C475D2"/>
    <w:rsid w:val="00C479C3"/>
    <w:rsid w:val="00C5068D"/>
    <w:rsid w:val="00C513F2"/>
    <w:rsid w:val="00C522FE"/>
    <w:rsid w:val="00C536D9"/>
    <w:rsid w:val="00C538D7"/>
    <w:rsid w:val="00C5458F"/>
    <w:rsid w:val="00C54E6F"/>
    <w:rsid w:val="00C555FC"/>
    <w:rsid w:val="00C55793"/>
    <w:rsid w:val="00C55F21"/>
    <w:rsid w:val="00C55FF5"/>
    <w:rsid w:val="00C57082"/>
    <w:rsid w:val="00C5729D"/>
    <w:rsid w:val="00C573A5"/>
    <w:rsid w:val="00C5782C"/>
    <w:rsid w:val="00C578C7"/>
    <w:rsid w:val="00C60144"/>
    <w:rsid w:val="00C609CB"/>
    <w:rsid w:val="00C60B7E"/>
    <w:rsid w:val="00C629D4"/>
    <w:rsid w:val="00C633CC"/>
    <w:rsid w:val="00C63B9E"/>
    <w:rsid w:val="00C663B1"/>
    <w:rsid w:val="00C671FD"/>
    <w:rsid w:val="00C676D1"/>
    <w:rsid w:val="00C67D6D"/>
    <w:rsid w:val="00C702DD"/>
    <w:rsid w:val="00C71E9C"/>
    <w:rsid w:val="00C724AB"/>
    <w:rsid w:val="00C724D8"/>
    <w:rsid w:val="00C728D7"/>
    <w:rsid w:val="00C72CE1"/>
    <w:rsid w:val="00C72F99"/>
    <w:rsid w:val="00C7314E"/>
    <w:rsid w:val="00C7332C"/>
    <w:rsid w:val="00C739A9"/>
    <w:rsid w:val="00C740E7"/>
    <w:rsid w:val="00C756D2"/>
    <w:rsid w:val="00C75E00"/>
    <w:rsid w:val="00C76085"/>
    <w:rsid w:val="00C760E8"/>
    <w:rsid w:val="00C76A31"/>
    <w:rsid w:val="00C77886"/>
    <w:rsid w:val="00C77957"/>
    <w:rsid w:val="00C77CF0"/>
    <w:rsid w:val="00C800C3"/>
    <w:rsid w:val="00C803F2"/>
    <w:rsid w:val="00C804EF"/>
    <w:rsid w:val="00C818E1"/>
    <w:rsid w:val="00C81D59"/>
    <w:rsid w:val="00C8313B"/>
    <w:rsid w:val="00C835AA"/>
    <w:rsid w:val="00C8384B"/>
    <w:rsid w:val="00C83D16"/>
    <w:rsid w:val="00C84B95"/>
    <w:rsid w:val="00C84EA2"/>
    <w:rsid w:val="00C85194"/>
    <w:rsid w:val="00C86679"/>
    <w:rsid w:val="00C86E52"/>
    <w:rsid w:val="00C87904"/>
    <w:rsid w:val="00C90FA9"/>
    <w:rsid w:val="00C911BE"/>
    <w:rsid w:val="00C91BDE"/>
    <w:rsid w:val="00C91F1A"/>
    <w:rsid w:val="00C920FA"/>
    <w:rsid w:val="00C9272A"/>
    <w:rsid w:val="00C93428"/>
    <w:rsid w:val="00C93A55"/>
    <w:rsid w:val="00C9490D"/>
    <w:rsid w:val="00C95370"/>
    <w:rsid w:val="00C963A3"/>
    <w:rsid w:val="00C96929"/>
    <w:rsid w:val="00C9701B"/>
    <w:rsid w:val="00CA0044"/>
    <w:rsid w:val="00CA0F67"/>
    <w:rsid w:val="00CA1371"/>
    <w:rsid w:val="00CA1A05"/>
    <w:rsid w:val="00CA1B46"/>
    <w:rsid w:val="00CA27A0"/>
    <w:rsid w:val="00CA2F77"/>
    <w:rsid w:val="00CA339F"/>
    <w:rsid w:val="00CA34BD"/>
    <w:rsid w:val="00CA3C97"/>
    <w:rsid w:val="00CA4384"/>
    <w:rsid w:val="00CA47C4"/>
    <w:rsid w:val="00CA4EDF"/>
    <w:rsid w:val="00CA5B5E"/>
    <w:rsid w:val="00CA5EB8"/>
    <w:rsid w:val="00CA6B24"/>
    <w:rsid w:val="00CA782E"/>
    <w:rsid w:val="00CB011F"/>
    <w:rsid w:val="00CB1361"/>
    <w:rsid w:val="00CB1787"/>
    <w:rsid w:val="00CB236F"/>
    <w:rsid w:val="00CB2CA0"/>
    <w:rsid w:val="00CB3109"/>
    <w:rsid w:val="00CB3E50"/>
    <w:rsid w:val="00CB482F"/>
    <w:rsid w:val="00CB535F"/>
    <w:rsid w:val="00CB5EA1"/>
    <w:rsid w:val="00CB61E4"/>
    <w:rsid w:val="00CB735E"/>
    <w:rsid w:val="00CC0264"/>
    <w:rsid w:val="00CC2349"/>
    <w:rsid w:val="00CC29A3"/>
    <w:rsid w:val="00CC2B89"/>
    <w:rsid w:val="00CC3068"/>
    <w:rsid w:val="00CC37DF"/>
    <w:rsid w:val="00CC39C3"/>
    <w:rsid w:val="00CC43F9"/>
    <w:rsid w:val="00CC47A1"/>
    <w:rsid w:val="00CC48A8"/>
    <w:rsid w:val="00CC4981"/>
    <w:rsid w:val="00CC49A0"/>
    <w:rsid w:val="00CC5320"/>
    <w:rsid w:val="00CC5939"/>
    <w:rsid w:val="00CC5AFD"/>
    <w:rsid w:val="00CC6A97"/>
    <w:rsid w:val="00CC6AC4"/>
    <w:rsid w:val="00CC6CC2"/>
    <w:rsid w:val="00CC6EE7"/>
    <w:rsid w:val="00CC7642"/>
    <w:rsid w:val="00CC7692"/>
    <w:rsid w:val="00CC7C3D"/>
    <w:rsid w:val="00CC7D99"/>
    <w:rsid w:val="00CC7F3E"/>
    <w:rsid w:val="00CD00DC"/>
    <w:rsid w:val="00CD1AA4"/>
    <w:rsid w:val="00CD2437"/>
    <w:rsid w:val="00CD2D3B"/>
    <w:rsid w:val="00CD4285"/>
    <w:rsid w:val="00CD5850"/>
    <w:rsid w:val="00CD6892"/>
    <w:rsid w:val="00CD6A43"/>
    <w:rsid w:val="00CD6EAE"/>
    <w:rsid w:val="00CD71FC"/>
    <w:rsid w:val="00CD748D"/>
    <w:rsid w:val="00CD7611"/>
    <w:rsid w:val="00CD77B1"/>
    <w:rsid w:val="00CD7851"/>
    <w:rsid w:val="00CD7BBB"/>
    <w:rsid w:val="00CE0B13"/>
    <w:rsid w:val="00CE0BC9"/>
    <w:rsid w:val="00CE0D24"/>
    <w:rsid w:val="00CE0DBA"/>
    <w:rsid w:val="00CE0EAD"/>
    <w:rsid w:val="00CE1840"/>
    <w:rsid w:val="00CE2B95"/>
    <w:rsid w:val="00CE33FB"/>
    <w:rsid w:val="00CE35C0"/>
    <w:rsid w:val="00CE38A1"/>
    <w:rsid w:val="00CE4709"/>
    <w:rsid w:val="00CE54D3"/>
    <w:rsid w:val="00CE5749"/>
    <w:rsid w:val="00CE5924"/>
    <w:rsid w:val="00CE64F7"/>
    <w:rsid w:val="00CE6A71"/>
    <w:rsid w:val="00CE7821"/>
    <w:rsid w:val="00CF0241"/>
    <w:rsid w:val="00CF06FB"/>
    <w:rsid w:val="00CF0766"/>
    <w:rsid w:val="00CF1DC0"/>
    <w:rsid w:val="00CF1F86"/>
    <w:rsid w:val="00CF24DA"/>
    <w:rsid w:val="00CF2AD9"/>
    <w:rsid w:val="00CF39CA"/>
    <w:rsid w:val="00CF41E7"/>
    <w:rsid w:val="00CF60BD"/>
    <w:rsid w:val="00CF6517"/>
    <w:rsid w:val="00CF6707"/>
    <w:rsid w:val="00CF6907"/>
    <w:rsid w:val="00CF690B"/>
    <w:rsid w:val="00CF6BA7"/>
    <w:rsid w:val="00CF7C39"/>
    <w:rsid w:val="00CF7E21"/>
    <w:rsid w:val="00D0021A"/>
    <w:rsid w:val="00D00D70"/>
    <w:rsid w:val="00D0139F"/>
    <w:rsid w:val="00D0178F"/>
    <w:rsid w:val="00D017C0"/>
    <w:rsid w:val="00D01877"/>
    <w:rsid w:val="00D01A7D"/>
    <w:rsid w:val="00D01C71"/>
    <w:rsid w:val="00D023DE"/>
    <w:rsid w:val="00D025C5"/>
    <w:rsid w:val="00D0295D"/>
    <w:rsid w:val="00D029E1"/>
    <w:rsid w:val="00D02CA4"/>
    <w:rsid w:val="00D03330"/>
    <w:rsid w:val="00D035BF"/>
    <w:rsid w:val="00D0404D"/>
    <w:rsid w:val="00D044D1"/>
    <w:rsid w:val="00D06485"/>
    <w:rsid w:val="00D06672"/>
    <w:rsid w:val="00D0726D"/>
    <w:rsid w:val="00D10BED"/>
    <w:rsid w:val="00D10C71"/>
    <w:rsid w:val="00D10CA9"/>
    <w:rsid w:val="00D10E0C"/>
    <w:rsid w:val="00D10E3B"/>
    <w:rsid w:val="00D112B3"/>
    <w:rsid w:val="00D11EDC"/>
    <w:rsid w:val="00D12C11"/>
    <w:rsid w:val="00D12DD8"/>
    <w:rsid w:val="00D139FD"/>
    <w:rsid w:val="00D14862"/>
    <w:rsid w:val="00D14B9F"/>
    <w:rsid w:val="00D15256"/>
    <w:rsid w:val="00D156DD"/>
    <w:rsid w:val="00D15CAD"/>
    <w:rsid w:val="00D16351"/>
    <w:rsid w:val="00D1651A"/>
    <w:rsid w:val="00D168BA"/>
    <w:rsid w:val="00D169CC"/>
    <w:rsid w:val="00D16DBB"/>
    <w:rsid w:val="00D17943"/>
    <w:rsid w:val="00D17D0E"/>
    <w:rsid w:val="00D20187"/>
    <w:rsid w:val="00D20437"/>
    <w:rsid w:val="00D20DE3"/>
    <w:rsid w:val="00D21016"/>
    <w:rsid w:val="00D21540"/>
    <w:rsid w:val="00D2184E"/>
    <w:rsid w:val="00D23715"/>
    <w:rsid w:val="00D23CCF"/>
    <w:rsid w:val="00D24657"/>
    <w:rsid w:val="00D24C0B"/>
    <w:rsid w:val="00D25231"/>
    <w:rsid w:val="00D2696E"/>
    <w:rsid w:val="00D26E2F"/>
    <w:rsid w:val="00D27D12"/>
    <w:rsid w:val="00D3079F"/>
    <w:rsid w:val="00D308E2"/>
    <w:rsid w:val="00D31351"/>
    <w:rsid w:val="00D316C8"/>
    <w:rsid w:val="00D31CD8"/>
    <w:rsid w:val="00D3431A"/>
    <w:rsid w:val="00D34513"/>
    <w:rsid w:val="00D346FA"/>
    <w:rsid w:val="00D34A03"/>
    <w:rsid w:val="00D34CCE"/>
    <w:rsid w:val="00D364C4"/>
    <w:rsid w:val="00D368D1"/>
    <w:rsid w:val="00D3719D"/>
    <w:rsid w:val="00D3742D"/>
    <w:rsid w:val="00D40EF6"/>
    <w:rsid w:val="00D41080"/>
    <w:rsid w:val="00D42204"/>
    <w:rsid w:val="00D45DBA"/>
    <w:rsid w:val="00D46086"/>
    <w:rsid w:val="00D4653B"/>
    <w:rsid w:val="00D47CDB"/>
    <w:rsid w:val="00D5188E"/>
    <w:rsid w:val="00D51AE0"/>
    <w:rsid w:val="00D51FB7"/>
    <w:rsid w:val="00D52018"/>
    <w:rsid w:val="00D523FF"/>
    <w:rsid w:val="00D525F9"/>
    <w:rsid w:val="00D52EBB"/>
    <w:rsid w:val="00D52F02"/>
    <w:rsid w:val="00D536D0"/>
    <w:rsid w:val="00D53B46"/>
    <w:rsid w:val="00D53D20"/>
    <w:rsid w:val="00D56750"/>
    <w:rsid w:val="00D56D9E"/>
    <w:rsid w:val="00D56DAB"/>
    <w:rsid w:val="00D57134"/>
    <w:rsid w:val="00D57167"/>
    <w:rsid w:val="00D5716D"/>
    <w:rsid w:val="00D57D89"/>
    <w:rsid w:val="00D57FCD"/>
    <w:rsid w:val="00D60048"/>
    <w:rsid w:val="00D60B69"/>
    <w:rsid w:val="00D6108E"/>
    <w:rsid w:val="00D61814"/>
    <w:rsid w:val="00D61C26"/>
    <w:rsid w:val="00D61F2C"/>
    <w:rsid w:val="00D61F57"/>
    <w:rsid w:val="00D623A9"/>
    <w:rsid w:val="00D62758"/>
    <w:rsid w:val="00D63568"/>
    <w:rsid w:val="00D636BA"/>
    <w:rsid w:val="00D637D3"/>
    <w:rsid w:val="00D64B60"/>
    <w:rsid w:val="00D65AA1"/>
    <w:rsid w:val="00D66890"/>
    <w:rsid w:val="00D66CD4"/>
    <w:rsid w:val="00D67693"/>
    <w:rsid w:val="00D67A7A"/>
    <w:rsid w:val="00D703DA"/>
    <w:rsid w:val="00D708AF"/>
    <w:rsid w:val="00D70C74"/>
    <w:rsid w:val="00D72E2C"/>
    <w:rsid w:val="00D72F3E"/>
    <w:rsid w:val="00D73236"/>
    <w:rsid w:val="00D73518"/>
    <w:rsid w:val="00D736AE"/>
    <w:rsid w:val="00D73B96"/>
    <w:rsid w:val="00D74FCF"/>
    <w:rsid w:val="00D75778"/>
    <w:rsid w:val="00D762EB"/>
    <w:rsid w:val="00D76B88"/>
    <w:rsid w:val="00D76E7C"/>
    <w:rsid w:val="00D770C3"/>
    <w:rsid w:val="00D77A8D"/>
    <w:rsid w:val="00D8018B"/>
    <w:rsid w:val="00D80960"/>
    <w:rsid w:val="00D80BAC"/>
    <w:rsid w:val="00D8134C"/>
    <w:rsid w:val="00D822DF"/>
    <w:rsid w:val="00D82755"/>
    <w:rsid w:val="00D833F9"/>
    <w:rsid w:val="00D8351C"/>
    <w:rsid w:val="00D8399F"/>
    <w:rsid w:val="00D83A62"/>
    <w:rsid w:val="00D84385"/>
    <w:rsid w:val="00D8470B"/>
    <w:rsid w:val="00D85023"/>
    <w:rsid w:val="00D8527F"/>
    <w:rsid w:val="00D85953"/>
    <w:rsid w:val="00D859A5"/>
    <w:rsid w:val="00D862A2"/>
    <w:rsid w:val="00D87F21"/>
    <w:rsid w:val="00D90072"/>
    <w:rsid w:val="00D9048F"/>
    <w:rsid w:val="00D90BB1"/>
    <w:rsid w:val="00D91650"/>
    <w:rsid w:val="00D922D7"/>
    <w:rsid w:val="00D939F9"/>
    <w:rsid w:val="00D93DA0"/>
    <w:rsid w:val="00D9419E"/>
    <w:rsid w:val="00D941B1"/>
    <w:rsid w:val="00D96771"/>
    <w:rsid w:val="00D96991"/>
    <w:rsid w:val="00D96F39"/>
    <w:rsid w:val="00D973B1"/>
    <w:rsid w:val="00D977DB"/>
    <w:rsid w:val="00DA013A"/>
    <w:rsid w:val="00DA02FF"/>
    <w:rsid w:val="00DA034D"/>
    <w:rsid w:val="00DA03A5"/>
    <w:rsid w:val="00DA07D9"/>
    <w:rsid w:val="00DA0C3E"/>
    <w:rsid w:val="00DA125E"/>
    <w:rsid w:val="00DA159B"/>
    <w:rsid w:val="00DA1CC9"/>
    <w:rsid w:val="00DA21C1"/>
    <w:rsid w:val="00DA2932"/>
    <w:rsid w:val="00DA2E28"/>
    <w:rsid w:val="00DA31E7"/>
    <w:rsid w:val="00DA3AF5"/>
    <w:rsid w:val="00DA4550"/>
    <w:rsid w:val="00DA4B07"/>
    <w:rsid w:val="00DA5280"/>
    <w:rsid w:val="00DA551F"/>
    <w:rsid w:val="00DA5A33"/>
    <w:rsid w:val="00DA5BC9"/>
    <w:rsid w:val="00DA6289"/>
    <w:rsid w:val="00DA6298"/>
    <w:rsid w:val="00DA689A"/>
    <w:rsid w:val="00DA721B"/>
    <w:rsid w:val="00DA78FB"/>
    <w:rsid w:val="00DB11F0"/>
    <w:rsid w:val="00DB12BD"/>
    <w:rsid w:val="00DB16D5"/>
    <w:rsid w:val="00DB16D7"/>
    <w:rsid w:val="00DB1F21"/>
    <w:rsid w:val="00DB234A"/>
    <w:rsid w:val="00DB2566"/>
    <w:rsid w:val="00DB2F43"/>
    <w:rsid w:val="00DB39D2"/>
    <w:rsid w:val="00DB3BEE"/>
    <w:rsid w:val="00DB553E"/>
    <w:rsid w:val="00DB6571"/>
    <w:rsid w:val="00DB7203"/>
    <w:rsid w:val="00DB7693"/>
    <w:rsid w:val="00DB773E"/>
    <w:rsid w:val="00DB7A86"/>
    <w:rsid w:val="00DB7CDF"/>
    <w:rsid w:val="00DC0883"/>
    <w:rsid w:val="00DC0DCC"/>
    <w:rsid w:val="00DC11FD"/>
    <w:rsid w:val="00DC2B89"/>
    <w:rsid w:val="00DC6168"/>
    <w:rsid w:val="00DC67C1"/>
    <w:rsid w:val="00DC73B1"/>
    <w:rsid w:val="00DD0014"/>
    <w:rsid w:val="00DD0637"/>
    <w:rsid w:val="00DD082A"/>
    <w:rsid w:val="00DD0E33"/>
    <w:rsid w:val="00DD1987"/>
    <w:rsid w:val="00DD27E3"/>
    <w:rsid w:val="00DD2892"/>
    <w:rsid w:val="00DD2C79"/>
    <w:rsid w:val="00DD2C7D"/>
    <w:rsid w:val="00DD4C6C"/>
    <w:rsid w:val="00DD58F2"/>
    <w:rsid w:val="00DD6138"/>
    <w:rsid w:val="00DD65E6"/>
    <w:rsid w:val="00DD781A"/>
    <w:rsid w:val="00DD79CB"/>
    <w:rsid w:val="00DD7B0E"/>
    <w:rsid w:val="00DE0521"/>
    <w:rsid w:val="00DE0EF6"/>
    <w:rsid w:val="00DE1988"/>
    <w:rsid w:val="00DE332B"/>
    <w:rsid w:val="00DE40F6"/>
    <w:rsid w:val="00DE4A18"/>
    <w:rsid w:val="00DE4D24"/>
    <w:rsid w:val="00DE54DD"/>
    <w:rsid w:val="00DE586D"/>
    <w:rsid w:val="00DE5D0C"/>
    <w:rsid w:val="00DE6B08"/>
    <w:rsid w:val="00DE6FC0"/>
    <w:rsid w:val="00DE7510"/>
    <w:rsid w:val="00DE7F32"/>
    <w:rsid w:val="00DF0C0B"/>
    <w:rsid w:val="00DF1398"/>
    <w:rsid w:val="00DF1476"/>
    <w:rsid w:val="00DF24C1"/>
    <w:rsid w:val="00DF257F"/>
    <w:rsid w:val="00DF27AD"/>
    <w:rsid w:val="00DF2DC2"/>
    <w:rsid w:val="00DF3659"/>
    <w:rsid w:val="00DF4471"/>
    <w:rsid w:val="00DF469A"/>
    <w:rsid w:val="00DF48FE"/>
    <w:rsid w:val="00DF49E2"/>
    <w:rsid w:val="00DF4F46"/>
    <w:rsid w:val="00DF59DA"/>
    <w:rsid w:val="00DF619C"/>
    <w:rsid w:val="00DF656D"/>
    <w:rsid w:val="00DF6690"/>
    <w:rsid w:val="00DF6BE7"/>
    <w:rsid w:val="00DF74B5"/>
    <w:rsid w:val="00DF7FEF"/>
    <w:rsid w:val="00E003E9"/>
    <w:rsid w:val="00E01642"/>
    <w:rsid w:val="00E01F02"/>
    <w:rsid w:val="00E02E31"/>
    <w:rsid w:val="00E03D64"/>
    <w:rsid w:val="00E0421E"/>
    <w:rsid w:val="00E04634"/>
    <w:rsid w:val="00E04848"/>
    <w:rsid w:val="00E0484B"/>
    <w:rsid w:val="00E04C28"/>
    <w:rsid w:val="00E0590D"/>
    <w:rsid w:val="00E05F2B"/>
    <w:rsid w:val="00E065CD"/>
    <w:rsid w:val="00E0667C"/>
    <w:rsid w:val="00E06FAD"/>
    <w:rsid w:val="00E07458"/>
    <w:rsid w:val="00E11746"/>
    <w:rsid w:val="00E119C6"/>
    <w:rsid w:val="00E155EB"/>
    <w:rsid w:val="00E158C4"/>
    <w:rsid w:val="00E15CAA"/>
    <w:rsid w:val="00E16A2A"/>
    <w:rsid w:val="00E16CBA"/>
    <w:rsid w:val="00E17267"/>
    <w:rsid w:val="00E2076F"/>
    <w:rsid w:val="00E22470"/>
    <w:rsid w:val="00E22506"/>
    <w:rsid w:val="00E23BBE"/>
    <w:rsid w:val="00E2431F"/>
    <w:rsid w:val="00E243C4"/>
    <w:rsid w:val="00E248E1"/>
    <w:rsid w:val="00E24E91"/>
    <w:rsid w:val="00E24FD4"/>
    <w:rsid w:val="00E2529B"/>
    <w:rsid w:val="00E267B0"/>
    <w:rsid w:val="00E268A9"/>
    <w:rsid w:val="00E272E5"/>
    <w:rsid w:val="00E2740A"/>
    <w:rsid w:val="00E27C8A"/>
    <w:rsid w:val="00E3193E"/>
    <w:rsid w:val="00E31A05"/>
    <w:rsid w:val="00E31C16"/>
    <w:rsid w:val="00E320E0"/>
    <w:rsid w:val="00E32477"/>
    <w:rsid w:val="00E336B4"/>
    <w:rsid w:val="00E3440A"/>
    <w:rsid w:val="00E366EC"/>
    <w:rsid w:val="00E37575"/>
    <w:rsid w:val="00E40247"/>
    <w:rsid w:val="00E40926"/>
    <w:rsid w:val="00E41169"/>
    <w:rsid w:val="00E41D2A"/>
    <w:rsid w:val="00E42E57"/>
    <w:rsid w:val="00E4309E"/>
    <w:rsid w:val="00E43216"/>
    <w:rsid w:val="00E43E17"/>
    <w:rsid w:val="00E4487F"/>
    <w:rsid w:val="00E449D5"/>
    <w:rsid w:val="00E44B60"/>
    <w:rsid w:val="00E450EB"/>
    <w:rsid w:val="00E453CD"/>
    <w:rsid w:val="00E4575B"/>
    <w:rsid w:val="00E45F58"/>
    <w:rsid w:val="00E462C7"/>
    <w:rsid w:val="00E4681A"/>
    <w:rsid w:val="00E46A05"/>
    <w:rsid w:val="00E46DBC"/>
    <w:rsid w:val="00E474DF"/>
    <w:rsid w:val="00E47BAD"/>
    <w:rsid w:val="00E50A42"/>
    <w:rsid w:val="00E51AC0"/>
    <w:rsid w:val="00E520FC"/>
    <w:rsid w:val="00E523C6"/>
    <w:rsid w:val="00E52940"/>
    <w:rsid w:val="00E52F78"/>
    <w:rsid w:val="00E53117"/>
    <w:rsid w:val="00E5358A"/>
    <w:rsid w:val="00E5361A"/>
    <w:rsid w:val="00E549AC"/>
    <w:rsid w:val="00E551AD"/>
    <w:rsid w:val="00E5534B"/>
    <w:rsid w:val="00E55426"/>
    <w:rsid w:val="00E55454"/>
    <w:rsid w:val="00E5606A"/>
    <w:rsid w:val="00E568BC"/>
    <w:rsid w:val="00E5694D"/>
    <w:rsid w:val="00E576C8"/>
    <w:rsid w:val="00E57840"/>
    <w:rsid w:val="00E57C6E"/>
    <w:rsid w:val="00E6027E"/>
    <w:rsid w:val="00E603E7"/>
    <w:rsid w:val="00E6054E"/>
    <w:rsid w:val="00E6172A"/>
    <w:rsid w:val="00E61DE3"/>
    <w:rsid w:val="00E621EB"/>
    <w:rsid w:val="00E63BBF"/>
    <w:rsid w:val="00E64724"/>
    <w:rsid w:val="00E65FD1"/>
    <w:rsid w:val="00E6619F"/>
    <w:rsid w:val="00E670B0"/>
    <w:rsid w:val="00E709F7"/>
    <w:rsid w:val="00E70B14"/>
    <w:rsid w:val="00E70EBD"/>
    <w:rsid w:val="00E7177C"/>
    <w:rsid w:val="00E73492"/>
    <w:rsid w:val="00E7362A"/>
    <w:rsid w:val="00E74444"/>
    <w:rsid w:val="00E75698"/>
    <w:rsid w:val="00E75953"/>
    <w:rsid w:val="00E75F93"/>
    <w:rsid w:val="00E76079"/>
    <w:rsid w:val="00E768A6"/>
    <w:rsid w:val="00E77E52"/>
    <w:rsid w:val="00E805EE"/>
    <w:rsid w:val="00E80B11"/>
    <w:rsid w:val="00E80D7F"/>
    <w:rsid w:val="00E8149C"/>
    <w:rsid w:val="00E82FA8"/>
    <w:rsid w:val="00E83941"/>
    <w:rsid w:val="00E84156"/>
    <w:rsid w:val="00E84A19"/>
    <w:rsid w:val="00E84EC2"/>
    <w:rsid w:val="00E85117"/>
    <w:rsid w:val="00E852EB"/>
    <w:rsid w:val="00E85E84"/>
    <w:rsid w:val="00E86224"/>
    <w:rsid w:val="00E86C2A"/>
    <w:rsid w:val="00E8707B"/>
    <w:rsid w:val="00E8767A"/>
    <w:rsid w:val="00E87C1F"/>
    <w:rsid w:val="00E87DAE"/>
    <w:rsid w:val="00E87F77"/>
    <w:rsid w:val="00E903F2"/>
    <w:rsid w:val="00E907AC"/>
    <w:rsid w:val="00E91D0D"/>
    <w:rsid w:val="00E91F24"/>
    <w:rsid w:val="00E92064"/>
    <w:rsid w:val="00E92362"/>
    <w:rsid w:val="00E9285F"/>
    <w:rsid w:val="00E93095"/>
    <w:rsid w:val="00E94082"/>
    <w:rsid w:val="00E946F8"/>
    <w:rsid w:val="00E9515B"/>
    <w:rsid w:val="00E951B2"/>
    <w:rsid w:val="00E95282"/>
    <w:rsid w:val="00E953C7"/>
    <w:rsid w:val="00E954D6"/>
    <w:rsid w:val="00E9668A"/>
    <w:rsid w:val="00E96768"/>
    <w:rsid w:val="00E967A3"/>
    <w:rsid w:val="00E96852"/>
    <w:rsid w:val="00E96E08"/>
    <w:rsid w:val="00E972DB"/>
    <w:rsid w:val="00E979D1"/>
    <w:rsid w:val="00EA089A"/>
    <w:rsid w:val="00EA0980"/>
    <w:rsid w:val="00EA0ABB"/>
    <w:rsid w:val="00EA191B"/>
    <w:rsid w:val="00EA1925"/>
    <w:rsid w:val="00EA1A8A"/>
    <w:rsid w:val="00EA1EB4"/>
    <w:rsid w:val="00EA23EA"/>
    <w:rsid w:val="00EA3AB9"/>
    <w:rsid w:val="00EA3D68"/>
    <w:rsid w:val="00EA3E16"/>
    <w:rsid w:val="00EA46DD"/>
    <w:rsid w:val="00EA50C4"/>
    <w:rsid w:val="00EA7F85"/>
    <w:rsid w:val="00EB05DC"/>
    <w:rsid w:val="00EB1553"/>
    <w:rsid w:val="00EB2057"/>
    <w:rsid w:val="00EB223D"/>
    <w:rsid w:val="00EB23C3"/>
    <w:rsid w:val="00EB2417"/>
    <w:rsid w:val="00EB2834"/>
    <w:rsid w:val="00EB2A58"/>
    <w:rsid w:val="00EB3EF8"/>
    <w:rsid w:val="00EB401A"/>
    <w:rsid w:val="00EB4A8F"/>
    <w:rsid w:val="00EB523C"/>
    <w:rsid w:val="00EB583C"/>
    <w:rsid w:val="00EB5A66"/>
    <w:rsid w:val="00EB6480"/>
    <w:rsid w:val="00EB6496"/>
    <w:rsid w:val="00EB662F"/>
    <w:rsid w:val="00EB7456"/>
    <w:rsid w:val="00EC0735"/>
    <w:rsid w:val="00EC327E"/>
    <w:rsid w:val="00EC3887"/>
    <w:rsid w:val="00EC38FE"/>
    <w:rsid w:val="00EC40B9"/>
    <w:rsid w:val="00EC4132"/>
    <w:rsid w:val="00EC4830"/>
    <w:rsid w:val="00EC521D"/>
    <w:rsid w:val="00EC5B7F"/>
    <w:rsid w:val="00EC5B95"/>
    <w:rsid w:val="00EC5D0B"/>
    <w:rsid w:val="00EC6072"/>
    <w:rsid w:val="00EC71D5"/>
    <w:rsid w:val="00EC74E5"/>
    <w:rsid w:val="00ED0A40"/>
    <w:rsid w:val="00ED219D"/>
    <w:rsid w:val="00ED27E9"/>
    <w:rsid w:val="00ED29A7"/>
    <w:rsid w:val="00ED31C3"/>
    <w:rsid w:val="00ED3A46"/>
    <w:rsid w:val="00ED4017"/>
    <w:rsid w:val="00ED49FF"/>
    <w:rsid w:val="00ED4C92"/>
    <w:rsid w:val="00ED52BD"/>
    <w:rsid w:val="00ED552B"/>
    <w:rsid w:val="00ED56D5"/>
    <w:rsid w:val="00ED5DBB"/>
    <w:rsid w:val="00ED650E"/>
    <w:rsid w:val="00ED6771"/>
    <w:rsid w:val="00ED734C"/>
    <w:rsid w:val="00ED78D1"/>
    <w:rsid w:val="00ED7E3D"/>
    <w:rsid w:val="00ED7F64"/>
    <w:rsid w:val="00EE01FA"/>
    <w:rsid w:val="00EE027E"/>
    <w:rsid w:val="00EE028F"/>
    <w:rsid w:val="00EE07B9"/>
    <w:rsid w:val="00EE1317"/>
    <w:rsid w:val="00EE1CBD"/>
    <w:rsid w:val="00EE278D"/>
    <w:rsid w:val="00EE3417"/>
    <w:rsid w:val="00EE344B"/>
    <w:rsid w:val="00EE7527"/>
    <w:rsid w:val="00EF0C56"/>
    <w:rsid w:val="00EF0EA1"/>
    <w:rsid w:val="00EF1007"/>
    <w:rsid w:val="00EF2414"/>
    <w:rsid w:val="00EF2700"/>
    <w:rsid w:val="00EF2A9F"/>
    <w:rsid w:val="00EF314F"/>
    <w:rsid w:val="00EF42EB"/>
    <w:rsid w:val="00EF45C6"/>
    <w:rsid w:val="00EF4A43"/>
    <w:rsid w:val="00EF5012"/>
    <w:rsid w:val="00EF5128"/>
    <w:rsid w:val="00EF5DDE"/>
    <w:rsid w:val="00EF65AE"/>
    <w:rsid w:val="00EF6D55"/>
    <w:rsid w:val="00F03284"/>
    <w:rsid w:val="00F034CD"/>
    <w:rsid w:val="00F037E9"/>
    <w:rsid w:val="00F03E89"/>
    <w:rsid w:val="00F043D6"/>
    <w:rsid w:val="00F0525D"/>
    <w:rsid w:val="00F05947"/>
    <w:rsid w:val="00F060BD"/>
    <w:rsid w:val="00F06EF6"/>
    <w:rsid w:val="00F074B7"/>
    <w:rsid w:val="00F07A1D"/>
    <w:rsid w:val="00F07CA2"/>
    <w:rsid w:val="00F1034F"/>
    <w:rsid w:val="00F11DEA"/>
    <w:rsid w:val="00F11E8B"/>
    <w:rsid w:val="00F120FB"/>
    <w:rsid w:val="00F1494F"/>
    <w:rsid w:val="00F14DB4"/>
    <w:rsid w:val="00F14E86"/>
    <w:rsid w:val="00F150C5"/>
    <w:rsid w:val="00F154E8"/>
    <w:rsid w:val="00F15531"/>
    <w:rsid w:val="00F15BB6"/>
    <w:rsid w:val="00F15F8F"/>
    <w:rsid w:val="00F15FC8"/>
    <w:rsid w:val="00F164D2"/>
    <w:rsid w:val="00F16800"/>
    <w:rsid w:val="00F16AAF"/>
    <w:rsid w:val="00F1786C"/>
    <w:rsid w:val="00F1792A"/>
    <w:rsid w:val="00F20075"/>
    <w:rsid w:val="00F21D28"/>
    <w:rsid w:val="00F21DAB"/>
    <w:rsid w:val="00F2250A"/>
    <w:rsid w:val="00F230E3"/>
    <w:rsid w:val="00F24D99"/>
    <w:rsid w:val="00F253A6"/>
    <w:rsid w:val="00F256F3"/>
    <w:rsid w:val="00F2586B"/>
    <w:rsid w:val="00F25A08"/>
    <w:rsid w:val="00F26133"/>
    <w:rsid w:val="00F2628D"/>
    <w:rsid w:val="00F26597"/>
    <w:rsid w:val="00F26C2C"/>
    <w:rsid w:val="00F271AA"/>
    <w:rsid w:val="00F27E45"/>
    <w:rsid w:val="00F3041A"/>
    <w:rsid w:val="00F325BF"/>
    <w:rsid w:val="00F32FCF"/>
    <w:rsid w:val="00F33D5A"/>
    <w:rsid w:val="00F34ACD"/>
    <w:rsid w:val="00F34E58"/>
    <w:rsid w:val="00F34FA1"/>
    <w:rsid w:val="00F358AF"/>
    <w:rsid w:val="00F360C3"/>
    <w:rsid w:val="00F3636F"/>
    <w:rsid w:val="00F3645B"/>
    <w:rsid w:val="00F365D7"/>
    <w:rsid w:val="00F37472"/>
    <w:rsid w:val="00F3796C"/>
    <w:rsid w:val="00F4013F"/>
    <w:rsid w:val="00F40638"/>
    <w:rsid w:val="00F40A55"/>
    <w:rsid w:val="00F40D1F"/>
    <w:rsid w:val="00F412F1"/>
    <w:rsid w:val="00F41848"/>
    <w:rsid w:val="00F41D9F"/>
    <w:rsid w:val="00F42C3D"/>
    <w:rsid w:val="00F432EC"/>
    <w:rsid w:val="00F43416"/>
    <w:rsid w:val="00F438B8"/>
    <w:rsid w:val="00F4446B"/>
    <w:rsid w:val="00F449B6"/>
    <w:rsid w:val="00F44BD2"/>
    <w:rsid w:val="00F4730F"/>
    <w:rsid w:val="00F477AD"/>
    <w:rsid w:val="00F47D76"/>
    <w:rsid w:val="00F50EAC"/>
    <w:rsid w:val="00F51255"/>
    <w:rsid w:val="00F517AD"/>
    <w:rsid w:val="00F520CB"/>
    <w:rsid w:val="00F5210A"/>
    <w:rsid w:val="00F521F7"/>
    <w:rsid w:val="00F54374"/>
    <w:rsid w:val="00F546EB"/>
    <w:rsid w:val="00F549A3"/>
    <w:rsid w:val="00F55547"/>
    <w:rsid w:val="00F5564D"/>
    <w:rsid w:val="00F557BA"/>
    <w:rsid w:val="00F55A02"/>
    <w:rsid w:val="00F55E55"/>
    <w:rsid w:val="00F56ACB"/>
    <w:rsid w:val="00F601BA"/>
    <w:rsid w:val="00F601C0"/>
    <w:rsid w:val="00F6084C"/>
    <w:rsid w:val="00F608BA"/>
    <w:rsid w:val="00F60D07"/>
    <w:rsid w:val="00F612E1"/>
    <w:rsid w:val="00F625C5"/>
    <w:rsid w:val="00F631A0"/>
    <w:rsid w:val="00F63543"/>
    <w:rsid w:val="00F6357D"/>
    <w:rsid w:val="00F63ED5"/>
    <w:rsid w:val="00F64154"/>
    <w:rsid w:val="00F64E89"/>
    <w:rsid w:val="00F65C57"/>
    <w:rsid w:val="00F66531"/>
    <w:rsid w:val="00F66D49"/>
    <w:rsid w:val="00F67349"/>
    <w:rsid w:val="00F679E7"/>
    <w:rsid w:val="00F67D6B"/>
    <w:rsid w:val="00F70281"/>
    <w:rsid w:val="00F70A0D"/>
    <w:rsid w:val="00F71851"/>
    <w:rsid w:val="00F71CFE"/>
    <w:rsid w:val="00F71D98"/>
    <w:rsid w:val="00F724BC"/>
    <w:rsid w:val="00F72DF9"/>
    <w:rsid w:val="00F730F3"/>
    <w:rsid w:val="00F732A1"/>
    <w:rsid w:val="00F7413B"/>
    <w:rsid w:val="00F7473B"/>
    <w:rsid w:val="00F74B00"/>
    <w:rsid w:val="00F75F48"/>
    <w:rsid w:val="00F7652F"/>
    <w:rsid w:val="00F76B43"/>
    <w:rsid w:val="00F76D31"/>
    <w:rsid w:val="00F771DE"/>
    <w:rsid w:val="00F8021A"/>
    <w:rsid w:val="00F81296"/>
    <w:rsid w:val="00F81595"/>
    <w:rsid w:val="00F824CF"/>
    <w:rsid w:val="00F827C6"/>
    <w:rsid w:val="00F82C4D"/>
    <w:rsid w:val="00F83243"/>
    <w:rsid w:val="00F832B2"/>
    <w:rsid w:val="00F83D34"/>
    <w:rsid w:val="00F869F6"/>
    <w:rsid w:val="00F87588"/>
    <w:rsid w:val="00F87892"/>
    <w:rsid w:val="00F9017F"/>
    <w:rsid w:val="00F907D5"/>
    <w:rsid w:val="00F90C8A"/>
    <w:rsid w:val="00F92315"/>
    <w:rsid w:val="00F92D0D"/>
    <w:rsid w:val="00F93BE7"/>
    <w:rsid w:val="00F93F04"/>
    <w:rsid w:val="00F94612"/>
    <w:rsid w:val="00F947F1"/>
    <w:rsid w:val="00F95D3E"/>
    <w:rsid w:val="00F95DF3"/>
    <w:rsid w:val="00F96877"/>
    <w:rsid w:val="00F96A20"/>
    <w:rsid w:val="00F96B09"/>
    <w:rsid w:val="00F96F70"/>
    <w:rsid w:val="00F97647"/>
    <w:rsid w:val="00F976C3"/>
    <w:rsid w:val="00F97AAD"/>
    <w:rsid w:val="00FA063F"/>
    <w:rsid w:val="00FA06E6"/>
    <w:rsid w:val="00FA0817"/>
    <w:rsid w:val="00FA133D"/>
    <w:rsid w:val="00FA159D"/>
    <w:rsid w:val="00FA1BA1"/>
    <w:rsid w:val="00FA20C8"/>
    <w:rsid w:val="00FA299A"/>
    <w:rsid w:val="00FA2C87"/>
    <w:rsid w:val="00FA2E03"/>
    <w:rsid w:val="00FA3028"/>
    <w:rsid w:val="00FA31BA"/>
    <w:rsid w:val="00FA32F9"/>
    <w:rsid w:val="00FA333B"/>
    <w:rsid w:val="00FA4905"/>
    <w:rsid w:val="00FA4A79"/>
    <w:rsid w:val="00FA4E8E"/>
    <w:rsid w:val="00FA63EA"/>
    <w:rsid w:val="00FA6BC0"/>
    <w:rsid w:val="00FA6D63"/>
    <w:rsid w:val="00FA6FA8"/>
    <w:rsid w:val="00FB01DF"/>
    <w:rsid w:val="00FB1B0B"/>
    <w:rsid w:val="00FB303B"/>
    <w:rsid w:val="00FB3048"/>
    <w:rsid w:val="00FB3061"/>
    <w:rsid w:val="00FB496F"/>
    <w:rsid w:val="00FB4C45"/>
    <w:rsid w:val="00FB4EBF"/>
    <w:rsid w:val="00FB4F89"/>
    <w:rsid w:val="00FB5613"/>
    <w:rsid w:val="00FB5BB7"/>
    <w:rsid w:val="00FB6C63"/>
    <w:rsid w:val="00FB7360"/>
    <w:rsid w:val="00FB7721"/>
    <w:rsid w:val="00FC0852"/>
    <w:rsid w:val="00FC1521"/>
    <w:rsid w:val="00FC4297"/>
    <w:rsid w:val="00FC4AF0"/>
    <w:rsid w:val="00FC50FF"/>
    <w:rsid w:val="00FC5905"/>
    <w:rsid w:val="00FC59AD"/>
    <w:rsid w:val="00FC7E46"/>
    <w:rsid w:val="00FD0F8D"/>
    <w:rsid w:val="00FD1658"/>
    <w:rsid w:val="00FD1828"/>
    <w:rsid w:val="00FD21C9"/>
    <w:rsid w:val="00FD2832"/>
    <w:rsid w:val="00FD2BA4"/>
    <w:rsid w:val="00FD4430"/>
    <w:rsid w:val="00FD47D4"/>
    <w:rsid w:val="00FD5A1F"/>
    <w:rsid w:val="00FD6098"/>
    <w:rsid w:val="00FD63FD"/>
    <w:rsid w:val="00FD654C"/>
    <w:rsid w:val="00FD66F5"/>
    <w:rsid w:val="00FD7678"/>
    <w:rsid w:val="00FD77BE"/>
    <w:rsid w:val="00FD7CD4"/>
    <w:rsid w:val="00FD7DCB"/>
    <w:rsid w:val="00FD7E94"/>
    <w:rsid w:val="00FE0245"/>
    <w:rsid w:val="00FE05DF"/>
    <w:rsid w:val="00FE2006"/>
    <w:rsid w:val="00FE23C9"/>
    <w:rsid w:val="00FE26D5"/>
    <w:rsid w:val="00FE3EA1"/>
    <w:rsid w:val="00FE50E2"/>
    <w:rsid w:val="00FE5789"/>
    <w:rsid w:val="00FE636E"/>
    <w:rsid w:val="00FE673D"/>
    <w:rsid w:val="00FE6EF4"/>
    <w:rsid w:val="00FE72C2"/>
    <w:rsid w:val="00FE7349"/>
    <w:rsid w:val="00FF058C"/>
    <w:rsid w:val="00FF08CD"/>
    <w:rsid w:val="00FF218F"/>
    <w:rsid w:val="00FF3257"/>
    <w:rsid w:val="00FF3527"/>
    <w:rsid w:val="00FF3921"/>
    <w:rsid w:val="00FF4360"/>
    <w:rsid w:val="00FF454B"/>
    <w:rsid w:val="00FF4B37"/>
    <w:rsid w:val="00FF4CB7"/>
    <w:rsid w:val="00FF4E09"/>
    <w:rsid w:val="00FF52D3"/>
    <w:rsid w:val="00FF5C7D"/>
    <w:rsid w:val="00FF6CBC"/>
    <w:rsid w:val="00FF74CF"/>
    <w:rsid w:val="1CA861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semiHidden="0" w:uiPriority="0" w:unhideWhenUsed="0" w:qFormat="1"/>
    <w:lsdException w:name="heading 9" w:semiHidden="0" w:uiPriority="0" w:unhideWhenUsed="0" w:qFormat="1"/>
    <w:lsdException w:name="toc 1" w:semiHidden="0" w:uiPriority="39"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semiHidden="0" w:uiPriority="39" w:unhideWhenUsed="0"/>
    <w:lsdException w:name="footnote text" w:uiPriority="0" w:unhideWhenUsed="0"/>
    <w:lsdException w:name="annotation text" w:uiPriority="0" w:unhideWhenUsed="0"/>
    <w:lsdException w:name="header" w:semiHidden="0" w:uiPriority="0" w:unhideWhenUsed="0"/>
    <w:lsdException w:name="footer" w:semiHidden="0"/>
    <w:lsdException w:name="caption" w:uiPriority="35" w:qFormat="1"/>
    <w:lsdException w:name="page number" w:semiHidden="0" w:uiPriority="0" w:unhideWhenUsed="0"/>
    <w:lsdException w:name="Title" w:semiHidden="0" w:uiPriority="0" w:unhideWhenUsed="0" w:qFormat="1"/>
    <w:lsdException w:name="Default Paragraph Font" w:uiPriority="1"/>
    <w:lsdException w:name="Body Text" w:semiHidden="0"/>
    <w:lsdException w:name="Body Text Indent" w:semiHidden="0" w:uiPriority="0" w:unhideWhenUsed="0"/>
    <w:lsdException w:name="Subtitle" w:semiHidden="0" w:uiPriority="11" w:unhideWhenUsed="0" w:qFormat="1"/>
    <w:lsdException w:name="Body Text 2" w:semiHidden="0" w:uiPriority="0" w:unhideWhenUsed="0"/>
    <w:lsdException w:name="Body Text Indent 2" w:semiHidden="0" w:uiPriority="0" w:unhideWhenUsed="0"/>
    <w:lsdException w:name="Hyperlink" w:semiHidden="0" w:unhideWhenUsed="0"/>
    <w:lsdException w:name="Strong" w:semiHidden="0" w:uiPriority="22" w:unhideWhenUsed="0" w:qFormat="1"/>
    <w:lsdException w:name="Emphasis" w:semiHidden="0" w:uiPriority="20" w:unhideWhenUsed="0" w:qFormat="1"/>
    <w:lsdException w:name="Normal (Web)" w:semiHidden="0" w:unhideWhenUsed="0"/>
    <w:lsdException w:name="Normal Table" w:qFormat="1"/>
    <w:lsdException w:name="Table Grid" w:semiHidden="0" w:uiPriority="39" w:unhideWhenUsed="0"/>
    <w:lsdException w:name="No Spacing" w:semiHidden="0" w:uiPriority="0" w:unhideWhenUsed="0" w:qFormat="1"/>
    <w:lsdException w:name="List Paragraph" w:semiHidden="0" w:uiPriority="34" w:unhideWhenUsed="0" w:qFormat="1"/>
    <w:lsdException w:name="Quote" w:semiHidden="0" w:unhideWhenUsed="0" w:qFormat="1"/>
    <w:lsdException w:name="Intense Quote" w:semiHidden="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Arial Unicode MS" w:eastAsia="Arial Unicode MS" w:hAnsi="Arial Unicode MS" w:cs="Arial Unicode MS"/>
      <w:color w:val="000000"/>
      <w:sz w:val="24"/>
      <w:szCs w:val="24"/>
    </w:rPr>
  </w:style>
  <w:style w:type="paragraph" w:styleId="1">
    <w:name w:val="heading 1"/>
    <w:basedOn w:val="a"/>
    <w:next w:val="a"/>
    <w:link w:val="10"/>
    <w:uiPriority w:val="9"/>
    <w:qFormat/>
    <w:pPr>
      <w:keepNext/>
      <w:keepLines/>
      <w:spacing w:before="480"/>
      <w:outlineLvl w:val="0"/>
    </w:pPr>
    <w:rPr>
      <w:rFonts w:ascii="Cambria" w:eastAsia="Times New Roman" w:hAnsi="Cambria" w:cs="Times New Roman"/>
      <w:b/>
      <w:bCs/>
      <w:color w:val="365F91"/>
      <w:sz w:val="28"/>
      <w:szCs w:val="28"/>
    </w:rPr>
  </w:style>
  <w:style w:type="paragraph" w:styleId="4">
    <w:name w:val="heading 4"/>
    <w:basedOn w:val="a"/>
    <w:next w:val="a"/>
    <w:link w:val="40"/>
    <w:qFormat/>
    <w:pPr>
      <w:keepNext/>
      <w:keepLines/>
      <w:spacing w:before="200"/>
      <w:outlineLvl w:val="3"/>
    </w:pPr>
    <w:rPr>
      <w:rFonts w:ascii="Cambria" w:eastAsia="Times New Roman" w:hAnsi="Cambria" w:cs="Times New Roman"/>
      <w:b/>
      <w:bCs/>
      <w:i/>
      <w:iCs/>
      <w:color w:val="4F81BD"/>
    </w:rPr>
  </w:style>
  <w:style w:type="paragraph" w:styleId="8">
    <w:name w:val="heading 8"/>
    <w:basedOn w:val="a"/>
    <w:next w:val="a"/>
    <w:link w:val="80"/>
    <w:qFormat/>
    <w:pPr>
      <w:spacing w:before="240" w:after="60"/>
      <w:outlineLvl w:val="7"/>
    </w:pPr>
    <w:rPr>
      <w:rFonts w:ascii="Times New Roman" w:hAnsi="Times New Roman" w:cs="Times New Roman"/>
      <w:i/>
      <w:iCs/>
    </w:rPr>
  </w:style>
  <w:style w:type="paragraph" w:styleId="9">
    <w:name w:val="heading 9"/>
    <w:basedOn w:val="a"/>
    <w:next w:val="a"/>
    <w:link w:val="90"/>
    <w:qFormat/>
    <w:pPr>
      <w:spacing w:before="240" w:after="60"/>
      <w:outlineLvl w:val="8"/>
    </w:pPr>
    <w:rPr>
      <w:rFonts w:ascii="Cambria" w:eastAsia="Times New Roman" w:hAnsi="Cambria" w:cs="Times New Roman"/>
      <w:sz w:val="22"/>
      <w:szCs w:val="22"/>
    </w:rPr>
  </w:style>
  <w:style w:type="character" w:default="1" w:styleId="a0">
    <w:name w:val="Default Paragraph Font"/>
    <w:uiPriority w:val="1"/>
    <w:unhideWhenUsed/>
  </w:style>
  <w:style w:type="table" w:default="1" w:styleId="a1">
    <w:name w:val="Normal Table"/>
    <w:uiPriority w:val="99"/>
    <w:unhideWhenUsed/>
    <w:qFormat/>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color w:val="365F91"/>
      <w:sz w:val="28"/>
      <w:szCs w:val="28"/>
      <w:lang w:eastAsia="ru-RU"/>
    </w:rPr>
  </w:style>
  <w:style w:type="character" w:customStyle="1" w:styleId="40">
    <w:name w:val="Заголовок 4 Знак"/>
    <w:link w:val="4"/>
    <w:rPr>
      <w:rFonts w:ascii="Cambria" w:eastAsia="Times New Roman" w:hAnsi="Cambria" w:cs="Times New Roman"/>
      <w:b/>
      <w:bCs/>
      <w:i/>
      <w:iCs/>
      <w:color w:val="4F81BD"/>
      <w:sz w:val="24"/>
      <w:szCs w:val="24"/>
      <w:lang w:eastAsia="ru-RU"/>
    </w:rPr>
  </w:style>
  <w:style w:type="character" w:customStyle="1" w:styleId="80">
    <w:name w:val="Заголовок 8 Знак"/>
    <w:link w:val="8"/>
    <w:rPr>
      <w:rFonts w:ascii="Times New Roman" w:eastAsia="Arial Unicode MS" w:hAnsi="Times New Roman" w:cs="Times New Roman"/>
      <w:i/>
      <w:iCs/>
      <w:color w:val="000000"/>
      <w:sz w:val="24"/>
      <w:szCs w:val="24"/>
      <w:lang w:eastAsia="ru-RU"/>
    </w:rPr>
  </w:style>
  <w:style w:type="character" w:customStyle="1" w:styleId="90">
    <w:name w:val="Заголовок 9 Знак"/>
    <w:link w:val="9"/>
    <w:rPr>
      <w:rFonts w:ascii="Cambria" w:eastAsia="Times New Roman" w:hAnsi="Cambria" w:cs="Times New Roman"/>
      <w:color w:val="000000"/>
      <w:sz w:val="22"/>
      <w:szCs w:val="22"/>
    </w:rPr>
  </w:style>
  <w:style w:type="character" w:styleId="a3">
    <w:name w:val="Hyperlink"/>
    <w:uiPriority w:val="99"/>
    <w:rPr>
      <w:rFonts w:cs="Times New Roman"/>
      <w:color w:val="000080"/>
      <w:u w:val="single"/>
    </w:rPr>
  </w:style>
  <w:style w:type="character" w:styleId="a4">
    <w:name w:val="page number"/>
  </w:style>
  <w:style w:type="paragraph" w:styleId="a5">
    <w:name w:val="Balloon Text"/>
    <w:basedOn w:val="a"/>
    <w:link w:val="a6"/>
    <w:uiPriority w:val="99"/>
    <w:unhideWhenUsed/>
    <w:rPr>
      <w:rFonts w:ascii="Tahoma" w:hAnsi="Tahoma" w:cs="Times New Roman"/>
      <w:sz w:val="16"/>
      <w:szCs w:val="16"/>
    </w:rPr>
  </w:style>
  <w:style w:type="character" w:customStyle="1" w:styleId="a6">
    <w:name w:val="Текст выноски Знак"/>
    <w:link w:val="a5"/>
    <w:uiPriority w:val="99"/>
    <w:semiHidden/>
    <w:rPr>
      <w:rFonts w:ascii="Tahoma" w:eastAsia="Arial Unicode MS" w:hAnsi="Tahoma" w:cs="Tahoma"/>
      <w:color w:val="000000"/>
      <w:sz w:val="16"/>
      <w:szCs w:val="16"/>
      <w:lang w:eastAsia="ru-RU"/>
    </w:rPr>
  </w:style>
  <w:style w:type="paragraph" w:styleId="2">
    <w:name w:val="Body Text 2"/>
    <w:basedOn w:val="a"/>
    <w:link w:val="20"/>
    <w:pPr>
      <w:widowControl w:val="0"/>
      <w:autoSpaceDE w:val="0"/>
      <w:autoSpaceDN w:val="0"/>
      <w:adjustRightInd w:val="0"/>
      <w:jc w:val="both"/>
    </w:pPr>
    <w:rPr>
      <w:rFonts w:cs="Times New Roman"/>
      <w:i/>
      <w:color w:val="auto"/>
      <w:sz w:val="20"/>
      <w:szCs w:val="20"/>
      <w:lang w:val="en-US"/>
    </w:rPr>
  </w:style>
  <w:style w:type="character" w:customStyle="1" w:styleId="20">
    <w:name w:val="Основной текст 2 Знак"/>
    <w:link w:val="2"/>
    <w:rPr>
      <w:rFonts w:ascii="Arial Unicode MS" w:eastAsia="Arial Unicode MS" w:hAnsi="Arial Unicode MS" w:cs="Arial Unicode MS"/>
      <w:i/>
      <w:sz w:val="20"/>
      <w:szCs w:val="20"/>
      <w:lang w:val="en-US" w:eastAsia="ru-RU"/>
    </w:rPr>
  </w:style>
  <w:style w:type="paragraph" w:styleId="a7">
    <w:name w:val="annotation text"/>
    <w:basedOn w:val="a"/>
    <w:link w:val="a8"/>
    <w:semiHidden/>
    <w:rPr>
      <w:rFonts w:ascii="Times New Roman" w:eastAsia="Times New Roman" w:hAnsi="Times New Roman" w:cs="Times New Roman"/>
      <w:color w:val="auto"/>
      <w:sz w:val="20"/>
      <w:szCs w:val="20"/>
    </w:rPr>
  </w:style>
  <w:style w:type="character" w:customStyle="1" w:styleId="a8">
    <w:name w:val="Текст примечания Знак"/>
    <w:link w:val="a7"/>
    <w:semiHidden/>
    <w:rPr>
      <w:rFonts w:ascii="Times New Roman" w:eastAsia="Times New Roman" w:hAnsi="Times New Roman"/>
    </w:rPr>
  </w:style>
  <w:style w:type="paragraph" w:styleId="a9">
    <w:name w:val="footnote text"/>
    <w:basedOn w:val="a"/>
    <w:link w:val="aa"/>
    <w:semiHidden/>
    <w:rPr>
      <w:rFonts w:ascii="Calibri" w:eastAsia="Times New Roman" w:hAnsi="Calibri" w:cs="Times New Roman"/>
      <w:color w:val="auto"/>
      <w:sz w:val="20"/>
      <w:szCs w:val="20"/>
    </w:rPr>
  </w:style>
  <w:style w:type="character" w:customStyle="1" w:styleId="aa">
    <w:name w:val="Текст сноски Знак"/>
    <w:link w:val="a9"/>
    <w:semiHidden/>
    <w:rPr>
      <w:rFonts w:eastAsia="Times New Roman"/>
    </w:rPr>
  </w:style>
  <w:style w:type="paragraph" w:styleId="ab">
    <w:name w:val="header"/>
    <w:basedOn w:val="a"/>
    <w:link w:val="ac"/>
    <w:pPr>
      <w:tabs>
        <w:tab w:val="center" w:pos="4677"/>
        <w:tab w:val="right" w:pos="9355"/>
      </w:tabs>
    </w:pPr>
    <w:rPr>
      <w:rFonts w:cs="Times New Roman"/>
      <w:lang w:val="ru"/>
    </w:rPr>
  </w:style>
  <w:style w:type="character" w:customStyle="1" w:styleId="ac">
    <w:name w:val="Верхний колонтитул Знак"/>
    <w:link w:val="ab"/>
    <w:rPr>
      <w:rFonts w:ascii="Arial Unicode MS" w:eastAsia="Arial Unicode MS" w:hAnsi="Arial Unicode MS" w:cs="Times New Roman"/>
      <w:color w:val="000000"/>
      <w:sz w:val="24"/>
      <w:szCs w:val="24"/>
      <w:lang w:val="ru" w:eastAsia="ru-RU"/>
    </w:rPr>
  </w:style>
  <w:style w:type="paragraph" w:styleId="91">
    <w:name w:val="toc 9"/>
    <w:basedOn w:val="a"/>
    <w:next w:val="a"/>
    <w:uiPriority w:val="39"/>
    <w:pPr>
      <w:ind w:left="1920"/>
    </w:pPr>
    <w:rPr>
      <w:rFonts w:ascii="Times New Roman" w:eastAsia="Times New Roman" w:hAnsi="Times New Roman" w:cs="Times New Roman"/>
      <w:color w:val="auto"/>
    </w:rPr>
  </w:style>
  <w:style w:type="paragraph" w:styleId="ad">
    <w:name w:val="Body Text"/>
    <w:basedOn w:val="a"/>
    <w:link w:val="ae"/>
    <w:uiPriority w:val="99"/>
    <w:unhideWhenUsed/>
    <w:pPr>
      <w:spacing w:after="120"/>
    </w:pPr>
    <w:rPr>
      <w:rFonts w:cs="Times New Roman"/>
    </w:rPr>
  </w:style>
  <w:style w:type="character" w:customStyle="1" w:styleId="ae">
    <w:name w:val="Основной текст Знак"/>
    <w:link w:val="ad"/>
    <w:uiPriority w:val="99"/>
    <w:rPr>
      <w:rFonts w:ascii="Arial Unicode MS" w:eastAsia="Arial Unicode MS" w:hAnsi="Arial Unicode MS" w:cs="Arial Unicode MS"/>
      <w:color w:val="000000"/>
      <w:sz w:val="24"/>
      <w:szCs w:val="24"/>
      <w:lang w:eastAsia="ru-RU"/>
    </w:rPr>
  </w:style>
  <w:style w:type="paragraph" w:styleId="11">
    <w:name w:val="toc 1"/>
    <w:basedOn w:val="a"/>
    <w:next w:val="a"/>
    <w:uiPriority w:val="39"/>
    <w:pPr>
      <w:tabs>
        <w:tab w:val="right" w:leader="dot" w:pos="9366"/>
      </w:tabs>
      <w:spacing w:line="360" w:lineRule="auto"/>
      <w:ind w:right="452"/>
      <w:jc w:val="both"/>
    </w:pPr>
    <w:rPr>
      <w:rFonts w:ascii="Cambria" w:hAnsi="Cambria"/>
      <w:b/>
      <w:bCs/>
      <w:caps/>
    </w:rPr>
  </w:style>
  <w:style w:type="paragraph" w:styleId="af">
    <w:name w:val="Body Text Indent"/>
    <w:basedOn w:val="a"/>
    <w:link w:val="af0"/>
    <w:pPr>
      <w:spacing w:after="120"/>
      <w:ind w:left="283"/>
      <w:jc w:val="both"/>
    </w:pPr>
    <w:rPr>
      <w:rFonts w:ascii="Times New Roman" w:eastAsia="Calibri" w:hAnsi="Times New Roman" w:cs="Times New Roman"/>
      <w:color w:val="auto"/>
    </w:rPr>
  </w:style>
  <w:style w:type="character" w:customStyle="1" w:styleId="af0">
    <w:name w:val="Основной текст с отступом Знак"/>
    <w:link w:val="af"/>
    <w:rPr>
      <w:rFonts w:ascii="Times New Roman" w:hAnsi="Times New Roman"/>
      <w:sz w:val="24"/>
      <w:szCs w:val="24"/>
    </w:rPr>
  </w:style>
  <w:style w:type="paragraph" w:styleId="af1">
    <w:name w:val="Title"/>
    <w:basedOn w:val="a"/>
    <w:link w:val="af2"/>
    <w:qFormat/>
    <w:pPr>
      <w:widowControl w:val="0"/>
      <w:autoSpaceDE w:val="0"/>
      <w:autoSpaceDN w:val="0"/>
      <w:adjustRightInd w:val="0"/>
      <w:jc w:val="center"/>
    </w:pPr>
    <w:rPr>
      <w:rFonts w:cs="Times New Roman"/>
      <w:color w:val="auto"/>
      <w:sz w:val="28"/>
      <w:szCs w:val="20"/>
    </w:rPr>
  </w:style>
  <w:style w:type="character" w:customStyle="1" w:styleId="af2">
    <w:name w:val="Название Знак"/>
    <w:link w:val="af1"/>
    <w:rPr>
      <w:rFonts w:ascii="Arial Unicode MS" w:eastAsia="Arial Unicode MS" w:hAnsi="Arial Unicode MS" w:cs="Arial Unicode MS"/>
      <w:sz w:val="28"/>
      <w:szCs w:val="20"/>
      <w:lang w:eastAsia="ru-RU"/>
    </w:rPr>
  </w:style>
  <w:style w:type="paragraph" w:styleId="af3">
    <w:name w:val="footer"/>
    <w:basedOn w:val="a"/>
    <w:link w:val="af4"/>
    <w:uiPriority w:val="99"/>
    <w:unhideWhenUsed/>
    <w:pPr>
      <w:tabs>
        <w:tab w:val="center" w:pos="4677"/>
        <w:tab w:val="right" w:pos="9355"/>
      </w:tabs>
    </w:pPr>
    <w:rPr>
      <w:rFonts w:cs="Times New Roman"/>
    </w:rPr>
  </w:style>
  <w:style w:type="character" w:customStyle="1" w:styleId="af4">
    <w:name w:val="Нижний колонтитул Знак"/>
    <w:link w:val="af3"/>
    <w:uiPriority w:val="99"/>
    <w:rPr>
      <w:rFonts w:ascii="Arial Unicode MS" w:eastAsia="Arial Unicode MS" w:hAnsi="Arial Unicode MS" w:cs="Arial Unicode MS"/>
      <w:color w:val="000000"/>
      <w:sz w:val="24"/>
      <w:szCs w:val="24"/>
    </w:rPr>
  </w:style>
  <w:style w:type="paragraph" w:styleId="af5">
    <w:name w:val="Normal (Web)"/>
    <w:basedOn w:val="a"/>
    <w:uiPriority w:val="99"/>
    <w:pPr>
      <w:spacing w:before="100" w:beforeAutospacing="1" w:after="100" w:afterAutospacing="1"/>
    </w:pPr>
    <w:rPr>
      <w:rFonts w:ascii="Times New Roman" w:eastAsia="Times New Roman" w:hAnsi="Times New Roman" w:cs="Times New Roman"/>
      <w:color w:val="auto"/>
    </w:rPr>
  </w:style>
  <w:style w:type="paragraph" w:styleId="21">
    <w:name w:val="Body Text Indent 2"/>
    <w:basedOn w:val="a"/>
    <w:link w:val="22"/>
    <w:pPr>
      <w:suppressAutoHyphens/>
      <w:spacing w:after="120" w:line="480" w:lineRule="auto"/>
      <w:ind w:left="283"/>
    </w:pPr>
    <w:rPr>
      <w:rFonts w:ascii="Times New Roman" w:eastAsia="Times New Roman" w:hAnsi="Times New Roman" w:cs="Times New Roman"/>
      <w:color w:val="auto"/>
      <w:sz w:val="20"/>
      <w:szCs w:val="20"/>
      <w:lang w:eastAsia="ar-SA"/>
    </w:rPr>
  </w:style>
  <w:style w:type="character" w:customStyle="1" w:styleId="22">
    <w:name w:val="Основной текст с отступом 2 Знак"/>
    <w:link w:val="21"/>
    <w:rPr>
      <w:rFonts w:ascii="Times New Roman" w:eastAsia="Times New Roman" w:hAnsi="Times New Roman"/>
      <w:lang w:eastAsia="ar-SA"/>
    </w:rPr>
  </w:style>
  <w:style w:type="table" w:styleId="af6">
    <w:name w:val="Table Grid"/>
    <w:basedOn w:val="a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0">
    <w:name w:val="заголовок 11"/>
    <w:basedOn w:val="a"/>
    <w:next w:val="a"/>
    <w:pPr>
      <w:keepNext/>
      <w:jc w:val="center"/>
    </w:pPr>
    <w:rPr>
      <w:rFonts w:ascii="Times New Roman" w:eastAsia="Times New Roman" w:hAnsi="Times New Roman" w:cs="Times New Roman"/>
      <w:color w:val="auto"/>
      <w:szCs w:val="20"/>
    </w:rPr>
  </w:style>
  <w:style w:type="character" w:customStyle="1" w:styleId="af7">
    <w:name w:val="Основной текст_"/>
    <w:link w:val="7"/>
    <w:locked/>
    <w:rPr>
      <w:rFonts w:ascii="Times New Roman" w:hAnsi="Times New Roman" w:cs="Times New Roman"/>
      <w:sz w:val="21"/>
      <w:szCs w:val="21"/>
      <w:shd w:val="clear" w:color="auto" w:fill="FFFFFF"/>
    </w:rPr>
  </w:style>
  <w:style w:type="paragraph" w:customStyle="1" w:styleId="7">
    <w:name w:val="Основной текст7"/>
    <w:basedOn w:val="a"/>
    <w:link w:val="af7"/>
    <w:pPr>
      <w:shd w:val="clear" w:color="auto" w:fill="FFFFFF"/>
      <w:spacing w:before="6660" w:line="254" w:lineRule="exact"/>
      <w:jc w:val="center"/>
    </w:pPr>
    <w:rPr>
      <w:rFonts w:ascii="Times New Roman" w:eastAsia="Calibri" w:hAnsi="Times New Roman" w:cs="Times New Roman"/>
      <w:color w:val="auto"/>
      <w:sz w:val="21"/>
      <w:szCs w:val="21"/>
    </w:rPr>
  </w:style>
  <w:style w:type="character" w:customStyle="1" w:styleId="41">
    <w:name w:val="Основной текст4"/>
    <w:rPr>
      <w:rFonts w:ascii="Times New Roman" w:hAnsi="Times New Roman" w:cs="Times New Roman"/>
      <w:spacing w:val="0"/>
      <w:sz w:val="21"/>
      <w:szCs w:val="21"/>
      <w:u w:val="single"/>
      <w:lang w:val="en-US"/>
    </w:rPr>
  </w:style>
  <w:style w:type="paragraph" w:customStyle="1" w:styleId="ConsPlusNormal">
    <w:name w:val="ConsPlusNormal"/>
    <w:link w:val="ConsPlusNormal0"/>
    <w:qFormat/>
    <w:pPr>
      <w:widowControl w:val="0"/>
      <w:autoSpaceDE w:val="0"/>
      <w:autoSpaceDN w:val="0"/>
      <w:adjustRightInd w:val="0"/>
      <w:ind w:firstLine="720"/>
    </w:pPr>
    <w:rPr>
      <w:rFonts w:ascii="Arial" w:eastAsia="Times New Roman" w:hAnsi="Arial" w:cs="Arial"/>
      <w:sz w:val="22"/>
      <w:szCs w:val="22"/>
    </w:rPr>
  </w:style>
  <w:style w:type="character" w:customStyle="1" w:styleId="ConsPlusNormal0">
    <w:name w:val="ConsPlusNormal Знак"/>
    <w:link w:val="ConsPlusNormal"/>
    <w:locked/>
    <w:rPr>
      <w:rFonts w:ascii="Arial" w:eastAsia="Times New Roman" w:hAnsi="Arial" w:cs="Arial"/>
      <w:sz w:val="22"/>
      <w:szCs w:val="22"/>
      <w:lang w:eastAsia="ru-RU" w:bidi="ar-SA"/>
    </w:rPr>
  </w:style>
  <w:style w:type="character" w:customStyle="1" w:styleId="100">
    <w:name w:val="Основной текст + Полужирный10"/>
    <w:rPr>
      <w:rFonts w:ascii="Times New Roman" w:hAnsi="Times New Roman" w:cs="Times New Roman"/>
      <w:b/>
      <w:bCs/>
      <w:spacing w:val="0"/>
      <w:sz w:val="21"/>
      <w:szCs w:val="21"/>
    </w:rPr>
  </w:style>
  <w:style w:type="character" w:customStyle="1" w:styleId="92">
    <w:name w:val="Основной текст + Полужирный9"/>
    <w:rPr>
      <w:rFonts w:ascii="Times New Roman" w:hAnsi="Times New Roman" w:cs="Times New Roman"/>
      <w:b/>
      <w:bCs/>
      <w:spacing w:val="0"/>
      <w:sz w:val="21"/>
      <w:szCs w:val="21"/>
    </w:rPr>
  </w:style>
  <w:style w:type="paragraph" w:styleId="af8">
    <w:name w:val="No Spacing"/>
    <w:qFormat/>
    <w:rPr>
      <w:sz w:val="22"/>
      <w:szCs w:val="22"/>
      <w:lang w:eastAsia="en-US"/>
    </w:rPr>
  </w:style>
  <w:style w:type="character" w:customStyle="1" w:styleId="81">
    <w:name w:val="Основной текст + Полужирный8"/>
    <w:rPr>
      <w:rFonts w:ascii="Times New Roman" w:hAnsi="Times New Roman" w:cs="Times New Roman"/>
      <w:b/>
      <w:bCs/>
      <w:spacing w:val="0"/>
      <w:sz w:val="21"/>
      <w:szCs w:val="21"/>
    </w:rPr>
  </w:style>
  <w:style w:type="character" w:customStyle="1" w:styleId="410">
    <w:name w:val="Основной текст (4) + Не полужирный1"/>
    <w:rPr>
      <w:rFonts w:ascii="Times New Roman" w:hAnsi="Times New Roman" w:cs="Times New Roman"/>
      <w:b/>
      <w:bCs/>
      <w:spacing w:val="0"/>
      <w:sz w:val="21"/>
      <w:szCs w:val="21"/>
    </w:rPr>
  </w:style>
  <w:style w:type="character" w:customStyle="1" w:styleId="70">
    <w:name w:val="Основной текст + Полужирный7"/>
    <w:rPr>
      <w:rFonts w:ascii="Times New Roman" w:hAnsi="Times New Roman" w:cs="Times New Roman"/>
      <w:b/>
      <w:bCs/>
      <w:spacing w:val="0"/>
      <w:sz w:val="21"/>
      <w:szCs w:val="21"/>
    </w:rPr>
  </w:style>
  <w:style w:type="character" w:customStyle="1" w:styleId="6">
    <w:name w:val="Основной текст + Полужирный6"/>
    <w:rPr>
      <w:rFonts w:ascii="Times New Roman" w:hAnsi="Times New Roman" w:cs="Times New Roman"/>
      <w:b/>
      <w:bCs/>
      <w:spacing w:val="0"/>
      <w:sz w:val="21"/>
      <w:szCs w:val="21"/>
    </w:rPr>
  </w:style>
  <w:style w:type="character" w:customStyle="1" w:styleId="5">
    <w:name w:val="Основной текст + Полужирный5"/>
    <w:rPr>
      <w:rFonts w:ascii="Times New Roman" w:hAnsi="Times New Roman" w:cs="Times New Roman"/>
      <w:b/>
      <w:bCs/>
      <w:spacing w:val="0"/>
      <w:sz w:val="21"/>
      <w:szCs w:val="21"/>
    </w:rPr>
  </w:style>
  <w:style w:type="character" w:customStyle="1" w:styleId="42">
    <w:name w:val="Основной текст + Полужирный4"/>
    <w:rPr>
      <w:rFonts w:ascii="Times New Roman" w:hAnsi="Times New Roman" w:cs="Times New Roman"/>
      <w:b/>
      <w:bCs/>
      <w:spacing w:val="0"/>
      <w:sz w:val="21"/>
      <w:szCs w:val="21"/>
    </w:rPr>
  </w:style>
  <w:style w:type="character" w:customStyle="1" w:styleId="3">
    <w:name w:val="Основной текст + Полужирный3"/>
    <w:rPr>
      <w:rFonts w:ascii="Times New Roman" w:hAnsi="Times New Roman" w:cs="Times New Roman"/>
      <w:b/>
      <w:bCs/>
      <w:spacing w:val="0"/>
      <w:sz w:val="21"/>
      <w:szCs w:val="21"/>
    </w:rPr>
  </w:style>
  <w:style w:type="character" w:customStyle="1" w:styleId="12">
    <w:name w:val="Основной текст + Полужирный1"/>
    <w:rPr>
      <w:rFonts w:ascii="Times New Roman" w:hAnsi="Times New Roman" w:cs="Times New Roman"/>
      <w:b/>
      <w:bCs/>
      <w:spacing w:val="0"/>
      <w:sz w:val="21"/>
      <w:szCs w:val="21"/>
    </w:rPr>
  </w:style>
  <w:style w:type="paragraph" w:customStyle="1" w:styleId="s13">
    <w:name w:val="s_13"/>
    <w:basedOn w:val="a"/>
    <w:uiPriority w:val="99"/>
    <w:pPr>
      <w:ind w:firstLine="720"/>
    </w:pPr>
    <w:rPr>
      <w:rFonts w:ascii="Times New Roman" w:eastAsia="Times New Roman" w:hAnsi="Times New Roman" w:cs="Times New Roman"/>
      <w:color w:val="auto"/>
      <w:sz w:val="20"/>
      <w:szCs w:val="20"/>
    </w:rPr>
  </w:style>
  <w:style w:type="character" w:customStyle="1" w:styleId="u">
    <w:name w:val="u"/>
  </w:style>
  <w:style w:type="character" w:customStyle="1" w:styleId="blk">
    <w:name w:val="blk"/>
  </w:style>
  <w:style w:type="paragraph" w:customStyle="1" w:styleId="ConsPlusNonformat">
    <w:name w:val="ConsPlusNonformat"/>
    <w:pPr>
      <w:widowControl w:val="0"/>
      <w:autoSpaceDE w:val="0"/>
      <w:autoSpaceDN w:val="0"/>
      <w:adjustRightInd w:val="0"/>
    </w:pPr>
    <w:rPr>
      <w:rFonts w:ascii="Courier New" w:eastAsia="Times New Roman" w:hAnsi="Courier New" w:cs="Courier New"/>
    </w:rPr>
  </w:style>
  <w:style w:type="paragraph" w:customStyle="1" w:styleId="Normal1">
    <w:name w:val="Normal1"/>
    <w:pPr>
      <w:widowControl w:val="0"/>
      <w:spacing w:line="360" w:lineRule="auto"/>
      <w:jc w:val="both"/>
    </w:pPr>
    <w:rPr>
      <w:rFonts w:ascii="Times New Roman" w:eastAsia="Times New Roman" w:hAnsi="Times New Roman"/>
      <w:snapToGrid w:val="0"/>
      <w:sz w:val="28"/>
    </w:rPr>
  </w:style>
  <w:style w:type="paragraph" w:customStyle="1" w:styleId="43">
    <w:name w:val="Заг 4.КД_"/>
    <w:next w:val="a"/>
    <w:pPr>
      <w:spacing w:before="120"/>
      <w:ind w:firstLine="709"/>
    </w:pPr>
    <w:rPr>
      <w:rFonts w:ascii="Times New Roman" w:eastAsia="Times New Roman" w:hAnsi="Times New Roman"/>
      <w:b/>
      <w:sz w:val="24"/>
      <w:szCs w:val="24"/>
      <w:lang w:eastAsia="en-US"/>
    </w:rPr>
  </w:style>
  <w:style w:type="paragraph" w:customStyle="1" w:styleId="14">
    <w:name w:val="Заголовок контракта_14"/>
    <w:basedOn w:val="a"/>
    <w:pPr>
      <w:spacing w:before="120" w:after="240"/>
    </w:pPr>
    <w:rPr>
      <w:rFonts w:ascii="Times New Roman" w:eastAsia="Times New Roman" w:hAnsi="Times New Roman" w:cs="Times New Roman"/>
      <w:b/>
      <w:color w:val="auto"/>
      <w:sz w:val="28"/>
    </w:rPr>
  </w:style>
  <w:style w:type="paragraph" w:customStyle="1" w:styleId="FR1">
    <w:name w:val="FR1"/>
    <w:pPr>
      <w:widowControl w:val="0"/>
      <w:autoSpaceDE w:val="0"/>
      <w:autoSpaceDN w:val="0"/>
      <w:adjustRightInd w:val="0"/>
      <w:jc w:val="both"/>
    </w:pPr>
    <w:rPr>
      <w:rFonts w:ascii="Arial" w:eastAsia="Times New Roman" w:hAnsi="Arial"/>
    </w:rPr>
  </w:style>
  <w:style w:type="paragraph" w:customStyle="1" w:styleId="ConsNormal">
    <w:name w:val="ConsNormal"/>
    <w:pPr>
      <w:autoSpaceDE w:val="0"/>
      <w:autoSpaceDN w:val="0"/>
      <w:adjustRightInd w:val="0"/>
      <w:ind w:firstLine="720"/>
    </w:pPr>
    <w:rPr>
      <w:rFonts w:ascii="Times New Roman" w:eastAsia="Times New Roman" w:hAnsi="Times New Roman"/>
    </w:rPr>
  </w:style>
  <w:style w:type="character" w:customStyle="1" w:styleId="iceouttxt5">
    <w:name w:val="iceouttxt5"/>
    <w:rPr>
      <w:rFonts w:ascii="Arial" w:hAnsi="Arial" w:cs="Arial" w:hint="default"/>
      <w:color w:val="666666"/>
      <w:sz w:val="17"/>
      <w:szCs w:val="17"/>
    </w:rPr>
  </w:style>
  <w:style w:type="character" w:customStyle="1" w:styleId="13">
    <w:name w:val="Заголовок №1_"/>
    <w:link w:val="15"/>
    <w:locked/>
    <w:rPr>
      <w:rFonts w:ascii="Arial" w:eastAsia="Times New Roman" w:hAnsi="Arial" w:cs="Arial"/>
      <w:spacing w:val="6"/>
      <w:sz w:val="21"/>
      <w:szCs w:val="21"/>
      <w:shd w:val="clear" w:color="auto" w:fill="FFFFFF"/>
    </w:rPr>
  </w:style>
  <w:style w:type="paragraph" w:customStyle="1" w:styleId="15">
    <w:name w:val="Заголовок №1"/>
    <w:basedOn w:val="a"/>
    <w:link w:val="13"/>
    <w:pPr>
      <w:shd w:val="clear" w:color="auto" w:fill="FFFFFF"/>
      <w:spacing w:after="1260" w:line="240" w:lineRule="atLeast"/>
      <w:outlineLvl w:val="0"/>
    </w:pPr>
    <w:rPr>
      <w:rFonts w:ascii="Arial" w:eastAsia="Times New Roman" w:hAnsi="Arial" w:cs="Times New Roman"/>
      <w:color w:val="auto"/>
      <w:spacing w:val="6"/>
      <w:sz w:val="21"/>
      <w:szCs w:val="21"/>
    </w:rPr>
  </w:style>
  <w:style w:type="character" w:customStyle="1" w:styleId="af9">
    <w:name w:val="Оглавление"/>
    <w:rPr>
      <w:rFonts w:ascii="Arial" w:eastAsia="Times New Roman" w:hAnsi="Arial" w:cs="Arial"/>
      <w:spacing w:val="0"/>
      <w:sz w:val="16"/>
      <w:szCs w:val="16"/>
    </w:rPr>
  </w:style>
  <w:style w:type="character" w:customStyle="1" w:styleId="93">
    <w:name w:val="Основной текст + 9"/>
    <w:aliases w:val="5 pt,Полужирный,Курсив"/>
    <w:rPr>
      <w:rFonts w:ascii="Arial" w:eastAsia="Times New Roman" w:hAnsi="Arial" w:cs="Arial"/>
      <w:b/>
      <w:bCs/>
      <w:i/>
      <w:iCs/>
      <w:sz w:val="16"/>
      <w:szCs w:val="16"/>
      <w:shd w:val="clear" w:color="auto" w:fill="FFFFFF"/>
    </w:rPr>
  </w:style>
  <w:style w:type="character" w:customStyle="1" w:styleId="930">
    <w:name w:val="Основной текст + 93"/>
    <w:aliases w:val="5 pt3,Полужирный4,Курсив3,Интервал 1 pt"/>
    <w:rPr>
      <w:rFonts w:ascii="Arial" w:eastAsia="Times New Roman" w:hAnsi="Arial" w:cs="Arial"/>
      <w:b/>
      <w:bCs/>
      <w:i/>
      <w:iCs/>
      <w:spacing w:val="22"/>
      <w:sz w:val="16"/>
      <w:szCs w:val="16"/>
      <w:u w:val="single"/>
      <w:shd w:val="clear" w:color="auto" w:fill="FFFFFF"/>
      <w:lang w:val="en-US"/>
    </w:rPr>
  </w:style>
  <w:style w:type="character" w:customStyle="1" w:styleId="16">
    <w:name w:val="Основной текст1"/>
    <w:rPr>
      <w:rFonts w:ascii="Arial" w:eastAsia="Times New Roman" w:hAnsi="Arial" w:cs="Arial"/>
      <w:sz w:val="16"/>
      <w:szCs w:val="16"/>
      <w:u w:val="single"/>
      <w:shd w:val="clear" w:color="auto" w:fill="FFFFFF"/>
    </w:rPr>
  </w:style>
  <w:style w:type="character" w:customStyle="1" w:styleId="920">
    <w:name w:val="Основной текст + 92"/>
    <w:aliases w:val="5 pt2,Полужирный3,Курсив2,Интервал 0 pt"/>
    <w:rPr>
      <w:rFonts w:ascii="Arial" w:eastAsia="Times New Roman" w:hAnsi="Arial" w:cs="Arial"/>
      <w:b/>
      <w:bCs/>
      <w:i/>
      <w:iCs/>
      <w:sz w:val="16"/>
      <w:szCs w:val="16"/>
      <w:u w:val="single"/>
      <w:shd w:val="clear" w:color="auto" w:fill="FFFFFF"/>
    </w:rPr>
  </w:style>
  <w:style w:type="character" w:customStyle="1" w:styleId="23">
    <w:name w:val="Основной текст2"/>
    <w:rPr>
      <w:rFonts w:ascii="Arial" w:eastAsia="Times New Roman" w:hAnsi="Arial" w:cs="Arial"/>
      <w:sz w:val="16"/>
      <w:szCs w:val="16"/>
      <w:shd w:val="clear" w:color="auto" w:fill="FFFFFF"/>
    </w:rPr>
  </w:style>
  <w:style w:type="character" w:customStyle="1" w:styleId="910">
    <w:name w:val="Основной текст + 91"/>
    <w:aliases w:val="5 pt1,Полужирный2,Курсив1,Интервал 3 pt"/>
    <w:rPr>
      <w:rFonts w:ascii="Arial" w:eastAsia="Times New Roman" w:hAnsi="Arial" w:cs="Arial"/>
      <w:b/>
      <w:bCs/>
      <w:i/>
      <w:iCs/>
      <w:spacing w:val="72"/>
      <w:sz w:val="16"/>
      <w:szCs w:val="16"/>
      <w:shd w:val="clear" w:color="auto" w:fill="FFFFFF"/>
    </w:rPr>
  </w:style>
  <w:style w:type="character" w:customStyle="1" w:styleId="Tahoma">
    <w:name w:val="Основной текст + Tahoma"/>
    <w:aliases w:val="6 pt,Полужирный1,Малые прописные"/>
    <w:rPr>
      <w:rFonts w:ascii="Tahoma" w:eastAsia="Times New Roman" w:hAnsi="Tahoma" w:cs="Tahoma"/>
      <w:b/>
      <w:bCs/>
      <w:smallCaps/>
      <w:spacing w:val="-4"/>
      <w:sz w:val="12"/>
      <w:szCs w:val="12"/>
      <w:u w:val="single"/>
      <w:shd w:val="clear" w:color="auto" w:fill="FFFFFF"/>
      <w:lang w:val="en-US"/>
    </w:rPr>
  </w:style>
  <w:style w:type="paragraph" w:customStyle="1" w:styleId="30">
    <w:name w:val="Основной текст3"/>
    <w:basedOn w:val="a"/>
    <w:pPr>
      <w:shd w:val="clear" w:color="auto" w:fill="FFFFFF"/>
      <w:spacing w:after="240" w:line="206" w:lineRule="exact"/>
    </w:pPr>
    <w:rPr>
      <w:rFonts w:ascii="Arial" w:eastAsia="Times New Roman" w:hAnsi="Arial" w:cs="Times New Roman"/>
      <w:color w:val="auto"/>
      <w:sz w:val="16"/>
      <w:szCs w:val="16"/>
    </w:rPr>
  </w:style>
  <w:style w:type="paragraph" w:customStyle="1" w:styleId="17">
    <w:name w:val="Абзац списка1"/>
    <w:basedOn w:val="a"/>
    <w:uiPriority w:val="34"/>
    <w:qFormat/>
    <w:pPr>
      <w:ind w:left="720"/>
      <w:contextualSpacing/>
    </w:pPr>
  </w:style>
  <w:style w:type="character" w:customStyle="1" w:styleId="18">
    <w:name w:val="Замещающий текст1"/>
    <w:uiPriority w:val="99"/>
    <w:semiHidden/>
    <w:rPr>
      <w:rFonts w:cs="Times New Roman"/>
      <w:color w:val="808080"/>
    </w:rPr>
  </w:style>
  <w:style w:type="paragraph" w:customStyle="1" w:styleId="afa">
    <w:name w:val="Обычный таблица"/>
    <w:basedOn w:val="a"/>
    <w:link w:val="afb"/>
    <w:rPr>
      <w:rFonts w:ascii="Calibri" w:eastAsia="Times New Roman" w:hAnsi="Calibri" w:cs="Times New Roman"/>
      <w:color w:val="auto"/>
      <w:sz w:val="18"/>
      <w:szCs w:val="18"/>
    </w:rPr>
  </w:style>
  <w:style w:type="character" w:customStyle="1" w:styleId="afb">
    <w:name w:val="Обычный таблица Знак"/>
    <w:link w:val="afa"/>
    <w:locked/>
    <w:rPr>
      <w:rFonts w:eastAsia="Times New Roman"/>
      <w:sz w:val="18"/>
      <w:szCs w:val="18"/>
    </w:rPr>
  </w:style>
  <w:style w:type="character" w:customStyle="1" w:styleId="CenturySchoolbook5">
    <w:name w:val="Основной текст + Century Schoolbook5"/>
    <w:aliases w:val="938,5 pt40"/>
    <w:rPr>
      <w:rFonts w:ascii="Century Schoolbook" w:eastAsia="Times New Roman" w:hAnsi="Century Schoolbook" w:cs="Century Schoolbook"/>
      <w:spacing w:val="0"/>
      <w:sz w:val="19"/>
      <w:szCs w:val="19"/>
      <w:shd w:val="clear" w:color="auto" w:fill="FFFFFF"/>
    </w:rPr>
  </w:style>
  <w:style w:type="character" w:customStyle="1" w:styleId="MicrosoftSansSerif">
    <w:name w:val="Основной текст + Microsoft Sans Serif"/>
    <w:aliases w:val="8 pt"/>
    <w:rPr>
      <w:rFonts w:ascii="Microsoft Sans Serif" w:eastAsia="Times New Roman" w:hAnsi="Microsoft Sans Serif" w:cs="Microsoft Sans Serif"/>
      <w:spacing w:val="0"/>
      <w:sz w:val="16"/>
      <w:szCs w:val="16"/>
      <w:shd w:val="clear" w:color="auto" w:fill="FFFFFF"/>
    </w:rPr>
  </w:style>
  <w:style w:type="paragraph" w:customStyle="1" w:styleId="19">
    <w:name w:val="Текст1"/>
    <w:basedOn w:val="a"/>
    <w:link w:val="PlainText"/>
    <w:rPr>
      <w:rFonts w:ascii="Courier New" w:eastAsia="Times New Roman" w:hAnsi="Courier New" w:cs="Times New Roman"/>
      <w:color w:val="auto"/>
      <w:sz w:val="20"/>
      <w:szCs w:val="20"/>
    </w:rPr>
  </w:style>
  <w:style w:type="character" w:customStyle="1" w:styleId="PlainText">
    <w:name w:val="Plain Text Знак"/>
    <w:link w:val="19"/>
    <w:rPr>
      <w:rFonts w:ascii="Courier New" w:eastAsia="Times New Roman" w:hAnsi="Courier New"/>
    </w:rPr>
  </w:style>
  <w:style w:type="paragraph" w:customStyle="1" w:styleId="FR3">
    <w:name w:val="FR3"/>
    <w:pPr>
      <w:widowControl w:val="0"/>
      <w:autoSpaceDE w:val="0"/>
      <w:autoSpaceDN w:val="0"/>
      <w:adjustRightInd w:val="0"/>
      <w:spacing w:line="300" w:lineRule="auto"/>
      <w:ind w:left="800" w:right="600"/>
      <w:jc w:val="center"/>
    </w:pPr>
    <w:rPr>
      <w:rFonts w:ascii="Times New Roman" w:eastAsia="Times New Roman" w:hAnsi="Times New Roman"/>
      <w:sz w:val="40"/>
      <w:szCs w:val="40"/>
    </w:rPr>
  </w:style>
  <w:style w:type="paragraph" w:customStyle="1" w:styleId="afc">
    <w:name w:val="Содержимое таблицы"/>
    <w:basedOn w:val="a"/>
    <w:pPr>
      <w:widowControl w:val="0"/>
      <w:suppressLineNumbers/>
      <w:suppressAutoHyphens/>
      <w:spacing w:after="200" w:line="276" w:lineRule="auto"/>
      <w:textAlignment w:val="baseline"/>
    </w:pPr>
    <w:rPr>
      <w:rFonts w:ascii="Calibri" w:hAnsi="Calibri" w:cs="Tahoma"/>
      <w:color w:val="auto"/>
      <w:kern w:val="1"/>
      <w:sz w:val="22"/>
      <w:szCs w:val="22"/>
      <w:lang w:eastAsia="ar-SA"/>
    </w:rPr>
  </w:style>
  <w:style w:type="paragraph" w:styleId="afd">
    <w:name w:val="List Paragraph"/>
    <w:basedOn w:val="a"/>
    <w:uiPriority w:val="34"/>
    <w:qFormat/>
    <w:pPr>
      <w:ind w:left="720"/>
      <w:contextualSpacing/>
    </w:pPr>
  </w:style>
  <w:style w:type="paragraph" w:customStyle="1" w:styleId="24">
    <w:name w:val="Текст2"/>
    <w:basedOn w:val="a"/>
    <w:rPr>
      <w:rFonts w:ascii="Courier New" w:eastAsia="Times New Roman" w:hAnsi="Courier New" w:cs="Times New Roman"/>
      <w:color w:val="auto"/>
      <w:sz w:val="20"/>
      <w:szCs w:val="20"/>
    </w:rPr>
  </w:style>
  <w:style w:type="paragraph" w:customStyle="1" w:styleId="Default">
    <w:name w:val="Default"/>
    <w:pPr>
      <w:autoSpaceDE w:val="0"/>
      <w:autoSpaceDN w:val="0"/>
      <w:adjustRightInd w:val="0"/>
    </w:pPr>
    <w:rPr>
      <w:rFonts w:ascii="Times New Roman" w:eastAsia="Times New Roman" w:hAnsi="Times New Roman"/>
      <w:color w:val="000000"/>
      <w:sz w:val="24"/>
      <w:szCs w:val="24"/>
    </w:rPr>
  </w:style>
  <w:style w:type="character" w:customStyle="1" w:styleId="FontStyle53">
    <w:name w:val="Font Style53"/>
    <w:uiPriority w:val="99"/>
    <w:rPr>
      <w:rFonts w:ascii="Times New Roman" w:hAnsi="Times New Roman" w:cs="Times New Roman"/>
      <w:sz w:val="24"/>
      <w:szCs w:val="24"/>
    </w:rPr>
  </w:style>
  <w:style w:type="paragraph" w:customStyle="1" w:styleId="Standard">
    <w:name w:val="Standard"/>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Style4">
    <w:name w:val="Style4"/>
    <w:basedOn w:val="a"/>
    <w:pPr>
      <w:widowControl w:val="0"/>
      <w:autoSpaceDE w:val="0"/>
      <w:autoSpaceDN w:val="0"/>
      <w:adjustRightInd w:val="0"/>
    </w:pPr>
    <w:rPr>
      <w:rFonts w:ascii="Courier New" w:eastAsia="Times New Roman" w:hAnsi="Courier New" w:cs="Courier New"/>
      <w:color w:val="auto"/>
    </w:rPr>
  </w:style>
  <w:style w:type="character" w:customStyle="1" w:styleId="inline">
    <w:name w:val="inline"/>
  </w:style>
  <w:style w:type="character" w:customStyle="1" w:styleId="apple-converted-space">
    <w:name w:val="apple-converted-space"/>
  </w:style>
  <w:style w:type="paragraph" w:customStyle="1" w:styleId="ConsPlusCell">
    <w:name w:val="ConsPlusCell"/>
    <w:pPr>
      <w:widowControl w:val="0"/>
      <w:autoSpaceDE w:val="0"/>
      <w:autoSpaceDN w:val="0"/>
      <w:adjustRightInd w:val="0"/>
    </w:pPr>
    <w:rPr>
      <w:rFonts w:ascii="Times New Roman" w:eastAsia="Times New Roman" w:hAnsi="Times New Roman"/>
      <w:sz w:val="24"/>
      <w:szCs w:val="24"/>
    </w:rPr>
  </w:style>
  <w:style w:type="paragraph" w:customStyle="1" w:styleId="1a">
    <w:name w:val="Обычный1"/>
    <w:pPr>
      <w:widowControl w:val="0"/>
      <w:spacing w:line="300" w:lineRule="auto"/>
      <w:ind w:firstLine="720"/>
      <w:jc w:val="both"/>
    </w:pPr>
    <w:rPr>
      <w:rFonts w:ascii="Times New Roman" w:eastAsia="Times New Roman" w:hAnsi="Times New Roman"/>
      <w:snapToGrid w:val="0"/>
      <w:sz w:val="24"/>
    </w:rPr>
  </w:style>
  <w:style w:type="character" w:customStyle="1" w:styleId="220">
    <w:name w:val="Основной текст (22)_"/>
    <w:link w:val="221"/>
    <w:uiPriority w:val="99"/>
    <w:locked/>
    <w:rPr>
      <w:rFonts w:ascii="Times New Roman" w:hAnsi="Times New Roman"/>
      <w:sz w:val="18"/>
      <w:szCs w:val="18"/>
      <w:shd w:val="clear" w:color="auto" w:fill="FFFFFF"/>
    </w:rPr>
  </w:style>
  <w:style w:type="paragraph" w:customStyle="1" w:styleId="221">
    <w:name w:val="Основной текст (22)1"/>
    <w:basedOn w:val="a"/>
    <w:link w:val="220"/>
    <w:uiPriority w:val="99"/>
    <w:pPr>
      <w:widowControl w:val="0"/>
      <w:shd w:val="clear" w:color="auto" w:fill="FFFFFF"/>
      <w:spacing w:before="60" w:after="240" w:line="240" w:lineRule="atLeast"/>
      <w:jc w:val="center"/>
    </w:pPr>
    <w:rPr>
      <w:rFonts w:ascii="Times New Roman" w:eastAsia="Calibri" w:hAnsi="Times New Roman" w:cs="Times New Roman"/>
      <w:color w:val="auto"/>
      <w:sz w:val="18"/>
      <w:szCs w:val="18"/>
    </w:rPr>
  </w:style>
  <w:style w:type="character" w:customStyle="1" w:styleId="140">
    <w:name w:val="Заголовок №1 (4)_"/>
    <w:link w:val="141"/>
    <w:uiPriority w:val="99"/>
    <w:locked/>
    <w:rPr>
      <w:rFonts w:ascii="Times New Roman" w:hAnsi="Times New Roman"/>
      <w:b/>
      <w:bCs/>
      <w:sz w:val="18"/>
      <w:szCs w:val="18"/>
      <w:shd w:val="clear" w:color="auto" w:fill="FFFFFF"/>
    </w:rPr>
  </w:style>
  <w:style w:type="paragraph" w:customStyle="1" w:styleId="141">
    <w:name w:val="Заголовок №1 (4)"/>
    <w:basedOn w:val="a"/>
    <w:link w:val="140"/>
    <w:uiPriority w:val="99"/>
    <w:pPr>
      <w:widowControl w:val="0"/>
      <w:shd w:val="clear" w:color="auto" w:fill="FFFFFF"/>
      <w:spacing w:before="240" w:line="227" w:lineRule="exact"/>
      <w:jc w:val="both"/>
      <w:outlineLvl w:val="0"/>
    </w:pPr>
    <w:rPr>
      <w:rFonts w:ascii="Times New Roman" w:eastAsia="Calibri" w:hAnsi="Times New Roman" w:cs="Times New Roman"/>
      <w:b/>
      <w:bCs/>
      <w:color w:val="auto"/>
      <w:sz w:val="18"/>
      <w:szCs w:val="18"/>
    </w:rPr>
  </w:style>
  <w:style w:type="table" w:customStyle="1" w:styleId="TableStyle3">
    <w:name w:val="TableStyle3"/>
    <w:rPr>
      <w:rFonts w:ascii="Arial" w:eastAsia="Times New Roman" w:hAnsi="Arial"/>
      <w:sz w:val="16"/>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semiHidden="0" w:uiPriority="0" w:unhideWhenUsed="0" w:qFormat="1"/>
    <w:lsdException w:name="heading 9" w:semiHidden="0" w:uiPriority="0" w:unhideWhenUsed="0" w:qFormat="1"/>
    <w:lsdException w:name="toc 1" w:semiHidden="0" w:uiPriority="39"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semiHidden="0" w:uiPriority="39" w:unhideWhenUsed="0"/>
    <w:lsdException w:name="footnote text" w:uiPriority="0" w:unhideWhenUsed="0"/>
    <w:lsdException w:name="annotation text" w:uiPriority="0" w:unhideWhenUsed="0"/>
    <w:lsdException w:name="header" w:semiHidden="0" w:uiPriority="0" w:unhideWhenUsed="0"/>
    <w:lsdException w:name="footer" w:semiHidden="0"/>
    <w:lsdException w:name="caption" w:uiPriority="35" w:qFormat="1"/>
    <w:lsdException w:name="page number" w:semiHidden="0" w:uiPriority="0" w:unhideWhenUsed="0"/>
    <w:lsdException w:name="Title" w:semiHidden="0" w:uiPriority="0" w:unhideWhenUsed="0" w:qFormat="1"/>
    <w:lsdException w:name="Default Paragraph Font" w:uiPriority="1"/>
    <w:lsdException w:name="Body Text" w:semiHidden="0"/>
    <w:lsdException w:name="Body Text Indent" w:semiHidden="0" w:uiPriority="0" w:unhideWhenUsed="0"/>
    <w:lsdException w:name="Subtitle" w:semiHidden="0" w:uiPriority="11" w:unhideWhenUsed="0" w:qFormat="1"/>
    <w:lsdException w:name="Body Text 2" w:semiHidden="0" w:uiPriority="0" w:unhideWhenUsed="0"/>
    <w:lsdException w:name="Body Text Indent 2" w:semiHidden="0" w:uiPriority="0" w:unhideWhenUsed="0"/>
    <w:lsdException w:name="Hyperlink" w:semiHidden="0" w:unhideWhenUsed="0"/>
    <w:lsdException w:name="Strong" w:semiHidden="0" w:uiPriority="22" w:unhideWhenUsed="0" w:qFormat="1"/>
    <w:lsdException w:name="Emphasis" w:semiHidden="0" w:uiPriority="20" w:unhideWhenUsed="0" w:qFormat="1"/>
    <w:lsdException w:name="Normal (Web)" w:semiHidden="0" w:unhideWhenUsed="0"/>
    <w:lsdException w:name="Normal Table" w:qFormat="1"/>
    <w:lsdException w:name="Table Grid" w:semiHidden="0" w:uiPriority="39" w:unhideWhenUsed="0"/>
    <w:lsdException w:name="No Spacing" w:semiHidden="0" w:uiPriority="0" w:unhideWhenUsed="0" w:qFormat="1"/>
    <w:lsdException w:name="List Paragraph" w:semiHidden="0" w:uiPriority="34" w:unhideWhenUsed="0" w:qFormat="1"/>
    <w:lsdException w:name="Quote" w:semiHidden="0" w:unhideWhenUsed="0" w:qFormat="1"/>
    <w:lsdException w:name="Intense Quote" w:semiHidden="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Arial Unicode MS" w:eastAsia="Arial Unicode MS" w:hAnsi="Arial Unicode MS" w:cs="Arial Unicode MS"/>
      <w:color w:val="000000"/>
      <w:sz w:val="24"/>
      <w:szCs w:val="24"/>
    </w:rPr>
  </w:style>
  <w:style w:type="paragraph" w:styleId="1">
    <w:name w:val="heading 1"/>
    <w:basedOn w:val="a"/>
    <w:next w:val="a"/>
    <w:link w:val="10"/>
    <w:uiPriority w:val="9"/>
    <w:qFormat/>
    <w:pPr>
      <w:keepNext/>
      <w:keepLines/>
      <w:spacing w:before="480"/>
      <w:outlineLvl w:val="0"/>
    </w:pPr>
    <w:rPr>
      <w:rFonts w:ascii="Cambria" w:eastAsia="Times New Roman" w:hAnsi="Cambria" w:cs="Times New Roman"/>
      <w:b/>
      <w:bCs/>
      <w:color w:val="365F91"/>
      <w:sz w:val="28"/>
      <w:szCs w:val="28"/>
    </w:rPr>
  </w:style>
  <w:style w:type="paragraph" w:styleId="4">
    <w:name w:val="heading 4"/>
    <w:basedOn w:val="a"/>
    <w:next w:val="a"/>
    <w:link w:val="40"/>
    <w:qFormat/>
    <w:pPr>
      <w:keepNext/>
      <w:keepLines/>
      <w:spacing w:before="200"/>
      <w:outlineLvl w:val="3"/>
    </w:pPr>
    <w:rPr>
      <w:rFonts w:ascii="Cambria" w:eastAsia="Times New Roman" w:hAnsi="Cambria" w:cs="Times New Roman"/>
      <w:b/>
      <w:bCs/>
      <w:i/>
      <w:iCs/>
      <w:color w:val="4F81BD"/>
    </w:rPr>
  </w:style>
  <w:style w:type="paragraph" w:styleId="8">
    <w:name w:val="heading 8"/>
    <w:basedOn w:val="a"/>
    <w:next w:val="a"/>
    <w:link w:val="80"/>
    <w:qFormat/>
    <w:pPr>
      <w:spacing w:before="240" w:after="60"/>
      <w:outlineLvl w:val="7"/>
    </w:pPr>
    <w:rPr>
      <w:rFonts w:ascii="Times New Roman" w:hAnsi="Times New Roman" w:cs="Times New Roman"/>
      <w:i/>
      <w:iCs/>
    </w:rPr>
  </w:style>
  <w:style w:type="paragraph" w:styleId="9">
    <w:name w:val="heading 9"/>
    <w:basedOn w:val="a"/>
    <w:next w:val="a"/>
    <w:link w:val="90"/>
    <w:qFormat/>
    <w:pPr>
      <w:spacing w:before="240" w:after="60"/>
      <w:outlineLvl w:val="8"/>
    </w:pPr>
    <w:rPr>
      <w:rFonts w:ascii="Cambria" w:eastAsia="Times New Roman" w:hAnsi="Cambria" w:cs="Times New Roman"/>
      <w:sz w:val="22"/>
      <w:szCs w:val="22"/>
    </w:rPr>
  </w:style>
  <w:style w:type="character" w:default="1" w:styleId="a0">
    <w:name w:val="Default Paragraph Font"/>
    <w:uiPriority w:val="1"/>
    <w:unhideWhenUsed/>
  </w:style>
  <w:style w:type="table" w:default="1" w:styleId="a1">
    <w:name w:val="Normal Table"/>
    <w:uiPriority w:val="99"/>
    <w:unhideWhenUsed/>
    <w:qFormat/>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color w:val="365F91"/>
      <w:sz w:val="28"/>
      <w:szCs w:val="28"/>
      <w:lang w:eastAsia="ru-RU"/>
    </w:rPr>
  </w:style>
  <w:style w:type="character" w:customStyle="1" w:styleId="40">
    <w:name w:val="Заголовок 4 Знак"/>
    <w:link w:val="4"/>
    <w:rPr>
      <w:rFonts w:ascii="Cambria" w:eastAsia="Times New Roman" w:hAnsi="Cambria" w:cs="Times New Roman"/>
      <w:b/>
      <w:bCs/>
      <w:i/>
      <w:iCs/>
      <w:color w:val="4F81BD"/>
      <w:sz w:val="24"/>
      <w:szCs w:val="24"/>
      <w:lang w:eastAsia="ru-RU"/>
    </w:rPr>
  </w:style>
  <w:style w:type="character" w:customStyle="1" w:styleId="80">
    <w:name w:val="Заголовок 8 Знак"/>
    <w:link w:val="8"/>
    <w:rPr>
      <w:rFonts w:ascii="Times New Roman" w:eastAsia="Arial Unicode MS" w:hAnsi="Times New Roman" w:cs="Times New Roman"/>
      <w:i/>
      <w:iCs/>
      <w:color w:val="000000"/>
      <w:sz w:val="24"/>
      <w:szCs w:val="24"/>
      <w:lang w:eastAsia="ru-RU"/>
    </w:rPr>
  </w:style>
  <w:style w:type="character" w:customStyle="1" w:styleId="90">
    <w:name w:val="Заголовок 9 Знак"/>
    <w:link w:val="9"/>
    <w:rPr>
      <w:rFonts w:ascii="Cambria" w:eastAsia="Times New Roman" w:hAnsi="Cambria" w:cs="Times New Roman"/>
      <w:color w:val="000000"/>
      <w:sz w:val="22"/>
      <w:szCs w:val="22"/>
    </w:rPr>
  </w:style>
  <w:style w:type="character" w:styleId="a3">
    <w:name w:val="Hyperlink"/>
    <w:uiPriority w:val="99"/>
    <w:rPr>
      <w:rFonts w:cs="Times New Roman"/>
      <w:color w:val="000080"/>
      <w:u w:val="single"/>
    </w:rPr>
  </w:style>
  <w:style w:type="character" w:styleId="a4">
    <w:name w:val="page number"/>
  </w:style>
  <w:style w:type="paragraph" w:styleId="a5">
    <w:name w:val="Balloon Text"/>
    <w:basedOn w:val="a"/>
    <w:link w:val="a6"/>
    <w:uiPriority w:val="99"/>
    <w:unhideWhenUsed/>
    <w:rPr>
      <w:rFonts w:ascii="Tahoma" w:hAnsi="Tahoma" w:cs="Times New Roman"/>
      <w:sz w:val="16"/>
      <w:szCs w:val="16"/>
    </w:rPr>
  </w:style>
  <w:style w:type="character" w:customStyle="1" w:styleId="a6">
    <w:name w:val="Текст выноски Знак"/>
    <w:link w:val="a5"/>
    <w:uiPriority w:val="99"/>
    <w:semiHidden/>
    <w:rPr>
      <w:rFonts w:ascii="Tahoma" w:eastAsia="Arial Unicode MS" w:hAnsi="Tahoma" w:cs="Tahoma"/>
      <w:color w:val="000000"/>
      <w:sz w:val="16"/>
      <w:szCs w:val="16"/>
      <w:lang w:eastAsia="ru-RU"/>
    </w:rPr>
  </w:style>
  <w:style w:type="paragraph" w:styleId="2">
    <w:name w:val="Body Text 2"/>
    <w:basedOn w:val="a"/>
    <w:link w:val="20"/>
    <w:pPr>
      <w:widowControl w:val="0"/>
      <w:autoSpaceDE w:val="0"/>
      <w:autoSpaceDN w:val="0"/>
      <w:adjustRightInd w:val="0"/>
      <w:jc w:val="both"/>
    </w:pPr>
    <w:rPr>
      <w:rFonts w:cs="Times New Roman"/>
      <w:i/>
      <w:color w:val="auto"/>
      <w:sz w:val="20"/>
      <w:szCs w:val="20"/>
      <w:lang w:val="en-US"/>
    </w:rPr>
  </w:style>
  <w:style w:type="character" w:customStyle="1" w:styleId="20">
    <w:name w:val="Основной текст 2 Знак"/>
    <w:link w:val="2"/>
    <w:rPr>
      <w:rFonts w:ascii="Arial Unicode MS" w:eastAsia="Arial Unicode MS" w:hAnsi="Arial Unicode MS" w:cs="Arial Unicode MS"/>
      <w:i/>
      <w:sz w:val="20"/>
      <w:szCs w:val="20"/>
      <w:lang w:val="en-US" w:eastAsia="ru-RU"/>
    </w:rPr>
  </w:style>
  <w:style w:type="paragraph" w:styleId="a7">
    <w:name w:val="annotation text"/>
    <w:basedOn w:val="a"/>
    <w:link w:val="a8"/>
    <w:semiHidden/>
    <w:rPr>
      <w:rFonts w:ascii="Times New Roman" w:eastAsia="Times New Roman" w:hAnsi="Times New Roman" w:cs="Times New Roman"/>
      <w:color w:val="auto"/>
      <w:sz w:val="20"/>
      <w:szCs w:val="20"/>
    </w:rPr>
  </w:style>
  <w:style w:type="character" w:customStyle="1" w:styleId="a8">
    <w:name w:val="Текст примечания Знак"/>
    <w:link w:val="a7"/>
    <w:semiHidden/>
    <w:rPr>
      <w:rFonts w:ascii="Times New Roman" w:eastAsia="Times New Roman" w:hAnsi="Times New Roman"/>
    </w:rPr>
  </w:style>
  <w:style w:type="paragraph" w:styleId="a9">
    <w:name w:val="footnote text"/>
    <w:basedOn w:val="a"/>
    <w:link w:val="aa"/>
    <w:semiHidden/>
    <w:rPr>
      <w:rFonts w:ascii="Calibri" w:eastAsia="Times New Roman" w:hAnsi="Calibri" w:cs="Times New Roman"/>
      <w:color w:val="auto"/>
      <w:sz w:val="20"/>
      <w:szCs w:val="20"/>
    </w:rPr>
  </w:style>
  <w:style w:type="character" w:customStyle="1" w:styleId="aa">
    <w:name w:val="Текст сноски Знак"/>
    <w:link w:val="a9"/>
    <w:semiHidden/>
    <w:rPr>
      <w:rFonts w:eastAsia="Times New Roman"/>
    </w:rPr>
  </w:style>
  <w:style w:type="paragraph" w:styleId="ab">
    <w:name w:val="header"/>
    <w:basedOn w:val="a"/>
    <w:link w:val="ac"/>
    <w:pPr>
      <w:tabs>
        <w:tab w:val="center" w:pos="4677"/>
        <w:tab w:val="right" w:pos="9355"/>
      </w:tabs>
    </w:pPr>
    <w:rPr>
      <w:rFonts w:cs="Times New Roman"/>
      <w:lang w:val="ru"/>
    </w:rPr>
  </w:style>
  <w:style w:type="character" w:customStyle="1" w:styleId="ac">
    <w:name w:val="Верхний колонтитул Знак"/>
    <w:link w:val="ab"/>
    <w:rPr>
      <w:rFonts w:ascii="Arial Unicode MS" w:eastAsia="Arial Unicode MS" w:hAnsi="Arial Unicode MS" w:cs="Times New Roman"/>
      <w:color w:val="000000"/>
      <w:sz w:val="24"/>
      <w:szCs w:val="24"/>
      <w:lang w:val="ru" w:eastAsia="ru-RU"/>
    </w:rPr>
  </w:style>
  <w:style w:type="paragraph" w:styleId="91">
    <w:name w:val="toc 9"/>
    <w:basedOn w:val="a"/>
    <w:next w:val="a"/>
    <w:uiPriority w:val="39"/>
    <w:pPr>
      <w:ind w:left="1920"/>
    </w:pPr>
    <w:rPr>
      <w:rFonts w:ascii="Times New Roman" w:eastAsia="Times New Roman" w:hAnsi="Times New Roman" w:cs="Times New Roman"/>
      <w:color w:val="auto"/>
    </w:rPr>
  </w:style>
  <w:style w:type="paragraph" w:styleId="ad">
    <w:name w:val="Body Text"/>
    <w:basedOn w:val="a"/>
    <w:link w:val="ae"/>
    <w:uiPriority w:val="99"/>
    <w:unhideWhenUsed/>
    <w:pPr>
      <w:spacing w:after="120"/>
    </w:pPr>
    <w:rPr>
      <w:rFonts w:cs="Times New Roman"/>
    </w:rPr>
  </w:style>
  <w:style w:type="character" w:customStyle="1" w:styleId="ae">
    <w:name w:val="Основной текст Знак"/>
    <w:link w:val="ad"/>
    <w:uiPriority w:val="99"/>
    <w:rPr>
      <w:rFonts w:ascii="Arial Unicode MS" w:eastAsia="Arial Unicode MS" w:hAnsi="Arial Unicode MS" w:cs="Arial Unicode MS"/>
      <w:color w:val="000000"/>
      <w:sz w:val="24"/>
      <w:szCs w:val="24"/>
      <w:lang w:eastAsia="ru-RU"/>
    </w:rPr>
  </w:style>
  <w:style w:type="paragraph" w:styleId="11">
    <w:name w:val="toc 1"/>
    <w:basedOn w:val="a"/>
    <w:next w:val="a"/>
    <w:uiPriority w:val="39"/>
    <w:pPr>
      <w:tabs>
        <w:tab w:val="right" w:leader="dot" w:pos="9366"/>
      </w:tabs>
      <w:spacing w:line="360" w:lineRule="auto"/>
      <w:ind w:right="452"/>
      <w:jc w:val="both"/>
    </w:pPr>
    <w:rPr>
      <w:rFonts w:ascii="Cambria" w:hAnsi="Cambria"/>
      <w:b/>
      <w:bCs/>
      <w:caps/>
    </w:rPr>
  </w:style>
  <w:style w:type="paragraph" w:styleId="af">
    <w:name w:val="Body Text Indent"/>
    <w:basedOn w:val="a"/>
    <w:link w:val="af0"/>
    <w:pPr>
      <w:spacing w:after="120"/>
      <w:ind w:left="283"/>
      <w:jc w:val="both"/>
    </w:pPr>
    <w:rPr>
      <w:rFonts w:ascii="Times New Roman" w:eastAsia="Calibri" w:hAnsi="Times New Roman" w:cs="Times New Roman"/>
      <w:color w:val="auto"/>
    </w:rPr>
  </w:style>
  <w:style w:type="character" w:customStyle="1" w:styleId="af0">
    <w:name w:val="Основной текст с отступом Знак"/>
    <w:link w:val="af"/>
    <w:rPr>
      <w:rFonts w:ascii="Times New Roman" w:hAnsi="Times New Roman"/>
      <w:sz w:val="24"/>
      <w:szCs w:val="24"/>
    </w:rPr>
  </w:style>
  <w:style w:type="paragraph" w:styleId="af1">
    <w:name w:val="Title"/>
    <w:basedOn w:val="a"/>
    <w:link w:val="af2"/>
    <w:qFormat/>
    <w:pPr>
      <w:widowControl w:val="0"/>
      <w:autoSpaceDE w:val="0"/>
      <w:autoSpaceDN w:val="0"/>
      <w:adjustRightInd w:val="0"/>
      <w:jc w:val="center"/>
    </w:pPr>
    <w:rPr>
      <w:rFonts w:cs="Times New Roman"/>
      <w:color w:val="auto"/>
      <w:sz w:val="28"/>
      <w:szCs w:val="20"/>
    </w:rPr>
  </w:style>
  <w:style w:type="character" w:customStyle="1" w:styleId="af2">
    <w:name w:val="Название Знак"/>
    <w:link w:val="af1"/>
    <w:rPr>
      <w:rFonts w:ascii="Arial Unicode MS" w:eastAsia="Arial Unicode MS" w:hAnsi="Arial Unicode MS" w:cs="Arial Unicode MS"/>
      <w:sz w:val="28"/>
      <w:szCs w:val="20"/>
      <w:lang w:eastAsia="ru-RU"/>
    </w:rPr>
  </w:style>
  <w:style w:type="paragraph" w:styleId="af3">
    <w:name w:val="footer"/>
    <w:basedOn w:val="a"/>
    <w:link w:val="af4"/>
    <w:uiPriority w:val="99"/>
    <w:unhideWhenUsed/>
    <w:pPr>
      <w:tabs>
        <w:tab w:val="center" w:pos="4677"/>
        <w:tab w:val="right" w:pos="9355"/>
      </w:tabs>
    </w:pPr>
    <w:rPr>
      <w:rFonts w:cs="Times New Roman"/>
    </w:rPr>
  </w:style>
  <w:style w:type="character" w:customStyle="1" w:styleId="af4">
    <w:name w:val="Нижний колонтитул Знак"/>
    <w:link w:val="af3"/>
    <w:uiPriority w:val="99"/>
    <w:rPr>
      <w:rFonts w:ascii="Arial Unicode MS" w:eastAsia="Arial Unicode MS" w:hAnsi="Arial Unicode MS" w:cs="Arial Unicode MS"/>
      <w:color w:val="000000"/>
      <w:sz w:val="24"/>
      <w:szCs w:val="24"/>
    </w:rPr>
  </w:style>
  <w:style w:type="paragraph" w:styleId="af5">
    <w:name w:val="Normal (Web)"/>
    <w:basedOn w:val="a"/>
    <w:uiPriority w:val="99"/>
    <w:pPr>
      <w:spacing w:before="100" w:beforeAutospacing="1" w:after="100" w:afterAutospacing="1"/>
    </w:pPr>
    <w:rPr>
      <w:rFonts w:ascii="Times New Roman" w:eastAsia="Times New Roman" w:hAnsi="Times New Roman" w:cs="Times New Roman"/>
      <w:color w:val="auto"/>
    </w:rPr>
  </w:style>
  <w:style w:type="paragraph" w:styleId="21">
    <w:name w:val="Body Text Indent 2"/>
    <w:basedOn w:val="a"/>
    <w:link w:val="22"/>
    <w:pPr>
      <w:suppressAutoHyphens/>
      <w:spacing w:after="120" w:line="480" w:lineRule="auto"/>
      <w:ind w:left="283"/>
    </w:pPr>
    <w:rPr>
      <w:rFonts w:ascii="Times New Roman" w:eastAsia="Times New Roman" w:hAnsi="Times New Roman" w:cs="Times New Roman"/>
      <w:color w:val="auto"/>
      <w:sz w:val="20"/>
      <w:szCs w:val="20"/>
      <w:lang w:eastAsia="ar-SA"/>
    </w:rPr>
  </w:style>
  <w:style w:type="character" w:customStyle="1" w:styleId="22">
    <w:name w:val="Основной текст с отступом 2 Знак"/>
    <w:link w:val="21"/>
    <w:rPr>
      <w:rFonts w:ascii="Times New Roman" w:eastAsia="Times New Roman" w:hAnsi="Times New Roman"/>
      <w:lang w:eastAsia="ar-SA"/>
    </w:rPr>
  </w:style>
  <w:style w:type="table" w:styleId="af6">
    <w:name w:val="Table Grid"/>
    <w:basedOn w:val="a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0">
    <w:name w:val="заголовок 11"/>
    <w:basedOn w:val="a"/>
    <w:next w:val="a"/>
    <w:pPr>
      <w:keepNext/>
      <w:jc w:val="center"/>
    </w:pPr>
    <w:rPr>
      <w:rFonts w:ascii="Times New Roman" w:eastAsia="Times New Roman" w:hAnsi="Times New Roman" w:cs="Times New Roman"/>
      <w:color w:val="auto"/>
      <w:szCs w:val="20"/>
    </w:rPr>
  </w:style>
  <w:style w:type="character" w:customStyle="1" w:styleId="af7">
    <w:name w:val="Основной текст_"/>
    <w:link w:val="7"/>
    <w:locked/>
    <w:rPr>
      <w:rFonts w:ascii="Times New Roman" w:hAnsi="Times New Roman" w:cs="Times New Roman"/>
      <w:sz w:val="21"/>
      <w:szCs w:val="21"/>
      <w:shd w:val="clear" w:color="auto" w:fill="FFFFFF"/>
    </w:rPr>
  </w:style>
  <w:style w:type="paragraph" w:customStyle="1" w:styleId="7">
    <w:name w:val="Основной текст7"/>
    <w:basedOn w:val="a"/>
    <w:link w:val="af7"/>
    <w:pPr>
      <w:shd w:val="clear" w:color="auto" w:fill="FFFFFF"/>
      <w:spacing w:before="6660" w:line="254" w:lineRule="exact"/>
      <w:jc w:val="center"/>
    </w:pPr>
    <w:rPr>
      <w:rFonts w:ascii="Times New Roman" w:eastAsia="Calibri" w:hAnsi="Times New Roman" w:cs="Times New Roman"/>
      <w:color w:val="auto"/>
      <w:sz w:val="21"/>
      <w:szCs w:val="21"/>
    </w:rPr>
  </w:style>
  <w:style w:type="character" w:customStyle="1" w:styleId="41">
    <w:name w:val="Основной текст4"/>
    <w:rPr>
      <w:rFonts w:ascii="Times New Roman" w:hAnsi="Times New Roman" w:cs="Times New Roman"/>
      <w:spacing w:val="0"/>
      <w:sz w:val="21"/>
      <w:szCs w:val="21"/>
      <w:u w:val="single"/>
      <w:lang w:val="en-US"/>
    </w:rPr>
  </w:style>
  <w:style w:type="paragraph" w:customStyle="1" w:styleId="ConsPlusNormal">
    <w:name w:val="ConsPlusNormal"/>
    <w:link w:val="ConsPlusNormal0"/>
    <w:qFormat/>
    <w:pPr>
      <w:widowControl w:val="0"/>
      <w:autoSpaceDE w:val="0"/>
      <w:autoSpaceDN w:val="0"/>
      <w:adjustRightInd w:val="0"/>
      <w:ind w:firstLine="720"/>
    </w:pPr>
    <w:rPr>
      <w:rFonts w:ascii="Arial" w:eastAsia="Times New Roman" w:hAnsi="Arial" w:cs="Arial"/>
      <w:sz w:val="22"/>
      <w:szCs w:val="22"/>
    </w:rPr>
  </w:style>
  <w:style w:type="character" w:customStyle="1" w:styleId="ConsPlusNormal0">
    <w:name w:val="ConsPlusNormal Знак"/>
    <w:link w:val="ConsPlusNormal"/>
    <w:locked/>
    <w:rPr>
      <w:rFonts w:ascii="Arial" w:eastAsia="Times New Roman" w:hAnsi="Arial" w:cs="Arial"/>
      <w:sz w:val="22"/>
      <w:szCs w:val="22"/>
      <w:lang w:eastAsia="ru-RU" w:bidi="ar-SA"/>
    </w:rPr>
  </w:style>
  <w:style w:type="character" w:customStyle="1" w:styleId="100">
    <w:name w:val="Основной текст + Полужирный10"/>
    <w:rPr>
      <w:rFonts w:ascii="Times New Roman" w:hAnsi="Times New Roman" w:cs="Times New Roman"/>
      <w:b/>
      <w:bCs/>
      <w:spacing w:val="0"/>
      <w:sz w:val="21"/>
      <w:szCs w:val="21"/>
    </w:rPr>
  </w:style>
  <w:style w:type="character" w:customStyle="1" w:styleId="92">
    <w:name w:val="Основной текст + Полужирный9"/>
    <w:rPr>
      <w:rFonts w:ascii="Times New Roman" w:hAnsi="Times New Roman" w:cs="Times New Roman"/>
      <w:b/>
      <w:bCs/>
      <w:spacing w:val="0"/>
      <w:sz w:val="21"/>
      <w:szCs w:val="21"/>
    </w:rPr>
  </w:style>
  <w:style w:type="paragraph" w:styleId="af8">
    <w:name w:val="No Spacing"/>
    <w:qFormat/>
    <w:rPr>
      <w:sz w:val="22"/>
      <w:szCs w:val="22"/>
      <w:lang w:eastAsia="en-US"/>
    </w:rPr>
  </w:style>
  <w:style w:type="character" w:customStyle="1" w:styleId="81">
    <w:name w:val="Основной текст + Полужирный8"/>
    <w:rPr>
      <w:rFonts w:ascii="Times New Roman" w:hAnsi="Times New Roman" w:cs="Times New Roman"/>
      <w:b/>
      <w:bCs/>
      <w:spacing w:val="0"/>
      <w:sz w:val="21"/>
      <w:szCs w:val="21"/>
    </w:rPr>
  </w:style>
  <w:style w:type="character" w:customStyle="1" w:styleId="410">
    <w:name w:val="Основной текст (4) + Не полужирный1"/>
    <w:rPr>
      <w:rFonts w:ascii="Times New Roman" w:hAnsi="Times New Roman" w:cs="Times New Roman"/>
      <w:b/>
      <w:bCs/>
      <w:spacing w:val="0"/>
      <w:sz w:val="21"/>
      <w:szCs w:val="21"/>
    </w:rPr>
  </w:style>
  <w:style w:type="character" w:customStyle="1" w:styleId="70">
    <w:name w:val="Основной текст + Полужирный7"/>
    <w:rPr>
      <w:rFonts w:ascii="Times New Roman" w:hAnsi="Times New Roman" w:cs="Times New Roman"/>
      <w:b/>
      <w:bCs/>
      <w:spacing w:val="0"/>
      <w:sz w:val="21"/>
      <w:szCs w:val="21"/>
    </w:rPr>
  </w:style>
  <w:style w:type="character" w:customStyle="1" w:styleId="6">
    <w:name w:val="Основной текст + Полужирный6"/>
    <w:rPr>
      <w:rFonts w:ascii="Times New Roman" w:hAnsi="Times New Roman" w:cs="Times New Roman"/>
      <w:b/>
      <w:bCs/>
      <w:spacing w:val="0"/>
      <w:sz w:val="21"/>
      <w:szCs w:val="21"/>
    </w:rPr>
  </w:style>
  <w:style w:type="character" w:customStyle="1" w:styleId="5">
    <w:name w:val="Основной текст + Полужирный5"/>
    <w:rPr>
      <w:rFonts w:ascii="Times New Roman" w:hAnsi="Times New Roman" w:cs="Times New Roman"/>
      <w:b/>
      <w:bCs/>
      <w:spacing w:val="0"/>
      <w:sz w:val="21"/>
      <w:szCs w:val="21"/>
    </w:rPr>
  </w:style>
  <w:style w:type="character" w:customStyle="1" w:styleId="42">
    <w:name w:val="Основной текст + Полужирный4"/>
    <w:rPr>
      <w:rFonts w:ascii="Times New Roman" w:hAnsi="Times New Roman" w:cs="Times New Roman"/>
      <w:b/>
      <w:bCs/>
      <w:spacing w:val="0"/>
      <w:sz w:val="21"/>
      <w:szCs w:val="21"/>
    </w:rPr>
  </w:style>
  <w:style w:type="character" w:customStyle="1" w:styleId="3">
    <w:name w:val="Основной текст + Полужирный3"/>
    <w:rPr>
      <w:rFonts w:ascii="Times New Roman" w:hAnsi="Times New Roman" w:cs="Times New Roman"/>
      <w:b/>
      <w:bCs/>
      <w:spacing w:val="0"/>
      <w:sz w:val="21"/>
      <w:szCs w:val="21"/>
    </w:rPr>
  </w:style>
  <w:style w:type="character" w:customStyle="1" w:styleId="12">
    <w:name w:val="Основной текст + Полужирный1"/>
    <w:rPr>
      <w:rFonts w:ascii="Times New Roman" w:hAnsi="Times New Roman" w:cs="Times New Roman"/>
      <w:b/>
      <w:bCs/>
      <w:spacing w:val="0"/>
      <w:sz w:val="21"/>
      <w:szCs w:val="21"/>
    </w:rPr>
  </w:style>
  <w:style w:type="paragraph" w:customStyle="1" w:styleId="s13">
    <w:name w:val="s_13"/>
    <w:basedOn w:val="a"/>
    <w:uiPriority w:val="99"/>
    <w:pPr>
      <w:ind w:firstLine="720"/>
    </w:pPr>
    <w:rPr>
      <w:rFonts w:ascii="Times New Roman" w:eastAsia="Times New Roman" w:hAnsi="Times New Roman" w:cs="Times New Roman"/>
      <w:color w:val="auto"/>
      <w:sz w:val="20"/>
      <w:szCs w:val="20"/>
    </w:rPr>
  </w:style>
  <w:style w:type="character" w:customStyle="1" w:styleId="u">
    <w:name w:val="u"/>
  </w:style>
  <w:style w:type="character" w:customStyle="1" w:styleId="blk">
    <w:name w:val="blk"/>
  </w:style>
  <w:style w:type="paragraph" w:customStyle="1" w:styleId="ConsPlusNonformat">
    <w:name w:val="ConsPlusNonformat"/>
    <w:pPr>
      <w:widowControl w:val="0"/>
      <w:autoSpaceDE w:val="0"/>
      <w:autoSpaceDN w:val="0"/>
      <w:adjustRightInd w:val="0"/>
    </w:pPr>
    <w:rPr>
      <w:rFonts w:ascii="Courier New" w:eastAsia="Times New Roman" w:hAnsi="Courier New" w:cs="Courier New"/>
    </w:rPr>
  </w:style>
  <w:style w:type="paragraph" w:customStyle="1" w:styleId="Normal1">
    <w:name w:val="Normal1"/>
    <w:pPr>
      <w:widowControl w:val="0"/>
      <w:spacing w:line="360" w:lineRule="auto"/>
      <w:jc w:val="both"/>
    </w:pPr>
    <w:rPr>
      <w:rFonts w:ascii="Times New Roman" w:eastAsia="Times New Roman" w:hAnsi="Times New Roman"/>
      <w:snapToGrid w:val="0"/>
      <w:sz w:val="28"/>
    </w:rPr>
  </w:style>
  <w:style w:type="paragraph" w:customStyle="1" w:styleId="43">
    <w:name w:val="Заг 4.КД_"/>
    <w:next w:val="a"/>
    <w:pPr>
      <w:spacing w:before="120"/>
      <w:ind w:firstLine="709"/>
    </w:pPr>
    <w:rPr>
      <w:rFonts w:ascii="Times New Roman" w:eastAsia="Times New Roman" w:hAnsi="Times New Roman"/>
      <w:b/>
      <w:sz w:val="24"/>
      <w:szCs w:val="24"/>
      <w:lang w:eastAsia="en-US"/>
    </w:rPr>
  </w:style>
  <w:style w:type="paragraph" w:customStyle="1" w:styleId="14">
    <w:name w:val="Заголовок контракта_14"/>
    <w:basedOn w:val="a"/>
    <w:pPr>
      <w:spacing w:before="120" w:after="240"/>
    </w:pPr>
    <w:rPr>
      <w:rFonts w:ascii="Times New Roman" w:eastAsia="Times New Roman" w:hAnsi="Times New Roman" w:cs="Times New Roman"/>
      <w:b/>
      <w:color w:val="auto"/>
      <w:sz w:val="28"/>
    </w:rPr>
  </w:style>
  <w:style w:type="paragraph" w:customStyle="1" w:styleId="FR1">
    <w:name w:val="FR1"/>
    <w:pPr>
      <w:widowControl w:val="0"/>
      <w:autoSpaceDE w:val="0"/>
      <w:autoSpaceDN w:val="0"/>
      <w:adjustRightInd w:val="0"/>
      <w:jc w:val="both"/>
    </w:pPr>
    <w:rPr>
      <w:rFonts w:ascii="Arial" w:eastAsia="Times New Roman" w:hAnsi="Arial"/>
    </w:rPr>
  </w:style>
  <w:style w:type="paragraph" w:customStyle="1" w:styleId="ConsNormal">
    <w:name w:val="ConsNormal"/>
    <w:pPr>
      <w:autoSpaceDE w:val="0"/>
      <w:autoSpaceDN w:val="0"/>
      <w:adjustRightInd w:val="0"/>
      <w:ind w:firstLine="720"/>
    </w:pPr>
    <w:rPr>
      <w:rFonts w:ascii="Times New Roman" w:eastAsia="Times New Roman" w:hAnsi="Times New Roman"/>
    </w:rPr>
  </w:style>
  <w:style w:type="character" w:customStyle="1" w:styleId="iceouttxt5">
    <w:name w:val="iceouttxt5"/>
    <w:rPr>
      <w:rFonts w:ascii="Arial" w:hAnsi="Arial" w:cs="Arial" w:hint="default"/>
      <w:color w:val="666666"/>
      <w:sz w:val="17"/>
      <w:szCs w:val="17"/>
    </w:rPr>
  </w:style>
  <w:style w:type="character" w:customStyle="1" w:styleId="13">
    <w:name w:val="Заголовок №1_"/>
    <w:link w:val="15"/>
    <w:locked/>
    <w:rPr>
      <w:rFonts w:ascii="Arial" w:eastAsia="Times New Roman" w:hAnsi="Arial" w:cs="Arial"/>
      <w:spacing w:val="6"/>
      <w:sz w:val="21"/>
      <w:szCs w:val="21"/>
      <w:shd w:val="clear" w:color="auto" w:fill="FFFFFF"/>
    </w:rPr>
  </w:style>
  <w:style w:type="paragraph" w:customStyle="1" w:styleId="15">
    <w:name w:val="Заголовок №1"/>
    <w:basedOn w:val="a"/>
    <w:link w:val="13"/>
    <w:pPr>
      <w:shd w:val="clear" w:color="auto" w:fill="FFFFFF"/>
      <w:spacing w:after="1260" w:line="240" w:lineRule="atLeast"/>
      <w:outlineLvl w:val="0"/>
    </w:pPr>
    <w:rPr>
      <w:rFonts w:ascii="Arial" w:eastAsia="Times New Roman" w:hAnsi="Arial" w:cs="Times New Roman"/>
      <w:color w:val="auto"/>
      <w:spacing w:val="6"/>
      <w:sz w:val="21"/>
      <w:szCs w:val="21"/>
    </w:rPr>
  </w:style>
  <w:style w:type="character" w:customStyle="1" w:styleId="af9">
    <w:name w:val="Оглавление"/>
    <w:rPr>
      <w:rFonts w:ascii="Arial" w:eastAsia="Times New Roman" w:hAnsi="Arial" w:cs="Arial"/>
      <w:spacing w:val="0"/>
      <w:sz w:val="16"/>
      <w:szCs w:val="16"/>
    </w:rPr>
  </w:style>
  <w:style w:type="character" w:customStyle="1" w:styleId="93">
    <w:name w:val="Основной текст + 9"/>
    <w:aliases w:val="5 pt,Полужирный,Курсив"/>
    <w:rPr>
      <w:rFonts w:ascii="Arial" w:eastAsia="Times New Roman" w:hAnsi="Arial" w:cs="Arial"/>
      <w:b/>
      <w:bCs/>
      <w:i/>
      <w:iCs/>
      <w:sz w:val="16"/>
      <w:szCs w:val="16"/>
      <w:shd w:val="clear" w:color="auto" w:fill="FFFFFF"/>
    </w:rPr>
  </w:style>
  <w:style w:type="character" w:customStyle="1" w:styleId="930">
    <w:name w:val="Основной текст + 93"/>
    <w:aliases w:val="5 pt3,Полужирный4,Курсив3,Интервал 1 pt"/>
    <w:rPr>
      <w:rFonts w:ascii="Arial" w:eastAsia="Times New Roman" w:hAnsi="Arial" w:cs="Arial"/>
      <w:b/>
      <w:bCs/>
      <w:i/>
      <w:iCs/>
      <w:spacing w:val="22"/>
      <w:sz w:val="16"/>
      <w:szCs w:val="16"/>
      <w:u w:val="single"/>
      <w:shd w:val="clear" w:color="auto" w:fill="FFFFFF"/>
      <w:lang w:val="en-US"/>
    </w:rPr>
  </w:style>
  <w:style w:type="character" w:customStyle="1" w:styleId="16">
    <w:name w:val="Основной текст1"/>
    <w:rPr>
      <w:rFonts w:ascii="Arial" w:eastAsia="Times New Roman" w:hAnsi="Arial" w:cs="Arial"/>
      <w:sz w:val="16"/>
      <w:szCs w:val="16"/>
      <w:u w:val="single"/>
      <w:shd w:val="clear" w:color="auto" w:fill="FFFFFF"/>
    </w:rPr>
  </w:style>
  <w:style w:type="character" w:customStyle="1" w:styleId="920">
    <w:name w:val="Основной текст + 92"/>
    <w:aliases w:val="5 pt2,Полужирный3,Курсив2,Интервал 0 pt"/>
    <w:rPr>
      <w:rFonts w:ascii="Arial" w:eastAsia="Times New Roman" w:hAnsi="Arial" w:cs="Arial"/>
      <w:b/>
      <w:bCs/>
      <w:i/>
      <w:iCs/>
      <w:sz w:val="16"/>
      <w:szCs w:val="16"/>
      <w:u w:val="single"/>
      <w:shd w:val="clear" w:color="auto" w:fill="FFFFFF"/>
    </w:rPr>
  </w:style>
  <w:style w:type="character" w:customStyle="1" w:styleId="23">
    <w:name w:val="Основной текст2"/>
    <w:rPr>
      <w:rFonts w:ascii="Arial" w:eastAsia="Times New Roman" w:hAnsi="Arial" w:cs="Arial"/>
      <w:sz w:val="16"/>
      <w:szCs w:val="16"/>
      <w:shd w:val="clear" w:color="auto" w:fill="FFFFFF"/>
    </w:rPr>
  </w:style>
  <w:style w:type="character" w:customStyle="1" w:styleId="910">
    <w:name w:val="Основной текст + 91"/>
    <w:aliases w:val="5 pt1,Полужирный2,Курсив1,Интервал 3 pt"/>
    <w:rPr>
      <w:rFonts w:ascii="Arial" w:eastAsia="Times New Roman" w:hAnsi="Arial" w:cs="Arial"/>
      <w:b/>
      <w:bCs/>
      <w:i/>
      <w:iCs/>
      <w:spacing w:val="72"/>
      <w:sz w:val="16"/>
      <w:szCs w:val="16"/>
      <w:shd w:val="clear" w:color="auto" w:fill="FFFFFF"/>
    </w:rPr>
  </w:style>
  <w:style w:type="character" w:customStyle="1" w:styleId="Tahoma">
    <w:name w:val="Основной текст + Tahoma"/>
    <w:aliases w:val="6 pt,Полужирный1,Малые прописные"/>
    <w:rPr>
      <w:rFonts w:ascii="Tahoma" w:eastAsia="Times New Roman" w:hAnsi="Tahoma" w:cs="Tahoma"/>
      <w:b/>
      <w:bCs/>
      <w:smallCaps/>
      <w:spacing w:val="-4"/>
      <w:sz w:val="12"/>
      <w:szCs w:val="12"/>
      <w:u w:val="single"/>
      <w:shd w:val="clear" w:color="auto" w:fill="FFFFFF"/>
      <w:lang w:val="en-US"/>
    </w:rPr>
  </w:style>
  <w:style w:type="paragraph" w:customStyle="1" w:styleId="30">
    <w:name w:val="Основной текст3"/>
    <w:basedOn w:val="a"/>
    <w:pPr>
      <w:shd w:val="clear" w:color="auto" w:fill="FFFFFF"/>
      <w:spacing w:after="240" w:line="206" w:lineRule="exact"/>
    </w:pPr>
    <w:rPr>
      <w:rFonts w:ascii="Arial" w:eastAsia="Times New Roman" w:hAnsi="Arial" w:cs="Times New Roman"/>
      <w:color w:val="auto"/>
      <w:sz w:val="16"/>
      <w:szCs w:val="16"/>
    </w:rPr>
  </w:style>
  <w:style w:type="paragraph" w:customStyle="1" w:styleId="17">
    <w:name w:val="Абзац списка1"/>
    <w:basedOn w:val="a"/>
    <w:uiPriority w:val="34"/>
    <w:qFormat/>
    <w:pPr>
      <w:ind w:left="720"/>
      <w:contextualSpacing/>
    </w:pPr>
  </w:style>
  <w:style w:type="character" w:customStyle="1" w:styleId="18">
    <w:name w:val="Замещающий текст1"/>
    <w:uiPriority w:val="99"/>
    <w:semiHidden/>
    <w:rPr>
      <w:rFonts w:cs="Times New Roman"/>
      <w:color w:val="808080"/>
    </w:rPr>
  </w:style>
  <w:style w:type="paragraph" w:customStyle="1" w:styleId="afa">
    <w:name w:val="Обычный таблица"/>
    <w:basedOn w:val="a"/>
    <w:link w:val="afb"/>
    <w:rPr>
      <w:rFonts w:ascii="Calibri" w:eastAsia="Times New Roman" w:hAnsi="Calibri" w:cs="Times New Roman"/>
      <w:color w:val="auto"/>
      <w:sz w:val="18"/>
      <w:szCs w:val="18"/>
    </w:rPr>
  </w:style>
  <w:style w:type="character" w:customStyle="1" w:styleId="afb">
    <w:name w:val="Обычный таблица Знак"/>
    <w:link w:val="afa"/>
    <w:locked/>
    <w:rPr>
      <w:rFonts w:eastAsia="Times New Roman"/>
      <w:sz w:val="18"/>
      <w:szCs w:val="18"/>
    </w:rPr>
  </w:style>
  <w:style w:type="character" w:customStyle="1" w:styleId="CenturySchoolbook5">
    <w:name w:val="Основной текст + Century Schoolbook5"/>
    <w:aliases w:val="938,5 pt40"/>
    <w:rPr>
      <w:rFonts w:ascii="Century Schoolbook" w:eastAsia="Times New Roman" w:hAnsi="Century Schoolbook" w:cs="Century Schoolbook"/>
      <w:spacing w:val="0"/>
      <w:sz w:val="19"/>
      <w:szCs w:val="19"/>
      <w:shd w:val="clear" w:color="auto" w:fill="FFFFFF"/>
    </w:rPr>
  </w:style>
  <w:style w:type="character" w:customStyle="1" w:styleId="MicrosoftSansSerif">
    <w:name w:val="Основной текст + Microsoft Sans Serif"/>
    <w:aliases w:val="8 pt"/>
    <w:rPr>
      <w:rFonts w:ascii="Microsoft Sans Serif" w:eastAsia="Times New Roman" w:hAnsi="Microsoft Sans Serif" w:cs="Microsoft Sans Serif"/>
      <w:spacing w:val="0"/>
      <w:sz w:val="16"/>
      <w:szCs w:val="16"/>
      <w:shd w:val="clear" w:color="auto" w:fill="FFFFFF"/>
    </w:rPr>
  </w:style>
  <w:style w:type="paragraph" w:customStyle="1" w:styleId="19">
    <w:name w:val="Текст1"/>
    <w:basedOn w:val="a"/>
    <w:link w:val="PlainText"/>
    <w:rPr>
      <w:rFonts w:ascii="Courier New" w:eastAsia="Times New Roman" w:hAnsi="Courier New" w:cs="Times New Roman"/>
      <w:color w:val="auto"/>
      <w:sz w:val="20"/>
      <w:szCs w:val="20"/>
    </w:rPr>
  </w:style>
  <w:style w:type="character" w:customStyle="1" w:styleId="PlainText">
    <w:name w:val="Plain Text Знак"/>
    <w:link w:val="19"/>
    <w:rPr>
      <w:rFonts w:ascii="Courier New" w:eastAsia="Times New Roman" w:hAnsi="Courier New"/>
    </w:rPr>
  </w:style>
  <w:style w:type="paragraph" w:customStyle="1" w:styleId="FR3">
    <w:name w:val="FR3"/>
    <w:pPr>
      <w:widowControl w:val="0"/>
      <w:autoSpaceDE w:val="0"/>
      <w:autoSpaceDN w:val="0"/>
      <w:adjustRightInd w:val="0"/>
      <w:spacing w:line="300" w:lineRule="auto"/>
      <w:ind w:left="800" w:right="600"/>
      <w:jc w:val="center"/>
    </w:pPr>
    <w:rPr>
      <w:rFonts w:ascii="Times New Roman" w:eastAsia="Times New Roman" w:hAnsi="Times New Roman"/>
      <w:sz w:val="40"/>
      <w:szCs w:val="40"/>
    </w:rPr>
  </w:style>
  <w:style w:type="paragraph" w:customStyle="1" w:styleId="afc">
    <w:name w:val="Содержимое таблицы"/>
    <w:basedOn w:val="a"/>
    <w:pPr>
      <w:widowControl w:val="0"/>
      <w:suppressLineNumbers/>
      <w:suppressAutoHyphens/>
      <w:spacing w:after="200" w:line="276" w:lineRule="auto"/>
      <w:textAlignment w:val="baseline"/>
    </w:pPr>
    <w:rPr>
      <w:rFonts w:ascii="Calibri" w:hAnsi="Calibri" w:cs="Tahoma"/>
      <w:color w:val="auto"/>
      <w:kern w:val="1"/>
      <w:sz w:val="22"/>
      <w:szCs w:val="22"/>
      <w:lang w:eastAsia="ar-SA"/>
    </w:rPr>
  </w:style>
  <w:style w:type="paragraph" w:styleId="afd">
    <w:name w:val="List Paragraph"/>
    <w:basedOn w:val="a"/>
    <w:uiPriority w:val="34"/>
    <w:qFormat/>
    <w:pPr>
      <w:ind w:left="720"/>
      <w:contextualSpacing/>
    </w:pPr>
  </w:style>
  <w:style w:type="paragraph" w:customStyle="1" w:styleId="24">
    <w:name w:val="Текст2"/>
    <w:basedOn w:val="a"/>
    <w:rPr>
      <w:rFonts w:ascii="Courier New" w:eastAsia="Times New Roman" w:hAnsi="Courier New" w:cs="Times New Roman"/>
      <w:color w:val="auto"/>
      <w:sz w:val="20"/>
      <w:szCs w:val="20"/>
    </w:rPr>
  </w:style>
  <w:style w:type="paragraph" w:customStyle="1" w:styleId="Default">
    <w:name w:val="Default"/>
    <w:pPr>
      <w:autoSpaceDE w:val="0"/>
      <w:autoSpaceDN w:val="0"/>
      <w:adjustRightInd w:val="0"/>
    </w:pPr>
    <w:rPr>
      <w:rFonts w:ascii="Times New Roman" w:eastAsia="Times New Roman" w:hAnsi="Times New Roman"/>
      <w:color w:val="000000"/>
      <w:sz w:val="24"/>
      <w:szCs w:val="24"/>
    </w:rPr>
  </w:style>
  <w:style w:type="character" w:customStyle="1" w:styleId="FontStyle53">
    <w:name w:val="Font Style53"/>
    <w:uiPriority w:val="99"/>
    <w:rPr>
      <w:rFonts w:ascii="Times New Roman" w:hAnsi="Times New Roman" w:cs="Times New Roman"/>
      <w:sz w:val="24"/>
      <w:szCs w:val="24"/>
    </w:rPr>
  </w:style>
  <w:style w:type="paragraph" w:customStyle="1" w:styleId="Standard">
    <w:name w:val="Standard"/>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Style4">
    <w:name w:val="Style4"/>
    <w:basedOn w:val="a"/>
    <w:pPr>
      <w:widowControl w:val="0"/>
      <w:autoSpaceDE w:val="0"/>
      <w:autoSpaceDN w:val="0"/>
      <w:adjustRightInd w:val="0"/>
    </w:pPr>
    <w:rPr>
      <w:rFonts w:ascii="Courier New" w:eastAsia="Times New Roman" w:hAnsi="Courier New" w:cs="Courier New"/>
      <w:color w:val="auto"/>
    </w:rPr>
  </w:style>
  <w:style w:type="character" w:customStyle="1" w:styleId="inline">
    <w:name w:val="inline"/>
  </w:style>
  <w:style w:type="character" w:customStyle="1" w:styleId="apple-converted-space">
    <w:name w:val="apple-converted-space"/>
  </w:style>
  <w:style w:type="paragraph" w:customStyle="1" w:styleId="ConsPlusCell">
    <w:name w:val="ConsPlusCell"/>
    <w:pPr>
      <w:widowControl w:val="0"/>
      <w:autoSpaceDE w:val="0"/>
      <w:autoSpaceDN w:val="0"/>
      <w:adjustRightInd w:val="0"/>
    </w:pPr>
    <w:rPr>
      <w:rFonts w:ascii="Times New Roman" w:eastAsia="Times New Roman" w:hAnsi="Times New Roman"/>
      <w:sz w:val="24"/>
      <w:szCs w:val="24"/>
    </w:rPr>
  </w:style>
  <w:style w:type="paragraph" w:customStyle="1" w:styleId="1a">
    <w:name w:val="Обычный1"/>
    <w:pPr>
      <w:widowControl w:val="0"/>
      <w:spacing w:line="300" w:lineRule="auto"/>
      <w:ind w:firstLine="720"/>
      <w:jc w:val="both"/>
    </w:pPr>
    <w:rPr>
      <w:rFonts w:ascii="Times New Roman" w:eastAsia="Times New Roman" w:hAnsi="Times New Roman"/>
      <w:snapToGrid w:val="0"/>
      <w:sz w:val="24"/>
    </w:rPr>
  </w:style>
  <w:style w:type="character" w:customStyle="1" w:styleId="220">
    <w:name w:val="Основной текст (22)_"/>
    <w:link w:val="221"/>
    <w:uiPriority w:val="99"/>
    <w:locked/>
    <w:rPr>
      <w:rFonts w:ascii="Times New Roman" w:hAnsi="Times New Roman"/>
      <w:sz w:val="18"/>
      <w:szCs w:val="18"/>
      <w:shd w:val="clear" w:color="auto" w:fill="FFFFFF"/>
    </w:rPr>
  </w:style>
  <w:style w:type="paragraph" w:customStyle="1" w:styleId="221">
    <w:name w:val="Основной текст (22)1"/>
    <w:basedOn w:val="a"/>
    <w:link w:val="220"/>
    <w:uiPriority w:val="99"/>
    <w:pPr>
      <w:widowControl w:val="0"/>
      <w:shd w:val="clear" w:color="auto" w:fill="FFFFFF"/>
      <w:spacing w:before="60" w:after="240" w:line="240" w:lineRule="atLeast"/>
      <w:jc w:val="center"/>
    </w:pPr>
    <w:rPr>
      <w:rFonts w:ascii="Times New Roman" w:eastAsia="Calibri" w:hAnsi="Times New Roman" w:cs="Times New Roman"/>
      <w:color w:val="auto"/>
      <w:sz w:val="18"/>
      <w:szCs w:val="18"/>
    </w:rPr>
  </w:style>
  <w:style w:type="character" w:customStyle="1" w:styleId="140">
    <w:name w:val="Заголовок №1 (4)_"/>
    <w:link w:val="141"/>
    <w:uiPriority w:val="99"/>
    <w:locked/>
    <w:rPr>
      <w:rFonts w:ascii="Times New Roman" w:hAnsi="Times New Roman"/>
      <w:b/>
      <w:bCs/>
      <w:sz w:val="18"/>
      <w:szCs w:val="18"/>
      <w:shd w:val="clear" w:color="auto" w:fill="FFFFFF"/>
    </w:rPr>
  </w:style>
  <w:style w:type="paragraph" w:customStyle="1" w:styleId="141">
    <w:name w:val="Заголовок №1 (4)"/>
    <w:basedOn w:val="a"/>
    <w:link w:val="140"/>
    <w:uiPriority w:val="99"/>
    <w:pPr>
      <w:widowControl w:val="0"/>
      <w:shd w:val="clear" w:color="auto" w:fill="FFFFFF"/>
      <w:spacing w:before="240" w:line="227" w:lineRule="exact"/>
      <w:jc w:val="both"/>
      <w:outlineLvl w:val="0"/>
    </w:pPr>
    <w:rPr>
      <w:rFonts w:ascii="Times New Roman" w:eastAsia="Calibri" w:hAnsi="Times New Roman" w:cs="Times New Roman"/>
      <w:b/>
      <w:bCs/>
      <w:color w:val="auto"/>
      <w:sz w:val="18"/>
      <w:szCs w:val="18"/>
    </w:rPr>
  </w:style>
  <w:style w:type="table" w:customStyle="1" w:styleId="TableStyle3">
    <w:name w:val="TableStyle3"/>
    <w:rPr>
      <w:rFonts w:ascii="Arial" w:eastAsia="Times New Roman" w:hAnsi="Arial"/>
      <w:sz w:val="16"/>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zakupki_oivt@mail.ru"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omsk@nsawt.ru" TargetMode="External"/><Relationship Id="rId11" Type="http://schemas.openxmlformats.org/officeDocument/2006/relationships/theme" Target="theme/theme1.xml"/><Relationship Id="rId5" Type="http://schemas.openxmlformats.org/officeDocument/2006/relationships/hyperlink" Target="consultantplus://offline/ref=AC66E9BAEE227DFDAEBD4F3CAFF52A4343E0DF4FDEEE359BC4730ABBE6A3F4DB10549285B983CEFAk0R7H"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2865</Words>
  <Characters>16337</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19164</CharactersWithSpaces>
  <SharedDoc>false</SharedDoc>
  <HLinks>
    <vt:vector size="18" baseType="variant">
      <vt:variant>
        <vt:i4>4980829</vt:i4>
      </vt:variant>
      <vt:variant>
        <vt:i4>6</vt:i4>
      </vt:variant>
      <vt:variant>
        <vt:i4>0</vt:i4>
      </vt:variant>
      <vt:variant>
        <vt:i4>5</vt:i4>
      </vt:variant>
      <vt:variant>
        <vt:lpwstr>mailto:zakupki_oivt@mail.ru</vt:lpwstr>
      </vt:variant>
      <vt:variant>
        <vt:lpwstr/>
      </vt:variant>
      <vt:variant>
        <vt:i4>6357061</vt:i4>
      </vt:variant>
      <vt:variant>
        <vt:i4>3</vt:i4>
      </vt:variant>
      <vt:variant>
        <vt:i4>0</vt:i4>
      </vt:variant>
      <vt:variant>
        <vt:i4>5</vt:i4>
      </vt:variant>
      <vt:variant>
        <vt:lpwstr>mailto:omsk@nsawt.ru</vt:lpwstr>
      </vt:variant>
      <vt:variant>
        <vt:lpwstr/>
      </vt:variant>
      <vt:variant>
        <vt:i4>3538999</vt:i4>
      </vt:variant>
      <vt:variant>
        <vt:i4>0</vt:i4>
      </vt:variant>
      <vt:variant>
        <vt:i4>0</vt:i4>
      </vt:variant>
      <vt:variant>
        <vt:i4>5</vt:i4>
      </vt:variant>
      <vt:variant>
        <vt:lpwstr>consultantplus://offline/ref=AC66E9BAEE227DFDAEBD4F3CAFF52A4343E0DF4FDEEE359BC4730ABBE6A3F4DB10549285B983CEFAk0R7H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2</cp:revision>
  <cp:lastPrinted>2025-07-25T08:30:00Z</cp:lastPrinted>
  <dcterms:created xsi:type="dcterms:W3CDTF">2026-06-04T05:33:00Z</dcterms:created>
  <dcterms:modified xsi:type="dcterms:W3CDTF">2026-06-04T05:33:00Z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1049-12.2.0.21931</vt:lpwstr>
  </property>
  <property fmtid="{D5CDD505-2E9C-101B-9397-08002B2CF9AE}" pid="3" name="ICV">
    <vt:lpwstr>41D6C0FFF7754BFDA9882A9CB694BAD7_13</vt:lpwstr>
  </property>
</Properties>
</file>