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Описание объекта закупки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оказание услуг по предоставлению комплектующих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для серверного оборудования — блок распределения питания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b/>
          <w:bCs/>
        </w:rPr>
        <w:t>Место оказания услуг:</w:t>
      </w:r>
      <w:r>
        <w:rPr>
          <w:rFonts w:ascii="Times New Roman" w:hAnsi="Times New Roman"/>
        </w:rPr>
        <w:t xml:space="preserve"> г. Москва, ул. Садовая-Кудринская 11 стр. 1.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bCs/>
          <w:shd w:fill="FFFFFF" w:val="clear"/>
        </w:rPr>
        <w:t xml:space="preserve"> </w:t>
      </w:r>
      <w:r>
        <w:rPr>
          <w:rFonts w:ascii="Times New Roman" w:hAnsi="Times New Roman"/>
          <w:b/>
          <w:bCs/>
          <w:shd w:fill="FFFFFF" w:val="clear"/>
        </w:rPr>
        <w:t xml:space="preserve">Срок оказания услуг: </w:t>
      </w:r>
      <w:r>
        <w:rPr>
          <w:rFonts w:ascii="Times New Roman" w:hAnsi="Times New Roman"/>
          <w:bCs/>
          <w:shd w:fill="FFFFFF" w:val="clear"/>
        </w:rPr>
        <w:t xml:space="preserve">Услуги </w:t>
      </w:r>
      <w:r>
        <w:rPr>
          <w:rFonts w:eastAsia="Calibri" w:ascii="Times New Roman" w:hAnsi="Times New Roman"/>
        </w:rPr>
        <w:t>оказываются Исполнителем в течение 20 рабочих дней  с момента заключения контракта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eastAsia="Calibri" w:ascii="Times New Roman" w:hAnsi="Times New Roman"/>
          <w:b/>
        </w:rPr>
        <w:t>Требования к оказываемым услугам: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Бренд:</w:t>
      </w:r>
      <w:r>
        <w:rPr>
          <w:rFonts w:ascii="Times New Roman" w:hAnsi="Times New Roman"/>
        </w:rPr>
        <w:t xml:space="preserve"> </w:t>
      </w:r>
      <w:r>
        <w:rPr/>
        <w:t xml:space="preserve">POWERCOM 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lineRule="auto" w:line="360" w:before="0" w:after="283"/>
        <w:ind w:hanging="0" w:left="0" w:right="0"/>
        <w:jc w:val="both"/>
        <w:rPr/>
      </w:pPr>
      <w:bookmarkStart w:id="0" w:name="characteristicName-_Копия_1"/>
      <w:bookmarkEnd w:id="0"/>
      <w:r>
        <w:rPr/>
        <w:tab/>
      </w:r>
      <w:r>
        <w:rPr>
          <w:b/>
          <w:bCs/>
        </w:rPr>
        <w:t>Модель:</w:t>
      </w:r>
      <w:r>
        <w:rPr/>
        <w:t xml:space="preserve">PDU-16AVMS20-18C13-2C19 </w:t>
        <w:br/>
        <w:tab/>
      </w:r>
      <w:r>
        <w:rPr>
          <w:b/>
          <w:bCs/>
        </w:rPr>
        <w:t>Количество:</w:t>
      </w:r>
      <w:r>
        <w:rPr/>
        <w:t>12шт.</w:t>
      </w:r>
      <w:bookmarkStart w:id="1" w:name="characteristicName-_Копия_2"/>
      <w:bookmarkEnd w:id="1"/>
      <w:r>
        <w:rPr/>
        <w:br/>
        <w:tab/>
      </w:r>
      <w:r>
        <w:rPr>
          <w:b/>
          <w:bCs/>
        </w:rPr>
        <w:t xml:space="preserve">Гарантия: </w:t>
      </w:r>
      <w:r>
        <w:rPr/>
        <w:t xml:space="preserve">12 мес.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4. В стоимость единицы товара </w:t>
      </w:r>
      <w:r>
        <w:rPr>
          <w:rFonts w:eastAsia="Times New Roman" w:cs="Times New Roman"/>
          <w:color w:val="000000"/>
          <w:sz w:val="24"/>
          <w:szCs w:val="24"/>
        </w:rPr>
        <w:t>– включена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5. Поставка, погрузка, разгрузка и подъем товара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осуществляется Поставщиком собственными силами и за свой счет. Поставщик поставляет товар Заказчику собственным транспортом или с привлечением транспорта третьих лиц за свой счет. Все виды погрузочно-разгрузочных работ осуществляются техническими средствами Поставщика или за счет Поставщика.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6. Условия поставки товара: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Поставка товара осуществляется в рабочие дни с 10 до 17 часов (в пятницу, а также в предпраздничные дни – до 15 часов), с течение срока поставки. В связи с установленным по адресу Заказчика контрольно-пропускным режимом, Поставщик обязан не позднее, чем за один рабочий день до предполагаемой даты поставки товара уведомить заказчика о намерении поставить товар.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LibreOffice/7.6.7.2$Windows_X86_64 LibreOffice_project/dd47e4b30cb7dab30588d6c79c651f218165e3c5</Application>
  <AppVersion>15.0000</AppVersion>
  <Pages>1</Pages>
  <Words>193</Words>
  <Characters>1299</Characters>
  <CharactersWithSpaces>1494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2026-05-22T13:23:24Z</dcterms:created>
  <dc:creator/>
  <dc:description/>
  <dc:language>ru-RU</dc:language>
  <cp:lastModifiedBy/>
  <dcterms:modified xsi:type="dcterms:W3CDTF">2026-05-22T14:29:12Z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