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B5" w:rsidRDefault="00750AB5" w:rsidP="00750A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контракту</w:t>
      </w:r>
    </w:p>
    <w:p w:rsidR="000849A3" w:rsidRPr="001F7031" w:rsidRDefault="000849A3" w:rsidP="00750A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___</w:t>
      </w:r>
      <w:r w:rsidR="001F7031">
        <w:rPr>
          <w:rFonts w:ascii="Times New Roman" w:hAnsi="Times New Roman" w:cs="Times New Roman"/>
          <w:b/>
          <w:sz w:val="24"/>
          <w:szCs w:val="24"/>
        </w:rPr>
        <w:t>___ от «____»_______________202</w:t>
      </w:r>
      <w:r w:rsidR="001F7031" w:rsidRPr="001F7031">
        <w:rPr>
          <w:rFonts w:ascii="Times New Roman" w:hAnsi="Times New Roman" w:cs="Times New Roman"/>
          <w:b/>
          <w:sz w:val="24"/>
          <w:szCs w:val="24"/>
        </w:rPr>
        <w:t>6</w:t>
      </w:r>
      <w:r w:rsidR="003A400E">
        <w:rPr>
          <w:rFonts w:ascii="Times New Roman" w:hAnsi="Times New Roman" w:cs="Times New Roman"/>
          <w:b/>
          <w:sz w:val="24"/>
          <w:szCs w:val="24"/>
        </w:rPr>
        <w:t>г</w:t>
      </w:r>
    </w:p>
    <w:p w:rsidR="00750AB5" w:rsidRDefault="00750AB5" w:rsidP="00C45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33B" w:rsidRPr="0063545C" w:rsidRDefault="000849A3" w:rsidP="00C45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45250" w:rsidRPr="0063545C" w:rsidRDefault="00C276BA" w:rsidP="00CA7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CA7A7A">
        <w:rPr>
          <w:rFonts w:ascii="Times New Roman" w:hAnsi="Times New Roman" w:cs="Times New Roman"/>
          <w:sz w:val="24"/>
          <w:szCs w:val="24"/>
        </w:rPr>
        <w:t>бумаги для офисной техники</w:t>
      </w:r>
    </w:p>
    <w:p w:rsidR="00C276BA" w:rsidRPr="00CA7A7A" w:rsidRDefault="00F02A57" w:rsidP="00CA7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45C">
        <w:rPr>
          <w:rFonts w:ascii="Times New Roman" w:hAnsi="Times New Roman" w:cs="Times New Roman"/>
          <w:sz w:val="24"/>
          <w:szCs w:val="24"/>
        </w:rPr>
        <w:tab/>
      </w:r>
      <w:r w:rsidRPr="00EA2ED9">
        <w:rPr>
          <w:rFonts w:ascii="Times New Roman" w:hAnsi="Times New Roman" w:cs="Times New Roman"/>
          <w:b/>
          <w:sz w:val="24"/>
          <w:szCs w:val="24"/>
        </w:rPr>
        <w:t>Объект закупки</w:t>
      </w:r>
      <w:r w:rsidRPr="0063545C">
        <w:rPr>
          <w:rFonts w:ascii="Times New Roman" w:hAnsi="Times New Roman" w:cs="Times New Roman"/>
          <w:sz w:val="24"/>
          <w:szCs w:val="24"/>
        </w:rPr>
        <w:t xml:space="preserve">: </w:t>
      </w:r>
      <w:r w:rsidR="00C276BA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CA7A7A">
        <w:rPr>
          <w:rFonts w:ascii="Times New Roman" w:hAnsi="Times New Roman" w:cs="Times New Roman"/>
          <w:sz w:val="24"/>
          <w:szCs w:val="24"/>
        </w:rPr>
        <w:t>бумаги для офисной техники</w:t>
      </w:r>
      <w:r w:rsidR="00C276BA">
        <w:rPr>
          <w:rFonts w:ascii="Times New Roman" w:hAnsi="Times New Roman" w:cs="Times New Roman"/>
          <w:sz w:val="24"/>
          <w:szCs w:val="24"/>
        </w:rPr>
        <w:t xml:space="preserve"> для </w:t>
      </w:r>
      <w:r w:rsidR="00CA7A7A">
        <w:rPr>
          <w:rFonts w:ascii="Times New Roman" w:hAnsi="Times New Roman" w:cs="Times New Roman"/>
          <w:sz w:val="24"/>
          <w:szCs w:val="24"/>
        </w:rPr>
        <w:t>нужд</w:t>
      </w:r>
      <w:r w:rsidR="00C276BA">
        <w:rPr>
          <w:rFonts w:ascii="Times New Roman" w:hAnsi="Times New Roman" w:cs="Times New Roman"/>
          <w:sz w:val="24"/>
          <w:szCs w:val="24"/>
        </w:rPr>
        <w:t xml:space="preserve"> ФКУ УИИ УФСИН России по Еврейской автономной области.</w:t>
      </w:r>
    </w:p>
    <w:p w:rsidR="00456CA5" w:rsidRDefault="00456CA5" w:rsidP="000A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Место поставки: </w:t>
      </w:r>
      <w:r w:rsidRPr="00456CA5">
        <w:rPr>
          <w:rFonts w:ascii="Times New Roman" w:hAnsi="Times New Roman" w:cs="Times New Roman"/>
          <w:sz w:val="24"/>
          <w:szCs w:val="24"/>
        </w:rPr>
        <w:t>ЕАО, г</w:t>
      </w:r>
      <w:proofErr w:type="gramStart"/>
      <w:r w:rsidRPr="00456CA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56CA5">
        <w:rPr>
          <w:rFonts w:ascii="Times New Roman" w:hAnsi="Times New Roman" w:cs="Times New Roman"/>
          <w:sz w:val="24"/>
          <w:szCs w:val="24"/>
        </w:rPr>
        <w:t>иробиджан, ул. Ленина, 3а</w:t>
      </w:r>
    </w:p>
    <w:p w:rsidR="003F66AA" w:rsidRDefault="003F66AA" w:rsidP="000A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6BA" w:rsidRDefault="00456CA5" w:rsidP="00456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Pr="00456CA5">
        <w:rPr>
          <w:rFonts w:ascii="Times New Roman" w:hAnsi="Times New Roman" w:cs="Times New Roman"/>
          <w:b/>
          <w:sz w:val="24"/>
          <w:szCs w:val="24"/>
        </w:rPr>
        <w:t>:</w:t>
      </w:r>
    </w:p>
    <w:p w:rsidR="00402541" w:rsidRDefault="00402541" w:rsidP="00456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993"/>
        <w:gridCol w:w="1134"/>
        <w:gridCol w:w="2268"/>
        <w:gridCol w:w="1417"/>
        <w:gridCol w:w="1418"/>
        <w:gridCol w:w="3237"/>
        <w:gridCol w:w="2693"/>
      </w:tblGrid>
      <w:tr w:rsidR="00A930E9" w:rsidRPr="00402541" w:rsidTr="00A930E9">
        <w:trPr>
          <w:trHeight w:val="442"/>
        </w:trPr>
        <w:tc>
          <w:tcPr>
            <w:tcW w:w="392" w:type="dxa"/>
            <w:vMerge w:val="restart"/>
            <w:shd w:val="clear" w:color="auto" w:fill="auto"/>
          </w:tcPr>
          <w:p w:rsidR="00A930E9" w:rsidRPr="00402541" w:rsidRDefault="00A930E9" w:rsidP="00881DB7">
            <w:pPr>
              <w:ind w:left="-142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930E9" w:rsidRPr="00402541" w:rsidRDefault="00A930E9" w:rsidP="00881DB7">
            <w:pPr>
              <w:ind w:left="-105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товара в соответствии с каталогом товаров, работ, услуг для обеспечения государственных и муниципальных нужд</w:t>
            </w:r>
          </w:p>
        </w:tc>
        <w:tc>
          <w:tcPr>
            <w:tcW w:w="993" w:type="dxa"/>
            <w:vMerge w:val="restart"/>
          </w:tcPr>
          <w:p w:rsidR="00A930E9" w:rsidRPr="00402541" w:rsidRDefault="00A930E9" w:rsidP="00881DB7">
            <w:pPr>
              <w:ind w:left="-109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A930E9" w:rsidRPr="00402541" w:rsidRDefault="00A930E9" w:rsidP="00881DB7">
            <w:pPr>
              <w:ind w:left="-109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Количество, единица измерения</w:t>
            </w:r>
          </w:p>
        </w:tc>
        <w:tc>
          <w:tcPr>
            <w:tcW w:w="8340" w:type="dxa"/>
            <w:gridSpan w:val="4"/>
            <w:shd w:val="clear" w:color="auto" w:fill="auto"/>
            <w:vAlign w:val="center"/>
          </w:tcPr>
          <w:p w:rsidR="00A930E9" w:rsidRPr="00402541" w:rsidRDefault="00A930E9" w:rsidP="00881DB7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2693" w:type="dxa"/>
            <w:vMerge w:val="restart"/>
          </w:tcPr>
          <w:p w:rsidR="00A930E9" w:rsidRPr="00402541" w:rsidRDefault="00A930E9" w:rsidP="00881DB7">
            <w:pPr>
              <w:ind w:left="-142" w:right="-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необходимости указания дополнительной информации, дополнительных потребительских свойств (характеристик)</w:t>
            </w:r>
          </w:p>
        </w:tc>
      </w:tr>
      <w:tr w:rsidR="00A930E9" w:rsidRPr="00402541" w:rsidTr="00A930E9">
        <w:trPr>
          <w:trHeight w:val="1133"/>
        </w:trPr>
        <w:tc>
          <w:tcPr>
            <w:tcW w:w="392" w:type="dxa"/>
            <w:vMerge/>
            <w:shd w:val="clear" w:color="auto" w:fill="auto"/>
          </w:tcPr>
          <w:p w:rsidR="00A930E9" w:rsidRPr="00402541" w:rsidRDefault="00A930E9" w:rsidP="00881D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930E9" w:rsidRPr="00402541" w:rsidRDefault="00A930E9" w:rsidP="00881D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30E9" w:rsidRPr="00402541" w:rsidRDefault="00A930E9" w:rsidP="00881D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930E9" w:rsidRPr="00402541" w:rsidRDefault="00A930E9" w:rsidP="00881DB7">
            <w:pPr>
              <w:ind w:left="-141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закупаемого товара, ед. изм.</w:t>
            </w:r>
          </w:p>
        </w:tc>
        <w:tc>
          <w:tcPr>
            <w:tcW w:w="1417" w:type="dxa"/>
            <w:shd w:val="clear" w:color="auto" w:fill="auto"/>
          </w:tcPr>
          <w:p w:rsidR="00A930E9" w:rsidRPr="00402541" w:rsidRDefault="00A930E9" w:rsidP="00881DB7">
            <w:pPr>
              <w:ind w:left="-141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Минимальные значения показателей</w:t>
            </w:r>
          </w:p>
        </w:tc>
        <w:tc>
          <w:tcPr>
            <w:tcW w:w="1418" w:type="dxa"/>
            <w:shd w:val="clear" w:color="auto" w:fill="auto"/>
          </w:tcPr>
          <w:p w:rsidR="00A930E9" w:rsidRPr="00402541" w:rsidRDefault="00A930E9" w:rsidP="00881DB7">
            <w:pPr>
              <w:ind w:left="-141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Максимальные значения показателей</w:t>
            </w:r>
          </w:p>
        </w:tc>
        <w:tc>
          <w:tcPr>
            <w:tcW w:w="3237" w:type="dxa"/>
            <w:shd w:val="clear" w:color="auto" w:fill="auto"/>
          </w:tcPr>
          <w:p w:rsidR="00A930E9" w:rsidRPr="00402541" w:rsidRDefault="00A930E9" w:rsidP="00881DB7">
            <w:pPr>
              <w:ind w:left="-141"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b/>
                <w:sz w:val="20"/>
                <w:szCs w:val="20"/>
              </w:rPr>
              <w:t>Значения показателей, которые не могут изменяться</w:t>
            </w:r>
          </w:p>
        </w:tc>
        <w:tc>
          <w:tcPr>
            <w:tcW w:w="2693" w:type="dxa"/>
            <w:vMerge/>
          </w:tcPr>
          <w:p w:rsidR="00A930E9" w:rsidRPr="00402541" w:rsidRDefault="00A930E9" w:rsidP="00881D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0E9" w:rsidRPr="00402541" w:rsidTr="00A930E9">
        <w:trPr>
          <w:trHeight w:val="102"/>
        </w:trPr>
        <w:tc>
          <w:tcPr>
            <w:tcW w:w="392" w:type="dxa"/>
            <w:vMerge w:val="restart"/>
            <w:shd w:val="clear" w:color="auto" w:fill="auto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930E9" w:rsidRPr="00402541" w:rsidRDefault="00A930E9" w:rsidP="00881DB7">
            <w:pPr>
              <w:pStyle w:val="a9"/>
              <w:ind w:left="-105" w:right="-1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для офисной техники белая</w:t>
            </w:r>
          </w:p>
          <w:p w:rsidR="00A930E9" w:rsidRPr="00402541" w:rsidRDefault="00A930E9" w:rsidP="00881DB7">
            <w:pPr>
              <w:spacing w:after="0"/>
              <w:ind w:left="-105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930E9" w:rsidRDefault="00A930E9" w:rsidP="00881DB7">
            <w:pPr>
              <w:spacing w:after="0"/>
              <w:ind w:left="-105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30E9" w:rsidRPr="00402541" w:rsidRDefault="00A930E9" w:rsidP="00881DB7">
            <w:pPr>
              <w:spacing w:after="0"/>
              <w:ind w:left="-105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left="-102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A4</w:t>
            </w:r>
          </w:p>
        </w:tc>
        <w:tc>
          <w:tcPr>
            <w:tcW w:w="2693" w:type="dxa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2541">
              <w:rPr>
                <w:rFonts w:ascii="Times New Roman" w:hAnsi="Times New Roman" w:cs="Times New Roman"/>
              </w:rPr>
              <w:t>-</w:t>
            </w:r>
          </w:p>
        </w:tc>
      </w:tr>
      <w:tr w:rsidR="00A930E9" w:rsidRPr="00402541" w:rsidTr="00A930E9">
        <w:trPr>
          <w:trHeight w:val="205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left="-102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листов в пачке,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693" w:type="dxa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2541">
              <w:rPr>
                <w:rFonts w:ascii="Times New Roman" w:hAnsi="Times New Roman" w:cs="Times New Roman"/>
              </w:rPr>
              <w:t>-</w:t>
            </w:r>
          </w:p>
        </w:tc>
      </w:tr>
      <w:tr w:rsidR="00A930E9" w:rsidRPr="00402541" w:rsidTr="00A930E9">
        <w:trPr>
          <w:trHeight w:val="205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left="-102" w:right="-10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Масса бумаги площадью 1 м</w:t>
            </w:r>
            <w:proofErr w:type="gramStart"/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Больше или равно 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Меньше 90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2541">
              <w:rPr>
                <w:rFonts w:ascii="Times New Roman" w:hAnsi="Times New Roman" w:cs="Times New Roman"/>
              </w:rPr>
              <w:t>-</w:t>
            </w:r>
          </w:p>
        </w:tc>
      </w:tr>
      <w:tr w:rsidR="00A930E9" w:rsidRPr="00402541" w:rsidTr="00A930E9">
        <w:trPr>
          <w:trHeight w:val="307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left="-102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Белизна по CIE,%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930E9" w:rsidRPr="00402541" w:rsidRDefault="00A930E9" w:rsidP="00881DB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Применение дополнительных характеристик обусловлено необходимостью удовлетворение нужд заказчика в соответствии с заявленными требованиями и недопущения поставки товара функционально или технически не соответствующих потребностям заказчика в указанной закупке</w:t>
            </w:r>
          </w:p>
        </w:tc>
      </w:tr>
      <w:tr w:rsidR="00A930E9" w:rsidRPr="00402541" w:rsidTr="00A930E9">
        <w:trPr>
          <w:trHeight w:val="211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left="-102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 бумаги, не ниже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2693" w:type="dxa"/>
            <w:vMerge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0E9" w:rsidRPr="00402541" w:rsidTr="00A930E9">
        <w:trPr>
          <w:trHeight w:val="423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left="-102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Общая информация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left="-113" w:right="-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541">
              <w:rPr>
                <w:rFonts w:ascii="Times New Roman" w:hAnsi="Times New Roman" w:cs="Times New Roman"/>
                <w:sz w:val="16"/>
                <w:szCs w:val="16"/>
              </w:rPr>
              <w:t xml:space="preserve">Бумага предназначена для черно-белой и цветной печати на принтерах струйных, лазерных, факс-аппаратах и копирования на множительной технике, в том числе в режиме двухсторонней печати. Обрез кромок листа ровный и чистый, просвет бумаги равномерный. В бумаге не допускаются складки, морщины, коробления, пятна, заложенность, </w:t>
            </w:r>
            <w:proofErr w:type="spellStart"/>
            <w:r w:rsidRPr="00402541">
              <w:rPr>
                <w:rFonts w:ascii="Times New Roman" w:hAnsi="Times New Roman" w:cs="Times New Roman"/>
                <w:sz w:val="16"/>
                <w:szCs w:val="16"/>
              </w:rPr>
              <w:t>дырчатость</w:t>
            </w:r>
            <w:proofErr w:type="spellEnd"/>
            <w:r w:rsidRPr="00402541">
              <w:rPr>
                <w:rFonts w:ascii="Times New Roman" w:hAnsi="Times New Roman" w:cs="Times New Roman"/>
                <w:sz w:val="16"/>
                <w:szCs w:val="16"/>
              </w:rPr>
              <w:t xml:space="preserve">, лепестки. </w:t>
            </w:r>
          </w:p>
        </w:tc>
        <w:tc>
          <w:tcPr>
            <w:tcW w:w="2693" w:type="dxa"/>
            <w:vMerge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0E9" w:rsidRPr="00402541" w:rsidTr="00A930E9">
        <w:trPr>
          <w:trHeight w:val="423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Общая информация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firstLine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541">
              <w:rPr>
                <w:rFonts w:ascii="Times New Roman" w:hAnsi="Times New Roman" w:cs="Times New Roman"/>
                <w:sz w:val="16"/>
                <w:szCs w:val="16"/>
              </w:rPr>
              <w:t>При печати на копировальном аппарате (принтере), при выходе из нагревательного прибора (узла закрепления) печатного устройства бумага не скручиваться или деформироваться. Бумага не подвержена процессу старения и пригодна для длительного хранения информации.</w:t>
            </w:r>
          </w:p>
        </w:tc>
        <w:tc>
          <w:tcPr>
            <w:tcW w:w="2693" w:type="dxa"/>
            <w:vMerge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0E9" w:rsidRPr="00402541" w:rsidTr="00A930E9">
        <w:trPr>
          <w:trHeight w:val="273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ind w:firstLine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541">
              <w:rPr>
                <w:rFonts w:ascii="Times New Roman" w:hAnsi="Times New Roman" w:cs="Times New Roman"/>
                <w:sz w:val="16"/>
                <w:szCs w:val="16"/>
              </w:rPr>
              <w:t>Бумага упакована в пачки. Каждая пачка обернута во влагостойкий упаковочный материал.</w:t>
            </w:r>
          </w:p>
        </w:tc>
        <w:tc>
          <w:tcPr>
            <w:tcW w:w="2693" w:type="dxa"/>
            <w:vMerge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0E9" w:rsidRPr="00402541" w:rsidTr="00A930E9">
        <w:trPr>
          <w:trHeight w:val="802"/>
        </w:trPr>
        <w:tc>
          <w:tcPr>
            <w:tcW w:w="392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Поставляемый товар соответствует требованиям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5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02541">
              <w:rPr>
                <w:rFonts w:ascii="Times New Roman" w:hAnsi="Times New Roman" w:cs="Times New Roman"/>
                <w:sz w:val="16"/>
                <w:szCs w:val="16"/>
              </w:rPr>
              <w:t>ГОСТ 57641-2017и другим стандартам и условиям, действующим для данного вида товара</w:t>
            </w:r>
          </w:p>
        </w:tc>
        <w:tc>
          <w:tcPr>
            <w:tcW w:w="2693" w:type="dxa"/>
            <w:vMerge/>
            <w:vAlign w:val="center"/>
          </w:tcPr>
          <w:p w:rsidR="00A930E9" w:rsidRPr="00402541" w:rsidRDefault="00A930E9" w:rsidP="00881D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2541" w:rsidRDefault="00402541" w:rsidP="00456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AB5" w:rsidRDefault="00750AB5" w:rsidP="00E52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4D18" w:rsidRDefault="006C4D18" w:rsidP="00E52D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D2E">
        <w:rPr>
          <w:rFonts w:ascii="Times New Roman" w:hAnsi="Times New Roman" w:cs="Times New Roman"/>
          <w:color w:val="000000"/>
          <w:sz w:val="24"/>
          <w:szCs w:val="24"/>
        </w:rPr>
        <w:t xml:space="preserve">Поставляемый Товар должен быть новым (ранее </w:t>
      </w:r>
      <w:r w:rsidR="00402541">
        <w:rPr>
          <w:rFonts w:ascii="Times New Roman" w:hAnsi="Times New Roman" w:cs="Times New Roman"/>
          <w:color w:val="000000"/>
          <w:sz w:val="24"/>
          <w:szCs w:val="24"/>
        </w:rPr>
        <w:t xml:space="preserve">не находившимся в употреблении, </w:t>
      </w:r>
      <w:r w:rsidRPr="00E52D2E">
        <w:rPr>
          <w:rFonts w:ascii="Times New Roman" w:hAnsi="Times New Roman" w:cs="Times New Roman"/>
          <w:color w:val="000000"/>
          <w:sz w:val="24"/>
          <w:szCs w:val="24"/>
        </w:rPr>
        <w:t>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находиться в залоге, под арестом или под иным обременением.</w:t>
      </w:r>
    </w:p>
    <w:p w:rsidR="00DA58C0" w:rsidRPr="00DA58C0" w:rsidRDefault="00DA58C0" w:rsidP="00DA5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ab/>
      </w:r>
      <w:r w:rsidRPr="00DA58C0">
        <w:rPr>
          <w:rFonts w:ascii="Times New Roman" w:hAnsi="Times New Roman" w:cs="Times New Roman"/>
          <w:bCs/>
          <w:sz w:val="24"/>
          <w:szCs w:val="24"/>
        </w:rPr>
        <w:t xml:space="preserve">Товар должен иметь необходимую маркировку, наклейки и пломбы, если такие требования предъявляются действующим законодательством Российской Федерации. </w:t>
      </w:r>
    </w:p>
    <w:p w:rsidR="00DA58C0" w:rsidRPr="00DA58C0" w:rsidRDefault="00DA58C0" w:rsidP="00DA5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8C0">
        <w:rPr>
          <w:rFonts w:ascii="Times New Roman" w:hAnsi="Times New Roman" w:cs="Times New Roman"/>
          <w:bCs/>
          <w:sz w:val="24"/>
          <w:szCs w:val="24"/>
        </w:rPr>
        <w:tab/>
        <w:t>Маркировка упаковки и (или) товара должна содержать: наименования изделия, наименование фирмы-изготовителя, товарный знак, юридический адрес изготовителя, дату выпуска и гарантийный срок службы,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товара.</w:t>
      </w:r>
      <w:r w:rsidRPr="00DA58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D18" w:rsidRPr="00E52D2E" w:rsidRDefault="006C4D18" w:rsidP="00E52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D2E">
        <w:rPr>
          <w:rFonts w:ascii="Times New Roman" w:hAnsi="Times New Roman" w:cs="Times New Roman"/>
          <w:sz w:val="24"/>
          <w:szCs w:val="24"/>
        </w:rPr>
        <w:t xml:space="preserve"> </w:t>
      </w:r>
      <w:r w:rsidR="00CA7A7A" w:rsidRPr="00E52D2E">
        <w:rPr>
          <w:rFonts w:ascii="Times New Roman" w:hAnsi="Times New Roman" w:cs="Times New Roman"/>
          <w:sz w:val="24"/>
          <w:szCs w:val="24"/>
        </w:rPr>
        <w:tab/>
      </w:r>
      <w:r w:rsidRPr="00E52D2E">
        <w:rPr>
          <w:rFonts w:ascii="Times New Roman" w:hAnsi="Times New Roman" w:cs="Times New Roman"/>
          <w:sz w:val="24"/>
          <w:szCs w:val="24"/>
        </w:rPr>
        <w:t>Товар должен соответствовать требованиям безопасности, установленным действующим законодательством Российской Федерации. Материалы (ткани) не должны оказывать вредного и раздражающего воздействия на организм человека при их изготовлении и эксплуатации.</w:t>
      </w:r>
    </w:p>
    <w:p w:rsidR="00CA7A7A" w:rsidRPr="00E52D2E" w:rsidRDefault="00CA7A7A" w:rsidP="00E52D2E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D2E">
        <w:rPr>
          <w:rFonts w:ascii="Times New Roman" w:hAnsi="Times New Roman" w:cs="Times New Roman"/>
          <w:sz w:val="24"/>
          <w:szCs w:val="24"/>
        </w:rPr>
        <w:tab/>
        <w:t xml:space="preserve">Товар должен соответствовать ГОСТ </w:t>
      </w:r>
      <w:proofErr w:type="gramStart"/>
      <w:r w:rsidRPr="00E52D2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52D2E">
        <w:rPr>
          <w:rFonts w:ascii="Times New Roman" w:hAnsi="Times New Roman" w:cs="Times New Roman"/>
          <w:sz w:val="24"/>
          <w:szCs w:val="24"/>
        </w:rPr>
        <w:t xml:space="preserve"> 57641-2017 "Национальный стандарт Российской Федерации. Бумага ксерографическая для офисной техники. Общие технические условия".</w:t>
      </w:r>
    </w:p>
    <w:p w:rsidR="00CA7A7A" w:rsidRPr="00E52D2E" w:rsidRDefault="00CA7A7A" w:rsidP="00E52D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D2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Товар поставляется в упаковке таким образом, чтобы исключить его порчу и/или уничтожение и обеспечить его сохранность при транспортировке и хранении. </w:t>
      </w:r>
    </w:p>
    <w:p w:rsidR="006C4D18" w:rsidRDefault="00CA7A7A" w:rsidP="00E52D2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4D18" w:rsidRPr="00456CA5">
        <w:rPr>
          <w:rFonts w:ascii="Times New Roman" w:hAnsi="Times New Roman" w:cs="Times New Roman"/>
          <w:sz w:val="24"/>
          <w:szCs w:val="24"/>
        </w:rPr>
        <w:t>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4315CA" w:rsidRPr="004315CA" w:rsidRDefault="004315CA" w:rsidP="004315C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5CA">
        <w:rPr>
          <w:rFonts w:ascii="Times New Roman" w:hAnsi="Times New Roman" w:cs="Times New Roman"/>
          <w:sz w:val="24"/>
          <w:szCs w:val="24"/>
        </w:rPr>
        <w:t xml:space="preserve"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5 г"/>
        </w:smartTagPr>
        <w:r w:rsidRPr="004315CA">
          <w:rPr>
            <w:rFonts w:ascii="Times New Roman" w:hAnsi="Times New Roman" w:cs="Times New Roman"/>
            <w:sz w:val="24"/>
            <w:szCs w:val="24"/>
          </w:rPr>
          <w:t>1966 г</w:t>
        </w:r>
      </w:smartTag>
      <w:r w:rsidRPr="004315CA">
        <w:rPr>
          <w:rFonts w:ascii="Times New Roman" w:hAnsi="Times New Roman" w:cs="Times New Roman"/>
          <w:sz w:val="24"/>
          <w:szCs w:val="24"/>
        </w:rPr>
        <w:t>. № П-7, в части, не противоречащей требованиям законодательства.</w:t>
      </w:r>
    </w:p>
    <w:p w:rsidR="004315CA" w:rsidRPr="004315CA" w:rsidRDefault="004315CA" w:rsidP="004315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4315CA">
        <w:rPr>
          <w:rFonts w:ascii="Times New Roman" w:hAnsi="Times New Roman" w:cs="Times New Roman"/>
          <w:sz w:val="24"/>
          <w:szCs w:val="24"/>
        </w:rPr>
        <w:t xml:space="preserve"> Приемка товара по количеству (в том числе по количеству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Pr="004315CA">
          <w:rPr>
            <w:rFonts w:ascii="Times New Roman" w:hAnsi="Times New Roman" w:cs="Times New Roman"/>
            <w:sz w:val="24"/>
            <w:szCs w:val="24"/>
          </w:rPr>
          <w:t>1965 г</w:t>
        </w:r>
      </w:smartTag>
      <w:r w:rsidRPr="004315CA">
        <w:rPr>
          <w:rFonts w:ascii="Times New Roman" w:hAnsi="Times New Roman" w:cs="Times New Roman"/>
          <w:sz w:val="24"/>
          <w:szCs w:val="24"/>
        </w:rPr>
        <w:t>. № П-6, в части, не противоречащей требованиям законодательства</w:t>
      </w:r>
      <w:r w:rsidRPr="004315CA">
        <w:rPr>
          <w:sz w:val="24"/>
          <w:szCs w:val="24"/>
        </w:rPr>
        <w:t>.</w:t>
      </w:r>
    </w:p>
    <w:p w:rsidR="00B8093E" w:rsidRPr="004315CA" w:rsidRDefault="00CA7A7A" w:rsidP="00456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CA">
        <w:rPr>
          <w:rFonts w:ascii="Times New Roman" w:hAnsi="Times New Roman" w:cs="Times New Roman"/>
          <w:sz w:val="24"/>
          <w:szCs w:val="24"/>
        </w:rPr>
        <w:tab/>
      </w:r>
      <w:r w:rsidR="006C4D18" w:rsidRPr="004315CA">
        <w:rPr>
          <w:rFonts w:ascii="Times New Roman" w:hAnsi="Times New Roman" w:cs="Times New Roman"/>
          <w:sz w:val="24"/>
          <w:szCs w:val="24"/>
        </w:rPr>
        <w:t>Заказчик вправе провести независимую экспертизу предоставленного Товара для подтверждения характеристик Товара, заявленных в Техническом задании.</w:t>
      </w:r>
    </w:p>
    <w:p w:rsidR="00F02D3B" w:rsidRPr="004315CA" w:rsidRDefault="006C4D18" w:rsidP="00DA58C0">
      <w:pPr>
        <w:spacing w:after="0" w:line="240" w:lineRule="auto"/>
        <w:ind w:firstLine="567"/>
        <w:jc w:val="both"/>
        <w:rPr>
          <w:rFonts w:ascii="PT Astra Serif" w:hAnsi="PT Astra Serif"/>
          <w:noProof/>
          <w:sz w:val="24"/>
          <w:szCs w:val="24"/>
        </w:rPr>
      </w:pPr>
      <w:r w:rsidRPr="004315CA">
        <w:rPr>
          <w:rFonts w:ascii="Times New Roman" w:hAnsi="Times New Roman" w:cs="Times New Roman"/>
          <w:sz w:val="24"/>
          <w:szCs w:val="24"/>
        </w:rPr>
        <w:t xml:space="preserve"> </w:t>
      </w:r>
      <w:r w:rsidR="00B8093E" w:rsidRPr="004315CA">
        <w:rPr>
          <w:rFonts w:ascii="PT Astra Serif" w:hAnsi="PT Astra Serif"/>
          <w:noProof/>
          <w:sz w:val="24"/>
          <w:szCs w:val="24"/>
        </w:rPr>
        <w:t>Товар, поставляемый Заказчику, должен быть зарегистрирован в соответствии с законодательством Российской Федерации (если законодательством Российской Федерации предусмотрена государственная регистрация).</w:t>
      </w:r>
    </w:p>
    <w:p w:rsidR="00690FCB" w:rsidRPr="004315CA" w:rsidRDefault="00E214FE" w:rsidP="006C4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CA">
        <w:rPr>
          <w:rFonts w:ascii="Times New Roman" w:hAnsi="Times New Roman" w:cs="Times New Roman"/>
          <w:sz w:val="24"/>
          <w:szCs w:val="24"/>
        </w:rPr>
        <w:tab/>
      </w:r>
      <w:r w:rsidR="00DE0A6F" w:rsidRPr="004315CA">
        <w:rPr>
          <w:rFonts w:ascii="Times New Roman" w:hAnsi="Times New Roman" w:cs="Times New Roman"/>
          <w:b/>
          <w:sz w:val="24"/>
          <w:szCs w:val="24"/>
        </w:rPr>
        <w:t>Срок поставки товара</w:t>
      </w:r>
      <w:r w:rsidR="00456CA5" w:rsidRPr="004315CA">
        <w:rPr>
          <w:rFonts w:ascii="Times New Roman" w:hAnsi="Times New Roman" w:cs="Times New Roman"/>
          <w:sz w:val="24"/>
          <w:szCs w:val="24"/>
        </w:rPr>
        <w:t>:</w:t>
      </w:r>
      <w:r w:rsidR="003F66AA" w:rsidRPr="004315CA">
        <w:rPr>
          <w:rFonts w:ascii="Times New Roman" w:hAnsi="Times New Roman" w:cs="Times New Roman"/>
          <w:sz w:val="24"/>
          <w:szCs w:val="24"/>
        </w:rPr>
        <w:t xml:space="preserve"> </w:t>
      </w:r>
      <w:r w:rsidR="00750AB5">
        <w:rPr>
          <w:rFonts w:ascii="Times New Roman" w:hAnsi="Times New Roman" w:cs="Times New Roman"/>
          <w:sz w:val="24"/>
          <w:szCs w:val="24"/>
        </w:rPr>
        <w:t xml:space="preserve">до </w:t>
      </w:r>
      <w:r w:rsidR="00474D92">
        <w:rPr>
          <w:rFonts w:ascii="Times New Roman" w:hAnsi="Times New Roman" w:cs="Times New Roman"/>
          <w:sz w:val="24"/>
          <w:szCs w:val="24"/>
        </w:rPr>
        <w:t>30 июня</w:t>
      </w:r>
      <w:r w:rsidR="001F7031">
        <w:rPr>
          <w:rFonts w:ascii="Times New Roman" w:hAnsi="Times New Roman" w:cs="Times New Roman"/>
          <w:sz w:val="24"/>
          <w:szCs w:val="24"/>
        </w:rPr>
        <w:t xml:space="preserve"> 2026</w:t>
      </w:r>
      <w:r w:rsidR="00750A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2D3B" w:rsidRPr="004315CA" w:rsidRDefault="00046955" w:rsidP="00556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15CA">
        <w:rPr>
          <w:rFonts w:ascii="Times New Roman" w:hAnsi="Times New Roman" w:cs="Times New Roman"/>
          <w:b/>
          <w:sz w:val="24"/>
          <w:szCs w:val="24"/>
        </w:rPr>
        <w:tab/>
      </w:r>
      <w:r w:rsidR="00F02D3B" w:rsidRPr="004315CA">
        <w:rPr>
          <w:rFonts w:ascii="Times New Roman" w:hAnsi="Times New Roman" w:cs="Times New Roman"/>
          <w:b/>
          <w:sz w:val="24"/>
          <w:szCs w:val="24"/>
        </w:rPr>
        <w:t>Форма, срок и условия оплаты:</w:t>
      </w:r>
      <w:r w:rsidR="00F02D3B" w:rsidRPr="004315CA">
        <w:rPr>
          <w:rFonts w:ascii="Times New Roman" w:hAnsi="Times New Roman" w:cs="Times New Roman"/>
          <w:sz w:val="24"/>
          <w:szCs w:val="24"/>
        </w:rPr>
        <w:t xml:space="preserve"> безналичный расчет, оплата производится Заказчиком в течение 10 рабочих дней </w:t>
      </w:r>
      <w:proofErr w:type="gramStart"/>
      <w:r w:rsidR="00F02D3B" w:rsidRPr="004315C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F02D3B" w:rsidRPr="004315CA">
        <w:rPr>
          <w:rFonts w:ascii="Times New Roman" w:hAnsi="Times New Roman" w:cs="Times New Roman"/>
          <w:sz w:val="24"/>
          <w:szCs w:val="24"/>
        </w:rPr>
        <w:t xml:space="preserve"> </w:t>
      </w:r>
      <w:r w:rsidR="00474D92">
        <w:rPr>
          <w:rFonts w:ascii="Times New Roman" w:hAnsi="Times New Roman" w:cs="Times New Roman"/>
          <w:sz w:val="24"/>
          <w:szCs w:val="24"/>
        </w:rPr>
        <w:t>документов о приемки товара</w:t>
      </w:r>
      <w:bookmarkStart w:id="0" w:name="_GoBack"/>
      <w:bookmarkEnd w:id="0"/>
      <w:r w:rsidR="00F02D3B" w:rsidRPr="004315CA">
        <w:rPr>
          <w:rFonts w:ascii="Times New Roman" w:hAnsi="Times New Roman" w:cs="Times New Roman"/>
          <w:sz w:val="24"/>
          <w:szCs w:val="24"/>
        </w:rPr>
        <w:t>.</w:t>
      </w:r>
    </w:p>
    <w:p w:rsidR="006C4D18" w:rsidRDefault="006C4D18" w:rsidP="00456CA5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15CA">
        <w:rPr>
          <w:rFonts w:ascii="Times New Roman" w:hAnsi="Times New Roman" w:cs="Times New Roman"/>
          <w:sz w:val="24"/>
          <w:szCs w:val="24"/>
        </w:rPr>
        <w:t xml:space="preserve">Стоимость Товара должна включать в себя </w:t>
      </w:r>
      <w:r w:rsidRPr="004315CA">
        <w:rPr>
          <w:rFonts w:ascii="Times New Roman" w:hAnsi="Times New Roman" w:cs="Times New Roman"/>
          <w:iCs/>
          <w:sz w:val="24"/>
          <w:szCs w:val="24"/>
        </w:rPr>
        <w:t xml:space="preserve">расходы на перевозку, </w:t>
      </w:r>
      <w:r w:rsidRPr="004315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погрузочно-разгрузочные работы, </w:t>
      </w:r>
      <w:r w:rsidRPr="004315CA">
        <w:rPr>
          <w:rFonts w:ascii="Times New Roman" w:hAnsi="Times New Roman" w:cs="Times New Roman"/>
          <w:iCs/>
          <w:sz w:val="24"/>
          <w:szCs w:val="24"/>
        </w:rPr>
        <w:t>уплату таможенных пошлин, налогов и других обязательных платежей.</w:t>
      </w:r>
    </w:p>
    <w:p w:rsidR="00466740" w:rsidRPr="004315CA" w:rsidRDefault="00466740" w:rsidP="00456CA5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6B5E" w:rsidRDefault="00EA2ED9" w:rsidP="00456CA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466740" w:rsidRPr="004315CA" w:rsidRDefault="00466740" w:rsidP="00456CA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66740" w:rsidRPr="004315CA" w:rsidSect="00402541">
      <w:pgSz w:w="16838" w:h="11906" w:orient="landscape" w:code="9"/>
      <w:pgMar w:top="567" w:right="851" w:bottom="567" w:left="851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798B"/>
    <w:multiLevelType w:val="hybridMultilevel"/>
    <w:tmpl w:val="902664E0"/>
    <w:lvl w:ilvl="0" w:tplc="C340F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5F7D28"/>
    <w:multiLevelType w:val="hybridMultilevel"/>
    <w:tmpl w:val="1F58D05E"/>
    <w:lvl w:ilvl="0" w:tplc="599C32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46C5984"/>
    <w:multiLevelType w:val="multilevel"/>
    <w:tmpl w:val="D06083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FFFFFF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5250"/>
    <w:rsid w:val="00046955"/>
    <w:rsid w:val="00082028"/>
    <w:rsid w:val="000849A3"/>
    <w:rsid w:val="000A3F09"/>
    <w:rsid w:val="000C5F5A"/>
    <w:rsid w:val="00147065"/>
    <w:rsid w:val="001F7031"/>
    <w:rsid w:val="0024226A"/>
    <w:rsid w:val="0029690F"/>
    <w:rsid w:val="002D5F5D"/>
    <w:rsid w:val="003528FA"/>
    <w:rsid w:val="0038033B"/>
    <w:rsid w:val="003A400E"/>
    <w:rsid w:val="003E2BE7"/>
    <w:rsid w:val="003F66AA"/>
    <w:rsid w:val="00402541"/>
    <w:rsid w:val="00412CFA"/>
    <w:rsid w:val="004244E7"/>
    <w:rsid w:val="004315CA"/>
    <w:rsid w:val="00450CE0"/>
    <w:rsid w:val="00454927"/>
    <w:rsid w:val="00456CA5"/>
    <w:rsid w:val="00466740"/>
    <w:rsid w:val="00474D92"/>
    <w:rsid w:val="004758F5"/>
    <w:rsid w:val="004955BF"/>
    <w:rsid w:val="004B6C19"/>
    <w:rsid w:val="004C2C8D"/>
    <w:rsid w:val="004D0EC8"/>
    <w:rsid w:val="004D2115"/>
    <w:rsid w:val="005303E0"/>
    <w:rsid w:val="005461E0"/>
    <w:rsid w:val="00556B5E"/>
    <w:rsid w:val="0063545C"/>
    <w:rsid w:val="00646D0B"/>
    <w:rsid w:val="00690FCB"/>
    <w:rsid w:val="006B016E"/>
    <w:rsid w:val="006C3088"/>
    <w:rsid w:val="006C4D18"/>
    <w:rsid w:val="00725927"/>
    <w:rsid w:val="00750AB5"/>
    <w:rsid w:val="00791D1B"/>
    <w:rsid w:val="007A5071"/>
    <w:rsid w:val="007A530B"/>
    <w:rsid w:val="008C258B"/>
    <w:rsid w:val="008E7E6E"/>
    <w:rsid w:val="00933D89"/>
    <w:rsid w:val="00A331F1"/>
    <w:rsid w:val="00A9214D"/>
    <w:rsid w:val="00A930E9"/>
    <w:rsid w:val="00AE7627"/>
    <w:rsid w:val="00AF367D"/>
    <w:rsid w:val="00B8093E"/>
    <w:rsid w:val="00C276BA"/>
    <w:rsid w:val="00C33D06"/>
    <w:rsid w:val="00C401D9"/>
    <w:rsid w:val="00C45250"/>
    <w:rsid w:val="00C87D18"/>
    <w:rsid w:val="00CA7A7A"/>
    <w:rsid w:val="00CD5574"/>
    <w:rsid w:val="00DA2511"/>
    <w:rsid w:val="00DA58C0"/>
    <w:rsid w:val="00DE0A6F"/>
    <w:rsid w:val="00E214FE"/>
    <w:rsid w:val="00E52D2E"/>
    <w:rsid w:val="00EA0BBF"/>
    <w:rsid w:val="00EA2ED9"/>
    <w:rsid w:val="00F02A57"/>
    <w:rsid w:val="00F02D3B"/>
    <w:rsid w:val="00FC1519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4"/>
    <w:uiPriority w:val="34"/>
    <w:qFormat/>
    <w:rsid w:val="00C45250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E214F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E214F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5303E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3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6C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27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qFormat/>
    <w:rsid w:val="004315C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a">
    <w:name w:val="Без интервала Знак"/>
    <w:link w:val="a9"/>
    <w:locked/>
    <w:rsid w:val="00402541"/>
    <w:rPr>
      <w:rFonts w:ascii="Calibri" w:eastAsia="Times New Roman" w:hAnsi="Calibri" w:cs="Calibri"/>
      <w:lang w:eastAsia="ru-RU"/>
    </w:rPr>
  </w:style>
  <w:style w:type="character" w:customStyle="1" w:styleId="a4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3"/>
    <w:uiPriority w:val="34"/>
    <w:qFormat/>
    <w:locked/>
    <w:rsid w:val="00402541"/>
  </w:style>
  <w:style w:type="paragraph" w:customStyle="1" w:styleId="ConsPlusNormal">
    <w:name w:val="ConsPlusNormal"/>
    <w:link w:val="ConsPlusNormal0"/>
    <w:qFormat/>
    <w:rsid w:val="004025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25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DCC1-2182-4701-B2FC-086D9764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lushnikova.v</cp:lastModifiedBy>
  <cp:revision>47</cp:revision>
  <cp:lastPrinted>2026-05-30T05:29:00Z</cp:lastPrinted>
  <dcterms:created xsi:type="dcterms:W3CDTF">2024-05-07T04:59:00Z</dcterms:created>
  <dcterms:modified xsi:type="dcterms:W3CDTF">2026-05-30T05:29:00Z</dcterms:modified>
</cp:coreProperties>
</file>