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578" w:rsidRPr="006A04D5" w:rsidRDefault="00027578" w:rsidP="00027578">
      <w:pPr>
        <w:pStyle w:val="aa"/>
        <w:spacing w:line="216" w:lineRule="auto"/>
        <w:rPr>
          <w:rFonts w:ascii="PT Astra Serif" w:hAnsi="PT Astra Serif"/>
          <w:sz w:val="26"/>
          <w:szCs w:val="26"/>
        </w:rPr>
      </w:pPr>
      <w:r w:rsidRPr="006A04D5">
        <w:rPr>
          <w:rFonts w:ascii="PT Astra Serif" w:hAnsi="PT Astra Serif"/>
          <w:sz w:val="26"/>
          <w:szCs w:val="26"/>
        </w:rPr>
        <w:t>ГОСУДАРСТВЕННЫЙ КОНТРАКТ № _____</w:t>
      </w:r>
    </w:p>
    <w:p w:rsidR="00027578" w:rsidRPr="006A04D5" w:rsidRDefault="00027578" w:rsidP="00027578">
      <w:pPr>
        <w:pStyle w:val="aa"/>
        <w:spacing w:line="228" w:lineRule="auto"/>
        <w:rPr>
          <w:rFonts w:ascii="PT Astra Serif" w:hAnsi="PT Astra Serif"/>
          <w:sz w:val="26"/>
          <w:szCs w:val="26"/>
        </w:rPr>
      </w:pPr>
      <w:r w:rsidRPr="006A04D5">
        <w:rPr>
          <w:rFonts w:ascii="PT Astra Serif" w:hAnsi="PT Astra Serif"/>
          <w:sz w:val="26"/>
          <w:szCs w:val="26"/>
        </w:rPr>
        <w:t>на ВЫПОЛНЕНИЕ ПОДРЯДНЫХ РАБОТ</w:t>
      </w:r>
    </w:p>
    <w:p w:rsidR="00027578" w:rsidRPr="006A04D5" w:rsidRDefault="00027578" w:rsidP="00027578">
      <w:pPr>
        <w:pStyle w:val="a8"/>
        <w:spacing w:line="245" w:lineRule="auto"/>
        <w:jc w:val="center"/>
        <w:rPr>
          <w:rFonts w:ascii="PT Astra Serif" w:hAnsi="PT Astra Serif" w:cs="Times New Roman"/>
          <w:b/>
          <w:sz w:val="26"/>
          <w:szCs w:val="26"/>
        </w:rPr>
      </w:pPr>
    </w:p>
    <w:p w:rsidR="000B256F" w:rsidRPr="006A04D5" w:rsidRDefault="00BB16E4" w:rsidP="000B256F">
      <w:pPr>
        <w:tabs>
          <w:tab w:val="left" w:pos="1276"/>
          <w:tab w:val="left" w:pos="5245"/>
        </w:tabs>
        <w:autoSpaceDE w:val="0"/>
        <w:autoSpaceDN w:val="0"/>
        <w:adjustRightInd w:val="0"/>
        <w:spacing w:after="120"/>
        <w:jc w:val="center"/>
        <w:rPr>
          <w:rFonts w:ascii="PT Astra Serif" w:hAnsi="PT Astra Serif"/>
          <w:b/>
          <w:bCs/>
          <w:sz w:val="26"/>
          <w:szCs w:val="26"/>
        </w:rPr>
      </w:pPr>
      <w:r w:rsidRPr="006A04D5">
        <w:rPr>
          <w:rFonts w:ascii="PT Astra Serif" w:hAnsi="PT Astra Serif"/>
          <w:sz w:val="24"/>
          <w:szCs w:val="24"/>
        </w:rPr>
        <w:t>(Идентификационный код закупки</w:t>
      </w:r>
      <w:r w:rsidR="004F1A36" w:rsidRPr="006A04D5">
        <w:rPr>
          <w:rFonts w:ascii="PT Astra Serif" w:hAnsi="PT Astra Serif"/>
          <w:sz w:val="24"/>
          <w:szCs w:val="24"/>
        </w:rPr>
        <w:t xml:space="preserve"> </w:t>
      </w:r>
      <w:r w:rsidR="002A189D" w:rsidRPr="006A04D5">
        <w:rPr>
          <w:rFonts w:ascii="PT Astra Serif" w:hAnsi="PT Astra Serif"/>
          <w:b/>
          <w:bCs/>
          <w:sz w:val="26"/>
          <w:szCs w:val="26"/>
        </w:rPr>
        <w:t>2</w:t>
      </w:r>
      <w:r w:rsidR="007B5BC8">
        <w:rPr>
          <w:rFonts w:ascii="PT Astra Serif" w:hAnsi="PT Astra Serif"/>
          <w:b/>
          <w:bCs/>
          <w:sz w:val="26"/>
          <w:szCs w:val="26"/>
        </w:rPr>
        <w:t>6</w:t>
      </w:r>
      <w:r w:rsidR="000B256F" w:rsidRPr="006A04D5">
        <w:rPr>
          <w:rFonts w:ascii="PT Astra Serif" w:hAnsi="PT Astra Serif"/>
          <w:b/>
          <w:bCs/>
          <w:sz w:val="26"/>
          <w:szCs w:val="26"/>
        </w:rPr>
        <w:t>16314001750710701001000</w:t>
      </w:r>
      <w:r w:rsidR="00FB4CF0" w:rsidRPr="006A04D5">
        <w:rPr>
          <w:rFonts w:ascii="PT Astra Serif" w:hAnsi="PT Astra Serif"/>
          <w:b/>
          <w:bCs/>
          <w:sz w:val="26"/>
          <w:szCs w:val="26"/>
        </w:rPr>
        <w:t>6</w:t>
      </w:r>
      <w:r w:rsidR="000B256F" w:rsidRPr="006A04D5">
        <w:rPr>
          <w:rFonts w:ascii="PT Astra Serif" w:hAnsi="PT Astra Serif"/>
          <w:b/>
          <w:bCs/>
          <w:sz w:val="26"/>
          <w:szCs w:val="26"/>
        </w:rPr>
        <w:t>000000024</w:t>
      </w:r>
      <w:r w:rsidR="00425E23" w:rsidRPr="006A04D5">
        <w:rPr>
          <w:rFonts w:ascii="PT Astra Serif" w:hAnsi="PT Astra Serif"/>
          <w:b/>
          <w:bCs/>
          <w:sz w:val="26"/>
          <w:szCs w:val="26"/>
        </w:rPr>
        <w:t>3</w:t>
      </w:r>
      <w:r w:rsidR="000B256F" w:rsidRPr="006A04D5">
        <w:rPr>
          <w:rFonts w:ascii="PT Astra Serif" w:hAnsi="PT Astra Serif"/>
          <w:b/>
          <w:bCs/>
          <w:sz w:val="26"/>
          <w:szCs w:val="26"/>
        </w:rPr>
        <w:t>)</w:t>
      </w:r>
    </w:p>
    <w:p w:rsidR="00BB16E4" w:rsidRPr="006A04D5" w:rsidRDefault="004F1A36" w:rsidP="00027578">
      <w:pPr>
        <w:pStyle w:val="a8"/>
        <w:spacing w:line="245" w:lineRule="auto"/>
        <w:jc w:val="center"/>
        <w:rPr>
          <w:rFonts w:ascii="PT Astra Serif" w:hAnsi="PT Astra Serif" w:cs="Times New Roman"/>
          <w:b/>
          <w:sz w:val="26"/>
          <w:szCs w:val="26"/>
        </w:rPr>
      </w:pPr>
      <w:r w:rsidRPr="006A04D5">
        <w:rPr>
          <w:rFonts w:ascii="PT Astra Serif" w:hAnsi="PT Astra Serif" w:cs="Times New Roman"/>
          <w:sz w:val="24"/>
          <w:szCs w:val="24"/>
        </w:rPr>
        <w:t xml:space="preserve">                                                                              </w:t>
      </w:r>
    </w:p>
    <w:p w:rsidR="00027578" w:rsidRPr="006A04D5" w:rsidRDefault="00027578" w:rsidP="00027578">
      <w:pPr>
        <w:autoSpaceDE w:val="0"/>
        <w:autoSpaceDN w:val="0"/>
        <w:adjustRightInd w:val="0"/>
        <w:ind w:firstLine="0"/>
        <w:jc w:val="both"/>
        <w:rPr>
          <w:rFonts w:ascii="PT Astra Serif" w:hAnsi="PT Astra Serif"/>
          <w:sz w:val="26"/>
          <w:szCs w:val="26"/>
        </w:rPr>
      </w:pPr>
      <w:r w:rsidRPr="006A04D5">
        <w:rPr>
          <w:rFonts w:ascii="PT Astra Serif" w:hAnsi="PT Astra Serif"/>
          <w:sz w:val="26"/>
          <w:szCs w:val="26"/>
        </w:rPr>
        <w:t xml:space="preserve">г. Тула                </w:t>
      </w:r>
      <w:r w:rsidRPr="006A04D5">
        <w:rPr>
          <w:rFonts w:ascii="PT Astra Serif" w:hAnsi="PT Astra Serif"/>
          <w:sz w:val="26"/>
          <w:szCs w:val="26"/>
        </w:rPr>
        <w:tab/>
      </w:r>
      <w:r w:rsidRPr="006A04D5">
        <w:rPr>
          <w:rFonts w:ascii="PT Astra Serif" w:hAnsi="PT Astra Serif"/>
          <w:sz w:val="26"/>
          <w:szCs w:val="26"/>
        </w:rPr>
        <w:tab/>
      </w:r>
      <w:r w:rsidRPr="006A04D5">
        <w:rPr>
          <w:rFonts w:ascii="PT Astra Serif" w:hAnsi="PT Astra Serif"/>
          <w:sz w:val="26"/>
          <w:szCs w:val="26"/>
        </w:rPr>
        <w:tab/>
      </w:r>
      <w:r w:rsidRPr="006A04D5">
        <w:rPr>
          <w:rFonts w:ascii="PT Astra Serif" w:hAnsi="PT Astra Serif"/>
          <w:sz w:val="26"/>
          <w:szCs w:val="26"/>
        </w:rPr>
        <w:tab/>
      </w:r>
      <w:r w:rsidRPr="006A04D5">
        <w:rPr>
          <w:rFonts w:ascii="PT Astra Serif" w:hAnsi="PT Astra Serif"/>
          <w:sz w:val="26"/>
          <w:szCs w:val="26"/>
        </w:rPr>
        <w:tab/>
        <w:t xml:space="preserve"> </w:t>
      </w:r>
      <w:r w:rsidR="00BA31E8" w:rsidRPr="006A04D5">
        <w:rPr>
          <w:rFonts w:ascii="PT Astra Serif" w:hAnsi="PT Astra Serif"/>
          <w:sz w:val="26"/>
          <w:szCs w:val="26"/>
        </w:rPr>
        <w:tab/>
        <w:t xml:space="preserve">         «___ »__________ 202</w:t>
      </w:r>
      <w:r w:rsidR="009B7070" w:rsidRPr="0007447E">
        <w:rPr>
          <w:rFonts w:ascii="PT Astra Serif" w:hAnsi="PT Astra Serif"/>
          <w:sz w:val="26"/>
          <w:szCs w:val="26"/>
        </w:rPr>
        <w:t>6</w:t>
      </w:r>
      <w:r w:rsidR="00247F2E" w:rsidRPr="006A04D5">
        <w:rPr>
          <w:rFonts w:ascii="PT Astra Serif" w:hAnsi="PT Astra Serif"/>
          <w:sz w:val="26"/>
          <w:szCs w:val="26"/>
        </w:rPr>
        <w:t xml:space="preserve"> </w:t>
      </w:r>
      <w:r w:rsidRPr="006A04D5">
        <w:rPr>
          <w:rFonts w:ascii="PT Astra Serif" w:hAnsi="PT Astra Serif"/>
          <w:sz w:val="26"/>
          <w:szCs w:val="26"/>
        </w:rPr>
        <w:t>г.</w:t>
      </w:r>
    </w:p>
    <w:p w:rsidR="00027578" w:rsidRPr="006A04D5" w:rsidRDefault="00027578" w:rsidP="00027578">
      <w:pPr>
        <w:autoSpaceDE w:val="0"/>
        <w:autoSpaceDN w:val="0"/>
        <w:adjustRightInd w:val="0"/>
        <w:spacing w:line="276" w:lineRule="auto"/>
        <w:jc w:val="both"/>
        <w:rPr>
          <w:rFonts w:ascii="PT Astra Serif" w:hAnsi="PT Astra Serif"/>
          <w:sz w:val="26"/>
          <w:szCs w:val="26"/>
        </w:rPr>
      </w:pPr>
    </w:p>
    <w:p w:rsidR="00E94416" w:rsidRPr="006A04D5" w:rsidRDefault="00E94416" w:rsidP="00563CAA">
      <w:pPr>
        <w:widowControl/>
        <w:snapToGrid/>
        <w:spacing w:line="240" w:lineRule="auto"/>
        <w:ind w:firstLine="919"/>
        <w:jc w:val="both"/>
        <w:rPr>
          <w:rFonts w:ascii="PT Astra Serif" w:hAnsi="PT Astra Serif"/>
          <w:sz w:val="26"/>
          <w:szCs w:val="26"/>
        </w:rPr>
      </w:pPr>
      <w:proofErr w:type="gramStart"/>
      <w:r w:rsidRPr="006A04D5">
        <w:rPr>
          <w:rFonts w:ascii="PT Astra Serif" w:hAnsi="PT Astra Serif"/>
          <w:sz w:val="26"/>
          <w:szCs w:val="26"/>
        </w:rPr>
        <w:t xml:space="preserve">Федеральное казенное учреждение «База материально-технического </w:t>
      </w:r>
      <w:r w:rsidRPr="006A04D5">
        <w:rPr>
          <w:rFonts w:ascii="PT Astra Serif" w:hAnsi="PT Astra Serif"/>
          <w:sz w:val="26"/>
          <w:szCs w:val="26"/>
        </w:rPr>
        <w:br/>
        <w:t xml:space="preserve">и военного снабжения Управления Федеральной службы исполнения наказаний </w:t>
      </w:r>
      <w:r w:rsidRPr="006A04D5">
        <w:rPr>
          <w:rFonts w:ascii="PT Astra Serif" w:hAnsi="PT Astra Serif"/>
          <w:sz w:val="26"/>
          <w:szCs w:val="26"/>
        </w:rPr>
        <w:br/>
        <w:t xml:space="preserve">по Тульской области» (ФКУ БМТиВС УФСИН России по Тульской области), действующее от имени Российской Федерации, именуемое в дальнейшем «Государственный заказчик», в лице ______, действующего на основании _____, </w:t>
      </w:r>
      <w:r w:rsidRPr="006A04D5">
        <w:rPr>
          <w:rFonts w:ascii="PT Astra Serif" w:hAnsi="PT Astra Serif"/>
          <w:sz w:val="26"/>
          <w:szCs w:val="26"/>
        </w:rPr>
        <w:br/>
        <w:t>с одной стороны, и ________, именуемый в дальнейшем «</w:t>
      </w:r>
      <w:r w:rsidR="00ED0D3F" w:rsidRPr="006A04D5">
        <w:rPr>
          <w:rFonts w:ascii="PT Astra Serif" w:hAnsi="PT Astra Serif"/>
          <w:sz w:val="26"/>
          <w:szCs w:val="26"/>
        </w:rPr>
        <w:t>Подрядчик</w:t>
      </w:r>
      <w:r w:rsidRPr="006A04D5">
        <w:rPr>
          <w:rFonts w:ascii="PT Astra Serif" w:hAnsi="PT Astra Serif"/>
          <w:sz w:val="26"/>
          <w:szCs w:val="26"/>
        </w:rPr>
        <w:t xml:space="preserve">», в лице ______, действующего на основании ______, с другой стороны, вместе именуемые </w:t>
      </w:r>
      <w:r w:rsidRPr="006A04D5">
        <w:rPr>
          <w:rFonts w:ascii="PT Astra Serif" w:hAnsi="PT Astra Serif"/>
          <w:sz w:val="26"/>
          <w:szCs w:val="26"/>
        </w:rPr>
        <w:br/>
        <w:t>в дальнейшем «Стороны», в</w:t>
      </w:r>
      <w:proofErr w:type="gramEnd"/>
      <w:r w:rsidRPr="006A04D5">
        <w:rPr>
          <w:rFonts w:ascii="PT Astra Serif" w:hAnsi="PT Astra Serif"/>
          <w:sz w:val="26"/>
          <w:szCs w:val="26"/>
        </w:rPr>
        <w:t xml:space="preserve"> </w:t>
      </w:r>
      <w:proofErr w:type="gramStart"/>
      <w:r w:rsidRPr="006A04D5">
        <w:rPr>
          <w:rFonts w:ascii="PT Astra Serif" w:hAnsi="PT Astra Serif"/>
          <w:sz w:val="26"/>
          <w:szCs w:val="26"/>
        </w:rPr>
        <w:t>соответствии</w:t>
      </w:r>
      <w:proofErr w:type="gramEnd"/>
      <w:r w:rsidRPr="006A04D5">
        <w:rPr>
          <w:rFonts w:ascii="PT Astra Serif" w:hAnsi="PT Astra Serif"/>
          <w:sz w:val="26"/>
          <w:szCs w:val="26"/>
        </w:rPr>
        <w:t xml:space="preserve"> с пунктом 4 части 1 статьи 93 Федерального закона от 5 апреля 2013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государственный контракт (далее – Контракт) о нижеследующем:</w:t>
      </w:r>
    </w:p>
    <w:p w:rsidR="008D4770" w:rsidRPr="006A04D5" w:rsidRDefault="008D4770" w:rsidP="008D4770">
      <w:pPr>
        <w:pStyle w:val="a7"/>
        <w:tabs>
          <w:tab w:val="clear" w:pos="427"/>
        </w:tabs>
        <w:spacing w:before="0" w:after="0"/>
        <w:ind w:left="0" w:firstLine="709"/>
        <w:jc w:val="both"/>
        <w:rPr>
          <w:rFonts w:ascii="PT Astra Serif" w:hAnsi="PT Astra Serif" w:cs="Times New Roman"/>
          <w:b w:val="0"/>
          <w:sz w:val="26"/>
          <w:szCs w:val="26"/>
        </w:rPr>
      </w:pP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p>
    <w:p w:rsidR="00027578" w:rsidRPr="006A04D5" w:rsidRDefault="00027578" w:rsidP="00027578">
      <w:pPr>
        <w:numPr>
          <w:ilvl w:val="0"/>
          <w:numId w:val="1"/>
        </w:numPr>
        <w:autoSpaceDE w:val="0"/>
        <w:autoSpaceDN w:val="0"/>
        <w:adjustRightInd w:val="0"/>
        <w:snapToGrid/>
        <w:spacing w:line="240" w:lineRule="auto"/>
        <w:ind w:left="0" w:firstLine="709"/>
        <w:jc w:val="center"/>
        <w:rPr>
          <w:rFonts w:ascii="PT Astra Serif" w:hAnsi="PT Astra Serif"/>
          <w:b/>
          <w:sz w:val="26"/>
          <w:szCs w:val="26"/>
        </w:rPr>
      </w:pPr>
      <w:r w:rsidRPr="006A04D5">
        <w:rPr>
          <w:rFonts w:ascii="PT Astra Serif" w:hAnsi="PT Astra Serif"/>
          <w:b/>
          <w:sz w:val="26"/>
          <w:szCs w:val="26"/>
        </w:rPr>
        <w:t>Предмет Государственного контракта</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1.1. </w:t>
      </w:r>
      <w:r w:rsidR="00B55EF5">
        <w:rPr>
          <w:rFonts w:ascii="Times New Roman" w:hAnsi="Times New Roman" w:cs="Times New Roman"/>
          <w:b w:val="0"/>
          <w:sz w:val="26"/>
          <w:szCs w:val="26"/>
        </w:rPr>
        <w:t>Подрядчик по заданию</w:t>
      </w:r>
      <w:r w:rsidR="006D0218">
        <w:rPr>
          <w:rFonts w:ascii="Times New Roman" w:hAnsi="Times New Roman" w:cs="Times New Roman"/>
          <w:b w:val="0"/>
          <w:sz w:val="26"/>
          <w:szCs w:val="26"/>
        </w:rPr>
        <w:t xml:space="preserve"> Государственного заказчика обязуется выполнить подрядные работы по капитальному ремонту </w:t>
      </w:r>
      <w:r w:rsidR="00821C67">
        <w:rPr>
          <w:rFonts w:ascii="Times New Roman" w:hAnsi="Times New Roman" w:cs="Times New Roman"/>
          <w:b w:val="0"/>
          <w:sz w:val="26"/>
          <w:szCs w:val="26"/>
        </w:rPr>
        <w:t>служебной квартиры</w:t>
      </w:r>
      <w:r w:rsidR="006D0218">
        <w:rPr>
          <w:rFonts w:ascii="Times New Roman" w:hAnsi="Times New Roman" w:cs="Times New Roman"/>
          <w:b w:val="0"/>
          <w:sz w:val="26"/>
          <w:szCs w:val="26"/>
        </w:rPr>
        <w:t xml:space="preserve"> УФСИН России по Тульской области</w:t>
      </w:r>
      <w:r w:rsidR="00821C67">
        <w:rPr>
          <w:rFonts w:ascii="Times New Roman" w:hAnsi="Times New Roman" w:cs="Times New Roman"/>
          <w:b w:val="0"/>
          <w:sz w:val="26"/>
          <w:szCs w:val="26"/>
        </w:rPr>
        <w:t xml:space="preserve"> </w:t>
      </w:r>
      <w:r w:rsidR="006D0218">
        <w:rPr>
          <w:rFonts w:ascii="Times New Roman" w:hAnsi="Times New Roman" w:cs="Times New Roman"/>
          <w:b w:val="0"/>
          <w:sz w:val="26"/>
          <w:szCs w:val="26"/>
        </w:rPr>
        <w:t xml:space="preserve"> </w:t>
      </w:r>
      <w:r w:rsidR="00821C67">
        <w:rPr>
          <w:rFonts w:ascii="Times New Roman" w:hAnsi="Times New Roman" w:cs="Times New Roman"/>
          <w:b w:val="0"/>
          <w:sz w:val="26"/>
          <w:szCs w:val="26"/>
        </w:rPr>
        <w:t>(</w:t>
      </w:r>
      <w:r w:rsidR="006D0218">
        <w:rPr>
          <w:rFonts w:ascii="Times New Roman" w:hAnsi="Times New Roman" w:cs="Times New Roman"/>
          <w:b w:val="0"/>
          <w:sz w:val="26"/>
          <w:szCs w:val="26"/>
        </w:rPr>
        <w:t>ОКПД</w:t>
      </w:r>
      <w:proofErr w:type="gramStart"/>
      <w:r w:rsidR="006D0218">
        <w:rPr>
          <w:rFonts w:ascii="Times New Roman" w:hAnsi="Times New Roman" w:cs="Times New Roman"/>
          <w:b w:val="0"/>
          <w:sz w:val="26"/>
          <w:szCs w:val="26"/>
        </w:rPr>
        <w:t>2</w:t>
      </w:r>
      <w:proofErr w:type="gramEnd"/>
      <w:r w:rsidR="006D0218">
        <w:rPr>
          <w:rFonts w:ascii="Times New Roman" w:hAnsi="Times New Roman" w:cs="Times New Roman"/>
          <w:b w:val="0"/>
          <w:sz w:val="26"/>
          <w:szCs w:val="26"/>
        </w:rPr>
        <w:t xml:space="preserve"> – </w:t>
      </w:r>
      <w:r w:rsidR="002C7B27">
        <w:rPr>
          <w:rFonts w:ascii="Times New Roman" w:hAnsi="Times New Roman" w:cs="Times New Roman"/>
          <w:b w:val="0"/>
          <w:color w:val="000000" w:themeColor="text1"/>
          <w:sz w:val="26"/>
          <w:szCs w:val="26"/>
          <w:shd w:val="clear" w:color="auto" w:fill="FFFFFF"/>
        </w:rPr>
        <w:t>43.39.19</w:t>
      </w:r>
      <w:r w:rsidR="008621B8" w:rsidRPr="008621B8">
        <w:rPr>
          <w:rFonts w:ascii="Times New Roman" w:hAnsi="Times New Roman" w:cs="Times New Roman"/>
          <w:b w:val="0"/>
          <w:color w:val="000000" w:themeColor="text1"/>
          <w:sz w:val="26"/>
          <w:szCs w:val="26"/>
          <w:shd w:val="clear" w:color="auto" w:fill="FFFFFF"/>
        </w:rPr>
        <w:t>.190</w:t>
      </w:r>
      <w:r w:rsidR="006D0218">
        <w:rPr>
          <w:rFonts w:ascii="Times New Roman" w:hAnsi="Times New Roman" w:cs="Times New Roman"/>
          <w:b w:val="0"/>
          <w:sz w:val="26"/>
          <w:szCs w:val="26"/>
        </w:rPr>
        <w:t>)  расположенно</w:t>
      </w:r>
      <w:r w:rsidR="00821C67">
        <w:rPr>
          <w:rFonts w:ascii="Times New Roman" w:hAnsi="Times New Roman" w:cs="Times New Roman"/>
          <w:b w:val="0"/>
          <w:sz w:val="26"/>
          <w:szCs w:val="26"/>
        </w:rPr>
        <w:t>й</w:t>
      </w:r>
      <w:r w:rsidR="006D0218">
        <w:rPr>
          <w:rFonts w:ascii="Times New Roman" w:hAnsi="Times New Roman" w:cs="Times New Roman"/>
          <w:b w:val="0"/>
          <w:sz w:val="26"/>
          <w:szCs w:val="26"/>
        </w:rPr>
        <w:t xml:space="preserve"> </w:t>
      </w:r>
      <w:r w:rsidR="001F0475">
        <w:rPr>
          <w:rFonts w:ascii="Times New Roman" w:hAnsi="Times New Roman" w:cs="Times New Roman"/>
          <w:b w:val="0"/>
          <w:sz w:val="26"/>
          <w:szCs w:val="26"/>
        </w:rPr>
        <w:br/>
      </w:r>
      <w:r w:rsidR="006D0218">
        <w:rPr>
          <w:rFonts w:ascii="Times New Roman" w:hAnsi="Times New Roman" w:cs="Times New Roman"/>
          <w:b w:val="0"/>
          <w:sz w:val="26"/>
          <w:szCs w:val="26"/>
        </w:rPr>
        <w:t>по адресу: Российская Федерация, город Тула,</w:t>
      </w:r>
      <w:r w:rsidR="001F0475">
        <w:rPr>
          <w:rFonts w:ascii="Times New Roman" w:hAnsi="Times New Roman" w:cs="Times New Roman"/>
          <w:b w:val="0"/>
          <w:sz w:val="26"/>
          <w:szCs w:val="26"/>
        </w:rPr>
        <w:t xml:space="preserve"> </w:t>
      </w:r>
      <w:r w:rsidR="005A1910">
        <w:rPr>
          <w:rFonts w:ascii="Times New Roman" w:hAnsi="Times New Roman" w:cs="Times New Roman"/>
          <w:b w:val="0"/>
          <w:sz w:val="26"/>
          <w:szCs w:val="26"/>
        </w:rPr>
        <w:t>ул. Н. Руднева, д. 57б, кв. 84</w:t>
      </w:r>
      <w:r w:rsidR="006D0218">
        <w:rPr>
          <w:rFonts w:ascii="Times New Roman" w:hAnsi="Times New Roman" w:cs="Times New Roman"/>
          <w:b w:val="0"/>
          <w:sz w:val="26"/>
          <w:szCs w:val="26"/>
        </w:rPr>
        <w:t xml:space="preserve"> </w:t>
      </w:r>
      <w:r w:rsidR="001F0475">
        <w:rPr>
          <w:rFonts w:ascii="Times New Roman" w:hAnsi="Times New Roman" w:cs="Times New Roman"/>
          <w:b w:val="0"/>
          <w:sz w:val="26"/>
          <w:szCs w:val="26"/>
        </w:rPr>
        <w:br/>
      </w:r>
      <w:r w:rsidR="000E7E66" w:rsidRPr="006A04D5">
        <w:rPr>
          <w:rFonts w:ascii="PT Astra Serif" w:hAnsi="PT Astra Serif" w:cs="Times New Roman"/>
          <w:b w:val="0"/>
          <w:sz w:val="26"/>
          <w:szCs w:val="26"/>
        </w:rPr>
        <w:t>(далее именуемый – Объект) и передать их результат Государственному заказчику, а Государственный заказчик обязуется принять</w:t>
      </w:r>
      <w:r w:rsidR="001F0475">
        <w:rPr>
          <w:rFonts w:ascii="PT Astra Serif" w:hAnsi="PT Astra Serif" w:cs="Times New Roman"/>
          <w:b w:val="0"/>
          <w:sz w:val="26"/>
          <w:szCs w:val="26"/>
        </w:rPr>
        <w:t xml:space="preserve"> </w:t>
      </w:r>
      <w:r w:rsidR="000E7E66" w:rsidRPr="006A04D5">
        <w:rPr>
          <w:rFonts w:ascii="PT Astra Serif" w:hAnsi="PT Astra Serif" w:cs="Times New Roman"/>
          <w:b w:val="0"/>
          <w:sz w:val="26"/>
          <w:szCs w:val="26"/>
        </w:rPr>
        <w:t>и оплатить выполненные Подрядчиком надлежащим образом и в надлежащий срок работы и их результат согласно условием Контракта.</w:t>
      </w:r>
    </w:p>
    <w:p w:rsidR="00363D6F" w:rsidRPr="006A04D5" w:rsidRDefault="000E7E66" w:rsidP="00684657">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Предусмотренные настоящим Контрактом работы выполняются Подрядчиком </w:t>
      </w:r>
      <w:proofErr w:type="gramStart"/>
      <w:r w:rsidRPr="006A04D5">
        <w:rPr>
          <w:rFonts w:ascii="PT Astra Serif" w:hAnsi="PT Astra Serif" w:cs="Times New Roman"/>
          <w:b w:val="0"/>
          <w:sz w:val="26"/>
          <w:szCs w:val="26"/>
        </w:rPr>
        <w:t>согласно</w:t>
      </w:r>
      <w:proofErr w:type="gramEnd"/>
      <w:r w:rsidRPr="006A04D5">
        <w:rPr>
          <w:rFonts w:ascii="PT Astra Serif" w:hAnsi="PT Astra Serif" w:cs="Times New Roman"/>
          <w:b w:val="0"/>
          <w:sz w:val="26"/>
          <w:szCs w:val="26"/>
        </w:rPr>
        <w:t xml:space="preserve"> Локального сметного расчета (смета) (Приложение</w:t>
      </w:r>
      <w:r w:rsidR="00662742" w:rsidRPr="006A04D5">
        <w:rPr>
          <w:rFonts w:ascii="PT Astra Serif" w:hAnsi="PT Astra Serif" w:cs="Times New Roman"/>
          <w:b w:val="0"/>
          <w:sz w:val="26"/>
          <w:szCs w:val="26"/>
        </w:rPr>
        <w:t xml:space="preserve"> №1</w:t>
      </w:r>
      <w:r w:rsidRPr="006A04D5">
        <w:rPr>
          <w:rFonts w:ascii="PT Astra Serif" w:hAnsi="PT Astra Serif" w:cs="Times New Roman"/>
          <w:b w:val="0"/>
          <w:sz w:val="26"/>
          <w:szCs w:val="26"/>
        </w:rPr>
        <w:t xml:space="preserve"> </w:t>
      </w:r>
      <w:r w:rsidR="00662742" w:rsidRPr="006A04D5">
        <w:rPr>
          <w:rFonts w:ascii="PT Astra Serif" w:hAnsi="PT Astra Serif" w:cs="Times New Roman"/>
          <w:b w:val="0"/>
          <w:sz w:val="26"/>
          <w:szCs w:val="26"/>
        </w:rPr>
        <w:t xml:space="preserve">       </w:t>
      </w:r>
      <w:r w:rsidRPr="006A04D5">
        <w:rPr>
          <w:rFonts w:ascii="PT Astra Serif" w:hAnsi="PT Astra Serif" w:cs="Times New Roman"/>
          <w:b w:val="0"/>
          <w:sz w:val="26"/>
          <w:szCs w:val="26"/>
        </w:rPr>
        <w:t>к Контракту)</w:t>
      </w:r>
      <w:r w:rsidR="00B55EF5">
        <w:rPr>
          <w:rFonts w:ascii="PT Astra Serif" w:hAnsi="PT Astra Serif" w:cs="Times New Roman"/>
          <w:b w:val="0"/>
          <w:sz w:val="26"/>
          <w:szCs w:val="26"/>
        </w:rPr>
        <w:t>,</w:t>
      </w:r>
      <w:r w:rsidR="0036250D" w:rsidRPr="006A04D5">
        <w:rPr>
          <w:rFonts w:ascii="PT Astra Serif" w:hAnsi="PT Astra Serif" w:cs="Times New Roman"/>
          <w:b w:val="0"/>
          <w:sz w:val="26"/>
          <w:szCs w:val="26"/>
        </w:rPr>
        <w:t xml:space="preserve"> </w:t>
      </w:r>
      <w:r w:rsidR="00B55EF5">
        <w:rPr>
          <w:rFonts w:ascii="PT Astra Serif" w:hAnsi="PT Astra Serif" w:cs="Times New Roman"/>
          <w:b w:val="0"/>
          <w:sz w:val="26"/>
          <w:szCs w:val="26"/>
        </w:rPr>
        <w:t>техническому заданию</w:t>
      </w:r>
      <w:r w:rsidR="00B405BB" w:rsidRPr="006A04D5">
        <w:rPr>
          <w:rFonts w:ascii="PT Astra Serif" w:hAnsi="PT Astra Serif" w:cs="Times New Roman"/>
          <w:b w:val="0"/>
          <w:sz w:val="26"/>
          <w:szCs w:val="26"/>
        </w:rPr>
        <w:t xml:space="preserve"> (Приложение № 2 к Контракту)</w:t>
      </w:r>
      <w:r w:rsidR="00B55EF5">
        <w:rPr>
          <w:rFonts w:ascii="PT Astra Serif" w:hAnsi="PT Astra Serif" w:cs="Times New Roman"/>
          <w:b w:val="0"/>
          <w:sz w:val="26"/>
          <w:szCs w:val="26"/>
        </w:rPr>
        <w:t xml:space="preserve"> и акту</w:t>
      </w:r>
      <w:r w:rsidR="00952887">
        <w:rPr>
          <w:rFonts w:ascii="PT Astra Serif" w:hAnsi="PT Astra Serif" w:cs="Times New Roman"/>
          <w:b w:val="0"/>
          <w:sz w:val="26"/>
          <w:szCs w:val="26"/>
        </w:rPr>
        <w:t xml:space="preserve"> приемки товаров, работ и услуг </w:t>
      </w:r>
      <w:r w:rsidR="00952887" w:rsidRPr="006A04D5">
        <w:rPr>
          <w:rFonts w:ascii="PT Astra Serif" w:hAnsi="PT Astra Serif" w:cs="Times New Roman"/>
          <w:b w:val="0"/>
          <w:sz w:val="26"/>
          <w:szCs w:val="26"/>
        </w:rPr>
        <w:t>(Приложение № 3 к Контракту)</w:t>
      </w:r>
      <w:r w:rsidR="00B55EF5">
        <w:rPr>
          <w:rFonts w:ascii="PT Astra Serif" w:hAnsi="PT Astra Serif" w:cs="Times New Roman"/>
          <w:b w:val="0"/>
          <w:sz w:val="26"/>
          <w:szCs w:val="26"/>
        </w:rPr>
        <w:t>,</w:t>
      </w:r>
      <w:r w:rsidR="0036250D" w:rsidRPr="006A04D5">
        <w:rPr>
          <w:rFonts w:ascii="PT Astra Serif" w:hAnsi="PT Astra Serif" w:cs="Times New Roman"/>
          <w:b w:val="0"/>
          <w:sz w:val="26"/>
          <w:szCs w:val="26"/>
        </w:rPr>
        <w:t xml:space="preserve"> </w:t>
      </w:r>
      <w:r w:rsidRPr="006A04D5">
        <w:rPr>
          <w:rFonts w:ascii="PT Astra Serif" w:hAnsi="PT Astra Serif" w:cs="Times New Roman"/>
          <w:b w:val="0"/>
          <w:sz w:val="26"/>
          <w:szCs w:val="26"/>
        </w:rPr>
        <w:t xml:space="preserve"> являющ</w:t>
      </w:r>
      <w:r w:rsidR="00952887">
        <w:rPr>
          <w:rFonts w:ascii="PT Astra Serif" w:hAnsi="PT Astra Serif" w:cs="Times New Roman"/>
          <w:b w:val="0"/>
          <w:sz w:val="26"/>
          <w:szCs w:val="26"/>
        </w:rPr>
        <w:t xml:space="preserve">ихся </w:t>
      </w:r>
      <w:r w:rsidRPr="006A04D5">
        <w:rPr>
          <w:rFonts w:ascii="PT Astra Serif" w:hAnsi="PT Astra Serif" w:cs="Times New Roman"/>
          <w:b w:val="0"/>
          <w:sz w:val="26"/>
          <w:szCs w:val="26"/>
        </w:rPr>
        <w:t>неотъемлемой частью настоящего Контракта.</w:t>
      </w:r>
    </w:p>
    <w:p w:rsidR="00027578" w:rsidRPr="006A04D5" w:rsidRDefault="00027578" w:rsidP="00027578">
      <w:pPr>
        <w:pStyle w:val="a7"/>
        <w:numPr>
          <w:ilvl w:val="0"/>
          <w:numId w:val="1"/>
        </w:numPr>
        <w:spacing w:before="0" w:after="0"/>
        <w:ind w:left="0" w:firstLine="709"/>
        <w:rPr>
          <w:rFonts w:ascii="PT Astra Serif" w:hAnsi="PT Astra Serif" w:cs="Times New Roman"/>
          <w:sz w:val="26"/>
          <w:szCs w:val="26"/>
        </w:rPr>
      </w:pPr>
      <w:r w:rsidRPr="006A04D5">
        <w:rPr>
          <w:rFonts w:ascii="PT Astra Serif" w:hAnsi="PT Astra Serif" w:cs="Times New Roman"/>
          <w:sz w:val="26"/>
          <w:szCs w:val="26"/>
        </w:rPr>
        <w:t>Права и обязанности сторон</w:t>
      </w:r>
    </w:p>
    <w:p w:rsidR="00027578" w:rsidRPr="006A04D5" w:rsidRDefault="00027578" w:rsidP="00027578">
      <w:pPr>
        <w:pStyle w:val="a7"/>
        <w:tabs>
          <w:tab w:val="clear" w:pos="427"/>
        </w:tabs>
        <w:spacing w:before="0" w:after="0"/>
        <w:ind w:left="0" w:firstLine="709"/>
        <w:jc w:val="both"/>
        <w:rPr>
          <w:rFonts w:ascii="PT Astra Serif" w:hAnsi="PT Astra Serif" w:cs="Times New Roman"/>
          <w:bCs w:val="0"/>
          <w:sz w:val="26"/>
          <w:szCs w:val="26"/>
        </w:rPr>
      </w:pPr>
      <w:r w:rsidRPr="006A04D5">
        <w:rPr>
          <w:rFonts w:ascii="PT Astra Serif" w:hAnsi="PT Astra Serif" w:cs="Times New Roman"/>
          <w:sz w:val="26"/>
          <w:szCs w:val="26"/>
        </w:rPr>
        <w:t xml:space="preserve">2.1. </w:t>
      </w:r>
      <w:r w:rsidRPr="006A04D5">
        <w:rPr>
          <w:rFonts w:ascii="PT Astra Serif" w:hAnsi="PT Astra Serif" w:cs="Times New Roman"/>
          <w:bCs w:val="0"/>
          <w:iCs/>
          <w:sz w:val="26"/>
          <w:szCs w:val="26"/>
        </w:rPr>
        <w:t xml:space="preserve">Подрядчик </w:t>
      </w:r>
      <w:r w:rsidRPr="006A04D5">
        <w:rPr>
          <w:rFonts w:ascii="PT Astra Serif" w:hAnsi="PT Astra Serif" w:cs="Times New Roman"/>
          <w:bCs w:val="0"/>
          <w:sz w:val="26"/>
          <w:szCs w:val="26"/>
        </w:rPr>
        <w:t>обязуется:</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2.1.1. Выполнять работы качественно в полном объеме и в сроки, предусмотренные в п.3.1. Контракта, в соответствии со сметной и рабочей документацией. </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2.1.2. Обеспечить производство работ на Объекте необходимыми материалами, изделиями и конструкциями, оборудованием, предварительно согласовав их с Государственным заказчиком, строительной техникой, трудовыми ресурсами.</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2.1.3. Обеспечить поставку необходимых для выполнения работ материалов, изделий, конструкций и оборудования, разгрузку, складирование.</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lastRenderedPageBreak/>
        <w:t xml:space="preserve">2.1.4. Гарантировать качество используемых материалов и оборудования, наличие сертификатов, технических паспортов или других документов, удостоверяющих их качество, наличие товарных накладных на приобретаемые материалы и конструкции или плановых калькуляций на изготавливаемые изделия, подтверждающих их стоимость и по первому требованию </w:t>
      </w:r>
      <w:proofErr w:type="gramStart"/>
      <w:r w:rsidRPr="006A04D5">
        <w:rPr>
          <w:rFonts w:ascii="PT Astra Serif" w:hAnsi="PT Astra Serif" w:cs="Times New Roman"/>
          <w:b w:val="0"/>
          <w:sz w:val="26"/>
          <w:szCs w:val="26"/>
        </w:rPr>
        <w:t>предоставить эти документы</w:t>
      </w:r>
      <w:proofErr w:type="gramEnd"/>
      <w:r w:rsidRPr="006A04D5">
        <w:rPr>
          <w:rFonts w:ascii="PT Astra Serif" w:hAnsi="PT Astra Serif" w:cs="Times New Roman"/>
          <w:b w:val="0"/>
          <w:sz w:val="26"/>
          <w:szCs w:val="26"/>
        </w:rPr>
        <w:t xml:space="preserve"> Государственному заказчику. </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В случае отсутствия вышеуказанных документов, Государственный Заказчик вправе отказаться от подписания актов о приемке выполненных работ </w:t>
      </w:r>
      <w:r w:rsidR="00B55EF5">
        <w:rPr>
          <w:rFonts w:ascii="PT Astra Serif" w:hAnsi="PT Astra Serif" w:cs="Times New Roman"/>
          <w:b w:val="0"/>
          <w:sz w:val="26"/>
          <w:szCs w:val="26"/>
        </w:rPr>
        <w:br/>
      </w:r>
      <w:r w:rsidRPr="006A04D5">
        <w:rPr>
          <w:rFonts w:ascii="PT Astra Serif" w:hAnsi="PT Astra Serif" w:cs="Times New Roman"/>
          <w:b w:val="0"/>
          <w:sz w:val="26"/>
          <w:szCs w:val="26"/>
        </w:rPr>
        <w:t>(форма КС-2), в которых указаны работы, выполненные с применением таких оборудования, материалов, изделий и конструкций.</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2.1.5. Обеспечить наличие на Объекте и надлежащее ведение производственной и исполнительной документации по Объекту: общего журнала работ, актов освидетельствования скрытых работ, актов промежуточной приёмки ответственных конструкций, актов испытания и опробования оборудования, систем, сетей и устройств, исполнительных схем инженерных сетей, иной документации и по первому требованию </w:t>
      </w:r>
      <w:proofErr w:type="gramStart"/>
      <w:r w:rsidRPr="006A04D5">
        <w:rPr>
          <w:rFonts w:ascii="PT Astra Serif" w:hAnsi="PT Astra Serif" w:cs="Times New Roman"/>
          <w:b w:val="0"/>
          <w:sz w:val="26"/>
          <w:szCs w:val="26"/>
        </w:rPr>
        <w:t>предоставить эти документы</w:t>
      </w:r>
      <w:proofErr w:type="gramEnd"/>
      <w:r w:rsidRPr="006A04D5">
        <w:rPr>
          <w:rFonts w:ascii="PT Astra Serif" w:hAnsi="PT Astra Serif" w:cs="Times New Roman"/>
          <w:b w:val="0"/>
          <w:sz w:val="26"/>
          <w:szCs w:val="26"/>
        </w:rPr>
        <w:t xml:space="preserve"> Государственному заказчику. </w:t>
      </w:r>
    </w:p>
    <w:p w:rsidR="00027578" w:rsidRPr="006A04D5" w:rsidRDefault="000E7E66"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2.1.6. В течение 5 (пяти) рабочих дней</w:t>
      </w:r>
      <w:r w:rsidR="00027578" w:rsidRPr="006A04D5">
        <w:rPr>
          <w:rFonts w:ascii="PT Astra Serif" w:hAnsi="PT Astra Serif" w:cs="Times New Roman"/>
          <w:b w:val="0"/>
          <w:sz w:val="26"/>
          <w:szCs w:val="26"/>
        </w:rPr>
        <w:t xml:space="preserve"> с момента заключения настоящего Контракта распоряжением руководителя Подрядчика закрепить со</w:t>
      </w:r>
      <w:r w:rsidR="00594EE5" w:rsidRPr="006A04D5">
        <w:rPr>
          <w:rFonts w:ascii="PT Astra Serif" w:hAnsi="PT Astra Serif" w:cs="Times New Roman"/>
          <w:b w:val="0"/>
          <w:sz w:val="26"/>
          <w:szCs w:val="26"/>
        </w:rPr>
        <w:t>трудника</w:t>
      </w:r>
      <w:r w:rsidR="000C074E" w:rsidRPr="006A04D5">
        <w:rPr>
          <w:rFonts w:ascii="PT Astra Serif" w:hAnsi="PT Astra Serif" w:cs="Times New Roman"/>
          <w:b w:val="0"/>
          <w:sz w:val="26"/>
          <w:szCs w:val="26"/>
        </w:rPr>
        <w:t xml:space="preserve"> </w:t>
      </w:r>
      <w:r w:rsidR="00B55EF5">
        <w:rPr>
          <w:rFonts w:ascii="PT Astra Serif" w:hAnsi="PT Astra Serif" w:cs="Times New Roman"/>
          <w:b w:val="0"/>
          <w:sz w:val="26"/>
          <w:szCs w:val="26"/>
        </w:rPr>
        <w:br/>
      </w:r>
      <w:r w:rsidR="000C074E" w:rsidRPr="006A04D5">
        <w:rPr>
          <w:rFonts w:ascii="PT Astra Serif" w:hAnsi="PT Astra Serif" w:cs="Times New Roman"/>
          <w:b w:val="0"/>
          <w:sz w:val="26"/>
          <w:szCs w:val="26"/>
        </w:rPr>
        <w:t xml:space="preserve">на Объекте </w:t>
      </w:r>
      <w:r w:rsidR="00027578" w:rsidRPr="006A04D5">
        <w:rPr>
          <w:rFonts w:ascii="PT Astra Serif" w:hAnsi="PT Astra Serif" w:cs="Times New Roman"/>
          <w:b w:val="0"/>
          <w:sz w:val="26"/>
          <w:szCs w:val="26"/>
        </w:rPr>
        <w:t xml:space="preserve">ответственного за производство работ, их своевременное завершение. </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2.1.7. Обеспечить выполнение на Объекте необходимых противопожарных мероприятий, мероприятий по технике безопасности, охране окружающей среды </w:t>
      </w:r>
      <w:r w:rsidR="00B55EF5">
        <w:rPr>
          <w:rFonts w:ascii="PT Astra Serif" w:hAnsi="PT Astra Serif" w:cs="Times New Roman"/>
          <w:b w:val="0"/>
          <w:sz w:val="26"/>
          <w:szCs w:val="26"/>
        </w:rPr>
        <w:br/>
      </w:r>
      <w:r w:rsidRPr="006A04D5">
        <w:rPr>
          <w:rFonts w:ascii="PT Astra Serif" w:hAnsi="PT Astra Serif" w:cs="Times New Roman"/>
          <w:b w:val="0"/>
          <w:sz w:val="26"/>
          <w:szCs w:val="26"/>
        </w:rPr>
        <w:t>и соблюдению правил санитарии во время производства работ.</w:t>
      </w:r>
    </w:p>
    <w:p w:rsidR="00027578" w:rsidRPr="006A04D5" w:rsidRDefault="00027578" w:rsidP="00027578">
      <w:pPr>
        <w:widowControl/>
        <w:spacing w:line="240" w:lineRule="auto"/>
        <w:ind w:firstLine="709"/>
        <w:jc w:val="both"/>
        <w:rPr>
          <w:rFonts w:ascii="PT Astra Serif" w:hAnsi="PT Astra Serif"/>
          <w:sz w:val="28"/>
          <w:szCs w:val="28"/>
        </w:rPr>
      </w:pPr>
      <w:r w:rsidRPr="006A04D5">
        <w:rPr>
          <w:rFonts w:ascii="PT Astra Serif" w:hAnsi="PT Astra Serif"/>
          <w:sz w:val="26"/>
          <w:szCs w:val="26"/>
        </w:rPr>
        <w:t xml:space="preserve">2.1.8. Содержать рабочую площадку и прилегающие участки свободными </w:t>
      </w:r>
      <w:r w:rsidR="00B55EF5">
        <w:rPr>
          <w:rFonts w:ascii="PT Astra Serif" w:hAnsi="PT Astra Serif"/>
          <w:sz w:val="26"/>
          <w:szCs w:val="26"/>
        </w:rPr>
        <w:br/>
      </w:r>
      <w:r w:rsidRPr="006A04D5">
        <w:rPr>
          <w:rFonts w:ascii="PT Astra Serif" w:hAnsi="PT Astra Serif"/>
          <w:sz w:val="26"/>
          <w:szCs w:val="26"/>
        </w:rPr>
        <w:t>от отходов,</w:t>
      </w:r>
      <w:r w:rsidR="000C074E" w:rsidRPr="006A04D5">
        <w:rPr>
          <w:rFonts w:ascii="PT Astra Serif" w:hAnsi="PT Astra Serif"/>
          <w:sz w:val="26"/>
          <w:szCs w:val="26"/>
        </w:rPr>
        <w:t xml:space="preserve"> о</w:t>
      </w:r>
      <w:r w:rsidRPr="006A04D5">
        <w:rPr>
          <w:rFonts w:ascii="PT Astra Serif" w:hAnsi="PT Astra Serif"/>
          <w:sz w:val="26"/>
          <w:szCs w:val="26"/>
        </w:rPr>
        <w:t xml:space="preserve">существить уборку территории, на которой ведутся работы, погрузку, вывоз и размещение строительного мусора в период выполнения работ </w:t>
      </w:r>
      <w:r w:rsidR="00B55EF5">
        <w:rPr>
          <w:rFonts w:ascii="PT Astra Serif" w:hAnsi="PT Astra Serif"/>
          <w:sz w:val="26"/>
          <w:szCs w:val="26"/>
        </w:rPr>
        <w:br/>
      </w:r>
      <w:r w:rsidRPr="006A04D5">
        <w:rPr>
          <w:rFonts w:ascii="PT Astra Serif" w:hAnsi="PT Astra Serif"/>
          <w:sz w:val="26"/>
          <w:szCs w:val="26"/>
        </w:rPr>
        <w:t>и по их завершению.</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2.1.9. По окончании работ сдать их результат Государственному заказчику по акту о приемке выполненных работ.</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2.1.10. Обеспечить представителям Государственного заказчика возможность осуществлять </w:t>
      </w:r>
      <w:proofErr w:type="gramStart"/>
      <w:r w:rsidRPr="006A04D5">
        <w:rPr>
          <w:rFonts w:ascii="PT Astra Serif" w:hAnsi="PT Astra Serif" w:cs="Times New Roman"/>
          <w:b w:val="0"/>
          <w:sz w:val="26"/>
          <w:szCs w:val="26"/>
        </w:rPr>
        <w:t>контроль за</w:t>
      </w:r>
      <w:proofErr w:type="gramEnd"/>
      <w:r w:rsidRPr="006A04D5">
        <w:rPr>
          <w:rFonts w:ascii="PT Astra Serif" w:hAnsi="PT Astra Serif" w:cs="Times New Roman"/>
          <w:b w:val="0"/>
          <w:sz w:val="26"/>
          <w:szCs w:val="26"/>
        </w:rPr>
        <w:t xml:space="preserve"> ходом выполнения работ, качеством применяемых при выполнении работ материалов, изделий, конструкций </w:t>
      </w:r>
      <w:r w:rsidR="00B55EF5">
        <w:rPr>
          <w:rFonts w:ascii="PT Astra Serif" w:hAnsi="PT Astra Serif" w:cs="Times New Roman"/>
          <w:b w:val="0"/>
          <w:sz w:val="26"/>
          <w:szCs w:val="26"/>
        </w:rPr>
        <w:br/>
      </w:r>
      <w:r w:rsidRPr="006A04D5">
        <w:rPr>
          <w:rFonts w:ascii="PT Astra Serif" w:hAnsi="PT Astra Serif" w:cs="Times New Roman"/>
          <w:b w:val="0"/>
          <w:sz w:val="26"/>
          <w:szCs w:val="26"/>
        </w:rPr>
        <w:t>и оборудования.</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2.1.11. </w:t>
      </w:r>
      <w:proofErr w:type="gramStart"/>
      <w:r w:rsidRPr="006A04D5">
        <w:rPr>
          <w:rFonts w:ascii="PT Astra Serif" w:hAnsi="PT Astra Serif" w:cs="Times New Roman"/>
          <w:b w:val="0"/>
          <w:sz w:val="26"/>
          <w:szCs w:val="26"/>
        </w:rPr>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w:t>
      </w:r>
      <w:proofErr w:type="gramEnd"/>
      <w:r w:rsidRPr="006A04D5">
        <w:rPr>
          <w:rFonts w:ascii="PT Astra Serif" w:hAnsi="PT Astra Serif" w:cs="Times New Roman"/>
          <w:b w:val="0"/>
          <w:sz w:val="26"/>
          <w:szCs w:val="26"/>
        </w:rPr>
        <w:t xml:space="preserve"> были быть известны подрядчику.</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2.1.12. </w:t>
      </w:r>
      <w:proofErr w:type="gramStart"/>
      <w:r w:rsidRPr="006A04D5">
        <w:rPr>
          <w:rFonts w:ascii="PT Astra Serif" w:hAnsi="PT Astra Serif" w:cs="Times New Roman"/>
          <w:b w:val="0"/>
          <w:sz w:val="26"/>
          <w:szCs w:val="26"/>
        </w:rPr>
        <w:t xml:space="preserve">Устранять за свой счет выявленные в процессе выполнения работ и после их завершения в гарантийный срок (в течение </w:t>
      </w:r>
      <w:r w:rsidR="008D4B49" w:rsidRPr="006A04D5">
        <w:rPr>
          <w:rFonts w:ascii="PT Astra Serif" w:hAnsi="PT Astra Serif" w:cs="Times New Roman"/>
          <w:b w:val="0"/>
          <w:sz w:val="26"/>
          <w:szCs w:val="26"/>
        </w:rPr>
        <w:t>пяти</w:t>
      </w:r>
      <w:r w:rsidRPr="006A04D5">
        <w:rPr>
          <w:rFonts w:ascii="PT Astra Serif" w:hAnsi="PT Astra Serif" w:cs="Times New Roman"/>
          <w:b w:val="0"/>
          <w:sz w:val="26"/>
          <w:szCs w:val="26"/>
        </w:rPr>
        <w:t xml:space="preserve"> лет) со дня подписания акта о приемке выполненных работ недостатки (дефекты) работ, возникшие вследствие невыполнения и (или) ненадлежащего выполнения работ Подрядчиком, а в случае, если указанные недостатки (дефекты) причинили убытки Государственному заказчику, возместить убытки в полном объеме в соответствии </w:t>
      </w:r>
      <w:r w:rsidR="00B55EF5">
        <w:rPr>
          <w:rFonts w:ascii="PT Astra Serif" w:hAnsi="PT Astra Serif" w:cs="Times New Roman"/>
          <w:b w:val="0"/>
          <w:sz w:val="26"/>
          <w:szCs w:val="26"/>
        </w:rPr>
        <w:br/>
      </w:r>
      <w:r w:rsidRPr="006A04D5">
        <w:rPr>
          <w:rFonts w:ascii="PT Astra Serif" w:hAnsi="PT Astra Serif" w:cs="Times New Roman"/>
          <w:b w:val="0"/>
          <w:sz w:val="26"/>
          <w:szCs w:val="26"/>
        </w:rPr>
        <w:t>с гражданским</w:t>
      </w:r>
      <w:proofErr w:type="gramEnd"/>
      <w:r w:rsidRPr="006A04D5">
        <w:rPr>
          <w:rFonts w:ascii="PT Astra Serif" w:hAnsi="PT Astra Serif" w:cs="Times New Roman"/>
          <w:b w:val="0"/>
          <w:sz w:val="26"/>
          <w:szCs w:val="26"/>
        </w:rPr>
        <w:t xml:space="preserve"> законодательством Российской Федерации.</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lastRenderedPageBreak/>
        <w:t xml:space="preserve">2.1.13. Подрядчик гарантирует выполнение работ с надлежащим качеством </w:t>
      </w:r>
      <w:r w:rsidR="00B55EF5">
        <w:rPr>
          <w:rFonts w:ascii="PT Astra Serif" w:hAnsi="PT Astra Serif" w:cs="Times New Roman"/>
          <w:b w:val="0"/>
          <w:sz w:val="26"/>
          <w:szCs w:val="26"/>
        </w:rPr>
        <w:br/>
      </w:r>
      <w:r w:rsidRPr="006A04D5">
        <w:rPr>
          <w:rFonts w:ascii="PT Astra Serif" w:hAnsi="PT Astra Serif" w:cs="Times New Roman"/>
          <w:b w:val="0"/>
          <w:sz w:val="26"/>
          <w:szCs w:val="26"/>
        </w:rPr>
        <w:t xml:space="preserve">в соответствии с проектной документацией и условиями Контракта, в том числе </w:t>
      </w:r>
      <w:r w:rsidR="00B55EF5">
        <w:rPr>
          <w:rFonts w:ascii="PT Astra Serif" w:hAnsi="PT Astra Serif" w:cs="Times New Roman"/>
          <w:b w:val="0"/>
          <w:sz w:val="26"/>
          <w:szCs w:val="26"/>
        </w:rPr>
        <w:br/>
      </w:r>
      <w:r w:rsidRPr="006A04D5">
        <w:rPr>
          <w:rFonts w:ascii="PT Astra Serif" w:hAnsi="PT Astra Serif" w:cs="Times New Roman"/>
          <w:b w:val="0"/>
          <w:sz w:val="26"/>
          <w:szCs w:val="26"/>
        </w:rPr>
        <w:t>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w:t>
      </w:r>
      <w:r w:rsidR="00594EE5" w:rsidRPr="006A04D5">
        <w:rPr>
          <w:rFonts w:ascii="PT Astra Serif" w:hAnsi="PT Astra Serif" w:cs="Times New Roman"/>
          <w:b w:val="0"/>
          <w:sz w:val="26"/>
          <w:szCs w:val="26"/>
        </w:rPr>
        <w:t>ийного срока, предусмотренного К</w:t>
      </w:r>
      <w:r w:rsidRPr="006A04D5">
        <w:rPr>
          <w:rFonts w:ascii="PT Astra Serif" w:hAnsi="PT Astra Serif" w:cs="Times New Roman"/>
          <w:b w:val="0"/>
          <w:sz w:val="26"/>
          <w:szCs w:val="26"/>
        </w:rPr>
        <w:t>онтрактом.</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2.1.14. Подрядчик несет ответственность перед Государственным заказчиком за допущенные отступления от проектной документации и рабочей документации.</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2.1.15. При необх</w:t>
      </w:r>
      <w:r w:rsidR="00594EE5" w:rsidRPr="006A04D5">
        <w:rPr>
          <w:rFonts w:ascii="PT Astra Serif" w:hAnsi="PT Astra Serif" w:cs="Times New Roman"/>
          <w:b w:val="0"/>
          <w:sz w:val="26"/>
          <w:szCs w:val="26"/>
        </w:rPr>
        <w:t xml:space="preserve">одимости </w:t>
      </w:r>
      <w:r w:rsidRPr="006A04D5">
        <w:rPr>
          <w:rFonts w:ascii="PT Astra Serif" w:hAnsi="PT Astra Serif" w:cs="Times New Roman"/>
          <w:b w:val="0"/>
          <w:sz w:val="26"/>
          <w:szCs w:val="26"/>
        </w:rPr>
        <w:t xml:space="preserve"> для выполнения ремонтных работ</w:t>
      </w:r>
      <w:r w:rsidR="00594EE5" w:rsidRPr="006A04D5">
        <w:rPr>
          <w:rFonts w:ascii="PT Astra Serif" w:hAnsi="PT Astra Serif" w:cs="Times New Roman"/>
          <w:b w:val="0"/>
          <w:sz w:val="26"/>
          <w:szCs w:val="26"/>
        </w:rPr>
        <w:t xml:space="preserve"> </w:t>
      </w:r>
      <w:r w:rsidR="00C16AAE" w:rsidRPr="006A04D5">
        <w:rPr>
          <w:rFonts w:ascii="PT Astra Serif" w:hAnsi="PT Astra Serif" w:cs="Times New Roman"/>
          <w:b w:val="0"/>
          <w:sz w:val="26"/>
          <w:szCs w:val="26"/>
        </w:rPr>
        <w:t>приобретать</w:t>
      </w:r>
      <w:r w:rsidRPr="006A04D5">
        <w:rPr>
          <w:rFonts w:ascii="PT Astra Serif" w:hAnsi="PT Astra Serif" w:cs="Times New Roman"/>
          <w:b w:val="0"/>
          <w:sz w:val="26"/>
          <w:szCs w:val="26"/>
        </w:rPr>
        <w:t xml:space="preserve"> строительные материалы, выпускаемые в учреждения</w:t>
      </w:r>
      <w:r w:rsidR="00594EE5" w:rsidRPr="006A04D5">
        <w:rPr>
          <w:rFonts w:ascii="PT Astra Serif" w:hAnsi="PT Astra Serif" w:cs="Times New Roman"/>
          <w:b w:val="0"/>
          <w:sz w:val="26"/>
          <w:szCs w:val="26"/>
        </w:rPr>
        <w:t xml:space="preserve">х </w:t>
      </w:r>
      <w:r w:rsidRPr="006A04D5">
        <w:rPr>
          <w:rFonts w:ascii="PT Astra Serif" w:hAnsi="PT Astra Serif" w:cs="Times New Roman"/>
          <w:b w:val="0"/>
          <w:sz w:val="26"/>
          <w:szCs w:val="26"/>
        </w:rPr>
        <w:t xml:space="preserve"> Тульской области </w:t>
      </w:r>
      <w:r w:rsidR="00B55EF5">
        <w:rPr>
          <w:rFonts w:ascii="PT Astra Serif" w:hAnsi="PT Astra Serif" w:cs="Times New Roman"/>
          <w:b w:val="0"/>
          <w:sz w:val="26"/>
          <w:szCs w:val="26"/>
        </w:rPr>
        <w:br/>
      </w:r>
      <w:r w:rsidRPr="006A04D5">
        <w:rPr>
          <w:rFonts w:ascii="PT Astra Serif" w:hAnsi="PT Astra Serif" w:cs="Times New Roman"/>
          <w:b w:val="0"/>
          <w:sz w:val="26"/>
          <w:szCs w:val="26"/>
        </w:rPr>
        <w:t>и другими учреждениями УИС.</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2.1.16. Для выполнения ремонтных работ на объекте при необходимости обеспечить трудоустройство осужденных, содержащихся в учреждениях УИС.</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2.1.17. При использовании при производстве работ электроэнергии и воды Государственного заказчика, Подрядчик обеспечивает подключение к инженерным сетям в месте, определенном государственным заказчиком с установкой прибора учета электроэнергии и воды, класса точности, и устройства, обеспечивающих защиту от аварийных режимов работ энергетических сетей. По окончании выполнения работ, составляется акт о количестве потребленных энергоресурсов государственного заказчика, на основании которого Подрядчик выплачивает Государственному заказчику денежные средства, согласно объемам, потребленных энергоресурсов по тарифам, действующим на день составления акта. Оплата производится путем перечисления денежных средств на расчетный счет, указанный Государственным  заказчиком.</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2.1.18. Приступить к выполнению строительных работ в течение следующего дня с момента подписания настоящего Контракта.</w:t>
      </w:r>
    </w:p>
    <w:p w:rsidR="00027578" w:rsidRPr="006A04D5" w:rsidRDefault="00027578" w:rsidP="00027578">
      <w:pPr>
        <w:pStyle w:val="a7"/>
        <w:tabs>
          <w:tab w:val="clear" w:pos="427"/>
        </w:tabs>
        <w:spacing w:before="0" w:after="0"/>
        <w:ind w:left="0" w:firstLine="709"/>
        <w:jc w:val="both"/>
        <w:rPr>
          <w:rFonts w:ascii="PT Astra Serif" w:hAnsi="PT Astra Serif" w:cs="Times New Roman"/>
          <w:sz w:val="26"/>
          <w:szCs w:val="26"/>
        </w:rPr>
      </w:pPr>
      <w:r w:rsidRPr="006A04D5">
        <w:rPr>
          <w:rFonts w:ascii="PT Astra Serif" w:hAnsi="PT Astra Serif" w:cs="Times New Roman"/>
          <w:sz w:val="26"/>
          <w:szCs w:val="26"/>
        </w:rPr>
        <w:t>2.2.Подрядчик вправе:</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2.2.1. Требовать оплату за выполненные работы по Контракту.</w:t>
      </w:r>
    </w:p>
    <w:p w:rsidR="000D4325" w:rsidRPr="006A04D5" w:rsidRDefault="000D4325"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2.2.2. Принять решения об одностороннем отказе от исполнения настоящего Контракта в соответствии с гражданским законодательством Российской Федерации.</w:t>
      </w:r>
    </w:p>
    <w:p w:rsidR="000D4325" w:rsidRPr="006A04D5" w:rsidRDefault="000D4325"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2.2.3. Требовать возмещения убытков, уплаты неустоек (штрафов, пеней) в соответствии с разделом 9 настоящего Контракта.</w:t>
      </w:r>
    </w:p>
    <w:p w:rsidR="00994A97" w:rsidRPr="006A04D5" w:rsidRDefault="00994A97"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2.2.4. Осуществлять иные права, предусмотренные действующим законодательством Российской Федерации и Контрактом.</w:t>
      </w:r>
    </w:p>
    <w:p w:rsidR="00027578" w:rsidRPr="006A04D5" w:rsidRDefault="00027578" w:rsidP="00027578">
      <w:pPr>
        <w:pStyle w:val="a7"/>
        <w:tabs>
          <w:tab w:val="clear" w:pos="427"/>
        </w:tabs>
        <w:spacing w:before="0" w:after="0"/>
        <w:ind w:left="0" w:firstLine="709"/>
        <w:jc w:val="both"/>
        <w:rPr>
          <w:rFonts w:ascii="PT Astra Serif" w:hAnsi="PT Astra Serif" w:cs="Times New Roman"/>
          <w:bCs w:val="0"/>
          <w:sz w:val="26"/>
          <w:szCs w:val="26"/>
        </w:rPr>
      </w:pPr>
      <w:r w:rsidRPr="006A04D5">
        <w:rPr>
          <w:rFonts w:ascii="PT Astra Serif" w:hAnsi="PT Astra Serif" w:cs="Times New Roman"/>
          <w:sz w:val="26"/>
          <w:szCs w:val="26"/>
        </w:rPr>
        <w:t>2.3. Государственный з</w:t>
      </w:r>
      <w:r w:rsidRPr="006A04D5">
        <w:rPr>
          <w:rFonts w:ascii="PT Astra Serif" w:hAnsi="PT Astra Serif" w:cs="Times New Roman"/>
          <w:bCs w:val="0"/>
          <w:iCs/>
          <w:sz w:val="26"/>
          <w:szCs w:val="26"/>
        </w:rPr>
        <w:t>аказчик</w:t>
      </w:r>
      <w:r w:rsidRPr="006A04D5">
        <w:rPr>
          <w:rFonts w:ascii="PT Astra Serif" w:hAnsi="PT Astra Serif" w:cs="Times New Roman"/>
          <w:bCs w:val="0"/>
          <w:sz w:val="26"/>
          <w:szCs w:val="26"/>
        </w:rPr>
        <w:t xml:space="preserve"> обязуется:</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2.3.1. Осуществлять </w:t>
      </w:r>
      <w:proofErr w:type="gramStart"/>
      <w:r w:rsidRPr="006A04D5">
        <w:rPr>
          <w:rFonts w:ascii="PT Astra Serif" w:hAnsi="PT Astra Serif" w:cs="Times New Roman"/>
          <w:b w:val="0"/>
          <w:sz w:val="26"/>
          <w:szCs w:val="26"/>
        </w:rPr>
        <w:t>контроль за</w:t>
      </w:r>
      <w:proofErr w:type="gramEnd"/>
      <w:r w:rsidRPr="006A04D5">
        <w:rPr>
          <w:rFonts w:ascii="PT Astra Serif" w:hAnsi="PT Astra Serif" w:cs="Times New Roman"/>
          <w:b w:val="0"/>
          <w:sz w:val="26"/>
          <w:szCs w:val="26"/>
        </w:rPr>
        <w:t xml:space="preserve"> исполнением условий настоящего Контракта, в том числе за своевременным и целевым использованием финансовых средств. </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2.3.2. Совместно с Подрядчиком принять объект в эксплуатацию. </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2.3.3. Производить оплату выполненных Подрядчиком работ в</w:t>
      </w:r>
      <w:r w:rsidR="00594EE5" w:rsidRPr="006A04D5">
        <w:rPr>
          <w:rFonts w:ascii="PT Astra Serif" w:hAnsi="PT Astra Serif" w:cs="Times New Roman"/>
          <w:b w:val="0"/>
          <w:sz w:val="26"/>
          <w:szCs w:val="26"/>
        </w:rPr>
        <w:t xml:space="preserve"> порядке, установленном в п. 4.3</w:t>
      </w:r>
      <w:r w:rsidRPr="006A04D5">
        <w:rPr>
          <w:rFonts w:ascii="PT Astra Serif" w:hAnsi="PT Astra Serif" w:cs="Times New Roman"/>
          <w:b w:val="0"/>
          <w:sz w:val="26"/>
          <w:szCs w:val="26"/>
        </w:rPr>
        <w:t xml:space="preserve"> Контракта, если качество выполненных работ удовлетворяет требованиям Государственного заказчика.</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2.3.4. В течение 5 (пяти) рабочих дней со дня получения актов о приемке выполненных работ (унифицированная форма КС-2) и справок о стоимости выполненных работ (унифицированная форма КС-3) направлять Подрядчику подписанные акты и справки или мотивированный отказ от приемки работ.</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lastRenderedPageBreak/>
        <w:t>2.3.5.Организовать работу комиссии по приемке выполненных Работ и ввода Объекта в эксплуатацию.</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2.3.6. Провести проверку предоставленных Подрядчиком результатов работ, предусмотренных Контрактом, в части их соответствия условиям Контракта самостоятельно или с привлечением экспертов, экспертных организаций.</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2.3.7. Взыскивать пени и штраф в соответствии с разделом 9 Контракта.</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2.3.8. Направить </w:t>
      </w:r>
      <w:proofErr w:type="gramStart"/>
      <w:r w:rsidRPr="006A04D5">
        <w:rPr>
          <w:rFonts w:ascii="PT Astra Serif" w:hAnsi="PT Astra Serif" w:cs="Times New Roman"/>
          <w:b w:val="0"/>
          <w:sz w:val="26"/>
          <w:szCs w:val="26"/>
        </w:rPr>
        <w:t xml:space="preserve">в уполномоченный на осуществление контроля в сфере размещения заказов федеральный орган исполнительной власти сведения </w:t>
      </w:r>
      <w:r w:rsidR="00B55EF5">
        <w:rPr>
          <w:rFonts w:ascii="PT Astra Serif" w:hAnsi="PT Astra Serif" w:cs="Times New Roman"/>
          <w:b w:val="0"/>
          <w:sz w:val="26"/>
          <w:szCs w:val="26"/>
        </w:rPr>
        <w:br/>
      </w:r>
      <w:r w:rsidRPr="006A04D5">
        <w:rPr>
          <w:rFonts w:ascii="PT Astra Serif" w:hAnsi="PT Astra Serif" w:cs="Times New Roman"/>
          <w:b w:val="0"/>
          <w:sz w:val="26"/>
          <w:szCs w:val="26"/>
        </w:rPr>
        <w:t>о Подрядчике для включения</w:t>
      </w:r>
      <w:proofErr w:type="gramEnd"/>
      <w:r w:rsidRPr="006A04D5">
        <w:rPr>
          <w:rFonts w:ascii="PT Astra Serif" w:hAnsi="PT Astra Serif" w:cs="Times New Roman"/>
          <w:b w:val="0"/>
          <w:sz w:val="26"/>
          <w:szCs w:val="26"/>
        </w:rPr>
        <w:t xml:space="preserve"> их в реестр недобросовестных поставщиков, в связи </w:t>
      </w:r>
      <w:r w:rsidR="00B55EF5">
        <w:rPr>
          <w:rFonts w:ascii="PT Astra Serif" w:hAnsi="PT Astra Serif" w:cs="Times New Roman"/>
          <w:b w:val="0"/>
          <w:sz w:val="26"/>
          <w:szCs w:val="26"/>
        </w:rPr>
        <w:br/>
      </w:r>
      <w:r w:rsidRPr="006A04D5">
        <w:rPr>
          <w:rFonts w:ascii="PT Astra Serif" w:hAnsi="PT Astra Serif" w:cs="Times New Roman"/>
          <w:b w:val="0"/>
          <w:sz w:val="26"/>
          <w:szCs w:val="26"/>
        </w:rPr>
        <w:t>с существенными нарушениями Подрядчиком условий Контракта, в случае расторжения Контракта по решению суда или в связи с односторонним отказом Государственного заказчика от исполнения Контракта.</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2.3.9. Выполнять иные обязанности, предусмотренные действующим законодательством Российской Федерации и Контрактом.</w:t>
      </w:r>
    </w:p>
    <w:p w:rsidR="00027578" w:rsidRPr="006A04D5" w:rsidRDefault="00027578" w:rsidP="00027578">
      <w:pPr>
        <w:pStyle w:val="a7"/>
        <w:tabs>
          <w:tab w:val="clear" w:pos="427"/>
        </w:tabs>
        <w:spacing w:before="0" w:after="0"/>
        <w:ind w:left="0" w:firstLine="709"/>
        <w:jc w:val="both"/>
        <w:rPr>
          <w:rFonts w:ascii="PT Astra Serif" w:hAnsi="PT Astra Serif" w:cs="Times New Roman"/>
          <w:sz w:val="26"/>
          <w:szCs w:val="26"/>
        </w:rPr>
      </w:pPr>
      <w:r w:rsidRPr="006A04D5">
        <w:rPr>
          <w:rFonts w:ascii="PT Astra Serif" w:hAnsi="PT Astra Serif" w:cs="Times New Roman"/>
          <w:sz w:val="26"/>
          <w:szCs w:val="26"/>
        </w:rPr>
        <w:t>2.4. Государственный заказчик имеет право:</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2.4.1. Задержать оплату выполненных работ при допущенных дефектах или причиненном ущербе до момента устранения дефектов, возмещения ущерба, оплаты за потребленные энергоресурсы или при непредставлении документации, указанной в п. 2.1.4, 2.1.5, 6.2 настоящего Контракта.</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2.4.2. Потребовать устранения дефектов в соответствии с условиями настоящего Контракта.</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2.4.3. Совместно с Подрядчиком осуществлять </w:t>
      </w:r>
      <w:proofErr w:type="gramStart"/>
      <w:r w:rsidRPr="006A04D5">
        <w:rPr>
          <w:rFonts w:ascii="PT Astra Serif" w:hAnsi="PT Astra Serif" w:cs="Times New Roman"/>
          <w:b w:val="0"/>
          <w:sz w:val="26"/>
          <w:szCs w:val="26"/>
        </w:rPr>
        <w:t>контроль за</w:t>
      </w:r>
      <w:proofErr w:type="gramEnd"/>
      <w:r w:rsidRPr="006A04D5">
        <w:rPr>
          <w:rFonts w:ascii="PT Astra Serif" w:hAnsi="PT Astra Serif" w:cs="Times New Roman"/>
          <w:b w:val="0"/>
          <w:sz w:val="26"/>
          <w:szCs w:val="26"/>
        </w:rPr>
        <w:t xml:space="preserve"> качеством строительных материалов, конструкций и оборудования, используемых </w:t>
      </w:r>
      <w:r w:rsidR="00B55EF5">
        <w:rPr>
          <w:rFonts w:ascii="PT Astra Serif" w:hAnsi="PT Astra Serif" w:cs="Times New Roman"/>
          <w:b w:val="0"/>
          <w:sz w:val="26"/>
          <w:szCs w:val="26"/>
        </w:rPr>
        <w:br/>
      </w:r>
      <w:r w:rsidRPr="006A04D5">
        <w:rPr>
          <w:rFonts w:ascii="PT Astra Serif" w:hAnsi="PT Astra Serif" w:cs="Times New Roman"/>
          <w:b w:val="0"/>
          <w:sz w:val="26"/>
          <w:szCs w:val="26"/>
        </w:rPr>
        <w:t>при производстве работ.</w:t>
      </w:r>
    </w:p>
    <w:p w:rsidR="00363D6F" w:rsidRPr="006A04D5" w:rsidRDefault="00027578" w:rsidP="00684657">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2.4.4. Принять решение об одностороннем отказе от исполнения Контракта</w:t>
      </w:r>
      <w:r w:rsidR="00B55EF5">
        <w:rPr>
          <w:rFonts w:ascii="PT Astra Serif" w:hAnsi="PT Astra Serif" w:cs="Times New Roman"/>
          <w:b w:val="0"/>
          <w:sz w:val="26"/>
          <w:szCs w:val="26"/>
        </w:rPr>
        <w:br/>
      </w:r>
      <w:r w:rsidRPr="006A04D5">
        <w:rPr>
          <w:rFonts w:ascii="PT Astra Serif" w:hAnsi="PT Astra Serif" w:cs="Times New Roman"/>
          <w:b w:val="0"/>
          <w:sz w:val="26"/>
          <w:szCs w:val="26"/>
        </w:rPr>
        <w:t>в соответствии с гражданским законодательством и в случаях, предусмотренных пунктом 10.4. Контракта.</w:t>
      </w:r>
    </w:p>
    <w:p w:rsidR="00027578" w:rsidRPr="006A04D5" w:rsidRDefault="00027578" w:rsidP="00027578">
      <w:pPr>
        <w:pStyle w:val="a7"/>
        <w:numPr>
          <w:ilvl w:val="0"/>
          <w:numId w:val="1"/>
        </w:numPr>
        <w:spacing w:before="0" w:after="0"/>
        <w:ind w:left="0" w:firstLine="709"/>
        <w:rPr>
          <w:rFonts w:ascii="PT Astra Serif" w:hAnsi="PT Astra Serif" w:cs="Times New Roman"/>
          <w:sz w:val="26"/>
          <w:szCs w:val="26"/>
        </w:rPr>
      </w:pPr>
      <w:r w:rsidRPr="006A04D5">
        <w:rPr>
          <w:rFonts w:ascii="PT Astra Serif" w:hAnsi="PT Astra Serif" w:cs="Times New Roman"/>
          <w:sz w:val="26"/>
          <w:szCs w:val="26"/>
        </w:rPr>
        <w:t>Сроки выполнения работ</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3.1 Подрядчик выполняет работы, предусмотренные Контрактом: </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 в срок </w:t>
      </w:r>
      <w:proofErr w:type="gramStart"/>
      <w:r w:rsidRPr="006A04D5">
        <w:rPr>
          <w:rFonts w:ascii="PT Astra Serif" w:hAnsi="PT Astra Serif" w:cs="Times New Roman"/>
          <w:b w:val="0"/>
          <w:sz w:val="26"/>
          <w:szCs w:val="26"/>
        </w:rPr>
        <w:t>начала работ-</w:t>
      </w:r>
      <w:r w:rsidR="00DA6867" w:rsidRPr="006A04D5">
        <w:rPr>
          <w:rFonts w:ascii="PT Astra Serif" w:hAnsi="PT Astra Serif" w:cs="Times New Roman"/>
          <w:b w:val="0"/>
          <w:sz w:val="26"/>
          <w:szCs w:val="26"/>
        </w:rPr>
        <w:t>с момента подписания Контракта</w:t>
      </w:r>
      <w:proofErr w:type="gramEnd"/>
      <w:r w:rsidRPr="006A04D5">
        <w:rPr>
          <w:rFonts w:ascii="PT Astra Serif" w:hAnsi="PT Astra Serif" w:cs="Times New Roman"/>
          <w:b w:val="0"/>
          <w:sz w:val="26"/>
          <w:szCs w:val="26"/>
        </w:rPr>
        <w:t>.</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 в </w:t>
      </w:r>
      <w:r w:rsidR="004C3086" w:rsidRPr="006A04D5">
        <w:rPr>
          <w:rFonts w:ascii="PT Astra Serif" w:hAnsi="PT Astra Serif" w:cs="Times New Roman"/>
          <w:b w:val="0"/>
          <w:sz w:val="26"/>
          <w:szCs w:val="26"/>
        </w:rPr>
        <w:t>срок окончания и сдачи работ –</w:t>
      </w:r>
      <w:r w:rsidR="00994A97" w:rsidRPr="006A04D5">
        <w:rPr>
          <w:rFonts w:ascii="PT Astra Serif" w:hAnsi="PT Astra Serif" w:cs="Times New Roman"/>
          <w:b w:val="0"/>
          <w:sz w:val="26"/>
          <w:szCs w:val="26"/>
        </w:rPr>
        <w:t xml:space="preserve"> </w:t>
      </w:r>
      <w:r w:rsidR="00B55EF5">
        <w:rPr>
          <w:rFonts w:ascii="PT Astra Serif" w:hAnsi="PT Astra Serif" w:cs="Times New Roman"/>
          <w:b w:val="0"/>
          <w:sz w:val="26"/>
          <w:szCs w:val="26"/>
        </w:rPr>
        <w:t>до 30.08.2026 г. (включительно)</w:t>
      </w:r>
      <w:r w:rsidRPr="006A04D5">
        <w:rPr>
          <w:rFonts w:ascii="PT Astra Serif" w:hAnsi="PT Astra Serif" w:cs="Times New Roman"/>
          <w:b w:val="0"/>
          <w:sz w:val="26"/>
          <w:szCs w:val="26"/>
        </w:rPr>
        <w:t>.</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3.2 Подрядчик имеет право выполнить работу досрочно.</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3.3. На момент подписания настоящего Контракта дата окончания работ является исходной для определения имущественных санкций в случае нарушения сроков выполнения работ.</w:t>
      </w:r>
    </w:p>
    <w:p w:rsidR="00027578" w:rsidRPr="006A04D5" w:rsidRDefault="00027578" w:rsidP="00027578">
      <w:pPr>
        <w:spacing w:line="240" w:lineRule="auto"/>
        <w:ind w:firstLine="709"/>
        <w:jc w:val="both"/>
        <w:rPr>
          <w:rFonts w:ascii="PT Astra Serif" w:hAnsi="PT Astra Serif"/>
          <w:sz w:val="26"/>
          <w:szCs w:val="26"/>
        </w:rPr>
      </w:pPr>
      <w:r w:rsidRPr="006A04D5">
        <w:rPr>
          <w:rFonts w:ascii="PT Astra Serif" w:hAnsi="PT Astra Serif"/>
          <w:sz w:val="26"/>
          <w:szCs w:val="26"/>
        </w:rPr>
        <w:t xml:space="preserve">3.4. По завершению работ Подрядчик обязан известить </w:t>
      </w:r>
      <w:r w:rsidRPr="006A04D5">
        <w:rPr>
          <w:rFonts w:ascii="PT Astra Serif" w:eastAsia="MS Mincho" w:hAnsi="PT Astra Serif"/>
          <w:sz w:val="26"/>
          <w:szCs w:val="26"/>
        </w:rPr>
        <w:t>Государственного з</w:t>
      </w:r>
      <w:r w:rsidRPr="006A04D5">
        <w:rPr>
          <w:rFonts w:ascii="PT Astra Serif" w:hAnsi="PT Astra Serif"/>
          <w:sz w:val="26"/>
          <w:szCs w:val="26"/>
        </w:rPr>
        <w:t xml:space="preserve">аказчика о готовности к сдаче результата работ в течение </w:t>
      </w:r>
      <w:r w:rsidR="00994A97" w:rsidRPr="006A04D5">
        <w:rPr>
          <w:rFonts w:ascii="PT Astra Serif" w:hAnsi="PT Astra Serif"/>
          <w:sz w:val="26"/>
          <w:szCs w:val="26"/>
          <w:u w:val="single"/>
        </w:rPr>
        <w:t>5</w:t>
      </w:r>
      <w:r w:rsidR="00D51960" w:rsidRPr="006A04D5">
        <w:rPr>
          <w:rFonts w:ascii="PT Astra Serif" w:hAnsi="PT Astra Serif"/>
          <w:sz w:val="26"/>
          <w:szCs w:val="26"/>
          <w:u w:val="single"/>
        </w:rPr>
        <w:t xml:space="preserve"> (</w:t>
      </w:r>
      <w:r w:rsidR="00994A97" w:rsidRPr="006A04D5">
        <w:rPr>
          <w:rFonts w:ascii="PT Astra Serif" w:hAnsi="PT Astra Serif"/>
          <w:sz w:val="26"/>
          <w:szCs w:val="26"/>
          <w:u w:val="single"/>
        </w:rPr>
        <w:t>пяти</w:t>
      </w:r>
      <w:r w:rsidRPr="006A04D5">
        <w:rPr>
          <w:rFonts w:ascii="PT Astra Serif" w:hAnsi="PT Astra Serif"/>
          <w:sz w:val="26"/>
          <w:szCs w:val="26"/>
          <w:u w:val="single"/>
        </w:rPr>
        <w:t>)</w:t>
      </w:r>
      <w:r w:rsidRPr="006A04D5">
        <w:rPr>
          <w:rFonts w:ascii="PT Astra Serif" w:hAnsi="PT Astra Serif"/>
          <w:sz w:val="26"/>
          <w:szCs w:val="26"/>
        </w:rPr>
        <w:t xml:space="preserve"> </w:t>
      </w:r>
      <w:r w:rsidR="00994A97" w:rsidRPr="006A04D5">
        <w:rPr>
          <w:rFonts w:ascii="PT Astra Serif" w:hAnsi="PT Astra Serif"/>
          <w:sz w:val="26"/>
          <w:szCs w:val="26"/>
        </w:rPr>
        <w:t>рабочих дней</w:t>
      </w:r>
      <w:r w:rsidR="00247F2E" w:rsidRPr="006A04D5">
        <w:rPr>
          <w:rFonts w:ascii="PT Astra Serif" w:hAnsi="PT Astra Serif"/>
          <w:sz w:val="26"/>
          <w:szCs w:val="26"/>
        </w:rPr>
        <w:t>.</w:t>
      </w:r>
      <w:r w:rsidRPr="006A04D5">
        <w:rPr>
          <w:rFonts w:ascii="PT Astra Serif" w:hAnsi="PT Astra Serif"/>
          <w:sz w:val="26"/>
          <w:szCs w:val="26"/>
        </w:rPr>
        <w:t xml:space="preserve"> </w:t>
      </w:r>
    </w:p>
    <w:p w:rsidR="00027578" w:rsidRPr="006A04D5" w:rsidRDefault="00994A97" w:rsidP="00027578">
      <w:pPr>
        <w:pStyle w:val="a7"/>
        <w:numPr>
          <w:ilvl w:val="0"/>
          <w:numId w:val="1"/>
        </w:numPr>
        <w:spacing w:before="0" w:after="0"/>
        <w:ind w:left="0" w:firstLine="709"/>
        <w:rPr>
          <w:rFonts w:ascii="PT Astra Serif" w:hAnsi="PT Astra Serif" w:cs="Times New Roman"/>
          <w:sz w:val="26"/>
          <w:szCs w:val="26"/>
        </w:rPr>
      </w:pPr>
      <w:r w:rsidRPr="006A04D5">
        <w:rPr>
          <w:rFonts w:ascii="PT Astra Serif" w:hAnsi="PT Astra Serif" w:cs="Times New Roman"/>
          <w:sz w:val="26"/>
          <w:szCs w:val="26"/>
        </w:rPr>
        <w:t>Цена Контракта и порядок расчетов</w:t>
      </w:r>
    </w:p>
    <w:p w:rsidR="00CF438E" w:rsidRPr="006A04D5" w:rsidRDefault="00994A97" w:rsidP="00ED0D3F">
      <w:pPr>
        <w:pStyle w:val="a7"/>
        <w:numPr>
          <w:ilvl w:val="1"/>
          <w:numId w:val="1"/>
        </w:numPr>
        <w:spacing w:before="0" w:after="0"/>
        <w:ind w:left="0" w:firstLine="567"/>
        <w:jc w:val="both"/>
        <w:rPr>
          <w:rFonts w:ascii="PT Astra Serif" w:hAnsi="PT Astra Serif" w:cs="Times New Roman"/>
          <w:b w:val="0"/>
          <w:sz w:val="26"/>
          <w:szCs w:val="26"/>
        </w:rPr>
      </w:pPr>
      <w:r w:rsidRPr="006A04D5">
        <w:rPr>
          <w:rFonts w:ascii="PT Astra Serif" w:hAnsi="PT Astra Serif" w:cs="Times New Roman"/>
          <w:b w:val="0"/>
          <w:sz w:val="26"/>
          <w:szCs w:val="26"/>
        </w:rPr>
        <w:t>Цена</w:t>
      </w:r>
      <w:r w:rsidR="00CF438E" w:rsidRPr="006A04D5">
        <w:rPr>
          <w:rFonts w:ascii="PT Astra Serif" w:hAnsi="PT Astra Serif" w:cs="Times New Roman"/>
          <w:b w:val="0"/>
          <w:sz w:val="26"/>
          <w:szCs w:val="26"/>
        </w:rPr>
        <w:t xml:space="preserve"> Контракт</w:t>
      </w:r>
      <w:r w:rsidR="00E418CF">
        <w:rPr>
          <w:rFonts w:ascii="PT Astra Serif" w:hAnsi="PT Astra Serif" w:cs="Times New Roman"/>
          <w:b w:val="0"/>
          <w:sz w:val="26"/>
          <w:szCs w:val="26"/>
        </w:rPr>
        <w:t>а</w:t>
      </w:r>
      <w:r w:rsidR="00CF438E" w:rsidRPr="006A04D5">
        <w:rPr>
          <w:rFonts w:ascii="PT Astra Serif" w:hAnsi="PT Astra Serif" w:cs="Times New Roman"/>
          <w:b w:val="0"/>
          <w:sz w:val="26"/>
          <w:szCs w:val="26"/>
        </w:rPr>
        <w:t xml:space="preserve"> составляет</w:t>
      </w:r>
      <w:r w:rsidRPr="006A04D5">
        <w:rPr>
          <w:rFonts w:ascii="PT Astra Serif" w:hAnsi="PT Astra Serif" w:cs="Times New Roman"/>
          <w:b w:val="0"/>
          <w:sz w:val="26"/>
          <w:szCs w:val="26"/>
        </w:rPr>
        <w:t xml:space="preserve"> </w:t>
      </w:r>
      <w:r w:rsidR="00E94416" w:rsidRPr="006A04D5">
        <w:rPr>
          <w:rFonts w:ascii="PT Astra Serif" w:hAnsi="PT Astra Serif" w:cs="Times New Roman"/>
          <w:b w:val="0"/>
          <w:sz w:val="26"/>
          <w:szCs w:val="26"/>
        </w:rPr>
        <w:t>_______</w:t>
      </w:r>
      <w:r w:rsidR="008D4770" w:rsidRPr="006A04D5">
        <w:rPr>
          <w:rFonts w:ascii="PT Astra Serif" w:hAnsi="PT Astra Serif" w:cs="Times New Roman"/>
          <w:b w:val="0"/>
          <w:sz w:val="26"/>
          <w:szCs w:val="26"/>
        </w:rPr>
        <w:t xml:space="preserve"> </w:t>
      </w:r>
      <w:r w:rsidR="00E94416" w:rsidRPr="006A04D5">
        <w:rPr>
          <w:rFonts w:ascii="PT Astra Serif" w:hAnsi="PT Astra Serif" w:cs="Times New Roman"/>
          <w:b w:val="0"/>
          <w:sz w:val="26"/>
          <w:szCs w:val="26"/>
        </w:rPr>
        <w:t>рублей</w:t>
      </w:r>
      <w:r w:rsidR="008D4770" w:rsidRPr="006A04D5">
        <w:rPr>
          <w:rFonts w:ascii="PT Astra Serif" w:hAnsi="PT Astra Serif" w:cs="Times New Roman"/>
          <w:b w:val="0"/>
          <w:sz w:val="26"/>
          <w:szCs w:val="26"/>
        </w:rPr>
        <w:t xml:space="preserve"> </w:t>
      </w:r>
      <w:r w:rsidR="00E94416" w:rsidRPr="006A04D5">
        <w:rPr>
          <w:rFonts w:ascii="PT Astra Serif" w:hAnsi="PT Astra Serif" w:cs="Times New Roman"/>
          <w:b w:val="0"/>
          <w:sz w:val="26"/>
          <w:szCs w:val="26"/>
        </w:rPr>
        <w:t>______</w:t>
      </w:r>
      <w:r w:rsidR="008D4770" w:rsidRPr="006A04D5">
        <w:rPr>
          <w:rFonts w:ascii="PT Astra Serif" w:hAnsi="PT Astra Serif" w:cs="Times New Roman"/>
          <w:b w:val="0"/>
          <w:sz w:val="26"/>
          <w:szCs w:val="26"/>
        </w:rPr>
        <w:t xml:space="preserve"> копеек</w:t>
      </w:r>
      <w:r w:rsidR="00E94416" w:rsidRPr="006A04D5">
        <w:rPr>
          <w:rFonts w:ascii="PT Astra Serif" w:hAnsi="PT Astra Serif" w:cs="Times New Roman"/>
          <w:b w:val="0"/>
          <w:sz w:val="26"/>
          <w:szCs w:val="26"/>
        </w:rPr>
        <w:t>,</w:t>
      </w:r>
      <w:r w:rsidR="00E94416" w:rsidRPr="006A04D5">
        <w:rPr>
          <w:rFonts w:ascii="PT Astra Serif" w:hAnsi="PT Astra Serif" w:cs="Times New Roman"/>
          <w:szCs w:val="26"/>
        </w:rPr>
        <w:t xml:space="preserve"> </w:t>
      </w:r>
      <w:r w:rsidR="00E94416" w:rsidRPr="006A04D5">
        <w:rPr>
          <w:rFonts w:ascii="PT Astra Serif" w:hAnsi="PT Astra Serif" w:cs="Times New Roman"/>
          <w:b w:val="0"/>
          <w:sz w:val="26"/>
          <w:szCs w:val="26"/>
        </w:rPr>
        <w:t>в том числе НДС - (__ процентов</w:t>
      </w:r>
      <w:proofErr w:type="gramStart"/>
      <w:r w:rsidR="00E94416" w:rsidRPr="006A04D5">
        <w:rPr>
          <w:rFonts w:ascii="PT Astra Serif" w:hAnsi="PT Astra Serif" w:cs="Times New Roman"/>
          <w:b w:val="0"/>
          <w:sz w:val="26"/>
          <w:szCs w:val="26"/>
        </w:rPr>
        <w:t xml:space="preserve">) _____ (______) </w:t>
      </w:r>
      <w:proofErr w:type="gramEnd"/>
      <w:r w:rsidR="00E94416" w:rsidRPr="006A04D5">
        <w:rPr>
          <w:rFonts w:ascii="PT Astra Serif" w:hAnsi="PT Astra Serif" w:cs="Times New Roman"/>
          <w:b w:val="0"/>
          <w:sz w:val="26"/>
          <w:szCs w:val="26"/>
        </w:rPr>
        <w:t xml:space="preserve">рублей _____ копеек/НДС не облагается </w:t>
      </w:r>
      <w:r w:rsidR="00B55EF5">
        <w:rPr>
          <w:rFonts w:ascii="PT Astra Serif" w:hAnsi="PT Astra Serif" w:cs="Times New Roman"/>
          <w:b w:val="0"/>
          <w:sz w:val="26"/>
          <w:szCs w:val="26"/>
        </w:rPr>
        <w:br/>
      </w:r>
      <w:r w:rsidR="00E94416" w:rsidRPr="006A04D5">
        <w:rPr>
          <w:rFonts w:ascii="PT Astra Serif" w:hAnsi="PT Astra Serif" w:cs="Times New Roman"/>
          <w:b w:val="0"/>
          <w:sz w:val="26"/>
          <w:szCs w:val="26"/>
        </w:rPr>
        <w:t>в соответствии с налоговым законодательством Российской Федерации</w:t>
      </w:r>
      <w:r w:rsidR="00E94416" w:rsidRPr="006A04D5">
        <w:rPr>
          <w:rFonts w:ascii="PT Astra Serif" w:hAnsi="PT Astra Serif" w:cs="Times New Roman"/>
          <w:b w:val="0"/>
          <w:i/>
          <w:sz w:val="26"/>
          <w:szCs w:val="26"/>
        </w:rPr>
        <w:t>.</w:t>
      </w:r>
    </w:p>
    <w:p w:rsidR="00027578" w:rsidRPr="006A04D5" w:rsidRDefault="00373437" w:rsidP="00ED0D3F">
      <w:pPr>
        <w:pStyle w:val="a7"/>
        <w:tabs>
          <w:tab w:val="clear" w:pos="427"/>
        </w:tabs>
        <w:spacing w:before="0" w:after="0"/>
        <w:ind w:left="0" w:firstLine="0"/>
        <w:jc w:val="left"/>
        <w:rPr>
          <w:rFonts w:ascii="PT Astra Serif" w:hAnsi="PT Astra Serif" w:cs="Times New Roman"/>
          <w:b w:val="0"/>
          <w:sz w:val="26"/>
          <w:szCs w:val="26"/>
        </w:rPr>
      </w:pPr>
      <w:r w:rsidRPr="006A04D5">
        <w:rPr>
          <w:rFonts w:ascii="PT Astra Serif" w:hAnsi="PT Astra Serif" w:cs="Times New Roman"/>
          <w:b w:val="0"/>
          <w:sz w:val="26"/>
          <w:szCs w:val="26"/>
        </w:rPr>
        <w:t xml:space="preserve">         </w:t>
      </w:r>
      <w:r w:rsidR="00A62269" w:rsidRPr="006A04D5">
        <w:rPr>
          <w:rFonts w:ascii="PT Astra Serif" w:hAnsi="PT Astra Serif" w:cs="Times New Roman"/>
          <w:b w:val="0"/>
          <w:sz w:val="26"/>
          <w:szCs w:val="26"/>
        </w:rPr>
        <w:t>4.2.  Цена Контракта может быть снижена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27578" w:rsidRPr="006A04D5" w:rsidRDefault="00027578" w:rsidP="00ED0D3F">
      <w:pPr>
        <w:spacing w:line="240" w:lineRule="auto"/>
        <w:ind w:firstLine="709"/>
        <w:jc w:val="both"/>
        <w:rPr>
          <w:rFonts w:ascii="PT Astra Serif" w:hAnsi="PT Astra Serif"/>
          <w:bCs/>
          <w:sz w:val="26"/>
          <w:szCs w:val="26"/>
        </w:rPr>
      </w:pPr>
      <w:proofErr w:type="gramStart"/>
      <w:r w:rsidRPr="006A04D5">
        <w:rPr>
          <w:rFonts w:ascii="PT Astra Serif" w:hAnsi="PT Astra Serif"/>
          <w:bCs/>
          <w:sz w:val="26"/>
          <w:szCs w:val="26"/>
        </w:rPr>
        <w:t xml:space="preserve">Государственный заказчик уменьшает сумму, подлежащую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w:t>
      </w:r>
      <w:r w:rsidR="00B55EF5">
        <w:rPr>
          <w:rFonts w:ascii="PT Astra Serif" w:hAnsi="PT Astra Serif"/>
          <w:bCs/>
          <w:sz w:val="26"/>
          <w:szCs w:val="26"/>
        </w:rPr>
        <w:br/>
      </w:r>
      <w:r w:rsidRPr="006A04D5">
        <w:rPr>
          <w:rFonts w:ascii="PT Astra Serif" w:hAnsi="PT Astra Serif"/>
          <w:bCs/>
          <w:sz w:val="26"/>
          <w:szCs w:val="26"/>
        </w:rPr>
        <w:t xml:space="preserve">на размер налогов, сборов и иных обязательных платежей в бюджеты бюджетной </w:t>
      </w:r>
      <w:r w:rsidRPr="006A04D5">
        <w:rPr>
          <w:rFonts w:ascii="PT Astra Serif" w:hAnsi="PT Astra Serif"/>
          <w:bCs/>
          <w:sz w:val="26"/>
          <w:szCs w:val="26"/>
        </w:rPr>
        <w:lastRenderedPageBreak/>
        <w:t xml:space="preserve">системы Российской Федерации, связанных с оплатой контракта, если </w:t>
      </w:r>
      <w:r w:rsidR="00B55EF5">
        <w:rPr>
          <w:rFonts w:ascii="PT Astra Serif" w:hAnsi="PT Astra Serif"/>
          <w:bCs/>
          <w:sz w:val="26"/>
          <w:szCs w:val="26"/>
        </w:rPr>
        <w:br/>
      </w:r>
      <w:r w:rsidRPr="006A04D5">
        <w:rPr>
          <w:rFonts w:ascii="PT Astra Serif" w:hAnsi="PT Astra Serif"/>
          <w:bCs/>
          <w:sz w:val="26"/>
          <w:szCs w:val="26"/>
        </w:rPr>
        <w:t>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6A04D5">
        <w:rPr>
          <w:rFonts w:ascii="PT Astra Serif" w:hAnsi="PT Astra Serif"/>
          <w:bCs/>
          <w:sz w:val="26"/>
          <w:szCs w:val="26"/>
        </w:rPr>
        <w:t xml:space="preserve"> бюджеты бюджетной системы Российской Федерации Государственным заказчиком.</w:t>
      </w:r>
    </w:p>
    <w:p w:rsidR="00027578" w:rsidRPr="006A04D5" w:rsidRDefault="003869F0" w:rsidP="00ED0D3F">
      <w:pPr>
        <w:spacing w:line="240" w:lineRule="auto"/>
        <w:ind w:firstLine="709"/>
        <w:jc w:val="both"/>
        <w:rPr>
          <w:rFonts w:ascii="PT Astra Serif" w:hAnsi="PT Astra Serif"/>
          <w:bCs/>
          <w:sz w:val="26"/>
          <w:szCs w:val="26"/>
        </w:rPr>
      </w:pPr>
      <w:r w:rsidRPr="006A04D5">
        <w:rPr>
          <w:rFonts w:ascii="PT Astra Serif" w:hAnsi="PT Astra Serif"/>
          <w:bCs/>
          <w:sz w:val="26"/>
          <w:szCs w:val="26"/>
        </w:rPr>
        <w:t>Цена к</w:t>
      </w:r>
      <w:r w:rsidR="00027578" w:rsidRPr="006A04D5">
        <w:rPr>
          <w:rFonts w:ascii="PT Astra Serif" w:hAnsi="PT Astra Serif"/>
          <w:bCs/>
          <w:sz w:val="26"/>
          <w:szCs w:val="26"/>
        </w:rPr>
        <w:t>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027578" w:rsidRPr="006A04D5" w:rsidRDefault="00743F97" w:rsidP="00ED0D3F">
      <w:pPr>
        <w:spacing w:line="240" w:lineRule="auto"/>
        <w:ind w:firstLine="709"/>
        <w:jc w:val="both"/>
        <w:rPr>
          <w:rFonts w:ascii="PT Astra Serif" w:hAnsi="PT Astra Serif"/>
          <w:sz w:val="26"/>
          <w:szCs w:val="26"/>
        </w:rPr>
      </w:pPr>
      <w:r w:rsidRPr="006A04D5">
        <w:rPr>
          <w:rFonts w:ascii="PT Astra Serif" w:hAnsi="PT Astra Serif"/>
          <w:sz w:val="26"/>
          <w:szCs w:val="26"/>
        </w:rPr>
        <w:t>4.3</w:t>
      </w:r>
      <w:r w:rsidR="00027578" w:rsidRPr="006A04D5">
        <w:rPr>
          <w:rFonts w:ascii="PT Astra Serif" w:hAnsi="PT Astra Serif"/>
          <w:sz w:val="26"/>
          <w:szCs w:val="26"/>
        </w:rPr>
        <w:t>.</w:t>
      </w:r>
      <w:r w:rsidR="00027578" w:rsidRPr="006A04D5">
        <w:rPr>
          <w:rFonts w:ascii="PT Astra Serif" w:hAnsi="PT Astra Serif"/>
          <w:b/>
          <w:sz w:val="26"/>
          <w:szCs w:val="26"/>
        </w:rPr>
        <w:t xml:space="preserve"> </w:t>
      </w:r>
      <w:proofErr w:type="gramStart"/>
      <w:r w:rsidR="00027578" w:rsidRPr="006A04D5">
        <w:rPr>
          <w:rFonts w:ascii="PT Astra Serif" w:hAnsi="PT Astra Serif"/>
          <w:bCs/>
          <w:sz w:val="26"/>
          <w:szCs w:val="26"/>
        </w:rPr>
        <w:t xml:space="preserve">Оплата за фактически выполненные работы производится </w:t>
      </w:r>
      <w:r w:rsidR="00D51960" w:rsidRPr="006A04D5">
        <w:rPr>
          <w:rFonts w:ascii="PT Astra Serif" w:hAnsi="PT Astra Serif"/>
          <w:bCs/>
          <w:sz w:val="26"/>
          <w:szCs w:val="26"/>
        </w:rPr>
        <w:t>на основании счета, представленного</w:t>
      </w:r>
      <w:r w:rsidR="00027578" w:rsidRPr="006A04D5">
        <w:rPr>
          <w:rFonts w:ascii="PT Astra Serif" w:hAnsi="PT Astra Serif"/>
          <w:bCs/>
          <w:sz w:val="26"/>
          <w:szCs w:val="26"/>
        </w:rPr>
        <w:t xml:space="preserve"> Подрядчиком</w:t>
      </w:r>
      <w:r w:rsidR="00D51960" w:rsidRPr="006A04D5">
        <w:rPr>
          <w:rFonts w:ascii="PT Astra Serif" w:hAnsi="PT Astra Serif"/>
          <w:bCs/>
          <w:sz w:val="26"/>
          <w:szCs w:val="26"/>
        </w:rPr>
        <w:t xml:space="preserve">, в течение </w:t>
      </w:r>
      <w:r w:rsidR="00E0712C" w:rsidRPr="006A04D5">
        <w:rPr>
          <w:rFonts w:ascii="PT Astra Serif" w:hAnsi="PT Astra Serif"/>
          <w:bCs/>
          <w:sz w:val="26"/>
          <w:szCs w:val="26"/>
        </w:rPr>
        <w:t>7</w:t>
      </w:r>
      <w:r w:rsidR="00DA6867" w:rsidRPr="006A04D5">
        <w:rPr>
          <w:rFonts w:ascii="PT Astra Serif" w:hAnsi="PT Astra Serif"/>
          <w:bCs/>
          <w:sz w:val="26"/>
          <w:szCs w:val="26"/>
        </w:rPr>
        <w:t xml:space="preserve"> (</w:t>
      </w:r>
      <w:r w:rsidR="00E0712C" w:rsidRPr="006A04D5">
        <w:rPr>
          <w:rFonts w:ascii="PT Astra Serif" w:hAnsi="PT Astra Serif"/>
          <w:bCs/>
          <w:sz w:val="26"/>
          <w:szCs w:val="26"/>
        </w:rPr>
        <w:t>семи</w:t>
      </w:r>
      <w:r w:rsidR="00027578" w:rsidRPr="006A04D5">
        <w:rPr>
          <w:rFonts w:ascii="PT Astra Serif" w:hAnsi="PT Astra Serif"/>
          <w:bCs/>
          <w:sz w:val="26"/>
          <w:szCs w:val="26"/>
        </w:rPr>
        <w:t>) рабочих дней с момента подписания сторонами акта о приемке выполненных работ (унифицированная форма КС-2), справки о стоимости выполненных работ и затрат (унифицированная форма КС-3)</w:t>
      </w:r>
      <w:r w:rsidR="0036250D" w:rsidRPr="006A04D5">
        <w:rPr>
          <w:rFonts w:ascii="PT Astra Serif" w:hAnsi="PT Astra Serif"/>
          <w:bCs/>
          <w:sz w:val="26"/>
          <w:szCs w:val="26"/>
        </w:rPr>
        <w:t>, акт</w:t>
      </w:r>
      <w:r w:rsidR="00985639" w:rsidRPr="006A04D5">
        <w:rPr>
          <w:rFonts w:ascii="PT Astra Serif" w:hAnsi="PT Astra Serif"/>
          <w:bCs/>
          <w:sz w:val="26"/>
          <w:szCs w:val="26"/>
        </w:rPr>
        <w:t>а</w:t>
      </w:r>
      <w:r w:rsidR="0036250D" w:rsidRPr="006A04D5">
        <w:rPr>
          <w:rFonts w:ascii="PT Astra Serif" w:hAnsi="PT Astra Serif"/>
          <w:bCs/>
          <w:sz w:val="26"/>
          <w:szCs w:val="26"/>
        </w:rPr>
        <w:t xml:space="preserve"> приемки товаров, работ и услуг (Приложение № 3                                к </w:t>
      </w:r>
      <w:r w:rsidR="00B55EF5">
        <w:rPr>
          <w:rFonts w:ascii="PT Astra Serif" w:hAnsi="PT Astra Serif"/>
          <w:bCs/>
          <w:sz w:val="26"/>
          <w:szCs w:val="26"/>
        </w:rPr>
        <w:t>К</w:t>
      </w:r>
      <w:r w:rsidR="0036250D" w:rsidRPr="006A04D5">
        <w:rPr>
          <w:rFonts w:ascii="PT Astra Serif" w:hAnsi="PT Astra Serif"/>
          <w:bCs/>
          <w:sz w:val="26"/>
          <w:szCs w:val="26"/>
        </w:rPr>
        <w:t>онтракту)</w:t>
      </w:r>
      <w:r w:rsidR="00027578" w:rsidRPr="006A04D5">
        <w:rPr>
          <w:rFonts w:ascii="PT Astra Serif" w:hAnsi="PT Astra Serif"/>
          <w:bCs/>
          <w:sz w:val="26"/>
          <w:szCs w:val="26"/>
        </w:rPr>
        <w:t>, бухгалтерской справки о фактической стоимости строительных материалов, путем перечисления денежных средств</w:t>
      </w:r>
      <w:proofErr w:type="gramEnd"/>
      <w:r w:rsidR="00027578" w:rsidRPr="006A04D5">
        <w:rPr>
          <w:rFonts w:ascii="PT Astra Serif" w:hAnsi="PT Astra Serif"/>
          <w:bCs/>
          <w:sz w:val="26"/>
          <w:szCs w:val="26"/>
        </w:rPr>
        <w:t xml:space="preserve"> на расчетный счет Подрядчика</w:t>
      </w:r>
      <w:r w:rsidR="00027578" w:rsidRPr="006A04D5">
        <w:rPr>
          <w:rFonts w:ascii="PT Astra Serif" w:hAnsi="PT Astra Serif"/>
          <w:sz w:val="26"/>
          <w:szCs w:val="26"/>
        </w:rPr>
        <w:t>. Источник финансирования: федеральный бюджет</w:t>
      </w:r>
      <w:r w:rsidR="00247F2E" w:rsidRPr="006A04D5">
        <w:rPr>
          <w:rFonts w:ascii="PT Astra Serif" w:hAnsi="PT Astra Serif"/>
          <w:sz w:val="26"/>
          <w:szCs w:val="26"/>
        </w:rPr>
        <w:t>.</w:t>
      </w:r>
    </w:p>
    <w:p w:rsidR="00027578" w:rsidRPr="006A04D5" w:rsidRDefault="00027578" w:rsidP="00ED0D3F">
      <w:pPr>
        <w:spacing w:line="240" w:lineRule="auto"/>
        <w:ind w:firstLine="709"/>
        <w:jc w:val="both"/>
        <w:rPr>
          <w:rFonts w:ascii="PT Astra Serif" w:hAnsi="PT Astra Serif"/>
          <w:bCs/>
          <w:sz w:val="26"/>
          <w:szCs w:val="26"/>
        </w:rPr>
      </w:pPr>
      <w:r w:rsidRPr="006A04D5">
        <w:rPr>
          <w:rFonts w:ascii="PT Astra Serif" w:hAnsi="PT Astra Serif"/>
          <w:bCs/>
          <w:sz w:val="26"/>
          <w:szCs w:val="26"/>
        </w:rPr>
        <w:t>4.</w:t>
      </w:r>
      <w:r w:rsidR="00743F97" w:rsidRPr="006A04D5">
        <w:rPr>
          <w:rFonts w:ascii="PT Astra Serif" w:hAnsi="PT Astra Serif"/>
          <w:bCs/>
          <w:sz w:val="26"/>
          <w:szCs w:val="26"/>
        </w:rPr>
        <w:t>4</w:t>
      </w:r>
      <w:r w:rsidRPr="006A04D5">
        <w:rPr>
          <w:rFonts w:ascii="PT Astra Serif" w:hAnsi="PT Astra Serif"/>
          <w:bCs/>
          <w:sz w:val="26"/>
          <w:szCs w:val="26"/>
        </w:rPr>
        <w:t xml:space="preserve">. </w:t>
      </w:r>
      <w:proofErr w:type="gramStart"/>
      <w:r w:rsidRPr="006A04D5">
        <w:rPr>
          <w:rFonts w:ascii="PT Astra Serif" w:hAnsi="PT Astra Serif"/>
          <w:bCs/>
          <w:sz w:val="26"/>
          <w:szCs w:val="26"/>
        </w:rPr>
        <w:t xml:space="preserve">Объём строительных материалов, изделий и конструкций, представляемых Подрядчиком к оплате Государственному заказчику согласно актам о приёмке выполненных работ (унифицированная форма КС-2) </w:t>
      </w:r>
      <w:r w:rsidR="00B55EF5">
        <w:rPr>
          <w:rFonts w:ascii="PT Astra Serif" w:hAnsi="PT Astra Serif"/>
          <w:bCs/>
          <w:sz w:val="26"/>
          <w:szCs w:val="26"/>
        </w:rPr>
        <w:br/>
      </w:r>
      <w:r w:rsidRPr="006A04D5">
        <w:rPr>
          <w:rFonts w:ascii="PT Astra Serif" w:hAnsi="PT Astra Serif"/>
          <w:bCs/>
          <w:sz w:val="26"/>
          <w:szCs w:val="26"/>
        </w:rPr>
        <w:t xml:space="preserve">в бухгалтерской справке о фактической стоимости строительных материалов, </w:t>
      </w:r>
      <w:r w:rsidR="00B55EF5">
        <w:rPr>
          <w:rFonts w:ascii="PT Astra Serif" w:hAnsi="PT Astra Serif"/>
          <w:bCs/>
          <w:sz w:val="26"/>
          <w:szCs w:val="26"/>
        </w:rPr>
        <w:br/>
      </w:r>
      <w:r w:rsidRPr="006A04D5">
        <w:rPr>
          <w:rFonts w:ascii="PT Astra Serif" w:hAnsi="PT Astra Serif"/>
          <w:bCs/>
          <w:sz w:val="26"/>
          <w:szCs w:val="26"/>
        </w:rPr>
        <w:t>не может превышать утверждённые и зарегистрированные Госстроем России нормы расхода строительных материалов для сметно-нормативной базы 2001 года – ГЭСН-2001, ГЭСНр-2001, ГЭСНм-2001, ТЕР-2001 Тульской области, ТЕРр-2001 Тульской области, ТЕРм-2001 Тульской области (в редакции</w:t>
      </w:r>
      <w:proofErr w:type="gramEnd"/>
      <w:r w:rsidRPr="006A04D5">
        <w:rPr>
          <w:rFonts w:ascii="PT Astra Serif" w:hAnsi="PT Astra Serif"/>
          <w:bCs/>
          <w:sz w:val="26"/>
          <w:szCs w:val="26"/>
        </w:rPr>
        <w:t xml:space="preserve"> </w:t>
      </w:r>
      <w:proofErr w:type="gramStart"/>
      <w:r w:rsidRPr="006A04D5">
        <w:rPr>
          <w:rFonts w:ascii="PT Astra Serif" w:hAnsi="PT Astra Serif"/>
          <w:bCs/>
          <w:sz w:val="26"/>
          <w:szCs w:val="26"/>
        </w:rPr>
        <w:t>2014 года).</w:t>
      </w:r>
      <w:proofErr w:type="gramEnd"/>
    </w:p>
    <w:p w:rsidR="00027578" w:rsidRPr="006A04D5" w:rsidRDefault="00743F97" w:rsidP="00ED0D3F">
      <w:pPr>
        <w:spacing w:line="240" w:lineRule="auto"/>
        <w:ind w:firstLine="709"/>
        <w:jc w:val="both"/>
        <w:rPr>
          <w:rFonts w:ascii="PT Astra Serif" w:hAnsi="PT Astra Serif"/>
          <w:sz w:val="26"/>
          <w:szCs w:val="26"/>
        </w:rPr>
      </w:pPr>
      <w:r w:rsidRPr="006A04D5">
        <w:rPr>
          <w:rFonts w:ascii="PT Astra Serif" w:hAnsi="PT Astra Serif"/>
          <w:sz w:val="26"/>
          <w:szCs w:val="26"/>
        </w:rPr>
        <w:t>4.5</w:t>
      </w:r>
      <w:r w:rsidR="00027578" w:rsidRPr="006A04D5">
        <w:rPr>
          <w:rFonts w:ascii="PT Astra Serif" w:hAnsi="PT Astra Serif"/>
          <w:sz w:val="26"/>
          <w:szCs w:val="26"/>
        </w:rPr>
        <w:t xml:space="preserve">. </w:t>
      </w:r>
      <w:proofErr w:type="gramStart"/>
      <w:r w:rsidR="00027578" w:rsidRPr="006A04D5">
        <w:rPr>
          <w:rFonts w:ascii="PT Astra Serif" w:hAnsi="PT Astra Serif"/>
          <w:sz w:val="26"/>
          <w:szCs w:val="26"/>
        </w:rPr>
        <w:t xml:space="preserve">Подрядчик обязан предоставлять </w:t>
      </w:r>
      <w:r w:rsidR="00027578" w:rsidRPr="006A04D5">
        <w:rPr>
          <w:rFonts w:ascii="PT Astra Serif" w:eastAsia="MS Mincho" w:hAnsi="PT Astra Serif"/>
          <w:sz w:val="26"/>
          <w:szCs w:val="26"/>
        </w:rPr>
        <w:t>Государственному</w:t>
      </w:r>
      <w:r w:rsidR="00027578" w:rsidRPr="006A04D5">
        <w:rPr>
          <w:rFonts w:ascii="PT Astra Serif" w:hAnsi="PT Astra Serif"/>
          <w:sz w:val="26"/>
          <w:szCs w:val="26"/>
        </w:rPr>
        <w:t xml:space="preserve"> заказчику акты </w:t>
      </w:r>
      <w:r w:rsidR="00B55EF5">
        <w:rPr>
          <w:rFonts w:ascii="PT Astra Serif" w:hAnsi="PT Astra Serif"/>
          <w:sz w:val="26"/>
          <w:szCs w:val="26"/>
        </w:rPr>
        <w:br/>
      </w:r>
      <w:r w:rsidR="00027578" w:rsidRPr="006A04D5">
        <w:rPr>
          <w:rFonts w:ascii="PT Astra Serif" w:hAnsi="PT Astra Serif"/>
          <w:sz w:val="26"/>
          <w:szCs w:val="26"/>
        </w:rPr>
        <w:t xml:space="preserve">о приемке выполненных работ (унифицированная форма КС-2), справки </w:t>
      </w:r>
      <w:r w:rsidR="00B55EF5">
        <w:rPr>
          <w:rFonts w:ascii="PT Astra Serif" w:hAnsi="PT Astra Serif"/>
          <w:sz w:val="26"/>
          <w:szCs w:val="26"/>
        </w:rPr>
        <w:br/>
      </w:r>
      <w:r w:rsidR="00027578" w:rsidRPr="006A04D5">
        <w:rPr>
          <w:rFonts w:ascii="PT Astra Serif" w:hAnsi="PT Astra Serif"/>
          <w:sz w:val="26"/>
          <w:szCs w:val="26"/>
        </w:rPr>
        <w:t>о стоимости выполненных работ (унифицированная форма КС-3),</w:t>
      </w:r>
      <w:r w:rsidR="0036250D" w:rsidRPr="006A04D5">
        <w:rPr>
          <w:rFonts w:ascii="PT Astra Serif" w:hAnsi="PT Astra Serif"/>
          <w:sz w:val="26"/>
          <w:szCs w:val="26"/>
        </w:rPr>
        <w:t xml:space="preserve"> </w:t>
      </w:r>
      <w:r w:rsidR="0036250D" w:rsidRPr="006A04D5">
        <w:rPr>
          <w:rFonts w:ascii="PT Astra Serif" w:hAnsi="PT Astra Serif"/>
          <w:bCs/>
          <w:sz w:val="26"/>
          <w:szCs w:val="26"/>
        </w:rPr>
        <w:t xml:space="preserve">акт приемки товаров, работ и услуг (Приложение № 3 к </w:t>
      </w:r>
      <w:r w:rsidR="00B55EF5">
        <w:rPr>
          <w:rFonts w:ascii="PT Astra Serif" w:hAnsi="PT Astra Serif"/>
          <w:bCs/>
          <w:sz w:val="26"/>
          <w:szCs w:val="26"/>
        </w:rPr>
        <w:t>К</w:t>
      </w:r>
      <w:r w:rsidR="0036250D" w:rsidRPr="006A04D5">
        <w:rPr>
          <w:rFonts w:ascii="PT Astra Serif" w:hAnsi="PT Astra Serif"/>
          <w:bCs/>
          <w:sz w:val="26"/>
          <w:szCs w:val="26"/>
        </w:rPr>
        <w:t>онтракту),</w:t>
      </w:r>
      <w:r w:rsidR="00027578" w:rsidRPr="006A04D5">
        <w:rPr>
          <w:rFonts w:ascii="PT Astra Serif" w:hAnsi="PT Astra Serif"/>
          <w:sz w:val="26"/>
          <w:szCs w:val="26"/>
        </w:rPr>
        <w:t xml:space="preserve"> бухгалтерские справки</w:t>
      </w:r>
      <w:r w:rsidR="00B55EF5">
        <w:rPr>
          <w:rFonts w:ascii="PT Astra Serif" w:hAnsi="PT Astra Serif"/>
          <w:sz w:val="26"/>
          <w:szCs w:val="26"/>
        </w:rPr>
        <w:br/>
      </w:r>
      <w:r w:rsidR="00027578" w:rsidRPr="006A04D5">
        <w:rPr>
          <w:rFonts w:ascii="PT Astra Serif" w:hAnsi="PT Astra Serif"/>
          <w:sz w:val="26"/>
          <w:szCs w:val="26"/>
        </w:rPr>
        <w:t xml:space="preserve">о стоимости строительных материалов, заверенные копии товарных накладных </w:t>
      </w:r>
      <w:r w:rsidR="00B55EF5">
        <w:rPr>
          <w:rFonts w:ascii="PT Astra Serif" w:hAnsi="PT Astra Serif"/>
          <w:sz w:val="26"/>
          <w:szCs w:val="26"/>
        </w:rPr>
        <w:br/>
      </w:r>
      <w:r w:rsidR="00027578" w:rsidRPr="006A04D5">
        <w:rPr>
          <w:rFonts w:ascii="PT Astra Serif" w:hAnsi="PT Astra Serif"/>
          <w:sz w:val="26"/>
          <w:szCs w:val="26"/>
        </w:rPr>
        <w:t xml:space="preserve">на строительные материалы, оформленную в установленном порядке исполнительную документацию </w:t>
      </w:r>
      <w:r w:rsidR="003B1673" w:rsidRPr="006A04D5">
        <w:rPr>
          <w:rFonts w:ascii="PT Astra Serif" w:hAnsi="PT Astra Serif"/>
          <w:sz w:val="26"/>
          <w:szCs w:val="26"/>
        </w:rPr>
        <w:t>не позднее 3-х рабочих дней с момента выполнения работ</w:t>
      </w:r>
      <w:r w:rsidR="003869F0" w:rsidRPr="006A04D5">
        <w:rPr>
          <w:rFonts w:ascii="PT Astra Serif" w:hAnsi="PT Astra Serif"/>
          <w:sz w:val="26"/>
          <w:szCs w:val="26"/>
        </w:rPr>
        <w:t>.</w:t>
      </w:r>
      <w:proofErr w:type="gramEnd"/>
    </w:p>
    <w:p w:rsidR="00D501BA" w:rsidRPr="006A04D5" w:rsidRDefault="00743F97" w:rsidP="00ED0D3F">
      <w:pPr>
        <w:spacing w:line="240" w:lineRule="auto"/>
        <w:ind w:firstLine="709"/>
        <w:jc w:val="both"/>
        <w:rPr>
          <w:rFonts w:ascii="PT Astra Serif" w:hAnsi="PT Astra Serif"/>
          <w:sz w:val="26"/>
          <w:szCs w:val="26"/>
        </w:rPr>
      </w:pPr>
      <w:r w:rsidRPr="006A04D5">
        <w:rPr>
          <w:rFonts w:ascii="PT Astra Serif" w:hAnsi="PT Astra Serif"/>
          <w:sz w:val="26"/>
          <w:szCs w:val="26"/>
        </w:rPr>
        <w:t>4.6</w:t>
      </w:r>
      <w:r w:rsidR="00027578" w:rsidRPr="006A04D5">
        <w:rPr>
          <w:rFonts w:ascii="PT Astra Serif" w:hAnsi="PT Astra Serif"/>
          <w:sz w:val="26"/>
          <w:szCs w:val="26"/>
        </w:rPr>
        <w:t>. В случае уменьшения Государственному заказчику ранее доведенных лимитов бюджетных обязательств, приводящих к невозможности исполнения Государственным заказчиком обязательств, вытекающих из Контракта, Государственный заказчик должен обеспечить согласование новых условий настоящего Контракта.</w:t>
      </w:r>
    </w:p>
    <w:p w:rsidR="00D501BA" w:rsidRPr="006A04D5" w:rsidRDefault="00743F97" w:rsidP="00ED0D3F">
      <w:pPr>
        <w:spacing w:line="240" w:lineRule="auto"/>
        <w:ind w:firstLine="709"/>
        <w:jc w:val="both"/>
        <w:rPr>
          <w:rFonts w:ascii="PT Astra Serif" w:hAnsi="PT Astra Serif"/>
          <w:sz w:val="26"/>
          <w:szCs w:val="26"/>
        </w:rPr>
      </w:pPr>
      <w:r w:rsidRPr="006A04D5">
        <w:rPr>
          <w:rFonts w:ascii="PT Astra Serif" w:hAnsi="PT Astra Serif"/>
          <w:sz w:val="26"/>
          <w:szCs w:val="26"/>
        </w:rPr>
        <w:t>4.7</w:t>
      </w:r>
      <w:r w:rsidR="00027578" w:rsidRPr="006A04D5">
        <w:rPr>
          <w:rFonts w:ascii="PT Astra Serif" w:hAnsi="PT Astra Serif"/>
          <w:sz w:val="26"/>
          <w:szCs w:val="26"/>
        </w:rPr>
        <w:t>. Риск случайной гибели или случайного повреждения материалов, оборудования и иного предоставленного Подрядчиком имущества несет Подрядчик.</w:t>
      </w:r>
    </w:p>
    <w:p w:rsidR="00027578" w:rsidRPr="006A04D5" w:rsidRDefault="00D51960" w:rsidP="00ED0D3F">
      <w:pPr>
        <w:spacing w:line="240" w:lineRule="auto"/>
        <w:ind w:firstLine="709"/>
        <w:jc w:val="both"/>
        <w:rPr>
          <w:rFonts w:ascii="PT Astra Serif" w:hAnsi="PT Astra Serif"/>
          <w:sz w:val="26"/>
          <w:szCs w:val="26"/>
        </w:rPr>
      </w:pPr>
      <w:r w:rsidRPr="006A04D5">
        <w:rPr>
          <w:rFonts w:ascii="PT Astra Serif" w:hAnsi="PT Astra Serif"/>
          <w:sz w:val="26"/>
          <w:szCs w:val="26"/>
        </w:rPr>
        <w:t xml:space="preserve">4.8. </w:t>
      </w:r>
      <w:r w:rsidR="00027578" w:rsidRPr="006A04D5">
        <w:rPr>
          <w:rFonts w:ascii="PT Astra Serif" w:hAnsi="PT Astra Serif"/>
          <w:sz w:val="26"/>
          <w:szCs w:val="26"/>
        </w:rPr>
        <w:t xml:space="preserve"> </w:t>
      </w:r>
      <w:r w:rsidRPr="006A04D5">
        <w:rPr>
          <w:rFonts w:ascii="PT Astra Serif" w:hAnsi="PT Astra Serif"/>
          <w:sz w:val="26"/>
          <w:szCs w:val="26"/>
        </w:rPr>
        <w:t>Пр</w:t>
      </w:r>
      <w:r w:rsidR="00B02958" w:rsidRPr="006A04D5">
        <w:rPr>
          <w:rFonts w:ascii="PT Astra Serif" w:hAnsi="PT Astra Serif"/>
          <w:sz w:val="26"/>
          <w:szCs w:val="26"/>
        </w:rPr>
        <w:t xml:space="preserve">иемка результата выполненных работ </w:t>
      </w:r>
      <w:r w:rsidRPr="006A04D5">
        <w:rPr>
          <w:rFonts w:ascii="PT Astra Serif" w:hAnsi="PT Astra Serif"/>
          <w:sz w:val="26"/>
          <w:szCs w:val="26"/>
        </w:rPr>
        <w:t xml:space="preserve">осуществляется приемочной комиссией Государственного Заказчика  после выполнения работ в полном объеме и предоставления Государственному Заказчику </w:t>
      </w:r>
      <w:r w:rsidR="00943D5E" w:rsidRPr="006A04D5">
        <w:rPr>
          <w:rFonts w:ascii="PT Astra Serif" w:hAnsi="PT Astra Serif"/>
          <w:sz w:val="26"/>
          <w:szCs w:val="26"/>
        </w:rPr>
        <w:t xml:space="preserve">акта приемки подрядных работ в течение </w:t>
      </w:r>
      <w:r w:rsidR="00ED0D3F" w:rsidRPr="006A04D5">
        <w:rPr>
          <w:rFonts w:ascii="PT Astra Serif" w:hAnsi="PT Astra Serif"/>
          <w:sz w:val="26"/>
          <w:szCs w:val="26"/>
        </w:rPr>
        <w:t>5</w:t>
      </w:r>
      <w:r w:rsidR="00943D5E" w:rsidRPr="006A04D5">
        <w:rPr>
          <w:rFonts w:ascii="PT Astra Serif" w:hAnsi="PT Astra Serif"/>
          <w:sz w:val="26"/>
          <w:szCs w:val="26"/>
        </w:rPr>
        <w:t xml:space="preserve">  (</w:t>
      </w:r>
      <w:r w:rsidR="00ED0D3F" w:rsidRPr="006A04D5">
        <w:rPr>
          <w:rFonts w:ascii="PT Astra Serif" w:hAnsi="PT Astra Serif"/>
          <w:sz w:val="26"/>
          <w:szCs w:val="26"/>
        </w:rPr>
        <w:t>пяти</w:t>
      </w:r>
      <w:r w:rsidRPr="006A04D5">
        <w:rPr>
          <w:rFonts w:ascii="PT Astra Serif" w:hAnsi="PT Astra Serif"/>
          <w:sz w:val="26"/>
          <w:szCs w:val="26"/>
        </w:rPr>
        <w:t>) рабочих дней. При</w:t>
      </w:r>
      <w:r w:rsidR="00B02958" w:rsidRPr="006A04D5">
        <w:rPr>
          <w:rFonts w:ascii="PT Astra Serif" w:hAnsi="PT Astra Serif"/>
          <w:sz w:val="26"/>
          <w:szCs w:val="26"/>
        </w:rPr>
        <w:t>емка результатов выполненных работ</w:t>
      </w:r>
      <w:r w:rsidRPr="006A04D5">
        <w:rPr>
          <w:rFonts w:ascii="PT Astra Serif" w:hAnsi="PT Astra Serif"/>
          <w:sz w:val="26"/>
          <w:szCs w:val="26"/>
        </w:rPr>
        <w:t xml:space="preserve"> оформляется актом о приемке, который подписывается всеми членами приемочной комиссии и утверждается Государственным Заказчиком. Если в ходе приемки приемочной комиссией обнаружены недостатк</w:t>
      </w:r>
      <w:r w:rsidR="00B02958" w:rsidRPr="006A04D5">
        <w:rPr>
          <w:rFonts w:ascii="PT Astra Serif" w:hAnsi="PT Astra Serif"/>
          <w:sz w:val="26"/>
          <w:szCs w:val="26"/>
        </w:rPr>
        <w:t>и по результатам выполненных работ</w:t>
      </w:r>
      <w:r w:rsidRPr="006A04D5">
        <w:rPr>
          <w:rFonts w:ascii="PT Astra Serif" w:hAnsi="PT Astra Serif"/>
          <w:sz w:val="26"/>
          <w:szCs w:val="26"/>
        </w:rPr>
        <w:t xml:space="preserve">, Государственный Заказчик направляет Подрядчику мотивированный отказ от подписания акта приемки </w:t>
      </w:r>
      <w:r w:rsidR="00EE18B8" w:rsidRPr="006A04D5">
        <w:rPr>
          <w:rFonts w:ascii="PT Astra Serif" w:hAnsi="PT Astra Serif"/>
          <w:sz w:val="26"/>
          <w:szCs w:val="26"/>
        </w:rPr>
        <w:t>выполненных работ</w:t>
      </w:r>
      <w:r w:rsidRPr="006A04D5">
        <w:rPr>
          <w:rFonts w:ascii="PT Astra Serif" w:hAnsi="PT Astra Serif"/>
          <w:sz w:val="26"/>
          <w:szCs w:val="26"/>
        </w:rPr>
        <w:t>.</w:t>
      </w:r>
    </w:p>
    <w:p w:rsidR="00027578" w:rsidRPr="006A04D5" w:rsidRDefault="00027578" w:rsidP="00027578">
      <w:pPr>
        <w:pStyle w:val="a7"/>
        <w:numPr>
          <w:ilvl w:val="0"/>
          <w:numId w:val="1"/>
        </w:numPr>
        <w:spacing w:before="0" w:after="0"/>
        <w:ind w:left="0" w:firstLine="709"/>
        <w:rPr>
          <w:rFonts w:ascii="PT Astra Serif" w:hAnsi="PT Astra Serif" w:cs="Times New Roman"/>
          <w:sz w:val="26"/>
          <w:szCs w:val="26"/>
        </w:rPr>
      </w:pPr>
      <w:r w:rsidRPr="006A04D5">
        <w:rPr>
          <w:rFonts w:ascii="PT Astra Serif" w:hAnsi="PT Astra Serif" w:cs="Times New Roman"/>
          <w:sz w:val="26"/>
          <w:szCs w:val="26"/>
        </w:rPr>
        <w:lastRenderedPageBreak/>
        <w:t>Расчет и обоснование цены контракта</w:t>
      </w:r>
    </w:p>
    <w:p w:rsidR="00027578" w:rsidRPr="006A04D5" w:rsidRDefault="003869F0"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5.1. Цена к</w:t>
      </w:r>
      <w:r w:rsidR="00027578" w:rsidRPr="006A04D5">
        <w:rPr>
          <w:rFonts w:ascii="PT Astra Serif" w:hAnsi="PT Astra Serif" w:cs="Times New Roman"/>
          <w:b w:val="0"/>
          <w:sz w:val="26"/>
          <w:szCs w:val="26"/>
        </w:rPr>
        <w:t xml:space="preserve">онтракта рассчитана в соответствии с Методическими рекомендациями утвержденными Министерством экономического развития РФ </w:t>
      </w:r>
      <w:r w:rsidR="00B55EF5">
        <w:rPr>
          <w:rFonts w:ascii="PT Astra Serif" w:hAnsi="PT Astra Serif" w:cs="Times New Roman"/>
          <w:b w:val="0"/>
          <w:sz w:val="26"/>
          <w:szCs w:val="26"/>
        </w:rPr>
        <w:br/>
      </w:r>
      <w:r w:rsidR="00027578" w:rsidRPr="006A04D5">
        <w:rPr>
          <w:rFonts w:ascii="PT Astra Serif" w:hAnsi="PT Astra Serif" w:cs="Times New Roman"/>
          <w:b w:val="0"/>
          <w:sz w:val="26"/>
          <w:szCs w:val="26"/>
        </w:rPr>
        <w:t xml:space="preserve">от 02 октября </w:t>
      </w:r>
      <w:smartTag w:uri="urn:schemas-microsoft-com:office:smarttags" w:element="metricconverter">
        <w:smartTagPr>
          <w:attr w:name="ProductID" w:val="2013 г"/>
        </w:smartTagPr>
        <w:r w:rsidR="00027578" w:rsidRPr="006A04D5">
          <w:rPr>
            <w:rFonts w:ascii="PT Astra Serif" w:hAnsi="PT Astra Serif" w:cs="Times New Roman"/>
            <w:b w:val="0"/>
            <w:sz w:val="26"/>
            <w:szCs w:val="26"/>
          </w:rPr>
          <w:t>2013 г</w:t>
        </w:r>
        <w:r w:rsidR="00D501BA" w:rsidRPr="006A04D5">
          <w:rPr>
            <w:rFonts w:ascii="PT Astra Serif" w:hAnsi="PT Astra Serif" w:cs="Times New Roman"/>
            <w:b w:val="0"/>
            <w:sz w:val="26"/>
            <w:szCs w:val="26"/>
          </w:rPr>
          <w:t>.</w:t>
        </w:r>
      </w:smartTag>
      <w:r w:rsidR="00027578" w:rsidRPr="006A04D5">
        <w:rPr>
          <w:rFonts w:ascii="PT Astra Serif" w:hAnsi="PT Astra Serif" w:cs="Times New Roman"/>
          <w:b w:val="0"/>
          <w:sz w:val="26"/>
          <w:szCs w:val="26"/>
        </w:rPr>
        <w:t xml:space="preserve"> № 567 с применением сметной документации включающей </w:t>
      </w:r>
      <w:r w:rsidR="00263C20">
        <w:rPr>
          <w:rFonts w:ascii="PT Astra Serif" w:hAnsi="PT Astra Serif" w:cs="Times New Roman"/>
          <w:b w:val="0"/>
          <w:sz w:val="26"/>
          <w:szCs w:val="26"/>
        </w:rPr>
        <w:br/>
      </w:r>
      <w:r w:rsidR="00027578" w:rsidRPr="006A04D5">
        <w:rPr>
          <w:rFonts w:ascii="PT Astra Serif" w:hAnsi="PT Astra Serif" w:cs="Times New Roman"/>
          <w:b w:val="0"/>
          <w:sz w:val="26"/>
          <w:szCs w:val="26"/>
        </w:rPr>
        <w:t>в себя сметную стоимость работ, был использован сметный метод.</w:t>
      </w:r>
    </w:p>
    <w:p w:rsidR="00D501BA" w:rsidRPr="006A04D5" w:rsidRDefault="00027578" w:rsidP="00D76224">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5.2. Используемые цены указаны на все виды работ, </w:t>
      </w:r>
      <w:proofErr w:type="gramStart"/>
      <w:r w:rsidRPr="006A04D5">
        <w:rPr>
          <w:rFonts w:ascii="PT Astra Serif" w:hAnsi="PT Astra Serif" w:cs="Times New Roman"/>
          <w:b w:val="0"/>
          <w:sz w:val="26"/>
          <w:szCs w:val="26"/>
        </w:rPr>
        <w:t>согласно</w:t>
      </w:r>
      <w:proofErr w:type="gramEnd"/>
      <w:r w:rsidRPr="006A04D5">
        <w:rPr>
          <w:rFonts w:ascii="PT Astra Serif" w:hAnsi="PT Astra Serif" w:cs="Times New Roman"/>
          <w:b w:val="0"/>
          <w:sz w:val="26"/>
          <w:szCs w:val="26"/>
        </w:rPr>
        <w:t xml:space="preserve"> локальной сметы, локального ресурсного </w:t>
      </w:r>
      <w:r w:rsidR="0036250D" w:rsidRPr="006A04D5">
        <w:rPr>
          <w:rFonts w:ascii="PT Astra Serif" w:hAnsi="PT Astra Serif" w:cs="Times New Roman"/>
          <w:b w:val="0"/>
          <w:sz w:val="26"/>
          <w:szCs w:val="26"/>
        </w:rPr>
        <w:t>проектно-сметного</w:t>
      </w:r>
      <w:r w:rsidR="00994A97" w:rsidRPr="006A04D5">
        <w:rPr>
          <w:rFonts w:ascii="PT Astra Serif" w:hAnsi="PT Astra Serif" w:cs="Times New Roman"/>
          <w:b w:val="0"/>
          <w:sz w:val="26"/>
          <w:szCs w:val="26"/>
        </w:rPr>
        <w:t xml:space="preserve"> расчета (Приложение</w:t>
      </w:r>
      <w:r w:rsidR="009766F7" w:rsidRPr="006A04D5">
        <w:rPr>
          <w:rFonts w:ascii="PT Astra Serif" w:hAnsi="PT Astra Serif" w:cs="Times New Roman"/>
          <w:b w:val="0"/>
          <w:sz w:val="26"/>
          <w:szCs w:val="26"/>
        </w:rPr>
        <w:t xml:space="preserve"> №1</w:t>
      </w:r>
      <w:r w:rsidRPr="006A04D5">
        <w:rPr>
          <w:rFonts w:ascii="PT Astra Serif" w:hAnsi="PT Astra Serif" w:cs="Times New Roman"/>
          <w:b w:val="0"/>
          <w:sz w:val="26"/>
          <w:szCs w:val="26"/>
        </w:rPr>
        <w:t>)</w:t>
      </w:r>
      <w:r w:rsidR="00D76224" w:rsidRPr="006A04D5">
        <w:rPr>
          <w:rFonts w:ascii="PT Astra Serif" w:hAnsi="PT Astra Serif" w:cs="Times New Roman"/>
          <w:b w:val="0"/>
          <w:sz w:val="26"/>
          <w:szCs w:val="26"/>
        </w:rPr>
        <w:t>.</w:t>
      </w:r>
    </w:p>
    <w:p w:rsidR="00027578" w:rsidRPr="006A04D5" w:rsidRDefault="00027578" w:rsidP="00027578">
      <w:pPr>
        <w:pStyle w:val="a7"/>
        <w:numPr>
          <w:ilvl w:val="0"/>
          <w:numId w:val="2"/>
        </w:numPr>
        <w:spacing w:before="0" w:after="0"/>
        <w:ind w:left="0" w:firstLine="709"/>
        <w:rPr>
          <w:rFonts w:ascii="PT Astra Serif" w:hAnsi="PT Astra Serif" w:cs="Times New Roman"/>
          <w:sz w:val="26"/>
          <w:szCs w:val="26"/>
        </w:rPr>
      </w:pPr>
      <w:r w:rsidRPr="006A04D5">
        <w:rPr>
          <w:rFonts w:ascii="PT Astra Serif" w:hAnsi="PT Astra Serif" w:cs="Times New Roman"/>
          <w:sz w:val="26"/>
          <w:szCs w:val="26"/>
        </w:rPr>
        <w:t>Приемка и сдача работ</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6.1. Подрядчик обязан заблаговременно до момента применения в работе представлять Государственному заказчику данные о выбранных им материалах </w:t>
      </w:r>
      <w:r w:rsidR="00B55EF5">
        <w:rPr>
          <w:rFonts w:ascii="PT Astra Serif" w:hAnsi="PT Astra Serif" w:cs="Times New Roman"/>
          <w:b w:val="0"/>
          <w:sz w:val="26"/>
          <w:szCs w:val="26"/>
        </w:rPr>
        <w:br/>
      </w:r>
      <w:r w:rsidRPr="006A04D5">
        <w:rPr>
          <w:rFonts w:ascii="PT Astra Serif" w:hAnsi="PT Astra Serif" w:cs="Times New Roman"/>
          <w:b w:val="0"/>
          <w:sz w:val="26"/>
          <w:szCs w:val="26"/>
        </w:rPr>
        <w:t xml:space="preserve">и оборудовании (включая соответствующие паспорта, сертификаты соответствия нормам РФ, сертификаты соответствия экологическим нормам) для получения согласия Государственного заказчика на их применение. В случае </w:t>
      </w:r>
      <w:r w:rsidR="00B55EF5">
        <w:rPr>
          <w:rFonts w:ascii="PT Astra Serif" w:hAnsi="PT Astra Serif" w:cs="Times New Roman"/>
          <w:b w:val="0"/>
          <w:sz w:val="26"/>
          <w:szCs w:val="26"/>
        </w:rPr>
        <w:br/>
      </w:r>
      <w:r w:rsidRPr="006A04D5">
        <w:rPr>
          <w:rFonts w:ascii="PT Astra Serif" w:hAnsi="PT Astra Serif" w:cs="Times New Roman"/>
          <w:b w:val="0"/>
          <w:sz w:val="26"/>
          <w:szCs w:val="26"/>
        </w:rPr>
        <w:t>если Государственным заказчиком было отклонено использование предложенных материалов или оборудования из-за несоответствия их требованиям утверждённой сметной и рабочей документации, ГОСТ или ранее одобренным образцам, Подрядчик обязан за свой счёт и своими силами произвести их замену.</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6.2. </w:t>
      </w:r>
      <w:proofErr w:type="gramStart"/>
      <w:r w:rsidRPr="006A04D5">
        <w:rPr>
          <w:rFonts w:ascii="PT Astra Serif" w:hAnsi="PT Astra Serif" w:cs="Times New Roman"/>
          <w:b w:val="0"/>
          <w:sz w:val="26"/>
          <w:szCs w:val="26"/>
        </w:rPr>
        <w:t>Подрядчик организует производство работ, оформляет и представляет</w:t>
      </w:r>
      <w:r w:rsidR="00B55EF5">
        <w:rPr>
          <w:rFonts w:ascii="PT Astra Serif" w:hAnsi="PT Astra Serif" w:cs="Times New Roman"/>
          <w:b w:val="0"/>
          <w:sz w:val="26"/>
          <w:szCs w:val="26"/>
        </w:rPr>
        <w:br/>
      </w:r>
      <w:r w:rsidR="003B1673" w:rsidRPr="006A04D5">
        <w:rPr>
          <w:rFonts w:ascii="PT Astra Serif" w:hAnsi="PT Astra Serif" w:cs="Times New Roman"/>
          <w:b w:val="0"/>
          <w:sz w:val="26"/>
          <w:szCs w:val="26"/>
        </w:rPr>
        <w:t>не позднее 3-х рабочих дней с момента выполнения работ</w:t>
      </w:r>
      <w:r w:rsidRPr="006A04D5">
        <w:rPr>
          <w:rFonts w:ascii="PT Astra Serif" w:hAnsi="PT Astra Serif" w:cs="Times New Roman"/>
          <w:b w:val="0"/>
          <w:sz w:val="26"/>
          <w:szCs w:val="26"/>
        </w:rPr>
        <w:t xml:space="preserve"> акты о приемке выполненных работ (унифицированная форма КС-2),</w:t>
      </w:r>
      <w:r w:rsidR="008D4B49" w:rsidRPr="006A04D5">
        <w:rPr>
          <w:rFonts w:ascii="PT Astra Serif" w:hAnsi="PT Astra Serif" w:cs="Times New Roman"/>
          <w:b w:val="0"/>
          <w:sz w:val="26"/>
          <w:szCs w:val="26"/>
        </w:rPr>
        <w:t xml:space="preserve"> акта приемки товаров, работ и услуг (Приложение № 3 к Государственному контракту),</w:t>
      </w:r>
      <w:r w:rsidRPr="006A04D5">
        <w:rPr>
          <w:rFonts w:ascii="PT Astra Serif" w:hAnsi="PT Astra Serif" w:cs="Times New Roman"/>
          <w:b w:val="0"/>
          <w:sz w:val="26"/>
          <w:szCs w:val="26"/>
        </w:rPr>
        <w:t xml:space="preserve"> бухгалтерскую справку о фактической стоимости строительных материалов и справки о стоимости выполненных работ (унифицированная форма КС-3), заверенные копии товарных накладных на строительные материалы, исполнительную документацию.</w:t>
      </w:r>
      <w:proofErr w:type="gramEnd"/>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6.3. Государственный заказчик имеет право беспрепятственного доступа </w:t>
      </w:r>
      <w:r w:rsidR="00B55EF5">
        <w:rPr>
          <w:rFonts w:ascii="PT Astra Serif" w:hAnsi="PT Astra Serif" w:cs="Times New Roman"/>
          <w:b w:val="0"/>
          <w:sz w:val="26"/>
          <w:szCs w:val="26"/>
        </w:rPr>
        <w:br/>
      </w:r>
      <w:r w:rsidRPr="006A04D5">
        <w:rPr>
          <w:rFonts w:ascii="PT Astra Serif" w:hAnsi="PT Astra Serif" w:cs="Times New Roman"/>
          <w:b w:val="0"/>
          <w:sz w:val="26"/>
          <w:szCs w:val="26"/>
        </w:rPr>
        <w:t xml:space="preserve">ко всем видам работ в течение всего периода их выполнения и в любое время производства. </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6.4. Приемка и сдача объёмов выполненных работ производится представителями Подрядчика и Государственного заказчика и оформляется подрядчиком актом о приемке выполненных работ (унифицированная форма </w:t>
      </w:r>
      <w:r w:rsidR="008D4B49" w:rsidRPr="006A04D5">
        <w:rPr>
          <w:rFonts w:ascii="PT Astra Serif" w:hAnsi="PT Astra Serif" w:cs="Times New Roman"/>
          <w:b w:val="0"/>
          <w:sz w:val="26"/>
          <w:szCs w:val="26"/>
        </w:rPr>
        <w:t xml:space="preserve">      </w:t>
      </w:r>
      <w:r w:rsidRPr="006A04D5">
        <w:rPr>
          <w:rFonts w:ascii="PT Astra Serif" w:hAnsi="PT Astra Serif" w:cs="Times New Roman"/>
          <w:b w:val="0"/>
          <w:sz w:val="26"/>
          <w:szCs w:val="26"/>
        </w:rPr>
        <w:t>КС-2)</w:t>
      </w:r>
      <w:r w:rsidR="008D4B49" w:rsidRPr="006A04D5">
        <w:rPr>
          <w:rFonts w:ascii="PT Astra Serif" w:hAnsi="PT Astra Serif" w:cs="Times New Roman"/>
          <w:b w:val="0"/>
          <w:sz w:val="26"/>
          <w:szCs w:val="26"/>
        </w:rPr>
        <w:t xml:space="preserve">, акта приемки товаров, работ и услуг (Приложение № 3 к </w:t>
      </w:r>
      <w:r w:rsidR="00B55EF5">
        <w:rPr>
          <w:rFonts w:ascii="PT Astra Serif" w:hAnsi="PT Astra Serif" w:cs="Times New Roman"/>
          <w:b w:val="0"/>
          <w:sz w:val="26"/>
          <w:szCs w:val="26"/>
        </w:rPr>
        <w:t>К</w:t>
      </w:r>
      <w:r w:rsidR="008D4B49" w:rsidRPr="006A04D5">
        <w:rPr>
          <w:rFonts w:ascii="PT Astra Serif" w:hAnsi="PT Astra Serif" w:cs="Times New Roman"/>
          <w:b w:val="0"/>
          <w:sz w:val="26"/>
          <w:szCs w:val="26"/>
        </w:rPr>
        <w:t>онтракту)</w:t>
      </w:r>
      <w:r w:rsidRPr="006A04D5">
        <w:rPr>
          <w:rFonts w:ascii="PT Astra Serif" w:hAnsi="PT Astra Serif" w:cs="Times New Roman"/>
          <w:b w:val="0"/>
          <w:sz w:val="26"/>
          <w:szCs w:val="26"/>
        </w:rPr>
        <w:t xml:space="preserve"> </w:t>
      </w:r>
      <w:r w:rsidR="00B55EF5">
        <w:rPr>
          <w:rFonts w:ascii="PT Astra Serif" w:hAnsi="PT Astra Serif" w:cs="Times New Roman"/>
          <w:b w:val="0"/>
          <w:sz w:val="26"/>
          <w:szCs w:val="26"/>
        </w:rPr>
        <w:br/>
      </w:r>
      <w:r w:rsidRPr="006A04D5">
        <w:rPr>
          <w:rFonts w:ascii="PT Astra Serif" w:hAnsi="PT Astra Serif" w:cs="Times New Roman"/>
          <w:b w:val="0"/>
          <w:sz w:val="26"/>
          <w:szCs w:val="26"/>
        </w:rPr>
        <w:t>и справкой о стоимости выполненных работ (унифицированная форма КС-3).</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6.5. В случае выполнения Подрядчиком объёмов работ, которые </w:t>
      </w:r>
      <w:r w:rsidR="00B55EF5">
        <w:rPr>
          <w:rFonts w:ascii="PT Astra Serif" w:hAnsi="PT Astra Serif" w:cs="Times New Roman"/>
          <w:b w:val="0"/>
          <w:sz w:val="26"/>
          <w:szCs w:val="26"/>
        </w:rPr>
        <w:br/>
      </w:r>
      <w:r w:rsidRPr="006A04D5">
        <w:rPr>
          <w:rFonts w:ascii="PT Astra Serif" w:hAnsi="PT Astra Serif" w:cs="Times New Roman"/>
          <w:b w:val="0"/>
          <w:sz w:val="26"/>
          <w:szCs w:val="26"/>
        </w:rPr>
        <w:t xml:space="preserve">в дальнейшем, в соответствии с технологией производства работ, будут визуально скрыты последующими видами работ, до оформления актов о приёмке выполненных работ (унифицированная форма КС-2) и справок о стоимости выполненных работ (унифицированная форма </w:t>
      </w:r>
      <w:proofErr w:type="gramStart"/>
      <w:r w:rsidRPr="006A04D5">
        <w:rPr>
          <w:rFonts w:ascii="PT Astra Serif" w:hAnsi="PT Astra Serif" w:cs="Times New Roman"/>
          <w:b w:val="0"/>
          <w:sz w:val="26"/>
          <w:szCs w:val="26"/>
        </w:rPr>
        <w:t xml:space="preserve">КС-3) </w:t>
      </w:r>
      <w:proofErr w:type="gramEnd"/>
      <w:r w:rsidRPr="006A04D5">
        <w:rPr>
          <w:rFonts w:ascii="PT Astra Serif" w:hAnsi="PT Astra Serif" w:cs="Times New Roman"/>
          <w:b w:val="0"/>
          <w:sz w:val="26"/>
          <w:szCs w:val="26"/>
        </w:rPr>
        <w:t>Подрядчик обязан сдать скрытые работы Государственному заказчику с представлением актов освидетельствования скрытых работ.</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6.6. Государственный заказчик совместно с Подрядчиком осуществляет приёмку скрытых работ, промежуточную приёмку ответственных конструкций, приёмку результатов испытания и опробования оборудования, систем, сетей </w:t>
      </w:r>
      <w:r w:rsidR="00B55EF5">
        <w:rPr>
          <w:rFonts w:ascii="PT Astra Serif" w:hAnsi="PT Astra Serif" w:cs="Times New Roman"/>
          <w:b w:val="0"/>
          <w:sz w:val="26"/>
          <w:szCs w:val="26"/>
        </w:rPr>
        <w:br/>
      </w:r>
      <w:r w:rsidRPr="006A04D5">
        <w:rPr>
          <w:rFonts w:ascii="PT Astra Serif" w:hAnsi="PT Astra Serif" w:cs="Times New Roman"/>
          <w:b w:val="0"/>
          <w:sz w:val="26"/>
          <w:szCs w:val="26"/>
        </w:rPr>
        <w:t>и устройств.</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6.7. Срок проведения проверки выполненных работ и подписания акта о приемке выполненных работ (унифицированная форма КС-2) и справки о стоимости выполненных работ (унифицированная форма КС-3) устанавливается в течение </w:t>
      </w:r>
      <w:r w:rsidR="009F465C" w:rsidRPr="006A04D5">
        <w:rPr>
          <w:rFonts w:ascii="PT Astra Serif" w:hAnsi="PT Astra Serif" w:cs="Times New Roman"/>
          <w:b w:val="0"/>
          <w:sz w:val="26"/>
          <w:szCs w:val="26"/>
        </w:rPr>
        <w:t>5</w:t>
      </w:r>
      <w:r w:rsidRPr="006A04D5">
        <w:rPr>
          <w:rFonts w:ascii="PT Astra Serif" w:hAnsi="PT Astra Serif" w:cs="Times New Roman"/>
          <w:b w:val="0"/>
          <w:sz w:val="26"/>
          <w:szCs w:val="26"/>
        </w:rPr>
        <w:t xml:space="preserve"> (пяти) рабочих дней с момента предъявления выполненных работ Подрядчиком Государственному заказчику.</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lastRenderedPageBreak/>
        <w:t>6.8. Приёмка объекта в эксплуатацию осуществляется после выполнения с надлежащим качеством всего перечня и объёмов работ, предусмотренных локальной сметой на</w:t>
      </w:r>
      <w:r w:rsidR="00684657" w:rsidRPr="006A04D5">
        <w:rPr>
          <w:rFonts w:ascii="PT Astra Serif" w:hAnsi="PT Astra Serif" w:cs="Times New Roman"/>
          <w:b w:val="0"/>
          <w:sz w:val="26"/>
          <w:szCs w:val="26"/>
        </w:rPr>
        <w:t xml:space="preserve"> выполнение работ (Приложение</w:t>
      </w:r>
      <w:r w:rsidR="008D76C4" w:rsidRPr="006A04D5">
        <w:rPr>
          <w:rFonts w:ascii="PT Astra Serif" w:hAnsi="PT Astra Serif" w:cs="Times New Roman"/>
          <w:b w:val="0"/>
          <w:sz w:val="26"/>
          <w:szCs w:val="26"/>
        </w:rPr>
        <w:t xml:space="preserve"> №1</w:t>
      </w:r>
      <w:r w:rsidRPr="006A04D5">
        <w:rPr>
          <w:rFonts w:ascii="PT Astra Serif" w:hAnsi="PT Astra Serif" w:cs="Times New Roman"/>
          <w:b w:val="0"/>
          <w:sz w:val="26"/>
          <w:szCs w:val="26"/>
        </w:rPr>
        <w:t>).</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6.9. Для проверки предоставленных для приемки Подрядчиком выполненных работ, в части их соответствия условиям контракта Государственный заказчик обязан провести экспертизу. Экспертиза выполненных работ проводится Государственным заказчиком своими силами или с привлечением эксперта или экспертной организации. Для проведения экспертизы выполненной работы эксперты, экспертные организации имеют право запрашивать у Государственного заказчика и Подрядчика дополнительные материалы, относящиес</w:t>
      </w:r>
      <w:r w:rsidR="0093364A" w:rsidRPr="006A04D5">
        <w:rPr>
          <w:rFonts w:ascii="PT Astra Serif" w:hAnsi="PT Astra Serif" w:cs="Times New Roman"/>
          <w:b w:val="0"/>
          <w:sz w:val="26"/>
          <w:szCs w:val="26"/>
        </w:rPr>
        <w:t xml:space="preserve">я к условиям исполнения Контракта </w:t>
      </w:r>
      <w:r w:rsidRPr="006A04D5">
        <w:rPr>
          <w:rFonts w:ascii="PT Astra Serif" w:hAnsi="PT Astra Serif" w:cs="Times New Roman"/>
          <w:b w:val="0"/>
          <w:sz w:val="26"/>
          <w:szCs w:val="26"/>
        </w:rPr>
        <w:t xml:space="preserve"> и отде</w:t>
      </w:r>
      <w:r w:rsidR="0093364A" w:rsidRPr="006A04D5">
        <w:rPr>
          <w:rFonts w:ascii="PT Astra Serif" w:hAnsi="PT Astra Serif" w:cs="Times New Roman"/>
          <w:b w:val="0"/>
          <w:sz w:val="26"/>
          <w:szCs w:val="26"/>
        </w:rPr>
        <w:t>льным этапам исполнения Контракта</w:t>
      </w:r>
      <w:r w:rsidRPr="006A04D5">
        <w:rPr>
          <w:rFonts w:ascii="PT Astra Serif" w:hAnsi="PT Astra Serif" w:cs="Times New Roman"/>
          <w:b w:val="0"/>
          <w:sz w:val="26"/>
          <w:szCs w:val="26"/>
        </w:rPr>
        <w:t>.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w:t>
      </w:r>
      <w:r w:rsidR="0093364A" w:rsidRPr="006A04D5">
        <w:rPr>
          <w:rFonts w:ascii="PT Astra Serif" w:hAnsi="PT Astra Serif" w:cs="Times New Roman"/>
          <w:b w:val="0"/>
          <w:sz w:val="26"/>
          <w:szCs w:val="26"/>
        </w:rPr>
        <w:t>ия требований государственного К</w:t>
      </w:r>
      <w:r w:rsidRPr="006A04D5">
        <w:rPr>
          <w:rFonts w:ascii="PT Astra Serif" w:hAnsi="PT Astra Serif" w:cs="Times New Roman"/>
          <w:b w:val="0"/>
          <w:sz w:val="26"/>
          <w:szCs w:val="26"/>
        </w:rPr>
        <w:t>онтракта , не препятствующие приемке выполненной работы, в заключени</w:t>
      </w:r>
      <w:proofErr w:type="gramStart"/>
      <w:r w:rsidRPr="006A04D5">
        <w:rPr>
          <w:rFonts w:ascii="PT Astra Serif" w:hAnsi="PT Astra Serif" w:cs="Times New Roman"/>
          <w:b w:val="0"/>
          <w:sz w:val="26"/>
          <w:szCs w:val="26"/>
        </w:rPr>
        <w:t>и</w:t>
      </w:r>
      <w:proofErr w:type="gramEnd"/>
      <w:r w:rsidRPr="006A04D5">
        <w:rPr>
          <w:rFonts w:ascii="PT Astra Serif" w:hAnsi="PT Astra Serif" w:cs="Times New Roman"/>
          <w:b w:val="0"/>
          <w:sz w:val="26"/>
          <w:szCs w:val="26"/>
        </w:rPr>
        <w:t xml:space="preserve"> могут содержаться предложения об устранении данных нарушений, в том числе с указанием срока их устранения. Подрядчик обязан устранить нарушения в выполненных работах выявленные в экспертном заключении в сроки указанные в заключении. Экспертиза производится до приемки работ Государственным заказчиком. Срок приемки работ Государственным заказчиком продлевается на срок проведения экспертизы и устранения Подрядчиком нарушений выявленных в ходе экспертизы. </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6.10. Объект считается принятым в эксплуатацию со дня </w:t>
      </w:r>
      <w:proofErr w:type="gramStart"/>
      <w:r w:rsidRPr="006A04D5">
        <w:rPr>
          <w:rFonts w:ascii="PT Astra Serif" w:hAnsi="PT Astra Serif" w:cs="Times New Roman"/>
          <w:b w:val="0"/>
          <w:sz w:val="26"/>
          <w:szCs w:val="26"/>
        </w:rPr>
        <w:t>подписания акта приемки законченного капитального ремонта объекта</w:t>
      </w:r>
      <w:proofErr w:type="gramEnd"/>
      <w:r w:rsidRPr="006A04D5">
        <w:rPr>
          <w:rFonts w:ascii="PT Astra Serif" w:hAnsi="PT Astra Serif" w:cs="Times New Roman"/>
          <w:b w:val="0"/>
          <w:sz w:val="26"/>
          <w:szCs w:val="26"/>
        </w:rPr>
        <w:t xml:space="preserve"> в эксплуатацию приемочной комиссией. </w:t>
      </w:r>
    </w:p>
    <w:p w:rsidR="00363D6F" w:rsidRPr="006A04D5" w:rsidRDefault="00027578" w:rsidP="00684657">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6.11. Риск случайной гибели или случайного повреждения результата выполненной работы до ее приемки Государственным заказчиком несет Подрядчик.</w:t>
      </w:r>
    </w:p>
    <w:p w:rsidR="00027578" w:rsidRPr="006A04D5" w:rsidRDefault="00027578" w:rsidP="00027578">
      <w:pPr>
        <w:spacing w:line="240" w:lineRule="auto"/>
        <w:ind w:firstLine="709"/>
        <w:jc w:val="center"/>
        <w:rPr>
          <w:rFonts w:ascii="PT Astra Serif" w:hAnsi="PT Astra Serif"/>
          <w:b/>
          <w:bCs/>
          <w:sz w:val="26"/>
          <w:szCs w:val="26"/>
        </w:rPr>
      </w:pPr>
      <w:r w:rsidRPr="006A04D5">
        <w:rPr>
          <w:rFonts w:ascii="PT Astra Serif" w:hAnsi="PT Astra Serif"/>
          <w:b/>
          <w:bCs/>
          <w:sz w:val="26"/>
          <w:szCs w:val="26"/>
        </w:rPr>
        <w:t>7. Гарантия качества работ</w:t>
      </w:r>
    </w:p>
    <w:p w:rsidR="00027578" w:rsidRPr="006A04D5" w:rsidRDefault="00027578" w:rsidP="00027578">
      <w:pPr>
        <w:shd w:val="clear" w:color="auto" w:fill="FFFFFF"/>
        <w:autoSpaceDE w:val="0"/>
        <w:autoSpaceDN w:val="0"/>
        <w:adjustRightInd w:val="0"/>
        <w:spacing w:line="240" w:lineRule="auto"/>
        <w:ind w:firstLine="709"/>
        <w:jc w:val="both"/>
        <w:rPr>
          <w:rFonts w:ascii="PT Astra Serif" w:hAnsi="PT Astra Serif"/>
          <w:bCs/>
          <w:sz w:val="26"/>
          <w:szCs w:val="26"/>
        </w:rPr>
      </w:pPr>
      <w:r w:rsidRPr="006A04D5">
        <w:rPr>
          <w:rFonts w:ascii="PT Astra Serif" w:hAnsi="PT Astra Serif"/>
          <w:sz w:val="26"/>
          <w:szCs w:val="26"/>
        </w:rPr>
        <w:t xml:space="preserve">7.1. </w:t>
      </w:r>
      <w:proofErr w:type="gramStart"/>
      <w:r w:rsidRPr="006A04D5">
        <w:rPr>
          <w:rFonts w:ascii="PT Astra Serif" w:hAnsi="PT Astra Serif"/>
          <w:bCs/>
          <w:sz w:val="26"/>
          <w:szCs w:val="26"/>
        </w:rPr>
        <w:t xml:space="preserve">Качество выполняемых Подрядчиком работ должно удовлетворять требованиям утверждённой сметной и рабочей документации, а также требованиям действующих </w:t>
      </w:r>
      <w:proofErr w:type="spellStart"/>
      <w:r w:rsidRPr="006A04D5">
        <w:rPr>
          <w:rFonts w:ascii="PT Astra Serif" w:hAnsi="PT Astra Serif"/>
          <w:bCs/>
          <w:sz w:val="26"/>
          <w:szCs w:val="26"/>
        </w:rPr>
        <w:t>СНиП</w:t>
      </w:r>
      <w:proofErr w:type="spellEnd"/>
      <w:r w:rsidRPr="006A04D5">
        <w:rPr>
          <w:rFonts w:ascii="PT Astra Serif" w:hAnsi="PT Astra Serif"/>
          <w:bCs/>
          <w:sz w:val="26"/>
          <w:szCs w:val="26"/>
        </w:rPr>
        <w:t xml:space="preserve">, </w:t>
      </w:r>
      <w:proofErr w:type="spellStart"/>
      <w:r w:rsidRPr="006A04D5">
        <w:rPr>
          <w:rFonts w:ascii="PT Astra Serif" w:hAnsi="PT Astra Serif"/>
          <w:bCs/>
          <w:sz w:val="26"/>
          <w:szCs w:val="26"/>
        </w:rPr>
        <w:t>СанПиН</w:t>
      </w:r>
      <w:proofErr w:type="spellEnd"/>
      <w:r w:rsidRPr="006A04D5">
        <w:rPr>
          <w:rFonts w:ascii="PT Astra Serif" w:hAnsi="PT Astra Serif"/>
          <w:bCs/>
          <w:sz w:val="26"/>
          <w:szCs w:val="26"/>
        </w:rPr>
        <w:t xml:space="preserve"> и других противопожарных, санитарных и специальных (в том числе ведомственных) нормативов и а также в соответствии с переданной Государственным заказчиком Подрядчику рабочей документацией по капитальному ремонту нежилого помещения.</w:t>
      </w:r>
      <w:proofErr w:type="gramEnd"/>
    </w:p>
    <w:p w:rsidR="00027578" w:rsidRPr="006A04D5" w:rsidRDefault="00027578" w:rsidP="00027578">
      <w:pPr>
        <w:shd w:val="clear" w:color="auto" w:fill="FFFFFF"/>
        <w:autoSpaceDE w:val="0"/>
        <w:autoSpaceDN w:val="0"/>
        <w:adjustRightInd w:val="0"/>
        <w:spacing w:line="240" w:lineRule="auto"/>
        <w:ind w:firstLine="709"/>
        <w:jc w:val="both"/>
        <w:rPr>
          <w:rFonts w:ascii="PT Astra Serif" w:hAnsi="PT Astra Serif"/>
          <w:bCs/>
          <w:sz w:val="26"/>
          <w:szCs w:val="26"/>
        </w:rPr>
      </w:pPr>
      <w:r w:rsidRPr="006A04D5">
        <w:rPr>
          <w:rFonts w:ascii="PT Astra Serif" w:hAnsi="PT Astra Serif"/>
          <w:bCs/>
          <w:sz w:val="26"/>
          <w:szCs w:val="26"/>
        </w:rPr>
        <w:t>7.2. В случае если на любых стадиях выполнения работ будут обнаружены некачественно выполненные работы, Подрядчик  обязан своими силами и без увеличения цены Контракта в срок не позднее 10 (десяти) рабочих дней переделать эти работы для обеспечения их надлежащего качества и сдать Государственному заказчику.</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7.3. Подрядчик гарантирует качество выполненных работ в течение </w:t>
      </w:r>
      <w:r w:rsidR="0036250D" w:rsidRPr="006A04D5">
        <w:rPr>
          <w:rFonts w:ascii="PT Astra Serif" w:hAnsi="PT Astra Serif" w:cs="Times New Roman"/>
          <w:b w:val="0"/>
          <w:sz w:val="26"/>
          <w:szCs w:val="26"/>
        </w:rPr>
        <w:t xml:space="preserve">5 лет           </w:t>
      </w:r>
      <w:r w:rsidRPr="006A04D5">
        <w:rPr>
          <w:rFonts w:ascii="PT Astra Serif" w:hAnsi="PT Astra Serif" w:cs="Times New Roman"/>
          <w:b w:val="0"/>
          <w:sz w:val="26"/>
          <w:szCs w:val="26"/>
        </w:rPr>
        <w:t>со дня подписания акта приёмки объекта в эксплуатацию приемочной комиссией Государственного заказчика.</w:t>
      </w:r>
    </w:p>
    <w:p w:rsidR="00027578" w:rsidRPr="006A04D5" w:rsidRDefault="00027578" w:rsidP="00027578">
      <w:pPr>
        <w:shd w:val="clear" w:color="auto" w:fill="FFFFFF"/>
        <w:autoSpaceDE w:val="0"/>
        <w:autoSpaceDN w:val="0"/>
        <w:adjustRightInd w:val="0"/>
        <w:spacing w:line="240" w:lineRule="auto"/>
        <w:ind w:firstLine="709"/>
        <w:jc w:val="both"/>
        <w:rPr>
          <w:rFonts w:ascii="PT Astra Serif" w:hAnsi="PT Astra Serif"/>
          <w:bCs/>
          <w:sz w:val="26"/>
          <w:szCs w:val="26"/>
        </w:rPr>
      </w:pPr>
      <w:r w:rsidRPr="006A04D5">
        <w:rPr>
          <w:rFonts w:ascii="PT Astra Serif" w:hAnsi="PT Astra Serif"/>
          <w:bCs/>
          <w:sz w:val="26"/>
          <w:szCs w:val="26"/>
        </w:rPr>
        <w:t xml:space="preserve">7.4. 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w:t>
      </w:r>
      <w:r w:rsidRPr="006A04D5">
        <w:rPr>
          <w:rFonts w:ascii="PT Astra Serif" w:hAnsi="PT Astra Serif"/>
          <w:bCs/>
          <w:sz w:val="26"/>
          <w:szCs w:val="26"/>
        </w:rPr>
        <w:lastRenderedPageBreak/>
        <w:t>инженерному оборудованию применяются гарантийные сроки, установленные производителями, поставщиками.</w:t>
      </w:r>
    </w:p>
    <w:p w:rsidR="00027578" w:rsidRPr="006A04D5" w:rsidRDefault="0093364A" w:rsidP="00027578">
      <w:pPr>
        <w:shd w:val="clear" w:color="auto" w:fill="FFFFFF"/>
        <w:autoSpaceDE w:val="0"/>
        <w:autoSpaceDN w:val="0"/>
        <w:adjustRightInd w:val="0"/>
        <w:spacing w:line="240" w:lineRule="auto"/>
        <w:ind w:firstLine="709"/>
        <w:jc w:val="both"/>
        <w:rPr>
          <w:rFonts w:ascii="PT Astra Serif" w:hAnsi="PT Astra Serif"/>
          <w:bCs/>
          <w:sz w:val="26"/>
          <w:szCs w:val="26"/>
        </w:rPr>
      </w:pPr>
      <w:r w:rsidRPr="006A04D5">
        <w:rPr>
          <w:rFonts w:ascii="PT Astra Serif" w:hAnsi="PT Astra Serif"/>
          <w:bCs/>
          <w:sz w:val="26"/>
          <w:szCs w:val="26"/>
        </w:rPr>
        <w:t>7.5</w:t>
      </w:r>
      <w:r w:rsidR="00027578" w:rsidRPr="006A04D5">
        <w:rPr>
          <w:rFonts w:ascii="PT Astra Serif" w:hAnsi="PT Astra Serif"/>
          <w:bCs/>
          <w:sz w:val="26"/>
          <w:szCs w:val="26"/>
        </w:rPr>
        <w:t>. Подрядчик несет ответственность за недостатки (дефекты) работ, в том числе скрытые недостатки (дефекты),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rsidR="00027578" w:rsidRPr="006A04D5" w:rsidRDefault="0093364A" w:rsidP="00027578">
      <w:pPr>
        <w:shd w:val="clear" w:color="auto" w:fill="FFFFFF"/>
        <w:autoSpaceDE w:val="0"/>
        <w:autoSpaceDN w:val="0"/>
        <w:adjustRightInd w:val="0"/>
        <w:spacing w:line="240" w:lineRule="auto"/>
        <w:ind w:firstLine="709"/>
        <w:jc w:val="both"/>
        <w:rPr>
          <w:rFonts w:ascii="PT Astra Serif" w:hAnsi="PT Astra Serif"/>
          <w:bCs/>
          <w:sz w:val="26"/>
          <w:szCs w:val="26"/>
        </w:rPr>
      </w:pPr>
      <w:r w:rsidRPr="006A04D5">
        <w:rPr>
          <w:rFonts w:ascii="PT Astra Serif" w:hAnsi="PT Astra Serif"/>
          <w:bCs/>
          <w:sz w:val="26"/>
          <w:szCs w:val="26"/>
        </w:rPr>
        <w:t>7.6</w:t>
      </w:r>
      <w:r w:rsidR="00027578" w:rsidRPr="006A04D5">
        <w:rPr>
          <w:rFonts w:ascii="PT Astra Serif" w:hAnsi="PT Astra Serif"/>
          <w:bCs/>
          <w:sz w:val="26"/>
          <w:szCs w:val="26"/>
        </w:rPr>
        <w:t>. Устранение недостатков (дефектов) работ, в том числе скрытые недостатки (дефекты), выявленных в течение гарантийного срока, осуществляется силами и за счет средств Подрядчика.</w:t>
      </w:r>
    </w:p>
    <w:p w:rsidR="00027578" w:rsidRPr="006A04D5" w:rsidRDefault="0093364A" w:rsidP="00027578">
      <w:pPr>
        <w:shd w:val="clear" w:color="auto" w:fill="FFFFFF"/>
        <w:autoSpaceDE w:val="0"/>
        <w:autoSpaceDN w:val="0"/>
        <w:adjustRightInd w:val="0"/>
        <w:spacing w:line="240" w:lineRule="auto"/>
        <w:ind w:firstLine="709"/>
        <w:jc w:val="both"/>
        <w:rPr>
          <w:rFonts w:ascii="PT Astra Serif" w:hAnsi="PT Astra Serif"/>
          <w:bCs/>
          <w:sz w:val="26"/>
          <w:szCs w:val="26"/>
        </w:rPr>
      </w:pPr>
      <w:r w:rsidRPr="006A04D5">
        <w:rPr>
          <w:rFonts w:ascii="PT Astra Serif" w:hAnsi="PT Astra Serif"/>
          <w:bCs/>
          <w:sz w:val="26"/>
          <w:szCs w:val="26"/>
        </w:rPr>
        <w:t>7.7</w:t>
      </w:r>
      <w:r w:rsidR="00027578" w:rsidRPr="006A04D5">
        <w:rPr>
          <w:rFonts w:ascii="PT Astra Serif" w:hAnsi="PT Astra Serif"/>
          <w:bCs/>
          <w:sz w:val="26"/>
          <w:szCs w:val="26"/>
        </w:rPr>
        <w:t>. Если в течение гарантийного срока, установленного Контрактом, будут обнаружены недостатки (дефекты) работ, в том числе скрытые недостатки (дефекты) Государственный заказчик в письменной форме уведомляет об этом Подрядчика.</w:t>
      </w:r>
    </w:p>
    <w:p w:rsidR="00027578" w:rsidRPr="006A04D5" w:rsidRDefault="0093364A" w:rsidP="00027578">
      <w:pPr>
        <w:shd w:val="clear" w:color="auto" w:fill="FFFFFF"/>
        <w:autoSpaceDE w:val="0"/>
        <w:autoSpaceDN w:val="0"/>
        <w:adjustRightInd w:val="0"/>
        <w:spacing w:line="240" w:lineRule="auto"/>
        <w:ind w:firstLine="709"/>
        <w:jc w:val="both"/>
        <w:rPr>
          <w:rFonts w:ascii="PT Astra Serif" w:hAnsi="PT Astra Serif"/>
          <w:bCs/>
          <w:sz w:val="26"/>
          <w:szCs w:val="26"/>
        </w:rPr>
      </w:pPr>
      <w:r w:rsidRPr="006A04D5">
        <w:rPr>
          <w:rFonts w:ascii="PT Astra Serif" w:hAnsi="PT Astra Serif"/>
          <w:bCs/>
          <w:sz w:val="26"/>
          <w:szCs w:val="26"/>
        </w:rPr>
        <w:t>7.8</w:t>
      </w:r>
      <w:r w:rsidR="00027578" w:rsidRPr="006A04D5">
        <w:rPr>
          <w:rFonts w:ascii="PT Astra Serif" w:hAnsi="PT Astra Serif"/>
          <w:bCs/>
          <w:sz w:val="26"/>
          <w:szCs w:val="26"/>
        </w:rPr>
        <w:t>. Не позднее 10 (десяти) календарных дней со дня получения Подрядчиком уведомления о выявленных недостатках (дефектах) работ, в том числе скрытых недостатков (дефектов)  стороны составляют акт с указанием недостатков, причин их возникновения, порядка и сроков их устранения.</w:t>
      </w:r>
    </w:p>
    <w:p w:rsidR="00027578" w:rsidRPr="006A04D5" w:rsidRDefault="0093364A" w:rsidP="00027578">
      <w:pPr>
        <w:shd w:val="clear" w:color="auto" w:fill="FFFFFF"/>
        <w:autoSpaceDE w:val="0"/>
        <w:autoSpaceDN w:val="0"/>
        <w:adjustRightInd w:val="0"/>
        <w:spacing w:line="240" w:lineRule="auto"/>
        <w:ind w:firstLine="709"/>
        <w:jc w:val="both"/>
        <w:rPr>
          <w:rFonts w:ascii="PT Astra Serif" w:hAnsi="PT Astra Serif"/>
          <w:bCs/>
          <w:sz w:val="26"/>
          <w:szCs w:val="26"/>
        </w:rPr>
      </w:pPr>
      <w:r w:rsidRPr="006A04D5">
        <w:rPr>
          <w:rFonts w:ascii="PT Astra Serif" w:hAnsi="PT Astra Serif"/>
          <w:bCs/>
          <w:sz w:val="26"/>
          <w:szCs w:val="26"/>
        </w:rPr>
        <w:t>7.9</w:t>
      </w:r>
      <w:r w:rsidR="00027578" w:rsidRPr="006A04D5">
        <w:rPr>
          <w:rFonts w:ascii="PT Astra Serif" w:hAnsi="PT Astra Serif"/>
          <w:bCs/>
          <w:sz w:val="26"/>
          <w:szCs w:val="26"/>
        </w:rPr>
        <w:t>. В случае уклонения Подрядчика от составления акта выявленных недостатков (дефектов) работ, в том числе скрытых недостатков (дефектов)  в установленный срок Государственный заказчик вправе составить его без участия Подрядчика.</w:t>
      </w:r>
    </w:p>
    <w:p w:rsidR="00027578" w:rsidRPr="006A04D5" w:rsidRDefault="0093364A" w:rsidP="00027578">
      <w:pPr>
        <w:shd w:val="clear" w:color="auto" w:fill="FFFFFF"/>
        <w:autoSpaceDE w:val="0"/>
        <w:autoSpaceDN w:val="0"/>
        <w:adjustRightInd w:val="0"/>
        <w:spacing w:line="240" w:lineRule="auto"/>
        <w:ind w:firstLine="709"/>
        <w:jc w:val="both"/>
        <w:rPr>
          <w:rFonts w:ascii="PT Astra Serif" w:hAnsi="PT Astra Serif"/>
          <w:bCs/>
          <w:sz w:val="26"/>
          <w:szCs w:val="26"/>
        </w:rPr>
      </w:pPr>
      <w:r w:rsidRPr="006A04D5">
        <w:rPr>
          <w:rFonts w:ascii="PT Astra Serif" w:hAnsi="PT Astra Serif"/>
          <w:bCs/>
          <w:sz w:val="26"/>
          <w:szCs w:val="26"/>
        </w:rPr>
        <w:t>7.10</w:t>
      </w:r>
      <w:r w:rsidR="00027578" w:rsidRPr="006A04D5">
        <w:rPr>
          <w:rFonts w:ascii="PT Astra Serif" w:hAnsi="PT Astra Serif"/>
          <w:bCs/>
          <w:sz w:val="26"/>
          <w:szCs w:val="26"/>
        </w:rPr>
        <w:t>. Если иной срок не будет согласован сторонами дополнительно, Подрядчик обязуется устранить выявленные недостатки (дефекты) работ, в том числе скрытые недостатки (дефекты) не позднее 1 (одного) месяца со дня получения требования от Государственного заказчика.</w:t>
      </w:r>
    </w:p>
    <w:p w:rsidR="00027578" w:rsidRPr="006A04D5" w:rsidRDefault="0093364A" w:rsidP="00027578">
      <w:pPr>
        <w:shd w:val="clear" w:color="auto" w:fill="FFFFFF"/>
        <w:autoSpaceDE w:val="0"/>
        <w:autoSpaceDN w:val="0"/>
        <w:adjustRightInd w:val="0"/>
        <w:spacing w:line="240" w:lineRule="auto"/>
        <w:ind w:firstLine="709"/>
        <w:jc w:val="both"/>
        <w:rPr>
          <w:rFonts w:ascii="PT Astra Serif" w:hAnsi="PT Astra Serif"/>
          <w:bCs/>
          <w:sz w:val="26"/>
          <w:szCs w:val="26"/>
        </w:rPr>
      </w:pPr>
      <w:r w:rsidRPr="006A04D5">
        <w:rPr>
          <w:rFonts w:ascii="PT Astra Serif" w:hAnsi="PT Astra Serif"/>
          <w:bCs/>
          <w:sz w:val="26"/>
          <w:szCs w:val="26"/>
        </w:rPr>
        <w:t>7.11. В случае отказа П</w:t>
      </w:r>
      <w:r w:rsidR="00027578" w:rsidRPr="006A04D5">
        <w:rPr>
          <w:rFonts w:ascii="PT Astra Serif" w:hAnsi="PT Astra Serif"/>
          <w:bCs/>
          <w:sz w:val="26"/>
          <w:szCs w:val="26"/>
        </w:rPr>
        <w:t>одрядчика от устранения выявленных недостатков (дефектов) работ или в случае не устранения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rsidR="00363D6F" w:rsidRPr="006A04D5" w:rsidRDefault="0093364A" w:rsidP="00684657">
      <w:pPr>
        <w:shd w:val="clear" w:color="auto" w:fill="FFFFFF"/>
        <w:autoSpaceDE w:val="0"/>
        <w:autoSpaceDN w:val="0"/>
        <w:adjustRightInd w:val="0"/>
        <w:spacing w:line="240" w:lineRule="auto"/>
        <w:ind w:firstLine="709"/>
        <w:jc w:val="both"/>
        <w:rPr>
          <w:rFonts w:ascii="PT Astra Serif" w:hAnsi="PT Astra Serif"/>
          <w:bCs/>
          <w:sz w:val="26"/>
          <w:szCs w:val="26"/>
        </w:rPr>
      </w:pPr>
      <w:r w:rsidRPr="006A04D5">
        <w:rPr>
          <w:rFonts w:ascii="PT Astra Serif" w:hAnsi="PT Astra Serif"/>
          <w:bCs/>
          <w:sz w:val="26"/>
          <w:szCs w:val="26"/>
        </w:rPr>
        <w:t>7.12</w:t>
      </w:r>
      <w:r w:rsidR="00027578" w:rsidRPr="006A04D5">
        <w:rPr>
          <w:rFonts w:ascii="PT Astra Serif" w:hAnsi="PT Astra Serif"/>
          <w:bCs/>
          <w:sz w:val="26"/>
          <w:szCs w:val="26"/>
        </w:rPr>
        <w:t>. Течение гарантийного срока прерывается на все время, на протяжении которого объект не мог эксплуатироваться вследствие недостатков (дефектов) работ, в том числе скрытых недостатков (дефектов) за которые отвечает Подрядчик.</w:t>
      </w:r>
    </w:p>
    <w:p w:rsidR="00027578" w:rsidRPr="006A04D5" w:rsidRDefault="00027578" w:rsidP="00027578">
      <w:pPr>
        <w:spacing w:line="240" w:lineRule="auto"/>
        <w:ind w:firstLine="709"/>
        <w:jc w:val="center"/>
        <w:rPr>
          <w:rFonts w:ascii="PT Astra Serif" w:hAnsi="PT Astra Serif"/>
          <w:b/>
          <w:bCs/>
          <w:sz w:val="26"/>
          <w:szCs w:val="26"/>
        </w:rPr>
      </w:pPr>
      <w:r w:rsidRPr="006A04D5">
        <w:rPr>
          <w:rFonts w:ascii="PT Astra Serif" w:hAnsi="PT Astra Serif"/>
          <w:b/>
          <w:bCs/>
          <w:sz w:val="26"/>
          <w:szCs w:val="26"/>
        </w:rPr>
        <w:t>8. Обеспечение исполнения обязательств по Контракту</w:t>
      </w:r>
    </w:p>
    <w:p w:rsidR="00684657" w:rsidRPr="006A04D5" w:rsidRDefault="00027578" w:rsidP="00684657">
      <w:pPr>
        <w:shd w:val="clear" w:color="auto" w:fill="FFFFFF"/>
        <w:autoSpaceDE w:val="0"/>
        <w:autoSpaceDN w:val="0"/>
        <w:adjustRightInd w:val="0"/>
        <w:spacing w:line="240" w:lineRule="auto"/>
        <w:ind w:firstLine="709"/>
        <w:jc w:val="both"/>
        <w:rPr>
          <w:rFonts w:ascii="PT Astra Serif" w:hAnsi="PT Astra Serif"/>
          <w:bCs/>
          <w:sz w:val="26"/>
          <w:szCs w:val="26"/>
        </w:rPr>
      </w:pPr>
      <w:r w:rsidRPr="006A04D5">
        <w:rPr>
          <w:rFonts w:ascii="PT Astra Serif" w:hAnsi="PT Astra Serif"/>
          <w:bCs/>
          <w:sz w:val="26"/>
          <w:szCs w:val="26"/>
        </w:rPr>
        <w:t>8.1. Обеспечение исполнения Контракта не устанавливается.</w:t>
      </w:r>
    </w:p>
    <w:p w:rsidR="00027578" w:rsidRPr="006A04D5" w:rsidRDefault="00027578" w:rsidP="00027578">
      <w:pPr>
        <w:spacing w:line="240" w:lineRule="auto"/>
        <w:ind w:firstLine="709"/>
        <w:jc w:val="center"/>
        <w:rPr>
          <w:rFonts w:ascii="PT Astra Serif" w:hAnsi="PT Astra Serif"/>
          <w:b/>
          <w:bCs/>
          <w:sz w:val="26"/>
          <w:szCs w:val="26"/>
        </w:rPr>
      </w:pPr>
      <w:r w:rsidRPr="006A04D5">
        <w:rPr>
          <w:rFonts w:ascii="PT Astra Serif" w:hAnsi="PT Astra Serif"/>
          <w:b/>
          <w:bCs/>
          <w:sz w:val="26"/>
          <w:szCs w:val="26"/>
        </w:rPr>
        <w:t>9. Ответственность сторон</w:t>
      </w:r>
    </w:p>
    <w:p w:rsidR="00027578" w:rsidRPr="006A04D5" w:rsidRDefault="00027578" w:rsidP="00027578">
      <w:pPr>
        <w:shd w:val="clear" w:color="auto" w:fill="FFFFFF"/>
        <w:autoSpaceDE w:val="0"/>
        <w:autoSpaceDN w:val="0"/>
        <w:adjustRightInd w:val="0"/>
        <w:spacing w:line="240" w:lineRule="auto"/>
        <w:ind w:firstLine="709"/>
        <w:jc w:val="both"/>
        <w:rPr>
          <w:rFonts w:ascii="PT Astra Serif" w:hAnsi="PT Astra Serif"/>
          <w:bCs/>
          <w:sz w:val="26"/>
          <w:szCs w:val="26"/>
        </w:rPr>
      </w:pPr>
      <w:r w:rsidRPr="006A04D5">
        <w:rPr>
          <w:rFonts w:ascii="PT Astra Serif" w:hAnsi="PT Astra Serif"/>
          <w:bCs/>
          <w:sz w:val="26"/>
          <w:szCs w:val="26"/>
        </w:rPr>
        <w:t>9.1.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027578" w:rsidRPr="006A04D5" w:rsidRDefault="00027578" w:rsidP="00027578">
      <w:pPr>
        <w:shd w:val="clear" w:color="auto" w:fill="FFFFFF"/>
        <w:autoSpaceDE w:val="0"/>
        <w:autoSpaceDN w:val="0"/>
        <w:adjustRightInd w:val="0"/>
        <w:spacing w:line="240" w:lineRule="auto"/>
        <w:ind w:firstLine="709"/>
        <w:jc w:val="both"/>
        <w:rPr>
          <w:rFonts w:ascii="PT Astra Serif" w:hAnsi="PT Astra Serif"/>
          <w:bCs/>
          <w:sz w:val="26"/>
          <w:szCs w:val="26"/>
        </w:rPr>
      </w:pPr>
      <w:r w:rsidRPr="006A04D5">
        <w:rPr>
          <w:rFonts w:ascii="PT Astra Serif" w:hAnsi="PT Astra Serif"/>
          <w:bCs/>
          <w:sz w:val="26"/>
          <w:szCs w:val="26"/>
        </w:rPr>
        <w:t>9.2. В случае неисполнения Подрядчиком условий настоящего Контракта Государственный заказчик вправе обратиться в суд с требованием о расторжении настоящего Контракта.</w:t>
      </w:r>
    </w:p>
    <w:p w:rsidR="00027578" w:rsidRPr="00B55EF5" w:rsidRDefault="00027578" w:rsidP="00027578">
      <w:pPr>
        <w:shd w:val="clear" w:color="auto" w:fill="FFFFFF"/>
        <w:autoSpaceDE w:val="0"/>
        <w:autoSpaceDN w:val="0"/>
        <w:adjustRightInd w:val="0"/>
        <w:spacing w:line="240" w:lineRule="auto"/>
        <w:ind w:firstLine="709"/>
        <w:jc w:val="both"/>
        <w:rPr>
          <w:rFonts w:ascii="PT Astra Serif" w:hAnsi="PT Astra Serif"/>
          <w:bCs/>
          <w:sz w:val="26"/>
          <w:szCs w:val="26"/>
        </w:rPr>
      </w:pPr>
      <w:r w:rsidRPr="006A04D5">
        <w:rPr>
          <w:rFonts w:ascii="PT Astra Serif" w:hAnsi="PT Astra Serif"/>
          <w:bCs/>
          <w:sz w:val="26"/>
          <w:szCs w:val="26"/>
        </w:rPr>
        <w:t>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r w:rsidR="00373437" w:rsidRPr="006A04D5">
        <w:rPr>
          <w:rFonts w:ascii="PT Astra Serif" w:hAnsi="PT Astra Serif"/>
          <w:bCs/>
          <w:sz w:val="26"/>
          <w:szCs w:val="26"/>
        </w:rPr>
        <w:t xml:space="preserve"> </w:t>
      </w:r>
      <w:r w:rsidR="00373437" w:rsidRPr="006A04D5">
        <w:rPr>
          <w:rFonts w:ascii="PT Astra Serif" w:hAnsi="PT Astra Serif"/>
          <w:bCs/>
          <w:sz w:val="26"/>
          <w:szCs w:val="26"/>
        </w:rPr>
        <w:tab/>
      </w:r>
      <w:r w:rsidR="00373437" w:rsidRPr="006A04D5">
        <w:rPr>
          <w:rFonts w:ascii="PT Astra Serif" w:hAnsi="PT Astra Serif"/>
          <w:bCs/>
          <w:sz w:val="26"/>
          <w:szCs w:val="26"/>
        </w:rPr>
        <w:tab/>
        <w:t xml:space="preserve">  </w:t>
      </w:r>
      <w:r w:rsidR="00373437" w:rsidRPr="006A04D5">
        <w:rPr>
          <w:rFonts w:ascii="PT Astra Serif" w:hAnsi="PT Astra Serif"/>
          <w:bCs/>
          <w:sz w:val="26"/>
          <w:szCs w:val="26"/>
        </w:rPr>
        <w:tab/>
        <w:t xml:space="preserve"> </w:t>
      </w:r>
      <w:r w:rsidR="00373437" w:rsidRPr="006A04D5">
        <w:rPr>
          <w:rFonts w:ascii="PT Astra Serif" w:hAnsi="PT Astra Serif"/>
          <w:bCs/>
          <w:sz w:val="26"/>
          <w:szCs w:val="26"/>
        </w:rPr>
        <w:tab/>
        <w:t xml:space="preserve"> </w:t>
      </w:r>
      <w:r w:rsidR="00373437" w:rsidRPr="006A04D5">
        <w:rPr>
          <w:rFonts w:ascii="PT Astra Serif" w:hAnsi="PT Astra Serif"/>
          <w:bCs/>
          <w:sz w:val="26"/>
          <w:szCs w:val="26"/>
        </w:rPr>
        <w:tab/>
      </w:r>
      <w:r w:rsidR="00373437" w:rsidRPr="006A04D5">
        <w:rPr>
          <w:rFonts w:ascii="PT Astra Serif" w:hAnsi="PT Astra Serif"/>
          <w:bCs/>
          <w:sz w:val="26"/>
          <w:szCs w:val="26"/>
        </w:rPr>
        <w:tab/>
      </w:r>
      <w:r w:rsidR="00373437" w:rsidRPr="006A04D5">
        <w:rPr>
          <w:rFonts w:ascii="PT Astra Serif" w:hAnsi="PT Astra Serif"/>
          <w:bCs/>
          <w:sz w:val="26"/>
          <w:szCs w:val="26"/>
        </w:rPr>
        <w:tab/>
      </w:r>
      <w:r w:rsidR="00373437" w:rsidRPr="006A04D5">
        <w:rPr>
          <w:rFonts w:ascii="PT Astra Serif" w:hAnsi="PT Astra Serif"/>
          <w:bCs/>
          <w:sz w:val="26"/>
          <w:szCs w:val="26"/>
        </w:rPr>
        <w:tab/>
      </w:r>
      <w:r w:rsidR="00373437" w:rsidRPr="006A04D5">
        <w:rPr>
          <w:rFonts w:ascii="PT Astra Serif" w:hAnsi="PT Astra Serif"/>
          <w:bCs/>
          <w:sz w:val="26"/>
          <w:szCs w:val="26"/>
        </w:rPr>
        <w:tab/>
      </w:r>
      <w:r w:rsidR="00373437" w:rsidRPr="006A04D5">
        <w:rPr>
          <w:rFonts w:ascii="PT Astra Serif" w:hAnsi="PT Astra Serif"/>
          <w:bCs/>
          <w:sz w:val="26"/>
          <w:szCs w:val="26"/>
        </w:rPr>
        <w:lastRenderedPageBreak/>
        <w:tab/>
      </w:r>
      <w:r w:rsidR="00373437" w:rsidRPr="00B55EF5">
        <w:rPr>
          <w:rFonts w:ascii="PT Astra Serif" w:hAnsi="PT Astra Serif"/>
          <w:bCs/>
          <w:sz w:val="26"/>
          <w:szCs w:val="26"/>
        </w:rPr>
        <w:t>9.4.</w:t>
      </w:r>
      <w:r w:rsidR="00373437" w:rsidRPr="00B55EF5">
        <w:rPr>
          <w:rFonts w:ascii="PT Astra Serif" w:hAnsi="PT Astra Serif"/>
          <w:color w:val="000000"/>
          <w:sz w:val="26"/>
          <w:szCs w:val="26"/>
          <w:shd w:val="clear" w:color="auto" w:fill="FFFFFF"/>
        </w:rPr>
        <w:t xml:space="preserve">  </w:t>
      </w:r>
      <w:proofErr w:type="gramStart"/>
      <w:r w:rsidR="00373437" w:rsidRPr="00B55EF5">
        <w:rPr>
          <w:rFonts w:ascii="PT Astra Serif" w:hAnsi="PT Astra Serif"/>
          <w:color w:val="000000"/>
          <w:sz w:val="26"/>
          <w:szCs w:val="26"/>
          <w:shd w:val="clear" w:color="auto" w:fill="FFFFFF"/>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w:t>
      </w:r>
      <w:r w:rsidR="001C6856" w:rsidRPr="00B55EF5">
        <w:rPr>
          <w:rFonts w:ascii="PT Astra Serif" w:hAnsi="PT Astra Serif"/>
          <w:color w:val="000000"/>
          <w:sz w:val="26"/>
          <w:szCs w:val="26"/>
          <w:shd w:val="clear" w:color="auto" w:fill="FFFFFF"/>
        </w:rPr>
        <w:t>П</w:t>
      </w:r>
      <w:r w:rsidR="00373437" w:rsidRPr="00B55EF5">
        <w:rPr>
          <w:rFonts w:ascii="PT Astra Serif" w:hAnsi="PT Astra Serif"/>
          <w:color w:val="000000"/>
          <w:sz w:val="26"/>
          <w:szCs w:val="26"/>
          <w:shd w:val="clear" w:color="auto" w:fill="FFFFFF"/>
        </w:rPr>
        <w:t>одрядчику требование об уплате неустоек (штрафов, пеней).</w:t>
      </w:r>
      <w:proofErr w:type="gramEnd"/>
    </w:p>
    <w:p w:rsidR="001C6856" w:rsidRPr="006A04D5" w:rsidRDefault="00373437" w:rsidP="00684657">
      <w:pPr>
        <w:shd w:val="clear" w:color="auto" w:fill="FFFFFF"/>
        <w:autoSpaceDE w:val="0"/>
        <w:autoSpaceDN w:val="0"/>
        <w:adjustRightInd w:val="0"/>
        <w:spacing w:line="240" w:lineRule="auto"/>
        <w:ind w:firstLine="709"/>
        <w:jc w:val="both"/>
        <w:rPr>
          <w:rFonts w:ascii="PT Astra Serif" w:hAnsi="PT Astra Serif"/>
          <w:bCs/>
          <w:sz w:val="26"/>
          <w:szCs w:val="26"/>
        </w:rPr>
      </w:pPr>
      <w:r w:rsidRPr="006A04D5">
        <w:rPr>
          <w:rFonts w:ascii="PT Astra Serif" w:hAnsi="PT Astra Serif"/>
          <w:bCs/>
          <w:sz w:val="26"/>
          <w:szCs w:val="26"/>
        </w:rPr>
        <w:t>9.5</w:t>
      </w:r>
      <w:r w:rsidR="00027578" w:rsidRPr="006A04D5">
        <w:rPr>
          <w:rFonts w:ascii="PT Astra Serif" w:hAnsi="PT Astra Serif"/>
          <w:bCs/>
          <w:sz w:val="26"/>
          <w:szCs w:val="26"/>
        </w:rPr>
        <w:t xml:space="preserve">. </w:t>
      </w:r>
      <w:proofErr w:type="gramStart"/>
      <w:r w:rsidR="00027578" w:rsidRPr="006A04D5">
        <w:rPr>
          <w:rFonts w:ascii="PT Astra Serif" w:hAnsi="PT Astra Serif"/>
          <w:bCs/>
          <w:sz w:val="26"/>
          <w:szCs w:val="26"/>
        </w:rPr>
        <w:t>Пеня начисляется за каждый день просрочки 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w:t>
      </w:r>
      <w:proofErr w:type="gramEnd"/>
      <w:r w:rsidR="00027578" w:rsidRPr="006A04D5">
        <w:rPr>
          <w:rFonts w:ascii="PT Astra Serif" w:hAnsi="PT Astra Serif"/>
          <w:bCs/>
          <w:sz w:val="26"/>
          <w:szCs w:val="26"/>
        </w:rPr>
        <w:t xml:space="preserve"> (соответствующим отдельным этапом исполнения контракта) и фактически </w:t>
      </w:r>
      <w:proofErr w:type="gramStart"/>
      <w:r w:rsidR="00027578" w:rsidRPr="006A04D5">
        <w:rPr>
          <w:rFonts w:ascii="PT Astra Serif" w:hAnsi="PT Astra Serif"/>
          <w:bCs/>
          <w:sz w:val="26"/>
          <w:szCs w:val="26"/>
        </w:rPr>
        <w:t>исполненных</w:t>
      </w:r>
      <w:proofErr w:type="gramEnd"/>
      <w:r w:rsidR="00027578" w:rsidRPr="006A04D5">
        <w:rPr>
          <w:rFonts w:ascii="PT Astra Serif" w:hAnsi="PT Astra Serif"/>
          <w:bCs/>
          <w:sz w:val="26"/>
          <w:szCs w:val="26"/>
        </w:rPr>
        <w:t xml:space="preserve"> Подрядчиком.</w:t>
      </w:r>
    </w:p>
    <w:p w:rsidR="00027578" w:rsidRPr="006A04D5" w:rsidRDefault="00373437" w:rsidP="00027578">
      <w:pPr>
        <w:shd w:val="clear" w:color="auto" w:fill="FFFFFF"/>
        <w:autoSpaceDE w:val="0"/>
        <w:autoSpaceDN w:val="0"/>
        <w:adjustRightInd w:val="0"/>
        <w:spacing w:line="240" w:lineRule="auto"/>
        <w:ind w:firstLine="709"/>
        <w:jc w:val="both"/>
        <w:rPr>
          <w:rFonts w:ascii="PT Astra Serif" w:hAnsi="PT Astra Serif"/>
          <w:bCs/>
          <w:sz w:val="26"/>
          <w:szCs w:val="26"/>
        </w:rPr>
      </w:pPr>
      <w:r w:rsidRPr="006A04D5">
        <w:rPr>
          <w:rFonts w:ascii="PT Astra Serif" w:hAnsi="PT Astra Serif"/>
          <w:bCs/>
          <w:sz w:val="26"/>
          <w:szCs w:val="26"/>
        </w:rPr>
        <w:t>9.6</w:t>
      </w:r>
      <w:r w:rsidR="00027578" w:rsidRPr="006A04D5">
        <w:rPr>
          <w:rFonts w:ascii="PT Astra Serif" w:hAnsi="PT Astra Serif"/>
          <w:bCs/>
          <w:sz w:val="26"/>
          <w:szCs w:val="26"/>
        </w:rPr>
        <w:t xml:space="preserve">. За каждый факт неисполнения или ненадлежащего исполнения Подрядчиком обязательств, предусмотренных настоящим Контрактом, за исключением просрочки Подрядчиком обязательств (в том числе гарантийного обязательства), предусмотренных настоящим Контрактом, Подрядчик уплачивает Государственному заказчику штраф. </w:t>
      </w:r>
      <w:proofErr w:type="gramStart"/>
      <w:r w:rsidR="00027578" w:rsidRPr="006A04D5">
        <w:rPr>
          <w:rFonts w:ascii="PT Astra Serif" w:hAnsi="PT Astra Serif"/>
          <w:bCs/>
          <w:sz w:val="26"/>
          <w:szCs w:val="26"/>
        </w:rPr>
        <w:t>Размер штрафа определяется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Государственным заказчиком, подрядчиком) утвержденными постановлением Правительства Российской Федерации от 30 августа 2017 г. № 1042 (далее - Правила), и составляет 10 процентов цены Контракта.</w:t>
      </w:r>
      <w:proofErr w:type="gramEnd"/>
    </w:p>
    <w:p w:rsidR="00027578" w:rsidRPr="006A04D5" w:rsidRDefault="00373437" w:rsidP="00027578">
      <w:pPr>
        <w:shd w:val="clear" w:color="auto" w:fill="FFFFFF"/>
        <w:autoSpaceDE w:val="0"/>
        <w:autoSpaceDN w:val="0"/>
        <w:adjustRightInd w:val="0"/>
        <w:spacing w:line="240" w:lineRule="auto"/>
        <w:ind w:firstLine="709"/>
        <w:jc w:val="both"/>
        <w:rPr>
          <w:rFonts w:ascii="PT Astra Serif" w:hAnsi="PT Astra Serif"/>
          <w:bCs/>
          <w:sz w:val="26"/>
          <w:szCs w:val="26"/>
        </w:rPr>
      </w:pPr>
      <w:r w:rsidRPr="006A04D5">
        <w:rPr>
          <w:rFonts w:ascii="PT Astra Serif" w:hAnsi="PT Astra Serif"/>
          <w:bCs/>
          <w:sz w:val="26"/>
          <w:szCs w:val="26"/>
        </w:rPr>
        <w:t>9.7</w:t>
      </w:r>
      <w:r w:rsidR="00027578" w:rsidRPr="006A04D5">
        <w:rPr>
          <w:rFonts w:ascii="PT Astra Serif" w:hAnsi="PT Astra Serif"/>
          <w:bCs/>
          <w:sz w:val="26"/>
          <w:szCs w:val="26"/>
        </w:rPr>
        <w:t>. За каждый факт неисполнения или ненадлежащего исполнения Подрядчиком обязательства, предусмотренного настоящим Контрактом, которое не имеет стоимостного выражения, Подрядчик уплачивает Государственному заказчику штраф. Размер штрафа определяется в соответствии с Правилами и составляет 1 000 рублей 00 копеек.</w:t>
      </w:r>
    </w:p>
    <w:p w:rsidR="00027578" w:rsidRPr="006A04D5" w:rsidRDefault="00373437" w:rsidP="00027578">
      <w:pPr>
        <w:shd w:val="clear" w:color="auto" w:fill="FFFFFF"/>
        <w:autoSpaceDE w:val="0"/>
        <w:autoSpaceDN w:val="0"/>
        <w:adjustRightInd w:val="0"/>
        <w:spacing w:line="240" w:lineRule="auto"/>
        <w:ind w:firstLine="709"/>
        <w:jc w:val="both"/>
        <w:rPr>
          <w:rFonts w:ascii="PT Astra Serif" w:hAnsi="PT Astra Serif"/>
          <w:bCs/>
          <w:sz w:val="26"/>
          <w:szCs w:val="26"/>
        </w:rPr>
      </w:pPr>
      <w:r w:rsidRPr="006A04D5">
        <w:rPr>
          <w:rFonts w:ascii="PT Astra Serif" w:hAnsi="PT Astra Serif"/>
          <w:bCs/>
          <w:sz w:val="26"/>
          <w:szCs w:val="26"/>
        </w:rPr>
        <w:t>9.8</w:t>
      </w:r>
      <w:r w:rsidR="00027578" w:rsidRPr="006A04D5">
        <w:rPr>
          <w:rFonts w:ascii="PT Astra Serif" w:hAnsi="PT Astra Serif"/>
          <w:bCs/>
          <w:sz w:val="26"/>
          <w:szCs w:val="26"/>
        </w:rPr>
        <w:t>.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Подрядчик вправе потребовать уплаты неустоек (штрафов, пеней).</w:t>
      </w:r>
    </w:p>
    <w:p w:rsidR="00027578" w:rsidRPr="006A04D5" w:rsidRDefault="00027578" w:rsidP="00027578">
      <w:pPr>
        <w:shd w:val="clear" w:color="auto" w:fill="FFFFFF"/>
        <w:autoSpaceDE w:val="0"/>
        <w:autoSpaceDN w:val="0"/>
        <w:adjustRightInd w:val="0"/>
        <w:spacing w:line="240" w:lineRule="auto"/>
        <w:ind w:firstLine="709"/>
        <w:jc w:val="both"/>
        <w:rPr>
          <w:rFonts w:ascii="PT Astra Serif" w:hAnsi="PT Astra Serif"/>
          <w:bCs/>
          <w:sz w:val="26"/>
          <w:szCs w:val="26"/>
        </w:rPr>
      </w:pPr>
      <w:r w:rsidRPr="006A04D5">
        <w:rPr>
          <w:rFonts w:ascii="PT Astra Serif" w:hAnsi="PT Astra Serif"/>
          <w:bCs/>
          <w:sz w:val="26"/>
          <w:szCs w:val="26"/>
        </w:rPr>
        <w:t>9.9. В случае просрочки исполнения обязательств Государственным заказчиком, предусмотренных настоящим Контрактом,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027578" w:rsidRPr="006A04D5" w:rsidRDefault="00027578" w:rsidP="00D51960">
      <w:pPr>
        <w:shd w:val="clear" w:color="auto" w:fill="FFFFFF"/>
        <w:autoSpaceDE w:val="0"/>
        <w:autoSpaceDN w:val="0"/>
        <w:adjustRightInd w:val="0"/>
        <w:spacing w:line="240" w:lineRule="auto"/>
        <w:ind w:firstLine="709"/>
        <w:jc w:val="both"/>
        <w:rPr>
          <w:rFonts w:ascii="PT Astra Serif" w:hAnsi="PT Astra Serif"/>
          <w:bCs/>
          <w:sz w:val="26"/>
          <w:szCs w:val="26"/>
        </w:rPr>
      </w:pPr>
      <w:r w:rsidRPr="006A04D5">
        <w:rPr>
          <w:rFonts w:ascii="PT Astra Serif" w:hAnsi="PT Astra Serif"/>
          <w:bCs/>
          <w:sz w:val="26"/>
          <w:szCs w:val="26"/>
        </w:rPr>
        <w:t xml:space="preserve">9.10.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rsidRPr="006A04D5">
        <w:rPr>
          <w:rFonts w:ascii="PT Astra Serif" w:hAnsi="PT Astra Serif"/>
          <w:bCs/>
          <w:sz w:val="26"/>
          <w:szCs w:val="26"/>
        </w:rPr>
        <w:lastRenderedPageBreak/>
        <w:t xml:space="preserve">Подрядчик вправе потребовать уплату штрафа. Размер штрафа определяется в соответствии с Правилами и составляет </w:t>
      </w:r>
      <w:r w:rsidR="00D51960" w:rsidRPr="006A04D5">
        <w:rPr>
          <w:rFonts w:ascii="PT Astra Serif" w:hAnsi="PT Astra Serif"/>
          <w:bCs/>
          <w:sz w:val="26"/>
          <w:szCs w:val="26"/>
        </w:rPr>
        <w:t>1 000 рублей 00 копеек</w:t>
      </w:r>
    </w:p>
    <w:p w:rsidR="00027578" w:rsidRPr="006A04D5" w:rsidRDefault="00027578" w:rsidP="00027578">
      <w:pPr>
        <w:shd w:val="clear" w:color="auto" w:fill="FFFFFF"/>
        <w:autoSpaceDE w:val="0"/>
        <w:autoSpaceDN w:val="0"/>
        <w:adjustRightInd w:val="0"/>
        <w:spacing w:line="240" w:lineRule="auto"/>
        <w:ind w:firstLine="709"/>
        <w:jc w:val="both"/>
        <w:rPr>
          <w:rFonts w:ascii="PT Astra Serif" w:hAnsi="PT Astra Serif"/>
          <w:bCs/>
          <w:sz w:val="26"/>
          <w:szCs w:val="26"/>
        </w:rPr>
      </w:pPr>
      <w:r w:rsidRPr="006A04D5">
        <w:rPr>
          <w:rFonts w:ascii="PT Astra Serif" w:hAnsi="PT Astra Serif"/>
          <w:bCs/>
          <w:sz w:val="26"/>
          <w:szCs w:val="26"/>
        </w:rPr>
        <w:t>9.11. Применение неустойки (штрафа, пени) не освобождает Стороны</w:t>
      </w:r>
      <w:r w:rsidRPr="006A04D5">
        <w:rPr>
          <w:rFonts w:ascii="PT Astra Serif" w:hAnsi="PT Astra Serif"/>
          <w:bCs/>
          <w:sz w:val="26"/>
          <w:szCs w:val="26"/>
        </w:rPr>
        <w:br/>
        <w:t>от исполнения обязательств по настоящему Контракту.</w:t>
      </w:r>
    </w:p>
    <w:p w:rsidR="00027578" w:rsidRPr="006A04D5" w:rsidRDefault="00027578" w:rsidP="00027578">
      <w:pPr>
        <w:shd w:val="clear" w:color="auto" w:fill="FFFFFF"/>
        <w:autoSpaceDE w:val="0"/>
        <w:autoSpaceDN w:val="0"/>
        <w:adjustRightInd w:val="0"/>
        <w:spacing w:line="240" w:lineRule="auto"/>
        <w:ind w:firstLine="709"/>
        <w:jc w:val="both"/>
        <w:rPr>
          <w:rFonts w:ascii="PT Astra Serif" w:hAnsi="PT Astra Serif"/>
          <w:bCs/>
          <w:sz w:val="26"/>
          <w:szCs w:val="26"/>
        </w:rPr>
      </w:pPr>
      <w:r w:rsidRPr="006A04D5">
        <w:rPr>
          <w:rFonts w:ascii="PT Astra Serif" w:hAnsi="PT Astra Serif"/>
          <w:bCs/>
          <w:sz w:val="26"/>
          <w:szCs w:val="26"/>
        </w:rPr>
        <w:t>9.12. Общая сумма начисленных штрафов за неисполнение или ненадлежащее исполнение Подрядчиком обязательств, предусмотренных настоящим Контрактом, не может превышать цену Контракта.</w:t>
      </w:r>
    </w:p>
    <w:p w:rsidR="00322993" w:rsidRPr="006A04D5" w:rsidRDefault="00322993" w:rsidP="00322993">
      <w:pPr>
        <w:shd w:val="clear" w:color="auto" w:fill="FFFFFF"/>
        <w:autoSpaceDE w:val="0"/>
        <w:autoSpaceDN w:val="0"/>
        <w:adjustRightInd w:val="0"/>
        <w:spacing w:line="240" w:lineRule="auto"/>
        <w:ind w:firstLine="709"/>
        <w:jc w:val="both"/>
        <w:rPr>
          <w:rFonts w:ascii="PT Astra Serif" w:hAnsi="PT Astra Serif"/>
          <w:bCs/>
          <w:sz w:val="26"/>
          <w:szCs w:val="26"/>
        </w:rPr>
      </w:pPr>
      <w:r w:rsidRPr="006A04D5">
        <w:rPr>
          <w:rFonts w:ascii="PT Astra Serif" w:hAnsi="PT Astra Serif"/>
          <w:bCs/>
          <w:sz w:val="26"/>
          <w:szCs w:val="26"/>
        </w:rPr>
        <w:t>9.13. Общая сумма начисленных штрафов за неисполнение или ненадлежащее исполнение Государственным заказчиком обязательств, предусмотренных настоящим Контрактом, не может превышать цену Контракта.</w:t>
      </w:r>
    </w:p>
    <w:p w:rsidR="00363D6F" w:rsidRPr="006A04D5" w:rsidRDefault="003869F0" w:rsidP="00684657">
      <w:pPr>
        <w:shd w:val="clear" w:color="auto" w:fill="FFFFFF"/>
        <w:autoSpaceDE w:val="0"/>
        <w:autoSpaceDN w:val="0"/>
        <w:adjustRightInd w:val="0"/>
        <w:spacing w:line="240" w:lineRule="auto"/>
        <w:ind w:firstLine="709"/>
        <w:jc w:val="both"/>
        <w:rPr>
          <w:rFonts w:ascii="PT Astra Serif" w:hAnsi="PT Astra Serif"/>
          <w:bCs/>
          <w:sz w:val="26"/>
          <w:szCs w:val="26"/>
        </w:rPr>
      </w:pPr>
      <w:r w:rsidRPr="006A04D5">
        <w:rPr>
          <w:rFonts w:ascii="PT Astra Serif" w:hAnsi="PT Astra Serif"/>
          <w:bCs/>
          <w:sz w:val="26"/>
          <w:szCs w:val="26"/>
        </w:rPr>
        <w:t>9.1</w:t>
      </w:r>
      <w:r w:rsidR="00322993" w:rsidRPr="006A04D5">
        <w:rPr>
          <w:rFonts w:ascii="PT Astra Serif" w:hAnsi="PT Astra Serif"/>
          <w:bCs/>
          <w:sz w:val="26"/>
          <w:szCs w:val="26"/>
        </w:rPr>
        <w:t>4</w:t>
      </w:r>
      <w:r w:rsidR="00027578" w:rsidRPr="006A04D5">
        <w:rPr>
          <w:rFonts w:ascii="PT Astra Serif" w:hAnsi="PT Astra Serif"/>
          <w:bCs/>
          <w:sz w:val="26"/>
          <w:szCs w:val="26"/>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027578" w:rsidRPr="006A04D5" w:rsidRDefault="00027578" w:rsidP="00027578">
      <w:pPr>
        <w:pStyle w:val="a4"/>
        <w:numPr>
          <w:ilvl w:val="0"/>
          <w:numId w:val="3"/>
        </w:numPr>
        <w:ind w:left="0" w:firstLine="709"/>
        <w:jc w:val="center"/>
        <w:rPr>
          <w:rFonts w:ascii="PT Astra Serif" w:hAnsi="PT Astra Serif"/>
          <w:b/>
          <w:sz w:val="26"/>
          <w:szCs w:val="26"/>
        </w:rPr>
      </w:pPr>
      <w:r w:rsidRPr="006A04D5">
        <w:rPr>
          <w:rFonts w:ascii="PT Astra Serif" w:hAnsi="PT Astra Serif"/>
          <w:b/>
          <w:sz w:val="26"/>
          <w:szCs w:val="26"/>
        </w:rPr>
        <w:t>Изменение и расторжение Контракта</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10.1. 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10.2. Любые измене</w:t>
      </w:r>
      <w:bookmarkStart w:id="0" w:name="_GoBack"/>
      <w:bookmarkEnd w:id="0"/>
      <w:r w:rsidRPr="006A04D5">
        <w:rPr>
          <w:rFonts w:ascii="PT Astra Serif" w:hAnsi="PT Astra Serif" w:cs="Times New Roman"/>
          <w:b w:val="0"/>
          <w:sz w:val="26"/>
          <w:szCs w:val="26"/>
        </w:rPr>
        <w:t>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10.2.1. Изменение существенных условий контракта при его исполнении не допускается, за исключением их изменения по соглашению сторон в следующих случаях: </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сниже</w:t>
      </w:r>
      <w:r w:rsidR="00D51960" w:rsidRPr="006A04D5">
        <w:rPr>
          <w:rFonts w:ascii="PT Astra Serif" w:hAnsi="PT Astra Serif" w:cs="Times New Roman"/>
          <w:b w:val="0"/>
          <w:sz w:val="26"/>
          <w:szCs w:val="26"/>
        </w:rPr>
        <w:t>ние цены контракта без изменения</w:t>
      </w:r>
      <w:r w:rsidR="0090435C" w:rsidRPr="006A04D5">
        <w:rPr>
          <w:rFonts w:ascii="PT Astra Serif" w:hAnsi="PT Astra Serif" w:cs="Times New Roman"/>
          <w:b w:val="0"/>
          <w:sz w:val="26"/>
          <w:szCs w:val="26"/>
        </w:rPr>
        <w:t xml:space="preserve"> предусмотренных контрактом объема работы</w:t>
      </w:r>
      <w:r w:rsidR="0093364A" w:rsidRPr="006A04D5">
        <w:rPr>
          <w:rFonts w:ascii="PT Astra Serif" w:hAnsi="PT Astra Serif" w:cs="Times New Roman"/>
          <w:b w:val="0"/>
          <w:sz w:val="26"/>
          <w:szCs w:val="26"/>
        </w:rPr>
        <w:t xml:space="preserve">, качество </w:t>
      </w:r>
      <w:r w:rsidR="00851CF7" w:rsidRPr="006A04D5">
        <w:rPr>
          <w:rFonts w:ascii="PT Astra Serif" w:hAnsi="PT Astra Serif" w:cs="Times New Roman"/>
          <w:b w:val="0"/>
          <w:sz w:val="26"/>
          <w:szCs w:val="26"/>
        </w:rPr>
        <w:t>выполненных работ</w:t>
      </w:r>
      <w:r w:rsidRPr="006A04D5">
        <w:rPr>
          <w:rFonts w:ascii="PT Astra Serif" w:hAnsi="PT Astra Serif" w:cs="Times New Roman"/>
          <w:b w:val="0"/>
          <w:sz w:val="26"/>
          <w:szCs w:val="26"/>
        </w:rPr>
        <w:t>;</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улучшение качественных,</w:t>
      </w:r>
      <w:r w:rsidR="00851CF7" w:rsidRPr="006A04D5">
        <w:rPr>
          <w:rFonts w:ascii="PT Astra Serif" w:hAnsi="PT Astra Serif" w:cs="Times New Roman"/>
          <w:b w:val="0"/>
          <w:sz w:val="26"/>
          <w:szCs w:val="26"/>
        </w:rPr>
        <w:t xml:space="preserve"> технических и</w:t>
      </w:r>
      <w:r w:rsidRPr="006A04D5">
        <w:rPr>
          <w:rFonts w:ascii="PT Astra Serif" w:hAnsi="PT Astra Serif" w:cs="Times New Roman"/>
          <w:b w:val="0"/>
          <w:sz w:val="26"/>
          <w:szCs w:val="26"/>
        </w:rPr>
        <w:t xml:space="preserve"> функциональных характеристик работ по сравнению с характеристиками, установленными контрактом;</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w:t>
      </w:r>
      <w:proofErr w:type="gramStart"/>
      <w:r w:rsidRPr="006A04D5">
        <w:rPr>
          <w:rFonts w:ascii="PT Astra Serif" w:hAnsi="PT Astra Serif" w:cs="Times New Roman"/>
          <w:b w:val="0"/>
          <w:sz w:val="26"/>
          <w:szCs w:val="26"/>
        </w:rPr>
        <w:t>положений бюджетного законодательства Российской Федерации цены контракта</w:t>
      </w:r>
      <w:proofErr w:type="gramEnd"/>
      <w:r w:rsidRPr="006A04D5">
        <w:rPr>
          <w:rFonts w:ascii="PT Astra Serif" w:hAnsi="PT Astra Serif" w:cs="Times New Roman"/>
          <w:b w:val="0"/>
          <w:sz w:val="26"/>
          <w:szCs w:val="26"/>
        </w:rPr>
        <w:t xml:space="preserve"> не более чем на десять процентов цены контракта;</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-внесение изменений в реквизиты сторон контракта; </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изменение в соответствии с законодательством Российской Федерации регулируемых цен (тарифов) на товары, работы, услуги;</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proofErr w:type="gramStart"/>
      <w:r w:rsidRPr="006A04D5">
        <w:rPr>
          <w:rFonts w:ascii="PT Astra Serif" w:hAnsi="PT Astra Serif" w:cs="Times New Roman"/>
          <w:b w:val="0"/>
          <w:sz w:val="26"/>
          <w:szCs w:val="26"/>
        </w:rPr>
        <w:lastRenderedPageBreak/>
        <w:t>-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w:t>
      </w:r>
      <w:proofErr w:type="gramEnd"/>
      <w:r w:rsidRPr="006A04D5">
        <w:rPr>
          <w:rFonts w:ascii="PT Astra Serif" w:hAnsi="PT Astra Serif" w:cs="Times New Roman"/>
          <w:b w:val="0"/>
          <w:sz w:val="26"/>
          <w:szCs w:val="26"/>
        </w:rPr>
        <w:t xml:space="preserve">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10.3. </w:t>
      </w:r>
      <w:proofErr w:type="gramStart"/>
      <w:r w:rsidRPr="006A04D5">
        <w:rPr>
          <w:rFonts w:ascii="PT Astra Serif" w:hAnsi="PT Astra Serif" w:cs="Times New Roman"/>
          <w:b w:val="0"/>
          <w:sz w:val="26"/>
          <w:szCs w:val="26"/>
        </w:rPr>
        <w:t>Контракт</w:t>
      </w:r>
      <w:proofErr w:type="gramEnd"/>
      <w:r w:rsidRPr="006A04D5">
        <w:rPr>
          <w:rFonts w:ascii="PT Astra Serif" w:hAnsi="PT Astra Serif" w:cs="Times New Roman"/>
          <w:b w:val="0"/>
          <w:sz w:val="26"/>
          <w:szCs w:val="26"/>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10.4. Государственный заказчик вправе в одностороннем внесудебном порядке отказаться от исполнения Контракта, оплатив подрядчику стоимость надлежащим образом выполненных и принятых работ,  в следующих случаях:</w:t>
      </w:r>
    </w:p>
    <w:p w:rsidR="00027578" w:rsidRPr="006A04D5" w:rsidRDefault="0096513D"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10.4.1. С</w:t>
      </w:r>
      <w:r w:rsidR="00027578" w:rsidRPr="006A04D5">
        <w:rPr>
          <w:rFonts w:ascii="PT Astra Serif" w:hAnsi="PT Astra Serif" w:cs="Times New Roman"/>
          <w:b w:val="0"/>
          <w:sz w:val="26"/>
          <w:szCs w:val="26"/>
        </w:rPr>
        <w:t>истематического (2 и более раз) нарушения подрядчиком сроков выполнения работ на объекте (этапов работ).</w:t>
      </w:r>
    </w:p>
    <w:p w:rsidR="00027578" w:rsidRPr="006A04D5" w:rsidRDefault="0096513D"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10.4.2. С</w:t>
      </w:r>
      <w:r w:rsidR="00027578" w:rsidRPr="006A04D5">
        <w:rPr>
          <w:rFonts w:ascii="PT Astra Serif" w:hAnsi="PT Astra Serif" w:cs="Times New Roman"/>
          <w:b w:val="0"/>
          <w:sz w:val="26"/>
          <w:szCs w:val="26"/>
        </w:rPr>
        <w:t>истематического несоблюдения (отступления от требований, предусмотренных настоящим Контрактом, проектной документацией, стандартами, нормами и правилами, а также иными действующими нормативно-правовыми актами) подрядчиком требований по качеству работ и/или технологии проведения работ. Несоблюдение подрядчиком требований по качеству работ и/или технологии проведения работ фиксируется в акте об обнаружении недостатков (дефектов).</w:t>
      </w:r>
    </w:p>
    <w:p w:rsidR="00027578" w:rsidRPr="006A04D5" w:rsidRDefault="0096513D"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10.4.3. С</w:t>
      </w:r>
      <w:r w:rsidR="00027578" w:rsidRPr="006A04D5">
        <w:rPr>
          <w:rFonts w:ascii="PT Astra Serif" w:hAnsi="PT Astra Serif" w:cs="Times New Roman"/>
          <w:b w:val="0"/>
          <w:sz w:val="26"/>
          <w:szCs w:val="26"/>
        </w:rPr>
        <w:t>истематического использования некачественных материалов, изделий и конструкций, выявленных Государственным заказчиком в соответствии с условиями настоящего Контракта.</w:t>
      </w:r>
    </w:p>
    <w:p w:rsidR="00684657" w:rsidRPr="006A04D5" w:rsidRDefault="0096513D" w:rsidP="00684657">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10.4.4. Н</w:t>
      </w:r>
      <w:r w:rsidR="00027578" w:rsidRPr="006A04D5">
        <w:rPr>
          <w:rFonts w:ascii="PT Astra Serif" w:hAnsi="PT Astra Serif" w:cs="Times New Roman"/>
          <w:b w:val="0"/>
          <w:sz w:val="26"/>
          <w:szCs w:val="26"/>
        </w:rPr>
        <w:t>арушения Подрядчиком сроков выполнения работ (независимо от этапности).</w:t>
      </w:r>
    </w:p>
    <w:p w:rsidR="00ED0D3F" w:rsidRPr="006A04D5" w:rsidRDefault="00684657" w:rsidP="00ED0D3F">
      <w:pPr>
        <w:spacing w:line="240" w:lineRule="auto"/>
        <w:ind w:firstLine="709"/>
        <w:jc w:val="center"/>
        <w:rPr>
          <w:rFonts w:ascii="PT Astra Serif" w:hAnsi="PT Astra Serif"/>
          <w:b/>
          <w:sz w:val="26"/>
          <w:szCs w:val="26"/>
        </w:rPr>
      </w:pPr>
      <w:r w:rsidRPr="006A04D5">
        <w:rPr>
          <w:rFonts w:ascii="PT Astra Serif" w:hAnsi="PT Astra Serif"/>
          <w:b/>
          <w:sz w:val="26"/>
          <w:szCs w:val="26"/>
        </w:rPr>
        <w:t>11. Порядок разрешения споров</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11.1. Все споры и разногласия, возникающие в процессе заключения и исполнения Контракта, решаются Сторонами в добровольном порядке. При невозможности достижении соглашения Сторон споры и разногласия подлежат разрешению в Арбитражном суде Тульской области.</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11.2. Досудебный порядок урегулирования споров, предусматривающий направление претензии контрагенту, является обязательным.</w:t>
      </w:r>
    </w:p>
    <w:p w:rsidR="00027578" w:rsidRPr="006A04D5" w:rsidRDefault="00027578" w:rsidP="00684657">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11.3. Все возможные претензии по Контракту должны быть направлены в адрес недобросовестной Стороны в течение 7 (семи) дней со дня просрочки исполнения ее обязательств по Контракту или с момента обнаружения фактов </w:t>
      </w:r>
      <w:r w:rsidRPr="006A04D5">
        <w:rPr>
          <w:rFonts w:ascii="PT Astra Serif" w:hAnsi="PT Astra Serif" w:cs="Times New Roman"/>
          <w:b w:val="0"/>
          <w:sz w:val="26"/>
          <w:szCs w:val="26"/>
        </w:rPr>
        <w:lastRenderedPageBreak/>
        <w:t>ненадлежащего исполнения ею обязательств по Контракту. Сторона, которой предъявлена претензия, обязана рассмотреть такую претензию в течение 7 (семи) дней с момента ее получения и сообщить о своем решении другой Стороне путем направления ответа в письменной форме.</w:t>
      </w:r>
    </w:p>
    <w:p w:rsidR="00ED0D3F" w:rsidRPr="006A04D5" w:rsidRDefault="00ED0D3F" w:rsidP="00684657">
      <w:pPr>
        <w:pStyle w:val="a7"/>
        <w:tabs>
          <w:tab w:val="clear" w:pos="427"/>
        </w:tabs>
        <w:spacing w:before="0" w:after="0"/>
        <w:ind w:left="0" w:firstLine="709"/>
        <w:jc w:val="both"/>
        <w:rPr>
          <w:rFonts w:ascii="PT Astra Serif" w:hAnsi="PT Astra Serif" w:cs="Times New Roman"/>
          <w:b w:val="0"/>
          <w:sz w:val="26"/>
          <w:szCs w:val="26"/>
        </w:rPr>
      </w:pPr>
    </w:p>
    <w:p w:rsidR="00684657" w:rsidRPr="006A04D5" w:rsidRDefault="00027578" w:rsidP="00684657">
      <w:pPr>
        <w:pStyle w:val="a7"/>
        <w:tabs>
          <w:tab w:val="clear" w:pos="427"/>
        </w:tabs>
        <w:spacing w:before="0" w:after="0"/>
        <w:ind w:left="0" w:firstLine="709"/>
        <w:rPr>
          <w:rFonts w:ascii="PT Astra Serif" w:hAnsi="PT Astra Serif" w:cs="Times New Roman"/>
          <w:sz w:val="26"/>
          <w:szCs w:val="26"/>
        </w:rPr>
      </w:pPr>
      <w:r w:rsidRPr="006A04D5">
        <w:rPr>
          <w:rFonts w:ascii="PT Astra Serif" w:hAnsi="PT Astra Serif" w:cs="Times New Roman"/>
          <w:sz w:val="26"/>
          <w:szCs w:val="26"/>
        </w:rPr>
        <w:t>12.</w:t>
      </w:r>
      <w:r w:rsidR="008D76C4" w:rsidRPr="006A04D5">
        <w:rPr>
          <w:rFonts w:ascii="PT Astra Serif" w:hAnsi="PT Astra Serif" w:cs="Times New Roman"/>
          <w:sz w:val="26"/>
          <w:szCs w:val="26"/>
        </w:rPr>
        <w:t>Обстоятельства непреодолимой силы</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proofErr w:type="gramStart"/>
      <w:r w:rsidRPr="006A04D5">
        <w:rPr>
          <w:rFonts w:ascii="PT Astra Serif" w:hAnsi="PT Astra Serif" w:cs="Times New Roman"/>
          <w:b w:val="0"/>
          <w:sz w:val="26"/>
          <w:szCs w:val="26"/>
        </w:rPr>
        <w:t>12.1 Стороны освобождаются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обязательств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обязательства, не зависящие от воли Сторон.</w:t>
      </w:r>
      <w:proofErr w:type="gramEnd"/>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12.2. При наступлении обстоятельств непреодолимой силы Сторона должна без промедления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12.3. По прекращению указанных обстоятель</w:t>
      </w:r>
      <w:proofErr w:type="gramStart"/>
      <w:r w:rsidRPr="006A04D5">
        <w:rPr>
          <w:rFonts w:ascii="PT Astra Serif" w:hAnsi="PT Astra Serif" w:cs="Times New Roman"/>
          <w:b w:val="0"/>
          <w:sz w:val="26"/>
          <w:szCs w:val="26"/>
        </w:rPr>
        <w:t>ств Ст</w:t>
      </w:r>
      <w:proofErr w:type="gramEnd"/>
      <w:r w:rsidRPr="006A04D5">
        <w:rPr>
          <w:rFonts w:ascii="PT Astra Serif" w:hAnsi="PT Astra Serif" w:cs="Times New Roman"/>
          <w:b w:val="0"/>
          <w:sz w:val="26"/>
          <w:szCs w:val="26"/>
        </w:rPr>
        <w:t xml:space="preserve">орона должна без промедлений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w:t>
      </w:r>
      <w:proofErr w:type="gramStart"/>
      <w:r w:rsidRPr="006A04D5">
        <w:rPr>
          <w:rFonts w:ascii="PT Astra Serif" w:hAnsi="PT Astra Serif" w:cs="Times New Roman"/>
          <w:b w:val="0"/>
          <w:sz w:val="26"/>
          <w:szCs w:val="26"/>
        </w:rPr>
        <w:t>Причиненные</w:t>
      </w:r>
      <w:proofErr w:type="gramEnd"/>
      <w:r w:rsidRPr="006A04D5">
        <w:rPr>
          <w:rFonts w:ascii="PT Astra Serif" w:hAnsi="PT Astra Serif" w:cs="Times New Roman"/>
          <w:b w:val="0"/>
          <w:sz w:val="26"/>
          <w:szCs w:val="26"/>
        </w:rPr>
        <w:t xml:space="preserve"> не извещением или  несвоевременным извещением.</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12.4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12.5. В случае наступления форс-мажорных обстоятель</w:t>
      </w:r>
      <w:proofErr w:type="gramStart"/>
      <w:r w:rsidRPr="006A04D5">
        <w:rPr>
          <w:rFonts w:ascii="PT Astra Serif" w:hAnsi="PT Astra Serif" w:cs="Times New Roman"/>
          <w:b w:val="0"/>
          <w:sz w:val="26"/>
          <w:szCs w:val="26"/>
        </w:rPr>
        <w:t>ств ср</w:t>
      </w:r>
      <w:proofErr w:type="gramEnd"/>
      <w:r w:rsidRPr="006A04D5">
        <w:rPr>
          <w:rFonts w:ascii="PT Astra Serif" w:hAnsi="PT Astra Serif" w:cs="Times New Roman"/>
          <w:b w:val="0"/>
          <w:sz w:val="26"/>
          <w:szCs w:val="26"/>
        </w:rPr>
        <w:t xml:space="preserve">ок исполнения Сторонами обязательств по настоящему Контракту </w:t>
      </w:r>
      <w:r w:rsidR="00263C20">
        <w:rPr>
          <w:rFonts w:ascii="PT Astra Serif" w:hAnsi="PT Astra Serif" w:cs="Times New Roman"/>
          <w:b w:val="0"/>
          <w:sz w:val="26"/>
          <w:szCs w:val="26"/>
        </w:rPr>
        <w:t>ото</w:t>
      </w:r>
      <w:r w:rsidRPr="006A04D5">
        <w:rPr>
          <w:rFonts w:ascii="PT Astra Serif" w:hAnsi="PT Astra Serif" w:cs="Times New Roman"/>
          <w:b w:val="0"/>
          <w:sz w:val="26"/>
          <w:szCs w:val="26"/>
        </w:rPr>
        <w:t>двигается соразмерно времени в течение, которого действовали такие обязательства и их последствия.</w:t>
      </w:r>
    </w:p>
    <w:p w:rsidR="00684657" w:rsidRPr="006A04D5" w:rsidRDefault="00027578" w:rsidP="00684657">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12.6. Если форс-мажорные обстоятельства и их последствия продолжают действовать  более 6 (шести) месяцев или они или последствия будут действовать более этого срока,  Стороны  в возможно короткий срок проведут переговоры с целью выявления приемлемых для </w:t>
      </w:r>
      <w:r w:rsidR="00B55EF5" w:rsidRPr="006A04D5">
        <w:rPr>
          <w:rFonts w:ascii="PT Astra Serif" w:hAnsi="PT Astra Serif" w:cs="Times New Roman"/>
          <w:b w:val="0"/>
          <w:sz w:val="26"/>
          <w:szCs w:val="26"/>
        </w:rPr>
        <w:t>обеих</w:t>
      </w:r>
      <w:r w:rsidRPr="006A04D5">
        <w:rPr>
          <w:rFonts w:ascii="PT Astra Serif" w:hAnsi="PT Astra Serif" w:cs="Times New Roman"/>
          <w:b w:val="0"/>
          <w:sz w:val="26"/>
          <w:szCs w:val="26"/>
        </w:rPr>
        <w:t xml:space="preserve"> Сторон альтернативных способов исполнения Контракта и достижения соответствующей договоренности.</w:t>
      </w:r>
    </w:p>
    <w:p w:rsidR="00ED0D3F" w:rsidRPr="006A04D5" w:rsidRDefault="00ED0D3F" w:rsidP="00684657">
      <w:pPr>
        <w:pStyle w:val="a7"/>
        <w:tabs>
          <w:tab w:val="clear" w:pos="427"/>
        </w:tabs>
        <w:spacing w:before="0" w:after="0"/>
        <w:ind w:left="0" w:firstLine="709"/>
        <w:jc w:val="both"/>
        <w:rPr>
          <w:rFonts w:ascii="PT Astra Serif" w:hAnsi="PT Astra Serif" w:cs="Times New Roman"/>
          <w:b w:val="0"/>
          <w:sz w:val="26"/>
          <w:szCs w:val="26"/>
        </w:rPr>
      </w:pPr>
    </w:p>
    <w:p w:rsidR="00ED0D3F" w:rsidRPr="006A04D5" w:rsidRDefault="00027578" w:rsidP="00ED0D3F">
      <w:pPr>
        <w:pStyle w:val="a7"/>
        <w:tabs>
          <w:tab w:val="clear" w:pos="427"/>
        </w:tabs>
        <w:spacing w:before="0" w:after="0"/>
        <w:ind w:left="0" w:firstLine="709"/>
        <w:rPr>
          <w:rFonts w:ascii="PT Astra Serif" w:hAnsi="PT Astra Serif" w:cs="Times New Roman"/>
          <w:sz w:val="26"/>
          <w:szCs w:val="26"/>
        </w:rPr>
      </w:pPr>
      <w:r w:rsidRPr="006A04D5">
        <w:rPr>
          <w:rFonts w:ascii="PT Astra Serif" w:hAnsi="PT Astra Serif" w:cs="Times New Roman"/>
          <w:sz w:val="26"/>
          <w:szCs w:val="26"/>
        </w:rPr>
        <w:t>13. Срок действия государственного контракта и прочие условия</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13.1 Настоящий Государственный контра</w:t>
      </w:r>
      <w:proofErr w:type="gramStart"/>
      <w:r w:rsidRPr="006A04D5">
        <w:rPr>
          <w:rFonts w:ascii="PT Astra Serif" w:hAnsi="PT Astra Serif" w:cs="Times New Roman"/>
          <w:b w:val="0"/>
          <w:sz w:val="26"/>
          <w:szCs w:val="26"/>
        </w:rPr>
        <w:t>кт вст</w:t>
      </w:r>
      <w:proofErr w:type="gramEnd"/>
      <w:r w:rsidRPr="006A04D5">
        <w:rPr>
          <w:rFonts w:ascii="PT Astra Serif" w:hAnsi="PT Astra Serif" w:cs="Times New Roman"/>
          <w:b w:val="0"/>
          <w:sz w:val="26"/>
          <w:szCs w:val="26"/>
        </w:rPr>
        <w:t>упает в силу с момента его подписания и действует до</w:t>
      </w:r>
      <w:r w:rsidR="00851CF7" w:rsidRPr="006A04D5">
        <w:rPr>
          <w:rFonts w:ascii="PT Astra Serif" w:hAnsi="PT Astra Serif" w:cs="Times New Roman"/>
          <w:b w:val="0"/>
          <w:sz w:val="26"/>
          <w:szCs w:val="26"/>
        </w:rPr>
        <w:t xml:space="preserve"> </w:t>
      </w:r>
      <w:r w:rsidR="009B7070" w:rsidRPr="009B7070">
        <w:rPr>
          <w:rFonts w:ascii="PT Astra Serif" w:hAnsi="PT Astra Serif" w:cs="Times New Roman"/>
          <w:b w:val="0"/>
          <w:sz w:val="26"/>
          <w:szCs w:val="26"/>
        </w:rPr>
        <w:t>30</w:t>
      </w:r>
      <w:r w:rsidR="00FC764B" w:rsidRPr="006A04D5">
        <w:rPr>
          <w:rFonts w:ascii="PT Astra Serif" w:hAnsi="PT Astra Serif" w:cs="Times New Roman"/>
          <w:b w:val="0"/>
          <w:sz w:val="26"/>
          <w:szCs w:val="26"/>
        </w:rPr>
        <w:t xml:space="preserve"> </w:t>
      </w:r>
      <w:r w:rsidR="00B55EF5">
        <w:rPr>
          <w:rFonts w:ascii="PT Astra Serif" w:hAnsi="PT Astra Serif" w:cs="Times New Roman"/>
          <w:b w:val="0"/>
          <w:sz w:val="26"/>
          <w:szCs w:val="26"/>
        </w:rPr>
        <w:t>ноября</w:t>
      </w:r>
      <w:r w:rsidRPr="006A04D5">
        <w:rPr>
          <w:rFonts w:ascii="PT Astra Serif" w:hAnsi="PT Astra Serif" w:cs="Times New Roman"/>
          <w:b w:val="0"/>
          <w:sz w:val="26"/>
          <w:szCs w:val="26"/>
        </w:rPr>
        <w:t xml:space="preserve"> 202</w:t>
      </w:r>
      <w:r w:rsidR="009B7070" w:rsidRPr="009B7070">
        <w:rPr>
          <w:rFonts w:ascii="PT Astra Serif" w:hAnsi="PT Astra Serif" w:cs="Times New Roman"/>
          <w:b w:val="0"/>
          <w:sz w:val="26"/>
          <w:szCs w:val="26"/>
        </w:rPr>
        <w:t>6</w:t>
      </w:r>
      <w:r w:rsidR="00B405BB" w:rsidRPr="006A04D5">
        <w:rPr>
          <w:rFonts w:ascii="PT Astra Serif" w:hAnsi="PT Astra Serif" w:cs="Times New Roman"/>
          <w:b w:val="0"/>
          <w:sz w:val="26"/>
          <w:szCs w:val="26"/>
        </w:rPr>
        <w:t xml:space="preserve"> </w:t>
      </w:r>
      <w:r w:rsidRPr="006A04D5">
        <w:rPr>
          <w:rFonts w:ascii="PT Astra Serif" w:hAnsi="PT Astra Serif" w:cs="Times New Roman"/>
          <w:b w:val="0"/>
          <w:sz w:val="26"/>
          <w:szCs w:val="26"/>
        </w:rPr>
        <w:t>года, а в части неисполненных обязательств до их полного исполнения.</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13.2. При исполнении Контракта не допускается перемена Подрядчика за исключением случаем,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027578" w:rsidRPr="006A04D5" w:rsidRDefault="00027578" w:rsidP="00027578">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lastRenderedPageBreak/>
        <w:t>13.3. Во всем остальном, что не предусмотрено условиями настоящего Контракта, стороны руководствуются действующим законодательством РФ.</w:t>
      </w:r>
    </w:p>
    <w:p w:rsidR="00484DE1" w:rsidRPr="006A04D5" w:rsidRDefault="00027578" w:rsidP="008A5F35">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13.4. </w:t>
      </w:r>
      <w:r w:rsidR="000428CE" w:rsidRPr="006A04D5">
        <w:rPr>
          <w:rFonts w:ascii="PT Astra Serif" w:hAnsi="PT Astra Serif" w:cs="Times New Roman"/>
          <w:b w:val="0"/>
          <w:sz w:val="26"/>
          <w:szCs w:val="26"/>
        </w:rPr>
        <w:t xml:space="preserve">Настоящий Контракт составлен в форме </w:t>
      </w:r>
      <w:proofErr w:type="gramStart"/>
      <w:r w:rsidR="000428CE" w:rsidRPr="006A04D5">
        <w:rPr>
          <w:rFonts w:ascii="PT Astra Serif" w:hAnsi="PT Astra Serif" w:cs="Times New Roman"/>
          <w:b w:val="0"/>
          <w:sz w:val="26"/>
          <w:szCs w:val="26"/>
        </w:rPr>
        <w:t>электронного документа, подписанного усиленными электронными подписями Сторон/Настоящий Контракт составлен</w:t>
      </w:r>
      <w:proofErr w:type="gramEnd"/>
      <w:r w:rsidR="000428CE" w:rsidRPr="006A04D5">
        <w:rPr>
          <w:rFonts w:ascii="PT Astra Serif" w:hAnsi="PT Astra Serif" w:cs="Times New Roman"/>
          <w:b w:val="0"/>
          <w:sz w:val="26"/>
          <w:szCs w:val="26"/>
        </w:rPr>
        <w:t xml:space="preserve"> в двух подлинных экземплярах по одному для каждой </w:t>
      </w:r>
      <w:r w:rsidR="000428CE" w:rsidRPr="006A04D5">
        <w:rPr>
          <w:rFonts w:ascii="PT Astra Serif" w:hAnsi="PT Astra Serif" w:cs="Times New Roman"/>
          <w:b w:val="0"/>
          <w:sz w:val="26"/>
          <w:szCs w:val="26"/>
        </w:rPr>
        <w:br/>
        <w:t>из Сторон</w:t>
      </w:r>
      <w:r w:rsidR="00CF438E" w:rsidRPr="006A04D5">
        <w:rPr>
          <w:rFonts w:ascii="PT Astra Serif" w:hAnsi="PT Astra Serif" w:cs="Times New Roman"/>
          <w:b w:val="0"/>
          <w:sz w:val="26"/>
          <w:szCs w:val="26"/>
        </w:rPr>
        <w:t>.</w:t>
      </w:r>
    </w:p>
    <w:p w:rsidR="008D4770" w:rsidRPr="006A04D5" w:rsidRDefault="008D4770" w:rsidP="008A5F35">
      <w:pPr>
        <w:pStyle w:val="a7"/>
        <w:tabs>
          <w:tab w:val="clear" w:pos="427"/>
        </w:tabs>
        <w:spacing w:before="0" w:after="0"/>
        <w:ind w:left="0" w:firstLine="709"/>
        <w:jc w:val="both"/>
        <w:rPr>
          <w:rFonts w:ascii="PT Astra Serif" w:hAnsi="PT Astra Serif" w:cs="Times New Roman"/>
          <w:b w:val="0"/>
          <w:sz w:val="26"/>
          <w:szCs w:val="26"/>
        </w:rPr>
      </w:pPr>
    </w:p>
    <w:p w:rsidR="00027578" w:rsidRPr="006A04D5" w:rsidRDefault="00027578" w:rsidP="00027578">
      <w:pPr>
        <w:pStyle w:val="a7"/>
        <w:tabs>
          <w:tab w:val="clear" w:pos="427"/>
        </w:tabs>
        <w:spacing w:before="0" w:after="0"/>
        <w:ind w:left="0" w:firstLine="709"/>
        <w:rPr>
          <w:rFonts w:ascii="PT Astra Serif" w:hAnsi="PT Astra Serif" w:cs="Times New Roman"/>
          <w:sz w:val="26"/>
          <w:szCs w:val="26"/>
        </w:rPr>
      </w:pPr>
      <w:r w:rsidRPr="006A04D5">
        <w:rPr>
          <w:rFonts w:ascii="PT Astra Serif" w:hAnsi="PT Astra Serif" w:cs="Times New Roman"/>
          <w:sz w:val="26"/>
          <w:szCs w:val="26"/>
        </w:rPr>
        <w:t>14</w:t>
      </w:r>
      <w:r w:rsidRPr="006A04D5">
        <w:rPr>
          <w:rFonts w:ascii="PT Astra Serif" w:hAnsi="PT Astra Serif" w:cs="Times New Roman"/>
          <w:b w:val="0"/>
          <w:sz w:val="26"/>
          <w:szCs w:val="26"/>
        </w:rPr>
        <w:t>.</w:t>
      </w:r>
      <w:r w:rsidRPr="006A04D5">
        <w:rPr>
          <w:rFonts w:ascii="PT Astra Serif" w:hAnsi="PT Astra Serif" w:cs="Times New Roman"/>
          <w:sz w:val="26"/>
          <w:szCs w:val="26"/>
        </w:rPr>
        <w:t xml:space="preserve"> Приложения</w:t>
      </w:r>
    </w:p>
    <w:p w:rsidR="00662742" w:rsidRPr="006A04D5" w:rsidRDefault="00027578" w:rsidP="00662742">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14.1. Приложение</w:t>
      </w:r>
      <w:r w:rsidR="0036250D" w:rsidRPr="006A04D5">
        <w:rPr>
          <w:rFonts w:ascii="PT Astra Serif" w:hAnsi="PT Astra Serif" w:cs="Times New Roman"/>
          <w:b w:val="0"/>
          <w:sz w:val="26"/>
          <w:szCs w:val="26"/>
        </w:rPr>
        <w:t xml:space="preserve"> № 1</w:t>
      </w:r>
      <w:r w:rsidRPr="006A04D5">
        <w:rPr>
          <w:rFonts w:ascii="PT Astra Serif" w:hAnsi="PT Astra Serif" w:cs="Times New Roman"/>
          <w:b w:val="0"/>
          <w:sz w:val="26"/>
          <w:szCs w:val="26"/>
        </w:rPr>
        <w:t xml:space="preserve"> к Государственному контракту Локальная смета </w:t>
      </w:r>
      <w:r w:rsidR="00821C67">
        <w:rPr>
          <w:rFonts w:ascii="PT Astra Serif" w:hAnsi="PT Astra Serif" w:cs="Times New Roman"/>
          <w:b w:val="0"/>
          <w:sz w:val="26"/>
          <w:szCs w:val="26"/>
        </w:rPr>
        <w:t xml:space="preserve">                 </w:t>
      </w:r>
      <w:r w:rsidRPr="006A04D5">
        <w:rPr>
          <w:rFonts w:ascii="PT Astra Serif" w:hAnsi="PT Astra Serif" w:cs="Times New Roman"/>
          <w:b w:val="0"/>
          <w:sz w:val="26"/>
          <w:szCs w:val="26"/>
        </w:rPr>
        <w:t>№</w:t>
      </w:r>
      <w:r w:rsidR="00833BE3" w:rsidRPr="006A04D5">
        <w:rPr>
          <w:rFonts w:ascii="PT Astra Serif" w:hAnsi="PT Astra Serif" w:cs="Times New Roman"/>
          <w:b w:val="0"/>
          <w:sz w:val="26"/>
          <w:szCs w:val="26"/>
        </w:rPr>
        <w:t xml:space="preserve"> </w:t>
      </w:r>
      <w:r w:rsidR="001F0475">
        <w:rPr>
          <w:rFonts w:ascii="PT Astra Serif" w:hAnsi="PT Astra Serif" w:cs="Times New Roman"/>
          <w:b w:val="0"/>
          <w:sz w:val="26"/>
          <w:szCs w:val="26"/>
        </w:rPr>
        <w:t>25</w:t>
      </w:r>
      <w:r w:rsidRPr="006A04D5">
        <w:rPr>
          <w:rFonts w:ascii="PT Astra Serif" w:hAnsi="PT Astra Serif" w:cs="Times New Roman"/>
          <w:b w:val="0"/>
          <w:sz w:val="26"/>
          <w:szCs w:val="26"/>
        </w:rPr>
        <w:t xml:space="preserve"> </w:t>
      </w:r>
      <w:r w:rsidR="00833BE3" w:rsidRPr="006A04D5">
        <w:rPr>
          <w:rFonts w:ascii="PT Astra Serif" w:hAnsi="PT Astra Serif" w:cs="Times New Roman"/>
          <w:b w:val="0"/>
          <w:sz w:val="26"/>
          <w:szCs w:val="26"/>
        </w:rPr>
        <w:t>н</w:t>
      </w:r>
      <w:r w:rsidR="00E34C10" w:rsidRPr="006A04D5">
        <w:rPr>
          <w:rFonts w:ascii="PT Astra Serif" w:hAnsi="PT Astra Serif" w:cs="Times New Roman"/>
          <w:b w:val="0"/>
          <w:sz w:val="26"/>
          <w:szCs w:val="26"/>
        </w:rPr>
        <w:t xml:space="preserve">а </w:t>
      </w:r>
      <w:r w:rsidR="00662742" w:rsidRPr="006A04D5">
        <w:rPr>
          <w:rFonts w:ascii="PT Astra Serif" w:hAnsi="PT Astra Serif" w:cs="Times New Roman"/>
          <w:b w:val="0"/>
          <w:sz w:val="26"/>
          <w:szCs w:val="26"/>
        </w:rPr>
        <w:t>капит</w:t>
      </w:r>
      <w:r w:rsidR="00846C81" w:rsidRPr="006A04D5">
        <w:rPr>
          <w:rFonts w:ascii="PT Astra Serif" w:hAnsi="PT Astra Serif" w:cs="Times New Roman"/>
          <w:b w:val="0"/>
          <w:sz w:val="26"/>
          <w:szCs w:val="26"/>
        </w:rPr>
        <w:t>альный ремонт</w:t>
      </w:r>
      <w:r w:rsidR="00B344BA" w:rsidRPr="006A04D5">
        <w:rPr>
          <w:rFonts w:ascii="PT Astra Serif" w:hAnsi="PT Astra Serif" w:cs="Times New Roman"/>
          <w:b w:val="0"/>
          <w:sz w:val="26"/>
          <w:szCs w:val="26"/>
        </w:rPr>
        <w:t xml:space="preserve"> </w:t>
      </w:r>
      <w:r w:rsidR="00821C67">
        <w:rPr>
          <w:rFonts w:ascii="PT Astra Serif" w:hAnsi="PT Astra Serif" w:cs="Times New Roman"/>
          <w:b w:val="0"/>
          <w:sz w:val="26"/>
          <w:szCs w:val="26"/>
        </w:rPr>
        <w:t>служебной квартиры</w:t>
      </w:r>
      <w:r w:rsidR="006A04D5" w:rsidRPr="006A04D5">
        <w:rPr>
          <w:rFonts w:ascii="PT Astra Serif" w:hAnsi="PT Astra Serif" w:cs="Times New Roman"/>
          <w:b w:val="0"/>
          <w:sz w:val="26"/>
          <w:szCs w:val="26"/>
        </w:rPr>
        <w:t xml:space="preserve"> УФСИН </w:t>
      </w:r>
      <w:r w:rsidR="00846C81" w:rsidRPr="006A04D5">
        <w:rPr>
          <w:rFonts w:ascii="PT Astra Serif" w:hAnsi="PT Astra Serif" w:cs="Times New Roman"/>
          <w:b w:val="0"/>
          <w:sz w:val="26"/>
          <w:szCs w:val="26"/>
        </w:rPr>
        <w:t>России</w:t>
      </w:r>
      <w:r w:rsidR="00D824F5">
        <w:rPr>
          <w:rFonts w:ascii="PT Astra Serif" w:hAnsi="PT Astra Serif" w:cs="Times New Roman"/>
          <w:b w:val="0"/>
          <w:sz w:val="26"/>
          <w:szCs w:val="26"/>
        </w:rPr>
        <w:t xml:space="preserve"> </w:t>
      </w:r>
      <w:r w:rsidR="001F0475">
        <w:rPr>
          <w:rFonts w:ascii="PT Astra Serif" w:hAnsi="PT Astra Serif" w:cs="Times New Roman"/>
          <w:b w:val="0"/>
          <w:sz w:val="26"/>
          <w:szCs w:val="26"/>
        </w:rPr>
        <w:t xml:space="preserve">по Тульской области, </w:t>
      </w:r>
      <w:r w:rsidR="00846C81" w:rsidRPr="006A04D5">
        <w:rPr>
          <w:rFonts w:ascii="PT Astra Serif" w:hAnsi="PT Astra Serif" w:cs="Times New Roman"/>
          <w:b w:val="0"/>
          <w:sz w:val="26"/>
          <w:szCs w:val="26"/>
        </w:rPr>
        <w:t>расположенно</w:t>
      </w:r>
      <w:r w:rsidR="00821C67">
        <w:rPr>
          <w:rFonts w:ascii="PT Astra Serif" w:hAnsi="PT Astra Serif" w:cs="Times New Roman"/>
          <w:b w:val="0"/>
          <w:sz w:val="26"/>
          <w:szCs w:val="26"/>
        </w:rPr>
        <w:t>й</w:t>
      </w:r>
      <w:r w:rsidR="00685553" w:rsidRPr="006A04D5">
        <w:rPr>
          <w:rFonts w:ascii="PT Astra Serif" w:hAnsi="PT Astra Serif" w:cs="Times New Roman"/>
          <w:b w:val="0"/>
          <w:sz w:val="26"/>
          <w:szCs w:val="26"/>
        </w:rPr>
        <w:t xml:space="preserve"> по адресу:</w:t>
      </w:r>
      <w:r w:rsidR="002D4AAA" w:rsidRPr="006A04D5">
        <w:rPr>
          <w:rFonts w:ascii="PT Astra Serif" w:hAnsi="PT Astra Serif" w:cs="Times New Roman"/>
          <w:b w:val="0"/>
          <w:sz w:val="26"/>
          <w:szCs w:val="26"/>
        </w:rPr>
        <w:t xml:space="preserve"> </w:t>
      </w:r>
      <w:proofErr w:type="gramStart"/>
      <w:r w:rsidR="00D824F5" w:rsidRPr="00D824F5">
        <w:rPr>
          <w:rFonts w:ascii="PT Astra Serif" w:hAnsi="PT Astra Serif"/>
          <w:b w:val="0"/>
          <w:sz w:val="26"/>
          <w:szCs w:val="26"/>
        </w:rPr>
        <w:t>г</w:t>
      </w:r>
      <w:proofErr w:type="gramEnd"/>
      <w:r w:rsidR="00D824F5" w:rsidRPr="00D824F5">
        <w:rPr>
          <w:rFonts w:ascii="PT Astra Serif" w:hAnsi="PT Astra Serif"/>
          <w:b w:val="0"/>
          <w:sz w:val="26"/>
          <w:szCs w:val="26"/>
        </w:rPr>
        <w:t>. Тула</w:t>
      </w:r>
      <w:r w:rsidR="001F0475">
        <w:rPr>
          <w:rFonts w:ascii="PT Astra Serif" w:hAnsi="PT Astra Serif"/>
          <w:b w:val="0"/>
          <w:sz w:val="26"/>
          <w:szCs w:val="26"/>
        </w:rPr>
        <w:t xml:space="preserve">, </w:t>
      </w:r>
      <w:r w:rsidR="00014A65">
        <w:rPr>
          <w:rFonts w:ascii="PT Astra Serif" w:hAnsi="PT Astra Serif"/>
          <w:b w:val="0"/>
          <w:sz w:val="26"/>
          <w:szCs w:val="26"/>
        </w:rPr>
        <w:t>ул. Н. Руд</w:t>
      </w:r>
      <w:r w:rsidR="009B7070">
        <w:rPr>
          <w:rFonts w:ascii="PT Astra Serif" w:hAnsi="PT Astra Serif"/>
          <w:b w:val="0"/>
          <w:sz w:val="26"/>
          <w:szCs w:val="26"/>
        </w:rPr>
        <w:t>н</w:t>
      </w:r>
      <w:r w:rsidR="00014A65">
        <w:rPr>
          <w:rFonts w:ascii="PT Astra Serif" w:hAnsi="PT Astra Serif"/>
          <w:b w:val="0"/>
          <w:sz w:val="26"/>
          <w:szCs w:val="26"/>
        </w:rPr>
        <w:t>ева, 57Б.</w:t>
      </w:r>
      <w:r w:rsidR="001F0475">
        <w:rPr>
          <w:rFonts w:ascii="PT Astra Serif" w:hAnsi="PT Astra Serif"/>
          <w:b w:val="0"/>
          <w:sz w:val="26"/>
          <w:szCs w:val="26"/>
        </w:rPr>
        <w:t xml:space="preserve"> </w:t>
      </w:r>
      <w:r w:rsidR="009B7070">
        <w:rPr>
          <w:rFonts w:ascii="PT Astra Serif" w:hAnsi="PT Astra Serif"/>
          <w:b w:val="0"/>
          <w:sz w:val="26"/>
          <w:szCs w:val="26"/>
        </w:rPr>
        <w:t>кв. 84</w:t>
      </w:r>
      <w:r w:rsidR="00D824F5">
        <w:rPr>
          <w:rFonts w:ascii="PT Astra Serif" w:hAnsi="PT Astra Serif"/>
          <w:b w:val="0"/>
          <w:sz w:val="26"/>
          <w:szCs w:val="26"/>
        </w:rPr>
        <w:t xml:space="preserve"> </w:t>
      </w:r>
      <w:r w:rsidR="001B49B7" w:rsidRPr="006A04D5">
        <w:rPr>
          <w:rFonts w:ascii="PT Astra Serif" w:hAnsi="PT Astra Serif" w:cs="Times New Roman"/>
          <w:b w:val="0"/>
          <w:sz w:val="26"/>
          <w:szCs w:val="26"/>
        </w:rPr>
        <w:t>–</w:t>
      </w:r>
      <w:r w:rsidR="006A04D5" w:rsidRPr="006A04D5">
        <w:rPr>
          <w:rFonts w:ascii="PT Astra Serif" w:hAnsi="PT Astra Serif" w:cs="Times New Roman"/>
          <w:b w:val="0"/>
          <w:sz w:val="26"/>
          <w:szCs w:val="26"/>
        </w:rPr>
        <w:t xml:space="preserve">  </w:t>
      </w:r>
      <w:r w:rsidR="001B49B7" w:rsidRPr="006A04D5">
        <w:rPr>
          <w:rFonts w:ascii="PT Astra Serif" w:hAnsi="PT Astra Serif" w:cs="Times New Roman"/>
          <w:b w:val="0"/>
          <w:sz w:val="26"/>
          <w:szCs w:val="26"/>
        </w:rPr>
        <w:t xml:space="preserve">на </w:t>
      </w:r>
      <w:r w:rsidR="002C7B27">
        <w:rPr>
          <w:rFonts w:ascii="PT Astra Serif" w:hAnsi="PT Astra Serif" w:cs="Times New Roman"/>
          <w:b w:val="0"/>
          <w:sz w:val="26"/>
          <w:szCs w:val="26"/>
        </w:rPr>
        <w:t>8</w:t>
      </w:r>
      <w:r w:rsidR="004F1A36" w:rsidRPr="006A04D5">
        <w:rPr>
          <w:rFonts w:ascii="PT Astra Serif" w:hAnsi="PT Astra Serif" w:cs="Times New Roman"/>
          <w:b w:val="0"/>
          <w:sz w:val="26"/>
          <w:szCs w:val="26"/>
        </w:rPr>
        <w:t xml:space="preserve"> </w:t>
      </w:r>
      <w:r w:rsidRPr="006A04D5">
        <w:rPr>
          <w:rFonts w:ascii="PT Astra Serif" w:hAnsi="PT Astra Serif" w:cs="Times New Roman"/>
          <w:b w:val="0"/>
          <w:sz w:val="26"/>
          <w:szCs w:val="26"/>
        </w:rPr>
        <w:t>л.</w:t>
      </w:r>
    </w:p>
    <w:p w:rsidR="00B405BB" w:rsidRPr="006A04D5" w:rsidRDefault="00B405BB" w:rsidP="00662742">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14.2. Приложение</w:t>
      </w:r>
      <w:r w:rsidR="0036250D" w:rsidRPr="006A04D5">
        <w:rPr>
          <w:rFonts w:ascii="PT Astra Serif" w:hAnsi="PT Astra Serif" w:cs="Times New Roman"/>
          <w:b w:val="0"/>
          <w:sz w:val="26"/>
          <w:szCs w:val="26"/>
        </w:rPr>
        <w:t xml:space="preserve"> № 2</w:t>
      </w:r>
      <w:r w:rsidRPr="006A04D5">
        <w:rPr>
          <w:rFonts w:ascii="PT Astra Serif" w:hAnsi="PT Astra Serif" w:cs="Times New Roman"/>
          <w:b w:val="0"/>
          <w:sz w:val="26"/>
          <w:szCs w:val="26"/>
        </w:rPr>
        <w:t xml:space="preserve"> к Государственному контракту Техническое задание на </w:t>
      </w:r>
      <w:r w:rsidR="00821C67" w:rsidRPr="006A04D5">
        <w:rPr>
          <w:rFonts w:ascii="PT Astra Serif" w:hAnsi="PT Astra Serif" w:cs="Times New Roman"/>
          <w:b w:val="0"/>
          <w:sz w:val="26"/>
          <w:szCs w:val="26"/>
        </w:rPr>
        <w:t xml:space="preserve">капитальный ремонт </w:t>
      </w:r>
      <w:r w:rsidR="00821C67">
        <w:rPr>
          <w:rFonts w:ascii="PT Astra Serif" w:hAnsi="PT Astra Serif" w:cs="Times New Roman"/>
          <w:b w:val="0"/>
          <w:sz w:val="26"/>
          <w:szCs w:val="26"/>
        </w:rPr>
        <w:t>служебной квартиры</w:t>
      </w:r>
      <w:r w:rsidR="00821C67" w:rsidRPr="006A04D5">
        <w:rPr>
          <w:rFonts w:ascii="PT Astra Serif" w:hAnsi="PT Astra Serif" w:cs="Times New Roman"/>
          <w:b w:val="0"/>
          <w:sz w:val="26"/>
          <w:szCs w:val="26"/>
        </w:rPr>
        <w:t xml:space="preserve"> УФСИН России</w:t>
      </w:r>
      <w:r w:rsidR="00821C67">
        <w:rPr>
          <w:rFonts w:ascii="PT Astra Serif" w:hAnsi="PT Astra Serif" w:cs="Times New Roman"/>
          <w:b w:val="0"/>
          <w:sz w:val="26"/>
          <w:szCs w:val="26"/>
        </w:rPr>
        <w:t xml:space="preserve"> </w:t>
      </w:r>
      <w:r w:rsidR="00821C67" w:rsidRPr="006A04D5">
        <w:rPr>
          <w:rFonts w:ascii="PT Astra Serif" w:hAnsi="PT Astra Serif" w:cs="Times New Roman"/>
          <w:b w:val="0"/>
          <w:sz w:val="26"/>
          <w:szCs w:val="26"/>
        </w:rPr>
        <w:t>по Тульской области</w:t>
      </w:r>
      <w:r w:rsidR="00D012F8">
        <w:rPr>
          <w:rFonts w:ascii="PT Astra Serif" w:hAnsi="PT Astra Serif" w:cs="Times New Roman"/>
          <w:b w:val="0"/>
          <w:sz w:val="26"/>
          <w:szCs w:val="26"/>
        </w:rPr>
        <w:t>,</w:t>
      </w:r>
      <w:r w:rsidR="00821C67" w:rsidRPr="006A04D5">
        <w:rPr>
          <w:rFonts w:ascii="PT Astra Serif" w:hAnsi="PT Astra Serif" w:cs="Times New Roman"/>
          <w:b w:val="0"/>
          <w:sz w:val="26"/>
          <w:szCs w:val="26"/>
        </w:rPr>
        <w:t xml:space="preserve"> расположенно</w:t>
      </w:r>
      <w:r w:rsidR="00821C67">
        <w:rPr>
          <w:rFonts w:ascii="PT Astra Serif" w:hAnsi="PT Astra Serif" w:cs="Times New Roman"/>
          <w:b w:val="0"/>
          <w:sz w:val="26"/>
          <w:szCs w:val="26"/>
        </w:rPr>
        <w:t>й</w:t>
      </w:r>
      <w:r w:rsidR="00821C67" w:rsidRPr="006A04D5">
        <w:rPr>
          <w:rFonts w:ascii="PT Astra Serif" w:hAnsi="PT Astra Serif" w:cs="Times New Roman"/>
          <w:b w:val="0"/>
          <w:sz w:val="26"/>
          <w:szCs w:val="26"/>
        </w:rPr>
        <w:t xml:space="preserve"> по адресу: </w:t>
      </w:r>
      <w:proofErr w:type="gramStart"/>
      <w:r w:rsidR="009B7070" w:rsidRPr="00D824F5">
        <w:rPr>
          <w:rFonts w:ascii="PT Astra Serif" w:hAnsi="PT Astra Serif"/>
          <w:b w:val="0"/>
          <w:sz w:val="26"/>
          <w:szCs w:val="26"/>
        </w:rPr>
        <w:t>г</w:t>
      </w:r>
      <w:proofErr w:type="gramEnd"/>
      <w:r w:rsidR="009B7070" w:rsidRPr="00D824F5">
        <w:rPr>
          <w:rFonts w:ascii="PT Astra Serif" w:hAnsi="PT Astra Serif"/>
          <w:b w:val="0"/>
          <w:sz w:val="26"/>
          <w:szCs w:val="26"/>
        </w:rPr>
        <w:t>. Тула</w:t>
      </w:r>
      <w:r w:rsidR="009B7070">
        <w:rPr>
          <w:rFonts w:ascii="PT Astra Serif" w:hAnsi="PT Astra Serif"/>
          <w:b w:val="0"/>
          <w:sz w:val="26"/>
          <w:szCs w:val="26"/>
        </w:rPr>
        <w:t>, ул. Н. Руднева, 57Б. кв. 84</w:t>
      </w:r>
      <w:r w:rsidR="006D0218">
        <w:rPr>
          <w:rFonts w:ascii="PT Astra Serif" w:hAnsi="PT Astra Serif"/>
          <w:b w:val="0"/>
          <w:sz w:val="26"/>
          <w:szCs w:val="26"/>
        </w:rPr>
        <w:t xml:space="preserve"> </w:t>
      </w:r>
      <w:r w:rsidRPr="006A04D5">
        <w:rPr>
          <w:rFonts w:ascii="PT Astra Serif" w:hAnsi="PT Astra Serif" w:cs="Times New Roman"/>
          <w:b w:val="0"/>
          <w:sz w:val="26"/>
          <w:szCs w:val="26"/>
        </w:rPr>
        <w:t xml:space="preserve"> –на </w:t>
      </w:r>
      <w:r w:rsidR="00014A65">
        <w:rPr>
          <w:rFonts w:ascii="PT Astra Serif" w:hAnsi="PT Astra Serif" w:cs="Times New Roman"/>
          <w:b w:val="0"/>
          <w:sz w:val="26"/>
          <w:szCs w:val="26"/>
        </w:rPr>
        <w:t>7</w:t>
      </w:r>
      <w:r w:rsidRPr="006A04D5">
        <w:rPr>
          <w:rFonts w:ascii="PT Astra Serif" w:hAnsi="PT Astra Serif" w:cs="Times New Roman"/>
          <w:b w:val="0"/>
          <w:sz w:val="26"/>
          <w:szCs w:val="26"/>
        </w:rPr>
        <w:t xml:space="preserve"> л.</w:t>
      </w:r>
    </w:p>
    <w:p w:rsidR="0036250D" w:rsidRPr="006A04D5" w:rsidRDefault="0036250D" w:rsidP="00662742">
      <w:pPr>
        <w:pStyle w:val="a7"/>
        <w:tabs>
          <w:tab w:val="clear" w:pos="427"/>
        </w:tabs>
        <w:spacing w:before="0" w:after="0"/>
        <w:ind w:left="0" w:firstLine="709"/>
        <w:jc w:val="both"/>
        <w:rPr>
          <w:rFonts w:ascii="PT Astra Serif" w:hAnsi="PT Astra Serif" w:cs="Times New Roman"/>
          <w:b w:val="0"/>
          <w:sz w:val="26"/>
          <w:szCs w:val="26"/>
        </w:rPr>
      </w:pPr>
      <w:r w:rsidRPr="006A04D5">
        <w:rPr>
          <w:rFonts w:ascii="PT Astra Serif" w:hAnsi="PT Astra Serif" w:cs="Times New Roman"/>
          <w:b w:val="0"/>
          <w:sz w:val="26"/>
          <w:szCs w:val="26"/>
        </w:rPr>
        <w:t xml:space="preserve">14.3 Приложение № 3 к Государственному контракту </w:t>
      </w:r>
      <w:r w:rsidR="00FF353D" w:rsidRPr="006A04D5">
        <w:rPr>
          <w:rFonts w:ascii="PT Astra Serif" w:hAnsi="PT Astra Serif" w:cs="Times New Roman"/>
          <w:b w:val="0"/>
          <w:sz w:val="26"/>
          <w:szCs w:val="26"/>
        </w:rPr>
        <w:t xml:space="preserve">Форма </w:t>
      </w:r>
      <w:r w:rsidRPr="006A04D5">
        <w:rPr>
          <w:rFonts w:ascii="PT Astra Serif" w:hAnsi="PT Astra Serif" w:cs="Times New Roman"/>
          <w:b w:val="0"/>
          <w:sz w:val="26"/>
          <w:szCs w:val="26"/>
        </w:rPr>
        <w:t>Акт</w:t>
      </w:r>
      <w:r w:rsidR="00FF353D" w:rsidRPr="006A04D5">
        <w:rPr>
          <w:rFonts w:ascii="PT Astra Serif" w:hAnsi="PT Astra Serif" w:cs="Times New Roman"/>
          <w:b w:val="0"/>
          <w:sz w:val="26"/>
          <w:szCs w:val="26"/>
        </w:rPr>
        <w:t>а</w:t>
      </w:r>
      <w:r w:rsidRPr="006A04D5">
        <w:rPr>
          <w:rFonts w:ascii="PT Astra Serif" w:hAnsi="PT Astra Serif" w:cs="Times New Roman"/>
          <w:b w:val="0"/>
          <w:sz w:val="26"/>
          <w:szCs w:val="26"/>
        </w:rPr>
        <w:t xml:space="preserve"> приемки товаров, работ и услуг на 3 л. </w:t>
      </w:r>
    </w:p>
    <w:p w:rsidR="00027578" w:rsidRPr="006A04D5" w:rsidRDefault="00027578" w:rsidP="00027578">
      <w:pPr>
        <w:spacing w:line="240" w:lineRule="auto"/>
        <w:ind w:firstLine="709"/>
        <w:jc w:val="center"/>
        <w:rPr>
          <w:rFonts w:ascii="PT Astra Serif" w:hAnsi="PT Astra Serif"/>
          <w:b/>
          <w:sz w:val="26"/>
          <w:szCs w:val="26"/>
        </w:rPr>
      </w:pPr>
      <w:r w:rsidRPr="006A04D5">
        <w:rPr>
          <w:rFonts w:ascii="PT Astra Serif" w:hAnsi="PT Astra Serif"/>
          <w:b/>
          <w:sz w:val="26"/>
          <w:szCs w:val="26"/>
        </w:rPr>
        <w:t>15. Реквизиты и подписи сторон</w:t>
      </w:r>
    </w:p>
    <w:p w:rsidR="000278B9" w:rsidRPr="006A04D5" w:rsidRDefault="00027578" w:rsidP="00DC3EF7">
      <w:pPr>
        <w:spacing w:line="240" w:lineRule="auto"/>
        <w:ind w:firstLine="709"/>
        <w:jc w:val="both"/>
        <w:rPr>
          <w:rFonts w:ascii="PT Astra Serif" w:hAnsi="PT Astra Serif"/>
          <w:sz w:val="26"/>
          <w:szCs w:val="26"/>
        </w:rPr>
      </w:pPr>
      <w:r w:rsidRPr="006A04D5">
        <w:rPr>
          <w:rFonts w:ascii="PT Astra Serif" w:hAnsi="PT Astra Serif"/>
          <w:b/>
          <w:sz w:val="26"/>
          <w:szCs w:val="26"/>
        </w:rPr>
        <w:t>Государственный заказчик:                                        Подрядчик:</w:t>
      </w:r>
      <w:r w:rsidRPr="006A04D5">
        <w:rPr>
          <w:rFonts w:ascii="PT Astra Serif" w:hAnsi="PT Astra Serif"/>
          <w:sz w:val="26"/>
          <w:szCs w:val="26"/>
        </w:rPr>
        <w:t xml:space="preserve"> </w:t>
      </w:r>
    </w:p>
    <w:tbl>
      <w:tblPr>
        <w:tblW w:w="9887" w:type="dxa"/>
        <w:tblInd w:w="108" w:type="dxa"/>
        <w:tblLook w:val="04A0"/>
      </w:tblPr>
      <w:tblGrid>
        <w:gridCol w:w="4050"/>
        <w:gridCol w:w="128"/>
        <w:gridCol w:w="5461"/>
        <w:gridCol w:w="248"/>
      </w:tblGrid>
      <w:tr w:rsidR="00027578" w:rsidRPr="00263C20" w:rsidTr="00DF31DE">
        <w:trPr>
          <w:gridAfter w:val="1"/>
          <w:wAfter w:w="248" w:type="dxa"/>
        </w:trPr>
        <w:tc>
          <w:tcPr>
            <w:tcW w:w="4050" w:type="dxa"/>
          </w:tcPr>
          <w:p w:rsidR="000278B9" w:rsidRPr="00A761EF" w:rsidRDefault="000278B9" w:rsidP="00340A89">
            <w:pPr>
              <w:pStyle w:val="4"/>
              <w:jc w:val="center"/>
              <w:rPr>
                <w:rFonts w:ascii="PT Astra Serif" w:hAnsi="PT Astra Serif" w:cs="Times New Roman"/>
                <w:sz w:val="28"/>
                <w:szCs w:val="28"/>
              </w:rPr>
            </w:pPr>
            <w:r w:rsidRPr="00A761EF">
              <w:rPr>
                <w:rFonts w:ascii="PT Astra Serif" w:hAnsi="PT Astra Serif" w:cs="Times New Roman"/>
                <w:sz w:val="28"/>
                <w:szCs w:val="28"/>
              </w:rPr>
              <w:t xml:space="preserve">ФКУ БМТ и </w:t>
            </w:r>
            <w:proofErr w:type="gramStart"/>
            <w:r w:rsidRPr="00A761EF">
              <w:rPr>
                <w:rFonts w:ascii="PT Astra Serif" w:hAnsi="PT Astra Serif" w:cs="Times New Roman"/>
                <w:sz w:val="28"/>
                <w:szCs w:val="28"/>
              </w:rPr>
              <w:t>ВС</w:t>
            </w:r>
            <w:proofErr w:type="gramEnd"/>
            <w:r w:rsidRPr="00A761EF">
              <w:rPr>
                <w:rFonts w:ascii="PT Astra Serif" w:hAnsi="PT Astra Serif" w:cs="Times New Roman"/>
                <w:sz w:val="28"/>
                <w:szCs w:val="28"/>
              </w:rPr>
              <w:t xml:space="preserve"> УФСИН России</w:t>
            </w:r>
            <w:r w:rsidR="00DF31DE" w:rsidRPr="00A761EF">
              <w:rPr>
                <w:rFonts w:ascii="PT Astra Serif" w:hAnsi="PT Astra Serif" w:cs="Times New Roman"/>
                <w:sz w:val="28"/>
                <w:szCs w:val="28"/>
              </w:rPr>
              <w:t xml:space="preserve"> </w:t>
            </w:r>
            <w:r w:rsidRPr="00A761EF">
              <w:rPr>
                <w:rFonts w:ascii="PT Astra Serif" w:hAnsi="PT Astra Serif" w:cs="Times New Roman"/>
                <w:sz w:val="28"/>
                <w:szCs w:val="28"/>
              </w:rPr>
              <w:t>по Тульской области</w:t>
            </w:r>
          </w:p>
          <w:p w:rsidR="000278B9" w:rsidRPr="00A761EF" w:rsidRDefault="000278B9" w:rsidP="000278B9">
            <w:pPr>
              <w:spacing w:line="238" w:lineRule="auto"/>
              <w:ind w:firstLine="0"/>
              <w:rPr>
                <w:rFonts w:ascii="PT Astra Serif" w:hAnsi="PT Astra Serif"/>
                <w:sz w:val="28"/>
                <w:szCs w:val="28"/>
              </w:rPr>
            </w:pPr>
            <w:r w:rsidRPr="00A761EF">
              <w:rPr>
                <w:rFonts w:ascii="PT Astra Serif" w:hAnsi="PT Astra Serif"/>
                <w:sz w:val="28"/>
                <w:szCs w:val="28"/>
              </w:rPr>
              <w:t>Юридический адрес: 300012, г. Тула, ул. Мориса Тореза, д. 11</w:t>
            </w:r>
          </w:p>
          <w:p w:rsidR="000278B9" w:rsidRPr="00A761EF" w:rsidRDefault="000278B9" w:rsidP="000278B9">
            <w:pPr>
              <w:spacing w:line="238" w:lineRule="auto"/>
              <w:ind w:firstLine="0"/>
              <w:rPr>
                <w:rFonts w:ascii="PT Astra Serif" w:hAnsi="PT Astra Serif"/>
                <w:sz w:val="28"/>
                <w:szCs w:val="28"/>
              </w:rPr>
            </w:pPr>
            <w:r w:rsidRPr="00A761EF">
              <w:rPr>
                <w:rFonts w:ascii="PT Astra Serif" w:hAnsi="PT Astra Serif"/>
                <w:sz w:val="28"/>
                <w:szCs w:val="28"/>
              </w:rPr>
              <w:t>ИНН 6314001750</w:t>
            </w:r>
            <w:r w:rsidR="00871561" w:rsidRPr="00A761EF">
              <w:rPr>
                <w:rFonts w:ascii="PT Astra Serif" w:hAnsi="PT Astra Serif"/>
                <w:sz w:val="28"/>
                <w:szCs w:val="28"/>
              </w:rPr>
              <w:t>/</w:t>
            </w:r>
            <w:r w:rsidRPr="00A761EF">
              <w:rPr>
                <w:rFonts w:ascii="PT Astra Serif" w:hAnsi="PT Astra Serif"/>
                <w:sz w:val="28"/>
                <w:szCs w:val="28"/>
              </w:rPr>
              <w:t>КПП 710701001</w:t>
            </w:r>
          </w:p>
          <w:p w:rsidR="000278B9" w:rsidRPr="00A761EF" w:rsidRDefault="000278B9" w:rsidP="000278B9">
            <w:pPr>
              <w:spacing w:line="238" w:lineRule="auto"/>
              <w:ind w:firstLine="0"/>
              <w:rPr>
                <w:rFonts w:ascii="PT Astra Serif" w:hAnsi="PT Astra Serif"/>
                <w:sz w:val="28"/>
                <w:szCs w:val="28"/>
              </w:rPr>
            </w:pPr>
            <w:r w:rsidRPr="00A761EF">
              <w:rPr>
                <w:rFonts w:ascii="PT Astra Serif" w:hAnsi="PT Astra Serif"/>
                <w:sz w:val="28"/>
                <w:szCs w:val="28"/>
              </w:rPr>
              <w:t xml:space="preserve">БИК </w:t>
            </w:r>
            <w:r w:rsidR="00A241D0" w:rsidRPr="00A761EF">
              <w:rPr>
                <w:rFonts w:ascii="PT Astra Serif" w:hAnsi="PT Astra Serif"/>
                <w:sz w:val="28"/>
                <w:szCs w:val="28"/>
              </w:rPr>
              <w:t>012202102</w:t>
            </w:r>
          </w:p>
          <w:p w:rsidR="000278B9" w:rsidRPr="00A761EF" w:rsidRDefault="000278B9" w:rsidP="000278B9">
            <w:pPr>
              <w:spacing w:line="238" w:lineRule="auto"/>
              <w:ind w:firstLine="0"/>
              <w:rPr>
                <w:rFonts w:ascii="PT Astra Serif" w:hAnsi="PT Astra Serif"/>
                <w:sz w:val="28"/>
                <w:szCs w:val="28"/>
              </w:rPr>
            </w:pPr>
            <w:r w:rsidRPr="00A761EF">
              <w:rPr>
                <w:rFonts w:ascii="PT Astra Serif" w:hAnsi="PT Astra Serif"/>
                <w:sz w:val="28"/>
                <w:szCs w:val="28"/>
              </w:rPr>
              <w:t>ОГРН 1026300898931</w:t>
            </w:r>
          </w:p>
          <w:p w:rsidR="000278B9" w:rsidRPr="00A761EF" w:rsidRDefault="000278B9" w:rsidP="000278B9">
            <w:pPr>
              <w:spacing w:line="238" w:lineRule="auto"/>
              <w:ind w:firstLine="0"/>
              <w:rPr>
                <w:rFonts w:ascii="PT Astra Serif" w:hAnsi="PT Astra Serif"/>
                <w:sz w:val="28"/>
                <w:szCs w:val="28"/>
              </w:rPr>
            </w:pPr>
            <w:proofErr w:type="spellStart"/>
            <w:proofErr w:type="gramStart"/>
            <w:r w:rsidRPr="00A761EF">
              <w:rPr>
                <w:rFonts w:ascii="PT Astra Serif" w:hAnsi="PT Astra Serif"/>
                <w:sz w:val="28"/>
                <w:szCs w:val="28"/>
              </w:rPr>
              <w:t>р</w:t>
            </w:r>
            <w:proofErr w:type="spellEnd"/>
            <w:proofErr w:type="gramEnd"/>
            <w:r w:rsidRPr="00A761EF">
              <w:rPr>
                <w:rFonts w:ascii="PT Astra Serif" w:hAnsi="PT Astra Serif"/>
                <w:sz w:val="28"/>
                <w:szCs w:val="28"/>
              </w:rPr>
              <w:t xml:space="preserve">/с </w:t>
            </w:r>
            <w:r w:rsidR="00821C67" w:rsidRPr="00A761EF">
              <w:rPr>
                <w:rFonts w:ascii="PT Astra Serif" w:hAnsi="PT Astra Serif"/>
                <w:sz w:val="28"/>
                <w:szCs w:val="28"/>
              </w:rPr>
              <w:t>03211643000000013256</w:t>
            </w:r>
          </w:p>
          <w:p w:rsidR="000278B9" w:rsidRPr="00A761EF" w:rsidRDefault="000278B9" w:rsidP="000278B9">
            <w:pPr>
              <w:spacing w:line="238" w:lineRule="auto"/>
              <w:ind w:firstLine="0"/>
              <w:rPr>
                <w:rFonts w:ascii="PT Astra Serif" w:hAnsi="PT Astra Serif"/>
                <w:sz w:val="28"/>
                <w:szCs w:val="28"/>
              </w:rPr>
            </w:pPr>
            <w:proofErr w:type="spellStart"/>
            <w:r w:rsidRPr="00A761EF">
              <w:rPr>
                <w:rFonts w:ascii="PT Astra Serif" w:hAnsi="PT Astra Serif"/>
                <w:sz w:val="28"/>
                <w:szCs w:val="28"/>
              </w:rPr>
              <w:t>кор</w:t>
            </w:r>
            <w:proofErr w:type="spellEnd"/>
            <w:r w:rsidRPr="00A761EF">
              <w:rPr>
                <w:rFonts w:ascii="PT Astra Serif" w:hAnsi="PT Astra Serif"/>
                <w:sz w:val="28"/>
                <w:szCs w:val="28"/>
              </w:rPr>
              <w:t xml:space="preserve">/с </w:t>
            </w:r>
            <w:r w:rsidR="00821C67" w:rsidRPr="00A761EF">
              <w:rPr>
                <w:rFonts w:ascii="PT Astra Serif" w:hAnsi="PT Astra Serif"/>
                <w:sz w:val="28"/>
                <w:szCs w:val="28"/>
              </w:rPr>
              <w:t>40102810745370000024</w:t>
            </w:r>
          </w:p>
          <w:p w:rsidR="000278B9" w:rsidRPr="00A761EF" w:rsidRDefault="000278B9" w:rsidP="000278B9">
            <w:pPr>
              <w:spacing w:line="238" w:lineRule="auto"/>
              <w:ind w:firstLine="0"/>
              <w:rPr>
                <w:rFonts w:ascii="PT Astra Serif" w:hAnsi="PT Astra Serif"/>
                <w:sz w:val="28"/>
                <w:szCs w:val="28"/>
              </w:rPr>
            </w:pPr>
            <w:r w:rsidRPr="00A761EF">
              <w:rPr>
                <w:rFonts w:ascii="PT Astra Serif" w:hAnsi="PT Astra Serif"/>
                <w:sz w:val="28"/>
                <w:szCs w:val="28"/>
              </w:rPr>
              <w:t>Л/с 03661207020</w:t>
            </w:r>
          </w:p>
          <w:p w:rsidR="000278B9" w:rsidRPr="00A761EF" w:rsidRDefault="00821C67" w:rsidP="000278B9">
            <w:pPr>
              <w:spacing w:line="238" w:lineRule="auto"/>
              <w:ind w:firstLine="0"/>
              <w:rPr>
                <w:rFonts w:ascii="PT Astra Serif" w:hAnsi="PT Astra Serif"/>
                <w:sz w:val="28"/>
                <w:szCs w:val="28"/>
              </w:rPr>
            </w:pPr>
            <w:r w:rsidRPr="00A761EF">
              <w:rPr>
                <w:rFonts w:ascii="PT Astra Serif" w:hAnsi="PT Astra Serif"/>
                <w:sz w:val="28"/>
                <w:szCs w:val="28"/>
              </w:rPr>
              <w:t xml:space="preserve">ОКЦ № 1 ВВГУ БАНКА РОССИИ //УФК по Нижегородской области, </w:t>
            </w:r>
            <w:r w:rsidR="00A761EF" w:rsidRPr="00A761EF">
              <w:rPr>
                <w:rFonts w:ascii="PT Astra Serif" w:hAnsi="PT Astra Serif"/>
                <w:sz w:val="28"/>
                <w:szCs w:val="28"/>
              </w:rPr>
              <w:t xml:space="preserve">           </w:t>
            </w:r>
            <w:proofErr w:type="gramStart"/>
            <w:r w:rsidRPr="00A761EF">
              <w:rPr>
                <w:rFonts w:ascii="PT Astra Serif" w:hAnsi="PT Astra Serif"/>
                <w:sz w:val="28"/>
                <w:szCs w:val="28"/>
              </w:rPr>
              <w:t>г</w:t>
            </w:r>
            <w:proofErr w:type="gramEnd"/>
            <w:r w:rsidRPr="00A761EF">
              <w:rPr>
                <w:rFonts w:ascii="PT Astra Serif" w:hAnsi="PT Astra Serif"/>
                <w:sz w:val="28"/>
                <w:szCs w:val="28"/>
              </w:rPr>
              <w:t xml:space="preserve"> Нижний Новгород</w:t>
            </w:r>
          </w:p>
          <w:p w:rsidR="000278B9" w:rsidRPr="00A761EF" w:rsidRDefault="000278B9" w:rsidP="000278B9">
            <w:pPr>
              <w:spacing w:line="238" w:lineRule="auto"/>
              <w:ind w:firstLine="0"/>
              <w:rPr>
                <w:rFonts w:ascii="PT Astra Serif" w:hAnsi="PT Astra Serif"/>
                <w:sz w:val="28"/>
                <w:szCs w:val="28"/>
                <w:lang w:val="en-US"/>
              </w:rPr>
            </w:pPr>
            <w:r w:rsidRPr="00A761EF">
              <w:rPr>
                <w:rFonts w:ascii="PT Astra Serif" w:hAnsi="PT Astra Serif"/>
                <w:sz w:val="28"/>
                <w:szCs w:val="28"/>
              </w:rPr>
              <w:t>тел</w:t>
            </w:r>
            <w:r w:rsidRPr="00A761EF">
              <w:rPr>
                <w:rFonts w:ascii="PT Astra Serif" w:hAnsi="PT Astra Serif"/>
                <w:sz w:val="28"/>
                <w:szCs w:val="28"/>
                <w:lang w:val="en-US"/>
              </w:rPr>
              <w:t>.: +7(4872) 32-97-77</w:t>
            </w:r>
          </w:p>
          <w:p w:rsidR="000278B9" w:rsidRPr="00A761EF" w:rsidRDefault="000278B9" w:rsidP="000278B9">
            <w:pPr>
              <w:pStyle w:val="4"/>
              <w:rPr>
                <w:rFonts w:ascii="PT Astra Serif" w:hAnsi="PT Astra Serif" w:cs="Times New Roman"/>
                <w:noProof/>
                <w:sz w:val="28"/>
                <w:szCs w:val="28"/>
                <w:lang w:val="en-US"/>
              </w:rPr>
            </w:pPr>
            <w:r w:rsidRPr="00A761EF">
              <w:rPr>
                <w:rFonts w:ascii="PT Astra Serif" w:hAnsi="PT Astra Serif" w:cs="Times New Roman"/>
                <w:sz w:val="28"/>
                <w:szCs w:val="28"/>
                <w:lang w:val="en-US"/>
              </w:rPr>
              <w:t xml:space="preserve">Email: </w:t>
            </w:r>
            <w:r w:rsidRPr="00A761EF">
              <w:rPr>
                <w:rFonts w:ascii="PT Astra Serif" w:hAnsi="PT Astra Serif" w:cs="Times New Roman"/>
                <w:noProof/>
                <w:sz w:val="28"/>
                <w:szCs w:val="28"/>
                <w:lang w:val="en-US"/>
              </w:rPr>
              <w:t>bmtvs@71.fsin.gov.ru</w:t>
            </w:r>
          </w:p>
        </w:tc>
        <w:tc>
          <w:tcPr>
            <w:tcW w:w="5589" w:type="dxa"/>
            <w:gridSpan w:val="2"/>
          </w:tcPr>
          <w:p w:rsidR="006564CC" w:rsidRPr="006A04D5" w:rsidRDefault="006564CC" w:rsidP="00DF31DE">
            <w:pPr>
              <w:spacing w:line="240" w:lineRule="auto"/>
              <w:ind w:right="-672" w:firstLine="0"/>
              <w:jc w:val="both"/>
              <w:rPr>
                <w:rFonts w:ascii="PT Astra Serif" w:hAnsi="PT Astra Serif"/>
                <w:bCs/>
                <w:color w:val="000000"/>
                <w:sz w:val="28"/>
                <w:szCs w:val="28"/>
                <w:lang w:val="en-US"/>
              </w:rPr>
            </w:pPr>
          </w:p>
        </w:tc>
      </w:tr>
      <w:tr w:rsidR="00027578" w:rsidRPr="006A04D5" w:rsidTr="00340A89">
        <w:tblPrEx>
          <w:jc w:val="center"/>
        </w:tblPrEx>
        <w:trPr>
          <w:jc w:val="center"/>
        </w:trPr>
        <w:tc>
          <w:tcPr>
            <w:tcW w:w="4178" w:type="dxa"/>
            <w:gridSpan w:val="2"/>
            <w:vAlign w:val="center"/>
          </w:tcPr>
          <w:p w:rsidR="00B55EF5" w:rsidRPr="001F0475" w:rsidRDefault="00B55EF5" w:rsidP="00DF31DE">
            <w:pPr>
              <w:autoSpaceDE w:val="0"/>
              <w:autoSpaceDN w:val="0"/>
              <w:adjustRightInd w:val="0"/>
              <w:spacing w:line="240" w:lineRule="auto"/>
              <w:ind w:firstLine="0"/>
              <w:jc w:val="both"/>
              <w:rPr>
                <w:rFonts w:ascii="PT Astra Serif" w:hAnsi="PT Astra Serif"/>
                <w:b/>
                <w:sz w:val="26"/>
                <w:szCs w:val="26"/>
                <w:lang w:val="en-US"/>
              </w:rPr>
            </w:pPr>
          </w:p>
          <w:p w:rsidR="00027578" w:rsidRPr="00B55EF5" w:rsidRDefault="00027578" w:rsidP="00DF31DE">
            <w:pPr>
              <w:autoSpaceDE w:val="0"/>
              <w:autoSpaceDN w:val="0"/>
              <w:adjustRightInd w:val="0"/>
              <w:spacing w:line="240" w:lineRule="auto"/>
              <w:ind w:firstLine="0"/>
              <w:jc w:val="both"/>
              <w:rPr>
                <w:rFonts w:ascii="PT Astra Serif" w:hAnsi="PT Astra Serif"/>
                <w:b/>
                <w:sz w:val="26"/>
                <w:szCs w:val="26"/>
              </w:rPr>
            </w:pPr>
            <w:r w:rsidRPr="00B55EF5">
              <w:rPr>
                <w:rFonts w:ascii="PT Astra Serif" w:hAnsi="PT Astra Serif"/>
                <w:b/>
                <w:sz w:val="26"/>
                <w:szCs w:val="26"/>
              </w:rPr>
              <w:t>Государственный заказчик:</w:t>
            </w:r>
          </w:p>
        </w:tc>
        <w:tc>
          <w:tcPr>
            <w:tcW w:w="5709" w:type="dxa"/>
            <w:gridSpan w:val="2"/>
            <w:vAlign w:val="center"/>
          </w:tcPr>
          <w:p w:rsidR="00321392" w:rsidRPr="00B55EF5" w:rsidRDefault="00321392" w:rsidP="00C522C6">
            <w:pPr>
              <w:autoSpaceDE w:val="0"/>
              <w:autoSpaceDN w:val="0"/>
              <w:adjustRightInd w:val="0"/>
              <w:spacing w:line="240" w:lineRule="auto"/>
              <w:ind w:firstLine="709"/>
              <w:jc w:val="both"/>
              <w:rPr>
                <w:rFonts w:ascii="PT Astra Serif" w:hAnsi="PT Astra Serif"/>
                <w:b/>
                <w:sz w:val="26"/>
                <w:szCs w:val="26"/>
              </w:rPr>
            </w:pPr>
          </w:p>
          <w:p w:rsidR="00B55EF5" w:rsidRDefault="00B55EF5" w:rsidP="00C522C6">
            <w:pPr>
              <w:autoSpaceDE w:val="0"/>
              <w:autoSpaceDN w:val="0"/>
              <w:adjustRightInd w:val="0"/>
              <w:spacing w:line="240" w:lineRule="auto"/>
              <w:ind w:firstLine="709"/>
              <w:jc w:val="both"/>
              <w:rPr>
                <w:rFonts w:ascii="PT Astra Serif" w:hAnsi="PT Astra Serif"/>
                <w:b/>
                <w:sz w:val="26"/>
                <w:szCs w:val="26"/>
              </w:rPr>
            </w:pPr>
          </w:p>
          <w:p w:rsidR="00027578" w:rsidRPr="00B55EF5" w:rsidRDefault="00027578" w:rsidP="00C522C6">
            <w:pPr>
              <w:autoSpaceDE w:val="0"/>
              <w:autoSpaceDN w:val="0"/>
              <w:adjustRightInd w:val="0"/>
              <w:spacing w:line="240" w:lineRule="auto"/>
              <w:ind w:firstLine="709"/>
              <w:jc w:val="both"/>
              <w:rPr>
                <w:rFonts w:ascii="PT Astra Serif" w:hAnsi="PT Astra Serif"/>
                <w:b/>
                <w:sz w:val="26"/>
                <w:szCs w:val="26"/>
              </w:rPr>
            </w:pPr>
            <w:r w:rsidRPr="00B55EF5">
              <w:rPr>
                <w:rFonts w:ascii="PT Astra Serif" w:hAnsi="PT Astra Serif"/>
                <w:b/>
                <w:sz w:val="26"/>
                <w:szCs w:val="26"/>
              </w:rPr>
              <w:t>Подрядчик:</w:t>
            </w:r>
          </w:p>
          <w:p w:rsidR="00DF31DE" w:rsidRPr="00B55EF5" w:rsidRDefault="00DF31DE" w:rsidP="00C522C6">
            <w:pPr>
              <w:autoSpaceDE w:val="0"/>
              <w:autoSpaceDN w:val="0"/>
              <w:adjustRightInd w:val="0"/>
              <w:spacing w:line="240" w:lineRule="auto"/>
              <w:ind w:firstLine="709"/>
              <w:jc w:val="both"/>
              <w:rPr>
                <w:rFonts w:ascii="PT Astra Serif" w:hAnsi="PT Astra Serif"/>
                <w:b/>
                <w:sz w:val="26"/>
                <w:szCs w:val="26"/>
              </w:rPr>
            </w:pPr>
          </w:p>
        </w:tc>
      </w:tr>
      <w:tr w:rsidR="00027578" w:rsidRPr="006A04D5" w:rsidTr="00340A89">
        <w:tblPrEx>
          <w:jc w:val="center"/>
        </w:tblPrEx>
        <w:trPr>
          <w:jc w:val="center"/>
        </w:trPr>
        <w:tc>
          <w:tcPr>
            <w:tcW w:w="4178" w:type="dxa"/>
            <w:gridSpan w:val="2"/>
            <w:vAlign w:val="center"/>
          </w:tcPr>
          <w:p w:rsidR="00DC3EF7" w:rsidRPr="00B55EF5" w:rsidRDefault="00E7129B" w:rsidP="00C522C6">
            <w:pPr>
              <w:autoSpaceDE w:val="0"/>
              <w:autoSpaceDN w:val="0"/>
              <w:adjustRightInd w:val="0"/>
              <w:spacing w:line="240" w:lineRule="auto"/>
              <w:ind w:firstLine="709"/>
              <w:jc w:val="both"/>
              <w:rPr>
                <w:rFonts w:ascii="PT Astra Serif" w:hAnsi="PT Astra Serif"/>
                <w:sz w:val="26"/>
                <w:szCs w:val="26"/>
              </w:rPr>
            </w:pPr>
            <w:r w:rsidRPr="00B55EF5">
              <w:rPr>
                <w:rFonts w:ascii="PT Astra Serif" w:hAnsi="PT Astra Serif"/>
                <w:sz w:val="26"/>
                <w:szCs w:val="26"/>
              </w:rPr>
              <w:t>_____________</w:t>
            </w:r>
            <w:r w:rsidR="00027578" w:rsidRPr="00B55EF5">
              <w:rPr>
                <w:rFonts w:ascii="PT Astra Serif" w:hAnsi="PT Astra Serif"/>
                <w:sz w:val="26"/>
                <w:szCs w:val="26"/>
              </w:rPr>
              <w:t>/</w:t>
            </w:r>
          </w:p>
          <w:p w:rsidR="00027578" w:rsidRPr="00B55EF5" w:rsidRDefault="00027578" w:rsidP="00C522C6">
            <w:pPr>
              <w:autoSpaceDE w:val="0"/>
              <w:autoSpaceDN w:val="0"/>
              <w:adjustRightInd w:val="0"/>
              <w:spacing w:line="240" w:lineRule="auto"/>
              <w:ind w:firstLine="709"/>
              <w:jc w:val="both"/>
              <w:rPr>
                <w:rFonts w:ascii="PT Astra Serif" w:hAnsi="PT Astra Serif"/>
                <w:sz w:val="26"/>
                <w:szCs w:val="26"/>
              </w:rPr>
            </w:pPr>
            <w:r w:rsidRPr="00B55EF5">
              <w:rPr>
                <w:rFonts w:ascii="PT Astra Serif" w:hAnsi="PT Astra Serif"/>
                <w:sz w:val="26"/>
                <w:szCs w:val="26"/>
              </w:rPr>
              <w:t>(подпись)</w:t>
            </w:r>
          </w:p>
          <w:p w:rsidR="00027578" w:rsidRPr="00B55EF5" w:rsidRDefault="00B405BB" w:rsidP="00B55EF5">
            <w:pPr>
              <w:autoSpaceDE w:val="0"/>
              <w:autoSpaceDN w:val="0"/>
              <w:adjustRightInd w:val="0"/>
              <w:spacing w:line="240" w:lineRule="auto"/>
              <w:ind w:firstLine="442"/>
              <w:jc w:val="both"/>
              <w:rPr>
                <w:rFonts w:ascii="PT Astra Serif" w:hAnsi="PT Astra Serif"/>
                <w:sz w:val="26"/>
                <w:szCs w:val="26"/>
              </w:rPr>
            </w:pPr>
            <w:r w:rsidRPr="00B55EF5">
              <w:rPr>
                <w:rFonts w:ascii="PT Astra Serif" w:hAnsi="PT Astra Serif"/>
                <w:sz w:val="26"/>
                <w:szCs w:val="26"/>
              </w:rPr>
              <w:t>«___»_______________202</w:t>
            </w:r>
            <w:r w:rsidR="00014A65" w:rsidRPr="00B55EF5">
              <w:rPr>
                <w:rFonts w:ascii="PT Astra Serif" w:hAnsi="PT Astra Serif"/>
                <w:sz w:val="26"/>
                <w:szCs w:val="26"/>
              </w:rPr>
              <w:t>6</w:t>
            </w:r>
            <w:r w:rsidR="00B871F0" w:rsidRPr="00B55EF5">
              <w:rPr>
                <w:rFonts w:ascii="PT Astra Serif" w:hAnsi="PT Astra Serif"/>
                <w:sz w:val="26"/>
                <w:szCs w:val="26"/>
              </w:rPr>
              <w:t xml:space="preserve"> </w:t>
            </w:r>
            <w:r w:rsidR="00027578" w:rsidRPr="00B55EF5">
              <w:rPr>
                <w:rFonts w:ascii="PT Astra Serif" w:hAnsi="PT Astra Serif"/>
                <w:sz w:val="26"/>
                <w:szCs w:val="26"/>
              </w:rPr>
              <w:t>г.</w:t>
            </w:r>
          </w:p>
        </w:tc>
        <w:tc>
          <w:tcPr>
            <w:tcW w:w="5709" w:type="dxa"/>
            <w:gridSpan w:val="2"/>
            <w:vAlign w:val="center"/>
          </w:tcPr>
          <w:p w:rsidR="00B55EF5" w:rsidRDefault="00B55EF5" w:rsidP="00C522C6">
            <w:pPr>
              <w:autoSpaceDE w:val="0"/>
              <w:autoSpaceDN w:val="0"/>
              <w:adjustRightInd w:val="0"/>
              <w:spacing w:line="240" w:lineRule="auto"/>
              <w:ind w:firstLine="709"/>
              <w:jc w:val="both"/>
              <w:rPr>
                <w:rFonts w:ascii="PT Astra Serif" w:hAnsi="PT Astra Serif"/>
                <w:sz w:val="26"/>
                <w:szCs w:val="26"/>
              </w:rPr>
            </w:pPr>
          </w:p>
          <w:p w:rsidR="00027578" w:rsidRPr="00B55EF5" w:rsidRDefault="00E7129B" w:rsidP="00C522C6">
            <w:pPr>
              <w:autoSpaceDE w:val="0"/>
              <w:autoSpaceDN w:val="0"/>
              <w:adjustRightInd w:val="0"/>
              <w:spacing w:line="240" w:lineRule="auto"/>
              <w:ind w:firstLine="709"/>
              <w:jc w:val="both"/>
              <w:rPr>
                <w:rFonts w:ascii="PT Astra Serif" w:hAnsi="PT Astra Serif"/>
                <w:sz w:val="26"/>
                <w:szCs w:val="26"/>
              </w:rPr>
            </w:pPr>
            <w:r w:rsidRPr="00B55EF5">
              <w:rPr>
                <w:rFonts w:ascii="PT Astra Serif" w:hAnsi="PT Astra Serif"/>
                <w:sz w:val="26"/>
                <w:szCs w:val="26"/>
              </w:rPr>
              <w:t>______________</w:t>
            </w:r>
            <w:r w:rsidR="00027578" w:rsidRPr="00B55EF5">
              <w:rPr>
                <w:rFonts w:ascii="PT Astra Serif" w:hAnsi="PT Astra Serif"/>
                <w:sz w:val="26"/>
                <w:szCs w:val="26"/>
              </w:rPr>
              <w:t xml:space="preserve">/ </w:t>
            </w:r>
          </w:p>
          <w:p w:rsidR="00027578" w:rsidRPr="00B55EF5" w:rsidRDefault="00027578" w:rsidP="00C522C6">
            <w:pPr>
              <w:autoSpaceDE w:val="0"/>
              <w:autoSpaceDN w:val="0"/>
              <w:adjustRightInd w:val="0"/>
              <w:spacing w:line="240" w:lineRule="auto"/>
              <w:ind w:firstLine="709"/>
              <w:jc w:val="both"/>
              <w:rPr>
                <w:rFonts w:ascii="PT Astra Serif" w:hAnsi="PT Astra Serif"/>
                <w:sz w:val="26"/>
                <w:szCs w:val="26"/>
              </w:rPr>
            </w:pPr>
            <w:r w:rsidRPr="00B55EF5">
              <w:rPr>
                <w:rFonts w:ascii="PT Astra Serif" w:hAnsi="PT Astra Serif"/>
                <w:sz w:val="26"/>
                <w:szCs w:val="26"/>
              </w:rPr>
              <w:t>(подпись)</w:t>
            </w:r>
          </w:p>
          <w:p w:rsidR="00027578" w:rsidRPr="00B55EF5" w:rsidRDefault="000155DA" w:rsidP="00B871F0">
            <w:pPr>
              <w:autoSpaceDE w:val="0"/>
              <w:autoSpaceDN w:val="0"/>
              <w:adjustRightInd w:val="0"/>
              <w:spacing w:line="240" w:lineRule="auto"/>
              <w:ind w:firstLine="709"/>
              <w:jc w:val="both"/>
              <w:rPr>
                <w:rFonts w:ascii="PT Astra Serif" w:hAnsi="PT Astra Serif"/>
                <w:sz w:val="26"/>
                <w:szCs w:val="26"/>
              </w:rPr>
            </w:pPr>
            <w:r w:rsidRPr="00B55EF5">
              <w:rPr>
                <w:rFonts w:ascii="PT Astra Serif" w:hAnsi="PT Astra Serif"/>
                <w:sz w:val="26"/>
                <w:szCs w:val="26"/>
              </w:rPr>
              <w:t>«___»_______________202</w:t>
            </w:r>
            <w:r w:rsidR="00014A65" w:rsidRPr="00B55EF5">
              <w:rPr>
                <w:rFonts w:ascii="PT Astra Serif" w:hAnsi="PT Astra Serif"/>
                <w:sz w:val="26"/>
                <w:szCs w:val="26"/>
              </w:rPr>
              <w:t>6</w:t>
            </w:r>
            <w:r w:rsidR="00B871F0" w:rsidRPr="00B55EF5">
              <w:rPr>
                <w:rFonts w:ascii="PT Astra Serif" w:hAnsi="PT Astra Serif"/>
                <w:sz w:val="26"/>
                <w:szCs w:val="26"/>
              </w:rPr>
              <w:t xml:space="preserve"> </w:t>
            </w:r>
            <w:r w:rsidR="00027578" w:rsidRPr="00B55EF5">
              <w:rPr>
                <w:rFonts w:ascii="PT Astra Serif" w:hAnsi="PT Astra Serif"/>
                <w:sz w:val="26"/>
                <w:szCs w:val="26"/>
              </w:rPr>
              <w:t>г.</w:t>
            </w:r>
          </w:p>
          <w:p w:rsidR="00B344BA" w:rsidRPr="00B55EF5" w:rsidRDefault="00B344BA" w:rsidP="00B871F0">
            <w:pPr>
              <w:autoSpaceDE w:val="0"/>
              <w:autoSpaceDN w:val="0"/>
              <w:adjustRightInd w:val="0"/>
              <w:spacing w:line="240" w:lineRule="auto"/>
              <w:ind w:firstLine="709"/>
              <w:jc w:val="both"/>
              <w:rPr>
                <w:rFonts w:ascii="PT Astra Serif" w:hAnsi="PT Astra Serif"/>
                <w:sz w:val="26"/>
                <w:szCs w:val="26"/>
              </w:rPr>
            </w:pPr>
          </w:p>
        </w:tc>
      </w:tr>
    </w:tbl>
    <w:p w:rsidR="00B344BA" w:rsidRDefault="00B344BA" w:rsidP="00DC3EF7">
      <w:pPr>
        <w:autoSpaceDE w:val="0"/>
        <w:autoSpaceDN w:val="0"/>
        <w:adjustRightInd w:val="0"/>
        <w:jc w:val="right"/>
        <w:outlineLvl w:val="0"/>
        <w:rPr>
          <w:bCs/>
          <w:sz w:val="26"/>
          <w:szCs w:val="26"/>
        </w:rPr>
      </w:pPr>
    </w:p>
    <w:p w:rsidR="00367EC1" w:rsidRDefault="00367EC1" w:rsidP="00321392">
      <w:pPr>
        <w:autoSpaceDE w:val="0"/>
        <w:autoSpaceDN w:val="0"/>
        <w:adjustRightInd w:val="0"/>
        <w:ind w:firstLine="0"/>
        <w:outlineLvl w:val="0"/>
        <w:rPr>
          <w:bCs/>
          <w:sz w:val="26"/>
          <w:szCs w:val="26"/>
        </w:rPr>
        <w:sectPr w:rsidR="00367EC1" w:rsidSect="003E483F">
          <w:pgSz w:w="11906" w:h="16838"/>
          <w:pgMar w:top="1134" w:right="850" w:bottom="1134" w:left="1701" w:header="708" w:footer="708" w:gutter="0"/>
          <w:cols w:space="708"/>
          <w:docGrid w:linePitch="360"/>
        </w:sectPr>
      </w:pPr>
    </w:p>
    <w:p w:rsidR="0007447E" w:rsidRPr="0007447E" w:rsidRDefault="0007447E" w:rsidP="0007447E">
      <w:pPr>
        <w:autoSpaceDE w:val="0"/>
        <w:autoSpaceDN w:val="0"/>
        <w:adjustRightInd w:val="0"/>
        <w:spacing w:before="20" w:after="20" w:line="240" w:lineRule="auto"/>
        <w:ind w:right="30"/>
        <w:jc w:val="right"/>
        <w:rPr>
          <w:rFonts w:ascii="PT Astra Serif" w:hAnsi="PT Astra Serif"/>
          <w:bCs/>
          <w:sz w:val="26"/>
          <w:szCs w:val="26"/>
        </w:rPr>
      </w:pPr>
      <w:r w:rsidRPr="0007447E">
        <w:rPr>
          <w:rFonts w:ascii="PT Astra Serif" w:hAnsi="PT Astra Serif"/>
          <w:bCs/>
          <w:sz w:val="26"/>
          <w:szCs w:val="26"/>
        </w:rPr>
        <w:lastRenderedPageBreak/>
        <w:t>Приложение № 1</w:t>
      </w:r>
    </w:p>
    <w:p w:rsidR="0007447E" w:rsidRPr="00E61CEA" w:rsidRDefault="0007447E" w:rsidP="00E61CEA">
      <w:pPr>
        <w:autoSpaceDE w:val="0"/>
        <w:autoSpaceDN w:val="0"/>
        <w:adjustRightInd w:val="0"/>
        <w:spacing w:before="20" w:after="20" w:line="240" w:lineRule="auto"/>
        <w:ind w:right="30" w:firstLine="0"/>
        <w:jc w:val="right"/>
        <w:rPr>
          <w:rFonts w:ascii="PT Astra Serif" w:hAnsi="PT Astra Serif"/>
          <w:sz w:val="26"/>
          <w:szCs w:val="26"/>
        </w:rPr>
      </w:pPr>
      <w:r w:rsidRPr="0007447E">
        <w:rPr>
          <w:rFonts w:ascii="PT Astra Serif" w:hAnsi="PT Astra Serif"/>
          <w:sz w:val="26"/>
          <w:szCs w:val="26"/>
        </w:rPr>
        <w:t xml:space="preserve">                                      к Государственному контракту                                                                                                                                                                            №___ от «___» ________2026 г. </w:t>
      </w:r>
    </w:p>
    <w:p w:rsidR="00132B19" w:rsidRDefault="00132B19" w:rsidP="00321392">
      <w:pPr>
        <w:autoSpaceDE w:val="0"/>
        <w:autoSpaceDN w:val="0"/>
        <w:adjustRightInd w:val="0"/>
        <w:ind w:firstLine="0"/>
        <w:outlineLvl w:val="0"/>
        <w:rPr>
          <w:bCs/>
          <w:sz w:val="26"/>
          <w:szCs w:val="26"/>
        </w:rPr>
      </w:pPr>
    </w:p>
    <w:tbl>
      <w:tblPr>
        <w:tblW w:w="16018" w:type="dxa"/>
        <w:tblLayout w:type="fixed"/>
        <w:tblCellMar>
          <w:left w:w="0" w:type="dxa"/>
          <w:right w:w="0" w:type="dxa"/>
        </w:tblCellMar>
        <w:tblLook w:val="0000"/>
      </w:tblPr>
      <w:tblGrid>
        <w:gridCol w:w="2664"/>
        <w:gridCol w:w="3575"/>
        <w:gridCol w:w="1134"/>
        <w:gridCol w:w="1020"/>
        <w:gridCol w:w="1984"/>
        <w:gridCol w:w="1587"/>
        <w:gridCol w:w="2721"/>
        <w:gridCol w:w="1333"/>
      </w:tblGrid>
      <w:tr w:rsidR="00E61CEA" w:rsidRPr="00E61CEA" w:rsidTr="00E61CEA">
        <w:trPr>
          <w:cantSplit/>
        </w:trPr>
        <w:tc>
          <w:tcPr>
            <w:tcW w:w="16018" w:type="dxa"/>
            <w:gridSpan w:val="8"/>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176" w:firstLine="0"/>
              <w:jc w:val="center"/>
              <w:rPr>
                <w:rFonts w:eastAsiaTheme="minorEastAsia"/>
                <w:b/>
                <w:bCs/>
                <w:sz w:val="24"/>
                <w:szCs w:val="24"/>
              </w:rPr>
            </w:pPr>
            <w:r w:rsidRPr="00E61CEA">
              <w:rPr>
                <w:rFonts w:eastAsiaTheme="minorEastAsia"/>
                <w:b/>
                <w:bCs/>
                <w:sz w:val="24"/>
                <w:szCs w:val="24"/>
              </w:rPr>
              <w:t>ЛОКАЛЬНЫЙ СМЕТНЫЙ РАСЧЁТ (СМЕТА) № 25</w:t>
            </w:r>
          </w:p>
        </w:tc>
      </w:tr>
      <w:tr w:rsidR="00E61CEA" w:rsidRPr="00E61CEA" w:rsidTr="00E61CEA">
        <w:trPr>
          <w:cantSplit/>
        </w:trPr>
        <w:tc>
          <w:tcPr>
            <w:tcW w:w="16018" w:type="dxa"/>
            <w:gridSpan w:val="8"/>
            <w:tcBorders>
              <w:top w:val="nil"/>
              <w:left w:val="nil"/>
              <w:bottom w:val="single" w:sz="4" w:space="0" w:color="auto"/>
              <w:right w:val="nil"/>
            </w:tcBorders>
          </w:tcPr>
          <w:p w:rsidR="00E61CEA" w:rsidRPr="00E61CEA" w:rsidRDefault="00E61CEA" w:rsidP="00E61CEA">
            <w:pPr>
              <w:keepNext/>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 xml:space="preserve">Капитальный ремонт служебной квартиры УФСИН России по Тульской области, расположенной по адресу: </w:t>
            </w:r>
            <w:proofErr w:type="gramStart"/>
            <w:r w:rsidRPr="00E61CEA">
              <w:rPr>
                <w:rFonts w:eastAsiaTheme="minorEastAsia"/>
                <w:sz w:val="20"/>
              </w:rPr>
              <w:t>г</w:t>
            </w:r>
            <w:proofErr w:type="gramEnd"/>
            <w:r w:rsidRPr="00E61CEA">
              <w:rPr>
                <w:rFonts w:eastAsiaTheme="minorEastAsia"/>
                <w:sz w:val="20"/>
              </w:rPr>
              <w:t>. Тула, ул. Н. Руднева, 57б, кв. 84</w:t>
            </w:r>
          </w:p>
        </w:tc>
      </w:tr>
      <w:tr w:rsidR="00E61CEA" w:rsidRPr="00E61CEA" w:rsidTr="00E61CEA">
        <w:trPr>
          <w:cantSplit/>
        </w:trPr>
        <w:tc>
          <w:tcPr>
            <w:tcW w:w="16018" w:type="dxa"/>
            <w:gridSpan w:val="8"/>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jc w:val="center"/>
              <w:rPr>
                <w:rFonts w:eastAsiaTheme="minorEastAsia"/>
                <w:i/>
                <w:iCs/>
                <w:sz w:val="14"/>
                <w:szCs w:val="14"/>
              </w:rPr>
            </w:pPr>
            <w:r w:rsidRPr="00E61CEA">
              <w:rPr>
                <w:rFonts w:eastAsiaTheme="minorEastAsia"/>
                <w:i/>
                <w:iCs/>
                <w:sz w:val="14"/>
                <w:szCs w:val="14"/>
              </w:rPr>
              <w:t>(наименование работ и затрат)</w:t>
            </w:r>
          </w:p>
        </w:tc>
      </w:tr>
      <w:tr w:rsidR="00E61CEA" w:rsidRPr="00E61CEA" w:rsidTr="00E61CEA">
        <w:trPr>
          <w:cantSplit/>
        </w:trPr>
        <w:tc>
          <w:tcPr>
            <w:tcW w:w="2664" w:type="dxa"/>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176" w:firstLine="0"/>
              <w:jc w:val="right"/>
              <w:rPr>
                <w:rFonts w:eastAsiaTheme="minorEastAsia"/>
                <w:sz w:val="20"/>
              </w:rPr>
            </w:pPr>
            <w:r w:rsidRPr="00E61CEA">
              <w:rPr>
                <w:rFonts w:eastAsiaTheme="minorEastAsia"/>
                <w:sz w:val="20"/>
              </w:rPr>
              <w:t>Составлен</w:t>
            </w:r>
          </w:p>
        </w:tc>
        <w:tc>
          <w:tcPr>
            <w:tcW w:w="3575" w:type="dxa"/>
            <w:tcBorders>
              <w:top w:val="nil"/>
              <w:left w:val="nil"/>
              <w:bottom w:val="single" w:sz="4" w:space="0" w:color="auto"/>
              <w:right w:val="nil"/>
            </w:tcBorders>
          </w:tcPr>
          <w:p w:rsidR="00E61CEA" w:rsidRPr="00E61CEA" w:rsidRDefault="00E61CEA" w:rsidP="00E61CEA">
            <w:pPr>
              <w:keepNext/>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ресурсно-индексным</w:t>
            </w:r>
          </w:p>
        </w:tc>
        <w:tc>
          <w:tcPr>
            <w:tcW w:w="9779" w:type="dxa"/>
            <w:gridSpan w:val="6"/>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sz w:val="20"/>
              </w:rPr>
            </w:pPr>
            <w:r w:rsidRPr="00E61CEA">
              <w:rPr>
                <w:rFonts w:eastAsiaTheme="minorEastAsia"/>
                <w:sz w:val="20"/>
              </w:rPr>
              <w:t>методом</w:t>
            </w:r>
          </w:p>
        </w:tc>
      </w:tr>
      <w:tr w:rsidR="00E61CEA" w:rsidRPr="00E61CEA" w:rsidTr="00E61CEA">
        <w:trPr>
          <w:cantSplit/>
        </w:trPr>
        <w:tc>
          <w:tcPr>
            <w:tcW w:w="2664" w:type="dxa"/>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176" w:firstLine="0"/>
              <w:jc w:val="right"/>
              <w:rPr>
                <w:rFonts w:eastAsiaTheme="minorEastAsia"/>
                <w:sz w:val="20"/>
              </w:rPr>
            </w:pPr>
            <w:r w:rsidRPr="00E61CEA">
              <w:rPr>
                <w:rFonts w:eastAsiaTheme="minorEastAsia"/>
                <w:sz w:val="20"/>
              </w:rPr>
              <w:t>Основание</w:t>
            </w:r>
          </w:p>
        </w:tc>
        <w:tc>
          <w:tcPr>
            <w:tcW w:w="7713" w:type="dxa"/>
            <w:gridSpan w:val="4"/>
            <w:tcBorders>
              <w:top w:val="nil"/>
              <w:left w:val="nil"/>
              <w:bottom w:val="single" w:sz="4" w:space="0" w:color="auto"/>
              <w:right w:val="nil"/>
            </w:tcBorders>
          </w:tcPr>
          <w:p w:rsidR="00E61CEA" w:rsidRPr="00E61CEA" w:rsidRDefault="00E61CEA" w:rsidP="00E61CEA">
            <w:pPr>
              <w:keepNext/>
              <w:autoSpaceDE w:val="0"/>
              <w:autoSpaceDN w:val="0"/>
              <w:adjustRightInd w:val="0"/>
              <w:snapToGrid/>
              <w:spacing w:line="240" w:lineRule="auto"/>
              <w:ind w:right="56" w:firstLine="0"/>
              <w:jc w:val="center"/>
              <w:rPr>
                <w:rFonts w:eastAsiaTheme="minorEastAsia"/>
                <w:sz w:val="20"/>
              </w:rPr>
            </w:pPr>
          </w:p>
        </w:tc>
        <w:tc>
          <w:tcPr>
            <w:tcW w:w="5641" w:type="dxa"/>
            <w:gridSpan w:val="3"/>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sz w:val="20"/>
              </w:rPr>
            </w:pPr>
          </w:p>
        </w:tc>
      </w:tr>
      <w:tr w:rsidR="00E61CEA" w:rsidRPr="00E61CEA" w:rsidTr="00E61CEA">
        <w:trPr>
          <w:cantSplit/>
        </w:trPr>
        <w:tc>
          <w:tcPr>
            <w:tcW w:w="2664" w:type="dxa"/>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sz w:val="20"/>
              </w:rPr>
            </w:pPr>
          </w:p>
        </w:tc>
        <w:tc>
          <w:tcPr>
            <w:tcW w:w="7713" w:type="dxa"/>
            <w:gridSpan w:val="4"/>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jc w:val="center"/>
              <w:rPr>
                <w:rFonts w:eastAsiaTheme="minorEastAsia"/>
                <w:i/>
                <w:iCs/>
                <w:sz w:val="14"/>
                <w:szCs w:val="14"/>
              </w:rPr>
            </w:pPr>
            <w:r w:rsidRPr="00E61CEA">
              <w:rPr>
                <w:rFonts w:eastAsiaTheme="minorEastAsia"/>
                <w:i/>
                <w:iCs/>
                <w:sz w:val="14"/>
                <w:szCs w:val="14"/>
              </w:rPr>
              <w:t>(проектная и (или) иная техническая документация)</w:t>
            </w:r>
          </w:p>
        </w:tc>
        <w:tc>
          <w:tcPr>
            <w:tcW w:w="5641" w:type="dxa"/>
            <w:gridSpan w:val="3"/>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sz w:val="20"/>
              </w:rPr>
            </w:pPr>
          </w:p>
        </w:tc>
      </w:tr>
      <w:tr w:rsidR="00E61CEA" w:rsidRPr="00E61CEA" w:rsidTr="00E61CEA">
        <w:trPr>
          <w:cantSplit/>
        </w:trPr>
        <w:tc>
          <w:tcPr>
            <w:tcW w:w="6239" w:type="dxa"/>
            <w:gridSpan w:val="2"/>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sz w:val="20"/>
              </w:rPr>
            </w:pPr>
            <w:r w:rsidRPr="00E61CEA">
              <w:rPr>
                <w:rFonts w:eastAsiaTheme="minorEastAsia"/>
                <w:sz w:val="20"/>
              </w:rPr>
              <w:t>Составле</w:t>
            </w:r>
            <w:proofErr w:type="gramStart"/>
            <w:r w:rsidRPr="00E61CEA">
              <w:rPr>
                <w:rFonts w:eastAsiaTheme="minorEastAsia"/>
                <w:sz w:val="20"/>
              </w:rPr>
              <w:t>н(</w:t>
            </w:r>
            <w:proofErr w:type="gramEnd"/>
            <w:r w:rsidRPr="00E61CEA">
              <w:rPr>
                <w:rFonts w:eastAsiaTheme="minorEastAsia"/>
                <w:sz w:val="20"/>
              </w:rPr>
              <w:t>а) в текущем уровне цен</w:t>
            </w:r>
          </w:p>
        </w:tc>
        <w:tc>
          <w:tcPr>
            <w:tcW w:w="2154" w:type="dxa"/>
            <w:gridSpan w:val="2"/>
            <w:tcBorders>
              <w:top w:val="nil"/>
              <w:left w:val="nil"/>
              <w:bottom w:val="single" w:sz="4" w:space="0" w:color="auto"/>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sz w:val="20"/>
              </w:rPr>
            </w:pPr>
            <w:r w:rsidRPr="00E61CEA">
              <w:rPr>
                <w:rFonts w:eastAsiaTheme="minorEastAsia"/>
                <w:sz w:val="20"/>
              </w:rPr>
              <w:t>I квартал 2026</w:t>
            </w:r>
          </w:p>
        </w:tc>
        <w:tc>
          <w:tcPr>
            <w:tcW w:w="1984" w:type="dxa"/>
            <w:tcBorders>
              <w:top w:val="nil"/>
              <w:left w:val="nil"/>
              <w:bottom w:val="single" w:sz="4" w:space="0" w:color="auto"/>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sz w:val="18"/>
                <w:szCs w:val="18"/>
              </w:rPr>
            </w:pPr>
          </w:p>
        </w:tc>
        <w:tc>
          <w:tcPr>
            <w:tcW w:w="5641" w:type="dxa"/>
            <w:gridSpan w:val="3"/>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sz w:val="20"/>
              </w:rPr>
            </w:pPr>
          </w:p>
        </w:tc>
      </w:tr>
      <w:tr w:rsidR="00E61CEA" w:rsidRPr="00E61CEA" w:rsidTr="00E61CEA">
        <w:trPr>
          <w:cantSplit/>
        </w:trPr>
        <w:tc>
          <w:tcPr>
            <w:tcW w:w="2664" w:type="dxa"/>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Сметная стоимость</w:t>
            </w:r>
          </w:p>
        </w:tc>
        <w:tc>
          <w:tcPr>
            <w:tcW w:w="3575" w:type="dxa"/>
            <w:tcBorders>
              <w:top w:val="nil"/>
              <w:left w:val="nil"/>
              <w:bottom w:val="single" w:sz="4" w:space="0" w:color="auto"/>
              <w:right w:val="nil"/>
            </w:tcBorders>
          </w:tcPr>
          <w:p w:rsidR="00E61CEA" w:rsidRPr="00E61CEA" w:rsidRDefault="00E61CEA" w:rsidP="00E61CEA">
            <w:pPr>
              <w:keepNext/>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517,31</w:t>
            </w:r>
          </w:p>
        </w:tc>
        <w:tc>
          <w:tcPr>
            <w:tcW w:w="1134" w:type="dxa"/>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тыс. руб.</w:t>
            </w:r>
          </w:p>
        </w:tc>
        <w:tc>
          <w:tcPr>
            <w:tcW w:w="4591" w:type="dxa"/>
            <w:gridSpan w:val="3"/>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Средства на оплату труда рабочих</w:t>
            </w:r>
          </w:p>
        </w:tc>
        <w:tc>
          <w:tcPr>
            <w:tcW w:w="2721" w:type="dxa"/>
            <w:tcBorders>
              <w:top w:val="nil"/>
              <w:left w:val="nil"/>
              <w:bottom w:val="single" w:sz="4" w:space="0" w:color="auto"/>
              <w:right w:val="nil"/>
            </w:tcBorders>
          </w:tcPr>
          <w:p w:rsidR="00E61CEA" w:rsidRPr="00E61CEA" w:rsidRDefault="00E61CEA" w:rsidP="00E61CEA">
            <w:pPr>
              <w:keepNext/>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91,57</w:t>
            </w:r>
          </w:p>
        </w:tc>
        <w:tc>
          <w:tcPr>
            <w:tcW w:w="1333" w:type="dxa"/>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тыс. руб.</w:t>
            </w:r>
          </w:p>
        </w:tc>
      </w:tr>
      <w:tr w:rsidR="00E61CEA" w:rsidRPr="00E61CEA" w:rsidTr="00E61CEA">
        <w:trPr>
          <w:cantSplit/>
        </w:trPr>
        <w:tc>
          <w:tcPr>
            <w:tcW w:w="7373" w:type="dxa"/>
            <w:gridSpan w:val="3"/>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b/>
                <w:bCs/>
                <w:sz w:val="18"/>
                <w:szCs w:val="18"/>
              </w:rPr>
            </w:pPr>
          </w:p>
        </w:tc>
        <w:tc>
          <w:tcPr>
            <w:tcW w:w="4591" w:type="dxa"/>
            <w:gridSpan w:val="3"/>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Средства на оплату труда машинистов</w:t>
            </w:r>
          </w:p>
        </w:tc>
        <w:tc>
          <w:tcPr>
            <w:tcW w:w="2721" w:type="dxa"/>
            <w:tcBorders>
              <w:top w:val="nil"/>
              <w:left w:val="nil"/>
              <w:bottom w:val="single" w:sz="4" w:space="0" w:color="auto"/>
              <w:right w:val="nil"/>
            </w:tcBorders>
          </w:tcPr>
          <w:p w:rsidR="00E61CEA" w:rsidRPr="00E61CEA" w:rsidRDefault="00E61CEA" w:rsidP="00E61CEA">
            <w:pPr>
              <w:keepNext/>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0,75</w:t>
            </w:r>
          </w:p>
        </w:tc>
        <w:tc>
          <w:tcPr>
            <w:tcW w:w="1333" w:type="dxa"/>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тыс. руб.</w:t>
            </w:r>
          </w:p>
        </w:tc>
      </w:tr>
      <w:tr w:rsidR="00E61CEA" w:rsidRPr="00E61CEA" w:rsidTr="00E61CEA">
        <w:trPr>
          <w:cantSplit/>
        </w:trPr>
        <w:tc>
          <w:tcPr>
            <w:tcW w:w="2664" w:type="dxa"/>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i/>
                <w:iCs/>
                <w:sz w:val="16"/>
                <w:szCs w:val="16"/>
              </w:rPr>
            </w:pPr>
            <w:r w:rsidRPr="00E61CEA">
              <w:rPr>
                <w:rFonts w:eastAsiaTheme="minorEastAsia"/>
                <w:i/>
                <w:iCs/>
                <w:sz w:val="16"/>
                <w:szCs w:val="16"/>
              </w:rPr>
              <w:t>в том числе</w:t>
            </w:r>
          </w:p>
        </w:tc>
        <w:tc>
          <w:tcPr>
            <w:tcW w:w="13354" w:type="dxa"/>
            <w:gridSpan w:val="7"/>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sz w:val="20"/>
              </w:rPr>
            </w:pPr>
          </w:p>
        </w:tc>
      </w:tr>
      <w:tr w:rsidR="00E61CEA" w:rsidRPr="00E61CEA" w:rsidTr="00E61CEA">
        <w:trPr>
          <w:cantSplit/>
        </w:trPr>
        <w:tc>
          <w:tcPr>
            <w:tcW w:w="2664" w:type="dxa"/>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строительных работ</w:t>
            </w:r>
          </w:p>
        </w:tc>
        <w:tc>
          <w:tcPr>
            <w:tcW w:w="3575" w:type="dxa"/>
            <w:tcBorders>
              <w:top w:val="nil"/>
              <w:left w:val="nil"/>
              <w:bottom w:val="single" w:sz="4" w:space="0" w:color="auto"/>
              <w:right w:val="nil"/>
            </w:tcBorders>
          </w:tcPr>
          <w:p w:rsidR="00E61CEA" w:rsidRPr="00E61CEA" w:rsidRDefault="00E61CEA" w:rsidP="00E61CEA">
            <w:pPr>
              <w:keepNext/>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424,02</w:t>
            </w:r>
          </w:p>
        </w:tc>
        <w:tc>
          <w:tcPr>
            <w:tcW w:w="1134" w:type="dxa"/>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тыс. руб.</w:t>
            </w:r>
          </w:p>
        </w:tc>
        <w:tc>
          <w:tcPr>
            <w:tcW w:w="4591" w:type="dxa"/>
            <w:gridSpan w:val="3"/>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Нормативные затраты труда рабочих</w:t>
            </w:r>
          </w:p>
        </w:tc>
        <w:tc>
          <w:tcPr>
            <w:tcW w:w="2721" w:type="dxa"/>
            <w:tcBorders>
              <w:top w:val="nil"/>
              <w:left w:val="nil"/>
              <w:bottom w:val="single" w:sz="4" w:space="0" w:color="auto"/>
              <w:right w:val="nil"/>
            </w:tcBorders>
          </w:tcPr>
          <w:p w:rsidR="00E61CEA" w:rsidRPr="00E61CEA" w:rsidRDefault="00E61CEA" w:rsidP="00E61CEA">
            <w:pPr>
              <w:keepNext/>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236,8320204</w:t>
            </w:r>
          </w:p>
        </w:tc>
        <w:tc>
          <w:tcPr>
            <w:tcW w:w="1333" w:type="dxa"/>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b/>
                <w:bCs/>
                <w:sz w:val="18"/>
                <w:szCs w:val="18"/>
              </w:rPr>
            </w:pPr>
            <w:proofErr w:type="spellStart"/>
            <w:r w:rsidRPr="00E61CEA">
              <w:rPr>
                <w:rFonts w:eastAsiaTheme="minorEastAsia"/>
                <w:b/>
                <w:bCs/>
                <w:sz w:val="18"/>
                <w:szCs w:val="18"/>
              </w:rPr>
              <w:t>чел.-</w:t>
            </w:r>
            <w:proofErr w:type="gramStart"/>
            <w:r w:rsidRPr="00E61CEA">
              <w:rPr>
                <w:rFonts w:eastAsiaTheme="minorEastAsia"/>
                <w:b/>
                <w:bCs/>
                <w:sz w:val="18"/>
                <w:szCs w:val="18"/>
              </w:rPr>
              <w:t>ч</w:t>
            </w:r>
            <w:proofErr w:type="spellEnd"/>
            <w:proofErr w:type="gramEnd"/>
            <w:r w:rsidRPr="00E61CEA">
              <w:rPr>
                <w:rFonts w:eastAsiaTheme="minorEastAsia"/>
                <w:b/>
                <w:bCs/>
                <w:sz w:val="18"/>
                <w:szCs w:val="18"/>
              </w:rPr>
              <w:t>.</w:t>
            </w:r>
          </w:p>
        </w:tc>
      </w:tr>
      <w:tr w:rsidR="00E61CEA" w:rsidRPr="00E61CEA" w:rsidTr="00E61CEA">
        <w:trPr>
          <w:cantSplit/>
        </w:trPr>
        <w:tc>
          <w:tcPr>
            <w:tcW w:w="2664" w:type="dxa"/>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монтажных работ</w:t>
            </w:r>
          </w:p>
        </w:tc>
        <w:tc>
          <w:tcPr>
            <w:tcW w:w="3575" w:type="dxa"/>
            <w:tcBorders>
              <w:top w:val="nil"/>
              <w:left w:val="nil"/>
              <w:bottom w:val="single" w:sz="4" w:space="0" w:color="auto"/>
              <w:right w:val="nil"/>
            </w:tcBorders>
          </w:tcPr>
          <w:p w:rsidR="00E61CEA" w:rsidRPr="00E61CEA" w:rsidRDefault="00E61CEA" w:rsidP="00E61CEA">
            <w:pPr>
              <w:keepNext/>
              <w:autoSpaceDE w:val="0"/>
              <w:autoSpaceDN w:val="0"/>
              <w:adjustRightInd w:val="0"/>
              <w:snapToGrid/>
              <w:spacing w:line="240" w:lineRule="auto"/>
              <w:ind w:right="56" w:firstLine="0"/>
              <w:jc w:val="right"/>
              <w:rPr>
                <w:rFonts w:eastAsiaTheme="minorEastAsia"/>
                <w:b/>
                <w:bCs/>
                <w:sz w:val="18"/>
                <w:szCs w:val="18"/>
              </w:rPr>
            </w:pPr>
          </w:p>
        </w:tc>
        <w:tc>
          <w:tcPr>
            <w:tcW w:w="1134" w:type="dxa"/>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b/>
                <w:bCs/>
                <w:sz w:val="18"/>
                <w:szCs w:val="18"/>
              </w:rPr>
            </w:pPr>
          </w:p>
        </w:tc>
        <w:tc>
          <w:tcPr>
            <w:tcW w:w="4591" w:type="dxa"/>
            <w:gridSpan w:val="3"/>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Нормативные затраты труда машинистов</w:t>
            </w:r>
          </w:p>
        </w:tc>
        <w:tc>
          <w:tcPr>
            <w:tcW w:w="2721" w:type="dxa"/>
            <w:tcBorders>
              <w:top w:val="nil"/>
              <w:left w:val="nil"/>
              <w:bottom w:val="single" w:sz="4" w:space="0" w:color="auto"/>
              <w:right w:val="nil"/>
            </w:tcBorders>
          </w:tcPr>
          <w:p w:rsidR="00E61CEA" w:rsidRPr="00E61CEA" w:rsidRDefault="00E61CEA" w:rsidP="00E61CEA">
            <w:pPr>
              <w:keepNext/>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1,8361318</w:t>
            </w:r>
          </w:p>
        </w:tc>
        <w:tc>
          <w:tcPr>
            <w:tcW w:w="1333" w:type="dxa"/>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b/>
                <w:bCs/>
                <w:sz w:val="18"/>
                <w:szCs w:val="18"/>
              </w:rPr>
            </w:pPr>
            <w:proofErr w:type="spellStart"/>
            <w:r w:rsidRPr="00E61CEA">
              <w:rPr>
                <w:rFonts w:eastAsiaTheme="minorEastAsia"/>
                <w:b/>
                <w:bCs/>
                <w:sz w:val="18"/>
                <w:szCs w:val="18"/>
              </w:rPr>
              <w:t>чел.-</w:t>
            </w:r>
            <w:proofErr w:type="gramStart"/>
            <w:r w:rsidRPr="00E61CEA">
              <w:rPr>
                <w:rFonts w:eastAsiaTheme="minorEastAsia"/>
                <w:b/>
                <w:bCs/>
                <w:sz w:val="18"/>
                <w:szCs w:val="18"/>
              </w:rPr>
              <w:t>ч</w:t>
            </w:r>
            <w:proofErr w:type="spellEnd"/>
            <w:proofErr w:type="gramEnd"/>
            <w:r w:rsidRPr="00E61CEA">
              <w:rPr>
                <w:rFonts w:eastAsiaTheme="minorEastAsia"/>
                <w:b/>
                <w:bCs/>
                <w:sz w:val="18"/>
                <w:szCs w:val="18"/>
              </w:rPr>
              <w:t>.</w:t>
            </w:r>
          </w:p>
        </w:tc>
      </w:tr>
      <w:tr w:rsidR="00E61CEA" w:rsidRPr="00E61CEA" w:rsidTr="00E61CEA">
        <w:trPr>
          <w:cantSplit/>
        </w:trPr>
        <w:tc>
          <w:tcPr>
            <w:tcW w:w="2664" w:type="dxa"/>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оборудования</w:t>
            </w:r>
          </w:p>
        </w:tc>
        <w:tc>
          <w:tcPr>
            <w:tcW w:w="3575" w:type="dxa"/>
            <w:tcBorders>
              <w:top w:val="nil"/>
              <w:left w:val="nil"/>
              <w:bottom w:val="single" w:sz="4" w:space="0" w:color="auto"/>
              <w:right w:val="nil"/>
            </w:tcBorders>
          </w:tcPr>
          <w:p w:rsidR="00E61CEA" w:rsidRPr="00E61CEA" w:rsidRDefault="00E61CEA" w:rsidP="00E61CEA">
            <w:pPr>
              <w:keepNext/>
              <w:autoSpaceDE w:val="0"/>
              <w:autoSpaceDN w:val="0"/>
              <w:adjustRightInd w:val="0"/>
              <w:snapToGrid/>
              <w:spacing w:line="240" w:lineRule="auto"/>
              <w:ind w:right="56" w:firstLine="0"/>
              <w:jc w:val="right"/>
              <w:rPr>
                <w:rFonts w:eastAsiaTheme="minorEastAsia"/>
                <w:b/>
                <w:bCs/>
                <w:sz w:val="18"/>
                <w:szCs w:val="18"/>
              </w:rPr>
            </w:pPr>
          </w:p>
        </w:tc>
        <w:tc>
          <w:tcPr>
            <w:tcW w:w="1134" w:type="dxa"/>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b/>
                <w:bCs/>
                <w:sz w:val="18"/>
                <w:szCs w:val="18"/>
              </w:rPr>
            </w:pPr>
          </w:p>
        </w:tc>
        <w:tc>
          <w:tcPr>
            <w:tcW w:w="8645" w:type="dxa"/>
            <w:gridSpan w:val="5"/>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b/>
                <w:bCs/>
                <w:sz w:val="18"/>
                <w:szCs w:val="18"/>
              </w:rPr>
            </w:pPr>
          </w:p>
        </w:tc>
      </w:tr>
      <w:tr w:rsidR="00E61CEA" w:rsidRPr="00E61CEA" w:rsidTr="00E61CEA">
        <w:trPr>
          <w:cantSplit/>
        </w:trPr>
        <w:tc>
          <w:tcPr>
            <w:tcW w:w="2664" w:type="dxa"/>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прочих затрат</w:t>
            </w:r>
          </w:p>
        </w:tc>
        <w:tc>
          <w:tcPr>
            <w:tcW w:w="3575" w:type="dxa"/>
            <w:tcBorders>
              <w:top w:val="nil"/>
              <w:left w:val="nil"/>
              <w:bottom w:val="single" w:sz="4" w:space="0" w:color="auto"/>
              <w:right w:val="nil"/>
            </w:tcBorders>
          </w:tcPr>
          <w:p w:rsidR="00E61CEA" w:rsidRPr="00E61CEA" w:rsidRDefault="00E61CEA" w:rsidP="00E61CEA">
            <w:pPr>
              <w:keepNext/>
              <w:autoSpaceDE w:val="0"/>
              <w:autoSpaceDN w:val="0"/>
              <w:adjustRightInd w:val="0"/>
              <w:snapToGrid/>
              <w:spacing w:line="240" w:lineRule="auto"/>
              <w:ind w:right="56" w:firstLine="0"/>
              <w:jc w:val="right"/>
              <w:rPr>
                <w:rFonts w:eastAsiaTheme="minorEastAsia"/>
                <w:b/>
                <w:bCs/>
                <w:sz w:val="18"/>
                <w:szCs w:val="18"/>
              </w:rPr>
            </w:pPr>
          </w:p>
        </w:tc>
        <w:tc>
          <w:tcPr>
            <w:tcW w:w="1134" w:type="dxa"/>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b/>
                <w:bCs/>
                <w:sz w:val="18"/>
                <w:szCs w:val="18"/>
              </w:rPr>
            </w:pPr>
          </w:p>
        </w:tc>
        <w:tc>
          <w:tcPr>
            <w:tcW w:w="8645" w:type="dxa"/>
            <w:gridSpan w:val="5"/>
            <w:tcBorders>
              <w:top w:val="nil"/>
              <w:left w:val="nil"/>
              <w:bottom w:val="nil"/>
              <w:right w:val="nil"/>
            </w:tcBorders>
          </w:tcPr>
          <w:p w:rsidR="00E61CEA" w:rsidRPr="00E61CEA" w:rsidRDefault="00E61CEA" w:rsidP="00E61CEA">
            <w:pPr>
              <w:keepNext/>
              <w:autoSpaceDE w:val="0"/>
              <w:autoSpaceDN w:val="0"/>
              <w:adjustRightInd w:val="0"/>
              <w:snapToGrid/>
              <w:spacing w:line="240" w:lineRule="auto"/>
              <w:ind w:right="56" w:firstLine="0"/>
              <w:rPr>
                <w:rFonts w:eastAsiaTheme="minorEastAsia"/>
                <w:b/>
                <w:bCs/>
                <w:sz w:val="18"/>
                <w:szCs w:val="18"/>
              </w:rPr>
            </w:pPr>
          </w:p>
        </w:tc>
      </w:tr>
    </w:tbl>
    <w:p w:rsidR="00E61CEA" w:rsidRPr="00E61CEA" w:rsidRDefault="00E61CEA" w:rsidP="00E61CEA">
      <w:pPr>
        <w:autoSpaceDE w:val="0"/>
        <w:autoSpaceDN w:val="0"/>
        <w:adjustRightInd w:val="0"/>
        <w:snapToGrid/>
        <w:spacing w:line="240" w:lineRule="auto"/>
        <w:ind w:firstLine="0"/>
        <w:rPr>
          <w:rFonts w:eastAsiaTheme="minorEastAsia"/>
          <w:sz w:val="20"/>
        </w:rPr>
      </w:pPr>
    </w:p>
    <w:tbl>
      <w:tblPr>
        <w:tblW w:w="16018" w:type="dxa"/>
        <w:tblInd w:w="5" w:type="dxa"/>
        <w:tblLayout w:type="fixed"/>
        <w:tblCellMar>
          <w:left w:w="0" w:type="dxa"/>
          <w:right w:w="0" w:type="dxa"/>
        </w:tblCellMar>
        <w:tblLook w:val="0000"/>
      </w:tblPr>
      <w:tblGrid>
        <w:gridCol w:w="567"/>
        <w:gridCol w:w="2097"/>
        <w:gridCol w:w="3575"/>
        <w:gridCol w:w="1134"/>
        <w:gridCol w:w="1020"/>
        <w:gridCol w:w="737"/>
        <w:gridCol w:w="1247"/>
        <w:gridCol w:w="1587"/>
        <w:gridCol w:w="567"/>
        <w:gridCol w:w="1587"/>
        <w:gridCol w:w="567"/>
        <w:gridCol w:w="1333"/>
      </w:tblGrid>
      <w:tr w:rsidR="00E61CEA" w:rsidRPr="00E61CEA" w:rsidTr="00E61CEA">
        <w:trPr>
          <w:cantSplit/>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keepNext/>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 xml:space="preserve">№ </w:t>
            </w:r>
            <w:proofErr w:type="spellStart"/>
            <w:proofErr w:type="gramStart"/>
            <w:r w:rsidRPr="00E61CEA">
              <w:rPr>
                <w:rFonts w:eastAsiaTheme="minorEastAsia"/>
                <w:sz w:val="20"/>
              </w:rPr>
              <w:t>п</w:t>
            </w:r>
            <w:proofErr w:type="spellEnd"/>
            <w:proofErr w:type="gramEnd"/>
            <w:r w:rsidRPr="00E61CEA">
              <w:rPr>
                <w:rFonts w:eastAsiaTheme="minorEastAsia"/>
                <w:sz w:val="20"/>
              </w:rPr>
              <w:t>/</w:t>
            </w:r>
            <w:proofErr w:type="spellStart"/>
            <w:r w:rsidRPr="00E61CEA">
              <w:rPr>
                <w:rFonts w:eastAsiaTheme="minorEastAsia"/>
                <w:sz w:val="20"/>
              </w:rPr>
              <w:t>п</w:t>
            </w:r>
            <w:proofErr w:type="spellEnd"/>
          </w:p>
        </w:tc>
        <w:tc>
          <w:tcPr>
            <w:tcW w:w="2097" w:type="dxa"/>
            <w:vMerge w:val="restart"/>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keepNext/>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Обоснование</w:t>
            </w:r>
          </w:p>
        </w:tc>
        <w:tc>
          <w:tcPr>
            <w:tcW w:w="3575" w:type="dxa"/>
            <w:vMerge w:val="restart"/>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keepNext/>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Наименование работ и затрат</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keepNext/>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Единица измерения</w:t>
            </w:r>
          </w:p>
        </w:tc>
        <w:tc>
          <w:tcPr>
            <w:tcW w:w="3004" w:type="dxa"/>
            <w:gridSpan w:val="3"/>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keepNext/>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Количество</w:t>
            </w:r>
          </w:p>
        </w:tc>
        <w:tc>
          <w:tcPr>
            <w:tcW w:w="5641" w:type="dxa"/>
            <w:gridSpan w:val="5"/>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keepNext/>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Сметная стоимость, руб.</w:t>
            </w:r>
          </w:p>
        </w:tc>
      </w:tr>
      <w:tr w:rsidR="00E61CEA" w:rsidRPr="00E61CEA" w:rsidTr="00E61CEA">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keepNext/>
              <w:autoSpaceDE w:val="0"/>
              <w:autoSpaceDN w:val="0"/>
              <w:adjustRightInd w:val="0"/>
              <w:snapToGrid/>
              <w:spacing w:line="240" w:lineRule="auto"/>
              <w:ind w:right="30" w:firstLine="0"/>
              <w:rPr>
                <w:rFonts w:eastAsiaTheme="minorEastAsia"/>
                <w:sz w:val="20"/>
              </w:rPr>
            </w:pPr>
          </w:p>
        </w:tc>
        <w:tc>
          <w:tcPr>
            <w:tcW w:w="2097" w:type="dxa"/>
            <w:vMerge/>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keepNext/>
              <w:autoSpaceDE w:val="0"/>
              <w:autoSpaceDN w:val="0"/>
              <w:adjustRightInd w:val="0"/>
              <w:snapToGrid/>
              <w:spacing w:line="240" w:lineRule="auto"/>
              <w:ind w:right="30" w:firstLine="0"/>
              <w:rPr>
                <w:rFonts w:eastAsiaTheme="minorEastAsia"/>
                <w:sz w:val="20"/>
              </w:rPr>
            </w:pPr>
          </w:p>
        </w:tc>
        <w:tc>
          <w:tcPr>
            <w:tcW w:w="3575" w:type="dxa"/>
            <w:vMerge/>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keepNext/>
              <w:autoSpaceDE w:val="0"/>
              <w:autoSpaceDN w:val="0"/>
              <w:adjustRightInd w:val="0"/>
              <w:snapToGrid/>
              <w:spacing w:line="240" w:lineRule="auto"/>
              <w:ind w:right="30" w:firstLine="0"/>
              <w:rPr>
                <w:rFonts w:eastAsiaTheme="minorEastAsia"/>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keepNext/>
              <w:autoSpaceDE w:val="0"/>
              <w:autoSpaceDN w:val="0"/>
              <w:adjustRightInd w:val="0"/>
              <w:snapToGrid/>
              <w:spacing w:line="240" w:lineRule="auto"/>
              <w:ind w:right="30"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keepNext/>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на единицу измерения</w:t>
            </w:r>
          </w:p>
        </w:tc>
        <w:tc>
          <w:tcPr>
            <w:tcW w:w="737" w:type="dxa"/>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keepNext/>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коэффициенты</w:t>
            </w:r>
          </w:p>
        </w:tc>
        <w:tc>
          <w:tcPr>
            <w:tcW w:w="1247" w:type="dxa"/>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keepNext/>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всего с учётом коэффициентов</w:t>
            </w:r>
          </w:p>
        </w:tc>
        <w:tc>
          <w:tcPr>
            <w:tcW w:w="1587" w:type="dxa"/>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keepNext/>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на единицу измерения в базисном уровне цен</w:t>
            </w:r>
          </w:p>
        </w:tc>
        <w:tc>
          <w:tcPr>
            <w:tcW w:w="567" w:type="dxa"/>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keepNext/>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индекс</w:t>
            </w:r>
          </w:p>
        </w:tc>
        <w:tc>
          <w:tcPr>
            <w:tcW w:w="1587" w:type="dxa"/>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keepNext/>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на единицу измерения в текущем уровне цен</w:t>
            </w:r>
          </w:p>
        </w:tc>
        <w:tc>
          <w:tcPr>
            <w:tcW w:w="567" w:type="dxa"/>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keepNext/>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коэффициенты</w:t>
            </w:r>
          </w:p>
        </w:tc>
        <w:tc>
          <w:tcPr>
            <w:tcW w:w="1333" w:type="dxa"/>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keepNext/>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всего в текущем уровне цен</w:t>
            </w:r>
          </w:p>
        </w:tc>
      </w:tr>
    </w:tbl>
    <w:p w:rsidR="00E61CEA" w:rsidRPr="00E61CEA" w:rsidRDefault="00E61CEA" w:rsidP="00E61CEA">
      <w:pPr>
        <w:autoSpaceDE w:val="0"/>
        <w:autoSpaceDN w:val="0"/>
        <w:adjustRightInd w:val="0"/>
        <w:snapToGrid/>
        <w:spacing w:line="240" w:lineRule="auto"/>
        <w:ind w:right="56" w:firstLine="0"/>
        <w:rPr>
          <w:rFonts w:eastAsiaTheme="minorEastAsia"/>
          <w:sz w:val="2"/>
          <w:szCs w:val="2"/>
        </w:rPr>
      </w:pPr>
    </w:p>
    <w:tbl>
      <w:tblPr>
        <w:tblW w:w="16018" w:type="dxa"/>
        <w:tblInd w:w="5" w:type="dxa"/>
        <w:tblLayout w:type="fixed"/>
        <w:tblCellMar>
          <w:left w:w="0" w:type="dxa"/>
          <w:right w:w="0" w:type="dxa"/>
        </w:tblCellMar>
        <w:tblLook w:val="0000"/>
      </w:tblPr>
      <w:tblGrid>
        <w:gridCol w:w="567"/>
        <w:gridCol w:w="2097"/>
        <w:gridCol w:w="3575"/>
        <w:gridCol w:w="1134"/>
        <w:gridCol w:w="1020"/>
        <w:gridCol w:w="737"/>
        <w:gridCol w:w="1247"/>
        <w:gridCol w:w="1587"/>
        <w:gridCol w:w="567"/>
        <w:gridCol w:w="1587"/>
        <w:gridCol w:w="567"/>
        <w:gridCol w:w="1333"/>
      </w:tblGrid>
      <w:tr w:rsidR="00E61CEA" w:rsidRPr="00E61CEA" w:rsidTr="00E61CEA">
        <w:trPr>
          <w:cantSplit/>
          <w:tblHeader/>
        </w:trPr>
        <w:tc>
          <w:tcPr>
            <w:tcW w:w="567" w:type="dxa"/>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1</w:t>
            </w:r>
          </w:p>
        </w:tc>
        <w:tc>
          <w:tcPr>
            <w:tcW w:w="2097" w:type="dxa"/>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2</w:t>
            </w:r>
          </w:p>
        </w:tc>
        <w:tc>
          <w:tcPr>
            <w:tcW w:w="3575" w:type="dxa"/>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4</w:t>
            </w:r>
          </w:p>
        </w:tc>
        <w:tc>
          <w:tcPr>
            <w:tcW w:w="1020" w:type="dxa"/>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5</w:t>
            </w:r>
          </w:p>
        </w:tc>
        <w:tc>
          <w:tcPr>
            <w:tcW w:w="737" w:type="dxa"/>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6</w:t>
            </w:r>
          </w:p>
        </w:tc>
        <w:tc>
          <w:tcPr>
            <w:tcW w:w="1247" w:type="dxa"/>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7</w:t>
            </w:r>
          </w:p>
        </w:tc>
        <w:tc>
          <w:tcPr>
            <w:tcW w:w="1587" w:type="dxa"/>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9</w:t>
            </w:r>
          </w:p>
        </w:tc>
        <w:tc>
          <w:tcPr>
            <w:tcW w:w="1587" w:type="dxa"/>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10</w:t>
            </w:r>
          </w:p>
        </w:tc>
        <w:tc>
          <w:tcPr>
            <w:tcW w:w="567" w:type="dxa"/>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11</w:t>
            </w:r>
          </w:p>
        </w:tc>
        <w:tc>
          <w:tcPr>
            <w:tcW w:w="1333" w:type="dxa"/>
            <w:tcBorders>
              <w:top w:val="single" w:sz="4" w:space="0" w:color="auto"/>
              <w:left w:val="single" w:sz="4" w:space="0" w:color="auto"/>
              <w:bottom w:val="single" w:sz="4" w:space="0" w:color="auto"/>
              <w:right w:val="single" w:sz="4" w:space="0" w:color="auto"/>
            </w:tcBorders>
            <w:vAlign w:val="center"/>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12</w:t>
            </w:r>
          </w:p>
        </w:tc>
      </w:tr>
      <w:tr w:rsidR="00E61CEA" w:rsidRPr="00E61CEA" w:rsidTr="00E61CEA">
        <w:trPr>
          <w:cantSplit/>
        </w:trPr>
        <w:tc>
          <w:tcPr>
            <w:tcW w:w="16018" w:type="dxa"/>
            <w:gridSpan w:val="12"/>
            <w:tcBorders>
              <w:top w:val="single" w:sz="4" w:space="0" w:color="auto"/>
              <w:left w:val="single" w:sz="4" w:space="0" w:color="auto"/>
              <w:bottom w:val="single" w:sz="4" w:space="0" w:color="auto"/>
              <w:right w:val="single" w:sz="4" w:space="0" w:color="auto"/>
            </w:tcBorders>
          </w:tcPr>
          <w:p w:rsidR="00E61CEA" w:rsidRPr="00E61CEA" w:rsidRDefault="00E61CEA" w:rsidP="00E61CEA">
            <w:pPr>
              <w:keepNext/>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Раздел 1. Демонтажные работы</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1</w:t>
            </w: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ГЭСН 46-04-012-03</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Разборка деревянных заполнений проемов: дверных и воротных</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100 м</w:t>
            </w:r>
            <w:proofErr w:type="gramStart"/>
            <w:r w:rsidRPr="00E61CEA">
              <w:rPr>
                <w:rFonts w:eastAsiaTheme="minorEastAsia"/>
                <w:sz w:val="20"/>
                <w:vertAlign w:val="superscript"/>
              </w:rPr>
              <w:t>2</w:t>
            </w:r>
            <w:proofErr w:type="gram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0,1</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0,1</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ОТ</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9,115</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3 231,27</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1-100-24</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r w:rsidRPr="00E61CEA">
              <w:rPr>
                <w:rFonts w:eastAsiaTheme="minorEastAsia"/>
                <w:i/>
                <w:iCs/>
                <w:sz w:val="18"/>
                <w:szCs w:val="18"/>
              </w:rPr>
              <w:t>Средний разряд работы 2,4</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91,15</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9,115</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354,50</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3 231,27</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ЭМ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45,06</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proofErr w:type="spellStart"/>
            <w:r w:rsidRPr="00E61CEA">
              <w:rPr>
                <w:rFonts w:eastAsiaTheme="minorEastAsia"/>
                <w:i/>
                <w:iCs/>
                <w:sz w:val="18"/>
                <w:szCs w:val="18"/>
              </w:rPr>
              <w:t>ОТ</w:t>
            </w:r>
            <w:proofErr w:type="gramStart"/>
            <w:r w:rsidRPr="00E61CEA">
              <w:rPr>
                <w:rFonts w:eastAsiaTheme="minorEastAsia"/>
                <w:i/>
                <w:iCs/>
                <w:sz w:val="18"/>
                <w:szCs w:val="18"/>
              </w:rPr>
              <w:t>м</w:t>
            </w:r>
            <w:proofErr w:type="spellEnd"/>
            <w:r w:rsidRPr="00E61CEA">
              <w:rPr>
                <w:rFonts w:eastAsiaTheme="minorEastAsia"/>
                <w:i/>
                <w:iCs/>
                <w:sz w:val="18"/>
                <w:szCs w:val="18"/>
              </w:rPr>
              <w:t>(</w:t>
            </w:r>
            <w:proofErr w:type="spellStart"/>
            <w:proofErr w:type="gramEnd"/>
            <w:r w:rsidRPr="00E61CEA">
              <w:rPr>
                <w:rFonts w:eastAsiaTheme="minorEastAsia"/>
                <w:i/>
                <w:iCs/>
                <w:sz w:val="18"/>
                <w:szCs w:val="18"/>
              </w:rPr>
              <w:t>ЗТм</w:t>
            </w:r>
            <w:proofErr w:type="spellEnd"/>
            <w:r w:rsidRPr="00E61CEA">
              <w:rPr>
                <w:rFonts w:eastAsiaTheme="minorEastAsia"/>
                <w:i/>
                <w:iCs/>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i/>
                <w:iCs/>
                <w:sz w:val="18"/>
                <w:szCs w:val="18"/>
              </w:rPr>
            </w:pPr>
            <w:proofErr w:type="spellStart"/>
            <w:r w:rsidRPr="00E61CEA">
              <w:rPr>
                <w:rFonts w:eastAsiaTheme="minorEastAsia"/>
                <w:i/>
                <w:iCs/>
                <w:sz w:val="18"/>
                <w:szCs w:val="18"/>
              </w:rPr>
              <w:t>чел</w:t>
            </w:r>
            <w:proofErr w:type="gramStart"/>
            <w:r w:rsidRPr="00E61CEA">
              <w:rPr>
                <w:rFonts w:eastAsiaTheme="minorEastAsia"/>
                <w:i/>
                <w:iCs/>
                <w:sz w:val="18"/>
                <w:szCs w:val="18"/>
              </w:rPr>
              <w:t>.-</w:t>
            </w:r>
            <w:proofErr w:type="gramEnd"/>
            <w:r w:rsidRPr="00E61CEA">
              <w:rPr>
                <w:rFonts w:eastAsiaTheme="minorEastAsia"/>
                <w:i/>
                <w:iCs/>
                <w:sz w:val="18"/>
                <w:szCs w:val="18"/>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i/>
                <w:iCs/>
                <w:sz w:val="18"/>
                <w:szCs w:val="18"/>
              </w:rPr>
            </w:pPr>
            <w:r w:rsidRPr="00E61CEA">
              <w:rPr>
                <w:rFonts w:eastAsiaTheme="minorEastAsia"/>
                <w:i/>
                <w:iCs/>
                <w:sz w:val="18"/>
                <w:szCs w:val="18"/>
              </w:rPr>
              <w:t>0,774</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288,96</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91.06.06-048</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Подъемники одномачтовые, грузоподъемность до 500 кг, высота подъема 45 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маш</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7,74</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0,774</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37,32</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1,56</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58,22</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45,06</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4-100-030</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r w:rsidRPr="00E61CEA">
              <w:rPr>
                <w:rFonts w:eastAsiaTheme="minorEastAsia"/>
                <w:i/>
                <w:iCs/>
                <w:sz w:val="18"/>
                <w:szCs w:val="18"/>
              </w:rPr>
              <w:t>Средний разряд машиниста 3,0</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7,74</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0,774</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373,33</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288,96</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Итого прямые затраты</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3 565,29</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ФОТ</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3 520,23</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roofErr w:type="spellStart"/>
            <w:proofErr w:type="gramStart"/>
            <w:r w:rsidRPr="00E61CEA">
              <w:rPr>
                <w:rFonts w:eastAsiaTheme="minorEastAsia"/>
                <w:sz w:val="20"/>
              </w:rPr>
              <w:t>Пр</w:t>
            </w:r>
            <w:proofErr w:type="spellEnd"/>
            <w:proofErr w:type="gramEnd"/>
            <w:r w:rsidRPr="00E61CEA">
              <w:rPr>
                <w:rFonts w:eastAsiaTheme="minorEastAsia"/>
                <w:sz w:val="20"/>
              </w:rPr>
              <w:t>/812-040.2-1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91</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91</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3 203,41</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roofErr w:type="spellStart"/>
            <w:proofErr w:type="gramStart"/>
            <w:r w:rsidRPr="00E61CEA">
              <w:rPr>
                <w:rFonts w:eastAsiaTheme="minorEastAsia"/>
                <w:sz w:val="20"/>
              </w:rPr>
              <w:t>Пр</w:t>
            </w:r>
            <w:proofErr w:type="spellEnd"/>
            <w:proofErr w:type="gramEnd"/>
            <w:r w:rsidRPr="00E61CEA">
              <w:rPr>
                <w:rFonts w:eastAsiaTheme="minorEastAsia"/>
                <w:sz w:val="20"/>
              </w:rPr>
              <w:t>/774-040.2</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52</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52</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1 830,52</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Всего по позиции</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85 992,20</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8 599,22</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2</w:t>
            </w: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roofErr w:type="spellStart"/>
            <w:r w:rsidRPr="00E61CEA">
              <w:rPr>
                <w:rFonts w:eastAsiaTheme="minorEastAsia"/>
                <w:sz w:val="20"/>
              </w:rPr>
              <w:t>ГЭСНр</w:t>
            </w:r>
            <w:proofErr w:type="spellEnd"/>
            <w:r w:rsidRPr="00E61CEA">
              <w:rPr>
                <w:rFonts w:eastAsiaTheme="minorEastAsia"/>
                <w:sz w:val="20"/>
              </w:rPr>
              <w:t xml:space="preserve"> 65-01-004-02</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Демонтаж: унитазов и писсуаров</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 xml:space="preserve">100 </w:t>
            </w:r>
            <w:proofErr w:type="spellStart"/>
            <w:proofErr w:type="gramStart"/>
            <w:r w:rsidRPr="00E61CEA">
              <w:rPr>
                <w:rFonts w:eastAsiaTheme="minorEastAsia"/>
                <w:sz w:val="20"/>
              </w:rPr>
              <w:t>шт</w:t>
            </w:r>
            <w:proofErr w:type="spellEnd"/>
            <w:proofErr w:type="gram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0,02</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0,02</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ОТ</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1,2768</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476,67</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1-100-30</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r w:rsidRPr="00E61CEA">
              <w:rPr>
                <w:rFonts w:eastAsiaTheme="minorEastAsia"/>
                <w:i/>
                <w:iCs/>
                <w:sz w:val="18"/>
                <w:szCs w:val="18"/>
              </w:rPr>
              <w:t>Средний разряд работы 3,0</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63,84</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1,2768</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373,33</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476,67</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ЭМ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0,34</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proofErr w:type="spellStart"/>
            <w:r w:rsidRPr="00E61CEA">
              <w:rPr>
                <w:rFonts w:eastAsiaTheme="minorEastAsia"/>
                <w:i/>
                <w:iCs/>
                <w:sz w:val="18"/>
                <w:szCs w:val="18"/>
              </w:rPr>
              <w:t>ОТ</w:t>
            </w:r>
            <w:proofErr w:type="gramStart"/>
            <w:r w:rsidRPr="00E61CEA">
              <w:rPr>
                <w:rFonts w:eastAsiaTheme="minorEastAsia"/>
                <w:i/>
                <w:iCs/>
                <w:sz w:val="18"/>
                <w:szCs w:val="18"/>
              </w:rPr>
              <w:t>м</w:t>
            </w:r>
            <w:proofErr w:type="spellEnd"/>
            <w:r w:rsidRPr="00E61CEA">
              <w:rPr>
                <w:rFonts w:eastAsiaTheme="minorEastAsia"/>
                <w:i/>
                <w:iCs/>
                <w:sz w:val="18"/>
                <w:szCs w:val="18"/>
              </w:rPr>
              <w:t>(</w:t>
            </w:r>
            <w:proofErr w:type="spellStart"/>
            <w:proofErr w:type="gramEnd"/>
            <w:r w:rsidRPr="00E61CEA">
              <w:rPr>
                <w:rFonts w:eastAsiaTheme="minorEastAsia"/>
                <w:i/>
                <w:iCs/>
                <w:sz w:val="18"/>
                <w:szCs w:val="18"/>
              </w:rPr>
              <w:t>ЗТм</w:t>
            </w:r>
            <w:proofErr w:type="spellEnd"/>
            <w:r w:rsidRPr="00E61CEA">
              <w:rPr>
                <w:rFonts w:eastAsiaTheme="minorEastAsia"/>
                <w:i/>
                <w:iCs/>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i/>
                <w:iCs/>
                <w:sz w:val="18"/>
                <w:szCs w:val="18"/>
              </w:rPr>
            </w:pPr>
            <w:proofErr w:type="spellStart"/>
            <w:r w:rsidRPr="00E61CEA">
              <w:rPr>
                <w:rFonts w:eastAsiaTheme="minorEastAsia"/>
                <w:i/>
                <w:iCs/>
                <w:sz w:val="18"/>
                <w:szCs w:val="18"/>
              </w:rPr>
              <w:t>чел</w:t>
            </w:r>
            <w:proofErr w:type="gramStart"/>
            <w:r w:rsidRPr="00E61CEA">
              <w:rPr>
                <w:rFonts w:eastAsiaTheme="minorEastAsia"/>
                <w:i/>
                <w:iCs/>
                <w:sz w:val="18"/>
                <w:szCs w:val="18"/>
              </w:rPr>
              <w:t>.-</w:t>
            </w:r>
            <w:proofErr w:type="gramEnd"/>
            <w:r w:rsidRPr="00E61CEA">
              <w:rPr>
                <w:rFonts w:eastAsiaTheme="minorEastAsia"/>
                <w:i/>
                <w:iCs/>
                <w:sz w:val="18"/>
                <w:szCs w:val="18"/>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i/>
                <w:iCs/>
                <w:sz w:val="18"/>
                <w:szCs w:val="18"/>
              </w:rPr>
            </w:pPr>
            <w:r w:rsidRPr="00E61CEA">
              <w:rPr>
                <w:rFonts w:eastAsiaTheme="minorEastAsia"/>
                <w:i/>
                <w:iCs/>
                <w:sz w:val="18"/>
                <w:szCs w:val="18"/>
              </w:rPr>
              <w:t>0,0058</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2,17</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91.06.06-048</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Подъемники одномачтовые, грузоподъемность до 500 кг, высота подъема 45 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маш</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0,29</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0,0058</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37,32</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1,56</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58,22</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0,34</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4-100-030</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r w:rsidRPr="00E61CEA">
              <w:rPr>
                <w:rFonts w:eastAsiaTheme="minorEastAsia"/>
                <w:i/>
                <w:iCs/>
                <w:sz w:val="18"/>
                <w:szCs w:val="18"/>
              </w:rPr>
              <w:t>Средний разряд машиниста 3,0</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0,29</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0,0058</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373,33</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2,17</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999-9899</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Строительный мусор и масса возвратных материалов</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т</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2,65</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0,053</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Итого прямые затраты</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479,18</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ФОТ</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478,84</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roofErr w:type="spellStart"/>
            <w:proofErr w:type="gramStart"/>
            <w:r w:rsidRPr="00E61CEA">
              <w:rPr>
                <w:rFonts w:eastAsiaTheme="minorEastAsia"/>
                <w:sz w:val="20"/>
              </w:rPr>
              <w:t>Пр</w:t>
            </w:r>
            <w:proofErr w:type="spellEnd"/>
            <w:proofErr w:type="gramEnd"/>
            <w:r w:rsidRPr="00E61CEA">
              <w:rPr>
                <w:rFonts w:eastAsiaTheme="minorEastAsia"/>
                <w:sz w:val="20"/>
              </w:rPr>
              <w:t>/812-099.1-1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НР Внутренние санитарно-технические работы: демонтаж и разборка</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87</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87</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416,59</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roofErr w:type="spellStart"/>
            <w:proofErr w:type="gramStart"/>
            <w:r w:rsidRPr="00E61CEA">
              <w:rPr>
                <w:rFonts w:eastAsiaTheme="minorEastAsia"/>
                <w:sz w:val="20"/>
              </w:rPr>
              <w:t>Пр</w:t>
            </w:r>
            <w:proofErr w:type="spellEnd"/>
            <w:proofErr w:type="gramEnd"/>
            <w:r w:rsidRPr="00E61CEA">
              <w:rPr>
                <w:rFonts w:eastAsiaTheme="minorEastAsia"/>
                <w:sz w:val="20"/>
              </w:rPr>
              <w:t>/774-099.1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СП Внутренние санитарно-технические работы: демонтаж и разборка</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44</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44</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210,69</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Всего по позиции</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55 323,00</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1 106,46</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3</w:t>
            </w: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47-1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Погрузка группы грузов: Мусор строительный с погрузкой вручную</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т</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0,953</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998,21</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951,29</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Всего по позиции</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998,21</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951,29</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Итого прямые затраты по разделу 1. Демонтажные работы</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4 995,76</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r w:rsidRPr="00E61CEA">
              <w:rPr>
                <w:rFonts w:eastAsiaTheme="minorEastAsia"/>
                <w:i/>
                <w:iCs/>
                <w:sz w:val="18"/>
                <w:szCs w:val="18"/>
              </w:rPr>
              <w:t>в том числе</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i/>
                <w:iCs/>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i/>
                <w:iCs/>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i/>
                <w:iCs/>
                <w:sz w:val="18"/>
                <w:szCs w:val="18"/>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оплата труда (</w:t>
            </w:r>
            <w:proofErr w:type="gramStart"/>
            <w:r w:rsidRPr="00E61CEA">
              <w:rPr>
                <w:rFonts w:eastAsiaTheme="minorEastAsia"/>
                <w:sz w:val="18"/>
                <w:szCs w:val="18"/>
              </w:rPr>
              <w:t>ОТ</w:t>
            </w:r>
            <w:proofErr w:type="gramEnd"/>
            <w:r w:rsidRPr="00E61CEA">
              <w:rPr>
                <w:rFonts w:eastAsiaTheme="minorEastAsia"/>
                <w:sz w:val="18"/>
                <w:szCs w:val="18"/>
              </w:rPr>
              <w:t>)</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3 707,94</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эксплуатация машин и механизмов</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45,40</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оплата труда машинистов (</w:t>
            </w:r>
            <w:proofErr w:type="spellStart"/>
            <w:r w:rsidRPr="00E61CEA">
              <w:rPr>
                <w:rFonts w:eastAsiaTheme="minorEastAsia"/>
                <w:sz w:val="18"/>
                <w:szCs w:val="18"/>
              </w:rPr>
              <w:t>ОТм</w:t>
            </w:r>
            <w:proofErr w:type="spellEnd"/>
            <w:r w:rsidRPr="00E61CEA">
              <w:rPr>
                <w:rFonts w:eastAsiaTheme="minorEastAsia"/>
                <w:sz w:val="18"/>
                <w:szCs w:val="18"/>
              </w:rPr>
              <w:t>)</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291,13</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перевозка</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951,29</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Итого ФОТ</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3 999,07</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Итого накладные расходы</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3 620,00</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Итого сметная прибыль</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2 041,21</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Итого по разделу 1. Демонтажные работы</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10 656,97</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roofErr w:type="spellStart"/>
            <w:r w:rsidRPr="00E61CEA">
              <w:rPr>
                <w:rFonts w:eastAsiaTheme="minorEastAsia"/>
                <w:sz w:val="18"/>
                <w:szCs w:val="18"/>
              </w:rPr>
              <w:t>Справочно</w:t>
            </w:r>
            <w:proofErr w:type="spellEnd"/>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затраты труда рабочих</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10,3918</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затраты труда машинистов</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0,7798</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r>
      <w:tr w:rsidR="00E61CEA" w:rsidRPr="00E61CEA" w:rsidTr="00E61CEA">
        <w:trPr>
          <w:cantSplit/>
        </w:trPr>
        <w:tc>
          <w:tcPr>
            <w:tcW w:w="16018" w:type="dxa"/>
            <w:gridSpan w:val="12"/>
            <w:tcBorders>
              <w:top w:val="single" w:sz="4" w:space="0" w:color="auto"/>
              <w:left w:val="single" w:sz="4" w:space="0" w:color="auto"/>
              <w:bottom w:val="single" w:sz="4" w:space="0" w:color="auto"/>
              <w:right w:val="single" w:sz="4" w:space="0" w:color="auto"/>
            </w:tcBorders>
          </w:tcPr>
          <w:p w:rsidR="00E61CEA" w:rsidRPr="00E61CEA" w:rsidRDefault="00E61CEA" w:rsidP="00E61CEA">
            <w:pPr>
              <w:keepNext/>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Раздел 2. Монтажные работы</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4</w:t>
            </w: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roofErr w:type="spellStart"/>
            <w:r w:rsidRPr="00E61CEA">
              <w:rPr>
                <w:rFonts w:eastAsiaTheme="minorEastAsia"/>
                <w:sz w:val="20"/>
              </w:rPr>
              <w:t>ГЭСНр</w:t>
            </w:r>
            <w:proofErr w:type="spellEnd"/>
            <w:r w:rsidRPr="00E61CEA">
              <w:rPr>
                <w:rFonts w:eastAsiaTheme="minorEastAsia"/>
                <w:sz w:val="20"/>
              </w:rPr>
              <w:t xml:space="preserve"> 63-02-002-02</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Смена обоев: улучшенных</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100 м</w:t>
            </w:r>
            <w:proofErr w:type="gramStart"/>
            <w:r w:rsidRPr="00E61CEA">
              <w:rPr>
                <w:rFonts w:eastAsiaTheme="minorEastAsia"/>
                <w:sz w:val="20"/>
                <w:vertAlign w:val="superscript"/>
              </w:rPr>
              <w:t>2</w:t>
            </w:r>
            <w:proofErr w:type="gram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2,1973</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2,1973</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ОТ</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120,258229</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46 027,63</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1-100-32</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r w:rsidRPr="00E61CEA">
              <w:rPr>
                <w:rFonts w:eastAsiaTheme="minorEastAsia"/>
                <w:i/>
                <w:iCs/>
                <w:sz w:val="18"/>
                <w:szCs w:val="18"/>
              </w:rPr>
              <w:t>Средний разряд работы 3,2</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54,73</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120,258229</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382,74</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46 027,63</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ЭМ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156,38</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proofErr w:type="spellStart"/>
            <w:r w:rsidRPr="00E61CEA">
              <w:rPr>
                <w:rFonts w:eastAsiaTheme="minorEastAsia"/>
                <w:i/>
                <w:iCs/>
                <w:sz w:val="18"/>
                <w:szCs w:val="18"/>
              </w:rPr>
              <w:t>ОТ</w:t>
            </w:r>
            <w:proofErr w:type="gramStart"/>
            <w:r w:rsidRPr="00E61CEA">
              <w:rPr>
                <w:rFonts w:eastAsiaTheme="minorEastAsia"/>
                <w:i/>
                <w:iCs/>
                <w:sz w:val="18"/>
                <w:szCs w:val="18"/>
              </w:rPr>
              <w:t>м</w:t>
            </w:r>
            <w:proofErr w:type="spellEnd"/>
            <w:r w:rsidRPr="00E61CEA">
              <w:rPr>
                <w:rFonts w:eastAsiaTheme="minorEastAsia"/>
                <w:i/>
                <w:iCs/>
                <w:sz w:val="18"/>
                <w:szCs w:val="18"/>
              </w:rPr>
              <w:t>(</w:t>
            </w:r>
            <w:proofErr w:type="spellStart"/>
            <w:proofErr w:type="gramEnd"/>
            <w:r w:rsidRPr="00E61CEA">
              <w:rPr>
                <w:rFonts w:eastAsiaTheme="minorEastAsia"/>
                <w:i/>
                <w:iCs/>
                <w:sz w:val="18"/>
                <w:szCs w:val="18"/>
              </w:rPr>
              <w:t>ЗТм</w:t>
            </w:r>
            <w:proofErr w:type="spellEnd"/>
            <w:r w:rsidRPr="00E61CEA">
              <w:rPr>
                <w:rFonts w:eastAsiaTheme="minorEastAsia"/>
                <w:i/>
                <w:iCs/>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i/>
                <w:iCs/>
                <w:sz w:val="18"/>
                <w:szCs w:val="18"/>
              </w:rPr>
            </w:pPr>
            <w:proofErr w:type="spellStart"/>
            <w:r w:rsidRPr="00E61CEA">
              <w:rPr>
                <w:rFonts w:eastAsiaTheme="minorEastAsia"/>
                <w:i/>
                <w:iCs/>
                <w:sz w:val="18"/>
                <w:szCs w:val="18"/>
              </w:rPr>
              <w:t>чел</w:t>
            </w:r>
            <w:proofErr w:type="gramStart"/>
            <w:r w:rsidRPr="00E61CEA">
              <w:rPr>
                <w:rFonts w:eastAsiaTheme="minorEastAsia"/>
                <w:i/>
                <w:iCs/>
                <w:sz w:val="18"/>
                <w:szCs w:val="18"/>
              </w:rPr>
              <w:t>.-</w:t>
            </w:r>
            <w:proofErr w:type="gramEnd"/>
            <w:r w:rsidRPr="00E61CEA">
              <w:rPr>
                <w:rFonts w:eastAsiaTheme="minorEastAsia"/>
                <w:i/>
                <w:iCs/>
                <w:sz w:val="18"/>
                <w:szCs w:val="18"/>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i/>
                <w:iCs/>
                <w:sz w:val="18"/>
                <w:szCs w:val="18"/>
              </w:rPr>
            </w:pPr>
            <w:r w:rsidRPr="00E61CEA">
              <w:rPr>
                <w:rFonts w:eastAsiaTheme="minorEastAsia"/>
                <w:i/>
                <w:iCs/>
                <w:sz w:val="18"/>
                <w:szCs w:val="18"/>
              </w:rPr>
              <w:t>0,43946</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174,40</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91.06.06-048</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Подъемники одномачтовые, грузоподъемность до 500 кг, высота подъема 45 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маш</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0,1</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0,21973</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37,32</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1,56</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58,22</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12,79</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4-100-030</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r w:rsidRPr="00E61CEA">
              <w:rPr>
                <w:rFonts w:eastAsiaTheme="minorEastAsia"/>
                <w:i/>
                <w:iCs/>
                <w:sz w:val="18"/>
                <w:szCs w:val="18"/>
              </w:rPr>
              <w:t>Средний разряд машиниста 3,0</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0,1</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0,21973</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373,33</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82,03</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91.14.02-001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Автомобили бортовые, грузоподъемность до 5 т</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маш</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0,1</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0,21973</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653,49</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143,59</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4-100-040</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r w:rsidRPr="00E61CEA">
              <w:rPr>
                <w:rFonts w:eastAsiaTheme="minorEastAsia"/>
                <w:i/>
                <w:iCs/>
                <w:sz w:val="18"/>
                <w:szCs w:val="18"/>
              </w:rPr>
              <w:t>Средний разряд машиниста 4,0</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0,1</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0,21973</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420,38</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92,37</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3 707,29</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01.7.02.10-0005</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Бумага ролевая</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т</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0,007</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0,0153811</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56 758,82</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0,88</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49 947,76</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768,25</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01.7.03.01-0001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Вода</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м</w:t>
            </w:r>
            <w:r w:rsidRPr="00E61CEA">
              <w:rPr>
                <w:rFonts w:eastAsiaTheme="minorEastAsia"/>
                <w:sz w:val="20"/>
                <w:vertAlign w:val="superscript"/>
              </w:rPr>
              <w:t>3</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0,01</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0,021973</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35,71</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1,04</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37,14</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0,82</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01.7.10.17-0141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Пемза</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кг</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0,24</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0,527352</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2 507,62</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1,29</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3 234,83</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1 705,89</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14.1.03.01-0001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 xml:space="preserve">Клей сухой на основе </w:t>
            </w:r>
            <w:proofErr w:type="spellStart"/>
            <w:r w:rsidRPr="00E61CEA">
              <w:rPr>
                <w:rFonts w:eastAsiaTheme="minorEastAsia"/>
                <w:sz w:val="20"/>
              </w:rPr>
              <w:t>карбоксиметилцеллюлозы</w:t>
            </w:r>
            <w:proofErr w:type="spellEnd"/>
            <w:r w:rsidRPr="00E61CEA">
              <w:rPr>
                <w:rFonts w:eastAsiaTheme="minorEastAsia"/>
                <w:sz w:val="20"/>
              </w:rPr>
              <w:t xml:space="preserve"> для всех типов обоев, расход 0,004 кг/м</w:t>
            </w:r>
            <w:proofErr w:type="gramStart"/>
            <w:r w:rsidRPr="00E61CEA">
              <w:rPr>
                <w:rFonts w:eastAsiaTheme="minorEastAsia"/>
                <w:sz w:val="20"/>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кг</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4,3946</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93,01</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1,22</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113,47</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498,66</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14.5.11.01-0001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Шпатлевка клеевая</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т</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0,009</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0,0197757</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25 237,94</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1,47</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37 099,77</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733,67</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01.6.02.01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Обои</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100 м</w:t>
            </w:r>
            <w:proofErr w:type="gramStart"/>
            <w:r w:rsidRPr="00E61CEA">
              <w:rPr>
                <w:rFonts w:eastAsiaTheme="minorEastAsia"/>
                <w:sz w:val="20"/>
                <w:vertAlign w:val="superscript"/>
              </w:rPr>
              <w:t>2</w:t>
            </w:r>
            <w:proofErr w:type="gram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1,12</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2,460976</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Итого прямые затраты</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50 065,70</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01.6.02.01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Обои</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100 м</w:t>
            </w:r>
            <w:proofErr w:type="gramStart"/>
            <w:r w:rsidRPr="00E61CEA">
              <w:rPr>
                <w:rFonts w:eastAsiaTheme="minorEastAsia"/>
                <w:sz w:val="20"/>
                <w:vertAlign w:val="superscript"/>
              </w:rPr>
              <w:t>2</w:t>
            </w:r>
            <w:proofErr w:type="gram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1,12</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2,460976</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ФОТ</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46 202,03</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roofErr w:type="spellStart"/>
            <w:proofErr w:type="gramStart"/>
            <w:r w:rsidRPr="00E61CEA">
              <w:rPr>
                <w:rFonts w:eastAsiaTheme="minorEastAsia"/>
                <w:sz w:val="20"/>
              </w:rPr>
              <w:t>Пр</w:t>
            </w:r>
            <w:proofErr w:type="spellEnd"/>
            <w:proofErr w:type="gramEnd"/>
            <w:r w:rsidRPr="00E61CEA">
              <w:rPr>
                <w:rFonts w:eastAsiaTheme="minorEastAsia"/>
                <w:sz w:val="20"/>
              </w:rPr>
              <w:t>/812-097.0-1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НР Стекольные, обойные и облицовочные работы</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90</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90</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41 581,83</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roofErr w:type="spellStart"/>
            <w:proofErr w:type="gramStart"/>
            <w:r w:rsidRPr="00E61CEA">
              <w:rPr>
                <w:rFonts w:eastAsiaTheme="minorEastAsia"/>
                <w:sz w:val="20"/>
              </w:rPr>
              <w:t>Пр</w:t>
            </w:r>
            <w:proofErr w:type="spellEnd"/>
            <w:proofErr w:type="gramEnd"/>
            <w:r w:rsidRPr="00E61CEA">
              <w:rPr>
                <w:rFonts w:eastAsiaTheme="minorEastAsia"/>
                <w:sz w:val="20"/>
              </w:rPr>
              <w:t>/774-097.0</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СП Стекольные, обойные и облицовочные работы</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45</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45</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20 790,91</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Всего по позиции</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51 171,18</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112 438,44</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5</w:t>
            </w: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ТЦ_01.6.02.01_71_5029069967_29.04.2026_02</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 xml:space="preserve">Обои </w:t>
            </w:r>
            <w:proofErr w:type="spellStart"/>
            <w:r w:rsidRPr="00E61CEA">
              <w:rPr>
                <w:rFonts w:eastAsiaTheme="minorEastAsia"/>
                <w:sz w:val="20"/>
              </w:rPr>
              <w:t>флизелиновые</w:t>
            </w:r>
            <w:proofErr w:type="spellEnd"/>
            <w:r w:rsidRPr="00E61CEA">
              <w:rPr>
                <w:rFonts w:eastAsiaTheme="minorEastAsia"/>
                <w:sz w:val="20"/>
              </w:rPr>
              <w:t xml:space="preserve"> </w:t>
            </w:r>
            <w:proofErr w:type="spellStart"/>
            <w:r w:rsidRPr="00E61CEA">
              <w:rPr>
                <w:rFonts w:eastAsiaTheme="minorEastAsia"/>
                <w:sz w:val="20"/>
              </w:rPr>
              <w:t>Victoria</w:t>
            </w:r>
            <w:proofErr w:type="spellEnd"/>
            <w:r w:rsidRPr="00E61CEA">
              <w:rPr>
                <w:rFonts w:eastAsiaTheme="minorEastAsia"/>
                <w:sz w:val="20"/>
              </w:rPr>
              <w:t xml:space="preserve"> </w:t>
            </w:r>
            <w:proofErr w:type="spellStart"/>
            <w:r w:rsidRPr="00E61CEA">
              <w:rPr>
                <w:rFonts w:eastAsiaTheme="minorEastAsia"/>
                <w:sz w:val="20"/>
              </w:rPr>
              <w:t>Stenova</w:t>
            </w:r>
            <w:proofErr w:type="spellEnd"/>
            <w:r w:rsidRPr="00E61CEA">
              <w:rPr>
                <w:rFonts w:eastAsiaTheme="minorEastAsia"/>
                <w:sz w:val="20"/>
              </w:rPr>
              <w:t xml:space="preserve"> </w:t>
            </w:r>
            <w:proofErr w:type="spellStart"/>
            <w:r w:rsidRPr="00E61CEA">
              <w:rPr>
                <w:rFonts w:eastAsiaTheme="minorEastAsia"/>
                <w:sz w:val="20"/>
              </w:rPr>
              <w:t>Одисей</w:t>
            </w:r>
            <w:proofErr w:type="spellEnd"/>
            <w:r w:rsidRPr="00E61CEA">
              <w:rPr>
                <w:rFonts w:eastAsiaTheme="minorEastAsia"/>
                <w:sz w:val="20"/>
              </w:rPr>
              <w:t xml:space="preserve"> серые 1,06м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м</w:t>
            </w:r>
            <w:proofErr w:type="gramStart"/>
            <w:r w:rsidRPr="00E61CEA">
              <w:rPr>
                <w:rFonts w:eastAsiaTheme="minorEastAsia"/>
                <w:sz w:val="20"/>
                <w:vertAlign w:val="superscript"/>
              </w:rPr>
              <w:t>2</w:t>
            </w:r>
            <w:proofErr w:type="gram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246,0976</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246,0976</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203,53</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50 088,24</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54" w:type="dxa"/>
            <w:gridSpan w:val="10"/>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Формула ценообразования: 248,31/1,22</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Всего по позиции</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203,53</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50 088,24</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6</w:t>
            </w: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ГЭСН 10-04-013-01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Установка: деревянных дверных блоков</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100 м</w:t>
            </w:r>
            <w:proofErr w:type="gramStart"/>
            <w:r w:rsidRPr="00E61CEA">
              <w:rPr>
                <w:rFonts w:eastAsiaTheme="minorEastAsia"/>
                <w:sz w:val="20"/>
                <w:vertAlign w:val="superscript"/>
              </w:rPr>
              <w:t>2</w:t>
            </w:r>
            <w:proofErr w:type="gram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0,1</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0,1</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Приказ №421 Оп</w:t>
            </w:r>
            <w:proofErr w:type="gramStart"/>
            <w:r w:rsidRPr="00E61CEA">
              <w:rPr>
                <w:rFonts w:eastAsiaTheme="minorEastAsia"/>
                <w:sz w:val="20"/>
              </w:rPr>
              <w:t>.</w:t>
            </w:r>
            <w:proofErr w:type="gramEnd"/>
            <w:r w:rsidRPr="00E61CEA">
              <w:rPr>
                <w:rFonts w:eastAsiaTheme="minorEastAsia"/>
                <w:sz w:val="20"/>
              </w:rPr>
              <w:t xml:space="preserve"> </w:t>
            </w:r>
            <w:proofErr w:type="gramStart"/>
            <w:r w:rsidRPr="00E61CEA">
              <w:rPr>
                <w:rFonts w:eastAsiaTheme="minorEastAsia"/>
                <w:sz w:val="20"/>
              </w:rPr>
              <w:t>п</w:t>
            </w:r>
            <w:proofErr w:type="gramEnd"/>
            <w:r w:rsidRPr="00E61CEA">
              <w:rPr>
                <w:rFonts w:eastAsiaTheme="minorEastAsia"/>
                <w:sz w:val="20"/>
              </w:rPr>
              <w:t>.58б</w:t>
            </w:r>
          </w:p>
        </w:tc>
        <w:tc>
          <w:tcPr>
            <w:tcW w:w="13354" w:type="dxa"/>
            <w:gridSpan w:val="10"/>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 xml:space="preserve">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ЗТ: 1.15, </w:t>
            </w:r>
            <w:proofErr w:type="spellStart"/>
            <w:r w:rsidRPr="00E61CEA">
              <w:rPr>
                <w:rFonts w:eastAsiaTheme="minorEastAsia"/>
                <w:sz w:val="20"/>
              </w:rPr>
              <w:t>ЗТм</w:t>
            </w:r>
            <w:proofErr w:type="spellEnd"/>
            <w:r w:rsidRPr="00E61CEA">
              <w:rPr>
                <w:rFonts w:eastAsiaTheme="minorEastAsia"/>
                <w:sz w:val="20"/>
              </w:rPr>
              <w:t>: 1.25, ЭМ: 1.25</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54" w:type="dxa"/>
            <w:gridSpan w:val="10"/>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r>
      <w:tr w:rsidR="00E61CEA" w:rsidRPr="00E61CEA" w:rsidTr="00E61CEA">
        <w:trPr>
          <w:cantSplit/>
        </w:trPr>
        <w:tc>
          <w:tcPr>
            <w:tcW w:w="6239" w:type="dxa"/>
            <w:gridSpan w:val="3"/>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i/>
                <w:iCs/>
                <w:sz w:val="18"/>
                <w:szCs w:val="18"/>
              </w:rPr>
            </w:pPr>
            <w:r w:rsidRPr="00E61CEA">
              <w:rPr>
                <w:rFonts w:eastAsiaTheme="minorEastAsia"/>
                <w:b/>
                <w:bCs/>
                <w:i/>
                <w:iCs/>
                <w:sz w:val="18"/>
                <w:szCs w:val="18"/>
              </w:rPr>
              <w:t>Результирующие коэффициенты:</w:t>
            </w:r>
          </w:p>
        </w:tc>
        <w:tc>
          <w:tcPr>
            <w:tcW w:w="9779" w:type="dxa"/>
            <w:gridSpan w:val="9"/>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p>
        </w:tc>
      </w:tr>
      <w:tr w:rsidR="00E61CEA" w:rsidRPr="00E61CEA" w:rsidTr="00E61CEA">
        <w:trPr>
          <w:cantSplit/>
        </w:trPr>
        <w:tc>
          <w:tcPr>
            <w:tcW w:w="2664" w:type="dxa"/>
            <w:gridSpan w:val="2"/>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r w:rsidRPr="00E61CEA">
              <w:rPr>
                <w:rFonts w:eastAsiaTheme="minorEastAsia"/>
                <w:b/>
                <w:bCs/>
                <w:i/>
                <w:iCs/>
                <w:sz w:val="18"/>
                <w:szCs w:val="18"/>
              </w:rPr>
              <w:t>ЗТ</w:t>
            </w:r>
          </w:p>
        </w:tc>
        <w:tc>
          <w:tcPr>
            <w:tcW w:w="9779" w:type="dxa"/>
            <w:gridSpan w:val="9"/>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r w:rsidRPr="00E61CEA">
              <w:rPr>
                <w:rFonts w:eastAsiaTheme="minorEastAsia"/>
                <w:b/>
                <w:bCs/>
                <w:i/>
                <w:iCs/>
                <w:sz w:val="18"/>
                <w:szCs w:val="18"/>
              </w:rPr>
              <w:t>1.15</w:t>
            </w:r>
          </w:p>
        </w:tc>
      </w:tr>
      <w:tr w:rsidR="00E61CEA" w:rsidRPr="00E61CEA" w:rsidTr="00E61CEA">
        <w:trPr>
          <w:cantSplit/>
        </w:trPr>
        <w:tc>
          <w:tcPr>
            <w:tcW w:w="2664" w:type="dxa"/>
            <w:gridSpan w:val="2"/>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r w:rsidRPr="00E61CEA">
              <w:rPr>
                <w:rFonts w:eastAsiaTheme="minorEastAsia"/>
                <w:b/>
                <w:bCs/>
                <w:i/>
                <w:iCs/>
                <w:sz w:val="18"/>
                <w:szCs w:val="18"/>
              </w:rPr>
              <w:t>ЭМ</w:t>
            </w:r>
          </w:p>
        </w:tc>
        <w:tc>
          <w:tcPr>
            <w:tcW w:w="9779" w:type="dxa"/>
            <w:gridSpan w:val="9"/>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r w:rsidRPr="00E61CEA">
              <w:rPr>
                <w:rFonts w:eastAsiaTheme="minorEastAsia"/>
                <w:b/>
                <w:bCs/>
                <w:i/>
                <w:iCs/>
                <w:sz w:val="18"/>
                <w:szCs w:val="18"/>
              </w:rPr>
              <w:t>1.25</w:t>
            </w:r>
          </w:p>
        </w:tc>
      </w:tr>
      <w:tr w:rsidR="00E61CEA" w:rsidRPr="00E61CEA" w:rsidTr="00E61CEA">
        <w:trPr>
          <w:cantSplit/>
        </w:trPr>
        <w:tc>
          <w:tcPr>
            <w:tcW w:w="2664" w:type="dxa"/>
            <w:gridSpan w:val="2"/>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proofErr w:type="spellStart"/>
            <w:r w:rsidRPr="00E61CEA">
              <w:rPr>
                <w:rFonts w:eastAsiaTheme="minorEastAsia"/>
                <w:b/>
                <w:bCs/>
                <w:i/>
                <w:iCs/>
                <w:sz w:val="18"/>
                <w:szCs w:val="18"/>
              </w:rPr>
              <w:t>ЗТм</w:t>
            </w:r>
            <w:proofErr w:type="spellEnd"/>
          </w:p>
        </w:tc>
        <w:tc>
          <w:tcPr>
            <w:tcW w:w="9779" w:type="dxa"/>
            <w:gridSpan w:val="9"/>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r w:rsidRPr="00E61CEA">
              <w:rPr>
                <w:rFonts w:eastAsiaTheme="minorEastAsia"/>
                <w:b/>
                <w:bCs/>
                <w:i/>
                <w:iCs/>
                <w:sz w:val="18"/>
                <w:szCs w:val="18"/>
              </w:rPr>
              <w:t>1.25</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ОТ</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7,7165</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2 953,41</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1-100-32</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r w:rsidRPr="00E61CEA">
              <w:rPr>
                <w:rFonts w:eastAsiaTheme="minorEastAsia"/>
                <w:i/>
                <w:iCs/>
                <w:sz w:val="18"/>
                <w:szCs w:val="18"/>
              </w:rPr>
              <w:t>Средний разряд работы 3,2</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67,1</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1,15</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7,7165</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382,74</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2 953,41</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ЭМ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428,16</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proofErr w:type="spellStart"/>
            <w:r w:rsidRPr="00E61CEA">
              <w:rPr>
                <w:rFonts w:eastAsiaTheme="minorEastAsia"/>
                <w:i/>
                <w:iCs/>
                <w:sz w:val="18"/>
                <w:szCs w:val="18"/>
              </w:rPr>
              <w:t>ОТ</w:t>
            </w:r>
            <w:proofErr w:type="gramStart"/>
            <w:r w:rsidRPr="00E61CEA">
              <w:rPr>
                <w:rFonts w:eastAsiaTheme="minorEastAsia"/>
                <w:i/>
                <w:iCs/>
                <w:sz w:val="18"/>
                <w:szCs w:val="18"/>
              </w:rPr>
              <w:t>м</w:t>
            </w:r>
            <w:proofErr w:type="spellEnd"/>
            <w:r w:rsidRPr="00E61CEA">
              <w:rPr>
                <w:rFonts w:eastAsiaTheme="minorEastAsia"/>
                <w:i/>
                <w:iCs/>
                <w:sz w:val="18"/>
                <w:szCs w:val="18"/>
              </w:rPr>
              <w:t>(</w:t>
            </w:r>
            <w:proofErr w:type="spellStart"/>
            <w:proofErr w:type="gramEnd"/>
            <w:r w:rsidRPr="00E61CEA">
              <w:rPr>
                <w:rFonts w:eastAsiaTheme="minorEastAsia"/>
                <w:i/>
                <w:iCs/>
                <w:sz w:val="18"/>
                <w:szCs w:val="18"/>
              </w:rPr>
              <w:t>ЗТм</w:t>
            </w:r>
            <w:proofErr w:type="spellEnd"/>
            <w:r w:rsidRPr="00E61CEA">
              <w:rPr>
                <w:rFonts w:eastAsiaTheme="minorEastAsia"/>
                <w:i/>
                <w:iCs/>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i/>
                <w:iCs/>
                <w:sz w:val="18"/>
                <w:szCs w:val="18"/>
              </w:rPr>
            </w:pPr>
            <w:proofErr w:type="spellStart"/>
            <w:r w:rsidRPr="00E61CEA">
              <w:rPr>
                <w:rFonts w:eastAsiaTheme="minorEastAsia"/>
                <w:i/>
                <w:iCs/>
                <w:sz w:val="18"/>
                <w:szCs w:val="18"/>
              </w:rPr>
              <w:t>чел</w:t>
            </w:r>
            <w:proofErr w:type="gramStart"/>
            <w:r w:rsidRPr="00E61CEA">
              <w:rPr>
                <w:rFonts w:eastAsiaTheme="minorEastAsia"/>
                <w:i/>
                <w:iCs/>
                <w:sz w:val="18"/>
                <w:szCs w:val="18"/>
              </w:rPr>
              <w:t>.-</w:t>
            </w:r>
            <w:proofErr w:type="gramEnd"/>
            <w:r w:rsidRPr="00E61CEA">
              <w:rPr>
                <w:rFonts w:eastAsiaTheme="minorEastAsia"/>
                <w:i/>
                <w:iCs/>
                <w:sz w:val="18"/>
                <w:szCs w:val="18"/>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i/>
                <w:iCs/>
                <w:sz w:val="18"/>
                <w:szCs w:val="18"/>
              </w:rPr>
            </w:pPr>
            <w:r w:rsidRPr="00E61CEA">
              <w:rPr>
                <w:rFonts w:eastAsiaTheme="minorEastAsia"/>
                <w:i/>
                <w:iCs/>
                <w:sz w:val="18"/>
                <w:szCs w:val="18"/>
              </w:rPr>
              <w:t>0,415</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197,19</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91.05.05-015</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Краны на автомобильном ходу, грузоподъемность 16 т</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маш</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1,26</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1,25</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0,1575</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1 650,12</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259,89</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4-100-060</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r w:rsidRPr="00E61CEA">
              <w:rPr>
                <w:rFonts w:eastAsiaTheme="minorEastAsia"/>
                <w:i/>
                <w:iCs/>
                <w:sz w:val="18"/>
                <w:szCs w:val="18"/>
              </w:rPr>
              <w:t>Средний разряд машиниста 6,0</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1,26</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1,25</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0,1575</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564,70</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88,94</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91.14.02-001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Автомобили бортовые, грузоподъемность до 5 т</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маш</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2,06</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1,25</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0,2575</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653,49</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168,27</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4-100-040</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r w:rsidRPr="00E61CEA">
              <w:rPr>
                <w:rFonts w:eastAsiaTheme="minorEastAsia"/>
                <w:i/>
                <w:iCs/>
                <w:sz w:val="18"/>
                <w:szCs w:val="18"/>
              </w:rPr>
              <w:t>Средний разряд машиниста 4,0</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2,06</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1,25</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0,2575</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420,38</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108,25</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31,07</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01.7.15.06-0111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Гвозди строительные</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т</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0,0034</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0,00034</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70 296,20</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1,3</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91 385,06</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31,07</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01.7.04.07</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Скобяные изделия</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компл</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roofErr w:type="gramStart"/>
            <w:r w:rsidRPr="00E61CEA">
              <w:rPr>
                <w:rFonts w:eastAsiaTheme="minorEastAsia"/>
                <w:sz w:val="20"/>
              </w:rPr>
              <w:t>П</w:t>
            </w:r>
            <w:proofErr w:type="gramEnd"/>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roofErr w:type="gramStart"/>
            <w:r w:rsidRPr="00E61CEA">
              <w:rPr>
                <w:rFonts w:eastAsiaTheme="minorEastAsia"/>
                <w:sz w:val="20"/>
              </w:rPr>
              <w:t>П</w:t>
            </w:r>
            <w:proofErr w:type="gramEnd"/>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11.2.02.01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Блоки дверные</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м</w:t>
            </w:r>
            <w:proofErr w:type="gramStart"/>
            <w:r w:rsidRPr="00E61CEA">
              <w:rPr>
                <w:rFonts w:eastAsiaTheme="minorEastAsia"/>
                <w:sz w:val="20"/>
                <w:vertAlign w:val="superscript"/>
              </w:rPr>
              <w:t>2</w:t>
            </w:r>
            <w:proofErr w:type="gram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100</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10</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Итого прямые затраты</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3 609,83</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ФОТ</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3 150,60</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roofErr w:type="spellStart"/>
            <w:proofErr w:type="gramStart"/>
            <w:r w:rsidRPr="00E61CEA">
              <w:rPr>
                <w:rFonts w:eastAsiaTheme="minorEastAsia"/>
                <w:sz w:val="20"/>
              </w:rPr>
              <w:t>Пр</w:t>
            </w:r>
            <w:proofErr w:type="spellEnd"/>
            <w:proofErr w:type="gramEnd"/>
            <w:r w:rsidRPr="00E61CEA">
              <w:rPr>
                <w:rFonts w:eastAsiaTheme="minorEastAsia"/>
                <w:sz w:val="20"/>
              </w:rPr>
              <w:t>/812-010.0-1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НР Деревянные конструкции</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108</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0,9</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97,2</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3 062,38</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roofErr w:type="spellStart"/>
            <w:proofErr w:type="gramStart"/>
            <w:r w:rsidRPr="00E61CEA">
              <w:rPr>
                <w:rFonts w:eastAsiaTheme="minorEastAsia"/>
                <w:sz w:val="20"/>
              </w:rPr>
              <w:t>Пр</w:t>
            </w:r>
            <w:proofErr w:type="spellEnd"/>
            <w:proofErr w:type="gramEnd"/>
            <w:r w:rsidRPr="00E61CEA">
              <w:rPr>
                <w:rFonts w:eastAsiaTheme="minorEastAsia"/>
                <w:sz w:val="20"/>
              </w:rPr>
              <w:t>/774-010.0</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СП Деревянные конструкции</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55</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0,85</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46,75</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1 472,91</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Всего по позиции</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81 451,20</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8 145,12</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7</w:t>
            </w: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ТЦ_11.2.02.01_71_7723382548_29.04.2026_02</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 xml:space="preserve">Дверь межкомнатная </w:t>
            </w:r>
            <w:proofErr w:type="spellStart"/>
            <w:r w:rsidRPr="00E61CEA">
              <w:rPr>
                <w:rFonts w:eastAsiaTheme="minorEastAsia"/>
                <w:sz w:val="20"/>
              </w:rPr>
              <w:t>Duplex</w:t>
            </w:r>
            <w:proofErr w:type="spellEnd"/>
            <w:r w:rsidRPr="00E61CEA">
              <w:rPr>
                <w:rFonts w:eastAsiaTheme="minorEastAsia"/>
                <w:sz w:val="20"/>
              </w:rPr>
              <w:t xml:space="preserve"> 1, с четвертью, </w:t>
            </w:r>
            <w:proofErr w:type="spellStart"/>
            <w:r w:rsidRPr="00E61CEA">
              <w:rPr>
                <w:rFonts w:eastAsiaTheme="minorEastAsia"/>
                <w:sz w:val="20"/>
              </w:rPr>
              <w:t>Matelux</w:t>
            </w:r>
            <w:proofErr w:type="spellEnd"/>
            <w:r w:rsidRPr="00E61CEA">
              <w:rPr>
                <w:rFonts w:eastAsiaTheme="minorEastAsia"/>
                <w:sz w:val="20"/>
              </w:rPr>
              <w:t>, дуб белый (2*0,8 туалет большой)</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proofErr w:type="gramStart"/>
            <w:r w:rsidRPr="00E61CEA">
              <w:rPr>
                <w:rFonts w:eastAsiaTheme="minorEastAsia"/>
                <w:sz w:val="20"/>
              </w:rPr>
              <w:t>шт</w:t>
            </w:r>
            <w:proofErr w:type="spellEnd"/>
            <w:proofErr w:type="gram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15 158,20</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15 158,20</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54" w:type="dxa"/>
            <w:gridSpan w:val="10"/>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Формула ценообразования: 18493/1,22</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Всего по позиции</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15 158,20</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15 158,20</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8</w:t>
            </w: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ТЦ_11.2.02.01_71_7723382548_29.04.2026_02</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 xml:space="preserve">Дверь межкомнатная </w:t>
            </w:r>
            <w:proofErr w:type="spellStart"/>
            <w:r w:rsidRPr="00E61CEA">
              <w:rPr>
                <w:rFonts w:eastAsiaTheme="minorEastAsia"/>
                <w:sz w:val="20"/>
              </w:rPr>
              <w:t>Duplex</w:t>
            </w:r>
            <w:proofErr w:type="spellEnd"/>
            <w:r w:rsidRPr="00E61CEA">
              <w:rPr>
                <w:rFonts w:eastAsiaTheme="minorEastAsia"/>
                <w:sz w:val="20"/>
              </w:rPr>
              <w:t xml:space="preserve"> 1, с четвертью, </w:t>
            </w:r>
            <w:proofErr w:type="spellStart"/>
            <w:r w:rsidRPr="00E61CEA">
              <w:rPr>
                <w:rFonts w:eastAsiaTheme="minorEastAsia"/>
                <w:sz w:val="20"/>
              </w:rPr>
              <w:t>Matelux</w:t>
            </w:r>
            <w:proofErr w:type="spellEnd"/>
            <w:r w:rsidRPr="00E61CEA">
              <w:rPr>
                <w:rFonts w:eastAsiaTheme="minorEastAsia"/>
                <w:sz w:val="20"/>
              </w:rPr>
              <w:t>, дуб белый (2*0,6 туалет маленький)</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proofErr w:type="gramStart"/>
            <w:r w:rsidRPr="00E61CEA">
              <w:rPr>
                <w:rFonts w:eastAsiaTheme="minorEastAsia"/>
                <w:sz w:val="20"/>
              </w:rPr>
              <w:t>шт</w:t>
            </w:r>
            <w:proofErr w:type="spellEnd"/>
            <w:proofErr w:type="gram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15 158,20</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15 158,20</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54" w:type="dxa"/>
            <w:gridSpan w:val="10"/>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Формула ценообразования: 18493/1,22</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Всего по позиции</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15 158,20</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15 158,20</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9</w:t>
            </w: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ТЦ_11.2.02.01_71_7723382548_29.04.2026_02</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 xml:space="preserve">Дверь межкомнатная </w:t>
            </w:r>
            <w:proofErr w:type="spellStart"/>
            <w:r w:rsidRPr="00E61CEA">
              <w:rPr>
                <w:rFonts w:eastAsiaTheme="minorEastAsia"/>
                <w:sz w:val="20"/>
              </w:rPr>
              <w:t>Duplex</w:t>
            </w:r>
            <w:proofErr w:type="spellEnd"/>
            <w:r w:rsidRPr="00E61CEA">
              <w:rPr>
                <w:rFonts w:eastAsiaTheme="minorEastAsia"/>
                <w:sz w:val="20"/>
              </w:rPr>
              <w:t xml:space="preserve"> 12 </w:t>
            </w:r>
            <w:proofErr w:type="spellStart"/>
            <w:r w:rsidRPr="00E61CEA">
              <w:rPr>
                <w:rFonts w:eastAsiaTheme="minorEastAsia"/>
                <w:sz w:val="20"/>
              </w:rPr>
              <w:t>Мателюкс</w:t>
            </w:r>
            <w:proofErr w:type="spellEnd"/>
            <w:r w:rsidRPr="00E61CEA">
              <w:rPr>
                <w:rFonts w:eastAsiaTheme="minorEastAsia"/>
                <w:sz w:val="20"/>
              </w:rPr>
              <w:t xml:space="preserve">, </w:t>
            </w:r>
            <w:proofErr w:type="spellStart"/>
            <w:r w:rsidRPr="00E61CEA">
              <w:rPr>
                <w:rFonts w:eastAsiaTheme="minorEastAsia"/>
                <w:sz w:val="20"/>
              </w:rPr>
              <w:t>экошпон</w:t>
            </w:r>
            <w:proofErr w:type="spellEnd"/>
            <w:r w:rsidRPr="00E61CEA">
              <w:rPr>
                <w:rFonts w:eastAsiaTheme="minorEastAsia"/>
                <w:sz w:val="20"/>
              </w:rPr>
              <w:t>, дуб белый (2*0,8 - 2 комнаты, кухня)</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proofErr w:type="gramStart"/>
            <w:r w:rsidRPr="00E61CEA">
              <w:rPr>
                <w:rFonts w:eastAsiaTheme="minorEastAsia"/>
                <w:sz w:val="20"/>
              </w:rPr>
              <w:t>шт</w:t>
            </w:r>
            <w:proofErr w:type="spellEnd"/>
            <w:proofErr w:type="gram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16 777,87</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50 333,61</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54" w:type="dxa"/>
            <w:gridSpan w:val="10"/>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Формула ценообразования: 20469/1,22</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Всего по позиции</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16 777,87</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50 333,61</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lastRenderedPageBreak/>
              <w:t>10</w:t>
            </w: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ТЦ_11.2.02.01_71_7723382548_29.04.2026_02</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 xml:space="preserve">Дверь межкомнатная </w:t>
            </w:r>
            <w:proofErr w:type="spellStart"/>
            <w:r w:rsidRPr="00E61CEA">
              <w:rPr>
                <w:rFonts w:eastAsiaTheme="minorEastAsia"/>
                <w:sz w:val="20"/>
              </w:rPr>
              <w:t>Classico</w:t>
            </w:r>
            <w:proofErr w:type="spellEnd"/>
            <w:r w:rsidRPr="00E61CEA">
              <w:rPr>
                <w:rFonts w:eastAsiaTheme="minorEastAsia"/>
                <w:sz w:val="20"/>
              </w:rPr>
              <w:t xml:space="preserve"> 3 2V (1,2*2 - большая комната, распашная)</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proofErr w:type="gramStart"/>
            <w:r w:rsidRPr="00E61CEA">
              <w:rPr>
                <w:rFonts w:eastAsiaTheme="minorEastAsia"/>
                <w:sz w:val="20"/>
              </w:rPr>
              <w:t>шт</w:t>
            </w:r>
            <w:proofErr w:type="spellEnd"/>
            <w:proofErr w:type="gram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24 518,85</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24 518,85</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54" w:type="dxa"/>
            <w:gridSpan w:val="10"/>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Формула ценообразования: 29913/1,22</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Всего по позиции</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24 518,85</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24 518,85</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11</w:t>
            </w: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ГЭСН 15-04-006-04</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 xml:space="preserve">Покрытие поверхностей грунтовкой глубокого проникновения: за 2 раза стен (до нанесения шпаклевки и перед </w:t>
            </w:r>
            <w:proofErr w:type="spellStart"/>
            <w:r w:rsidRPr="00E61CEA">
              <w:rPr>
                <w:rFonts w:eastAsiaTheme="minorEastAsia"/>
                <w:sz w:val="20"/>
              </w:rPr>
              <w:t>поклейкой</w:t>
            </w:r>
            <w:proofErr w:type="spellEnd"/>
            <w:r w:rsidRPr="00E61CEA">
              <w:rPr>
                <w:rFonts w:eastAsiaTheme="minorEastAsia"/>
                <w:sz w:val="20"/>
              </w:rPr>
              <w:t xml:space="preserve"> обоев)</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100 м</w:t>
            </w:r>
            <w:proofErr w:type="gramStart"/>
            <w:r w:rsidRPr="00E61CEA">
              <w:rPr>
                <w:rFonts w:eastAsiaTheme="minorEastAsia"/>
                <w:sz w:val="20"/>
                <w:vertAlign w:val="superscript"/>
              </w:rPr>
              <w:t>2</w:t>
            </w:r>
            <w:proofErr w:type="gram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2,1973</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2,1973</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Приказ №421 Оп</w:t>
            </w:r>
            <w:proofErr w:type="gramStart"/>
            <w:r w:rsidRPr="00E61CEA">
              <w:rPr>
                <w:rFonts w:eastAsiaTheme="minorEastAsia"/>
                <w:sz w:val="20"/>
              </w:rPr>
              <w:t>.</w:t>
            </w:r>
            <w:proofErr w:type="gramEnd"/>
            <w:r w:rsidRPr="00E61CEA">
              <w:rPr>
                <w:rFonts w:eastAsiaTheme="minorEastAsia"/>
                <w:sz w:val="20"/>
              </w:rPr>
              <w:t xml:space="preserve"> </w:t>
            </w:r>
            <w:proofErr w:type="gramStart"/>
            <w:r w:rsidRPr="00E61CEA">
              <w:rPr>
                <w:rFonts w:eastAsiaTheme="minorEastAsia"/>
                <w:sz w:val="20"/>
              </w:rPr>
              <w:t>п</w:t>
            </w:r>
            <w:proofErr w:type="gramEnd"/>
            <w:r w:rsidRPr="00E61CEA">
              <w:rPr>
                <w:rFonts w:eastAsiaTheme="minorEastAsia"/>
                <w:sz w:val="20"/>
              </w:rPr>
              <w:t>.58б</w:t>
            </w:r>
          </w:p>
        </w:tc>
        <w:tc>
          <w:tcPr>
            <w:tcW w:w="13354" w:type="dxa"/>
            <w:gridSpan w:val="10"/>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 xml:space="preserve">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ЗТ: 1.15, </w:t>
            </w:r>
            <w:proofErr w:type="spellStart"/>
            <w:r w:rsidRPr="00E61CEA">
              <w:rPr>
                <w:rFonts w:eastAsiaTheme="minorEastAsia"/>
                <w:sz w:val="20"/>
              </w:rPr>
              <w:t>ЗТм</w:t>
            </w:r>
            <w:proofErr w:type="spellEnd"/>
            <w:r w:rsidRPr="00E61CEA">
              <w:rPr>
                <w:rFonts w:eastAsiaTheme="minorEastAsia"/>
                <w:sz w:val="20"/>
              </w:rPr>
              <w:t>: 1.25, ЭМ: 1.25</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54" w:type="dxa"/>
            <w:gridSpan w:val="10"/>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r>
      <w:tr w:rsidR="00E61CEA" w:rsidRPr="00E61CEA" w:rsidTr="00E61CEA">
        <w:trPr>
          <w:cantSplit/>
        </w:trPr>
        <w:tc>
          <w:tcPr>
            <w:tcW w:w="6239" w:type="dxa"/>
            <w:gridSpan w:val="3"/>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i/>
                <w:iCs/>
                <w:sz w:val="18"/>
                <w:szCs w:val="18"/>
              </w:rPr>
            </w:pPr>
            <w:r w:rsidRPr="00E61CEA">
              <w:rPr>
                <w:rFonts w:eastAsiaTheme="minorEastAsia"/>
                <w:b/>
                <w:bCs/>
                <w:i/>
                <w:iCs/>
                <w:sz w:val="18"/>
                <w:szCs w:val="18"/>
              </w:rPr>
              <w:t>Результирующие коэффициенты:</w:t>
            </w:r>
          </w:p>
        </w:tc>
        <w:tc>
          <w:tcPr>
            <w:tcW w:w="9779" w:type="dxa"/>
            <w:gridSpan w:val="9"/>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p>
        </w:tc>
      </w:tr>
      <w:tr w:rsidR="00E61CEA" w:rsidRPr="00E61CEA" w:rsidTr="00E61CEA">
        <w:trPr>
          <w:cantSplit/>
        </w:trPr>
        <w:tc>
          <w:tcPr>
            <w:tcW w:w="2664" w:type="dxa"/>
            <w:gridSpan w:val="2"/>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r w:rsidRPr="00E61CEA">
              <w:rPr>
                <w:rFonts w:eastAsiaTheme="minorEastAsia"/>
                <w:b/>
                <w:bCs/>
                <w:i/>
                <w:iCs/>
                <w:sz w:val="18"/>
                <w:szCs w:val="18"/>
              </w:rPr>
              <w:t>ЗТ</w:t>
            </w:r>
          </w:p>
        </w:tc>
        <w:tc>
          <w:tcPr>
            <w:tcW w:w="9779" w:type="dxa"/>
            <w:gridSpan w:val="9"/>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r w:rsidRPr="00E61CEA">
              <w:rPr>
                <w:rFonts w:eastAsiaTheme="minorEastAsia"/>
                <w:b/>
                <w:bCs/>
                <w:i/>
                <w:iCs/>
                <w:sz w:val="18"/>
                <w:szCs w:val="18"/>
              </w:rPr>
              <w:t>1.15</w:t>
            </w:r>
          </w:p>
        </w:tc>
      </w:tr>
      <w:tr w:rsidR="00E61CEA" w:rsidRPr="00E61CEA" w:rsidTr="00E61CEA">
        <w:trPr>
          <w:cantSplit/>
        </w:trPr>
        <w:tc>
          <w:tcPr>
            <w:tcW w:w="2664" w:type="dxa"/>
            <w:gridSpan w:val="2"/>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r w:rsidRPr="00E61CEA">
              <w:rPr>
                <w:rFonts w:eastAsiaTheme="minorEastAsia"/>
                <w:b/>
                <w:bCs/>
                <w:i/>
                <w:iCs/>
                <w:sz w:val="18"/>
                <w:szCs w:val="18"/>
              </w:rPr>
              <w:t>ЭМ</w:t>
            </w:r>
          </w:p>
        </w:tc>
        <w:tc>
          <w:tcPr>
            <w:tcW w:w="9779" w:type="dxa"/>
            <w:gridSpan w:val="9"/>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r w:rsidRPr="00E61CEA">
              <w:rPr>
                <w:rFonts w:eastAsiaTheme="minorEastAsia"/>
                <w:b/>
                <w:bCs/>
                <w:i/>
                <w:iCs/>
                <w:sz w:val="18"/>
                <w:szCs w:val="18"/>
              </w:rPr>
              <w:t>1.25</w:t>
            </w:r>
          </w:p>
        </w:tc>
      </w:tr>
      <w:tr w:rsidR="00E61CEA" w:rsidRPr="00E61CEA" w:rsidTr="00E61CEA">
        <w:trPr>
          <w:cantSplit/>
        </w:trPr>
        <w:tc>
          <w:tcPr>
            <w:tcW w:w="2664" w:type="dxa"/>
            <w:gridSpan w:val="2"/>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proofErr w:type="spellStart"/>
            <w:r w:rsidRPr="00E61CEA">
              <w:rPr>
                <w:rFonts w:eastAsiaTheme="minorEastAsia"/>
                <w:b/>
                <w:bCs/>
                <w:i/>
                <w:iCs/>
                <w:sz w:val="18"/>
                <w:szCs w:val="18"/>
              </w:rPr>
              <w:t>ЗТм</w:t>
            </w:r>
            <w:proofErr w:type="spellEnd"/>
          </w:p>
        </w:tc>
        <w:tc>
          <w:tcPr>
            <w:tcW w:w="9779" w:type="dxa"/>
            <w:gridSpan w:val="9"/>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r w:rsidRPr="00E61CEA">
              <w:rPr>
                <w:rFonts w:eastAsiaTheme="minorEastAsia"/>
                <w:b/>
                <w:bCs/>
                <w:i/>
                <w:iCs/>
                <w:sz w:val="18"/>
                <w:szCs w:val="18"/>
              </w:rPr>
              <w:t>1.25</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ОТ</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41,2389264</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17 336,02</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1-100-40</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r w:rsidRPr="00E61CEA">
              <w:rPr>
                <w:rFonts w:eastAsiaTheme="minorEastAsia"/>
                <w:i/>
                <w:iCs/>
                <w:sz w:val="18"/>
                <w:szCs w:val="18"/>
              </w:rPr>
              <w:t>Средний разряд работы 4,0</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16,32</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1,15</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41,2389264</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420,38</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17 336,02</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ЭМ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37,50</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proofErr w:type="spellStart"/>
            <w:r w:rsidRPr="00E61CEA">
              <w:rPr>
                <w:rFonts w:eastAsiaTheme="minorEastAsia"/>
                <w:i/>
                <w:iCs/>
                <w:sz w:val="18"/>
                <w:szCs w:val="18"/>
              </w:rPr>
              <w:t>ОТ</w:t>
            </w:r>
            <w:proofErr w:type="gramStart"/>
            <w:r w:rsidRPr="00E61CEA">
              <w:rPr>
                <w:rFonts w:eastAsiaTheme="minorEastAsia"/>
                <w:i/>
                <w:iCs/>
                <w:sz w:val="18"/>
                <w:szCs w:val="18"/>
              </w:rPr>
              <w:t>м</w:t>
            </w:r>
            <w:proofErr w:type="spellEnd"/>
            <w:r w:rsidRPr="00E61CEA">
              <w:rPr>
                <w:rFonts w:eastAsiaTheme="minorEastAsia"/>
                <w:i/>
                <w:iCs/>
                <w:sz w:val="18"/>
                <w:szCs w:val="18"/>
              </w:rPr>
              <w:t>(</w:t>
            </w:r>
            <w:proofErr w:type="spellStart"/>
            <w:proofErr w:type="gramEnd"/>
            <w:r w:rsidRPr="00E61CEA">
              <w:rPr>
                <w:rFonts w:eastAsiaTheme="minorEastAsia"/>
                <w:i/>
                <w:iCs/>
                <w:sz w:val="18"/>
                <w:szCs w:val="18"/>
              </w:rPr>
              <w:t>ЗТм</w:t>
            </w:r>
            <w:proofErr w:type="spellEnd"/>
            <w:r w:rsidRPr="00E61CEA">
              <w:rPr>
                <w:rFonts w:eastAsiaTheme="minorEastAsia"/>
                <w:i/>
                <w:iCs/>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i/>
                <w:iCs/>
                <w:sz w:val="18"/>
                <w:szCs w:val="18"/>
              </w:rPr>
            </w:pPr>
            <w:proofErr w:type="spellStart"/>
            <w:r w:rsidRPr="00E61CEA">
              <w:rPr>
                <w:rFonts w:eastAsiaTheme="minorEastAsia"/>
                <w:i/>
                <w:iCs/>
                <w:sz w:val="18"/>
                <w:szCs w:val="18"/>
              </w:rPr>
              <w:t>чел</w:t>
            </w:r>
            <w:proofErr w:type="gramStart"/>
            <w:r w:rsidRPr="00E61CEA">
              <w:rPr>
                <w:rFonts w:eastAsiaTheme="minorEastAsia"/>
                <w:i/>
                <w:iCs/>
                <w:sz w:val="18"/>
                <w:szCs w:val="18"/>
              </w:rPr>
              <w:t>.-</w:t>
            </w:r>
            <w:proofErr w:type="gramEnd"/>
            <w:r w:rsidRPr="00E61CEA">
              <w:rPr>
                <w:rFonts w:eastAsiaTheme="minorEastAsia"/>
                <w:i/>
                <w:iCs/>
                <w:sz w:val="18"/>
                <w:szCs w:val="18"/>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i/>
                <w:iCs/>
                <w:sz w:val="18"/>
                <w:szCs w:val="18"/>
              </w:rPr>
            </w:pPr>
            <w:r w:rsidRPr="00E61CEA">
              <w:rPr>
                <w:rFonts w:eastAsiaTheme="minorEastAsia"/>
                <w:i/>
                <w:iCs/>
                <w:sz w:val="18"/>
                <w:szCs w:val="18"/>
              </w:rPr>
              <w:t>0,0823988</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33,34</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91.06.06-048</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Подъемники одномачтовые, грузоподъемность до 500 кг, высота подъема 45 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маш</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0,01</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1,25</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0,0274663</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37,32</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1,56</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58,22</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1,60</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4-100-030</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r w:rsidRPr="00E61CEA">
              <w:rPr>
                <w:rFonts w:eastAsiaTheme="minorEastAsia"/>
                <w:i/>
                <w:iCs/>
                <w:sz w:val="18"/>
                <w:szCs w:val="18"/>
              </w:rPr>
              <w:t>Средний разряд машиниста 3,0</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0,01</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1,25</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0,0274663</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373,33</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10,25</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91.14.02-001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Автомобили бортовые, грузоподъемность до 5 т</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маш</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0,02</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1,25</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0,0549325</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653,49</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35,90</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4-100-040</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r w:rsidRPr="00E61CEA">
              <w:rPr>
                <w:rFonts w:eastAsiaTheme="minorEastAsia"/>
                <w:i/>
                <w:iCs/>
                <w:sz w:val="18"/>
                <w:szCs w:val="18"/>
              </w:rPr>
              <w:t>Средний разряд машиниста 4,0</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0,02</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1,25</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0,0549325</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420,38</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23,09</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37,97</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01.7.20.08-0051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Ветошь хлопчатобумажная цветная</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кг</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0,2</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0,43946</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56,11</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1,54</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86,41</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37,97</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14.3.01.03</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Грунтовка</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т</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0,02</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0,043946</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Итого прямые затраты</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17 444,83</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11.1</w:t>
            </w: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14.3.01.03-0001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Состав грунтовочный глубокого проникновения</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кг</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20</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43,946</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65,84</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1,26</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82,96</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3 645,76</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ФОТ</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17 369,36</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roofErr w:type="spellStart"/>
            <w:proofErr w:type="gramStart"/>
            <w:r w:rsidRPr="00E61CEA">
              <w:rPr>
                <w:rFonts w:eastAsiaTheme="minorEastAsia"/>
                <w:sz w:val="20"/>
              </w:rPr>
              <w:t>Пр</w:t>
            </w:r>
            <w:proofErr w:type="spellEnd"/>
            <w:proofErr w:type="gramEnd"/>
            <w:r w:rsidRPr="00E61CEA">
              <w:rPr>
                <w:rFonts w:eastAsiaTheme="minorEastAsia"/>
                <w:sz w:val="20"/>
              </w:rPr>
              <w:t>/812-015.0-1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НР Отделочные работы</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100</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0,9</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90</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15 632,42</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roofErr w:type="spellStart"/>
            <w:proofErr w:type="gramStart"/>
            <w:r w:rsidRPr="00E61CEA">
              <w:rPr>
                <w:rFonts w:eastAsiaTheme="minorEastAsia"/>
                <w:sz w:val="20"/>
              </w:rPr>
              <w:t>Пр</w:t>
            </w:r>
            <w:proofErr w:type="spellEnd"/>
            <w:proofErr w:type="gramEnd"/>
            <w:r w:rsidRPr="00E61CEA">
              <w:rPr>
                <w:rFonts w:eastAsiaTheme="minorEastAsia"/>
                <w:sz w:val="20"/>
              </w:rPr>
              <w:t>/774-015.0</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СП Отделочные работы</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49</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0,85</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41,65</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7 234,34</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Всего по позиции</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20 005,17</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43 957,35</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12</w:t>
            </w: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roofErr w:type="spellStart"/>
            <w:r w:rsidRPr="00E61CEA">
              <w:rPr>
                <w:rFonts w:eastAsiaTheme="minorEastAsia"/>
                <w:sz w:val="20"/>
              </w:rPr>
              <w:t>ГЭСНр</w:t>
            </w:r>
            <w:proofErr w:type="spellEnd"/>
            <w:r w:rsidRPr="00E61CEA">
              <w:rPr>
                <w:rFonts w:eastAsiaTheme="minorEastAsia"/>
                <w:sz w:val="20"/>
              </w:rPr>
              <w:t xml:space="preserve"> 62-02-009-01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Сплошная шпаклевка ранее оштукатуренных поверхностей цементно-поливинилацетатным составом: с лесов и земли</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100 м</w:t>
            </w:r>
            <w:proofErr w:type="gramStart"/>
            <w:r w:rsidRPr="00E61CEA">
              <w:rPr>
                <w:rFonts w:eastAsiaTheme="minorEastAsia"/>
                <w:sz w:val="20"/>
                <w:vertAlign w:val="superscript"/>
              </w:rPr>
              <w:t>2</w:t>
            </w:r>
            <w:proofErr w:type="gram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2,1973</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2,1973</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ОТ</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52,845065</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19 728,65</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1-100-30</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r w:rsidRPr="00E61CEA">
              <w:rPr>
                <w:rFonts w:eastAsiaTheme="minorEastAsia"/>
                <w:i/>
                <w:iCs/>
                <w:sz w:val="18"/>
                <w:szCs w:val="18"/>
              </w:rPr>
              <w:t>Средний разряд работы 3,0</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24,05</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52,845065</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373,33</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19 728,65</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ЭМ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14,36</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proofErr w:type="spellStart"/>
            <w:r w:rsidRPr="00E61CEA">
              <w:rPr>
                <w:rFonts w:eastAsiaTheme="minorEastAsia"/>
                <w:i/>
                <w:iCs/>
                <w:sz w:val="18"/>
                <w:szCs w:val="18"/>
              </w:rPr>
              <w:t>ОТ</w:t>
            </w:r>
            <w:proofErr w:type="gramStart"/>
            <w:r w:rsidRPr="00E61CEA">
              <w:rPr>
                <w:rFonts w:eastAsiaTheme="minorEastAsia"/>
                <w:i/>
                <w:iCs/>
                <w:sz w:val="18"/>
                <w:szCs w:val="18"/>
              </w:rPr>
              <w:t>м</w:t>
            </w:r>
            <w:proofErr w:type="spellEnd"/>
            <w:r w:rsidRPr="00E61CEA">
              <w:rPr>
                <w:rFonts w:eastAsiaTheme="minorEastAsia"/>
                <w:i/>
                <w:iCs/>
                <w:sz w:val="18"/>
                <w:szCs w:val="18"/>
              </w:rPr>
              <w:t>(</w:t>
            </w:r>
            <w:proofErr w:type="spellStart"/>
            <w:proofErr w:type="gramEnd"/>
            <w:r w:rsidRPr="00E61CEA">
              <w:rPr>
                <w:rFonts w:eastAsiaTheme="minorEastAsia"/>
                <w:i/>
                <w:iCs/>
                <w:sz w:val="18"/>
                <w:szCs w:val="18"/>
              </w:rPr>
              <w:t>ЗТм</w:t>
            </w:r>
            <w:proofErr w:type="spellEnd"/>
            <w:r w:rsidRPr="00E61CEA">
              <w:rPr>
                <w:rFonts w:eastAsiaTheme="minorEastAsia"/>
                <w:i/>
                <w:iCs/>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i/>
                <w:iCs/>
                <w:sz w:val="18"/>
                <w:szCs w:val="18"/>
              </w:rPr>
            </w:pPr>
            <w:proofErr w:type="spellStart"/>
            <w:r w:rsidRPr="00E61CEA">
              <w:rPr>
                <w:rFonts w:eastAsiaTheme="minorEastAsia"/>
                <w:i/>
                <w:iCs/>
                <w:sz w:val="18"/>
                <w:szCs w:val="18"/>
              </w:rPr>
              <w:t>чел</w:t>
            </w:r>
            <w:proofErr w:type="gramStart"/>
            <w:r w:rsidRPr="00E61CEA">
              <w:rPr>
                <w:rFonts w:eastAsiaTheme="minorEastAsia"/>
                <w:i/>
                <w:iCs/>
                <w:sz w:val="18"/>
                <w:szCs w:val="18"/>
              </w:rPr>
              <w:t>.-</w:t>
            </w:r>
            <w:proofErr w:type="gramEnd"/>
            <w:r w:rsidRPr="00E61CEA">
              <w:rPr>
                <w:rFonts w:eastAsiaTheme="minorEastAsia"/>
                <w:i/>
                <w:iCs/>
                <w:sz w:val="18"/>
                <w:szCs w:val="18"/>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i/>
                <w:iCs/>
                <w:sz w:val="18"/>
                <w:szCs w:val="18"/>
              </w:rPr>
            </w:pPr>
            <w:r w:rsidRPr="00E61CEA">
              <w:rPr>
                <w:rFonts w:eastAsiaTheme="minorEastAsia"/>
                <w:i/>
                <w:iCs/>
                <w:sz w:val="18"/>
                <w:szCs w:val="18"/>
              </w:rPr>
              <w:t>0,021973</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9,24</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91.14.02-001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Автомобили бортовые, грузоподъемность до 5 т</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маш</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0,01</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0,021973</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653,49</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14,36</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4-100-040</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r w:rsidRPr="00E61CEA">
              <w:rPr>
                <w:rFonts w:eastAsiaTheme="minorEastAsia"/>
                <w:i/>
                <w:iCs/>
                <w:sz w:val="18"/>
                <w:szCs w:val="18"/>
              </w:rPr>
              <w:t>Средний разряд машиниста 4,0</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0,01</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0,021973</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420,38</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9,24</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22 202,89</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01.1.02.10-1022</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 xml:space="preserve">Хризотил (асбест </w:t>
            </w:r>
            <w:proofErr w:type="spellStart"/>
            <w:r w:rsidRPr="00E61CEA">
              <w:rPr>
                <w:rFonts w:eastAsiaTheme="minorEastAsia"/>
                <w:sz w:val="20"/>
              </w:rPr>
              <w:t>хризотиловый</w:t>
            </w:r>
            <w:proofErr w:type="spellEnd"/>
            <w:r w:rsidRPr="00E61CEA">
              <w:rPr>
                <w:rFonts w:eastAsiaTheme="minorEastAsia"/>
                <w:sz w:val="20"/>
              </w:rPr>
              <w:t>), группа 6К, марки 6К-45, 6К-30, 6К-20, 6К-5</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т</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0,012</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0,0263676</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21 588,35</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1,18</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25 474,25</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671,69</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01.7.03.01-0001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Вода</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м</w:t>
            </w:r>
            <w:r w:rsidRPr="00E61CEA">
              <w:rPr>
                <w:rFonts w:eastAsiaTheme="minorEastAsia"/>
                <w:sz w:val="20"/>
                <w:vertAlign w:val="superscript"/>
              </w:rPr>
              <w:t>3</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0,09</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0,197757</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35,71</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1,04</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37,14</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7,34</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01.7.07.04-0003</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 xml:space="preserve">Дисперсия (эмульсия) поливинилацетатная </w:t>
            </w:r>
            <w:proofErr w:type="spellStart"/>
            <w:r w:rsidRPr="00E61CEA">
              <w:rPr>
                <w:rFonts w:eastAsiaTheme="minorEastAsia"/>
                <w:sz w:val="20"/>
              </w:rPr>
              <w:t>гомополимерная</w:t>
            </w:r>
            <w:proofErr w:type="spellEnd"/>
            <w:r w:rsidRPr="00E61CEA">
              <w:rPr>
                <w:rFonts w:eastAsiaTheme="minorEastAsia"/>
                <w:sz w:val="20"/>
              </w:rPr>
              <w:t xml:space="preserve"> грубодисперсная </w:t>
            </w:r>
            <w:proofErr w:type="spellStart"/>
            <w:r w:rsidRPr="00E61CEA">
              <w:rPr>
                <w:rFonts w:eastAsiaTheme="minorEastAsia"/>
                <w:sz w:val="20"/>
              </w:rPr>
              <w:t>непластифицированная</w:t>
            </w:r>
            <w:proofErr w:type="spellEnd"/>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т</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0,003</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0,0065919</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96 232,42</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1,29</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124 139,82</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818,32</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01.7.08.04-0003</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Мел природный молотый</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т</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0,012</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0,0263676</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3 616,92</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1,29</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4 665,83</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123,03</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01.7.10.17-0141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Пемза</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кг</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2,82</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6,196386</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2 507,62</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1,29</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3 234,83</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20 044,26</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03.2.02.09-0011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 xml:space="preserve">Портландцемент </w:t>
            </w:r>
            <w:proofErr w:type="spellStart"/>
            <w:r w:rsidRPr="00E61CEA">
              <w:rPr>
                <w:rFonts w:eastAsiaTheme="minorEastAsia"/>
                <w:sz w:val="20"/>
              </w:rPr>
              <w:t>сульфатостойкий</w:t>
            </w:r>
            <w:proofErr w:type="spellEnd"/>
            <w:r w:rsidRPr="00E61CEA">
              <w:rPr>
                <w:rFonts w:eastAsiaTheme="minorEastAsia"/>
                <w:sz w:val="20"/>
              </w:rPr>
              <w:t xml:space="preserve"> ЦЕМ I 32,5Н СС</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т</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0,012</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0,0263676</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5 314,82</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1,35</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7 175,01</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189,19</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14.1.03.01-0001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 xml:space="preserve">Клей сухой на основе </w:t>
            </w:r>
            <w:proofErr w:type="spellStart"/>
            <w:r w:rsidRPr="00E61CEA">
              <w:rPr>
                <w:rFonts w:eastAsiaTheme="minorEastAsia"/>
                <w:sz w:val="20"/>
              </w:rPr>
              <w:t>карбоксиметилцеллюлозы</w:t>
            </w:r>
            <w:proofErr w:type="spellEnd"/>
            <w:r w:rsidRPr="00E61CEA">
              <w:rPr>
                <w:rFonts w:eastAsiaTheme="minorEastAsia"/>
                <w:sz w:val="20"/>
              </w:rPr>
              <w:t xml:space="preserve"> для всех типов обоев, расход 0,004 кг/м</w:t>
            </w:r>
            <w:proofErr w:type="gramStart"/>
            <w:r w:rsidRPr="00E61CEA">
              <w:rPr>
                <w:rFonts w:eastAsiaTheme="minorEastAsia"/>
                <w:sz w:val="20"/>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кг</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1,4</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3,07622</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93,01</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1,22</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113,47</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349,06</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Итого прямые затраты</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41 955,14</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ФОТ</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19 737,89</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roofErr w:type="spellStart"/>
            <w:proofErr w:type="gramStart"/>
            <w:r w:rsidRPr="00E61CEA">
              <w:rPr>
                <w:rFonts w:eastAsiaTheme="minorEastAsia"/>
                <w:sz w:val="20"/>
              </w:rPr>
              <w:t>Пр</w:t>
            </w:r>
            <w:proofErr w:type="spellEnd"/>
            <w:proofErr w:type="gramEnd"/>
            <w:r w:rsidRPr="00E61CEA">
              <w:rPr>
                <w:rFonts w:eastAsiaTheme="minorEastAsia"/>
                <w:sz w:val="20"/>
              </w:rPr>
              <w:t>/812-096.0-1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НР Малярные работы</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90</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90</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17 764,10</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roofErr w:type="spellStart"/>
            <w:proofErr w:type="gramStart"/>
            <w:r w:rsidRPr="00E61CEA">
              <w:rPr>
                <w:rFonts w:eastAsiaTheme="minorEastAsia"/>
                <w:sz w:val="20"/>
              </w:rPr>
              <w:t>Пр</w:t>
            </w:r>
            <w:proofErr w:type="spellEnd"/>
            <w:proofErr w:type="gramEnd"/>
            <w:r w:rsidRPr="00E61CEA">
              <w:rPr>
                <w:rFonts w:eastAsiaTheme="minorEastAsia"/>
                <w:sz w:val="20"/>
              </w:rPr>
              <w:t>/774-096.0</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СП Малярные работы</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46</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46</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9 079,43</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Всего по позиции</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31 310,55</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68 798,67</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13</w:t>
            </w: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ГЭСН 17-01-003-01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Установка унитазов: с бачком непосредственно присоединенным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 xml:space="preserve">10 </w:t>
            </w:r>
            <w:proofErr w:type="spellStart"/>
            <w:r w:rsidRPr="00E61CEA">
              <w:rPr>
                <w:rFonts w:eastAsiaTheme="minorEastAsia"/>
                <w:sz w:val="20"/>
              </w:rPr>
              <w:t>компл</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0,2</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0,2</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Приказ №421 Оп</w:t>
            </w:r>
            <w:proofErr w:type="gramStart"/>
            <w:r w:rsidRPr="00E61CEA">
              <w:rPr>
                <w:rFonts w:eastAsiaTheme="minorEastAsia"/>
                <w:sz w:val="20"/>
              </w:rPr>
              <w:t>.</w:t>
            </w:r>
            <w:proofErr w:type="gramEnd"/>
            <w:r w:rsidRPr="00E61CEA">
              <w:rPr>
                <w:rFonts w:eastAsiaTheme="minorEastAsia"/>
                <w:sz w:val="20"/>
              </w:rPr>
              <w:t xml:space="preserve"> </w:t>
            </w:r>
            <w:proofErr w:type="gramStart"/>
            <w:r w:rsidRPr="00E61CEA">
              <w:rPr>
                <w:rFonts w:eastAsiaTheme="minorEastAsia"/>
                <w:sz w:val="20"/>
              </w:rPr>
              <w:t>п</w:t>
            </w:r>
            <w:proofErr w:type="gramEnd"/>
            <w:r w:rsidRPr="00E61CEA">
              <w:rPr>
                <w:rFonts w:eastAsiaTheme="minorEastAsia"/>
                <w:sz w:val="20"/>
              </w:rPr>
              <w:t>.58б</w:t>
            </w:r>
          </w:p>
        </w:tc>
        <w:tc>
          <w:tcPr>
            <w:tcW w:w="13354" w:type="dxa"/>
            <w:gridSpan w:val="10"/>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 xml:space="preserve">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ЗТ: 1.15, </w:t>
            </w:r>
            <w:proofErr w:type="spellStart"/>
            <w:r w:rsidRPr="00E61CEA">
              <w:rPr>
                <w:rFonts w:eastAsiaTheme="minorEastAsia"/>
                <w:sz w:val="20"/>
              </w:rPr>
              <w:t>ЗТм</w:t>
            </w:r>
            <w:proofErr w:type="spellEnd"/>
            <w:r w:rsidRPr="00E61CEA">
              <w:rPr>
                <w:rFonts w:eastAsiaTheme="minorEastAsia"/>
                <w:sz w:val="20"/>
              </w:rPr>
              <w:t>: 1.25, ЭМ: 1.25</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54" w:type="dxa"/>
            <w:gridSpan w:val="10"/>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r>
      <w:tr w:rsidR="00E61CEA" w:rsidRPr="00E61CEA" w:rsidTr="00E61CEA">
        <w:trPr>
          <w:cantSplit/>
        </w:trPr>
        <w:tc>
          <w:tcPr>
            <w:tcW w:w="6239" w:type="dxa"/>
            <w:gridSpan w:val="3"/>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i/>
                <w:iCs/>
                <w:sz w:val="18"/>
                <w:szCs w:val="18"/>
              </w:rPr>
            </w:pPr>
            <w:r w:rsidRPr="00E61CEA">
              <w:rPr>
                <w:rFonts w:eastAsiaTheme="minorEastAsia"/>
                <w:b/>
                <w:bCs/>
                <w:i/>
                <w:iCs/>
                <w:sz w:val="18"/>
                <w:szCs w:val="18"/>
              </w:rPr>
              <w:t>Результирующие коэффициенты:</w:t>
            </w:r>
          </w:p>
        </w:tc>
        <w:tc>
          <w:tcPr>
            <w:tcW w:w="9779" w:type="dxa"/>
            <w:gridSpan w:val="9"/>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p>
        </w:tc>
      </w:tr>
      <w:tr w:rsidR="00E61CEA" w:rsidRPr="00E61CEA" w:rsidTr="00E61CEA">
        <w:trPr>
          <w:cantSplit/>
        </w:trPr>
        <w:tc>
          <w:tcPr>
            <w:tcW w:w="2664" w:type="dxa"/>
            <w:gridSpan w:val="2"/>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r w:rsidRPr="00E61CEA">
              <w:rPr>
                <w:rFonts w:eastAsiaTheme="minorEastAsia"/>
                <w:b/>
                <w:bCs/>
                <w:i/>
                <w:iCs/>
                <w:sz w:val="18"/>
                <w:szCs w:val="18"/>
              </w:rPr>
              <w:t>ЗТ</w:t>
            </w:r>
          </w:p>
        </w:tc>
        <w:tc>
          <w:tcPr>
            <w:tcW w:w="9779" w:type="dxa"/>
            <w:gridSpan w:val="9"/>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r w:rsidRPr="00E61CEA">
              <w:rPr>
                <w:rFonts w:eastAsiaTheme="minorEastAsia"/>
                <w:b/>
                <w:bCs/>
                <w:i/>
                <w:iCs/>
                <w:sz w:val="18"/>
                <w:szCs w:val="18"/>
              </w:rPr>
              <w:t>1.15</w:t>
            </w:r>
          </w:p>
        </w:tc>
      </w:tr>
      <w:tr w:rsidR="00E61CEA" w:rsidRPr="00E61CEA" w:rsidTr="00E61CEA">
        <w:trPr>
          <w:cantSplit/>
        </w:trPr>
        <w:tc>
          <w:tcPr>
            <w:tcW w:w="2664" w:type="dxa"/>
            <w:gridSpan w:val="2"/>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r w:rsidRPr="00E61CEA">
              <w:rPr>
                <w:rFonts w:eastAsiaTheme="minorEastAsia"/>
                <w:b/>
                <w:bCs/>
                <w:i/>
                <w:iCs/>
                <w:sz w:val="18"/>
                <w:szCs w:val="18"/>
              </w:rPr>
              <w:t>ЭМ</w:t>
            </w:r>
          </w:p>
        </w:tc>
        <w:tc>
          <w:tcPr>
            <w:tcW w:w="9779" w:type="dxa"/>
            <w:gridSpan w:val="9"/>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r w:rsidRPr="00E61CEA">
              <w:rPr>
                <w:rFonts w:eastAsiaTheme="minorEastAsia"/>
                <w:b/>
                <w:bCs/>
                <w:i/>
                <w:iCs/>
                <w:sz w:val="18"/>
                <w:szCs w:val="18"/>
              </w:rPr>
              <w:t>1.25</w:t>
            </w:r>
          </w:p>
        </w:tc>
      </w:tr>
      <w:tr w:rsidR="00E61CEA" w:rsidRPr="00E61CEA" w:rsidTr="00E61CEA">
        <w:trPr>
          <w:cantSplit/>
        </w:trPr>
        <w:tc>
          <w:tcPr>
            <w:tcW w:w="2664" w:type="dxa"/>
            <w:gridSpan w:val="2"/>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proofErr w:type="spellStart"/>
            <w:r w:rsidRPr="00E61CEA">
              <w:rPr>
                <w:rFonts w:eastAsiaTheme="minorEastAsia"/>
                <w:b/>
                <w:bCs/>
                <w:i/>
                <w:iCs/>
                <w:sz w:val="18"/>
                <w:szCs w:val="18"/>
              </w:rPr>
              <w:t>ЗТм</w:t>
            </w:r>
            <w:proofErr w:type="spellEnd"/>
          </w:p>
        </w:tc>
        <w:tc>
          <w:tcPr>
            <w:tcW w:w="9779" w:type="dxa"/>
            <w:gridSpan w:val="9"/>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i/>
                <w:iCs/>
                <w:sz w:val="18"/>
                <w:szCs w:val="18"/>
              </w:rPr>
            </w:pPr>
            <w:r w:rsidRPr="00E61CEA">
              <w:rPr>
                <w:rFonts w:eastAsiaTheme="minorEastAsia"/>
                <w:b/>
                <w:bCs/>
                <w:i/>
                <w:iCs/>
                <w:sz w:val="18"/>
                <w:szCs w:val="18"/>
              </w:rPr>
              <w:t>1.25</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ОТ</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4,3815</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1 816,19</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2-100-01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r w:rsidRPr="00E61CEA">
              <w:rPr>
                <w:rFonts w:eastAsiaTheme="minorEastAsia"/>
                <w:i/>
                <w:iCs/>
                <w:sz w:val="18"/>
                <w:szCs w:val="18"/>
              </w:rPr>
              <w:t>Рабочий 1 разряда</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0,82</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1,15</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0,1886</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313,72</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59,17</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2-100-02</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r w:rsidRPr="00E61CEA">
              <w:rPr>
                <w:rFonts w:eastAsiaTheme="minorEastAsia"/>
                <w:i/>
                <w:iCs/>
                <w:sz w:val="18"/>
                <w:szCs w:val="18"/>
              </w:rPr>
              <w:t>Рабочий 2 разряда</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0,31</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1,15</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0,0713</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341,95</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24,38</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2-100-04</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r w:rsidRPr="00E61CEA">
              <w:rPr>
                <w:rFonts w:eastAsiaTheme="minorEastAsia"/>
                <w:i/>
                <w:iCs/>
                <w:sz w:val="18"/>
                <w:szCs w:val="18"/>
              </w:rPr>
              <w:t>Рабочий 4 разряда</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17,92</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1,15</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4,1216</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420,38</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1 732,64</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ЭМ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54,78</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proofErr w:type="spellStart"/>
            <w:r w:rsidRPr="00E61CEA">
              <w:rPr>
                <w:rFonts w:eastAsiaTheme="minorEastAsia"/>
                <w:i/>
                <w:iCs/>
                <w:sz w:val="18"/>
                <w:szCs w:val="18"/>
              </w:rPr>
              <w:t>ОТ</w:t>
            </w:r>
            <w:proofErr w:type="gramStart"/>
            <w:r w:rsidRPr="00E61CEA">
              <w:rPr>
                <w:rFonts w:eastAsiaTheme="minorEastAsia"/>
                <w:i/>
                <w:iCs/>
                <w:sz w:val="18"/>
                <w:szCs w:val="18"/>
              </w:rPr>
              <w:t>м</w:t>
            </w:r>
            <w:proofErr w:type="spellEnd"/>
            <w:r w:rsidRPr="00E61CEA">
              <w:rPr>
                <w:rFonts w:eastAsiaTheme="minorEastAsia"/>
                <w:i/>
                <w:iCs/>
                <w:sz w:val="18"/>
                <w:szCs w:val="18"/>
              </w:rPr>
              <w:t>(</w:t>
            </w:r>
            <w:proofErr w:type="spellStart"/>
            <w:proofErr w:type="gramEnd"/>
            <w:r w:rsidRPr="00E61CEA">
              <w:rPr>
                <w:rFonts w:eastAsiaTheme="minorEastAsia"/>
                <w:i/>
                <w:iCs/>
                <w:sz w:val="18"/>
                <w:szCs w:val="18"/>
              </w:rPr>
              <w:t>ЗТм</w:t>
            </w:r>
            <w:proofErr w:type="spellEnd"/>
            <w:r w:rsidRPr="00E61CEA">
              <w:rPr>
                <w:rFonts w:eastAsiaTheme="minorEastAsia"/>
                <w:i/>
                <w:iCs/>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i/>
                <w:iCs/>
                <w:sz w:val="18"/>
                <w:szCs w:val="18"/>
              </w:rPr>
            </w:pPr>
            <w:proofErr w:type="spellStart"/>
            <w:r w:rsidRPr="00E61CEA">
              <w:rPr>
                <w:rFonts w:eastAsiaTheme="minorEastAsia"/>
                <w:i/>
                <w:iCs/>
                <w:sz w:val="18"/>
                <w:szCs w:val="18"/>
              </w:rPr>
              <w:t>чел</w:t>
            </w:r>
            <w:proofErr w:type="gramStart"/>
            <w:r w:rsidRPr="00E61CEA">
              <w:rPr>
                <w:rFonts w:eastAsiaTheme="minorEastAsia"/>
                <w:i/>
                <w:iCs/>
                <w:sz w:val="18"/>
                <w:szCs w:val="18"/>
              </w:rPr>
              <w:t>.-</w:t>
            </w:r>
            <w:proofErr w:type="gramEnd"/>
            <w:r w:rsidRPr="00E61CEA">
              <w:rPr>
                <w:rFonts w:eastAsiaTheme="minorEastAsia"/>
                <w:i/>
                <w:iCs/>
                <w:sz w:val="18"/>
                <w:szCs w:val="18"/>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i/>
                <w:iCs/>
                <w:sz w:val="18"/>
                <w:szCs w:val="18"/>
              </w:rPr>
            </w:pPr>
            <w:r w:rsidRPr="00E61CEA">
              <w:rPr>
                <w:rFonts w:eastAsiaTheme="minorEastAsia"/>
                <w:i/>
                <w:iCs/>
                <w:sz w:val="18"/>
                <w:szCs w:val="18"/>
              </w:rPr>
              <w:t>0,0975</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40,28</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91.06.06-048</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Подъемники одномачтовые, грузоподъемность до 500 кг, высота подъема 45 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маш</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0,06</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1,25</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0,015</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37,32</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1,56</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58,22</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0,87</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4-100-030</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r w:rsidRPr="00E61CEA">
              <w:rPr>
                <w:rFonts w:eastAsiaTheme="minorEastAsia"/>
                <w:i/>
                <w:iCs/>
                <w:sz w:val="18"/>
                <w:szCs w:val="18"/>
              </w:rPr>
              <w:t>Средний разряд машиниста 3,0</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0,06</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1,25</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0,015</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373,33</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5,60</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91.14.02-001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Автомобили бортовые, грузоподъемность до 5 т</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маш</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0,33</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1,25</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0,0825</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653,49</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53,91</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4-100-040</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r w:rsidRPr="00E61CEA">
              <w:rPr>
                <w:rFonts w:eastAsiaTheme="minorEastAsia"/>
                <w:i/>
                <w:iCs/>
                <w:sz w:val="18"/>
                <w:szCs w:val="18"/>
              </w:rPr>
              <w:t>Средний разряд машиниста 4,0</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чел</w:t>
            </w:r>
            <w:proofErr w:type="gramStart"/>
            <w:r w:rsidRPr="00E61CEA">
              <w:rPr>
                <w:rFonts w:eastAsiaTheme="minorEastAsia"/>
                <w:sz w:val="20"/>
              </w:rPr>
              <w:t>.-</w:t>
            </w:r>
            <w:proofErr w:type="gramEnd"/>
            <w:r w:rsidRPr="00E61CEA">
              <w:rPr>
                <w:rFonts w:eastAsiaTheme="minorEastAsia"/>
                <w:sz w:val="20"/>
              </w:rPr>
              <w:t>ч</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0,33</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1,25</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0,0825</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420,38</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34,68</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1 677,92</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01.7.03.04-0001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Электроэнергия</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proofErr w:type="gramStart"/>
            <w:r w:rsidRPr="00E61CEA">
              <w:rPr>
                <w:rFonts w:eastAsiaTheme="minorEastAsia"/>
                <w:sz w:val="20"/>
              </w:rPr>
              <w:t>кВт-ч</w:t>
            </w:r>
            <w:proofErr w:type="spellEnd"/>
            <w:proofErr w:type="gram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2,4</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0,48</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9,47</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4,55</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01.7.15.07-0023</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Дюбели полиэтиленовые распорные, диаметр 8 мм, длина 30 мм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 xml:space="preserve">1000 </w:t>
            </w:r>
            <w:proofErr w:type="spellStart"/>
            <w:proofErr w:type="gramStart"/>
            <w:r w:rsidRPr="00E61CEA">
              <w:rPr>
                <w:rFonts w:eastAsiaTheme="minorEastAsia"/>
                <w:sz w:val="20"/>
              </w:rPr>
              <w:t>шт</w:t>
            </w:r>
            <w:proofErr w:type="spellEnd"/>
            <w:proofErr w:type="gram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0,02</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0,004</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375,96</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1,3</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488,75</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1,96</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01.7.15.14-0171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Шурупы самонарезающие стальные с полукруглой головкой и прямым шлицем, остроконечные, диаметр 6 мм, длина 60 мм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т</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0,0002</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0,00004</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104 494,96</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1,3</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135 843,45</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5,43</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14.5.01.07-1000</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 xml:space="preserve">Герметик </w:t>
            </w:r>
            <w:proofErr w:type="gramStart"/>
            <w:r w:rsidRPr="00E61CEA">
              <w:rPr>
                <w:rFonts w:eastAsiaTheme="minorEastAsia"/>
                <w:sz w:val="20"/>
              </w:rPr>
              <w:t>однокомпонентный</w:t>
            </w:r>
            <w:proofErr w:type="gramEnd"/>
            <w:r w:rsidRPr="00E61CEA">
              <w:rPr>
                <w:rFonts w:eastAsiaTheme="minorEastAsia"/>
                <w:sz w:val="20"/>
              </w:rPr>
              <w:t xml:space="preserve"> на силиконовой основе, кислотный, универсальный</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л</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0,31</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0,062</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768,53</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1,03</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791,59</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49,08</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18.2.06.12-1036</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Крышка сиденья пластмассовая к унитазу с крышкой, присоединительный размер 160 мм, с креплением, размеры 450х370 мм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proofErr w:type="gramStart"/>
            <w:r w:rsidRPr="00E61CEA">
              <w:rPr>
                <w:rFonts w:eastAsiaTheme="minorEastAsia"/>
                <w:sz w:val="20"/>
              </w:rPr>
              <w:t>шт</w:t>
            </w:r>
            <w:proofErr w:type="spellEnd"/>
            <w:proofErr w:type="gram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10</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459,38</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1,32</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606,38</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1 212,76</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24.3.04.11-0030</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roofErr w:type="gramStart"/>
            <w:r w:rsidRPr="00E61CEA">
              <w:rPr>
                <w:rFonts w:eastAsiaTheme="minorEastAsia"/>
                <w:sz w:val="20"/>
              </w:rPr>
              <w:t>Слив</w:t>
            </w:r>
            <w:proofErr w:type="gramEnd"/>
            <w:r w:rsidRPr="00E61CEA">
              <w:rPr>
                <w:rFonts w:eastAsiaTheme="minorEastAsia"/>
                <w:sz w:val="20"/>
              </w:rPr>
              <w:t xml:space="preserve"> гофрированный для унитаза из армированного полипропилена с резиновым уплотнителем, диаметр выпуска 110 мм, длина 500 мм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proofErr w:type="gramStart"/>
            <w:r w:rsidRPr="00E61CEA">
              <w:rPr>
                <w:rFonts w:eastAsiaTheme="minorEastAsia"/>
                <w:sz w:val="20"/>
              </w:rPr>
              <w:t>шт</w:t>
            </w:r>
            <w:proofErr w:type="spellEnd"/>
            <w:proofErr w:type="gram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10</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190,63</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1,06</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202,07</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404,14</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18.2.01.06</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Унитазы</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r w:rsidRPr="00E61CEA">
              <w:rPr>
                <w:rFonts w:eastAsiaTheme="minorEastAsia"/>
                <w:sz w:val="20"/>
              </w:rPr>
              <w:t>компл</w:t>
            </w:r>
            <w:proofErr w:type="spell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10</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18.2.06.08</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Подводки гибкие</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proofErr w:type="gramStart"/>
            <w:r w:rsidRPr="00E61CEA">
              <w:rPr>
                <w:rFonts w:eastAsiaTheme="minorEastAsia"/>
                <w:sz w:val="20"/>
              </w:rPr>
              <w:t>шт</w:t>
            </w:r>
            <w:proofErr w:type="spellEnd"/>
            <w:proofErr w:type="gram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10</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Итого прямые затраты</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3 589,17</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13.1</w:t>
            </w: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18.2.06.08-0011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Подводки гибкие армированные резиновые, диаметр 15 мм, длина 300 мм</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 xml:space="preserve">10 </w:t>
            </w:r>
            <w:proofErr w:type="spellStart"/>
            <w:proofErr w:type="gramStart"/>
            <w:r w:rsidRPr="00E61CEA">
              <w:rPr>
                <w:rFonts w:eastAsiaTheme="minorEastAsia"/>
                <w:sz w:val="20"/>
              </w:rPr>
              <w:t>шт</w:t>
            </w:r>
            <w:proofErr w:type="spellEnd"/>
            <w:proofErr w:type="gram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0,2</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593,59</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1,51</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896,32</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179,26</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ФОТ</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1 856,47</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roofErr w:type="spellStart"/>
            <w:proofErr w:type="gramStart"/>
            <w:r w:rsidRPr="00E61CEA">
              <w:rPr>
                <w:rFonts w:eastAsiaTheme="minorEastAsia"/>
                <w:sz w:val="20"/>
              </w:rPr>
              <w:t>Пр</w:t>
            </w:r>
            <w:proofErr w:type="spellEnd"/>
            <w:proofErr w:type="gramEnd"/>
            <w:r w:rsidRPr="00E61CEA">
              <w:rPr>
                <w:rFonts w:eastAsiaTheme="minorEastAsia"/>
                <w:sz w:val="20"/>
              </w:rPr>
              <w:t>/812-016.0-1</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НР Водопровод и канализация - внутренние устройства</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121</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0,9</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108,9</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2 021,70</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roofErr w:type="spellStart"/>
            <w:proofErr w:type="gramStart"/>
            <w:r w:rsidRPr="00E61CEA">
              <w:rPr>
                <w:rFonts w:eastAsiaTheme="minorEastAsia"/>
                <w:sz w:val="20"/>
              </w:rPr>
              <w:t>Пр</w:t>
            </w:r>
            <w:proofErr w:type="spellEnd"/>
            <w:proofErr w:type="gramEnd"/>
            <w:r w:rsidRPr="00E61CEA">
              <w:rPr>
                <w:rFonts w:eastAsiaTheme="minorEastAsia"/>
                <w:sz w:val="20"/>
              </w:rPr>
              <w:t>/774-016.0</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СП Водопровод и канализация - внутренние устройства</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r w:rsidRPr="00E61CEA">
              <w:rPr>
                <w:rFonts w:eastAsiaTheme="minorEastAsia"/>
                <w:sz w:val="20"/>
              </w:rPr>
              <w:t>%</w:t>
            </w: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72</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0,85</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61,2</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1 136,16</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Всего по позиции</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34 631,45</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6 926,29</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14</w:t>
            </w: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ТЦ_11.2.02.01_71_7722753969_29.04.2026_02</w:t>
            </w: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 xml:space="preserve">Напольный унитаз </w:t>
            </w:r>
            <w:proofErr w:type="spellStart"/>
            <w:r w:rsidRPr="00E61CEA">
              <w:rPr>
                <w:rFonts w:eastAsiaTheme="minorEastAsia"/>
                <w:sz w:val="20"/>
              </w:rPr>
              <w:t>Teymi</w:t>
            </w:r>
            <w:proofErr w:type="spellEnd"/>
            <w:r w:rsidRPr="00E61CEA">
              <w:rPr>
                <w:rFonts w:eastAsiaTheme="minorEastAsia"/>
                <w:sz w:val="20"/>
              </w:rPr>
              <w:t xml:space="preserve"> </w:t>
            </w:r>
            <w:proofErr w:type="spellStart"/>
            <w:r w:rsidRPr="00E61CEA">
              <w:rPr>
                <w:rFonts w:eastAsiaTheme="minorEastAsia"/>
                <w:sz w:val="20"/>
              </w:rPr>
              <w:t>Ellie</w:t>
            </w:r>
            <w:proofErr w:type="spellEnd"/>
            <w:r w:rsidRPr="00E61CEA">
              <w:rPr>
                <w:rFonts w:eastAsiaTheme="minorEastAsia"/>
                <w:sz w:val="20"/>
              </w:rPr>
              <w:t xml:space="preserve"> </w:t>
            </w:r>
            <w:proofErr w:type="spellStart"/>
            <w:r w:rsidRPr="00E61CEA">
              <w:rPr>
                <w:rFonts w:eastAsiaTheme="minorEastAsia"/>
                <w:sz w:val="20"/>
              </w:rPr>
              <w:t>безободковый</w:t>
            </w:r>
            <w:proofErr w:type="spellEnd"/>
            <w:r w:rsidRPr="00E61CEA">
              <w:rPr>
                <w:rFonts w:eastAsiaTheme="minorEastAsia"/>
                <w:sz w:val="20"/>
              </w:rPr>
              <w:t>, сиденье микролифт Т40801 ЦБ-00266660</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center"/>
              <w:rPr>
                <w:rFonts w:eastAsiaTheme="minorEastAsia"/>
                <w:sz w:val="20"/>
              </w:rPr>
            </w:pPr>
            <w:proofErr w:type="spellStart"/>
            <w:proofErr w:type="gramStart"/>
            <w:r w:rsidRPr="00E61CEA">
              <w:rPr>
                <w:rFonts w:eastAsiaTheme="minorEastAsia"/>
                <w:sz w:val="20"/>
              </w:rPr>
              <w:t>шт</w:t>
            </w:r>
            <w:proofErr w:type="spellEnd"/>
            <w:proofErr w:type="gramEnd"/>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w:t>
            </w: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8 922,13</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17 844,26</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54" w:type="dxa"/>
            <w:gridSpan w:val="10"/>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r w:rsidRPr="00E61CEA">
              <w:rPr>
                <w:rFonts w:eastAsiaTheme="minorEastAsia"/>
                <w:sz w:val="20"/>
              </w:rPr>
              <w:t>Формула ценообразования: 10885/1,22</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3575"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Всего по позиции</w:t>
            </w:r>
          </w:p>
        </w:tc>
        <w:tc>
          <w:tcPr>
            <w:tcW w:w="1134"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020"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73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8 922,13</w:t>
            </w: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17 844,26</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Итого прямые затраты по разделу 2. Монтажные работы</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293 591,05</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r w:rsidRPr="00E61CEA">
              <w:rPr>
                <w:rFonts w:eastAsiaTheme="minorEastAsia"/>
                <w:i/>
                <w:iCs/>
                <w:sz w:val="18"/>
                <w:szCs w:val="18"/>
              </w:rPr>
              <w:t>в том числе</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i/>
                <w:iCs/>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i/>
                <w:iCs/>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i/>
                <w:iCs/>
                <w:sz w:val="18"/>
                <w:szCs w:val="18"/>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оплата труда (</w:t>
            </w:r>
            <w:proofErr w:type="gramStart"/>
            <w:r w:rsidRPr="00E61CEA">
              <w:rPr>
                <w:rFonts w:eastAsiaTheme="minorEastAsia"/>
                <w:sz w:val="18"/>
                <w:szCs w:val="18"/>
              </w:rPr>
              <w:t>ОТ</w:t>
            </w:r>
            <w:proofErr w:type="gramEnd"/>
            <w:r w:rsidRPr="00E61CEA">
              <w:rPr>
                <w:rFonts w:eastAsiaTheme="minorEastAsia"/>
                <w:sz w:val="18"/>
                <w:szCs w:val="18"/>
              </w:rPr>
              <w:t>)</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87 861,90</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эксплуатация машин и механизмов</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691,18</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оплата труда машинистов (</w:t>
            </w:r>
            <w:proofErr w:type="spellStart"/>
            <w:r w:rsidRPr="00E61CEA">
              <w:rPr>
                <w:rFonts w:eastAsiaTheme="minorEastAsia"/>
                <w:sz w:val="18"/>
                <w:szCs w:val="18"/>
              </w:rPr>
              <w:t>ОТм</w:t>
            </w:r>
            <w:proofErr w:type="spellEnd"/>
            <w:r w:rsidRPr="00E61CEA">
              <w:rPr>
                <w:rFonts w:eastAsiaTheme="minorEastAsia"/>
                <w:sz w:val="18"/>
                <w:szCs w:val="18"/>
              </w:rPr>
              <w:t>)</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454,45</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материальные ресурсы</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204 583,52</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Итого ФОТ</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88 316,35</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Итого накладные расходы</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80 062,43</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Итого сметная прибыль</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39 713,75</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Итого по разделу 2. Монтажные работы</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413 367,23</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roofErr w:type="spellStart"/>
            <w:r w:rsidRPr="00E61CEA">
              <w:rPr>
                <w:rFonts w:eastAsiaTheme="minorEastAsia"/>
                <w:sz w:val="18"/>
                <w:szCs w:val="18"/>
              </w:rPr>
              <w:t>Справочно</w:t>
            </w:r>
            <w:proofErr w:type="spellEnd"/>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материальные ресурсы, отсутствующие в ФРСН</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173 101,36</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затраты труда рабочих</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226,4402204</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затраты труда машинистов</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1,0563318</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r>
      <w:tr w:rsidR="00E61CEA" w:rsidRPr="00E61CEA" w:rsidTr="00E61CEA">
        <w:trPr>
          <w:cantSplit/>
        </w:trPr>
        <w:tc>
          <w:tcPr>
            <w:tcW w:w="16018" w:type="dxa"/>
            <w:gridSpan w:val="12"/>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ИТОГИ ПО СМЕТЕ</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ВСЕГО строительные работы</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424 024,20</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r w:rsidRPr="00E61CEA">
              <w:rPr>
                <w:rFonts w:eastAsiaTheme="minorEastAsia"/>
                <w:i/>
                <w:iCs/>
                <w:sz w:val="18"/>
                <w:szCs w:val="18"/>
              </w:rPr>
              <w:t>в том числе</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i/>
                <w:iCs/>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i/>
                <w:iCs/>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i/>
                <w:iCs/>
                <w:sz w:val="18"/>
                <w:szCs w:val="18"/>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прямые затраты</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298 586,81</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r w:rsidRPr="00E61CEA">
              <w:rPr>
                <w:rFonts w:eastAsiaTheme="minorEastAsia"/>
                <w:i/>
                <w:iCs/>
                <w:sz w:val="18"/>
                <w:szCs w:val="18"/>
              </w:rPr>
              <w:t>в том числе</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i/>
                <w:iCs/>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i/>
                <w:iCs/>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i/>
                <w:iCs/>
                <w:sz w:val="18"/>
                <w:szCs w:val="18"/>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оплата труда (</w:t>
            </w:r>
            <w:proofErr w:type="gramStart"/>
            <w:r w:rsidRPr="00E61CEA">
              <w:rPr>
                <w:rFonts w:eastAsiaTheme="minorEastAsia"/>
                <w:sz w:val="18"/>
                <w:szCs w:val="18"/>
              </w:rPr>
              <w:t>ОТ</w:t>
            </w:r>
            <w:proofErr w:type="gramEnd"/>
            <w:r w:rsidRPr="00E61CEA">
              <w:rPr>
                <w:rFonts w:eastAsiaTheme="minorEastAsia"/>
                <w:sz w:val="18"/>
                <w:szCs w:val="18"/>
              </w:rPr>
              <w:t>)</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91 569,84</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эксплуатация машин и механизмов</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736,58</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оплата труда машинистов (</w:t>
            </w:r>
            <w:proofErr w:type="spellStart"/>
            <w:r w:rsidRPr="00E61CEA">
              <w:rPr>
                <w:rFonts w:eastAsiaTheme="minorEastAsia"/>
                <w:sz w:val="18"/>
                <w:szCs w:val="18"/>
              </w:rPr>
              <w:t>ОТм</w:t>
            </w:r>
            <w:proofErr w:type="spellEnd"/>
            <w:r w:rsidRPr="00E61CEA">
              <w:rPr>
                <w:rFonts w:eastAsiaTheme="minorEastAsia"/>
                <w:sz w:val="18"/>
                <w:szCs w:val="18"/>
              </w:rPr>
              <w:t>)</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745,58</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материальные ресурсы</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204 583,52</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перевозка</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951,29</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ФОТ</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92 315,42</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накладные расходы</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83 682,43</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сметная прибыль</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41 754,96</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ВСЕГО по смете</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424 024,20</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r w:rsidRPr="00E61CEA">
              <w:rPr>
                <w:rFonts w:eastAsiaTheme="minorEastAsia"/>
                <w:i/>
                <w:iCs/>
                <w:sz w:val="18"/>
                <w:szCs w:val="18"/>
              </w:rPr>
              <w:t>в том числе</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i/>
                <w:iCs/>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i/>
                <w:iCs/>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i/>
                <w:iCs/>
                <w:sz w:val="18"/>
                <w:szCs w:val="18"/>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Всего прямые затраты</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298 586,81</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i/>
                <w:iCs/>
                <w:sz w:val="18"/>
                <w:szCs w:val="18"/>
              </w:rPr>
            </w:pPr>
            <w:r w:rsidRPr="00E61CEA">
              <w:rPr>
                <w:rFonts w:eastAsiaTheme="minorEastAsia"/>
                <w:i/>
                <w:iCs/>
                <w:sz w:val="18"/>
                <w:szCs w:val="18"/>
              </w:rPr>
              <w:t>в том числе</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i/>
                <w:iCs/>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i/>
                <w:iCs/>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i/>
                <w:iCs/>
                <w:sz w:val="18"/>
                <w:szCs w:val="18"/>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оплата труда (</w:t>
            </w:r>
            <w:proofErr w:type="gramStart"/>
            <w:r w:rsidRPr="00E61CEA">
              <w:rPr>
                <w:rFonts w:eastAsiaTheme="minorEastAsia"/>
                <w:sz w:val="18"/>
                <w:szCs w:val="18"/>
              </w:rPr>
              <w:t>ОТ</w:t>
            </w:r>
            <w:proofErr w:type="gramEnd"/>
            <w:r w:rsidRPr="00E61CEA">
              <w:rPr>
                <w:rFonts w:eastAsiaTheme="minorEastAsia"/>
                <w:sz w:val="18"/>
                <w:szCs w:val="18"/>
              </w:rPr>
              <w:t>)</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91 569,84</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эксплуатация машин и механизмов</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736,58</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оплата труда машинистов (</w:t>
            </w:r>
            <w:proofErr w:type="spellStart"/>
            <w:r w:rsidRPr="00E61CEA">
              <w:rPr>
                <w:rFonts w:eastAsiaTheme="minorEastAsia"/>
                <w:sz w:val="18"/>
                <w:szCs w:val="18"/>
              </w:rPr>
              <w:t>ОТм</w:t>
            </w:r>
            <w:proofErr w:type="spellEnd"/>
            <w:r w:rsidRPr="00E61CEA">
              <w:rPr>
                <w:rFonts w:eastAsiaTheme="minorEastAsia"/>
                <w:sz w:val="18"/>
                <w:szCs w:val="18"/>
              </w:rPr>
              <w:t>)</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745,58</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материальные ресурсы</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204 583,52</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перевозка</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951,29</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Всего ФОТ</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92 315,42</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Всего накладные расходы</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83 682,43</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Всего сметная прибыль</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41 754,96</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roofErr w:type="spellStart"/>
            <w:r w:rsidRPr="00E61CEA">
              <w:rPr>
                <w:rFonts w:eastAsiaTheme="minorEastAsia"/>
                <w:sz w:val="18"/>
                <w:szCs w:val="18"/>
              </w:rPr>
              <w:t>Справочно</w:t>
            </w:r>
            <w:proofErr w:type="spellEnd"/>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материальные ресурсы, отсутствующие в ФРСН</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173 101,36</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затраты труда рабочих</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236,8320204</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затраты труда машинистов</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20"/>
              </w:rPr>
            </w:pPr>
            <w:r w:rsidRPr="00E61CEA">
              <w:rPr>
                <w:rFonts w:eastAsiaTheme="minorEastAsia"/>
                <w:sz w:val="20"/>
              </w:rPr>
              <w:t>1,8361318</w:t>
            </w: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18"/>
                <w:szCs w:val="18"/>
              </w:rPr>
            </w:pPr>
            <w:r w:rsidRPr="00E61CEA">
              <w:rPr>
                <w:rFonts w:eastAsiaTheme="minorEastAsia"/>
                <w:sz w:val="18"/>
                <w:szCs w:val="18"/>
              </w:rPr>
              <w:t>НДС</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22</w:t>
            </w: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sz w:val="18"/>
                <w:szCs w:val="18"/>
              </w:rPr>
            </w:pPr>
            <w:r w:rsidRPr="00E61CEA">
              <w:rPr>
                <w:rFonts w:eastAsiaTheme="minorEastAsia"/>
                <w:sz w:val="18"/>
                <w:szCs w:val="18"/>
              </w:rPr>
              <w:t>93 285,32</w:t>
            </w:r>
          </w:p>
        </w:tc>
      </w:tr>
      <w:tr w:rsidR="00E61CEA" w:rsidRPr="00E61CEA" w:rsidTr="00E61CEA">
        <w:trPr>
          <w:cantSplit/>
        </w:trPr>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209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p>
        </w:tc>
        <w:tc>
          <w:tcPr>
            <w:tcW w:w="6466" w:type="dxa"/>
            <w:gridSpan w:val="4"/>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b/>
                <w:bCs/>
                <w:sz w:val="18"/>
                <w:szCs w:val="18"/>
              </w:rPr>
            </w:pPr>
            <w:r w:rsidRPr="00E61CEA">
              <w:rPr>
                <w:rFonts w:eastAsiaTheme="minorEastAsia"/>
                <w:b/>
                <w:bCs/>
                <w:sz w:val="18"/>
                <w:szCs w:val="18"/>
              </w:rPr>
              <w:t>ВСЕГО по смете с НДС</w:t>
            </w:r>
          </w:p>
        </w:tc>
        <w:tc>
          <w:tcPr>
            <w:tcW w:w="124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rPr>
                <w:rFonts w:eastAsiaTheme="minorEastAsia"/>
                <w:sz w:val="20"/>
              </w:rPr>
            </w:pPr>
          </w:p>
        </w:tc>
        <w:tc>
          <w:tcPr>
            <w:tcW w:w="158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p>
        </w:tc>
        <w:tc>
          <w:tcPr>
            <w:tcW w:w="567"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p>
        </w:tc>
        <w:tc>
          <w:tcPr>
            <w:tcW w:w="1333" w:type="dxa"/>
            <w:tcBorders>
              <w:top w:val="single" w:sz="4" w:space="0" w:color="auto"/>
              <w:left w:val="single" w:sz="4" w:space="0" w:color="auto"/>
              <w:bottom w:val="single" w:sz="4" w:space="0" w:color="auto"/>
              <w:right w:val="single" w:sz="4" w:space="0" w:color="auto"/>
            </w:tcBorders>
          </w:tcPr>
          <w:p w:rsidR="00E61CEA" w:rsidRPr="00E61CEA" w:rsidRDefault="00E61CEA" w:rsidP="00E61CEA">
            <w:pPr>
              <w:autoSpaceDE w:val="0"/>
              <w:autoSpaceDN w:val="0"/>
              <w:adjustRightInd w:val="0"/>
              <w:snapToGrid/>
              <w:spacing w:line="240" w:lineRule="auto"/>
              <w:ind w:right="56" w:firstLine="0"/>
              <w:jc w:val="right"/>
              <w:rPr>
                <w:rFonts w:eastAsiaTheme="minorEastAsia"/>
                <w:b/>
                <w:bCs/>
                <w:sz w:val="18"/>
                <w:szCs w:val="18"/>
              </w:rPr>
            </w:pPr>
            <w:r w:rsidRPr="00E61CEA">
              <w:rPr>
                <w:rFonts w:eastAsiaTheme="minorEastAsia"/>
                <w:b/>
                <w:bCs/>
                <w:sz w:val="18"/>
                <w:szCs w:val="18"/>
              </w:rPr>
              <w:t>517 309,52</w:t>
            </w:r>
          </w:p>
        </w:tc>
      </w:tr>
    </w:tbl>
    <w:p w:rsidR="0007447E" w:rsidRDefault="0007447E" w:rsidP="00321392">
      <w:pPr>
        <w:autoSpaceDE w:val="0"/>
        <w:autoSpaceDN w:val="0"/>
        <w:adjustRightInd w:val="0"/>
        <w:ind w:firstLine="0"/>
        <w:outlineLvl w:val="0"/>
        <w:rPr>
          <w:bCs/>
          <w:sz w:val="26"/>
          <w:szCs w:val="26"/>
        </w:rPr>
      </w:pPr>
    </w:p>
    <w:p w:rsidR="0007447E" w:rsidRDefault="00E61CEA" w:rsidP="00E61CEA">
      <w:pPr>
        <w:tabs>
          <w:tab w:val="left" w:pos="5220"/>
        </w:tabs>
        <w:autoSpaceDE w:val="0"/>
        <w:autoSpaceDN w:val="0"/>
        <w:adjustRightInd w:val="0"/>
        <w:ind w:firstLine="0"/>
        <w:outlineLvl w:val="0"/>
        <w:rPr>
          <w:bCs/>
          <w:sz w:val="26"/>
          <w:szCs w:val="26"/>
        </w:rPr>
      </w:pPr>
      <w:r>
        <w:rPr>
          <w:bCs/>
          <w:sz w:val="26"/>
          <w:szCs w:val="26"/>
        </w:rPr>
        <w:tab/>
      </w:r>
    </w:p>
    <w:p w:rsidR="0007447E" w:rsidRDefault="0007447E" w:rsidP="00321392">
      <w:pPr>
        <w:autoSpaceDE w:val="0"/>
        <w:autoSpaceDN w:val="0"/>
        <w:adjustRightInd w:val="0"/>
        <w:ind w:firstLine="0"/>
        <w:outlineLvl w:val="0"/>
        <w:rPr>
          <w:bCs/>
          <w:sz w:val="26"/>
          <w:szCs w:val="26"/>
        </w:rPr>
      </w:pPr>
    </w:p>
    <w:tbl>
      <w:tblPr>
        <w:tblW w:w="13430" w:type="dxa"/>
        <w:jc w:val="center"/>
        <w:tblInd w:w="-2233" w:type="dxa"/>
        <w:tblLook w:val="04A0"/>
      </w:tblPr>
      <w:tblGrid>
        <w:gridCol w:w="7368"/>
        <w:gridCol w:w="6062"/>
      </w:tblGrid>
      <w:tr w:rsidR="0007447E" w:rsidRPr="006A04D5" w:rsidTr="0007447E">
        <w:trPr>
          <w:jc w:val="center"/>
        </w:trPr>
        <w:tc>
          <w:tcPr>
            <w:tcW w:w="7368" w:type="dxa"/>
            <w:vAlign w:val="center"/>
          </w:tcPr>
          <w:p w:rsidR="0007447E" w:rsidRPr="006A04D5" w:rsidRDefault="0007447E" w:rsidP="00D72CC1">
            <w:pPr>
              <w:autoSpaceDE w:val="0"/>
              <w:autoSpaceDN w:val="0"/>
              <w:adjustRightInd w:val="0"/>
              <w:spacing w:line="240" w:lineRule="auto"/>
              <w:ind w:firstLine="0"/>
              <w:jc w:val="both"/>
              <w:rPr>
                <w:rFonts w:ascii="PT Astra Serif" w:hAnsi="PT Astra Serif"/>
                <w:b/>
                <w:sz w:val="26"/>
                <w:szCs w:val="26"/>
              </w:rPr>
            </w:pPr>
            <w:r w:rsidRPr="006A04D5">
              <w:rPr>
                <w:rFonts w:ascii="PT Astra Serif" w:hAnsi="PT Astra Serif"/>
                <w:b/>
                <w:sz w:val="26"/>
                <w:szCs w:val="26"/>
              </w:rPr>
              <w:t>Государственный заказчик:</w:t>
            </w:r>
          </w:p>
        </w:tc>
        <w:tc>
          <w:tcPr>
            <w:tcW w:w="6062" w:type="dxa"/>
            <w:vAlign w:val="center"/>
          </w:tcPr>
          <w:p w:rsidR="0007447E" w:rsidRPr="006A04D5" w:rsidRDefault="0007447E" w:rsidP="00D72CC1">
            <w:pPr>
              <w:autoSpaceDE w:val="0"/>
              <w:autoSpaceDN w:val="0"/>
              <w:adjustRightInd w:val="0"/>
              <w:spacing w:line="240" w:lineRule="auto"/>
              <w:ind w:firstLine="709"/>
              <w:jc w:val="both"/>
              <w:rPr>
                <w:rFonts w:ascii="PT Astra Serif" w:hAnsi="PT Astra Serif"/>
                <w:b/>
                <w:sz w:val="26"/>
                <w:szCs w:val="26"/>
              </w:rPr>
            </w:pPr>
          </w:p>
          <w:p w:rsidR="0007447E" w:rsidRPr="006A04D5" w:rsidRDefault="0007447E" w:rsidP="0007447E">
            <w:pPr>
              <w:autoSpaceDE w:val="0"/>
              <w:autoSpaceDN w:val="0"/>
              <w:adjustRightInd w:val="0"/>
              <w:spacing w:line="240" w:lineRule="auto"/>
              <w:ind w:firstLine="0"/>
              <w:jc w:val="both"/>
              <w:rPr>
                <w:rFonts w:ascii="PT Astra Serif" w:hAnsi="PT Astra Serif"/>
                <w:b/>
                <w:sz w:val="26"/>
                <w:szCs w:val="26"/>
              </w:rPr>
            </w:pPr>
            <w:r w:rsidRPr="006A04D5">
              <w:rPr>
                <w:rFonts w:ascii="PT Astra Serif" w:hAnsi="PT Astra Serif"/>
                <w:b/>
                <w:sz w:val="26"/>
                <w:szCs w:val="26"/>
              </w:rPr>
              <w:t>Подрядчик:</w:t>
            </w:r>
          </w:p>
          <w:p w:rsidR="0007447E" w:rsidRPr="006A04D5" w:rsidRDefault="0007447E" w:rsidP="00D72CC1">
            <w:pPr>
              <w:autoSpaceDE w:val="0"/>
              <w:autoSpaceDN w:val="0"/>
              <w:adjustRightInd w:val="0"/>
              <w:spacing w:line="240" w:lineRule="auto"/>
              <w:ind w:firstLine="709"/>
              <w:jc w:val="both"/>
              <w:rPr>
                <w:rFonts w:ascii="PT Astra Serif" w:hAnsi="PT Astra Serif"/>
                <w:b/>
                <w:sz w:val="26"/>
                <w:szCs w:val="26"/>
              </w:rPr>
            </w:pPr>
          </w:p>
        </w:tc>
      </w:tr>
      <w:tr w:rsidR="0007447E" w:rsidRPr="006A04D5" w:rsidTr="0007447E">
        <w:trPr>
          <w:jc w:val="center"/>
        </w:trPr>
        <w:tc>
          <w:tcPr>
            <w:tcW w:w="7368" w:type="dxa"/>
            <w:vAlign w:val="center"/>
          </w:tcPr>
          <w:p w:rsidR="0007447E" w:rsidRPr="006A04D5" w:rsidRDefault="0007447E" w:rsidP="0007447E">
            <w:pPr>
              <w:autoSpaceDE w:val="0"/>
              <w:autoSpaceDN w:val="0"/>
              <w:adjustRightInd w:val="0"/>
              <w:spacing w:line="240" w:lineRule="auto"/>
              <w:ind w:firstLine="0"/>
              <w:jc w:val="both"/>
              <w:rPr>
                <w:rFonts w:ascii="PT Astra Serif" w:hAnsi="PT Astra Serif"/>
                <w:sz w:val="28"/>
                <w:szCs w:val="28"/>
              </w:rPr>
            </w:pPr>
            <w:r w:rsidRPr="006A04D5">
              <w:rPr>
                <w:rFonts w:ascii="PT Astra Serif" w:hAnsi="PT Astra Serif"/>
                <w:sz w:val="24"/>
                <w:szCs w:val="24"/>
              </w:rPr>
              <w:t>_____________/</w:t>
            </w:r>
          </w:p>
          <w:p w:rsidR="0007447E" w:rsidRPr="006A04D5" w:rsidRDefault="0007447E" w:rsidP="0007447E">
            <w:pPr>
              <w:autoSpaceDE w:val="0"/>
              <w:autoSpaceDN w:val="0"/>
              <w:adjustRightInd w:val="0"/>
              <w:spacing w:line="240" w:lineRule="auto"/>
              <w:ind w:firstLine="0"/>
              <w:jc w:val="both"/>
              <w:rPr>
                <w:rFonts w:ascii="PT Astra Serif" w:hAnsi="PT Astra Serif"/>
                <w:sz w:val="24"/>
                <w:szCs w:val="24"/>
              </w:rPr>
            </w:pPr>
            <w:r w:rsidRPr="006A04D5">
              <w:rPr>
                <w:rFonts w:ascii="PT Astra Serif" w:hAnsi="PT Astra Serif"/>
                <w:sz w:val="24"/>
                <w:szCs w:val="24"/>
              </w:rPr>
              <w:t>(подпись)</w:t>
            </w:r>
          </w:p>
          <w:p w:rsidR="0007447E" w:rsidRPr="006A04D5" w:rsidRDefault="0007447E" w:rsidP="0007447E">
            <w:pPr>
              <w:autoSpaceDE w:val="0"/>
              <w:autoSpaceDN w:val="0"/>
              <w:adjustRightInd w:val="0"/>
              <w:spacing w:line="240" w:lineRule="auto"/>
              <w:ind w:firstLine="0"/>
              <w:jc w:val="both"/>
              <w:rPr>
                <w:rFonts w:ascii="PT Astra Serif" w:hAnsi="PT Astra Serif"/>
                <w:sz w:val="24"/>
                <w:szCs w:val="24"/>
              </w:rPr>
            </w:pPr>
            <w:r w:rsidRPr="006A04D5">
              <w:rPr>
                <w:rFonts w:ascii="PT Astra Serif" w:hAnsi="PT Astra Serif"/>
                <w:sz w:val="24"/>
                <w:szCs w:val="24"/>
              </w:rPr>
              <w:t>«___»_______________202</w:t>
            </w:r>
            <w:r>
              <w:rPr>
                <w:rFonts w:ascii="PT Astra Serif" w:hAnsi="PT Astra Serif"/>
                <w:sz w:val="24"/>
                <w:szCs w:val="24"/>
              </w:rPr>
              <w:t>6</w:t>
            </w:r>
            <w:r w:rsidRPr="006A04D5">
              <w:rPr>
                <w:rFonts w:ascii="PT Astra Serif" w:hAnsi="PT Astra Serif"/>
                <w:sz w:val="24"/>
                <w:szCs w:val="24"/>
              </w:rPr>
              <w:t xml:space="preserve"> г.</w:t>
            </w:r>
          </w:p>
        </w:tc>
        <w:tc>
          <w:tcPr>
            <w:tcW w:w="6062" w:type="dxa"/>
            <w:vAlign w:val="center"/>
          </w:tcPr>
          <w:p w:rsidR="0007447E" w:rsidRPr="006A04D5" w:rsidRDefault="0007447E" w:rsidP="0007447E">
            <w:pPr>
              <w:autoSpaceDE w:val="0"/>
              <w:autoSpaceDN w:val="0"/>
              <w:adjustRightInd w:val="0"/>
              <w:spacing w:line="240" w:lineRule="auto"/>
              <w:ind w:firstLine="0"/>
              <w:jc w:val="both"/>
              <w:rPr>
                <w:rFonts w:ascii="PT Astra Serif" w:hAnsi="PT Astra Serif"/>
                <w:sz w:val="24"/>
                <w:szCs w:val="24"/>
              </w:rPr>
            </w:pPr>
            <w:r w:rsidRPr="006A04D5">
              <w:rPr>
                <w:rFonts w:ascii="PT Astra Serif" w:hAnsi="PT Astra Serif"/>
                <w:sz w:val="24"/>
                <w:szCs w:val="24"/>
              </w:rPr>
              <w:t xml:space="preserve">______________/ </w:t>
            </w:r>
          </w:p>
          <w:p w:rsidR="0007447E" w:rsidRPr="006A04D5" w:rsidRDefault="0007447E" w:rsidP="0007447E">
            <w:pPr>
              <w:autoSpaceDE w:val="0"/>
              <w:autoSpaceDN w:val="0"/>
              <w:adjustRightInd w:val="0"/>
              <w:spacing w:line="240" w:lineRule="auto"/>
              <w:ind w:firstLine="0"/>
              <w:jc w:val="both"/>
              <w:rPr>
                <w:rFonts w:ascii="PT Astra Serif" w:hAnsi="PT Astra Serif"/>
                <w:sz w:val="24"/>
                <w:szCs w:val="24"/>
              </w:rPr>
            </w:pPr>
            <w:r w:rsidRPr="006A04D5">
              <w:rPr>
                <w:rFonts w:ascii="PT Astra Serif" w:hAnsi="PT Astra Serif"/>
                <w:sz w:val="24"/>
                <w:szCs w:val="24"/>
              </w:rPr>
              <w:t>(подпись)</w:t>
            </w:r>
          </w:p>
          <w:p w:rsidR="0007447E" w:rsidRPr="006A04D5" w:rsidRDefault="0007447E" w:rsidP="0007447E">
            <w:pPr>
              <w:autoSpaceDE w:val="0"/>
              <w:autoSpaceDN w:val="0"/>
              <w:adjustRightInd w:val="0"/>
              <w:spacing w:line="240" w:lineRule="auto"/>
              <w:ind w:firstLine="0"/>
              <w:jc w:val="both"/>
              <w:rPr>
                <w:rFonts w:ascii="PT Astra Serif" w:hAnsi="PT Astra Serif"/>
                <w:sz w:val="24"/>
                <w:szCs w:val="24"/>
              </w:rPr>
            </w:pPr>
            <w:r w:rsidRPr="006A04D5">
              <w:rPr>
                <w:rFonts w:ascii="PT Astra Serif" w:hAnsi="PT Astra Serif"/>
                <w:sz w:val="24"/>
                <w:szCs w:val="24"/>
              </w:rPr>
              <w:t>«___»_______________202</w:t>
            </w:r>
            <w:r>
              <w:rPr>
                <w:rFonts w:ascii="PT Astra Serif" w:hAnsi="PT Astra Serif"/>
                <w:sz w:val="24"/>
                <w:szCs w:val="24"/>
              </w:rPr>
              <w:t>6</w:t>
            </w:r>
            <w:r w:rsidRPr="006A04D5">
              <w:rPr>
                <w:rFonts w:ascii="PT Astra Serif" w:hAnsi="PT Astra Serif"/>
                <w:sz w:val="24"/>
                <w:szCs w:val="24"/>
              </w:rPr>
              <w:t xml:space="preserve"> г.</w:t>
            </w:r>
          </w:p>
          <w:p w:rsidR="0007447E" w:rsidRPr="006A04D5" w:rsidRDefault="0007447E" w:rsidP="00D72CC1">
            <w:pPr>
              <w:autoSpaceDE w:val="0"/>
              <w:autoSpaceDN w:val="0"/>
              <w:adjustRightInd w:val="0"/>
              <w:spacing w:line="240" w:lineRule="auto"/>
              <w:ind w:firstLine="709"/>
              <w:jc w:val="both"/>
              <w:rPr>
                <w:rFonts w:ascii="PT Astra Serif" w:hAnsi="PT Astra Serif"/>
                <w:sz w:val="24"/>
                <w:szCs w:val="24"/>
              </w:rPr>
            </w:pPr>
          </w:p>
        </w:tc>
      </w:tr>
    </w:tbl>
    <w:p w:rsidR="0007447E" w:rsidRDefault="0007447E" w:rsidP="00321392">
      <w:pPr>
        <w:autoSpaceDE w:val="0"/>
        <w:autoSpaceDN w:val="0"/>
        <w:adjustRightInd w:val="0"/>
        <w:ind w:firstLine="0"/>
        <w:outlineLvl w:val="0"/>
        <w:rPr>
          <w:bCs/>
          <w:sz w:val="26"/>
          <w:szCs w:val="26"/>
        </w:rPr>
      </w:pPr>
    </w:p>
    <w:p w:rsidR="0007447E" w:rsidRDefault="0007447E" w:rsidP="00321392">
      <w:pPr>
        <w:autoSpaceDE w:val="0"/>
        <w:autoSpaceDN w:val="0"/>
        <w:adjustRightInd w:val="0"/>
        <w:ind w:firstLine="0"/>
        <w:outlineLvl w:val="0"/>
        <w:rPr>
          <w:bCs/>
          <w:sz w:val="26"/>
          <w:szCs w:val="26"/>
        </w:rPr>
      </w:pPr>
    </w:p>
    <w:p w:rsidR="0007447E" w:rsidRDefault="0007447E" w:rsidP="00321392">
      <w:pPr>
        <w:autoSpaceDE w:val="0"/>
        <w:autoSpaceDN w:val="0"/>
        <w:adjustRightInd w:val="0"/>
        <w:ind w:firstLine="0"/>
        <w:outlineLvl w:val="0"/>
        <w:rPr>
          <w:bCs/>
          <w:sz w:val="26"/>
          <w:szCs w:val="26"/>
        </w:rPr>
      </w:pPr>
    </w:p>
    <w:p w:rsidR="0007447E" w:rsidRDefault="0007447E" w:rsidP="00321392">
      <w:pPr>
        <w:autoSpaceDE w:val="0"/>
        <w:autoSpaceDN w:val="0"/>
        <w:adjustRightInd w:val="0"/>
        <w:ind w:firstLine="0"/>
        <w:outlineLvl w:val="0"/>
        <w:rPr>
          <w:bCs/>
          <w:sz w:val="26"/>
          <w:szCs w:val="26"/>
        </w:rPr>
      </w:pPr>
    </w:p>
    <w:p w:rsidR="0007447E" w:rsidRDefault="0007447E" w:rsidP="00321392">
      <w:pPr>
        <w:autoSpaceDE w:val="0"/>
        <w:autoSpaceDN w:val="0"/>
        <w:adjustRightInd w:val="0"/>
        <w:ind w:firstLine="0"/>
        <w:outlineLvl w:val="0"/>
        <w:rPr>
          <w:bCs/>
          <w:sz w:val="26"/>
          <w:szCs w:val="26"/>
        </w:rPr>
      </w:pPr>
    </w:p>
    <w:p w:rsidR="0007447E" w:rsidRDefault="0007447E" w:rsidP="00321392">
      <w:pPr>
        <w:autoSpaceDE w:val="0"/>
        <w:autoSpaceDN w:val="0"/>
        <w:adjustRightInd w:val="0"/>
        <w:ind w:firstLine="0"/>
        <w:outlineLvl w:val="0"/>
        <w:rPr>
          <w:bCs/>
          <w:sz w:val="26"/>
          <w:szCs w:val="26"/>
        </w:rPr>
      </w:pPr>
    </w:p>
    <w:p w:rsidR="0007447E" w:rsidRDefault="0007447E" w:rsidP="0007447E">
      <w:pPr>
        <w:autoSpaceDE w:val="0"/>
        <w:autoSpaceDN w:val="0"/>
        <w:adjustRightInd w:val="0"/>
        <w:spacing w:before="20" w:after="20" w:line="240" w:lineRule="auto"/>
        <w:ind w:right="30"/>
        <w:jc w:val="right"/>
        <w:rPr>
          <w:bCs/>
          <w:sz w:val="24"/>
          <w:szCs w:val="24"/>
        </w:rPr>
      </w:pPr>
    </w:p>
    <w:p w:rsidR="0007447E" w:rsidRDefault="0007447E" w:rsidP="0007447E">
      <w:pPr>
        <w:autoSpaceDE w:val="0"/>
        <w:autoSpaceDN w:val="0"/>
        <w:adjustRightInd w:val="0"/>
        <w:spacing w:before="20" w:after="20" w:line="240" w:lineRule="auto"/>
        <w:ind w:right="30"/>
        <w:jc w:val="right"/>
        <w:rPr>
          <w:bCs/>
          <w:sz w:val="24"/>
          <w:szCs w:val="24"/>
        </w:rPr>
      </w:pPr>
    </w:p>
    <w:p w:rsidR="00E61CEA" w:rsidRDefault="00E61CEA" w:rsidP="0007447E">
      <w:pPr>
        <w:autoSpaceDE w:val="0"/>
        <w:autoSpaceDN w:val="0"/>
        <w:adjustRightInd w:val="0"/>
        <w:spacing w:before="20" w:after="20" w:line="240" w:lineRule="auto"/>
        <w:ind w:right="30"/>
        <w:jc w:val="right"/>
        <w:rPr>
          <w:bCs/>
          <w:sz w:val="24"/>
          <w:szCs w:val="24"/>
        </w:rPr>
      </w:pPr>
    </w:p>
    <w:p w:rsidR="00E61CEA" w:rsidRDefault="00E61CEA" w:rsidP="0007447E">
      <w:pPr>
        <w:autoSpaceDE w:val="0"/>
        <w:autoSpaceDN w:val="0"/>
        <w:adjustRightInd w:val="0"/>
        <w:spacing w:before="20" w:after="20" w:line="240" w:lineRule="auto"/>
        <w:ind w:right="30"/>
        <w:jc w:val="right"/>
        <w:rPr>
          <w:bCs/>
          <w:sz w:val="24"/>
          <w:szCs w:val="24"/>
        </w:rPr>
      </w:pPr>
    </w:p>
    <w:p w:rsidR="00E61CEA" w:rsidRDefault="00E61CEA" w:rsidP="0007447E">
      <w:pPr>
        <w:autoSpaceDE w:val="0"/>
        <w:autoSpaceDN w:val="0"/>
        <w:adjustRightInd w:val="0"/>
        <w:spacing w:before="20" w:after="20" w:line="240" w:lineRule="auto"/>
        <w:ind w:right="30"/>
        <w:jc w:val="right"/>
        <w:rPr>
          <w:bCs/>
          <w:sz w:val="24"/>
          <w:szCs w:val="24"/>
        </w:rPr>
      </w:pPr>
    </w:p>
    <w:p w:rsidR="00E61CEA" w:rsidRDefault="00E61CEA" w:rsidP="0007447E">
      <w:pPr>
        <w:autoSpaceDE w:val="0"/>
        <w:autoSpaceDN w:val="0"/>
        <w:adjustRightInd w:val="0"/>
        <w:spacing w:before="20" w:after="20" w:line="240" w:lineRule="auto"/>
        <w:ind w:right="30"/>
        <w:jc w:val="right"/>
        <w:rPr>
          <w:bCs/>
          <w:sz w:val="24"/>
          <w:szCs w:val="24"/>
        </w:rPr>
      </w:pPr>
    </w:p>
    <w:p w:rsidR="00E61CEA" w:rsidRDefault="00E61CEA" w:rsidP="0007447E">
      <w:pPr>
        <w:autoSpaceDE w:val="0"/>
        <w:autoSpaceDN w:val="0"/>
        <w:adjustRightInd w:val="0"/>
        <w:spacing w:before="20" w:after="20" w:line="240" w:lineRule="auto"/>
        <w:ind w:right="30"/>
        <w:jc w:val="right"/>
        <w:rPr>
          <w:bCs/>
          <w:sz w:val="24"/>
          <w:szCs w:val="24"/>
        </w:rPr>
      </w:pPr>
    </w:p>
    <w:p w:rsidR="0007447E" w:rsidRDefault="0007447E" w:rsidP="0007447E">
      <w:pPr>
        <w:autoSpaceDE w:val="0"/>
        <w:autoSpaceDN w:val="0"/>
        <w:adjustRightInd w:val="0"/>
        <w:spacing w:before="20" w:after="20" w:line="240" w:lineRule="auto"/>
        <w:ind w:right="30"/>
        <w:jc w:val="right"/>
        <w:rPr>
          <w:bCs/>
          <w:sz w:val="24"/>
          <w:szCs w:val="24"/>
        </w:rPr>
      </w:pPr>
    </w:p>
    <w:p w:rsidR="0007447E" w:rsidRPr="009E231F" w:rsidRDefault="0007447E" w:rsidP="0007447E">
      <w:pPr>
        <w:autoSpaceDE w:val="0"/>
        <w:autoSpaceDN w:val="0"/>
        <w:adjustRightInd w:val="0"/>
        <w:spacing w:before="20" w:after="20" w:line="240" w:lineRule="auto"/>
        <w:ind w:right="30"/>
        <w:jc w:val="right"/>
        <w:rPr>
          <w:bCs/>
          <w:sz w:val="24"/>
          <w:szCs w:val="24"/>
        </w:rPr>
      </w:pPr>
      <w:r w:rsidRPr="009E231F">
        <w:rPr>
          <w:bCs/>
          <w:sz w:val="24"/>
          <w:szCs w:val="24"/>
        </w:rPr>
        <w:lastRenderedPageBreak/>
        <w:t>Приложение № 2</w:t>
      </w:r>
    </w:p>
    <w:p w:rsidR="0007447E" w:rsidRPr="009E231F" w:rsidRDefault="0007447E" w:rsidP="0007447E">
      <w:pPr>
        <w:autoSpaceDE w:val="0"/>
        <w:autoSpaceDN w:val="0"/>
        <w:adjustRightInd w:val="0"/>
        <w:spacing w:before="20" w:after="20" w:line="240" w:lineRule="auto"/>
        <w:ind w:right="30" w:firstLine="0"/>
        <w:jc w:val="right"/>
        <w:rPr>
          <w:sz w:val="24"/>
          <w:szCs w:val="24"/>
        </w:rPr>
      </w:pPr>
      <w:r w:rsidRPr="009E231F">
        <w:rPr>
          <w:sz w:val="24"/>
          <w:szCs w:val="24"/>
        </w:rPr>
        <w:t xml:space="preserve">                        </w:t>
      </w:r>
      <w:r w:rsidRPr="00215CB0">
        <w:rPr>
          <w:sz w:val="24"/>
          <w:szCs w:val="24"/>
        </w:rPr>
        <w:t xml:space="preserve">              </w:t>
      </w:r>
      <w:r w:rsidRPr="009E231F">
        <w:rPr>
          <w:sz w:val="24"/>
          <w:szCs w:val="24"/>
        </w:rPr>
        <w:t>к Государственному контракту                                                                                                                                                                            №___ от «___» ________202</w:t>
      </w:r>
      <w:r>
        <w:rPr>
          <w:sz w:val="24"/>
          <w:szCs w:val="24"/>
        </w:rPr>
        <w:t>6</w:t>
      </w:r>
      <w:r w:rsidRPr="009E231F">
        <w:rPr>
          <w:sz w:val="24"/>
          <w:szCs w:val="24"/>
        </w:rPr>
        <w:t xml:space="preserve"> г. </w:t>
      </w:r>
    </w:p>
    <w:p w:rsidR="001F0475" w:rsidRDefault="001F0475" w:rsidP="008621B8">
      <w:pPr>
        <w:ind w:left="142"/>
        <w:jc w:val="center"/>
        <w:rPr>
          <w:rFonts w:ascii="PT Astra Serif" w:hAnsi="PT Astra Serif"/>
          <w:b/>
          <w:sz w:val="26"/>
          <w:szCs w:val="26"/>
        </w:rPr>
      </w:pPr>
    </w:p>
    <w:p w:rsidR="008621B8" w:rsidRDefault="008621B8" w:rsidP="008621B8">
      <w:pPr>
        <w:ind w:left="142"/>
        <w:jc w:val="center"/>
        <w:rPr>
          <w:rFonts w:ascii="PT Astra Serif" w:hAnsi="PT Astra Serif"/>
          <w:b/>
          <w:sz w:val="26"/>
          <w:szCs w:val="26"/>
        </w:rPr>
      </w:pPr>
      <w:r w:rsidRPr="00786904">
        <w:rPr>
          <w:rFonts w:ascii="PT Astra Serif" w:hAnsi="PT Astra Serif"/>
          <w:b/>
          <w:sz w:val="26"/>
          <w:szCs w:val="26"/>
        </w:rPr>
        <w:t>ТЕХНИЧЕСКОЕ ЗАДАНИЕ</w:t>
      </w:r>
    </w:p>
    <w:p w:rsidR="008621B8" w:rsidRPr="001F0475" w:rsidRDefault="008621B8" w:rsidP="008621B8">
      <w:pPr>
        <w:pStyle w:val="Iacaaiea"/>
        <w:tabs>
          <w:tab w:val="center" w:pos="7923"/>
          <w:tab w:val="left" w:pos="13980"/>
        </w:tabs>
        <w:spacing w:before="0" w:line="216" w:lineRule="auto"/>
        <w:ind w:left="142"/>
        <w:jc w:val="left"/>
        <w:rPr>
          <w:rFonts w:ascii="PT Astra Serif" w:hAnsi="PT Astra Serif"/>
          <w:b w:val="0"/>
          <w:sz w:val="24"/>
          <w:szCs w:val="24"/>
        </w:rPr>
      </w:pPr>
      <w:r w:rsidRPr="00786904">
        <w:rPr>
          <w:rFonts w:ascii="PT Astra Serif" w:hAnsi="PT Astra Serif"/>
          <w:b w:val="0"/>
        </w:rPr>
        <w:tab/>
      </w:r>
      <w:r w:rsidRPr="00786904">
        <w:rPr>
          <w:rFonts w:ascii="PT Astra Serif" w:hAnsi="PT Astra Serif"/>
          <w:b w:val="0"/>
        </w:rPr>
        <w:tab/>
      </w:r>
      <w:r w:rsidRPr="001F0475">
        <w:rPr>
          <w:rFonts w:ascii="PT Astra Serif" w:hAnsi="PT Astra Serif"/>
          <w:b w:val="0"/>
          <w:sz w:val="24"/>
          <w:szCs w:val="24"/>
        </w:rPr>
        <w:t xml:space="preserve">на капитальный ремонт служебной квартиры УФСИН России по Тульской области, </w:t>
      </w:r>
    </w:p>
    <w:p w:rsidR="008621B8" w:rsidRDefault="008621B8" w:rsidP="008621B8">
      <w:pPr>
        <w:pStyle w:val="Iacaaiea"/>
        <w:tabs>
          <w:tab w:val="center" w:pos="7923"/>
          <w:tab w:val="left" w:pos="13980"/>
        </w:tabs>
        <w:spacing w:before="0" w:line="216" w:lineRule="auto"/>
        <w:ind w:left="142"/>
        <w:rPr>
          <w:rFonts w:ascii="PT Astra Serif" w:hAnsi="PT Astra Serif"/>
          <w:b w:val="0"/>
          <w:sz w:val="24"/>
          <w:szCs w:val="24"/>
        </w:rPr>
      </w:pPr>
      <w:proofErr w:type="gramStart"/>
      <w:r w:rsidRPr="001F0475">
        <w:rPr>
          <w:rFonts w:ascii="PT Astra Serif" w:hAnsi="PT Astra Serif"/>
          <w:b w:val="0"/>
          <w:sz w:val="24"/>
          <w:szCs w:val="24"/>
        </w:rPr>
        <w:t>расположенной</w:t>
      </w:r>
      <w:proofErr w:type="gramEnd"/>
      <w:r w:rsidRPr="001F0475">
        <w:rPr>
          <w:rFonts w:ascii="PT Astra Serif" w:hAnsi="PT Astra Serif"/>
          <w:b w:val="0"/>
          <w:sz w:val="24"/>
          <w:szCs w:val="24"/>
        </w:rPr>
        <w:t xml:space="preserve"> по адресу: г. Тула, ул. Н. Руднева, д. 57б, кв. 84</w:t>
      </w:r>
    </w:p>
    <w:p w:rsidR="001F0475" w:rsidRPr="001F0475" w:rsidRDefault="001F0475" w:rsidP="008621B8">
      <w:pPr>
        <w:pStyle w:val="Iacaaiea"/>
        <w:tabs>
          <w:tab w:val="center" w:pos="7923"/>
          <w:tab w:val="left" w:pos="13980"/>
        </w:tabs>
        <w:spacing w:before="0" w:line="216" w:lineRule="auto"/>
        <w:ind w:left="142"/>
        <w:rPr>
          <w:rFonts w:ascii="PT Astra Serif" w:hAnsi="PT Astra Serif"/>
          <w:b w:val="0"/>
          <w:sz w:val="24"/>
          <w:szCs w:val="24"/>
        </w:rPr>
      </w:pPr>
    </w:p>
    <w:p w:rsidR="008621B8" w:rsidRPr="00786904" w:rsidRDefault="008621B8" w:rsidP="008621B8">
      <w:pPr>
        <w:pStyle w:val="Iacaaiea"/>
        <w:tabs>
          <w:tab w:val="center" w:pos="7923"/>
          <w:tab w:val="left" w:pos="13980"/>
        </w:tabs>
        <w:spacing w:before="0" w:line="216" w:lineRule="auto"/>
        <w:ind w:left="142"/>
        <w:rPr>
          <w:rFonts w:ascii="PT Astra Serif" w:hAnsi="PT Astra Serif"/>
          <w:b w:val="0"/>
        </w:rPr>
      </w:pPr>
    </w:p>
    <w:tbl>
      <w:tblPr>
        <w:tblStyle w:val="a3"/>
        <w:tblW w:w="15559" w:type="dxa"/>
        <w:tblLayout w:type="fixed"/>
        <w:tblLook w:val="04A0"/>
      </w:tblPr>
      <w:tblGrid>
        <w:gridCol w:w="2262"/>
        <w:gridCol w:w="4471"/>
        <w:gridCol w:w="29"/>
        <w:gridCol w:w="708"/>
        <w:gridCol w:w="8089"/>
      </w:tblGrid>
      <w:tr w:rsidR="008621B8" w:rsidRPr="00786904" w:rsidTr="00C80C2F">
        <w:trPr>
          <w:trHeight w:val="145"/>
        </w:trPr>
        <w:tc>
          <w:tcPr>
            <w:tcW w:w="15559" w:type="dxa"/>
            <w:gridSpan w:val="5"/>
          </w:tcPr>
          <w:p w:rsidR="008621B8" w:rsidRDefault="008621B8" w:rsidP="00C80C2F">
            <w:pPr>
              <w:ind w:left="142"/>
              <w:jc w:val="center"/>
              <w:rPr>
                <w:rFonts w:ascii="PT Astra Serif" w:hAnsi="PT Astra Serif"/>
                <w:b/>
                <w:sz w:val="22"/>
                <w:szCs w:val="22"/>
              </w:rPr>
            </w:pPr>
            <w:r w:rsidRPr="00786904">
              <w:rPr>
                <w:rFonts w:ascii="PT Astra Serif" w:hAnsi="PT Astra Serif"/>
                <w:b/>
                <w:sz w:val="22"/>
                <w:szCs w:val="22"/>
              </w:rPr>
              <w:t>1.Требования заказчика к перечню и объему выполняемых работ и используемых материалов</w:t>
            </w:r>
          </w:p>
          <w:p w:rsidR="001F0475" w:rsidRPr="00786904" w:rsidRDefault="001F0475" w:rsidP="00C80C2F">
            <w:pPr>
              <w:ind w:left="142"/>
              <w:jc w:val="center"/>
              <w:rPr>
                <w:rFonts w:ascii="PT Astra Serif" w:hAnsi="PT Astra Serif"/>
                <w:b/>
                <w:sz w:val="22"/>
                <w:szCs w:val="22"/>
              </w:rPr>
            </w:pPr>
          </w:p>
        </w:tc>
      </w:tr>
      <w:tr w:rsidR="008621B8" w:rsidRPr="00786904" w:rsidTr="00C80C2F">
        <w:trPr>
          <w:trHeight w:val="5191"/>
        </w:trPr>
        <w:tc>
          <w:tcPr>
            <w:tcW w:w="15559" w:type="dxa"/>
            <w:gridSpan w:val="5"/>
          </w:tcPr>
          <w:p w:rsidR="008621B8" w:rsidRPr="00C505B0" w:rsidRDefault="008621B8" w:rsidP="00C80C2F">
            <w:pPr>
              <w:spacing w:line="276" w:lineRule="auto"/>
              <w:ind w:firstLine="0"/>
              <w:jc w:val="both"/>
              <w:rPr>
                <w:b/>
                <w:bCs/>
                <w:sz w:val="22"/>
                <w:szCs w:val="22"/>
              </w:rPr>
            </w:pPr>
            <w:r w:rsidRPr="00C505B0">
              <w:rPr>
                <w:b/>
                <w:bCs/>
                <w:sz w:val="22"/>
                <w:szCs w:val="22"/>
              </w:rPr>
              <w:t>Т</w:t>
            </w:r>
            <w:r>
              <w:rPr>
                <w:b/>
                <w:bCs/>
                <w:sz w:val="22"/>
                <w:szCs w:val="22"/>
              </w:rPr>
              <w:t>р</w:t>
            </w:r>
            <w:r w:rsidRPr="00C505B0">
              <w:rPr>
                <w:b/>
                <w:bCs/>
                <w:sz w:val="22"/>
                <w:szCs w:val="22"/>
              </w:rPr>
              <w:t xml:space="preserve">ебования к качеству и результатам выполняемых работ: </w:t>
            </w:r>
          </w:p>
          <w:p w:rsidR="008621B8" w:rsidRPr="003858B6" w:rsidRDefault="008621B8" w:rsidP="00C80C2F">
            <w:pPr>
              <w:shd w:val="clear" w:color="auto" w:fill="FFFFFF"/>
              <w:autoSpaceDE w:val="0"/>
              <w:autoSpaceDN w:val="0"/>
              <w:adjustRightInd w:val="0"/>
              <w:spacing w:line="276" w:lineRule="auto"/>
              <w:ind w:firstLine="0"/>
              <w:jc w:val="both"/>
              <w:rPr>
                <w:sz w:val="22"/>
                <w:szCs w:val="22"/>
              </w:rPr>
            </w:pPr>
            <w:r w:rsidRPr="003858B6">
              <w:rPr>
                <w:sz w:val="22"/>
                <w:szCs w:val="22"/>
              </w:rPr>
              <w:t xml:space="preserve">Качество выполняемых работ и используемых материалов должно удовлетворять требованиям утверждённой сметной документации, а также </w:t>
            </w:r>
            <w:proofErr w:type="gramStart"/>
            <w:r w:rsidRPr="003858B6">
              <w:rPr>
                <w:sz w:val="22"/>
                <w:szCs w:val="22"/>
              </w:rPr>
              <w:t>требованиям</w:t>
            </w:r>
            <w:proofErr w:type="gramEnd"/>
            <w:r w:rsidRPr="003858B6">
              <w:rPr>
                <w:sz w:val="22"/>
                <w:szCs w:val="22"/>
              </w:rPr>
              <w:t xml:space="preserve"> действующим </w:t>
            </w:r>
            <w:proofErr w:type="spellStart"/>
            <w:r w:rsidRPr="003858B6">
              <w:rPr>
                <w:sz w:val="22"/>
                <w:szCs w:val="22"/>
              </w:rPr>
              <w:t>СНиП</w:t>
            </w:r>
            <w:proofErr w:type="spellEnd"/>
            <w:r w:rsidRPr="003858B6">
              <w:rPr>
                <w:sz w:val="22"/>
                <w:szCs w:val="22"/>
              </w:rPr>
              <w:t>, противопожарных, санитарных и специальных (в том числе ведомственных) нормативов:</w:t>
            </w:r>
          </w:p>
          <w:p w:rsidR="008621B8" w:rsidRPr="00AE139C" w:rsidRDefault="008621B8" w:rsidP="00C80C2F">
            <w:pPr>
              <w:widowControl/>
              <w:autoSpaceDE w:val="0"/>
              <w:autoSpaceDN w:val="0"/>
              <w:adjustRightInd w:val="0"/>
              <w:snapToGrid/>
              <w:spacing w:line="240" w:lineRule="auto"/>
              <w:ind w:firstLine="0"/>
              <w:jc w:val="both"/>
              <w:rPr>
                <w:rFonts w:eastAsiaTheme="minorHAnsi"/>
                <w:szCs w:val="32"/>
                <w:lang w:eastAsia="en-US"/>
              </w:rPr>
            </w:pPr>
            <w:r w:rsidRPr="00301F32">
              <w:rPr>
                <w:sz w:val="22"/>
                <w:szCs w:val="22"/>
              </w:rPr>
              <w:t>Федеральный закон № 123- ФЗ Технический регламент о требованиях пожарной безопасности, Федеральный закон № 384- ФЗ Технический регламент о безопасности зданий и сооружений,</w:t>
            </w:r>
            <w:r w:rsidRPr="00744045">
              <w:rPr>
                <w:rFonts w:eastAsia="Calibri"/>
                <w:sz w:val="26"/>
                <w:szCs w:val="26"/>
              </w:rPr>
              <w:t xml:space="preserve"> </w:t>
            </w:r>
            <w:r w:rsidRPr="00301F0E">
              <w:rPr>
                <w:sz w:val="22"/>
                <w:szCs w:val="22"/>
              </w:rPr>
              <w:t xml:space="preserve">ГОСТ </w:t>
            </w:r>
            <w:r>
              <w:rPr>
                <w:sz w:val="22"/>
                <w:szCs w:val="22"/>
              </w:rPr>
              <w:t>475-2015 Блоки дверные деревянные и комбинированные</w:t>
            </w:r>
            <w:r w:rsidRPr="00301F0E">
              <w:rPr>
                <w:sz w:val="22"/>
                <w:szCs w:val="22"/>
              </w:rPr>
              <w:t>,</w:t>
            </w:r>
            <w:r>
              <w:rPr>
                <w:sz w:val="22"/>
                <w:szCs w:val="22"/>
              </w:rPr>
              <w:t xml:space="preserve"> ГОСТ 6810-2002 Обои, </w:t>
            </w:r>
            <w:r>
              <w:t xml:space="preserve">  </w:t>
            </w:r>
            <w:r>
              <w:rPr>
                <w:rFonts w:eastAsia="Calibri"/>
                <w:sz w:val="22"/>
                <w:szCs w:val="22"/>
              </w:rPr>
              <w:t>ГОСТ 30493-2017 Изделия санитарные керамические. Классификация и основные размеры</w:t>
            </w:r>
            <w:r>
              <w:rPr>
                <w:sz w:val="22"/>
                <w:szCs w:val="22"/>
                <w:shd w:val="clear" w:color="auto" w:fill="FFFFFF"/>
                <w:lang w:eastAsia="ar-SA"/>
              </w:rPr>
              <w:t xml:space="preserve"> </w:t>
            </w:r>
            <w:r w:rsidRPr="00AB6AAF">
              <w:rPr>
                <w:sz w:val="22"/>
                <w:szCs w:val="22"/>
              </w:rPr>
              <w:t xml:space="preserve">"ГОСТ </w:t>
            </w:r>
            <w:proofErr w:type="gramStart"/>
            <w:r w:rsidRPr="00AB6AAF">
              <w:rPr>
                <w:sz w:val="22"/>
                <w:szCs w:val="22"/>
              </w:rPr>
              <w:t>Р</w:t>
            </w:r>
            <w:proofErr w:type="gramEnd"/>
            <w:r w:rsidRPr="00AB6AAF">
              <w:rPr>
                <w:sz w:val="22"/>
                <w:szCs w:val="22"/>
              </w:rPr>
              <w:t xml:space="preserve"> 59642-2021. </w:t>
            </w:r>
            <w:r>
              <w:rPr>
                <w:sz w:val="22"/>
                <w:szCs w:val="22"/>
              </w:rPr>
              <w:t>«</w:t>
            </w:r>
            <w:r w:rsidRPr="00AB6AAF">
              <w:rPr>
                <w:sz w:val="22"/>
                <w:szCs w:val="22"/>
              </w:rPr>
              <w:t>Национальный стандарт Российской Федерации. Средства противопожарной защиты зданий и сооружений. Заполнение проемов в противопожарных преградах. Общие требования к монтажу, техническому обслуживанию и ремонту. Методы контроля</w:t>
            </w:r>
            <w:r>
              <w:rPr>
                <w:sz w:val="22"/>
                <w:szCs w:val="22"/>
              </w:rPr>
              <w:t>»</w:t>
            </w:r>
          </w:p>
          <w:p w:rsidR="008621B8" w:rsidRPr="00301F32" w:rsidRDefault="008621B8" w:rsidP="00C80C2F">
            <w:pPr>
              <w:shd w:val="clear" w:color="auto" w:fill="FFFFFF"/>
              <w:autoSpaceDE w:val="0"/>
              <w:autoSpaceDN w:val="0"/>
              <w:adjustRightInd w:val="0"/>
              <w:spacing w:line="276" w:lineRule="auto"/>
              <w:ind w:firstLine="0"/>
              <w:jc w:val="both"/>
              <w:rPr>
                <w:sz w:val="22"/>
                <w:szCs w:val="22"/>
              </w:rPr>
            </w:pPr>
            <w:r w:rsidRPr="00301F32">
              <w:rPr>
                <w:sz w:val="22"/>
                <w:szCs w:val="22"/>
              </w:rPr>
              <w:t xml:space="preserve">ГОСТ 12.1.004-91 «Система стандартов безопасности труда. Пожарная безопасность», СП 71.13330.2017 «Изоляционные и отделочные покрытия», СП 68.13330.2017 «Приёмка в эксплуатацию законченных строительством объектов. Основные положения», ОТ РМ-016-2001 «Межотраслевые правила по охране труда», СН 2.2.4/2.1.8.562-96 «Шум на рабочих местах, в помещениях жилых, общественных зданий и на территории жилой застройки», СП 70.13330.2012 «Несущие и ограждающие конструкции», СП 112.13330.2011 «Пожарная безопасность зданий и сооружений», </w:t>
            </w:r>
            <w:proofErr w:type="spellStart"/>
            <w:r w:rsidRPr="00301F32">
              <w:rPr>
                <w:sz w:val="22"/>
                <w:szCs w:val="22"/>
              </w:rPr>
              <w:t>СНиП</w:t>
            </w:r>
            <w:proofErr w:type="spellEnd"/>
            <w:r w:rsidRPr="00301F32">
              <w:rPr>
                <w:sz w:val="22"/>
                <w:szCs w:val="22"/>
              </w:rPr>
              <w:t xml:space="preserve"> 12-03-2001 «Безопасность труда в строительстве. Часть 1. Общие требования», </w:t>
            </w:r>
            <w:proofErr w:type="spellStart"/>
            <w:r w:rsidRPr="00301F32">
              <w:rPr>
                <w:sz w:val="22"/>
                <w:szCs w:val="22"/>
              </w:rPr>
              <w:t>СНиП</w:t>
            </w:r>
            <w:proofErr w:type="spellEnd"/>
            <w:r w:rsidRPr="00301F32">
              <w:rPr>
                <w:sz w:val="22"/>
                <w:szCs w:val="22"/>
              </w:rPr>
              <w:t xml:space="preserve"> 12-04-2002 «Безопасность труда в строительстве. Часть 2. Строительное производство».</w:t>
            </w:r>
          </w:p>
          <w:p w:rsidR="008621B8" w:rsidRPr="003858B6" w:rsidRDefault="008621B8" w:rsidP="00C80C2F">
            <w:pPr>
              <w:ind w:firstLine="0"/>
              <w:rPr>
                <w:sz w:val="22"/>
                <w:szCs w:val="22"/>
              </w:rPr>
            </w:pPr>
            <w:r w:rsidRPr="003858B6">
              <w:rPr>
                <w:sz w:val="22"/>
                <w:szCs w:val="22"/>
              </w:rPr>
              <w:t>Все строительные материалы, изделия и оборудование, используемые для проведения строительно-монтажных работ, должны быть разрешены  для применения в данном учреждении, отвечать требованиям ГОСТ, иметь соответствующие сертификаты, технические паспорта и другие документы, удостоверяющие их качество, по первому требованию представляться Государственному заказчику</w:t>
            </w:r>
            <w:r>
              <w:rPr>
                <w:sz w:val="22"/>
                <w:szCs w:val="22"/>
              </w:rPr>
              <w:t>.</w:t>
            </w:r>
          </w:p>
          <w:p w:rsidR="008621B8" w:rsidRPr="003858B6" w:rsidRDefault="008621B8" w:rsidP="00C80C2F">
            <w:pPr>
              <w:shd w:val="clear" w:color="auto" w:fill="FFFFFF"/>
              <w:autoSpaceDE w:val="0"/>
              <w:autoSpaceDN w:val="0"/>
              <w:adjustRightInd w:val="0"/>
              <w:spacing w:line="276" w:lineRule="auto"/>
              <w:ind w:firstLine="0"/>
              <w:jc w:val="both"/>
              <w:rPr>
                <w:sz w:val="22"/>
                <w:szCs w:val="22"/>
              </w:rPr>
            </w:pPr>
            <w:r w:rsidRPr="003858B6">
              <w:rPr>
                <w:sz w:val="22"/>
                <w:szCs w:val="22"/>
              </w:rPr>
              <w:t xml:space="preserve">Код товара, являющихся предметом закупки, по Общероссийскому классификатору видов экономической деятельности, продукции </w:t>
            </w:r>
            <w:r w:rsidRPr="003858B6">
              <w:rPr>
                <w:sz w:val="22"/>
                <w:szCs w:val="22"/>
              </w:rPr>
              <w:br/>
              <w:t xml:space="preserve">и услуг (ОКДП) ОК 004-93 и  Код по Общероссийскому классификатору продукции по видам экономической деятельности </w:t>
            </w:r>
            <w:hyperlink r:id="rId8" w:history="1">
              <w:r w:rsidRPr="003858B6">
                <w:rPr>
                  <w:sz w:val="22"/>
                  <w:szCs w:val="22"/>
                </w:rPr>
                <w:t>(ОКПД)</w:t>
              </w:r>
            </w:hyperlink>
            <w:r w:rsidRPr="003858B6">
              <w:rPr>
                <w:sz w:val="22"/>
                <w:szCs w:val="22"/>
              </w:rPr>
              <w:t xml:space="preserve"> ОК 034-2014: </w:t>
            </w:r>
          </w:p>
          <w:p w:rsidR="008621B8" w:rsidRPr="00786904" w:rsidRDefault="008621B8" w:rsidP="00C80C2F">
            <w:pPr>
              <w:pStyle w:val="3"/>
              <w:shd w:val="clear" w:color="auto" w:fill="FFFFFF"/>
              <w:ind w:right="25"/>
              <w:outlineLvl w:val="2"/>
              <w:rPr>
                <w:rFonts w:ascii="PT Astra Serif" w:hAnsi="PT Astra Serif"/>
                <w:sz w:val="22"/>
                <w:szCs w:val="22"/>
              </w:rPr>
            </w:pPr>
            <w:r w:rsidRPr="009227C9">
              <w:rPr>
                <w:b w:val="0"/>
                <w:sz w:val="22"/>
                <w:szCs w:val="22"/>
              </w:rPr>
              <w:t>-</w:t>
            </w:r>
            <w:r w:rsidRPr="009227C9">
              <w:rPr>
                <w:b w:val="0"/>
                <w:color w:val="FF0000"/>
                <w:sz w:val="22"/>
                <w:szCs w:val="22"/>
              </w:rPr>
              <w:t xml:space="preserve"> </w:t>
            </w:r>
            <w:r w:rsidR="002C7B27">
              <w:rPr>
                <w:rFonts w:ascii="PT Astra Serif" w:hAnsi="PT Astra Serif"/>
                <w:b w:val="0"/>
                <w:color w:val="000000" w:themeColor="text1"/>
                <w:sz w:val="22"/>
                <w:szCs w:val="22"/>
                <w:shd w:val="clear" w:color="auto" w:fill="FFFFFF"/>
              </w:rPr>
              <w:t>43.39.19</w:t>
            </w:r>
            <w:r w:rsidRPr="007A2DD3">
              <w:rPr>
                <w:rFonts w:ascii="PT Astra Serif" w:hAnsi="PT Astra Serif"/>
                <w:b w:val="0"/>
                <w:color w:val="000000" w:themeColor="text1"/>
                <w:sz w:val="22"/>
                <w:szCs w:val="22"/>
                <w:shd w:val="clear" w:color="auto" w:fill="FFFFFF"/>
              </w:rPr>
              <w:t>.190</w:t>
            </w:r>
            <w:r w:rsidRPr="009227C9">
              <w:rPr>
                <w:b w:val="0"/>
                <w:sz w:val="22"/>
                <w:szCs w:val="22"/>
              </w:rPr>
              <w:t>.</w:t>
            </w:r>
          </w:p>
        </w:tc>
      </w:tr>
      <w:tr w:rsidR="008621B8" w:rsidRPr="00786904" w:rsidTr="00C80C2F">
        <w:trPr>
          <w:trHeight w:val="1129"/>
        </w:trPr>
        <w:tc>
          <w:tcPr>
            <w:tcW w:w="15559" w:type="dxa"/>
            <w:gridSpan w:val="5"/>
          </w:tcPr>
          <w:p w:rsidR="008621B8" w:rsidRPr="00786904" w:rsidRDefault="008621B8" w:rsidP="00C80C2F">
            <w:pPr>
              <w:spacing w:line="276" w:lineRule="auto"/>
              <w:ind w:left="142" w:firstLine="0"/>
              <w:jc w:val="both"/>
              <w:rPr>
                <w:rFonts w:ascii="PT Astra Serif" w:hAnsi="PT Astra Serif"/>
                <w:b/>
                <w:i/>
                <w:sz w:val="22"/>
                <w:szCs w:val="22"/>
              </w:rPr>
            </w:pPr>
            <w:r w:rsidRPr="00786904">
              <w:rPr>
                <w:rFonts w:ascii="PT Astra Serif" w:hAnsi="PT Astra Serif"/>
                <w:b/>
                <w:i/>
                <w:sz w:val="22"/>
                <w:szCs w:val="22"/>
              </w:rPr>
              <w:t xml:space="preserve">Применяемые материалы должны быть новыми и к моменту окончательной приемки не поврежденными. Необходимо обеспечить своевременное устранение недостатков, выявленных при работе и в течение гарантийного срока. </w:t>
            </w:r>
          </w:p>
          <w:p w:rsidR="008621B8" w:rsidRPr="00786904" w:rsidRDefault="008621B8" w:rsidP="00C80C2F">
            <w:pPr>
              <w:spacing w:line="276" w:lineRule="auto"/>
              <w:ind w:left="142" w:firstLine="0"/>
              <w:rPr>
                <w:rFonts w:ascii="PT Astra Serif" w:hAnsi="PT Astra Serif"/>
                <w:b/>
                <w:bCs/>
                <w:sz w:val="22"/>
                <w:szCs w:val="22"/>
              </w:rPr>
            </w:pPr>
            <w:r w:rsidRPr="00786904">
              <w:rPr>
                <w:rFonts w:ascii="PT Astra Serif" w:hAnsi="PT Astra Serif"/>
                <w:b/>
                <w:i/>
                <w:sz w:val="22"/>
                <w:szCs w:val="22"/>
              </w:rPr>
              <w:t>Подрядчик обязан выполнять работы в соответствии с Техническим заданием, локально-сметной документацией, определяющей объем, содержание, цену работ и другие, предъявляемые к ним требования.</w:t>
            </w:r>
          </w:p>
        </w:tc>
      </w:tr>
      <w:tr w:rsidR="008621B8" w:rsidRPr="00786904" w:rsidTr="00C80C2F">
        <w:tc>
          <w:tcPr>
            <w:tcW w:w="15559" w:type="dxa"/>
            <w:gridSpan w:val="5"/>
          </w:tcPr>
          <w:p w:rsidR="008621B8" w:rsidRPr="00786904" w:rsidRDefault="008621B8" w:rsidP="00C80C2F">
            <w:pPr>
              <w:ind w:left="142" w:firstLine="0"/>
              <w:rPr>
                <w:rFonts w:ascii="PT Astra Serif" w:hAnsi="PT Astra Serif"/>
                <w:b/>
                <w:color w:val="000000"/>
                <w:sz w:val="22"/>
                <w:szCs w:val="22"/>
              </w:rPr>
            </w:pPr>
            <w:r w:rsidRPr="00786904">
              <w:rPr>
                <w:rFonts w:ascii="PT Astra Serif" w:hAnsi="PT Astra Serif"/>
                <w:b/>
                <w:color w:val="000000"/>
                <w:sz w:val="22"/>
                <w:szCs w:val="22"/>
              </w:rPr>
              <w:lastRenderedPageBreak/>
              <w:t>2. Требования к качеству, техническим характеристикам выполняемых работ, требования к их безопасности, требования к результатам работ</w:t>
            </w:r>
          </w:p>
        </w:tc>
      </w:tr>
      <w:tr w:rsidR="008621B8" w:rsidRPr="00786904" w:rsidTr="00C80C2F">
        <w:tc>
          <w:tcPr>
            <w:tcW w:w="2262" w:type="dxa"/>
          </w:tcPr>
          <w:p w:rsidR="008621B8" w:rsidRPr="00786904" w:rsidRDefault="008621B8" w:rsidP="00C80C2F">
            <w:pPr>
              <w:ind w:firstLine="0"/>
              <w:jc w:val="center"/>
              <w:rPr>
                <w:rFonts w:ascii="PT Astra Serif" w:hAnsi="PT Astra Serif"/>
                <w:b/>
                <w:bCs/>
                <w:color w:val="000000"/>
                <w:sz w:val="22"/>
                <w:szCs w:val="22"/>
              </w:rPr>
            </w:pPr>
            <w:r w:rsidRPr="00786904">
              <w:rPr>
                <w:rFonts w:ascii="PT Astra Serif" w:hAnsi="PT Astra Serif"/>
                <w:b/>
                <w:bCs/>
                <w:color w:val="000000"/>
                <w:sz w:val="22"/>
                <w:szCs w:val="22"/>
              </w:rPr>
              <w:t>1.</w:t>
            </w:r>
          </w:p>
        </w:tc>
        <w:tc>
          <w:tcPr>
            <w:tcW w:w="13297" w:type="dxa"/>
            <w:gridSpan w:val="4"/>
          </w:tcPr>
          <w:p w:rsidR="008621B8" w:rsidRPr="00786904" w:rsidRDefault="008621B8" w:rsidP="00C80C2F">
            <w:pPr>
              <w:shd w:val="clear" w:color="auto" w:fill="FFFFFF"/>
              <w:autoSpaceDE w:val="0"/>
              <w:autoSpaceDN w:val="0"/>
              <w:adjustRightInd w:val="0"/>
              <w:spacing w:line="276" w:lineRule="auto"/>
              <w:ind w:left="33" w:firstLine="0"/>
              <w:jc w:val="both"/>
              <w:rPr>
                <w:rFonts w:ascii="PT Astra Serif" w:hAnsi="PT Astra Serif"/>
                <w:b/>
                <w:bCs/>
                <w:color w:val="000000"/>
                <w:sz w:val="22"/>
                <w:szCs w:val="22"/>
              </w:rPr>
            </w:pPr>
            <w:r w:rsidRPr="00786904">
              <w:rPr>
                <w:rFonts w:ascii="PT Astra Serif" w:hAnsi="PT Astra Serif"/>
                <w:b/>
                <w:bCs/>
                <w:color w:val="000000"/>
                <w:sz w:val="22"/>
                <w:szCs w:val="22"/>
              </w:rPr>
              <w:t>Требования к техническим характеристикам работ:</w:t>
            </w:r>
          </w:p>
          <w:p w:rsidR="008621B8" w:rsidRPr="00786904" w:rsidRDefault="008621B8" w:rsidP="00C80C2F">
            <w:pPr>
              <w:pStyle w:val="af5"/>
              <w:spacing w:after="0" w:line="245" w:lineRule="auto"/>
              <w:ind w:left="33"/>
              <w:jc w:val="both"/>
              <w:rPr>
                <w:rFonts w:ascii="PT Astra Serif" w:hAnsi="PT Astra Serif"/>
                <w:color w:val="000000"/>
                <w:sz w:val="22"/>
                <w:szCs w:val="22"/>
              </w:rPr>
            </w:pPr>
            <w:r w:rsidRPr="00786904">
              <w:rPr>
                <w:rFonts w:ascii="PT Astra Serif" w:hAnsi="PT Astra Serif"/>
                <w:color w:val="000000"/>
                <w:sz w:val="22"/>
                <w:szCs w:val="22"/>
              </w:rPr>
              <w:t>Качество выполняемых Подрядчиком работ должно удовлетворять требованиям сметной</w:t>
            </w:r>
            <w:r w:rsidRPr="00786904">
              <w:rPr>
                <w:rFonts w:ascii="PT Astra Serif" w:eastAsia="MS Mincho" w:hAnsi="PT Astra Serif"/>
                <w:color w:val="000000"/>
                <w:sz w:val="22"/>
                <w:szCs w:val="22"/>
              </w:rPr>
              <w:t xml:space="preserve"> документации</w:t>
            </w:r>
            <w:r w:rsidRPr="00786904">
              <w:rPr>
                <w:rFonts w:ascii="PT Astra Serif" w:hAnsi="PT Astra Serif"/>
                <w:color w:val="000000"/>
                <w:sz w:val="22"/>
                <w:szCs w:val="22"/>
              </w:rPr>
              <w:t xml:space="preserve">, рабочей документации,  а также требованиям действующих </w:t>
            </w:r>
            <w:proofErr w:type="spellStart"/>
            <w:r w:rsidRPr="00786904">
              <w:rPr>
                <w:rFonts w:ascii="PT Astra Serif" w:hAnsi="PT Astra Serif"/>
                <w:color w:val="000000"/>
                <w:sz w:val="22"/>
                <w:szCs w:val="22"/>
              </w:rPr>
              <w:t>ГОСТов</w:t>
            </w:r>
            <w:proofErr w:type="spellEnd"/>
            <w:r w:rsidRPr="00786904">
              <w:rPr>
                <w:rFonts w:ascii="PT Astra Serif" w:hAnsi="PT Astra Serif"/>
                <w:color w:val="000000"/>
                <w:sz w:val="22"/>
                <w:szCs w:val="22"/>
              </w:rPr>
              <w:t xml:space="preserve">, </w:t>
            </w:r>
            <w:proofErr w:type="spellStart"/>
            <w:r w:rsidRPr="00786904">
              <w:rPr>
                <w:rFonts w:ascii="PT Astra Serif" w:hAnsi="PT Astra Serif"/>
                <w:color w:val="000000"/>
                <w:sz w:val="22"/>
                <w:szCs w:val="22"/>
              </w:rPr>
              <w:t>СНиП</w:t>
            </w:r>
            <w:proofErr w:type="spellEnd"/>
            <w:r w:rsidRPr="00786904">
              <w:rPr>
                <w:rFonts w:ascii="PT Astra Serif" w:hAnsi="PT Astra Serif"/>
                <w:color w:val="000000"/>
                <w:sz w:val="22"/>
                <w:szCs w:val="22"/>
              </w:rPr>
              <w:t>, противопожарных, санитарных и специальных, в том числе ведомственных,  нормативов.</w:t>
            </w:r>
          </w:p>
          <w:p w:rsidR="008621B8" w:rsidRPr="00786904" w:rsidRDefault="008621B8" w:rsidP="00C80C2F">
            <w:pPr>
              <w:shd w:val="clear" w:color="auto" w:fill="FFFFFF"/>
              <w:autoSpaceDE w:val="0"/>
              <w:autoSpaceDN w:val="0"/>
              <w:adjustRightInd w:val="0"/>
              <w:spacing w:line="276" w:lineRule="auto"/>
              <w:ind w:left="33" w:firstLine="0"/>
              <w:jc w:val="both"/>
              <w:rPr>
                <w:rFonts w:ascii="PT Astra Serif" w:hAnsi="PT Astra Serif"/>
                <w:color w:val="000000"/>
                <w:sz w:val="22"/>
                <w:szCs w:val="22"/>
              </w:rPr>
            </w:pPr>
            <w:r w:rsidRPr="00786904">
              <w:rPr>
                <w:rFonts w:ascii="PT Astra Serif" w:hAnsi="PT Astra Serif"/>
                <w:color w:val="000000"/>
                <w:sz w:val="22"/>
                <w:szCs w:val="22"/>
              </w:rPr>
              <w:t xml:space="preserve">Подрядчик гарантирует качество выполненных работ в течение 5 лет со дня подписания акта приёмки объекта в эксплуатацию приемочной комиссией. </w:t>
            </w:r>
          </w:p>
          <w:p w:rsidR="008621B8" w:rsidRPr="00786904" w:rsidRDefault="008621B8" w:rsidP="00C80C2F">
            <w:pPr>
              <w:shd w:val="clear" w:color="auto" w:fill="FFFFFF"/>
              <w:autoSpaceDE w:val="0"/>
              <w:autoSpaceDN w:val="0"/>
              <w:adjustRightInd w:val="0"/>
              <w:spacing w:line="276" w:lineRule="auto"/>
              <w:ind w:left="33" w:firstLine="0"/>
              <w:jc w:val="both"/>
              <w:rPr>
                <w:rFonts w:ascii="PT Astra Serif" w:hAnsi="PT Astra Serif"/>
                <w:color w:val="000000"/>
                <w:sz w:val="22"/>
                <w:szCs w:val="22"/>
              </w:rPr>
            </w:pPr>
            <w:r w:rsidRPr="00786904">
              <w:rPr>
                <w:rFonts w:ascii="PT Astra Serif" w:hAnsi="PT Astra Serif"/>
                <w:color w:val="000000"/>
                <w:sz w:val="22"/>
                <w:szCs w:val="22"/>
              </w:rPr>
              <w:t>Работы выполняются в соответствии с проектно-сметной документацией и технической частью документации о закупке.</w:t>
            </w:r>
          </w:p>
          <w:p w:rsidR="008621B8" w:rsidRPr="00786904" w:rsidRDefault="008621B8" w:rsidP="00C80C2F">
            <w:pPr>
              <w:shd w:val="clear" w:color="auto" w:fill="FFFFFF"/>
              <w:autoSpaceDE w:val="0"/>
              <w:autoSpaceDN w:val="0"/>
              <w:adjustRightInd w:val="0"/>
              <w:spacing w:line="276" w:lineRule="auto"/>
              <w:ind w:left="33" w:firstLine="0"/>
              <w:jc w:val="both"/>
              <w:rPr>
                <w:rFonts w:ascii="PT Astra Serif" w:hAnsi="PT Astra Serif"/>
                <w:color w:val="000000"/>
                <w:sz w:val="22"/>
                <w:szCs w:val="22"/>
              </w:rPr>
            </w:pPr>
            <w:r w:rsidRPr="00786904">
              <w:rPr>
                <w:rFonts w:ascii="PT Astra Serif" w:hAnsi="PT Astra Serif"/>
                <w:color w:val="000000"/>
                <w:sz w:val="22"/>
                <w:szCs w:val="22"/>
              </w:rPr>
              <w:t>Подрядчик обязан соблюдать при выполнении работ требования нормативных правовых актов, как в отношении работ, так и в отношении материалов, комплектующих, используемых при выполнении работ.</w:t>
            </w:r>
          </w:p>
        </w:tc>
      </w:tr>
      <w:tr w:rsidR="008621B8" w:rsidRPr="00786904" w:rsidTr="00C80C2F">
        <w:tc>
          <w:tcPr>
            <w:tcW w:w="2262" w:type="dxa"/>
          </w:tcPr>
          <w:p w:rsidR="008621B8" w:rsidRPr="00786904" w:rsidRDefault="008621B8" w:rsidP="00C80C2F">
            <w:pPr>
              <w:ind w:firstLine="0"/>
              <w:jc w:val="center"/>
              <w:rPr>
                <w:rFonts w:ascii="PT Astra Serif" w:hAnsi="PT Astra Serif"/>
                <w:b/>
                <w:bCs/>
                <w:color w:val="000000"/>
                <w:sz w:val="22"/>
                <w:szCs w:val="22"/>
              </w:rPr>
            </w:pPr>
            <w:r w:rsidRPr="00786904">
              <w:rPr>
                <w:rFonts w:ascii="PT Astra Serif" w:hAnsi="PT Astra Serif"/>
                <w:b/>
                <w:bCs/>
                <w:color w:val="000000"/>
                <w:sz w:val="22"/>
                <w:szCs w:val="22"/>
              </w:rPr>
              <w:t>2.</w:t>
            </w:r>
          </w:p>
        </w:tc>
        <w:tc>
          <w:tcPr>
            <w:tcW w:w="13297" w:type="dxa"/>
            <w:gridSpan w:val="4"/>
          </w:tcPr>
          <w:p w:rsidR="008621B8" w:rsidRPr="00786904" w:rsidRDefault="008621B8" w:rsidP="00C80C2F">
            <w:pPr>
              <w:pStyle w:val="af7"/>
              <w:jc w:val="both"/>
              <w:outlineLvl w:val="0"/>
              <w:rPr>
                <w:rFonts w:ascii="PT Astra Serif" w:hAnsi="PT Astra Serif"/>
                <w:b w:val="0"/>
                <w:bCs/>
                <w:color w:val="000000"/>
                <w:sz w:val="22"/>
                <w:szCs w:val="22"/>
              </w:rPr>
            </w:pPr>
            <w:r w:rsidRPr="00786904">
              <w:rPr>
                <w:rFonts w:ascii="PT Astra Serif" w:hAnsi="PT Astra Serif"/>
                <w:bCs/>
                <w:color w:val="000000"/>
                <w:sz w:val="22"/>
                <w:szCs w:val="22"/>
              </w:rPr>
              <w:t>Требования к системе контроля качества</w:t>
            </w:r>
            <w:r w:rsidRPr="00786904">
              <w:rPr>
                <w:rFonts w:ascii="PT Astra Serif" w:hAnsi="PT Astra Serif"/>
                <w:b w:val="0"/>
                <w:bCs/>
                <w:color w:val="000000"/>
                <w:sz w:val="22"/>
                <w:szCs w:val="22"/>
              </w:rPr>
              <w:t>.</w:t>
            </w:r>
          </w:p>
          <w:p w:rsidR="008621B8" w:rsidRPr="00786904" w:rsidRDefault="008621B8" w:rsidP="00C80C2F">
            <w:pPr>
              <w:pStyle w:val="af9"/>
              <w:ind w:left="0" w:firstLine="0"/>
              <w:rPr>
                <w:rFonts w:ascii="PT Astra Serif" w:hAnsi="PT Astra Serif"/>
                <w:bCs/>
                <w:color w:val="000000"/>
              </w:rPr>
            </w:pPr>
            <w:r w:rsidRPr="00786904">
              <w:rPr>
                <w:rFonts w:ascii="PT Astra Serif" w:hAnsi="PT Astra Serif"/>
                <w:bCs/>
                <w:color w:val="000000"/>
              </w:rPr>
              <w:t xml:space="preserve">Ответственность за качество выполняемых ремонтных работ возлагается на Подрядчика. </w:t>
            </w:r>
          </w:p>
          <w:p w:rsidR="008621B8" w:rsidRPr="00786904" w:rsidRDefault="008621B8" w:rsidP="00C80C2F">
            <w:pPr>
              <w:pStyle w:val="af9"/>
              <w:ind w:left="0" w:firstLine="0"/>
              <w:rPr>
                <w:rFonts w:ascii="PT Astra Serif" w:hAnsi="PT Astra Serif"/>
                <w:iCs/>
                <w:color w:val="000000"/>
              </w:rPr>
            </w:pPr>
            <w:r w:rsidRPr="00786904">
              <w:rPr>
                <w:rFonts w:ascii="PT Astra Serif" w:hAnsi="PT Astra Serif"/>
                <w:iCs/>
                <w:color w:val="000000"/>
              </w:rPr>
              <w:t xml:space="preserve">Комиссия, назначенная распоряжением Заказчика, осуществляет проверку объемов выполненных Подрядчиком работ и осуществляет их приемку, </w:t>
            </w:r>
            <w:r w:rsidRPr="00786904">
              <w:rPr>
                <w:rFonts w:ascii="PT Astra Serif" w:hAnsi="PT Astra Serif"/>
                <w:color w:val="000000"/>
              </w:rPr>
              <w:t xml:space="preserve">если их качество устраивает Государственного заказчика. Представители заказчика </w:t>
            </w:r>
            <w:r w:rsidRPr="00786904">
              <w:rPr>
                <w:rFonts w:ascii="PT Astra Serif" w:hAnsi="PT Astra Serif"/>
                <w:iCs/>
                <w:color w:val="000000"/>
              </w:rPr>
              <w:t>участвуют в освидетельствовании скрытых работ с составлением акта на каждый вид скрытых работ с разрешением последующих работ.</w:t>
            </w:r>
          </w:p>
          <w:p w:rsidR="008621B8" w:rsidRPr="00786904" w:rsidRDefault="008621B8" w:rsidP="00C80C2F">
            <w:pPr>
              <w:pStyle w:val="af9"/>
              <w:ind w:left="0" w:firstLine="0"/>
              <w:rPr>
                <w:rFonts w:ascii="PT Astra Serif" w:hAnsi="PT Astra Serif"/>
                <w:color w:val="000000"/>
              </w:rPr>
            </w:pPr>
            <w:r w:rsidRPr="00786904">
              <w:rPr>
                <w:rFonts w:ascii="PT Astra Serif" w:hAnsi="PT Astra Serif"/>
                <w:color w:val="000000"/>
              </w:rPr>
              <w:t>В случае если на любых стадиях выполнения работ будут обнаружены некачественно выполненные работы, Подрядчик обязан своими или привлеченными силами и без увеличения цены Контракта в срок не позднее 10 (Десяти) рабочих  дней переделать эти работы для обеспечения их надлежащего качества и сдать Государственному заказчику.</w:t>
            </w:r>
          </w:p>
          <w:p w:rsidR="008621B8" w:rsidRPr="00786904" w:rsidRDefault="008621B8" w:rsidP="00C80C2F">
            <w:pPr>
              <w:pStyle w:val="af9"/>
              <w:ind w:left="0" w:firstLine="0"/>
              <w:rPr>
                <w:rFonts w:ascii="PT Astra Serif" w:hAnsi="PT Astra Serif"/>
                <w:color w:val="000000"/>
              </w:rPr>
            </w:pPr>
            <w:r w:rsidRPr="00786904">
              <w:rPr>
                <w:rFonts w:ascii="PT Astra Serif" w:hAnsi="PT Astra Serif"/>
                <w:color w:val="000000"/>
              </w:rPr>
              <w:t xml:space="preserve">Если в течение гарантийного срока выявится, что работы (отдельные виды работ) имеют дефекты и недостатки, которые являются следствием ненадлежащего выполнения Подрядчиком принятых им на себя обязательств, то </w:t>
            </w:r>
            <w:proofErr w:type="gramStart"/>
            <w:r w:rsidRPr="00786904">
              <w:rPr>
                <w:rFonts w:ascii="PT Astra Serif" w:hAnsi="PT Astra Serif"/>
                <w:color w:val="000000"/>
              </w:rPr>
              <w:t>Государственный заказчик совместно с Подрядчиком составляют</w:t>
            </w:r>
            <w:proofErr w:type="gramEnd"/>
            <w:r w:rsidRPr="00786904">
              <w:rPr>
                <w:rFonts w:ascii="PT Astra Serif" w:hAnsi="PT Astra Serif"/>
                <w:color w:val="000000"/>
              </w:rPr>
              <w:t xml:space="preserve"> рекламационный акт, где кроме прочего определяют сроки устранения дефектов и недостатков.</w:t>
            </w:r>
          </w:p>
          <w:p w:rsidR="008621B8" w:rsidRPr="00786904" w:rsidRDefault="008621B8" w:rsidP="00C80C2F">
            <w:pPr>
              <w:pStyle w:val="af9"/>
              <w:ind w:left="0" w:firstLine="0"/>
              <w:rPr>
                <w:rFonts w:ascii="PT Astra Serif" w:hAnsi="PT Astra Serif"/>
                <w:color w:val="000000"/>
              </w:rPr>
            </w:pPr>
            <w:r w:rsidRPr="00786904">
              <w:rPr>
                <w:rFonts w:ascii="PT Astra Serif" w:hAnsi="PT Astra Serif"/>
                <w:color w:val="000000"/>
              </w:rPr>
              <w:t xml:space="preserve">Подрядчик обязан за счёт своих сил и средств безвозмездно исправить по требованию Заказчика все выявленные недостатки, в указанные выше сроки с момента получения в письменном виде от Заказчика соответствующих требований. </w:t>
            </w:r>
          </w:p>
          <w:p w:rsidR="008621B8" w:rsidRPr="00786904" w:rsidRDefault="008621B8" w:rsidP="00C80C2F">
            <w:pPr>
              <w:pStyle w:val="af9"/>
              <w:ind w:left="0" w:firstLine="0"/>
              <w:rPr>
                <w:rFonts w:ascii="PT Astra Serif" w:hAnsi="PT Astra Serif"/>
                <w:iCs/>
                <w:color w:val="000000"/>
              </w:rPr>
            </w:pPr>
            <w:r w:rsidRPr="00786904">
              <w:rPr>
                <w:rFonts w:ascii="PT Astra Serif" w:hAnsi="PT Astra Serif"/>
                <w:iCs/>
                <w:color w:val="000000"/>
              </w:rPr>
              <w:t xml:space="preserve">В случае обнаружения Государственным заказчиком не соответствия по качеству, техническим характеристикам и требованиям безопасности, в том числе экологическим требованиям, применяемых материалов, Подрядчик обязан произвести замену материала, предварительно согласовав новый материал с Государственным заказчиком. </w:t>
            </w:r>
          </w:p>
          <w:p w:rsidR="008621B8" w:rsidRPr="00786904" w:rsidRDefault="008621B8" w:rsidP="00C80C2F">
            <w:pPr>
              <w:pStyle w:val="af9"/>
              <w:ind w:left="0" w:firstLine="0"/>
              <w:rPr>
                <w:rFonts w:ascii="PT Astra Serif" w:hAnsi="PT Astra Serif"/>
                <w:color w:val="000000"/>
              </w:rPr>
            </w:pPr>
            <w:r w:rsidRPr="00786904">
              <w:rPr>
                <w:rFonts w:ascii="PT Astra Serif" w:hAnsi="PT Astra Serif"/>
                <w:color w:val="000000"/>
              </w:rPr>
              <w:t xml:space="preserve">Работы, подлежащие скрытию, должны приниматься представителем Государственного заказчика, при условии выполнения их с надлежащим качеством и в соответствии со сметной документацией. </w:t>
            </w:r>
            <w:proofErr w:type="gramStart"/>
            <w:r w:rsidRPr="00786904">
              <w:rPr>
                <w:rFonts w:ascii="PT Astra Serif" w:hAnsi="PT Astra Serif"/>
                <w:color w:val="000000"/>
              </w:rPr>
              <w:t xml:space="preserve">Подрядчик приступает к выполнению последующих работ, только после приемки Государственным заказчиком скрытых работ и составления актов освидетельствования этих работ, по форме, установленной Приказом </w:t>
            </w:r>
            <w:proofErr w:type="spellStart"/>
            <w:r w:rsidRPr="00786904">
              <w:rPr>
                <w:rFonts w:ascii="PT Astra Serif" w:hAnsi="PT Astra Serif"/>
                <w:color w:val="000000"/>
              </w:rPr>
              <w:t>Ростехнадзора</w:t>
            </w:r>
            <w:proofErr w:type="spellEnd"/>
            <w:r w:rsidRPr="00786904">
              <w:rPr>
                <w:rFonts w:ascii="PT Astra Serif" w:hAnsi="PT Astra Serif"/>
                <w:color w:val="000000"/>
              </w:rPr>
              <w:t xml:space="preserve"> от 26.12.2006 №1128 и РД 11-02-2006 со ссылкой на документы, подтверждающие качество применяемых строительных материалов (сертификаты соответствия, паспорта, акты лабораторных и иных испытаний в т.ч.) с приложением заверенных копий данных документов.</w:t>
            </w:r>
            <w:proofErr w:type="gramEnd"/>
            <w:r w:rsidRPr="00786904">
              <w:rPr>
                <w:rFonts w:ascii="PT Astra Serif" w:hAnsi="PT Astra Serif"/>
                <w:color w:val="000000"/>
              </w:rPr>
              <w:t xml:space="preserve"> Подрядчик в письменном виде заблаговременно уведомляет Государственного заказчика о необходимости проведения промежуточной приемки выполненных работ, подлежащих скрытию, но не позднее, чем за 3 (три) календарных дня до начала проведения приемки. </w:t>
            </w:r>
          </w:p>
          <w:p w:rsidR="008621B8" w:rsidRPr="00786904" w:rsidRDefault="008621B8" w:rsidP="00C80C2F">
            <w:pPr>
              <w:pStyle w:val="af9"/>
              <w:ind w:left="0" w:firstLine="0"/>
              <w:rPr>
                <w:rFonts w:ascii="PT Astra Serif" w:hAnsi="PT Astra Serif"/>
                <w:bCs/>
                <w:color w:val="000000"/>
              </w:rPr>
            </w:pPr>
            <w:r w:rsidRPr="00786904">
              <w:rPr>
                <w:rFonts w:ascii="PT Astra Serif" w:hAnsi="PT Astra Serif"/>
                <w:iCs/>
                <w:color w:val="000000"/>
              </w:rPr>
              <w:t xml:space="preserve">В случае не предъявления для освидетельствования Подрядчиком скрытых работ, Заказчик вправе потребовать контрольного вскрытия любого участка или полного вскрытия всего объёма визуально невидимых работ в присутствии представителя Подрядчика, для подтверждения качества и объёма выполнения работ. </w:t>
            </w:r>
            <w:proofErr w:type="gramStart"/>
            <w:r w:rsidRPr="00786904">
              <w:rPr>
                <w:rFonts w:ascii="PT Astra Serif" w:hAnsi="PT Astra Serif"/>
                <w:iCs/>
                <w:color w:val="000000"/>
              </w:rPr>
              <w:t xml:space="preserve">Вскрытие, а  при необходимости  устранение обнаруженных строительных отклонений, восстановление повреждённых при вскрытии работ строительных конструкций и отделочный поверхностей,  производится </w:t>
            </w:r>
            <w:r w:rsidRPr="00786904">
              <w:rPr>
                <w:rFonts w:ascii="PT Astra Serif" w:hAnsi="PT Astra Serif"/>
                <w:iCs/>
                <w:color w:val="000000"/>
              </w:rPr>
              <w:lastRenderedPageBreak/>
              <w:t>за счет сил и средств Подрядчика.</w:t>
            </w:r>
            <w:proofErr w:type="gramEnd"/>
          </w:p>
          <w:p w:rsidR="008621B8" w:rsidRPr="00786904" w:rsidRDefault="008621B8" w:rsidP="00C80C2F">
            <w:pPr>
              <w:pStyle w:val="af9"/>
              <w:ind w:left="0" w:firstLine="0"/>
              <w:rPr>
                <w:rFonts w:ascii="PT Astra Serif" w:hAnsi="PT Astra Serif"/>
                <w:b/>
                <w:bCs/>
                <w:color w:val="000000"/>
              </w:rPr>
            </w:pPr>
            <w:r w:rsidRPr="00786904">
              <w:rPr>
                <w:rFonts w:ascii="PT Astra Serif" w:hAnsi="PT Astra Serif"/>
                <w:color w:val="000000"/>
              </w:rPr>
              <w:t>Государственный заказчик имеет право задержать оплату выполненных работ при непредставлении со стороны Подрядчика всей необходимой документации до момента её представления.</w:t>
            </w:r>
          </w:p>
        </w:tc>
      </w:tr>
      <w:tr w:rsidR="008621B8" w:rsidRPr="00786904" w:rsidTr="00C80C2F">
        <w:tc>
          <w:tcPr>
            <w:tcW w:w="2262" w:type="dxa"/>
          </w:tcPr>
          <w:p w:rsidR="008621B8" w:rsidRPr="00786904" w:rsidRDefault="008621B8" w:rsidP="00C80C2F">
            <w:pPr>
              <w:ind w:firstLine="0"/>
              <w:jc w:val="center"/>
              <w:rPr>
                <w:rFonts w:ascii="PT Astra Serif" w:hAnsi="PT Astra Serif"/>
                <w:b/>
                <w:bCs/>
                <w:sz w:val="22"/>
                <w:szCs w:val="22"/>
              </w:rPr>
            </w:pPr>
            <w:r w:rsidRPr="00786904">
              <w:rPr>
                <w:rFonts w:ascii="PT Astra Serif" w:hAnsi="PT Astra Serif"/>
                <w:b/>
                <w:bCs/>
                <w:sz w:val="22"/>
                <w:szCs w:val="22"/>
              </w:rPr>
              <w:lastRenderedPageBreak/>
              <w:t>3.</w:t>
            </w:r>
          </w:p>
        </w:tc>
        <w:tc>
          <w:tcPr>
            <w:tcW w:w="13297" w:type="dxa"/>
            <w:gridSpan w:val="4"/>
          </w:tcPr>
          <w:p w:rsidR="008621B8" w:rsidRPr="00786904" w:rsidRDefault="008621B8" w:rsidP="00C80C2F">
            <w:pPr>
              <w:shd w:val="clear" w:color="auto" w:fill="FFFFFF"/>
              <w:autoSpaceDE w:val="0"/>
              <w:autoSpaceDN w:val="0"/>
              <w:adjustRightInd w:val="0"/>
              <w:spacing w:line="276" w:lineRule="auto"/>
              <w:ind w:firstLine="0"/>
              <w:jc w:val="both"/>
              <w:rPr>
                <w:rFonts w:ascii="PT Astra Serif" w:hAnsi="PT Astra Serif"/>
                <w:color w:val="000000"/>
                <w:sz w:val="22"/>
                <w:szCs w:val="22"/>
              </w:rPr>
            </w:pPr>
            <w:r w:rsidRPr="00786904">
              <w:rPr>
                <w:rFonts w:ascii="PT Astra Serif" w:hAnsi="PT Astra Serif"/>
                <w:b/>
                <w:bCs/>
                <w:color w:val="000000"/>
                <w:sz w:val="22"/>
                <w:szCs w:val="22"/>
              </w:rPr>
              <w:t>Требования к безопасности работ:</w:t>
            </w:r>
          </w:p>
          <w:p w:rsidR="008621B8" w:rsidRPr="00786904" w:rsidRDefault="008621B8" w:rsidP="00C80C2F">
            <w:pPr>
              <w:shd w:val="clear" w:color="auto" w:fill="FFFFFF"/>
              <w:autoSpaceDE w:val="0"/>
              <w:autoSpaceDN w:val="0"/>
              <w:adjustRightInd w:val="0"/>
              <w:spacing w:line="276" w:lineRule="auto"/>
              <w:ind w:firstLine="0"/>
              <w:jc w:val="both"/>
              <w:rPr>
                <w:rFonts w:ascii="PT Astra Serif" w:hAnsi="PT Astra Serif"/>
                <w:color w:val="000000"/>
                <w:sz w:val="22"/>
                <w:szCs w:val="22"/>
              </w:rPr>
            </w:pPr>
            <w:r w:rsidRPr="00786904">
              <w:rPr>
                <w:rFonts w:ascii="PT Astra Serif" w:hAnsi="PT Astra Serif"/>
                <w:color w:val="000000"/>
                <w:sz w:val="22"/>
                <w:szCs w:val="22"/>
              </w:rPr>
              <w:t xml:space="preserve">Во время производства работ Подрядчик должен обеспечить соблюдение требований законодательства Российской Федерации и иных правовых актов об охране труда, охране окружающей среды, по безопасности жизни, здоровья и имущества, санитарии и о безопасности работ, включая пожарную безопасность, </w:t>
            </w:r>
            <w:proofErr w:type="spellStart"/>
            <w:r w:rsidRPr="00786904">
              <w:rPr>
                <w:rFonts w:ascii="PT Astra Serif" w:hAnsi="PT Astra Serif"/>
                <w:color w:val="000000"/>
                <w:sz w:val="22"/>
                <w:szCs w:val="22"/>
              </w:rPr>
              <w:t>электробезопасность</w:t>
            </w:r>
            <w:proofErr w:type="spellEnd"/>
            <w:r w:rsidRPr="00786904">
              <w:rPr>
                <w:rFonts w:ascii="PT Astra Serif" w:hAnsi="PT Astra Serif"/>
                <w:color w:val="000000"/>
                <w:sz w:val="22"/>
                <w:szCs w:val="22"/>
              </w:rPr>
              <w:t>. За состояние охраны труда, техники безопасности и пожарной безопасности при производстве работ отвечает Подрядчик. Подрядчик предоставляет Заказчику список лиц, имеющих доступ на территорию и объект Государственного заказчика для выполнения работ. Предлагаемые Подрядчиком материалы должны соответствовать нормам пожарной безопасности и санитарии, иметь соответствующие сертификаты соответствия и качества. На весь период производства ремонтных работ прилегающая территория и места работ за счет исполнителя (подрядной организации) должны поддерживаться в чистоте.</w:t>
            </w:r>
          </w:p>
          <w:p w:rsidR="008621B8" w:rsidRPr="00786904" w:rsidRDefault="008621B8" w:rsidP="00C80C2F">
            <w:pPr>
              <w:spacing w:line="276" w:lineRule="auto"/>
              <w:ind w:firstLine="0"/>
              <w:jc w:val="both"/>
              <w:rPr>
                <w:rFonts w:ascii="PT Astra Serif" w:hAnsi="PT Astra Serif"/>
                <w:color w:val="000000"/>
                <w:sz w:val="22"/>
                <w:szCs w:val="22"/>
              </w:rPr>
            </w:pPr>
            <w:r w:rsidRPr="00786904">
              <w:rPr>
                <w:rFonts w:ascii="PT Astra Serif" w:hAnsi="PT Astra Serif"/>
                <w:color w:val="000000"/>
                <w:sz w:val="22"/>
                <w:szCs w:val="22"/>
              </w:rPr>
              <w:t xml:space="preserve">Подрядчик обязан соблюдать правила безопасного ведения ремонтных работ согласно: </w:t>
            </w:r>
          </w:p>
          <w:p w:rsidR="008621B8" w:rsidRPr="00786904" w:rsidRDefault="008621B8" w:rsidP="00C80C2F">
            <w:pPr>
              <w:pStyle w:val="af7"/>
              <w:spacing w:line="276" w:lineRule="auto"/>
              <w:jc w:val="both"/>
              <w:outlineLvl w:val="0"/>
              <w:rPr>
                <w:rFonts w:ascii="PT Astra Serif" w:hAnsi="PT Astra Serif"/>
                <w:b w:val="0"/>
                <w:color w:val="000000"/>
                <w:sz w:val="22"/>
                <w:szCs w:val="22"/>
              </w:rPr>
            </w:pPr>
            <w:r w:rsidRPr="00786904">
              <w:rPr>
                <w:rFonts w:ascii="PT Astra Serif" w:hAnsi="PT Astra Serif"/>
                <w:b w:val="0"/>
                <w:color w:val="000000"/>
                <w:sz w:val="22"/>
                <w:szCs w:val="22"/>
              </w:rPr>
              <w:t xml:space="preserve">- </w:t>
            </w:r>
            <w:proofErr w:type="spellStart"/>
            <w:r w:rsidRPr="00786904">
              <w:rPr>
                <w:rFonts w:ascii="PT Astra Serif" w:hAnsi="PT Astra Serif"/>
                <w:b w:val="0"/>
                <w:color w:val="000000"/>
                <w:sz w:val="22"/>
                <w:szCs w:val="22"/>
              </w:rPr>
              <w:t>СНиП</w:t>
            </w:r>
            <w:proofErr w:type="spellEnd"/>
            <w:r w:rsidRPr="00786904">
              <w:rPr>
                <w:rFonts w:ascii="PT Astra Serif" w:hAnsi="PT Astra Serif"/>
                <w:b w:val="0"/>
                <w:color w:val="000000"/>
                <w:sz w:val="22"/>
                <w:szCs w:val="22"/>
              </w:rPr>
              <w:t xml:space="preserve"> 12-03-2001 «Безопасность труда в строительстве. Часть 1. «Общие требования», (приняты и введены в действие постановлением Госстроя РФ от 23.07.2001 №80), зарегистрировано в Минюсте  РФ  9.08.2001 №2862; (СП 49.1330.2010)</w:t>
            </w:r>
          </w:p>
          <w:p w:rsidR="008621B8" w:rsidRPr="00786904" w:rsidRDefault="008621B8" w:rsidP="00C80C2F">
            <w:pPr>
              <w:pStyle w:val="af7"/>
              <w:spacing w:line="276" w:lineRule="auto"/>
              <w:jc w:val="both"/>
              <w:outlineLvl w:val="0"/>
              <w:rPr>
                <w:rFonts w:ascii="PT Astra Serif" w:hAnsi="PT Astra Serif"/>
                <w:b w:val="0"/>
                <w:color w:val="000000"/>
                <w:sz w:val="22"/>
                <w:szCs w:val="22"/>
              </w:rPr>
            </w:pPr>
            <w:r w:rsidRPr="00786904">
              <w:rPr>
                <w:rFonts w:ascii="PT Astra Serif" w:hAnsi="PT Astra Serif"/>
                <w:b w:val="0"/>
                <w:color w:val="000000"/>
                <w:sz w:val="22"/>
                <w:szCs w:val="22"/>
              </w:rPr>
              <w:t xml:space="preserve">- </w:t>
            </w:r>
            <w:proofErr w:type="spellStart"/>
            <w:r w:rsidRPr="00786904">
              <w:rPr>
                <w:rFonts w:ascii="PT Astra Serif" w:hAnsi="PT Astra Serif"/>
                <w:b w:val="0"/>
                <w:color w:val="000000"/>
                <w:sz w:val="22"/>
                <w:szCs w:val="22"/>
              </w:rPr>
              <w:t>СНиП</w:t>
            </w:r>
            <w:proofErr w:type="spellEnd"/>
            <w:r w:rsidRPr="00786904">
              <w:rPr>
                <w:rFonts w:ascii="PT Astra Serif" w:hAnsi="PT Astra Serif"/>
                <w:b w:val="0"/>
                <w:color w:val="000000"/>
                <w:sz w:val="22"/>
                <w:szCs w:val="22"/>
              </w:rPr>
              <w:t xml:space="preserve"> 12-04-2002 «Безопасность труда в строительстве. Часть.2. Строительное производство» (приняты и введены в действие постановлением Госстроя РФ от 17.09.2002 №123).</w:t>
            </w:r>
          </w:p>
          <w:p w:rsidR="008621B8" w:rsidRPr="00786904" w:rsidRDefault="008621B8" w:rsidP="00C80C2F">
            <w:pPr>
              <w:pStyle w:val="af7"/>
              <w:spacing w:line="276" w:lineRule="auto"/>
              <w:jc w:val="both"/>
              <w:outlineLvl w:val="0"/>
              <w:rPr>
                <w:rFonts w:ascii="PT Astra Serif" w:hAnsi="PT Astra Serif"/>
                <w:b w:val="0"/>
                <w:color w:val="000000"/>
                <w:sz w:val="22"/>
                <w:szCs w:val="22"/>
              </w:rPr>
            </w:pPr>
            <w:r w:rsidRPr="00786904">
              <w:rPr>
                <w:rFonts w:ascii="PT Astra Serif" w:hAnsi="PT Astra Serif"/>
                <w:b w:val="0"/>
                <w:color w:val="000000"/>
                <w:sz w:val="22"/>
                <w:szCs w:val="22"/>
              </w:rPr>
              <w:t>- Приказ Минтруда России №883н от 11.12.2020 «Об утверждении Правил по охране труда при строительстве, реконструкции и ремонту».</w:t>
            </w:r>
          </w:p>
          <w:p w:rsidR="008621B8" w:rsidRPr="00786904" w:rsidRDefault="008621B8" w:rsidP="00C80C2F">
            <w:pPr>
              <w:spacing w:line="276" w:lineRule="auto"/>
              <w:ind w:firstLine="0"/>
              <w:jc w:val="both"/>
              <w:rPr>
                <w:rFonts w:ascii="PT Astra Serif" w:hAnsi="PT Astra Serif"/>
                <w:color w:val="000000"/>
                <w:sz w:val="22"/>
                <w:szCs w:val="22"/>
              </w:rPr>
            </w:pPr>
            <w:r w:rsidRPr="00786904">
              <w:rPr>
                <w:rFonts w:ascii="PT Astra Serif" w:hAnsi="PT Astra Serif"/>
                <w:color w:val="000000"/>
                <w:sz w:val="22"/>
                <w:szCs w:val="22"/>
              </w:rPr>
              <w:t>Подрядчик несет ответственность:</w:t>
            </w:r>
          </w:p>
          <w:p w:rsidR="008621B8" w:rsidRPr="00786904" w:rsidRDefault="008621B8" w:rsidP="00C80C2F">
            <w:pPr>
              <w:spacing w:line="276" w:lineRule="auto"/>
              <w:ind w:firstLine="0"/>
              <w:jc w:val="both"/>
              <w:rPr>
                <w:rFonts w:ascii="PT Astra Serif" w:hAnsi="PT Astra Serif"/>
                <w:color w:val="000000"/>
                <w:sz w:val="22"/>
                <w:szCs w:val="22"/>
              </w:rPr>
            </w:pPr>
            <w:r w:rsidRPr="00786904">
              <w:rPr>
                <w:rFonts w:ascii="PT Astra Serif" w:hAnsi="PT Astra Serif"/>
                <w:color w:val="000000"/>
                <w:sz w:val="22"/>
                <w:szCs w:val="22"/>
              </w:rPr>
              <w:t>- за создание безопасных условий труда;</w:t>
            </w:r>
          </w:p>
          <w:p w:rsidR="008621B8" w:rsidRPr="00786904" w:rsidRDefault="008621B8" w:rsidP="00C80C2F">
            <w:pPr>
              <w:spacing w:line="276" w:lineRule="auto"/>
              <w:ind w:firstLine="0"/>
              <w:jc w:val="both"/>
              <w:rPr>
                <w:rFonts w:ascii="PT Astra Serif" w:hAnsi="PT Astra Serif"/>
                <w:color w:val="000000"/>
                <w:sz w:val="22"/>
                <w:szCs w:val="22"/>
              </w:rPr>
            </w:pPr>
            <w:r w:rsidRPr="00786904">
              <w:rPr>
                <w:rFonts w:ascii="PT Astra Serif" w:hAnsi="PT Astra Serif"/>
                <w:color w:val="000000"/>
                <w:sz w:val="22"/>
                <w:szCs w:val="22"/>
              </w:rPr>
              <w:t>- организационно-техническую работу по предотвращению несчастных случаев;</w:t>
            </w:r>
          </w:p>
          <w:p w:rsidR="008621B8" w:rsidRPr="00786904" w:rsidRDefault="008621B8" w:rsidP="00C80C2F">
            <w:pPr>
              <w:spacing w:line="276" w:lineRule="auto"/>
              <w:ind w:firstLine="0"/>
              <w:jc w:val="both"/>
              <w:rPr>
                <w:rFonts w:ascii="PT Astra Serif" w:hAnsi="PT Astra Serif"/>
                <w:b/>
                <w:color w:val="000000"/>
                <w:sz w:val="22"/>
                <w:szCs w:val="22"/>
              </w:rPr>
            </w:pPr>
            <w:r w:rsidRPr="00786904">
              <w:rPr>
                <w:rFonts w:ascii="PT Astra Serif" w:hAnsi="PT Astra Serif"/>
                <w:color w:val="000000"/>
                <w:sz w:val="22"/>
                <w:szCs w:val="22"/>
              </w:rPr>
              <w:t>- за пожарную безопасность объекта.</w:t>
            </w:r>
          </w:p>
          <w:p w:rsidR="008621B8" w:rsidRPr="00786904" w:rsidRDefault="008621B8" w:rsidP="00C80C2F">
            <w:pPr>
              <w:pStyle w:val="af7"/>
              <w:spacing w:line="276" w:lineRule="auto"/>
              <w:jc w:val="both"/>
              <w:outlineLvl w:val="0"/>
              <w:rPr>
                <w:rFonts w:ascii="PT Astra Serif" w:hAnsi="PT Astra Serif"/>
                <w:b w:val="0"/>
                <w:color w:val="000000"/>
                <w:sz w:val="22"/>
                <w:szCs w:val="22"/>
              </w:rPr>
            </w:pPr>
            <w:r w:rsidRPr="00786904">
              <w:rPr>
                <w:rFonts w:ascii="PT Astra Serif" w:hAnsi="PT Astra Serif"/>
                <w:b w:val="0"/>
                <w:color w:val="000000"/>
                <w:sz w:val="22"/>
                <w:szCs w:val="22"/>
              </w:rPr>
              <w:t xml:space="preserve">Складирование инструмента, инвентаря, материалов, конструкций и оборудования должно осуществляться в запираемых помещениях, в соответствии с требованиями </w:t>
            </w:r>
            <w:proofErr w:type="spellStart"/>
            <w:r w:rsidRPr="00786904">
              <w:rPr>
                <w:rFonts w:ascii="PT Astra Serif" w:hAnsi="PT Astra Serif"/>
                <w:b w:val="0"/>
                <w:color w:val="000000"/>
                <w:sz w:val="22"/>
                <w:szCs w:val="22"/>
              </w:rPr>
              <w:t>СНиП</w:t>
            </w:r>
            <w:proofErr w:type="spellEnd"/>
            <w:r w:rsidRPr="00786904">
              <w:rPr>
                <w:rFonts w:ascii="PT Astra Serif" w:hAnsi="PT Astra Serif"/>
                <w:b w:val="0"/>
                <w:color w:val="000000"/>
                <w:sz w:val="22"/>
                <w:szCs w:val="22"/>
              </w:rPr>
              <w:t>, стандартов или технических условий на материалы, изделия и оборудование.</w:t>
            </w:r>
          </w:p>
          <w:p w:rsidR="008621B8" w:rsidRPr="00786904" w:rsidRDefault="008621B8" w:rsidP="00C80C2F">
            <w:pPr>
              <w:pStyle w:val="af7"/>
              <w:spacing w:line="276" w:lineRule="auto"/>
              <w:jc w:val="both"/>
              <w:outlineLvl w:val="0"/>
              <w:rPr>
                <w:rFonts w:ascii="PT Astra Serif" w:hAnsi="PT Astra Serif"/>
                <w:b w:val="0"/>
                <w:color w:val="000000"/>
                <w:sz w:val="22"/>
                <w:szCs w:val="22"/>
              </w:rPr>
            </w:pPr>
            <w:r w:rsidRPr="00786904">
              <w:rPr>
                <w:rFonts w:ascii="PT Astra Serif" w:hAnsi="PT Astra Serif"/>
                <w:b w:val="0"/>
                <w:color w:val="000000"/>
                <w:sz w:val="22"/>
                <w:szCs w:val="22"/>
              </w:rPr>
              <w:t>Линейные инженерно-технические работники (мастера, производители работ) должны иметь удостоверение о проверке знаний правил охраны труда и безопасности труда. Перед допуском рабочих к производству работ руководители организации Подрядчика обязаны провести с ними соответствующий инструктаж по безопасности труда.</w:t>
            </w:r>
          </w:p>
          <w:p w:rsidR="008621B8" w:rsidRPr="00786904" w:rsidRDefault="008621B8" w:rsidP="00C80C2F">
            <w:pPr>
              <w:pStyle w:val="2"/>
              <w:spacing w:line="276" w:lineRule="auto"/>
              <w:jc w:val="both"/>
              <w:rPr>
                <w:rFonts w:ascii="PT Astra Serif" w:hAnsi="PT Astra Serif"/>
                <w:b/>
                <w:color w:val="000000"/>
                <w:sz w:val="22"/>
                <w:szCs w:val="22"/>
              </w:rPr>
            </w:pPr>
            <w:r w:rsidRPr="00786904">
              <w:rPr>
                <w:rFonts w:ascii="PT Astra Serif" w:hAnsi="PT Astra Serif"/>
                <w:b/>
                <w:color w:val="000000"/>
                <w:sz w:val="22"/>
                <w:szCs w:val="22"/>
              </w:rPr>
              <w:t>В здании, в котором организовано проведение капитального ремонта, запрещается курить, разводить открытый огонь, принимать пищу.</w:t>
            </w:r>
            <w:r w:rsidRPr="00786904">
              <w:rPr>
                <w:rFonts w:ascii="PT Astra Serif" w:hAnsi="PT Astra Serif"/>
                <w:color w:val="000000"/>
                <w:sz w:val="22"/>
                <w:szCs w:val="22"/>
              </w:rPr>
              <w:t xml:space="preserve"> Для обеспечения пожарной безопасности строительную площадку следует оборудовать средствами пожаротушения согласно ППБ 01-03 «Правила пожарной безопасности в Российской Федерации».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Не разрешается накапливать на площадках горючие вещества (жирные масляные тряпки, лакокрасочные материалы, обрезки пиломатериала, опилки или стружки, отходы пластмасс), их следует хранить в закрытых металлических контейнерах. Подрядчик обязан обеспечить соблюдение своим персоналом требований пожарной безопасности и норм охраны труда. При проведении огнеопасных ремонтных работ, необходимо соблюдение дополнительных правил противопожарной безопасности для каждого вида работ. Ответственность за безопасное проведение </w:t>
            </w:r>
            <w:r w:rsidRPr="00786904">
              <w:rPr>
                <w:rFonts w:ascii="PT Astra Serif" w:hAnsi="PT Astra Serif"/>
                <w:color w:val="000000"/>
                <w:sz w:val="22"/>
                <w:szCs w:val="22"/>
              </w:rPr>
              <w:lastRenderedPageBreak/>
              <w:t>огнеопасных работ возлагается на Подрядчика.</w:t>
            </w:r>
          </w:p>
        </w:tc>
      </w:tr>
      <w:tr w:rsidR="008621B8" w:rsidRPr="00786904" w:rsidTr="00C80C2F">
        <w:tc>
          <w:tcPr>
            <w:tcW w:w="2262" w:type="dxa"/>
          </w:tcPr>
          <w:p w:rsidR="008621B8" w:rsidRPr="00786904" w:rsidRDefault="008621B8" w:rsidP="00C80C2F">
            <w:pPr>
              <w:ind w:firstLine="0"/>
              <w:jc w:val="center"/>
              <w:rPr>
                <w:rFonts w:ascii="PT Astra Serif" w:hAnsi="PT Astra Serif"/>
                <w:b/>
                <w:bCs/>
                <w:color w:val="000000"/>
                <w:sz w:val="22"/>
                <w:szCs w:val="22"/>
              </w:rPr>
            </w:pPr>
            <w:r w:rsidRPr="00786904">
              <w:rPr>
                <w:rFonts w:ascii="PT Astra Serif" w:hAnsi="PT Astra Serif"/>
                <w:b/>
                <w:bCs/>
                <w:color w:val="000000"/>
                <w:sz w:val="22"/>
                <w:szCs w:val="22"/>
              </w:rPr>
              <w:lastRenderedPageBreak/>
              <w:t>4.</w:t>
            </w:r>
          </w:p>
        </w:tc>
        <w:tc>
          <w:tcPr>
            <w:tcW w:w="13297" w:type="dxa"/>
            <w:gridSpan w:val="4"/>
          </w:tcPr>
          <w:p w:rsidR="008621B8" w:rsidRPr="00786904" w:rsidRDefault="008621B8" w:rsidP="00C80C2F">
            <w:pPr>
              <w:shd w:val="clear" w:color="auto" w:fill="FFFFFF"/>
              <w:autoSpaceDE w:val="0"/>
              <w:autoSpaceDN w:val="0"/>
              <w:adjustRightInd w:val="0"/>
              <w:ind w:left="6" w:hanging="6"/>
              <w:jc w:val="both"/>
              <w:rPr>
                <w:rFonts w:ascii="PT Astra Serif" w:hAnsi="PT Astra Serif"/>
                <w:sz w:val="22"/>
                <w:szCs w:val="22"/>
              </w:rPr>
            </w:pPr>
            <w:r w:rsidRPr="00786904">
              <w:rPr>
                <w:rFonts w:ascii="PT Astra Serif" w:hAnsi="PT Astra Serif"/>
                <w:b/>
                <w:bCs/>
                <w:color w:val="000000"/>
                <w:sz w:val="22"/>
                <w:szCs w:val="22"/>
              </w:rPr>
              <w:t>Требования к условиям выполнения работ.</w:t>
            </w:r>
          </w:p>
          <w:p w:rsidR="008621B8" w:rsidRPr="00786904" w:rsidRDefault="008621B8" w:rsidP="00C80C2F">
            <w:pPr>
              <w:shd w:val="clear" w:color="auto" w:fill="FFFFFF"/>
              <w:autoSpaceDE w:val="0"/>
              <w:autoSpaceDN w:val="0"/>
              <w:adjustRightInd w:val="0"/>
              <w:spacing w:line="276" w:lineRule="auto"/>
              <w:ind w:left="6" w:hanging="6"/>
              <w:jc w:val="both"/>
              <w:rPr>
                <w:rFonts w:ascii="PT Astra Serif" w:hAnsi="PT Astra Serif"/>
                <w:sz w:val="22"/>
                <w:szCs w:val="22"/>
              </w:rPr>
            </w:pPr>
            <w:r w:rsidRPr="00786904">
              <w:rPr>
                <w:rFonts w:ascii="PT Astra Serif" w:hAnsi="PT Astra Serif"/>
                <w:color w:val="000000"/>
                <w:sz w:val="22"/>
                <w:szCs w:val="22"/>
              </w:rPr>
              <w:t xml:space="preserve">Заказчик имеет право не принимать работы, выполненные не качественно, с отступлениями от проектно-сметной и технической документации, </w:t>
            </w:r>
            <w:proofErr w:type="spellStart"/>
            <w:r w:rsidRPr="00786904">
              <w:rPr>
                <w:rFonts w:ascii="PT Astra Serif" w:hAnsi="PT Astra Serif"/>
                <w:color w:val="000000"/>
                <w:sz w:val="22"/>
                <w:szCs w:val="22"/>
              </w:rPr>
              <w:t>ГОСТов</w:t>
            </w:r>
            <w:proofErr w:type="spellEnd"/>
            <w:r w:rsidRPr="00786904">
              <w:rPr>
                <w:rFonts w:ascii="PT Astra Serif" w:hAnsi="PT Astra Serif"/>
                <w:color w:val="000000"/>
                <w:sz w:val="22"/>
                <w:szCs w:val="22"/>
              </w:rPr>
              <w:t xml:space="preserve">, </w:t>
            </w:r>
            <w:proofErr w:type="spellStart"/>
            <w:r w:rsidRPr="00786904">
              <w:rPr>
                <w:rFonts w:ascii="PT Astra Serif" w:hAnsi="PT Astra Serif"/>
                <w:color w:val="000000"/>
                <w:sz w:val="22"/>
                <w:szCs w:val="22"/>
              </w:rPr>
              <w:t>СНиПов</w:t>
            </w:r>
            <w:proofErr w:type="spellEnd"/>
            <w:r w:rsidRPr="00786904">
              <w:rPr>
                <w:rFonts w:ascii="PT Astra Serif" w:hAnsi="PT Astra Serif"/>
                <w:color w:val="000000"/>
                <w:sz w:val="22"/>
                <w:szCs w:val="22"/>
              </w:rPr>
              <w:t>, ТУ и других нормативных документов, до их переделки или устранения дефектов. Предлагаемые Подрядчиком материалы должны соответствовать нормам пожарной безопасности и санитарии, иметь соответствующие сертификаты соответствия и качества.</w:t>
            </w:r>
          </w:p>
          <w:p w:rsidR="008621B8" w:rsidRPr="00786904" w:rsidRDefault="008621B8" w:rsidP="00C80C2F">
            <w:pPr>
              <w:shd w:val="clear" w:color="auto" w:fill="FFFFFF"/>
              <w:autoSpaceDE w:val="0"/>
              <w:autoSpaceDN w:val="0"/>
              <w:adjustRightInd w:val="0"/>
              <w:spacing w:line="276" w:lineRule="auto"/>
              <w:ind w:left="6" w:hanging="6"/>
              <w:jc w:val="both"/>
              <w:rPr>
                <w:rFonts w:ascii="PT Astra Serif" w:hAnsi="PT Astra Serif"/>
                <w:color w:val="000000"/>
                <w:sz w:val="22"/>
                <w:szCs w:val="22"/>
              </w:rPr>
            </w:pPr>
            <w:r w:rsidRPr="00786904">
              <w:rPr>
                <w:rFonts w:ascii="PT Astra Serif" w:hAnsi="PT Astra Serif"/>
                <w:color w:val="000000"/>
                <w:sz w:val="22"/>
                <w:szCs w:val="22"/>
              </w:rPr>
              <w:t xml:space="preserve">Подрядчик обеспечивает Государственному заказчику возможность контроля и надзора за ходом выполнения работ, качеством используемых материалов и оборудования. Немедленно предупредить Государственного заказчика при обнаружении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w:t>
            </w:r>
          </w:p>
          <w:p w:rsidR="008621B8" w:rsidRPr="00786904" w:rsidRDefault="008621B8" w:rsidP="00C80C2F">
            <w:pPr>
              <w:shd w:val="clear" w:color="auto" w:fill="FFFFFF"/>
              <w:autoSpaceDE w:val="0"/>
              <w:autoSpaceDN w:val="0"/>
              <w:adjustRightInd w:val="0"/>
              <w:spacing w:line="276" w:lineRule="auto"/>
              <w:ind w:left="6" w:hanging="6"/>
              <w:jc w:val="both"/>
              <w:rPr>
                <w:rFonts w:ascii="PT Astra Serif" w:hAnsi="PT Astra Serif"/>
                <w:sz w:val="22"/>
                <w:szCs w:val="22"/>
              </w:rPr>
            </w:pPr>
            <w:r w:rsidRPr="00786904">
              <w:rPr>
                <w:rFonts w:ascii="PT Astra Serif" w:hAnsi="PT Astra Serif"/>
                <w:color w:val="000000"/>
                <w:sz w:val="22"/>
                <w:szCs w:val="22"/>
              </w:rPr>
              <w:t xml:space="preserve">Исполнять полученные в ходе выполнения работ указания Государственного </w:t>
            </w:r>
            <w:proofErr w:type="gramStart"/>
            <w:r w:rsidRPr="00786904">
              <w:rPr>
                <w:rFonts w:ascii="PT Astra Serif" w:hAnsi="PT Astra Serif"/>
                <w:color w:val="000000"/>
                <w:sz w:val="22"/>
                <w:szCs w:val="22"/>
              </w:rPr>
              <w:t>заказчика</w:t>
            </w:r>
            <w:proofErr w:type="gramEnd"/>
            <w:r w:rsidRPr="00786904">
              <w:rPr>
                <w:rFonts w:ascii="PT Astra Serif" w:hAnsi="PT Astra Serif"/>
                <w:color w:val="000000"/>
                <w:sz w:val="22"/>
                <w:szCs w:val="22"/>
              </w:rPr>
              <w:t xml:space="preserve"> в том числе в срок, установленный предписанием Государственным заказчиком, устранять обнаруженные им недостатки в выполненной работе или иные отступления от условий контракта.</w:t>
            </w:r>
          </w:p>
          <w:p w:rsidR="008621B8" w:rsidRPr="00786904" w:rsidRDefault="008621B8" w:rsidP="00C80C2F">
            <w:pPr>
              <w:pStyle w:val="af7"/>
              <w:spacing w:line="276" w:lineRule="auto"/>
              <w:ind w:left="6" w:hanging="6"/>
              <w:jc w:val="both"/>
              <w:outlineLvl w:val="0"/>
              <w:rPr>
                <w:rFonts w:ascii="PT Astra Serif" w:hAnsi="PT Astra Serif"/>
                <w:b w:val="0"/>
                <w:color w:val="000000"/>
                <w:sz w:val="22"/>
                <w:szCs w:val="22"/>
              </w:rPr>
            </w:pPr>
            <w:r w:rsidRPr="00786904">
              <w:rPr>
                <w:rFonts w:ascii="PT Astra Serif" w:hAnsi="PT Astra Serif"/>
                <w:b w:val="0"/>
                <w:color w:val="000000"/>
                <w:sz w:val="22"/>
                <w:szCs w:val="22"/>
              </w:rPr>
              <w:t>Нести риск случайной гибели или случайного повреждения результата выполненной работы до приемки Государственным заказчиком.</w:t>
            </w:r>
          </w:p>
          <w:p w:rsidR="008621B8" w:rsidRPr="00786904" w:rsidRDefault="008621B8" w:rsidP="00C80C2F">
            <w:pPr>
              <w:autoSpaceDE w:val="0"/>
              <w:autoSpaceDN w:val="0"/>
              <w:adjustRightInd w:val="0"/>
              <w:spacing w:line="276" w:lineRule="auto"/>
              <w:ind w:left="6" w:hanging="6"/>
              <w:jc w:val="both"/>
              <w:rPr>
                <w:rFonts w:ascii="PT Astra Serif" w:hAnsi="PT Astra Serif"/>
                <w:b/>
                <w:color w:val="000000"/>
                <w:sz w:val="22"/>
                <w:szCs w:val="22"/>
              </w:rPr>
            </w:pPr>
            <w:r w:rsidRPr="00786904">
              <w:rPr>
                <w:rFonts w:ascii="PT Astra Serif" w:hAnsi="PT Astra Serif"/>
                <w:color w:val="000000"/>
                <w:sz w:val="22"/>
                <w:szCs w:val="22"/>
              </w:rPr>
              <w:t>Подрядная организация должна иметь все необходимое технологическое оборудование, оснастку и инвентарь, требующийся для  выполнения работ</w:t>
            </w:r>
            <w:r w:rsidRPr="00786904">
              <w:rPr>
                <w:rFonts w:ascii="PT Astra Serif" w:hAnsi="PT Astra Serif"/>
                <w:sz w:val="22"/>
                <w:szCs w:val="22"/>
              </w:rPr>
              <w:t>.</w:t>
            </w:r>
          </w:p>
        </w:tc>
      </w:tr>
      <w:tr w:rsidR="008621B8" w:rsidRPr="00786904" w:rsidTr="00C80C2F">
        <w:tc>
          <w:tcPr>
            <w:tcW w:w="2262" w:type="dxa"/>
          </w:tcPr>
          <w:p w:rsidR="008621B8" w:rsidRPr="00786904" w:rsidRDefault="008621B8" w:rsidP="00C80C2F">
            <w:pPr>
              <w:ind w:firstLine="0"/>
              <w:jc w:val="center"/>
              <w:rPr>
                <w:rFonts w:ascii="PT Astra Serif" w:hAnsi="PT Astra Serif"/>
                <w:b/>
                <w:bCs/>
                <w:color w:val="000000"/>
                <w:sz w:val="22"/>
                <w:szCs w:val="22"/>
              </w:rPr>
            </w:pPr>
            <w:r w:rsidRPr="00786904">
              <w:rPr>
                <w:rFonts w:ascii="PT Astra Serif" w:hAnsi="PT Astra Serif"/>
                <w:b/>
                <w:bCs/>
                <w:color w:val="000000"/>
                <w:sz w:val="22"/>
                <w:szCs w:val="22"/>
              </w:rPr>
              <w:t>5.</w:t>
            </w:r>
          </w:p>
        </w:tc>
        <w:tc>
          <w:tcPr>
            <w:tcW w:w="13297" w:type="dxa"/>
            <w:gridSpan w:val="4"/>
          </w:tcPr>
          <w:p w:rsidR="008621B8" w:rsidRPr="00786904" w:rsidRDefault="008621B8" w:rsidP="00C80C2F">
            <w:pPr>
              <w:pStyle w:val="af7"/>
              <w:jc w:val="both"/>
              <w:outlineLvl w:val="0"/>
              <w:rPr>
                <w:rFonts w:ascii="PT Astra Serif" w:hAnsi="PT Astra Serif"/>
                <w:color w:val="000000"/>
                <w:sz w:val="22"/>
                <w:szCs w:val="22"/>
              </w:rPr>
            </w:pPr>
            <w:r w:rsidRPr="00786904">
              <w:rPr>
                <w:rFonts w:ascii="PT Astra Serif" w:hAnsi="PT Astra Serif"/>
                <w:color w:val="000000"/>
                <w:sz w:val="22"/>
                <w:szCs w:val="22"/>
              </w:rPr>
              <w:t>Мероприятия по охране окружающей среды:</w:t>
            </w:r>
          </w:p>
          <w:p w:rsidR="008621B8" w:rsidRPr="00786904" w:rsidRDefault="008621B8" w:rsidP="00C80C2F">
            <w:pPr>
              <w:pStyle w:val="af7"/>
              <w:jc w:val="both"/>
              <w:outlineLvl w:val="0"/>
              <w:rPr>
                <w:rFonts w:ascii="PT Astra Serif" w:hAnsi="PT Astra Serif"/>
                <w:b w:val="0"/>
                <w:color w:val="000000"/>
                <w:sz w:val="22"/>
                <w:szCs w:val="22"/>
              </w:rPr>
            </w:pPr>
            <w:r w:rsidRPr="00786904">
              <w:rPr>
                <w:rFonts w:ascii="PT Astra Serif" w:hAnsi="PT Astra Serif"/>
                <w:b w:val="0"/>
                <w:color w:val="000000"/>
                <w:sz w:val="22"/>
                <w:szCs w:val="22"/>
              </w:rPr>
              <w:t>При производстве отделочных работ не допускается запыленность и загазованность воздуха.</w:t>
            </w:r>
          </w:p>
          <w:p w:rsidR="008621B8" w:rsidRPr="00786904" w:rsidRDefault="008621B8" w:rsidP="00C80C2F">
            <w:pPr>
              <w:ind w:firstLine="0"/>
              <w:outlineLvl w:val="0"/>
              <w:rPr>
                <w:rFonts w:ascii="PT Astra Serif" w:hAnsi="PT Astra Serif"/>
                <w:color w:val="000000"/>
                <w:spacing w:val="-1"/>
                <w:sz w:val="22"/>
                <w:szCs w:val="22"/>
              </w:rPr>
            </w:pPr>
            <w:r w:rsidRPr="00786904">
              <w:rPr>
                <w:rFonts w:ascii="PT Astra Serif" w:hAnsi="PT Astra Serif"/>
                <w:color w:val="000000"/>
                <w:sz w:val="22"/>
                <w:szCs w:val="22"/>
              </w:rPr>
              <w:t>Складирование материалов и изделий должно осуществляться на специально отведенных площадках.</w:t>
            </w:r>
          </w:p>
          <w:p w:rsidR="008621B8" w:rsidRPr="00786904" w:rsidRDefault="008621B8" w:rsidP="00C80C2F">
            <w:pPr>
              <w:tabs>
                <w:tab w:val="num" w:pos="0"/>
              </w:tabs>
              <w:ind w:firstLine="0"/>
              <w:jc w:val="both"/>
              <w:rPr>
                <w:rFonts w:ascii="PT Astra Serif" w:hAnsi="PT Astra Serif"/>
                <w:b/>
                <w:color w:val="000000"/>
                <w:sz w:val="22"/>
                <w:szCs w:val="22"/>
              </w:rPr>
            </w:pPr>
            <w:r w:rsidRPr="00786904">
              <w:rPr>
                <w:rFonts w:ascii="PT Astra Serif" w:hAnsi="PT Astra Serif"/>
                <w:color w:val="000000"/>
                <w:sz w:val="22"/>
                <w:szCs w:val="22"/>
              </w:rPr>
              <w:t>Сжигать мусор на территории объекта запрещено</w:t>
            </w:r>
            <w:r w:rsidRPr="00786904">
              <w:rPr>
                <w:rFonts w:ascii="PT Astra Serif" w:hAnsi="PT Astra Serif"/>
                <w:b/>
                <w:color w:val="000000"/>
                <w:sz w:val="22"/>
                <w:szCs w:val="22"/>
              </w:rPr>
              <w:t xml:space="preserve">. </w:t>
            </w:r>
            <w:r w:rsidRPr="00786904">
              <w:rPr>
                <w:rFonts w:ascii="PT Astra Serif" w:hAnsi="PT Astra Serif"/>
                <w:color w:val="000000"/>
                <w:spacing w:val="-1"/>
                <w:sz w:val="22"/>
                <w:szCs w:val="22"/>
              </w:rPr>
              <w:t xml:space="preserve">Для выполнения перевозок материалов и оборудования для ремонтных работ использовать существующие транспортные подъезды к объекту. При необходимости Подрядчик самостоятельно заключает договор на погрузку и вывоз строительного мусора с территории объекта. </w:t>
            </w:r>
          </w:p>
          <w:p w:rsidR="008621B8" w:rsidRPr="00786904" w:rsidRDefault="008621B8" w:rsidP="00C80C2F">
            <w:pPr>
              <w:shd w:val="clear" w:color="auto" w:fill="FFFFFF"/>
              <w:autoSpaceDE w:val="0"/>
              <w:autoSpaceDN w:val="0"/>
              <w:adjustRightInd w:val="0"/>
              <w:spacing w:line="276" w:lineRule="auto"/>
              <w:ind w:firstLine="0"/>
              <w:jc w:val="both"/>
              <w:rPr>
                <w:rFonts w:ascii="PT Astra Serif" w:hAnsi="PT Astra Serif"/>
                <w:color w:val="000000"/>
                <w:sz w:val="22"/>
                <w:szCs w:val="22"/>
              </w:rPr>
            </w:pPr>
            <w:r w:rsidRPr="00786904">
              <w:rPr>
                <w:rFonts w:ascii="PT Astra Serif" w:hAnsi="PT Astra Serif"/>
                <w:color w:val="000000"/>
                <w:sz w:val="22"/>
                <w:szCs w:val="22"/>
              </w:rPr>
              <w:t>Вход и выход на объект осуществляется в соответствии со списками, заранее согласованными с Государственным заказчиком.</w:t>
            </w:r>
          </w:p>
          <w:p w:rsidR="008621B8" w:rsidRPr="00786904" w:rsidRDefault="008621B8" w:rsidP="00C80C2F">
            <w:pPr>
              <w:shd w:val="clear" w:color="auto" w:fill="FFFFFF"/>
              <w:autoSpaceDE w:val="0"/>
              <w:autoSpaceDN w:val="0"/>
              <w:adjustRightInd w:val="0"/>
              <w:spacing w:line="276" w:lineRule="auto"/>
              <w:ind w:firstLine="0"/>
              <w:jc w:val="both"/>
              <w:rPr>
                <w:rFonts w:ascii="PT Astra Serif" w:hAnsi="PT Astra Serif"/>
                <w:b/>
                <w:color w:val="000000"/>
                <w:sz w:val="22"/>
                <w:szCs w:val="22"/>
              </w:rPr>
            </w:pPr>
            <w:r w:rsidRPr="00786904">
              <w:rPr>
                <w:rFonts w:ascii="PT Astra Serif" w:hAnsi="PT Astra Serif"/>
                <w:color w:val="000000"/>
                <w:sz w:val="22"/>
                <w:szCs w:val="22"/>
              </w:rPr>
              <w:t xml:space="preserve">Пропуск на вынос строительного материала, пронос инструмента и другого имущества также оформляется Подрядчиком и в обязательном порядке согласовывается с Государственным заказчиком. </w:t>
            </w:r>
          </w:p>
          <w:p w:rsidR="008621B8" w:rsidRPr="00786904" w:rsidRDefault="008621B8" w:rsidP="00C80C2F">
            <w:pPr>
              <w:shd w:val="clear" w:color="auto" w:fill="FFFFFF"/>
              <w:autoSpaceDE w:val="0"/>
              <w:autoSpaceDN w:val="0"/>
              <w:adjustRightInd w:val="0"/>
              <w:spacing w:line="276" w:lineRule="auto"/>
              <w:ind w:firstLine="0"/>
              <w:jc w:val="both"/>
              <w:rPr>
                <w:rFonts w:ascii="PT Astra Serif" w:hAnsi="PT Astra Serif"/>
                <w:color w:val="000000"/>
                <w:sz w:val="22"/>
                <w:szCs w:val="22"/>
              </w:rPr>
            </w:pPr>
            <w:r w:rsidRPr="00786904">
              <w:rPr>
                <w:rFonts w:ascii="PT Astra Serif" w:hAnsi="PT Astra Serif"/>
                <w:color w:val="000000"/>
                <w:sz w:val="22"/>
                <w:szCs w:val="22"/>
              </w:rPr>
              <w:t xml:space="preserve">Работники Подрядчика должны строго соблюдать миграционный учет по месту пребывания иностранных граждан и быть квалифицированными. Проживание на объекте проведения работ категорически запрещено. </w:t>
            </w:r>
          </w:p>
          <w:p w:rsidR="008621B8" w:rsidRPr="00786904" w:rsidRDefault="008621B8" w:rsidP="00C80C2F">
            <w:pPr>
              <w:shd w:val="clear" w:color="auto" w:fill="FFFFFF"/>
              <w:autoSpaceDE w:val="0"/>
              <w:autoSpaceDN w:val="0"/>
              <w:adjustRightInd w:val="0"/>
              <w:spacing w:line="276" w:lineRule="auto"/>
              <w:ind w:firstLine="0"/>
              <w:jc w:val="both"/>
              <w:rPr>
                <w:rFonts w:ascii="PT Astra Serif" w:hAnsi="PT Astra Serif"/>
                <w:b/>
                <w:color w:val="000000"/>
                <w:sz w:val="22"/>
                <w:szCs w:val="22"/>
              </w:rPr>
            </w:pPr>
            <w:r w:rsidRPr="00786904">
              <w:rPr>
                <w:rFonts w:ascii="PT Astra Serif" w:hAnsi="PT Astra Serif"/>
                <w:color w:val="000000"/>
                <w:sz w:val="22"/>
                <w:szCs w:val="22"/>
              </w:rPr>
              <w:t>Запрещается распитие алкогольных напитков, нахождение в нетрезвом состоянии на территории учреждения.</w:t>
            </w:r>
          </w:p>
          <w:p w:rsidR="008621B8" w:rsidRPr="00786904" w:rsidRDefault="008621B8" w:rsidP="00C80C2F">
            <w:pPr>
              <w:shd w:val="clear" w:color="auto" w:fill="FFFFFF"/>
              <w:autoSpaceDE w:val="0"/>
              <w:autoSpaceDN w:val="0"/>
              <w:adjustRightInd w:val="0"/>
              <w:spacing w:line="276" w:lineRule="auto"/>
              <w:ind w:firstLine="0"/>
              <w:jc w:val="both"/>
              <w:rPr>
                <w:rFonts w:ascii="PT Astra Serif" w:hAnsi="PT Astra Serif"/>
                <w:color w:val="000000"/>
                <w:sz w:val="22"/>
                <w:szCs w:val="22"/>
              </w:rPr>
            </w:pPr>
            <w:r w:rsidRPr="00786904">
              <w:rPr>
                <w:rFonts w:ascii="PT Astra Serif" w:hAnsi="PT Astra Serif"/>
                <w:color w:val="000000"/>
                <w:sz w:val="22"/>
                <w:szCs w:val="22"/>
              </w:rPr>
              <w:t>При проведении работ НЕ ДОПУСКАЕТСЯ:</w:t>
            </w:r>
          </w:p>
          <w:p w:rsidR="008621B8" w:rsidRPr="00786904" w:rsidRDefault="008621B8" w:rsidP="00C80C2F">
            <w:pPr>
              <w:shd w:val="clear" w:color="auto" w:fill="FFFFFF"/>
              <w:autoSpaceDE w:val="0"/>
              <w:autoSpaceDN w:val="0"/>
              <w:adjustRightInd w:val="0"/>
              <w:spacing w:line="276" w:lineRule="auto"/>
              <w:ind w:firstLine="0"/>
              <w:jc w:val="both"/>
              <w:rPr>
                <w:rFonts w:ascii="PT Astra Serif" w:hAnsi="PT Astra Serif"/>
                <w:color w:val="000000"/>
                <w:sz w:val="22"/>
                <w:szCs w:val="22"/>
              </w:rPr>
            </w:pPr>
            <w:r w:rsidRPr="00786904">
              <w:rPr>
                <w:rFonts w:ascii="PT Astra Serif" w:hAnsi="PT Astra Serif"/>
                <w:color w:val="000000"/>
                <w:sz w:val="22"/>
                <w:szCs w:val="22"/>
              </w:rPr>
              <w:t>- мероприятия и способы их реализации, нарушающие требования строительных, санитарно-гигиенических, эксплуатационно-технических, противопожарных нормативных документов;</w:t>
            </w:r>
          </w:p>
          <w:p w:rsidR="008621B8" w:rsidRPr="00786904" w:rsidRDefault="008621B8" w:rsidP="00C80C2F">
            <w:pPr>
              <w:shd w:val="clear" w:color="auto" w:fill="FFFFFF"/>
              <w:autoSpaceDE w:val="0"/>
              <w:autoSpaceDN w:val="0"/>
              <w:adjustRightInd w:val="0"/>
              <w:spacing w:line="276" w:lineRule="auto"/>
              <w:ind w:firstLine="0"/>
              <w:jc w:val="both"/>
              <w:rPr>
                <w:rFonts w:ascii="PT Astra Serif" w:hAnsi="PT Astra Serif"/>
                <w:color w:val="000000"/>
                <w:sz w:val="22"/>
                <w:szCs w:val="22"/>
              </w:rPr>
            </w:pPr>
            <w:r w:rsidRPr="00786904">
              <w:rPr>
                <w:rFonts w:ascii="PT Astra Serif" w:hAnsi="PT Astra Serif"/>
                <w:color w:val="000000"/>
                <w:sz w:val="22"/>
                <w:szCs w:val="22"/>
              </w:rPr>
              <w:t>- применение оборудования и инструментов, вызывающих превышение нормативно допустимого шума и вибрации;</w:t>
            </w:r>
          </w:p>
          <w:p w:rsidR="008621B8" w:rsidRPr="00786904" w:rsidRDefault="008621B8" w:rsidP="00C80C2F">
            <w:pPr>
              <w:shd w:val="clear" w:color="auto" w:fill="FFFFFF"/>
              <w:autoSpaceDE w:val="0"/>
              <w:autoSpaceDN w:val="0"/>
              <w:adjustRightInd w:val="0"/>
              <w:spacing w:line="276" w:lineRule="auto"/>
              <w:ind w:firstLine="0"/>
              <w:jc w:val="both"/>
              <w:rPr>
                <w:rFonts w:ascii="PT Astra Serif" w:hAnsi="PT Astra Serif"/>
                <w:color w:val="000000"/>
                <w:sz w:val="22"/>
                <w:szCs w:val="22"/>
              </w:rPr>
            </w:pPr>
            <w:r w:rsidRPr="00786904">
              <w:rPr>
                <w:rFonts w:ascii="PT Astra Serif" w:hAnsi="PT Astra Serif"/>
                <w:color w:val="000000"/>
                <w:sz w:val="22"/>
                <w:szCs w:val="22"/>
              </w:rPr>
              <w:t>- загромождение и загрязнение строительными материалами и отходами эвакуационных путей и мест общего пользования;</w:t>
            </w:r>
          </w:p>
          <w:p w:rsidR="008621B8" w:rsidRPr="00786904" w:rsidRDefault="008621B8" w:rsidP="00C80C2F">
            <w:pPr>
              <w:shd w:val="clear" w:color="auto" w:fill="FFFFFF"/>
              <w:autoSpaceDE w:val="0"/>
              <w:autoSpaceDN w:val="0"/>
              <w:adjustRightInd w:val="0"/>
              <w:ind w:firstLine="0"/>
              <w:jc w:val="both"/>
              <w:rPr>
                <w:rFonts w:ascii="PT Astra Serif" w:hAnsi="PT Astra Serif"/>
                <w:color w:val="000000"/>
                <w:sz w:val="22"/>
                <w:szCs w:val="22"/>
              </w:rPr>
            </w:pPr>
            <w:r w:rsidRPr="00786904">
              <w:rPr>
                <w:rFonts w:ascii="PT Astra Serif" w:hAnsi="PT Astra Serif"/>
                <w:color w:val="000000"/>
                <w:sz w:val="22"/>
                <w:szCs w:val="22"/>
              </w:rPr>
              <w:t xml:space="preserve">- сливать в системы канализации и прилагающих к объекту территории жидкие отходы, содержащие остатки цемента, асбеста, мела и </w:t>
            </w:r>
            <w:r w:rsidRPr="00786904">
              <w:rPr>
                <w:rFonts w:ascii="PT Astra Serif" w:hAnsi="PT Astra Serif"/>
                <w:color w:val="000000"/>
                <w:sz w:val="22"/>
                <w:szCs w:val="22"/>
              </w:rPr>
              <w:lastRenderedPageBreak/>
              <w:t>иных веществ. Такие отходы подлежат вызову в порядке, предусмотренном для вывоза строительного мусора;</w:t>
            </w:r>
          </w:p>
          <w:p w:rsidR="008621B8" w:rsidRPr="00786904" w:rsidRDefault="008621B8" w:rsidP="00C80C2F">
            <w:pPr>
              <w:shd w:val="clear" w:color="auto" w:fill="FFFFFF"/>
              <w:autoSpaceDE w:val="0"/>
              <w:autoSpaceDN w:val="0"/>
              <w:adjustRightInd w:val="0"/>
              <w:spacing w:line="276" w:lineRule="auto"/>
              <w:ind w:firstLine="0"/>
              <w:jc w:val="both"/>
              <w:rPr>
                <w:rFonts w:ascii="PT Astra Serif" w:hAnsi="PT Astra Serif"/>
                <w:color w:val="000000"/>
                <w:sz w:val="22"/>
                <w:szCs w:val="22"/>
              </w:rPr>
            </w:pPr>
            <w:r w:rsidRPr="00786904">
              <w:rPr>
                <w:rFonts w:ascii="PT Astra Serif" w:hAnsi="PT Astra Serif"/>
                <w:color w:val="000000"/>
                <w:sz w:val="22"/>
                <w:szCs w:val="22"/>
              </w:rPr>
              <w:t>- хранение газовых баллонов и легковоспламеняющихся жидкостей в количестве, превышающем потребность одной рабочей смены.</w:t>
            </w:r>
          </w:p>
          <w:p w:rsidR="008621B8" w:rsidRPr="00786904" w:rsidRDefault="008621B8" w:rsidP="00C80C2F">
            <w:pPr>
              <w:spacing w:line="276" w:lineRule="auto"/>
              <w:ind w:firstLine="0"/>
              <w:jc w:val="both"/>
              <w:rPr>
                <w:rFonts w:ascii="PT Astra Serif" w:hAnsi="PT Astra Serif"/>
                <w:color w:val="000000"/>
                <w:sz w:val="22"/>
                <w:szCs w:val="22"/>
              </w:rPr>
            </w:pPr>
            <w:r w:rsidRPr="00786904">
              <w:rPr>
                <w:rFonts w:ascii="PT Astra Serif" w:hAnsi="PT Astra Serif"/>
                <w:color w:val="000000"/>
                <w:sz w:val="22"/>
                <w:szCs w:val="22"/>
              </w:rPr>
              <w:t>Завоз материалов на объект возможен с 09:00 до 18:00, на любом транспорте Подрядчика.</w:t>
            </w:r>
          </w:p>
          <w:p w:rsidR="008621B8" w:rsidRPr="00786904" w:rsidRDefault="008621B8" w:rsidP="00C80C2F">
            <w:pPr>
              <w:shd w:val="clear" w:color="auto" w:fill="FFFFFF"/>
              <w:autoSpaceDE w:val="0"/>
              <w:autoSpaceDN w:val="0"/>
              <w:adjustRightInd w:val="0"/>
              <w:spacing w:line="276" w:lineRule="auto"/>
              <w:ind w:firstLine="0"/>
              <w:jc w:val="both"/>
              <w:rPr>
                <w:rFonts w:ascii="PT Astra Serif" w:hAnsi="PT Astra Serif"/>
                <w:b/>
                <w:bCs/>
                <w:color w:val="000000"/>
                <w:sz w:val="22"/>
                <w:szCs w:val="22"/>
              </w:rPr>
            </w:pPr>
            <w:r w:rsidRPr="00786904">
              <w:rPr>
                <w:rFonts w:ascii="PT Astra Serif" w:hAnsi="PT Astra Serif"/>
                <w:color w:val="000000"/>
                <w:sz w:val="22"/>
                <w:szCs w:val="22"/>
              </w:rPr>
              <w:t>Подрядчик обязан обеспечивать ежедневное содержание и уборку Объекта и прилегающей территории с соблюдением норм технической безопасности, пожарной и производственной санитарии.</w:t>
            </w:r>
          </w:p>
        </w:tc>
      </w:tr>
      <w:tr w:rsidR="008621B8" w:rsidRPr="00786904" w:rsidTr="00C80C2F">
        <w:tc>
          <w:tcPr>
            <w:tcW w:w="15559" w:type="dxa"/>
            <w:gridSpan w:val="5"/>
          </w:tcPr>
          <w:p w:rsidR="008621B8" w:rsidRDefault="008621B8" w:rsidP="00C80C2F">
            <w:pPr>
              <w:ind w:firstLine="0"/>
              <w:jc w:val="center"/>
              <w:rPr>
                <w:rFonts w:ascii="PT Astra Serif" w:hAnsi="PT Astra Serif"/>
                <w:b/>
                <w:color w:val="000000"/>
                <w:sz w:val="22"/>
                <w:szCs w:val="22"/>
              </w:rPr>
            </w:pPr>
            <w:r w:rsidRPr="00786904">
              <w:rPr>
                <w:rFonts w:ascii="PT Astra Serif" w:hAnsi="PT Astra Serif"/>
                <w:b/>
                <w:color w:val="000000"/>
                <w:sz w:val="22"/>
                <w:szCs w:val="22"/>
              </w:rPr>
              <w:lastRenderedPageBreak/>
              <w:t>3. Требование к срокам (периодам) выполнения работ, оказания услуг</w:t>
            </w:r>
          </w:p>
          <w:p w:rsidR="001F0475" w:rsidRPr="00786904" w:rsidRDefault="001F0475" w:rsidP="00C80C2F">
            <w:pPr>
              <w:ind w:firstLine="0"/>
              <w:jc w:val="center"/>
              <w:rPr>
                <w:rFonts w:ascii="PT Astra Serif" w:hAnsi="PT Astra Serif"/>
                <w:b/>
                <w:bCs/>
                <w:color w:val="000000"/>
                <w:sz w:val="22"/>
                <w:szCs w:val="22"/>
              </w:rPr>
            </w:pPr>
          </w:p>
        </w:tc>
      </w:tr>
      <w:tr w:rsidR="008621B8" w:rsidRPr="00786904" w:rsidTr="00C80C2F">
        <w:tc>
          <w:tcPr>
            <w:tcW w:w="15559" w:type="dxa"/>
            <w:gridSpan w:val="5"/>
          </w:tcPr>
          <w:p w:rsidR="008621B8" w:rsidRPr="00786904" w:rsidRDefault="008621B8" w:rsidP="00C80C2F">
            <w:pPr>
              <w:shd w:val="clear" w:color="auto" w:fill="FFFFFF"/>
              <w:ind w:left="142" w:firstLine="0"/>
              <w:jc w:val="both"/>
              <w:rPr>
                <w:rFonts w:ascii="PT Astra Serif" w:hAnsi="PT Astra Serif"/>
                <w:bCs/>
                <w:color w:val="000000"/>
                <w:sz w:val="22"/>
                <w:szCs w:val="22"/>
                <w:highlight w:val="yellow"/>
              </w:rPr>
            </w:pPr>
            <w:r w:rsidRPr="00786904">
              <w:rPr>
                <w:rFonts w:ascii="PT Astra Serif" w:hAnsi="PT Astra Serif"/>
                <w:color w:val="000000"/>
                <w:sz w:val="22"/>
                <w:szCs w:val="22"/>
              </w:rPr>
              <w:t>Срок выполнения работ:</w:t>
            </w:r>
          </w:p>
          <w:p w:rsidR="008621B8" w:rsidRPr="00786904" w:rsidRDefault="008621B8" w:rsidP="00C80C2F">
            <w:pPr>
              <w:shd w:val="clear" w:color="auto" w:fill="FFFFFF"/>
              <w:ind w:left="142" w:firstLine="0"/>
              <w:jc w:val="both"/>
              <w:rPr>
                <w:rFonts w:ascii="PT Astra Serif" w:hAnsi="PT Astra Serif"/>
                <w:bCs/>
                <w:sz w:val="22"/>
                <w:szCs w:val="22"/>
              </w:rPr>
            </w:pPr>
            <w:r w:rsidRPr="00786904">
              <w:rPr>
                <w:rFonts w:ascii="PT Astra Serif" w:hAnsi="PT Astra Serif"/>
                <w:bCs/>
                <w:color w:val="000000"/>
                <w:sz w:val="22"/>
                <w:szCs w:val="22"/>
              </w:rPr>
              <w:t>а) срок начала</w:t>
            </w:r>
            <w:r>
              <w:rPr>
                <w:rFonts w:ascii="PT Astra Serif" w:hAnsi="PT Astra Serif"/>
                <w:bCs/>
                <w:color w:val="000000"/>
                <w:sz w:val="22"/>
                <w:szCs w:val="22"/>
              </w:rPr>
              <w:t xml:space="preserve"> выполнения</w:t>
            </w:r>
            <w:r w:rsidRPr="00786904">
              <w:rPr>
                <w:rFonts w:ascii="PT Astra Serif" w:hAnsi="PT Astra Serif"/>
                <w:bCs/>
                <w:color w:val="000000"/>
                <w:sz w:val="22"/>
                <w:szCs w:val="22"/>
              </w:rPr>
              <w:t xml:space="preserve"> работ – </w:t>
            </w:r>
            <w:r w:rsidRPr="00786904">
              <w:rPr>
                <w:rFonts w:ascii="PT Astra Serif" w:hAnsi="PT Astra Serif"/>
                <w:bCs/>
                <w:sz w:val="22"/>
                <w:szCs w:val="22"/>
              </w:rPr>
              <w:t>с момента подписания контракта;</w:t>
            </w:r>
          </w:p>
          <w:p w:rsidR="008621B8" w:rsidRPr="00786904" w:rsidRDefault="008621B8" w:rsidP="00C80C2F">
            <w:pPr>
              <w:shd w:val="clear" w:color="auto" w:fill="FFFFFF"/>
              <w:tabs>
                <w:tab w:val="left" w:pos="709"/>
                <w:tab w:val="left" w:pos="851"/>
                <w:tab w:val="left" w:pos="1114"/>
              </w:tabs>
              <w:spacing w:line="274" w:lineRule="exact"/>
              <w:ind w:left="142" w:firstLine="0"/>
              <w:jc w:val="both"/>
              <w:rPr>
                <w:rFonts w:ascii="PT Astra Serif" w:hAnsi="PT Astra Serif"/>
                <w:b/>
                <w:bCs/>
                <w:sz w:val="22"/>
                <w:szCs w:val="22"/>
              </w:rPr>
            </w:pPr>
            <w:r w:rsidRPr="00786904">
              <w:rPr>
                <w:rFonts w:ascii="PT Astra Serif" w:hAnsi="PT Astra Serif"/>
                <w:bCs/>
                <w:sz w:val="22"/>
                <w:szCs w:val="22"/>
              </w:rPr>
              <w:t xml:space="preserve">б) срок окончания и сдачи работ – </w:t>
            </w:r>
            <w:r w:rsidR="000F2A8B">
              <w:rPr>
                <w:rFonts w:ascii="PT Astra Serif" w:hAnsi="PT Astra Serif"/>
                <w:bCs/>
                <w:sz w:val="22"/>
                <w:szCs w:val="22"/>
              </w:rPr>
              <w:t>до 30.08.2026 (включительно</w:t>
            </w:r>
            <w:proofErr w:type="gramStart"/>
            <w:r w:rsidR="000F2A8B">
              <w:rPr>
                <w:rFonts w:ascii="PT Astra Serif" w:hAnsi="PT Astra Serif"/>
                <w:bCs/>
                <w:sz w:val="22"/>
                <w:szCs w:val="22"/>
              </w:rPr>
              <w:t>).</w:t>
            </w:r>
            <w:r>
              <w:rPr>
                <w:rFonts w:ascii="PT Astra Serif" w:hAnsi="PT Astra Serif"/>
                <w:bCs/>
                <w:sz w:val="22"/>
                <w:szCs w:val="22"/>
              </w:rPr>
              <w:t>.</w:t>
            </w:r>
            <w:proofErr w:type="gramEnd"/>
          </w:p>
          <w:p w:rsidR="008621B8" w:rsidRPr="00786904" w:rsidRDefault="008621B8" w:rsidP="00C80C2F">
            <w:pPr>
              <w:shd w:val="clear" w:color="auto" w:fill="FFFFFF"/>
              <w:tabs>
                <w:tab w:val="left" w:pos="709"/>
                <w:tab w:val="left" w:pos="851"/>
                <w:tab w:val="left" w:pos="1114"/>
              </w:tabs>
              <w:spacing w:line="274" w:lineRule="exact"/>
              <w:ind w:left="142" w:firstLine="0"/>
              <w:jc w:val="both"/>
              <w:rPr>
                <w:rFonts w:ascii="PT Astra Serif" w:hAnsi="PT Astra Serif"/>
                <w:color w:val="000000"/>
                <w:sz w:val="22"/>
                <w:szCs w:val="22"/>
              </w:rPr>
            </w:pPr>
            <w:proofErr w:type="gramStart"/>
            <w:r w:rsidRPr="00786904">
              <w:rPr>
                <w:rFonts w:ascii="PT Astra Serif" w:hAnsi="PT Astra Serif"/>
                <w:bCs/>
                <w:color w:val="000000"/>
                <w:sz w:val="22"/>
                <w:szCs w:val="22"/>
              </w:rPr>
              <w:t>Согласно графика</w:t>
            </w:r>
            <w:proofErr w:type="gramEnd"/>
            <w:r w:rsidRPr="00786904">
              <w:rPr>
                <w:rFonts w:ascii="PT Astra Serif" w:hAnsi="PT Astra Serif"/>
                <w:bCs/>
                <w:color w:val="000000"/>
                <w:sz w:val="22"/>
                <w:szCs w:val="22"/>
              </w:rPr>
              <w:t xml:space="preserve"> выполнения работ.</w:t>
            </w:r>
          </w:p>
        </w:tc>
      </w:tr>
      <w:tr w:rsidR="008621B8" w:rsidRPr="00786904" w:rsidTr="00C80C2F">
        <w:trPr>
          <w:trHeight w:val="457"/>
        </w:trPr>
        <w:tc>
          <w:tcPr>
            <w:tcW w:w="15559" w:type="dxa"/>
            <w:gridSpan w:val="5"/>
          </w:tcPr>
          <w:p w:rsidR="008621B8" w:rsidRPr="00786904" w:rsidRDefault="008621B8" w:rsidP="00C80C2F">
            <w:pPr>
              <w:ind w:left="142"/>
              <w:jc w:val="center"/>
              <w:rPr>
                <w:rFonts w:ascii="PT Astra Serif" w:hAnsi="PT Astra Serif"/>
                <w:b/>
                <w:color w:val="000000"/>
                <w:sz w:val="22"/>
                <w:szCs w:val="22"/>
              </w:rPr>
            </w:pPr>
            <w:r w:rsidRPr="00786904">
              <w:rPr>
                <w:rFonts w:ascii="PT Astra Serif" w:hAnsi="PT Astra Serif"/>
                <w:b/>
                <w:color w:val="000000"/>
                <w:sz w:val="22"/>
                <w:szCs w:val="22"/>
              </w:rPr>
              <w:t>4.Требования к сроку предоставления гарантии качества работ, услуг</w:t>
            </w:r>
          </w:p>
        </w:tc>
      </w:tr>
      <w:tr w:rsidR="008621B8" w:rsidRPr="00786904" w:rsidTr="00C80C2F">
        <w:trPr>
          <w:trHeight w:val="279"/>
        </w:trPr>
        <w:tc>
          <w:tcPr>
            <w:tcW w:w="6762" w:type="dxa"/>
            <w:gridSpan w:val="3"/>
          </w:tcPr>
          <w:p w:rsidR="008621B8" w:rsidRPr="00786904" w:rsidRDefault="008621B8" w:rsidP="00C80C2F">
            <w:pPr>
              <w:shd w:val="clear" w:color="auto" w:fill="FFFFFF"/>
              <w:ind w:left="142"/>
              <w:jc w:val="center"/>
              <w:rPr>
                <w:rFonts w:ascii="PT Astra Serif" w:hAnsi="PT Astra Serif"/>
                <w:color w:val="000000"/>
                <w:kern w:val="22"/>
                <w:sz w:val="22"/>
                <w:szCs w:val="22"/>
              </w:rPr>
            </w:pPr>
            <w:r w:rsidRPr="00786904">
              <w:rPr>
                <w:rFonts w:ascii="PT Astra Serif" w:hAnsi="PT Astra Serif"/>
                <w:b/>
                <w:bCs/>
                <w:color w:val="000000"/>
                <w:kern w:val="22"/>
                <w:sz w:val="22"/>
                <w:szCs w:val="22"/>
              </w:rPr>
              <w:t>Требуемое значение</w:t>
            </w:r>
          </w:p>
        </w:tc>
        <w:tc>
          <w:tcPr>
            <w:tcW w:w="8797" w:type="dxa"/>
            <w:gridSpan w:val="2"/>
          </w:tcPr>
          <w:p w:rsidR="008621B8" w:rsidRPr="00786904" w:rsidRDefault="008621B8" w:rsidP="00C80C2F">
            <w:pPr>
              <w:shd w:val="clear" w:color="auto" w:fill="FFFFFF"/>
              <w:ind w:left="142"/>
              <w:jc w:val="center"/>
              <w:rPr>
                <w:rFonts w:ascii="PT Astra Serif" w:hAnsi="PT Astra Serif"/>
                <w:color w:val="000000"/>
                <w:kern w:val="22"/>
                <w:sz w:val="22"/>
                <w:szCs w:val="22"/>
              </w:rPr>
            </w:pPr>
            <w:r w:rsidRPr="00786904">
              <w:rPr>
                <w:rFonts w:ascii="PT Astra Serif" w:hAnsi="PT Astra Serif"/>
                <w:b/>
                <w:bCs/>
                <w:color w:val="000000"/>
                <w:kern w:val="22"/>
                <w:sz w:val="22"/>
                <w:szCs w:val="22"/>
              </w:rPr>
              <w:t>Примечание</w:t>
            </w:r>
          </w:p>
        </w:tc>
      </w:tr>
      <w:tr w:rsidR="008621B8" w:rsidRPr="00786904" w:rsidTr="00C80C2F">
        <w:trPr>
          <w:trHeight w:val="405"/>
        </w:trPr>
        <w:tc>
          <w:tcPr>
            <w:tcW w:w="6762" w:type="dxa"/>
            <w:gridSpan w:val="3"/>
            <w:vMerge w:val="restart"/>
          </w:tcPr>
          <w:p w:rsidR="008621B8" w:rsidRPr="00786904" w:rsidRDefault="008621B8" w:rsidP="00C80C2F">
            <w:pPr>
              <w:shd w:val="clear" w:color="auto" w:fill="FFFFFF"/>
              <w:ind w:firstLine="102"/>
              <w:jc w:val="both"/>
              <w:rPr>
                <w:rFonts w:ascii="PT Astra Serif" w:hAnsi="PT Astra Serif"/>
                <w:color w:val="000000"/>
                <w:kern w:val="22"/>
                <w:sz w:val="22"/>
                <w:szCs w:val="22"/>
              </w:rPr>
            </w:pPr>
            <w:r w:rsidRPr="00786904">
              <w:rPr>
                <w:rFonts w:ascii="PT Astra Serif" w:hAnsi="PT Astra Serif"/>
                <w:color w:val="000000"/>
                <w:sz w:val="22"/>
                <w:szCs w:val="22"/>
              </w:rPr>
              <w:t>Подрядчик гарантирует качество выполненных работ в течение 5 лет со дня подписания акта приёмки объекта в эксплуатацию приемочной комиссией.</w:t>
            </w:r>
          </w:p>
        </w:tc>
        <w:tc>
          <w:tcPr>
            <w:tcW w:w="8797" w:type="dxa"/>
            <w:gridSpan w:val="2"/>
          </w:tcPr>
          <w:p w:rsidR="008621B8" w:rsidRPr="00786904" w:rsidRDefault="008621B8" w:rsidP="00C80C2F">
            <w:pPr>
              <w:shd w:val="clear" w:color="auto" w:fill="FFFFFF"/>
              <w:ind w:left="142" w:firstLine="42"/>
              <w:jc w:val="both"/>
              <w:rPr>
                <w:rFonts w:ascii="PT Astra Serif" w:hAnsi="PT Astra Serif"/>
                <w:color w:val="000000"/>
                <w:kern w:val="22"/>
                <w:sz w:val="22"/>
                <w:szCs w:val="22"/>
              </w:rPr>
            </w:pPr>
            <w:r w:rsidRPr="00786904">
              <w:rPr>
                <w:rFonts w:ascii="PT Astra Serif" w:hAnsi="PT Astra Serif"/>
                <w:color w:val="000000"/>
                <w:kern w:val="22"/>
                <w:sz w:val="22"/>
                <w:szCs w:val="22"/>
              </w:rPr>
              <w:t>В период гарантийного срока подрядчик устраняет дефекты, недостатки, недочеты за свой счет.</w:t>
            </w:r>
            <w:r w:rsidRPr="00786904">
              <w:rPr>
                <w:rFonts w:ascii="PT Astra Serif" w:hAnsi="PT Astra Serif"/>
                <w:color w:val="000000"/>
                <w:sz w:val="22"/>
                <w:szCs w:val="22"/>
              </w:rPr>
              <w:t xml:space="preserve"> Гарантийный срок в этом случае продлевается соответственно на период устранения дефектов, недостатков и недочетов.</w:t>
            </w:r>
          </w:p>
        </w:tc>
      </w:tr>
      <w:tr w:rsidR="008621B8" w:rsidRPr="00786904" w:rsidTr="00C80C2F">
        <w:trPr>
          <w:trHeight w:val="2124"/>
        </w:trPr>
        <w:tc>
          <w:tcPr>
            <w:tcW w:w="6762" w:type="dxa"/>
            <w:gridSpan w:val="3"/>
            <w:vMerge/>
          </w:tcPr>
          <w:p w:rsidR="008621B8" w:rsidRPr="00786904" w:rsidRDefault="008621B8" w:rsidP="00C80C2F">
            <w:pPr>
              <w:shd w:val="clear" w:color="auto" w:fill="FFFFFF"/>
              <w:ind w:left="142" w:firstLine="102"/>
              <w:jc w:val="both"/>
              <w:rPr>
                <w:rFonts w:ascii="PT Astra Serif" w:hAnsi="PT Astra Serif"/>
                <w:color w:val="000000"/>
                <w:sz w:val="22"/>
                <w:szCs w:val="22"/>
              </w:rPr>
            </w:pPr>
          </w:p>
        </w:tc>
        <w:tc>
          <w:tcPr>
            <w:tcW w:w="8797" w:type="dxa"/>
            <w:gridSpan w:val="2"/>
          </w:tcPr>
          <w:p w:rsidR="008621B8" w:rsidRPr="00786904" w:rsidRDefault="008621B8" w:rsidP="00C80C2F">
            <w:pPr>
              <w:shd w:val="clear" w:color="auto" w:fill="FFFFFF"/>
              <w:ind w:left="142" w:hanging="40"/>
              <w:jc w:val="both"/>
              <w:rPr>
                <w:rFonts w:ascii="PT Astra Serif" w:hAnsi="PT Astra Serif"/>
                <w:color w:val="000000"/>
                <w:kern w:val="22"/>
                <w:sz w:val="22"/>
                <w:szCs w:val="22"/>
              </w:rPr>
            </w:pPr>
            <w:r w:rsidRPr="00786904">
              <w:rPr>
                <w:rFonts w:ascii="PT Astra Serif" w:hAnsi="PT Astra Serif"/>
                <w:color w:val="000000"/>
                <w:sz w:val="22"/>
                <w:szCs w:val="22"/>
              </w:rPr>
              <w:t>В случае не устранения Подрядчиком обнаруженных дефектов или других недостатков, выявленных в процессе выполнения подрядных работ и/или эксплуатации Объекта в течение гарантийного срока, Заказчик вправе привлечь для исправления другую организацию с удержанием (возвратом) стоимости работ с Подрядчика в бесспорном порядке. Осуществить требования Заказчика к гарантийному сроку и объему предоставления гарантий качества работы.</w:t>
            </w:r>
          </w:p>
        </w:tc>
      </w:tr>
      <w:tr w:rsidR="008621B8" w:rsidRPr="00786904" w:rsidTr="00C80C2F">
        <w:trPr>
          <w:trHeight w:val="621"/>
        </w:trPr>
        <w:tc>
          <w:tcPr>
            <w:tcW w:w="15559" w:type="dxa"/>
            <w:gridSpan w:val="5"/>
          </w:tcPr>
          <w:p w:rsidR="008621B8" w:rsidRPr="00786904" w:rsidRDefault="008621B8" w:rsidP="00C80C2F">
            <w:pPr>
              <w:ind w:left="142"/>
              <w:jc w:val="center"/>
              <w:rPr>
                <w:rFonts w:ascii="PT Astra Serif" w:hAnsi="PT Astra Serif"/>
                <w:b/>
                <w:color w:val="000000"/>
                <w:sz w:val="22"/>
                <w:szCs w:val="22"/>
              </w:rPr>
            </w:pPr>
            <w:r w:rsidRPr="00786904">
              <w:rPr>
                <w:rFonts w:ascii="PT Astra Serif" w:hAnsi="PT Astra Serif"/>
                <w:b/>
                <w:color w:val="000000"/>
                <w:sz w:val="22"/>
                <w:szCs w:val="22"/>
              </w:rPr>
              <w:t>5. Требования об объеме предоставления гарантии качества работ, услуг</w:t>
            </w:r>
          </w:p>
        </w:tc>
      </w:tr>
      <w:tr w:rsidR="008621B8" w:rsidRPr="00786904" w:rsidTr="00C80C2F">
        <w:trPr>
          <w:trHeight w:val="314"/>
        </w:trPr>
        <w:tc>
          <w:tcPr>
            <w:tcW w:w="6733" w:type="dxa"/>
            <w:gridSpan w:val="2"/>
          </w:tcPr>
          <w:p w:rsidR="008621B8" w:rsidRPr="00786904" w:rsidRDefault="008621B8" w:rsidP="00C80C2F">
            <w:pPr>
              <w:shd w:val="clear" w:color="auto" w:fill="FFFFFF"/>
              <w:ind w:left="142"/>
              <w:jc w:val="center"/>
              <w:rPr>
                <w:rFonts w:ascii="PT Astra Serif" w:hAnsi="PT Astra Serif"/>
                <w:color w:val="000000"/>
                <w:kern w:val="22"/>
                <w:sz w:val="22"/>
                <w:szCs w:val="22"/>
              </w:rPr>
            </w:pPr>
            <w:r w:rsidRPr="00786904">
              <w:rPr>
                <w:rFonts w:ascii="PT Astra Serif" w:hAnsi="PT Astra Serif"/>
                <w:b/>
                <w:bCs/>
                <w:color w:val="000000"/>
                <w:kern w:val="22"/>
                <w:sz w:val="22"/>
                <w:szCs w:val="22"/>
              </w:rPr>
              <w:t>Требуемое значение</w:t>
            </w:r>
          </w:p>
        </w:tc>
        <w:tc>
          <w:tcPr>
            <w:tcW w:w="8826" w:type="dxa"/>
            <w:gridSpan w:val="3"/>
          </w:tcPr>
          <w:p w:rsidR="008621B8" w:rsidRPr="00786904" w:rsidRDefault="008621B8" w:rsidP="00C80C2F">
            <w:pPr>
              <w:shd w:val="clear" w:color="auto" w:fill="FFFFFF"/>
              <w:ind w:left="142"/>
              <w:jc w:val="center"/>
              <w:rPr>
                <w:rFonts w:ascii="PT Astra Serif" w:hAnsi="PT Astra Serif"/>
                <w:color w:val="000000"/>
                <w:kern w:val="22"/>
                <w:sz w:val="22"/>
                <w:szCs w:val="22"/>
              </w:rPr>
            </w:pPr>
            <w:r w:rsidRPr="00786904">
              <w:rPr>
                <w:rFonts w:ascii="PT Astra Serif" w:hAnsi="PT Astra Serif"/>
                <w:b/>
                <w:bCs/>
                <w:color w:val="000000"/>
                <w:kern w:val="22"/>
                <w:sz w:val="22"/>
                <w:szCs w:val="22"/>
              </w:rPr>
              <w:t>Примечание</w:t>
            </w:r>
          </w:p>
        </w:tc>
      </w:tr>
      <w:tr w:rsidR="008621B8" w:rsidRPr="00786904" w:rsidTr="00C80C2F">
        <w:trPr>
          <w:trHeight w:val="1823"/>
        </w:trPr>
        <w:tc>
          <w:tcPr>
            <w:tcW w:w="6733" w:type="dxa"/>
            <w:gridSpan w:val="2"/>
          </w:tcPr>
          <w:p w:rsidR="008621B8" w:rsidRPr="00786904" w:rsidRDefault="008621B8" w:rsidP="00C80C2F">
            <w:pPr>
              <w:shd w:val="clear" w:color="auto" w:fill="FFFFFF"/>
              <w:ind w:left="142" w:firstLine="0"/>
              <w:jc w:val="both"/>
              <w:rPr>
                <w:rFonts w:ascii="PT Astra Serif" w:hAnsi="PT Astra Serif"/>
                <w:color w:val="000000"/>
                <w:kern w:val="22"/>
                <w:sz w:val="22"/>
                <w:szCs w:val="22"/>
              </w:rPr>
            </w:pPr>
            <w:r w:rsidRPr="00786904">
              <w:rPr>
                <w:rFonts w:ascii="PT Astra Serif" w:hAnsi="PT Astra Serif"/>
                <w:color w:val="000000"/>
                <w:sz w:val="22"/>
                <w:szCs w:val="22"/>
              </w:rPr>
              <w:t>Качество выполняемых Подрядчиком работ должно удовлетворять требованиям проектно-сметной</w:t>
            </w:r>
            <w:r w:rsidRPr="00786904">
              <w:rPr>
                <w:rFonts w:ascii="PT Astra Serif" w:eastAsia="MS Mincho" w:hAnsi="PT Astra Serif"/>
                <w:color w:val="000000"/>
                <w:sz w:val="22"/>
                <w:szCs w:val="22"/>
              </w:rPr>
              <w:t xml:space="preserve"> документации</w:t>
            </w:r>
            <w:r w:rsidRPr="00786904">
              <w:rPr>
                <w:rFonts w:ascii="PT Astra Serif" w:hAnsi="PT Astra Serif"/>
                <w:color w:val="000000"/>
                <w:sz w:val="22"/>
                <w:szCs w:val="22"/>
              </w:rPr>
              <w:t xml:space="preserve">, а также требованиям действующих </w:t>
            </w:r>
            <w:proofErr w:type="spellStart"/>
            <w:r w:rsidRPr="00786904">
              <w:rPr>
                <w:rFonts w:ascii="PT Astra Serif" w:hAnsi="PT Astra Serif"/>
                <w:color w:val="000000"/>
                <w:sz w:val="22"/>
                <w:szCs w:val="22"/>
              </w:rPr>
              <w:t>ГОСТов</w:t>
            </w:r>
            <w:proofErr w:type="spellEnd"/>
            <w:r w:rsidRPr="00786904">
              <w:rPr>
                <w:rFonts w:ascii="PT Astra Serif" w:hAnsi="PT Astra Serif"/>
                <w:color w:val="000000"/>
                <w:sz w:val="22"/>
                <w:szCs w:val="22"/>
              </w:rPr>
              <w:t xml:space="preserve">, </w:t>
            </w:r>
            <w:proofErr w:type="spellStart"/>
            <w:r w:rsidRPr="00786904">
              <w:rPr>
                <w:rFonts w:ascii="PT Astra Serif" w:hAnsi="PT Astra Serif"/>
                <w:color w:val="000000"/>
                <w:sz w:val="22"/>
                <w:szCs w:val="22"/>
              </w:rPr>
              <w:t>СНиП</w:t>
            </w:r>
            <w:proofErr w:type="spellEnd"/>
            <w:r w:rsidRPr="00786904">
              <w:rPr>
                <w:rFonts w:ascii="PT Astra Serif" w:hAnsi="PT Astra Serif"/>
                <w:color w:val="000000"/>
                <w:sz w:val="22"/>
                <w:szCs w:val="22"/>
              </w:rPr>
              <w:t>, противопожарных, санитарных и специальных, в том числе ведомственных,  нормативов (100%).</w:t>
            </w:r>
          </w:p>
        </w:tc>
        <w:tc>
          <w:tcPr>
            <w:tcW w:w="8826" w:type="dxa"/>
            <w:gridSpan w:val="3"/>
          </w:tcPr>
          <w:p w:rsidR="008621B8" w:rsidRPr="00786904" w:rsidRDefault="008621B8" w:rsidP="00C80C2F">
            <w:pPr>
              <w:shd w:val="clear" w:color="auto" w:fill="FFFFFF"/>
              <w:ind w:left="142" w:firstLine="0"/>
              <w:jc w:val="both"/>
              <w:rPr>
                <w:rFonts w:ascii="PT Astra Serif" w:hAnsi="PT Astra Serif"/>
                <w:color w:val="000000"/>
                <w:kern w:val="22"/>
                <w:sz w:val="22"/>
                <w:szCs w:val="22"/>
              </w:rPr>
            </w:pPr>
            <w:r w:rsidRPr="00786904">
              <w:rPr>
                <w:rFonts w:ascii="PT Astra Serif" w:hAnsi="PT Astra Serif"/>
                <w:color w:val="000000"/>
                <w:kern w:val="22"/>
                <w:sz w:val="22"/>
                <w:szCs w:val="22"/>
              </w:rPr>
              <w:t>Предоставить техническую и иную документацию, на материалы и оборудование по месту расположения Государственного заказчика не позднее, чем за 3 рабочих дня до подписания акта выполненных работ.</w:t>
            </w:r>
          </w:p>
        </w:tc>
      </w:tr>
      <w:tr w:rsidR="008621B8" w:rsidRPr="00786904" w:rsidTr="00C80C2F">
        <w:trPr>
          <w:trHeight w:val="205"/>
        </w:trPr>
        <w:tc>
          <w:tcPr>
            <w:tcW w:w="15559" w:type="dxa"/>
            <w:gridSpan w:val="5"/>
          </w:tcPr>
          <w:p w:rsidR="008621B8" w:rsidRPr="00786904" w:rsidRDefault="008621B8" w:rsidP="00C80C2F">
            <w:pPr>
              <w:ind w:left="142"/>
              <w:jc w:val="center"/>
              <w:rPr>
                <w:rFonts w:ascii="PT Astra Serif" w:hAnsi="PT Astra Serif"/>
                <w:b/>
                <w:sz w:val="22"/>
                <w:szCs w:val="22"/>
              </w:rPr>
            </w:pPr>
            <w:r w:rsidRPr="00786904">
              <w:rPr>
                <w:rFonts w:ascii="PT Astra Serif" w:hAnsi="PT Astra Serif"/>
                <w:b/>
                <w:sz w:val="22"/>
                <w:szCs w:val="22"/>
              </w:rPr>
              <w:lastRenderedPageBreak/>
              <w:t>6. Место выполнения работ</w:t>
            </w:r>
          </w:p>
        </w:tc>
      </w:tr>
      <w:tr w:rsidR="008621B8" w:rsidRPr="00786904" w:rsidTr="00C80C2F">
        <w:trPr>
          <w:trHeight w:val="475"/>
        </w:trPr>
        <w:tc>
          <w:tcPr>
            <w:tcW w:w="15559" w:type="dxa"/>
            <w:gridSpan w:val="5"/>
          </w:tcPr>
          <w:p w:rsidR="008621B8" w:rsidRPr="00590611"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lang w:val="en-US"/>
              </w:rPr>
              <w:t>C</w:t>
            </w:r>
            <w:proofErr w:type="spellStart"/>
            <w:r w:rsidRPr="004329EA">
              <w:rPr>
                <w:rFonts w:ascii="PT Astra Serif" w:hAnsi="PT Astra Serif"/>
                <w:b w:val="0"/>
              </w:rPr>
              <w:t>лужебн</w:t>
            </w:r>
            <w:r w:rsidRPr="00590611">
              <w:rPr>
                <w:rFonts w:ascii="PT Astra Serif" w:hAnsi="PT Astra Serif"/>
                <w:b w:val="0"/>
              </w:rPr>
              <w:t>ая</w:t>
            </w:r>
            <w:proofErr w:type="spellEnd"/>
            <w:r w:rsidRPr="004329EA">
              <w:rPr>
                <w:rFonts w:ascii="PT Astra Serif" w:hAnsi="PT Astra Serif"/>
                <w:b w:val="0"/>
              </w:rPr>
              <w:t xml:space="preserve"> квартир</w:t>
            </w:r>
            <w:r>
              <w:rPr>
                <w:rFonts w:ascii="PT Astra Serif" w:hAnsi="PT Astra Serif"/>
                <w:b w:val="0"/>
              </w:rPr>
              <w:t>а</w:t>
            </w:r>
            <w:r w:rsidRPr="004329EA">
              <w:rPr>
                <w:rFonts w:ascii="PT Astra Serif" w:hAnsi="PT Astra Serif"/>
                <w:b w:val="0"/>
              </w:rPr>
              <w:t xml:space="preserve"> УФСИН России по Тульской области, расположенн</w:t>
            </w:r>
            <w:r>
              <w:rPr>
                <w:rFonts w:ascii="PT Astra Serif" w:hAnsi="PT Astra Serif"/>
                <w:b w:val="0"/>
              </w:rPr>
              <w:t>ая</w:t>
            </w:r>
            <w:r w:rsidRPr="004329EA">
              <w:rPr>
                <w:rFonts w:ascii="PT Astra Serif" w:hAnsi="PT Astra Serif"/>
                <w:b w:val="0"/>
              </w:rPr>
              <w:t xml:space="preserve"> по адресу: г. Тула, ул. Н. Руднева, д. 57б, кв. 84</w:t>
            </w:r>
          </w:p>
        </w:tc>
      </w:tr>
      <w:tr w:rsidR="008621B8" w:rsidRPr="00786904" w:rsidTr="00C80C2F">
        <w:trPr>
          <w:trHeight w:val="475"/>
        </w:trPr>
        <w:tc>
          <w:tcPr>
            <w:tcW w:w="15559" w:type="dxa"/>
            <w:gridSpan w:val="5"/>
          </w:tcPr>
          <w:p w:rsidR="008621B8" w:rsidRPr="000107C6" w:rsidRDefault="008621B8" w:rsidP="00C80C2F">
            <w:pPr>
              <w:pStyle w:val="Iacaaiea"/>
              <w:tabs>
                <w:tab w:val="center" w:pos="7923"/>
                <w:tab w:val="left" w:pos="13980"/>
              </w:tabs>
              <w:spacing w:before="0" w:line="216" w:lineRule="auto"/>
              <w:ind w:left="142"/>
              <w:rPr>
                <w:rFonts w:ascii="PT Astra Serif" w:hAnsi="PT Astra Serif"/>
                <w:b w:val="0"/>
              </w:rPr>
            </w:pPr>
            <w:r w:rsidRPr="00786904">
              <w:rPr>
                <w:rFonts w:ascii="PT Astra Serif" w:hAnsi="PT Astra Serif"/>
              </w:rPr>
              <w:t>7. Требования заказчика к используемым материалам</w:t>
            </w:r>
          </w:p>
        </w:tc>
      </w:tr>
      <w:tr w:rsidR="008621B8" w:rsidRPr="00786904" w:rsidTr="00C80C2F">
        <w:trPr>
          <w:trHeight w:val="475"/>
        </w:trPr>
        <w:tc>
          <w:tcPr>
            <w:tcW w:w="7470" w:type="dxa"/>
            <w:gridSpan w:val="4"/>
          </w:tcPr>
          <w:p w:rsidR="008621B8" w:rsidRPr="000107C6"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Обои</w:t>
            </w:r>
          </w:p>
        </w:tc>
        <w:tc>
          <w:tcPr>
            <w:tcW w:w="8089" w:type="dxa"/>
          </w:tcPr>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 xml:space="preserve">1. Материал основы обоев – </w:t>
            </w:r>
            <w:proofErr w:type="spellStart"/>
            <w:r>
              <w:rPr>
                <w:rFonts w:ascii="PT Astra Serif" w:hAnsi="PT Astra Serif"/>
                <w:b w:val="0"/>
              </w:rPr>
              <w:t>флизелин</w:t>
            </w:r>
            <w:proofErr w:type="spellEnd"/>
          </w:p>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2. Материал покрытия обоев – винил горячего тиснения</w:t>
            </w:r>
          </w:p>
          <w:p w:rsidR="008621B8" w:rsidRPr="00C575D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3. Цвет – по согласованию с заказчиком</w:t>
            </w:r>
          </w:p>
        </w:tc>
      </w:tr>
      <w:tr w:rsidR="008621B8" w:rsidRPr="00786904" w:rsidTr="00C80C2F">
        <w:trPr>
          <w:trHeight w:val="475"/>
        </w:trPr>
        <w:tc>
          <w:tcPr>
            <w:tcW w:w="7470" w:type="dxa"/>
            <w:gridSpan w:val="4"/>
          </w:tcPr>
          <w:p w:rsidR="008621B8" w:rsidRPr="000107C6"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Дверь межкомнатная</w:t>
            </w:r>
          </w:p>
        </w:tc>
        <w:tc>
          <w:tcPr>
            <w:tcW w:w="8089" w:type="dxa"/>
          </w:tcPr>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 xml:space="preserve">1. Наименование - </w:t>
            </w:r>
            <w:r>
              <w:rPr>
                <w:rFonts w:ascii="PT Astra Serif" w:hAnsi="PT Astra Serif"/>
                <w:b w:val="0"/>
                <w:lang w:val="en-US"/>
              </w:rPr>
              <w:t>Duplex</w:t>
            </w:r>
            <w:r w:rsidRPr="00470B83">
              <w:rPr>
                <w:rFonts w:ascii="PT Astra Serif" w:hAnsi="PT Astra Serif"/>
                <w:b w:val="0"/>
              </w:rPr>
              <w:t xml:space="preserve"> глухое</w:t>
            </w:r>
          </w:p>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2. Цвет – Дуб белый</w:t>
            </w:r>
          </w:p>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3. Размер – 600х2000 мм.</w:t>
            </w:r>
          </w:p>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 xml:space="preserve">4. Покрытие – </w:t>
            </w:r>
            <w:proofErr w:type="spellStart"/>
            <w:r>
              <w:rPr>
                <w:rFonts w:ascii="PT Astra Serif" w:hAnsi="PT Astra Serif"/>
                <w:b w:val="0"/>
              </w:rPr>
              <w:t>экошпон</w:t>
            </w:r>
            <w:proofErr w:type="spellEnd"/>
          </w:p>
          <w:p w:rsidR="008621B8" w:rsidRPr="00470B83"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5. Комплектация – полная фурнитура (дверь, коробка, наличники, доборы, фурнитура)</w:t>
            </w:r>
          </w:p>
          <w:p w:rsidR="008621B8" w:rsidRPr="00653848" w:rsidRDefault="008621B8" w:rsidP="00C80C2F">
            <w:pPr>
              <w:pStyle w:val="Iacaaiea"/>
              <w:tabs>
                <w:tab w:val="center" w:pos="7923"/>
                <w:tab w:val="left" w:pos="13980"/>
              </w:tabs>
              <w:spacing w:before="0" w:line="216" w:lineRule="auto"/>
              <w:ind w:left="142"/>
              <w:jc w:val="left"/>
              <w:rPr>
                <w:rFonts w:ascii="PT Astra Serif" w:hAnsi="PT Astra Serif"/>
                <w:b w:val="0"/>
              </w:rPr>
            </w:pPr>
            <w:r w:rsidRPr="00653848">
              <w:rPr>
                <w:rFonts w:ascii="PT Astra Serif" w:hAnsi="PT Astra Serif"/>
                <w:b w:val="0"/>
              </w:rPr>
              <w:t>6</w:t>
            </w:r>
            <w:r>
              <w:rPr>
                <w:rFonts w:ascii="PT Astra Serif" w:hAnsi="PT Astra Serif"/>
                <w:b w:val="0"/>
              </w:rPr>
              <w:t xml:space="preserve">. </w:t>
            </w:r>
            <w:proofErr w:type="gramStart"/>
            <w:r>
              <w:rPr>
                <w:rFonts w:ascii="PT Astra Serif" w:hAnsi="PT Astra Serif"/>
                <w:b w:val="0"/>
              </w:rPr>
              <w:t>Количестве</w:t>
            </w:r>
            <w:proofErr w:type="gramEnd"/>
            <w:r>
              <w:rPr>
                <w:rFonts w:ascii="PT Astra Serif" w:hAnsi="PT Astra Serif"/>
                <w:b w:val="0"/>
              </w:rPr>
              <w:t xml:space="preserve"> – 1 шт.</w:t>
            </w:r>
          </w:p>
        </w:tc>
      </w:tr>
      <w:tr w:rsidR="008621B8" w:rsidRPr="00786904" w:rsidTr="00C80C2F">
        <w:trPr>
          <w:trHeight w:val="475"/>
        </w:trPr>
        <w:tc>
          <w:tcPr>
            <w:tcW w:w="7470" w:type="dxa"/>
            <w:gridSpan w:val="4"/>
          </w:tcPr>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Дверь межкомнатная</w:t>
            </w:r>
          </w:p>
        </w:tc>
        <w:tc>
          <w:tcPr>
            <w:tcW w:w="8089" w:type="dxa"/>
          </w:tcPr>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 xml:space="preserve">1. Наименование - </w:t>
            </w:r>
            <w:r>
              <w:rPr>
                <w:rFonts w:ascii="PT Astra Serif" w:hAnsi="PT Astra Serif"/>
                <w:b w:val="0"/>
                <w:lang w:val="en-US"/>
              </w:rPr>
              <w:t>Duplex</w:t>
            </w:r>
            <w:r w:rsidRPr="00470B83">
              <w:rPr>
                <w:rFonts w:ascii="PT Astra Serif" w:hAnsi="PT Astra Serif"/>
                <w:b w:val="0"/>
              </w:rPr>
              <w:t xml:space="preserve"> глухое</w:t>
            </w:r>
          </w:p>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2. Цвет – Дуб белый</w:t>
            </w:r>
          </w:p>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3. Размер – 800х2000 мм.</w:t>
            </w:r>
          </w:p>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 xml:space="preserve">4. Покрытие – </w:t>
            </w:r>
            <w:proofErr w:type="spellStart"/>
            <w:r>
              <w:rPr>
                <w:rFonts w:ascii="PT Astra Serif" w:hAnsi="PT Astra Serif"/>
                <w:b w:val="0"/>
              </w:rPr>
              <w:t>экошпон</w:t>
            </w:r>
            <w:proofErr w:type="spellEnd"/>
          </w:p>
          <w:p w:rsidR="008621B8" w:rsidRPr="00470B83"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5. Комплектация – полная фурнитура (дверь, коробка, наличники, доборы, фурнитура)</w:t>
            </w:r>
          </w:p>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6. Количество – 1 шт.</w:t>
            </w:r>
          </w:p>
        </w:tc>
      </w:tr>
      <w:tr w:rsidR="008621B8" w:rsidRPr="00786904" w:rsidTr="00C80C2F">
        <w:trPr>
          <w:trHeight w:val="475"/>
        </w:trPr>
        <w:tc>
          <w:tcPr>
            <w:tcW w:w="7470" w:type="dxa"/>
            <w:gridSpan w:val="4"/>
          </w:tcPr>
          <w:p w:rsidR="008621B8" w:rsidRPr="002C31A9" w:rsidRDefault="008621B8" w:rsidP="00C80C2F">
            <w:pPr>
              <w:pStyle w:val="Iacaaiea"/>
              <w:tabs>
                <w:tab w:val="center" w:pos="7923"/>
                <w:tab w:val="left" w:pos="13980"/>
              </w:tabs>
              <w:spacing w:before="0" w:line="216" w:lineRule="auto"/>
              <w:ind w:left="142"/>
              <w:jc w:val="left"/>
              <w:rPr>
                <w:rFonts w:ascii="PT Astra Serif" w:hAnsi="PT Astra Serif"/>
                <w:b w:val="0"/>
                <w:lang w:val="en-US"/>
              </w:rPr>
            </w:pPr>
            <w:r>
              <w:rPr>
                <w:rFonts w:ascii="PT Astra Serif" w:hAnsi="PT Astra Serif"/>
                <w:b w:val="0"/>
              </w:rPr>
              <w:t>Дверь межкомнатная</w:t>
            </w:r>
          </w:p>
        </w:tc>
        <w:tc>
          <w:tcPr>
            <w:tcW w:w="8089" w:type="dxa"/>
          </w:tcPr>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 xml:space="preserve">1. Наименование - </w:t>
            </w:r>
            <w:r>
              <w:rPr>
                <w:rFonts w:ascii="PT Astra Serif" w:hAnsi="PT Astra Serif"/>
                <w:b w:val="0"/>
                <w:lang w:val="en-US"/>
              </w:rPr>
              <w:t>Duplex</w:t>
            </w:r>
            <w:r w:rsidRPr="00470B83">
              <w:rPr>
                <w:rFonts w:ascii="PT Astra Serif" w:hAnsi="PT Astra Serif"/>
                <w:b w:val="0"/>
              </w:rPr>
              <w:t xml:space="preserve"> </w:t>
            </w:r>
            <w:r>
              <w:rPr>
                <w:rFonts w:ascii="PT Astra Serif" w:hAnsi="PT Astra Serif"/>
                <w:b w:val="0"/>
              </w:rPr>
              <w:t>12</w:t>
            </w:r>
          </w:p>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2. Цвет – Дуб белый</w:t>
            </w:r>
          </w:p>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 xml:space="preserve">3. Размер – 800х2000 мм. </w:t>
            </w:r>
          </w:p>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 xml:space="preserve">4. Покрытие – </w:t>
            </w:r>
            <w:proofErr w:type="spellStart"/>
            <w:r>
              <w:rPr>
                <w:rFonts w:ascii="PT Astra Serif" w:hAnsi="PT Astra Serif"/>
                <w:b w:val="0"/>
              </w:rPr>
              <w:t>экошпон</w:t>
            </w:r>
            <w:proofErr w:type="spellEnd"/>
          </w:p>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5. Комплектация – полная фурнитура (дверь, коробка, наличники, доборы, фурнитура)</w:t>
            </w:r>
          </w:p>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6</w:t>
            </w:r>
            <w:r w:rsidRPr="00653848">
              <w:rPr>
                <w:rFonts w:ascii="PT Astra Serif" w:hAnsi="PT Astra Serif"/>
                <w:b w:val="0"/>
              </w:rPr>
              <w:t xml:space="preserve">. </w:t>
            </w:r>
            <w:r>
              <w:rPr>
                <w:rFonts w:ascii="PT Astra Serif" w:hAnsi="PT Astra Serif"/>
                <w:b w:val="0"/>
              </w:rPr>
              <w:t>Количество – 3 шт.</w:t>
            </w:r>
          </w:p>
          <w:p w:rsidR="008621B8" w:rsidRPr="0065384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 xml:space="preserve">7. </w:t>
            </w:r>
            <w:proofErr w:type="gramStart"/>
            <w:r>
              <w:rPr>
                <w:rFonts w:ascii="PT Astra Serif" w:hAnsi="PT Astra Serif"/>
                <w:b w:val="0"/>
              </w:rPr>
              <w:t>Комбинированная</w:t>
            </w:r>
            <w:proofErr w:type="gramEnd"/>
            <w:r>
              <w:rPr>
                <w:rFonts w:ascii="PT Astra Serif" w:hAnsi="PT Astra Serif"/>
                <w:b w:val="0"/>
              </w:rPr>
              <w:t xml:space="preserve"> со стеклом</w:t>
            </w:r>
          </w:p>
        </w:tc>
      </w:tr>
      <w:tr w:rsidR="008621B8" w:rsidRPr="00786904" w:rsidTr="00C80C2F">
        <w:trPr>
          <w:trHeight w:val="475"/>
        </w:trPr>
        <w:tc>
          <w:tcPr>
            <w:tcW w:w="7470" w:type="dxa"/>
            <w:gridSpan w:val="4"/>
          </w:tcPr>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Дверь межкомнатная</w:t>
            </w:r>
          </w:p>
        </w:tc>
        <w:tc>
          <w:tcPr>
            <w:tcW w:w="8089" w:type="dxa"/>
          </w:tcPr>
          <w:p w:rsidR="008621B8" w:rsidRPr="0065384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 xml:space="preserve">1. Наименование - </w:t>
            </w:r>
            <w:r>
              <w:rPr>
                <w:rFonts w:ascii="PT Astra Serif" w:hAnsi="PT Astra Serif"/>
                <w:b w:val="0"/>
                <w:lang w:val="en-US"/>
              </w:rPr>
              <w:t>Duplex</w:t>
            </w:r>
            <w:r w:rsidRPr="00470B83">
              <w:rPr>
                <w:rFonts w:ascii="PT Astra Serif" w:hAnsi="PT Astra Serif"/>
                <w:b w:val="0"/>
              </w:rPr>
              <w:t xml:space="preserve"> </w:t>
            </w:r>
            <w:proofErr w:type="spellStart"/>
            <w:r>
              <w:rPr>
                <w:rFonts w:ascii="PT Astra Serif" w:hAnsi="PT Astra Serif"/>
                <w:b w:val="0"/>
                <w:lang w:val="en-US"/>
              </w:rPr>
              <w:t>Classico</w:t>
            </w:r>
            <w:proofErr w:type="spellEnd"/>
            <w:r w:rsidRPr="00653848">
              <w:rPr>
                <w:rFonts w:ascii="PT Astra Serif" w:hAnsi="PT Astra Serif"/>
                <w:b w:val="0"/>
              </w:rPr>
              <w:t xml:space="preserve"> 3 2 </w:t>
            </w:r>
            <w:r>
              <w:rPr>
                <w:rFonts w:ascii="PT Astra Serif" w:hAnsi="PT Astra Serif"/>
                <w:b w:val="0"/>
                <w:lang w:val="en-US"/>
              </w:rPr>
              <w:t>v</w:t>
            </w:r>
          </w:p>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2. Цвет – Дуб белый</w:t>
            </w:r>
          </w:p>
          <w:p w:rsidR="008621B8" w:rsidRPr="00D9226A"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 xml:space="preserve">3. Размер – </w:t>
            </w:r>
            <w:r w:rsidRPr="00653848">
              <w:rPr>
                <w:rFonts w:ascii="PT Astra Serif" w:hAnsi="PT Astra Serif"/>
                <w:b w:val="0"/>
              </w:rPr>
              <w:t>1200</w:t>
            </w:r>
            <w:r>
              <w:rPr>
                <w:rFonts w:ascii="PT Astra Serif" w:hAnsi="PT Astra Serif"/>
                <w:b w:val="0"/>
              </w:rPr>
              <w:t>х2000 мм.</w:t>
            </w:r>
            <w:r w:rsidRPr="00653848">
              <w:rPr>
                <w:rFonts w:ascii="PT Astra Serif" w:hAnsi="PT Astra Serif"/>
                <w:b w:val="0"/>
              </w:rPr>
              <w:t xml:space="preserve"> Двухстворчатая</w:t>
            </w:r>
          </w:p>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 xml:space="preserve">4. Покрытие – </w:t>
            </w:r>
            <w:proofErr w:type="spellStart"/>
            <w:r>
              <w:rPr>
                <w:rFonts w:ascii="PT Astra Serif" w:hAnsi="PT Astra Serif"/>
                <w:b w:val="0"/>
              </w:rPr>
              <w:t>экошпон</w:t>
            </w:r>
            <w:proofErr w:type="spellEnd"/>
          </w:p>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5. Комплектация – полная фурнитура (дверь, коробка, наличники, доборы, фурнитура)</w:t>
            </w:r>
          </w:p>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6. Количество – 1 шт.</w:t>
            </w:r>
          </w:p>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 xml:space="preserve">7. </w:t>
            </w:r>
            <w:proofErr w:type="gramStart"/>
            <w:r>
              <w:rPr>
                <w:rFonts w:ascii="PT Astra Serif" w:hAnsi="PT Astra Serif"/>
                <w:b w:val="0"/>
              </w:rPr>
              <w:t>Комбинированная</w:t>
            </w:r>
            <w:proofErr w:type="gramEnd"/>
            <w:r>
              <w:rPr>
                <w:rFonts w:ascii="PT Astra Serif" w:hAnsi="PT Astra Serif"/>
                <w:b w:val="0"/>
              </w:rPr>
              <w:t xml:space="preserve"> со стеклом</w:t>
            </w:r>
          </w:p>
        </w:tc>
      </w:tr>
      <w:tr w:rsidR="008621B8" w:rsidRPr="00786904" w:rsidTr="00C80C2F">
        <w:trPr>
          <w:trHeight w:val="475"/>
        </w:trPr>
        <w:tc>
          <w:tcPr>
            <w:tcW w:w="7470" w:type="dxa"/>
            <w:gridSpan w:val="4"/>
          </w:tcPr>
          <w:p w:rsidR="008621B8" w:rsidRPr="0065384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Унитаз</w:t>
            </w:r>
          </w:p>
        </w:tc>
        <w:tc>
          <w:tcPr>
            <w:tcW w:w="8089" w:type="dxa"/>
          </w:tcPr>
          <w:p w:rsidR="008621B8" w:rsidRPr="002C31A9"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 xml:space="preserve">1. Наименование – </w:t>
            </w:r>
            <w:proofErr w:type="spellStart"/>
            <w:r>
              <w:rPr>
                <w:rFonts w:ascii="PT Astra Serif" w:hAnsi="PT Astra Serif"/>
                <w:b w:val="0"/>
                <w:lang w:val="en-US"/>
              </w:rPr>
              <w:t>Teymi</w:t>
            </w:r>
            <w:proofErr w:type="spellEnd"/>
            <w:r w:rsidRPr="002C31A9">
              <w:rPr>
                <w:rFonts w:ascii="PT Astra Serif" w:hAnsi="PT Astra Serif"/>
                <w:b w:val="0"/>
              </w:rPr>
              <w:t xml:space="preserve"> </w:t>
            </w:r>
            <w:r>
              <w:rPr>
                <w:rFonts w:ascii="PT Astra Serif" w:hAnsi="PT Astra Serif"/>
                <w:b w:val="0"/>
                <w:lang w:val="en-US"/>
              </w:rPr>
              <w:t>Ellie</w:t>
            </w:r>
            <w:r w:rsidRPr="002C31A9">
              <w:rPr>
                <w:rFonts w:ascii="PT Astra Serif" w:hAnsi="PT Astra Serif"/>
                <w:b w:val="0"/>
              </w:rPr>
              <w:t xml:space="preserve"> </w:t>
            </w:r>
            <w:proofErr w:type="spellStart"/>
            <w:r w:rsidRPr="002C31A9">
              <w:rPr>
                <w:rFonts w:ascii="PT Astra Serif" w:hAnsi="PT Astra Serif"/>
                <w:b w:val="0"/>
              </w:rPr>
              <w:t>безободковый</w:t>
            </w:r>
            <w:proofErr w:type="spellEnd"/>
          </w:p>
          <w:p w:rsidR="008621B8" w:rsidRPr="00D9226A"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2. Тип – напольный унитаз-комплект</w:t>
            </w:r>
          </w:p>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3. Форма чаши - овальная</w:t>
            </w:r>
          </w:p>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4. Подвод воды – скрытый</w:t>
            </w:r>
          </w:p>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5. Режим слива воды – 1 кнопка</w:t>
            </w:r>
          </w:p>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lastRenderedPageBreak/>
              <w:t>6. Материал унитаза – фарфор</w:t>
            </w:r>
          </w:p>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7. Наличие микролифта – да</w:t>
            </w:r>
          </w:p>
          <w:p w:rsidR="008621B8" w:rsidRDefault="008621B8" w:rsidP="00C80C2F">
            <w:pPr>
              <w:pStyle w:val="Iacaaiea"/>
              <w:tabs>
                <w:tab w:val="center" w:pos="7923"/>
                <w:tab w:val="left" w:pos="13980"/>
              </w:tabs>
              <w:spacing w:before="0" w:line="216" w:lineRule="auto"/>
              <w:ind w:left="142"/>
              <w:jc w:val="left"/>
              <w:rPr>
                <w:rFonts w:ascii="PT Astra Serif" w:hAnsi="PT Astra Serif"/>
                <w:b w:val="0"/>
              </w:rPr>
            </w:pPr>
            <w:r>
              <w:rPr>
                <w:rFonts w:ascii="PT Astra Serif" w:hAnsi="PT Astra Serif"/>
                <w:b w:val="0"/>
              </w:rPr>
              <w:t xml:space="preserve">8. Материал сиденья - </w:t>
            </w:r>
            <w:proofErr w:type="spellStart"/>
            <w:r>
              <w:rPr>
                <w:rFonts w:ascii="PT Astra Serif" w:hAnsi="PT Astra Serif"/>
                <w:b w:val="0"/>
              </w:rPr>
              <w:t>дюропласт</w:t>
            </w:r>
            <w:proofErr w:type="spellEnd"/>
          </w:p>
        </w:tc>
      </w:tr>
    </w:tbl>
    <w:p w:rsidR="0007447E" w:rsidRPr="009E231F" w:rsidRDefault="0007447E" w:rsidP="0007447E">
      <w:pPr>
        <w:autoSpaceDE w:val="0"/>
        <w:autoSpaceDN w:val="0"/>
        <w:adjustRightInd w:val="0"/>
        <w:spacing w:before="20" w:after="20" w:line="240" w:lineRule="auto"/>
        <w:ind w:right="30" w:firstLine="0"/>
        <w:rPr>
          <w:bCs/>
          <w:sz w:val="24"/>
          <w:szCs w:val="24"/>
        </w:rPr>
      </w:pPr>
      <w:r w:rsidRPr="009E231F">
        <w:rPr>
          <w:b/>
          <w:bCs/>
          <w:sz w:val="24"/>
          <w:szCs w:val="24"/>
        </w:rPr>
        <w:lastRenderedPageBreak/>
        <w:t xml:space="preserve">                                                                                                                                                           </w:t>
      </w:r>
    </w:p>
    <w:p w:rsidR="0007447E" w:rsidRPr="009E231F" w:rsidRDefault="0007447E" w:rsidP="0007447E">
      <w:pPr>
        <w:widowControl/>
        <w:autoSpaceDE w:val="0"/>
        <w:autoSpaceDN w:val="0"/>
        <w:adjustRightInd w:val="0"/>
        <w:snapToGrid/>
        <w:spacing w:line="24" w:lineRule="atLeast"/>
        <w:ind w:firstLine="0"/>
        <w:rPr>
          <w:bCs/>
          <w:sz w:val="24"/>
          <w:szCs w:val="24"/>
        </w:rPr>
      </w:pPr>
    </w:p>
    <w:tbl>
      <w:tblPr>
        <w:tblW w:w="11267" w:type="dxa"/>
        <w:jc w:val="center"/>
        <w:tblInd w:w="-699" w:type="dxa"/>
        <w:tblLayout w:type="fixed"/>
        <w:tblLook w:val="04A0"/>
      </w:tblPr>
      <w:tblGrid>
        <w:gridCol w:w="5910"/>
        <w:gridCol w:w="5357"/>
      </w:tblGrid>
      <w:tr w:rsidR="0007447E" w:rsidRPr="009E231F" w:rsidTr="00D72CC1">
        <w:trPr>
          <w:trHeight w:val="808"/>
          <w:jc w:val="center"/>
        </w:trPr>
        <w:tc>
          <w:tcPr>
            <w:tcW w:w="5910" w:type="dxa"/>
            <w:vAlign w:val="center"/>
          </w:tcPr>
          <w:p w:rsidR="0007447E" w:rsidRPr="009E231F" w:rsidRDefault="0007447E" w:rsidP="00D72CC1">
            <w:pPr>
              <w:autoSpaceDE w:val="0"/>
              <w:autoSpaceDN w:val="0"/>
              <w:adjustRightInd w:val="0"/>
              <w:spacing w:line="240" w:lineRule="auto"/>
              <w:ind w:firstLine="709"/>
              <w:jc w:val="both"/>
              <w:rPr>
                <w:b/>
                <w:sz w:val="24"/>
                <w:szCs w:val="24"/>
              </w:rPr>
            </w:pPr>
            <w:r w:rsidRPr="009E231F">
              <w:rPr>
                <w:b/>
                <w:sz w:val="24"/>
                <w:szCs w:val="24"/>
              </w:rPr>
              <w:t>Государственный заказчик:</w:t>
            </w:r>
          </w:p>
        </w:tc>
        <w:tc>
          <w:tcPr>
            <w:tcW w:w="5357" w:type="dxa"/>
            <w:vAlign w:val="center"/>
          </w:tcPr>
          <w:p w:rsidR="0007447E" w:rsidRPr="009E231F" w:rsidRDefault="0007447E" w:rsidP="00D72CC1">
            <w:pPr>
              <w:autoSpaceDE w:val="0"/>
              <w:autoSpaceDN w:val="0"/>
              <w:adjustRightInd w:val="0"/>
              <w:spacing w:line="240" w:lineRule="auto"/>
              <w:ind w:firstLine="709"/>
              <w:jc w:val="both"/>
              <w:rPr>
                <w:b/>
                <w:sz w:val="24"/>
                <w:szCs w:val="24"/>
              </w:rPr>
            </w:pPr>
            <w:r w:rsidRPr="009E231F">
              <w:rPr>
                <w:b/>
                <w:sz w:val="24"/>
                <w:szCs w:val="24"/>
              </w:rPr>
              <w:t>Подрядчик:</w:t>
            </w:r>
          </w:p>
        </w:tc>
      </w:tr>
      <w:tr w:rsidR="0007447E" w:rsidRPr="009E231F" w:rsidTr="00D72CC1">
        <w:trPr>
          <w:jc w:val="center"/>
        </w:trPr>
        <w:tc>
          <w:tcPr>
            <w:tcW w:w="5910" w:type="dxa"/>
            <w:vAlign w:val="center"/>
          </w:tcPr>
          <w:p w:rsidR="0007447E" w:rsidRPr="009E231F" w:rsidRDefault="0007447E" w:rsidP="00D72CC1">
            <w:pPr>
              <w:autoSpaceDE w:val="0"/>
              <w:autoSpaceDN w:val="0"/>
              <w:adjustRightInd w:val="0"/>
              <w:spacing w:line="240" w:lineRule="auto"/>
              <w:ind w:firstLine="709"/>
              <w:jc w:val="both"/>
              <w:rPr>
                <w:sz w:val="24"/>
                <w:szCs w:val="24"/>
              </w:rPr>
            </w:pPr>
            <w:r w:rsidRPr="009E231F">
              <w:rPr>
                <w:sz w:val="24"/>
                <w:szCs w:val="24"/>
              </w:rPr>
              <w:t xml:space="preserve">___________________/ </w:t>
            </w:r>
          </w:p>
          <w:p w:rsidR="0007447E" w:rsidRPr="009E231F" w:rsidRDefault="0007447E" w:rsidP="00D72CC1">
            <w:pPr>
              <w:autoSpaceDE w:val="0"/>
              <w:autoSpaceDN w:val="0"/>
              <w:adjustRightInd w:val="0"/>
              <w:spacing w:line="240" w:lineRule="auto"/>
              <w:ind w:firstLine="709"/>
              <w:jc w:val="both"/>
              <w:rPr>
                <w:sz w:val="24"/>
                <w:szCs w:val="24"/>
              </w:rPr>
            </w:pPr>
          </w:p>
          <w:p w:rsidR="0007447E" w:rsidRPr="009E231F" w:rsidRDefault="0007447E" w:rsidP="00D72CC1">
            <w:pPr>
              <w:autoSpaceDE w:val="0"/>
              <w:autoSpaceDN w:val="0"/>
              <w:adjustRightInd w:val="0"/>
              <w:spacing w:line="240" w:lineRule="auto"/>
              <w:ind w:firstLine="709"/>
              <w:jc w:val="both"/>
              <w:rPr>
                <w:sz w:val="24"/>
                <w:szCs w:val="24"/>
              </w:rPr>
            </w:pPr>
            <w:r w:rsidRPr="009E231F">
              <w:rPr>
                <w:sz w:val="24"/>
                <w:szCs w:val="24"/>
              </w:rPr>
              <w:t xml:space="preserve"> «___»_______________202</w:t>
            </w:r>
            <w:r>
              <w:rPr>
                <w:sz w:val="24"/>
                <w:szCs w:val="24"/>
              </w:rPr>
              <w:t>6</w:t>
            </w:r>
            <w:r w:rsidRPr="009E231F">
              <w:rPr>
                <w:sz w:val="24"/>
                <w:szCs w:val="24"/>
              </w:rPr>
              <w:t xml:space="preserve"> г.</w:t>
            </w:r>
          </w:p>
        </w:tc>
        <w:tc>
          <w:tcPr>
            <w:tcW w:w="5357" w:type="dxa"/>
            <w:vAlign w:val="center"/>
          </w:tcPr>
          <w:p w:rsidR="0007447E" w:rsidRPr="009E231F" w:rsidRDefault="0007447E" w:rsidP="00D72CC1">
            <w:pPr>
              <w:autoSpaceDE w:val="0"/>
              <w:autoSpaceDN w:val="0"/>
              <w:adjustRightInd w:val="0"/>
              <w:spacing w:line="240" w:lineRule="auto"/>
              <w:ind w:firstLine="709"/>
              <w:jc w:val="both"/>
              <w:rPr>
                <w:sz w:val="24"/>
                <w:szCs w:val="24"/>
              </w:rPr>
            </w:pPr>
            <w:r w:rsidRPr="009E231F">
              <w:rPr>
                <w:sz w:val="24"/>
                <w:szCs w:val="24"/>
              </w:rPr>
              <w:t xml:space="preserve">________________/ </w:t>
            </w:r>
          </w:p>
          <w:p w:rsidR="0007447E" w:rsidRPr="009E231F" w:rsidRDefault="0007447E" w:rsidP="00D72CC1">
            <w:pPr>
              <w:autoSpaceDE w:val="0"/>
              <w:autoSpaceDN w:val="0"/>
              <w:adjustRightInd w:val="0"/>
              <w:spacing w:line="240" w:lineRule="auto"/>
              <w:ind w:firstLine="709"/>
              <w:jc w:val="both"/>
              <w:rPr>
                <w:sz w:val="24"/>
                <w:szCs w:val="24"/>
              </w:rPr>
            </w:pPr>
          </w:p>
          <w:p w:rsidR="0007447E" w:rsidRPr="009E231F" w:rsidRDefault="0007447E" w:rsidP="00D72CC1">
            <w:pPr>
              <w:autoSpaceDE w:val="0"/>
              <w:autoSpaceDN w:val="0"/>
              <w:adjustRightInd w:val="0"/>
              <w:spacing w:line="240" w:lineRule="auto"/>
              <w:ind w:firstLine="709"/>
              <w:jc w:val="both"/>
              <w:rPr>
                <w:sz w:val="24"/>
                <w:szCs w:val="24"/>
              </w:rPr>
            </w:pPr>
            <w:r w:rsidRPr="009E231F">
              <w:rPr>
                <w:sz w:val="24"/>
                <w:szCs w:val="24"/>
              </w:rPr>
              <w:t xml:space="preserve"> «___»_______________202</w:t>
            </w:r>
            <w:r>
              <w:rPr>
                <w:sz w:val="24"/>
                <w:szCs w:val="24"/>
              </w:rPr>
              <w:t>6</w:t>
            </w:r>
            <w:r w:rsidRPr="009E231F">
              <w:rPr>
                <w:sz w:val="24"/>
                <w:szCs w:val="24"/>
              </w:rPr>
              <w:t>г.</w:t>
            </w:r>
          </w:p>
        </w:tc>
      </w:tr>
    </w:tbl>
    <w:p w:rsidR="0007447E" w:rsidRPr="00A6500A" w:rsidRDefault="0007447E" w:rsidP="0007447E">
      <w:pPr>
        <w:widowControl/>
        <w:autoSpaceDE w:val="0"/>
        <w:autoSpaceDN w:val="0"/>
        <w:adjustRightInd w:val="0"/>
        <w:snapToGrid/>
        <w:spacing w:line="24" w:lineRule="atLeast"/>
        <w:ind w:firstLine="0"/>
        <w:rPr>
          <w:bCs/>
          <w:sz w:val="26"/>
          <w:szCs w:val="26"/>
        </w:rPr>
        <w:sectPr w:rsidR="0007447E" w:rsidRPr="00A6500A" w:rsidSect="00F97A0E">
          <w:headerReference w:type="default" r:id="rId9"/>
          <w:footerReference w:type="default" r:id="rId10"/>
          <w:pgSz w:w="16838" w:h="11906" w:orient="landscape"/>
          <w:pgMar w:top="426" w:right="567" w:bottom="709" w:left="567" w:header="567" w:footer="567" w:gutter="0"/>
          <w:pgNumType w:start="1"/>
          <w:cols w:space="720"/>
          <w:noEndnote/>
          <w:docGrid w:linePitch="435"/>
        </w:sectPr>
      </w:pPr>
    </w:p>
    <w:p w:rsidR="0007447E" w:rsidRDefault="00322A52" w:rsidP="0007447E">
      <w:pPr>
        <w:autoSpaceDE w:val="0"/>
        <w:autoSpaceDN w:val="0"/>
        <w:adjustRightInd w:val="0"/>
        <w:spacing w:line="240" w:lineRule="auto"/>
        <w:ind w:firstLine="0"/>
        <w:rPr>
          <w:sz w:val="24"/>
          <w:szCs w:val="24"/>
        </w:rPr>
      </w:pPr>
      <w:r>
        <w:object w:dxaOrig="16672" w:dyaOrig="9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46.25pt" o:ole="">
            <v:imagedata r:id="rId11" o:title=""/>
          </v:shape>
          <o:OLEObject Type="Embed" ProgID="Excel.Sheet.12" ShapeID="_x0000_i1025" DrawAspect="Content" ObjectID="_1844316180" r:id="rId12"/>
        </w:object>
      </w:r>
      <w:r>
        <w:object w:dxaOrig="16672" w:dyaOrig="7144">
          <v:shape id="_x0000_i1026" type="#_x0000_t75" style="width:777pt;height:333pt" o:ole="">
            <v:imagedata r:id="rId13" o:title=""/>
          </v:shape>
          <o:OLEObject Type="Embed" ProgID="Excel.Sheet.12" ShapeID="_x0000_i1026" DrawAspect="Content" ObjectID="_1844316181" r:id="rId14"/>
        </w:object>
      </w:r>
      <w:r>
        <w:object w:dxaOrig="16672" w:dyaOrig="7178">
          <v:shape id="_x0000_i1027" type="#_x0000_t75" style="width:767.25pt;height:330pt" o:ole="">
            <v:imagedata r:id="rId15" o:title=""/>
          </v:shape>
          <o:OLEObject Type="Embed" ProgID="Excel.Sheet.12" ShapeID="_x0000_i1027" DrawAspect="Content" ObjectID="_1844316182" r:id="rId16"/>
        </w:object>
      </w:r>
    </w:p>
    <w:p w:rsidR="0007447E" w:rsidRDefault="0007447E" w:rsidP="00321392">
      <w:pPr>
        <w:autoSpaceDE w:val="0"/>
        <w:autoSpaceDN w:val="0"/>
        <w:adjustRightInd w:val="0"/>
        <w:ind w:firstLine="0"/>
        <w:outlineLvl w:val="0"/>
        <w:rPr>
          <w:bCs/>
          <w:sz w:val="26"/>
          <w:szCs w:val="26"/>
        </w:rPr>
      </w:pPr>
    </w:p>
    <w:sectPr w:rsidR="0007447E" w:rsidSect="00322A52">
      <w:pgSz w:w="16838" w:h="11906" w:orient="landscape"/>
      <w:pgMar w:top="993" w:right="1134" w:bottom="850" w:left="1134" w:header="708" w:footer="708" w:gutter="0"/>
      <w:cols w:space="708"/>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241" w:rsidRDefault="003F4241" w:rsidP="00B60BAD">
      <w:pPr>
        <w:spacing w:line="240" w:lineRule="auto"/>
      </w:pPr>
      <w:r>
        <w:separator/>
      </w:r>
    </w:p>
  </w:endnote>
  <w:endnote w:type="continuationSeparator" w:id="0">
    <w:p w:rsidR="003F4241" w:rsidRDefault="003F4241" w:rsidP="00B60BA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47E" w:rsidRDefault="0007447E">
    <w:pPr>
      <w:autoSpaceDE w:val="0"/>
      <w:autoSpaceDN w:val="0"/>
      <w:adjustRightInd w:val="0"/>
      <w:spacing w:line="240" w:lineRule="auto"/>
      <w:jc w:val="right"/>
      <w:rPr>
        <w:rFonts w:ascii="Verdana" w:hAnsi="Verdana" w:cs="Verdana"/>
        <w:sz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241" w:rsidRDefault="003F4241" w:rsidP="00B60BAD">
      <w:pPr>
        <w:spacing w:line="240" w:lineRule="auto"/>
      </w:pPr>
      <w:r>
        <w:separator/>
      </w:r>
    </w:p>
  </w:footnote>
  <w:footnote w:type="continuationSeparator" w:id="0">
    <w:p w:rsidR="003F4241" w:rsidRDefault="003F4241" w:rsidP="00B60BA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47E" w:rsidRPr="006254C8" w:rsidRDefault="0007447E" w:rsidP="006254C8">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73F55"/>
    <w:multiLevelType w:val="multilevel"/>
    <w:tmpl w:val="7DC2D8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4476127C"/>
    <w:multiLevelType w:val="hybridMultilevel"/>
    <w:tmpl w:val="11D433F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D507E0"/>
    <w:multiLevelType w:val="hybridMultilevel"/>
    <w:tmpl w:val="37345452"/>
    <w:lvl w:ilvl="0" w:tplc="0419000F">
      <w:start w:val="6"/>
      <w:numFmt w:val="decimal"/>
      <w:lvlText w:val="%1."/>
      <w:lvlJc w:val="left"/>
      <w:pPr>
        <w:ind w:left="4612" w:hanging="360"/>
      </w:pPr>
      <w:rPr>
        <w:rFonts w:hint="default"/>
      </w:rPr>
    </w:lvl>
    <w:lvl w:ilvl="1" w:tplc="04190019" w:tentative="1">
      <w:start w:val="1"/>
      <w:numFmt w:val="lowerLetter"/>
      <w:lvlText w:val="%2."/>
      <w:lvlJc w:val="left"/>
      <w:pPr>
        <w:ind w:left="5332" w:hanging="360"/>
      </w:pPr>
    </w:lvl>
    <w:lvl w:ilvl="2" w:tplc="0419001B" w:tentative="1">
      <w:start w:val="1"/>
      <w:numFmt w:val="lowerRoman"/>
      <w:lvlText w:val="%3."/>
      <w:lvlJc w:val="right"/>
      <w:pPr>
        <w:ind w:left="6052" w:hanging="180"/>
      </w:pPr>
    </w:lvl>
    <w:lvl w:ilvl="3" w:tplc="0419000F" w:tentative="1">
      <w:start w:val="1"/>
      <w:numFmt w:val="decimal"/>
      <w:lvlText w:val="%4."/>
      <w:lvlJc w:val="left"/>
      <w:pPr>
        <w:ind w:left="6772" w:hanging="360"/>
      </w:pPr>
    </w:lvl>
    <w:lvl w:ilvl="4" w:tplc="04190019" w:tentative="1">
      <w:start w:val="1"/>
      <w:numFmt w:val="lowerLetter"/>
      <w:lvlText w:val="%5."/>
      <w:lvlJc w:val="left"/>
      <w:pPr>
        <w:ind w:left="7492" w:hanging="360"/>
      </w:pPr>
    </w:lvl>
    <w:lvl w:ilvl="5" w:tplc="0419001B" w:tentative="1">
      <w:start w:val="1"/>
      <w:numFmt w:val="lowerRoman"/>
      <w:lvlText w:val="%6."/>
      <w:lvlJc w:val="right"/>
      <w:pPr>
        <w:ind w:left="8212" w:hanging="180"/>
      </w:pPr>
    </w:lvl>
    <w:lvl w:ilvl="6" w:tplc="0419000F" w:tentative="1">
      <w:start w:val="1"/>
      <w:numFmt w:val="decimal"/>
      <w:lvlText w:val="%7."/>
      <w:lvlJc w:val="left"/>
      <w:pPr>
        <w:ind w:left="8932" w:hanging="360"/>
      </w:pPr>
    </w:lvl>
    <w:lvl w:ilvl="7" w:tplc="04190019" w:tentative="1">
      <w:start w:val="1"/>
      <w:numFmt w:val="lowerLetter"/>
      <w:lvlText w:val="%8."/>
      <w:lvlJc w:val="left"/>
      <w:pPr>
        <w:ind w:left="9652" w:hanging="360"/>
      </w:pPr>
    </w:lvl>
    <w:lvl w:ilvl="8" w:tplc="0419001B" w:tentative="1">
      <w:start w:val="1"/>
      <w:numFmt w:val="lowerRoman"/>
      <w:lvlText w:val="%9."/>
      <w:lvlJc w:val="right"/>
      <w:pPr>
        <w:ind w:left="10372"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60"/>
  <w:displayHorizontalDrawingGridEvery w:val="2"/>
  <w:characterSpacingControl w:val="doNotCompress"/>
  <w:footnotePr>
    <w:footnote w:id="-1"/>
    <w:footnote w:id="0"/>
  </w:footnotePr>
  <w:endnotePr>
    <w:endnote w:id="-1"/>
    <w:endnote w:id="0"/>
  </w:endnotePr>
  <w:compat/>
  <w:rsids>
    <w:rsidRoot w:val="00027578"/>
    <w:rsid w:val="00014A65"/>
    <w:rsid w:val="000155DA"/>
    <w:rsid w:val="00027578"/>
    <w:rsid w:val="000278B9"/>
    <w:rsid w:val="0003148B"/>
    <w:rsid w:val="0003436B"/>
    <w:rsid w:val="00035CAD"/>
    <w:rsid w:val="00041E46"/>
    <w:rsid w:val="000428CE"/>
    <w:rsid w:val="00043BB3"/>
    <w:rsid w:val="000451D4"/>
    <w:rsid w:val="000505E4"/>
    <w:rsid w:val="000615C3"/>
    <w:rsid w:val="00063ED8"/>
    <w:rsid w:val="0007447E"/>
    <w:rsid w:val="00080A6D"/>
    <w:rsid w:val="000941FD"/>
    <w:rsid w:val="000B18EF"/>
    <w:rsid w:val="000B256F"/>
    <w:rsid w:val="000C074E"/>
    <w:rsid w:val="000D2C2D"/>
    <w:rsid w:val="000D4325"/>
    <w:rsid w:val="000D4433"/>
    <w:rsid w:val="000D471D"/>
    <w:rsid w:val="000E2D0A"/>
    <w:rsid w:val="000E3B41"/>
    <w:rsid w:val="000E7E66"/>
    <w:rsid w:val="000F2A8B"/>
    <w:rsid w:val="00123C81"/>
    <w:rsid w:val="00124FC7"/>
    <w:rsid w:val="00132B19"/>
    <w:rsid w:val="00161CD9"/>
    <w:rsid w:val="00165EAE"/>
    <w:rsid w:val="0016685C"/>
    <w:rsid w:val="00173B91"/>
    <w:rsid w:val="0018262C"/>
    <w:rsid w:val="0018505E"/>
    <w:rsid w:val="001A1668"/>
    <w:rsid w:val="001A4A31"/>
    <w:rsid w:val="001B49B7"/>
    <w:rsid w:val="001C3E5C"/>
    <w:rsid w:val="001C5723"/>
    <w:rsid w:val="001C6856"/>
    <w:rsid w:val="001D7B73"/>
    <w:rsid w:val="001F0475"/>
    <w:rsid w:val="00220280"/>
    <w:rsid w:val="00220DC6"/>
    <w:rsid w:val="00221430"/>
    <w:rsid w:val="002220A7"/>
    <w:rsid w:val="00247F2E"/>
    <w:rsid w:val="00256B30"/>
    <w:rsid w:val="00263C20"/>
    <w:rsid w:val="00276CD5"/>
    <w:rsid w:val="002965B2"/>
    <w:rsid w:val="002A189D"/>
    <w:rsid w:val="002B00F4"/>
    <w:rsid w:val="002C0284"/>
    <w:rsid w:val="002C2D64"/>
    <w:rsid w:val="002C7B27"/>
    <w:rsid w:val="002D4AAA"/>
    <w:rsid w:val="002E1814"/>
    <w:rsid w:val="002E3F92"/>
    <w:rsid w:val="002F00DA"/>
    <w:rsid w:val="002F3DD2"/>
    <w:rsid w:val="002F48A8"/>
    <w:rsid w:val="0030537E"/>
    <w:rsid w:val="00321392"/>
    <w:rsid w:val="00322993"/>
    <w:rsid w:val="00322A52"/>
    <w:rsid w:val="00340A89"/>
    <w:rsid w:val="00352D02"/>
    <w:rsid w:val="00352F8D"/>
    <w:rsid w:val="003576E6"/>
    <w:rsid w:val="00361CAA"/>
    <w:rsid w:val="0036250D"/>
    <w:rsid w:val="00363D6F"/>
    <w:rsid w:val="00367EC1"/>
    <w:rsid w:val="00371861"/>
    <w:rsid w:val="00373437"/>
    <w:rsid w:val="0037361D"/>
    <w:rsid w:val="00383D27"/>
    <w:rsid w:val="003869F0"/>
    <w:rsid w:val="00393F93"/>
    <w:rsid w:val="003B1673"/>
    <w:rsid w:val="003C2393"/>
    <w:rsid w:val="003E483F"/>
    <w:rsid w:val="003F07B7"/>
    <w:rsid w:val="003F4241"/>
    <w:rsid w:val="004161DD"/>
    <w:rsid w:val="00425E23"/>
    <w:rsid w:val="00436FA8"/>
    <w:rsid w:val="004705EF"/>
    <w:rsid w:val="00481B6E"/>
    <w:rsid w:val="00482238"/>
    <w:rsid w:val="00483211"/>
    <w:rsid w:val="00484DE1"/>
    <w:rsid w:val="004C3086"/>
    <w:rsid w:val="004F1A36"/>
    <w:rsid w:val="004F272D"/>
    <w:rsid w:val="004F593D"/>
    <w:rsid w:val="004F7043"/>
    <w:rsid w:val="00520D94"/>
    <w:rsid w:val="005478A3"/>
    <w:rsid w:val="00560591"/>
    <w:rsid w:val="00563CAA"/>
    <w:rsid w:val="005708FB"/>
    <w:rsid w:val="00570935"/>
    <w:rsid w:val="0057501F"/>
    <w:rsid w:val="0058463D"/>
    <w:rsid w:val="005867F0"/>
    <w:rsid w:val="00594ACF"/>
    <w:rsid w:val="00594EE5"/>
    <w:rsid w:val="005A0632"/>
    <w:rsid w:val="005A1910"/>
    <w:rsid w:val="005A26E6"/>
    <w:rsid w:val="005B458E"/>
    <w:rsid w:val="005C55FC"/>
    <w:rsid w:val="005D072F"/>
    <w:rsid w:val="005E4AB7"/>
    <w:rsid w:val="005F3B9A"/>
    <w:rsid w:val="006029E4"/>
    <w:rsid w:val="00605C82"/>
    <w:rsid w:val="00623556"/>
    <w:rsid w:val="006367B5"/>
    <w:rsid w:val="0065151C"/>
    <w:rsid w:val="00655535"/>
    <w:rsid w:val="006564CC"/>
    <w:rsid w:val="006615E1"/>
    <w:rsid w:val="00662742"/>
    <w:rsid w:val="00684657"/>
    <w:rsid w:val="00685553"/>
    <w:rsid w:val="00690A0E"/>
    <w:rsid w:val="006A04D5"/>
    <w:rsid w:val="006A4F95"/>
    <w:rsid w:val="006B4E31"/>
    <w:rsid w:val="006D0218"/>
    <w:rsid w:val="006D752A"/>
    <w:rsid w:val="006E2C07"/>
    <w:rsid w:val="007148C9"/>
    <w:rsid w:val="00726BC4"/>
    <w:rsid w:val="00743F97"/>
    <w:rsid w:val="0077378F"/>
    <w:rsid w:val="00781550"/>
    <w:rsid w:val="00787E5E"/>
    <w:rsid w:val="0079720D"/>
    <w:rsid w:val="0079793C"/>
    <w:rsid w:val="007B5BC8"/>
    <w:rsid w:val="007C6FC5"/>
    <w:rsid w:val="007D4E83"/>
    <w:rsid w:val="007E0FF0"/>
    <w:rsid w:val="007E5804"/>
    <w:rsid w:val="00805DAE"/>
    <w:rsid w:val="00821C67"/>
    <w:rsid w:val="008276F9"/>
    <w:rsid w:val="00830124"/>
    <w:rsid w:val="00833BE3"/>
    <w:rsid w:val="00846C81"/>
    <w:rsid w:val="00851CF7"/>
    <w:rsid w:val="00852EC8"/>
    <w:rsid w:val="008621B8"/>
    <w:rsid w:val="00871561"/>
    <w:rsid w:val="0088452A"/>
    <w:rsid w:val="008855FF"/>
    <w:rsid w:val="008A4B52"/>
    <w:rsid w:val="008A4DEF"/>
    <w:rsid w:val="008A5F35"/>
    <w:rsid w:val="008D3358"/>
    <w:rsid w:val="008D4770"/>
    <w:rsid w:val="008D4B49"/>
    <w:rsid w:val="008D76C4"/>
    <w:rsid w:val="008E0C58"/>
    <w:rsid w:val="0090435C"/>
    <w:rsid w:val="00904D6B"/>
    <w:rsid w:val="009059B5"/>
    <w:rsid w:val="009063B9"/>
    <w:rsid w:val="00920BBF"/>
    <w:rsid w:val="00926D2C"/>
    <w:rsid w:val="0093364A"/>
    <w:rsid w:val="00937C74"/>
    <w:rsid w:val="00943D5E"/>
    <w:rsid w:val="00950D4E"/>
    <w:rsid w:val="00952887"/>
    <w:rsid w:val="0096513D"/>
    <w:rsid w:val="009766F7"/>
    <w:rsid w:val="00985639"/>
    <w:rsid w:val="0099263F"/>
    <w:rsid w:val="0099312D"/>
    <w:rsid w:val="00994A97"/>
    <w:rsid w:val="009A7358"/>
    <w:rsid w:val="009B7070"/>
    <w:rsid w:val="009C59EC"/>
    <w:rsid w:val="009D14DB"/>
    <w:rsid w:val="009D1526"/>
    <w:rsid w:val="009F465C"/>
    <w:rsid w:val="00A00813"/>
    <w:rsid w:val="00A10E25"/>
    <w:rsid w:val="00A1114D"/>
    <w:rsid w:val="00A241D0"/>
    <w:rsid w:val="00A251D6"/>
    <w:rsid w:val="00A62269"/>
    <w:rsid w:val="00A6288E"/>
    <w:rsid w:val="00A67E17"/>
    <w:rsid w:val="00A72CBC"/>
    <w:rsid w:val="00A761EF"/>
    <w:rsid w:val="00A8488D"/>
    <w:rsid w:val="00A96E0B"/>
    <w:rsid w:val="00AC3F24"/>
    <w:rsid w:val="00AD20A8"/>
    <w:rsid w:val="00AD5EDF"/>
    <w:rsid w:val="00AD61DB"/>
    <w:rsid w:val="00B01B57"/>
    <w:rsid w:val="00B02958"/>
    <w:rsid w:val="00B30DD8"/>
    <w:rsid w:val="00B344BA"/>
    <w:rsid w:val="00B405BB"/>
    <w:rsid w:val="00B5084B"/>
    <w:rsid w:val="00B55EF5"/>
    <w:rsid w:val="00B60BAD"/>
    <w:rsid w:val="00B71A67"/>
    <w:rsid w:val="00B83572"/>
    <w:rsid w:val="00B871F0"/>
    <w:rsid w:val="00BA31E8"/>
    <w:rsid w:val="00BA7B42"/>
    <w:rsid w:val="00BB0388"/>
    <w:rsid w:val="00BB16E4"/>
    <w:rsid w:val="00BB2389"/>
    <w:rsid w:val="00BC5834"/>
    <w:rsid w:val="00BD1942"/>
    <w:rsid w:val="00BD5D93"/>
    <w:rsid w:val="00BD714B"/>
    <w:rsid w:val="00BE1C35"/>
    <w:rsid w:val="00C012B8"/>
    <w:rsid w:val="00C02060"/>
    <w:rsid w:val="00C10543"/>
    <w:rsid w:val="00C13795"/>
    <w:rsid w:val="00C16AAE"/>
    <w:rsid w:val="00C2602A"/>
    <w:rsid w:val="00C33B78"/>
    <w:rsid w:val="00C4786D"/>
    <w:rsid w:val="00C522C6"/>
    <w:rsid w:val="00C9512C"/>
    <w:rsid w:val="00CC10FC"/>
    <w:rsid w:val="00CC3EC5"/>
    <w:rsid w:val="00CC55D1"/>
    <w:rsid w:val="00CC58F0"/>
    <w:rsid w:val="00CF438E"/>
    <w:rsid w:val="00D012F8"/>
    <w:rsid w:val="00D1715F"/>
    <w:rsid w:val="00D4182F"/>
    <w:rsid w:val="00D45E83"/>
    <w:rsid w:val="00D501BA"/>
    <w:rsid w:val="00D51960"/>
    <w:rsid w:val="00D54048"/>
    <w:rsid w:val="00D76224"/>
    <w:rsid w:val="00D824F5"/>
    <w:rsid w:val="00D872DE"/>
    <w:rsid w:val="00DA0FF6"/>
    <w:rsid w:val="00DA54FA"/>
    <w:rsid w:val="00DA6867"/>
    <w:rsid w:val="00DB0805"/>
    <w:rsid w:val="00DB1B3B"/>
    <w:rsid w:val="00DB37A5"/>
    <w:rsid w:val="00DC3EF7"/>
    <w:rsid w:val="00DC66C4"/>
    <w:rsid w:val="00DD0AB4"/>
    <w:rsid w:val="00DE00E1"/>
    <w:rsid w:val="00DF31DE"/>
    <w:rsid w:val="00E0712C"/>
    <w:rsid w:val="00E071CE"/>
    <w:rsid w:val="00E128D0"/>
    <w:rsid w:val="00E271A4"/>
    <w:rsid w:val="00E27701"/>
    <w:rsid w:val="00E34C10"/>
    <w:rsid w:val="00E418CF"/>
    <w:rsid w:val="00E4472E"/>
    <w:rsid w:val="00E61799"/>
    <w:rsid w:val="00E61CEA"/>
    <w:rsid w:val="00E709BB"/>
    <w:rsid w:val="00E7129B"/>
    <w:rsid w:val="00E93CA2"/>
    <w:rsid w:val="00E94416"/>
    <w:rsid w:val="00EA4BF0"/>
    <w:rsid w:val="00EC6246"/>
    <w:rsid w:val="00ED020D"/>
    <w:rsid w:val="00ED0D3F"/>
    <w:rsid w:val="00EE18B8"/>
    <w:rsid w:val="00EE2AE8"/>
    <w:rsid w:val="00EE7F86"/>
    <w:rsid w:val="00EF30D8"/>
    <w:rsid w:val="00EF73E8"/>
    <w:rsid w:val="00F1457F"/>
    <w:rsid w:val="00F2142C"/>
    <w:rsid w:val="00F24E27"/>
    <w:rsid w:val="00F26D53"/>
    <w:rsid w:val="00F2769C"/>
    <w:rsid w:val="00F349F8"/>
    <w:rsid w:val="00F355F1"/>
    <w:rsid w:val="00F47508"/>
    <w:rsid w:val="00F5294B"/>
    <w:rsid w:val="00F54289"/>
    <w:rsid w:val="00F7796D"/>
    <w:rsid w:val="00F8352D"/>
    <w:rsid w:val="00F9639F"/>
    <w:rsid w:val="00FB4CF0"/>
    <w:rsid w:val="00FC764B"/>
    <w:rsid w:val="00FF353D"/>
    <w:rsid w:val="00FF79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578"/>
    <w:pPr>
      <w:widowControl w:val="0"/>
      <w:snapToGrid w:val="0"/>
      <w:spacing w:after="0" w:line="300" w:lineRule="auto"/>
      <w:ind w:firstLine="920"/>
    </w:pPr>
    <w:rPr>
      <w:rFonts w:ascii="Times New Roman" w:eastAsia="Times New Roman" w:hAnsi="Times New Roman" w:cs="Times New Roman"/>
      <w:sz w:val="32"/>
      <w:szCs w:val="20"/>
      <w:lang w:eastAsia="ru-RU"/>
    </w:rPr>
  </w:style>
  <w:style w:type="paragraph" w:styleId="1">
    <w:name w:val="heading 1"/>
    <w:basedOn w:val="a"/>
    <w:next w:val="a"/>
    <w:link w:val="10"/>
    <w:uiPriority w:val="9"/>
    <w:qFormat/>
    <w:rsid w:val="00367EC1"/>
    <w:pPr>
      <w:keepNext/>
      <w:keepLines/>
      <w:spacing w:before="240"/>
      <w:outlineLvl w:val="0"/>
    </w:pPr>
    <w:rPr>
      <w:rFonts w:asciiTheme="majorHAnsi" w:eastAsiaTheme="majorEastAsia" w:hAnsiTheme="majorHAnsi" w:cstheme="majorBidi"/>
      <w:color w:val="365F91" w:themeColor="accent1" w:themeShade="BF"/>
      <w:szCs w:val="32"/>
    </w:rPr>
  </w:style>
  <w:style w:type="paragraph" w:styleId="3">
    <w:name w:val="heading 3"/>
    <w:basedOn w:val="a"/>
    <w:next w:val="a"/>
    <w:link w:val="30"/>
    <w:uiPriority w:val="9"/>
    <w:semiHidden/>
    <w:unhideWhenUsed/>
    <w:qFormat/>
    <w:rsid w:val="00DC3EF7"/>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9"/>
    <w:rsid w:val="000278B9"/>
    <w:pPr>
      <w:keepNext/>
      <w:widowControl/>
      <w:snapToGrid/>
      <w:spacing w:line="240" w:lineRule="auto"/>
      <w:ind w:firstLine="567"/>
      <w:jc w:val="both"/>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C3EF7"/>
    <w:rPr>
      <w:rFonts w:asciiTheme="majorHAnsi" w:eastAsiaTheme="majorEastAsia" w:hAnsiTheme="majorHAnsi" w:cstheme="majorBidi"/>
      <w:b/>
      <w:bCs/>
      <w:color w:val="4F81BD" w:themeColor="accent1"/>
      <w:sz w:val="32"/>
      <w:szCs w:val="20"/>
      <w:lang w:eastAsia="ru-RU"/>
    </w:rPr>
  </w:style>
  <w:style w:type="character" w:customStyle="1" w:styleId="60">
    <w:name w:val="Заголовок 6 Знак"/>
    <w:basedOn w:val="a0"/>
    <w:link w:val="6"/>
    <w:uiPriority w:val="99"/>
    <w:rsid w:val="000278B9"/>
    <w:rPr>
      <w:rFonts w:ascii="Times New Roman" w:eastAsia="Times New Roman" w:hAnsi="Times New Roman" w:cs="Times New Roman"/>
      <w:b/>
      <w:sz w:val="28"/>
      <w:szCs w:val="20"/>
      <w:lang w:eastAsia="ru-RU"/>
    </w:rPr>
  </w:style>
  <w:style w:type="table" w:styleId="a3">
    <w:name w:val="Table Grid"/>
    <w:basedOn w:val="a1"/>
    <w:uiPriority w:val="59"/>
    <w:rsid w:val="0002757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99"/>
    <w:qFormat/>
    <w:rsid w:val="00027578"/>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99"/>
    <w:locked/>
    <w:rsid w:val="00027578"/>
    <w:rPr>
      <w:rFonts w:ascii="Calibri" w:eastAsia="Times New Roman" w:hAnsi="Calibri" w:cs="Times New Roman"/>
      <w:lang w:eastAsia="ru-RU"/>
    </w:rPr>
  </w:style>
  <w:style w:type="character" w:customStyle="1" w:styleId="a6">
    <w:name w:val="Первый уровень списка Знак"/>
    <w:link w:val="a7"/>
    <w:locked/>
    <w:rsid w:val="00027578"/>
    <w:rPr>
      <w:b/>
      <w:bCs/>
      <w:sz w:val="24"/>
      <w:szCs w:val="24"/>
    </w:rPr>
  </w:style>
  <w:style w:type="paragraph" w:customStyle="1" w:styleId="a7">
    <w:name w:val="Первый уровень списка"/>
    <w:basedOn w:val="a"/>
    <w:link w:val="a6"/>
    <w:rsid w:val="00027578"/>
    <w:pPr>
      <w:widowControl/>
      <w:tabs>
        <w:tab w:val="num" w:pos="427"/>
      </w:tabs>
      <w:snapToGrid/>
      <w:spacing w:before="120" w:after="120" w:line="240" w:lineRule="auto"/>
      <w:ind w:left="427" w:hanging="427"/>
      <w:jc w:val="center"/>
    </w:pPr>
    <w:rPr>
      <w:rFonts w:asciiTheme="minorHAnsi" w:eastAsiaTheme="minorHAnsi" w:hAnsiTheme="minorHAnsi" w:cstheme="minorBidi"/>
      <w:b/>
      <w:bCs/>
      <w:sz w:val="24"/>
      <w:szCs w:val="24"/>
      <w:lang w:eastAsia="en-US"/>
    </w:rPr>
  </w:style>
  <w:style w:type="paragraph" w:customStyle="1" w:styleId="4">
    <w:name w:val="Без интервала4"/>
    <w:qFormat/>
    <w:rsid w:val="00027578"/>
    <w:pPr>
      <w:suppressAutoHyphens/>
      <w:spacing w:after="0" w:line="240" w:lineRule="auto"/>
    </w:pPr>
    <w:rPr>
      <w:rFonts w:ascii="Calibri" w:eastAsia="Times New Roman" w:hAnsi="Calibri" w:cs="Calibri"/>
      <w:lang w:eastAsia="ar-SA"/>
    </w:rPr>
  </w:style>
  <w:style w:type="paragraph" w:styleId="a8">
    <w:name w:val="Plain Text"/>
    <w:basedOn w:val="a"/>
    <w:link w:val="a9"/>
    <w:rsid w:val="00027578"/>
    <w:pPr>
      <w:widowControl/>
      <w:snapToGrid/>
      <w:spacing w:line="240" w:lineRule="auto"/>
      <w:ind w:firstLine="0"/>
    </w:pPr>
    <w:rPr>
      <w:rFonts w:ascii="Courier New" w:hAnsi="Courier New" w:cs="Courier New"/>
      <w:sz w:val="20"/>
    </w:rPr>
  </w:style>
  <w:style w:type="character" w:customStyle="1" w:styleId="a9">
    <w:name w:val="Текст Знак"/>
    <w:basedOn w:val="a0"/>
    <w:link w:val="a8"/>
    <w:rsid w:val="00027578"/>
    <w:rPr>
      <w:rFonts w:ascii="Courier New" w:eastAsia="Times New Roman" w:hAnsi="Courier New" w:cs="Courier New"/>
      <w:sz w:val="20"/>
      <w:szCs w:val="20"/>
      <w:lang w:eastAsia="ru-RU"/>
    </w:rPr>
  </w:style>
  <w:style w:type="paragraph" w:customStyle="1" w:styleId="aa">
    <w:name w:val="Титульный лист"/>
    <w:basedOn w:val="a"/>
    <w:qFormat/>
    <w:rsid w:val="00027578"/>
    <w:pPr>
      <w:spacing w:line="240" w:lineRule="auto"/>
      <w:ind w:firstLine="0"/>
      <w:jc w:val="center"/>
    </w:pPr>
    <w:rPr>
      <w:b/>
      <w:caps/>
      <w:sz w:val="28"/>
    </w:rPr>
  </w:style>
  <w:style w:type="paragraph" w:styleId="ab">
    <w:name w:val="header"/>
    <w:aliases w:val="Linie"/>
    <w:basedOn w:val="a"/>
    <w:link w:val="ac"/>
    <w:uiPriority w:val="99"/>
    <w:unhideWhenUsed/>
    <w:rsid w:val="00B60BAD"/>
    <w:pPr>
      <w:tabs>
        <w:tab w:val="center" w:pos="4677"/>
        <w:tab w:val="right" w:pos="9355"/>
      </w:tabs>
      <w:spacing w:line="240" w:lineRule="auto"/>
    </w:pPr>
  </w:style>
  <w:style w:type="character" w:customStyle="1" w:styleId="ac">
    <w:name w:val="Верхний колонтитул Знак"/>
    <w:aliases w:val="Linie Знак"/>
    <w:basedOn w:val="a0"/>
    <w:link w:val="ab"/>
    <w:uiPriority w:val="99"/>
    <w:rsid w:val="00B60BAD"/>
    <w:rPr>
      <w:rFonts w:ascii="Times New Roman" w:eastAsia="Times New Roman" w:hAnsi="Times New Roman" w:cs="Times New Roman"/>
      <w:sz w:val="32"/>
      <w:szCs w:val="20"/>
      <w:lang w:eastAsia="ru-RU"/>
    </w:rPr>
  </w:style>
  <w:style w:type="paragraph" w:styleId="ad">
    <w:name w:val="footer"/>
    <w:basedOn w:val="a"/>
    <w:link w:val="ae"/>
    <w:uiPriority w:val="99"/>
    <w:unhideWhenUsed/>
    <w:rsid w:val="00B60BAD"/>
    <w:pPr>
      <w:tabs>
        <w:tab w:val="center" w:pos="4677"/>
        <w:tab w:val="right" w:pos="9355"/>
      </w:tabs>
      <w:spacing w:line="240" w:lineRule="auto"/>
    </w:pPr>
  </w:style>
  <w:style w:type="character" w:customStyle="1" w:styleId="ae">
    <w:name w:val="Нижний колонтитул Знак"/>
    <w:basedOn w:val="a0"/>
    <w:link w:val="ad"/>
    <w:uiPriority w:val="99"/>
    <w:rsid w:val="00B60BAD"/>
    <w:rPr>
      <w:rFonts w:ascii="Times New Roman" w:eastAsia="Times New Roman" w:hAnsi="Times New Roman" w:cs="Times New Roman"/>
      <w:sz w:val="32"/>
      <w:szCs w:val="20"/>
      <w:lang w:eastAsia="ru-RU"/>
    </w:rPr>
  </w:style>
  <w:style w:type="paragraph" w:styleId="af">
    <w:name w:val="Balloon Text"/>
    <w:basedOn w:val="a"/>
    <w:link w:val="af0"/>
    <w:uiPriority w:val="99"/>
    <w:semiHidden/>
    <w:unhideWhenUsed/>
    <w:rsid w:val="004F1A36"/>
    <w:pPr>
      <w:spacing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4F1A36"/>
    <w:rPr>
      <w:rFonts w:ascii="Segoe UI" w:eastAsia="Times New Roman" w:hAnsi="Segoe UI" w:cs="Segoe UI"/>
      <w:sz w:val="18"/>
      <w:szCs w:val="18"/>
      <w:lang w:eastAsia="ru-RU"/>
    </w:rPr>
  </w:style>
  <w:style w:type="character" w:styleId="af1">
    <w:name w:val="Hyperlink"/>
    <w:basedOn w:val="a0"/>
    <w:uiPriority w:val="99"/>
    <w:unhideWhenUsed/>
    <w:rsid w:val="000278B9"/>
    <w:rPr>
      <w:color w:val="0000FF" w:themeColor="hyperlink"/>
      <w:u w:val="single"/>
    </w:rPr>
  </w:style>
  <w:style w:type="paragraph" w:customStyle="1" w:styleId="af2">
    <w:name w:val="Название пунктов ГК"/>
    <w:basedOn w:val="a"/>
    <w:qFormat/>
    <w:rsid w:val="00DC3EF7"/>
    <w:pPr>
      <w:tabs>
        <w:tab w:val="left" w:pos="6804"/>
      </w:tabs>
      <w:spacing w:before="120" w:after="120" w:line="240" w:lineRule="auto"/>
      <w:ind w:firstLine="0"/>
      <w:jc w:val="center"/>
    </w:pPr>
    <w:rPr>
      <w:b/>
      <w:sz w:val="26"/>
    </w:rPr>
  </w:style>
  <w:style w:type="paragraph" w:styleId="af3">
    <w:name w:val="Body Text"/>
    <w:basedOn w:val="a"/>
    <w:link w:val="af4"/>
    <w:uiPriority w:val="1"/>
    <w:qFormat/>
    <w:rsid w:val="00DC3EF7"/>
    <w:pPr>
      <w:autoSpaceDE w:val="0"/>
      <w:autoSpaceDN w:val="0"/>
      <w:snapToGrid/>
      <w:spacing w:line="240" w:lineRule="auto"/>
      <w:ind w:right="502" w:firstLine="0"/>
      <w:jc w:val="center"/>
    </w:pPr>
    <w:rPr>
      <w:b/>
      <w:bCs/>
      <w:sz w:val="24"/>
      <w:szCs w:val="24"/>
      <w:lang w:eastAsia="en-US"/>
    </w:rPr>
  </w:style>
  <w:style w:type="character" w:customStyle="1" w:styleId="af4">
    <w:name w:val="Основной текст Знак"/>
    <w:basedOn w:val="a0"/>
    <w:link w:val="af3"/>
    <w:uiPriority w:val="1"/>
    <w:rsid w:val="00DC3EF7"/>
    <w:rPr>
      <w:rFonts w:ascii="Times New Roman" w:eastAsia="Times New Roman" w:hAnsi="Times New Roman" w:cs="Times New Roman"/>
      <w:b/>
      <w:bCs/>
      <w:sz w:val="24"/>
      <w:szCs w:val="24"/>
    </w:rPr>
  </w:style>
  <w:style w:type="paragraph" w:styleId="2">
    <w:name w:val="Body Text 2"/>
    <w:basedOn w:val="a"/>
    <w:link w:val="20"/>
    <w:uiPriority w:val="99"/>
    <w:semiHidden/>
    <w:unhideWhenUsed/>
    <w:rsid w:val="00DC3EF7"/>
    <w:pPr>
      <w:spacing w:after="120" w:line="480" w:lineRule="auto"/>
    </w:pPr>
  </w:style>
  <w:style w:type="character" w:customStyle="1" w:styleId="20">
    <w:name w:val="Основной текст 2 Знак"/>
    <w:basedOn w:val="a0"/>
    <w:link w:val="2"/>
    <w:uiPriority w:val="99"/>
    <w:semiHidden/>
    <w:rsid w:val="00DC3EF7"/>
    <w:rPr>
      <w:rFonts w:ascii="Times New Roman" w:eastAsia="Times New Roman" w:hAnsi="Times New Roman" w:cs="Times New Roman"/>
      <w:sz w:val="32"/>
      <w:szCs w:val="20"/>
      <w:lang w:eastAsia="ru-RU"/>
    </w:rPr>
  </w:style>
  <w:style w:type="paragraph" w:styleId="af5">
    <w:name w:val="Body Text Indent"/>
    <w:basedOn w:val="a"/>
    <w:link w:val="af6"/>
    <w:uiPriority w:val="99"/>
    <w:semiHidden/>
    <w:unhideWhenUsed/>
    <w:rsid w:val="00DC3EF7"/>
    <w:pPr>
      <w:spacing w:after="120"/>
      <w:ind w:left="283"/>
    </w:pPr>
  </w:style>
  <w:style w:type="character" w:customStyle="1" w:styleId="af6">
    <w:name w:val="Основной текст с отступом Знак"/>
    <w:basedOn w:val="a0"/>
    <w:link w:val="af5"/>
    <w:uiPriority w:val="99"/>
    <w:semiHidden/>
    <w:rsid w:val="00DC3EF7"/>
    <w:rPr>
      <w:rFonts w:ascii="Times New Roman" w:eastAsia="Times New Roman" w:hAnsi="Times New Roman" w:cs="Times New Roman"/>
      <w:sz w:val="32"/>
      <w:szCs w:val="20"/>
      <w:lang w:eastAsia="ru-RU"/>
    </w:rPr>
  </w:style>
  <w:style w:type="paragraph" w:customStyle="1" w:styleId="Iacaaiea">
    <w:name w:val="Iacaaiea"/>
    <w:basedOn w:val="a"/>
    <w:uiPriority w:val="99"/>
    <w:rsid w:val="00DC3EF7"/>
    <w:pPr>
      <w:widowControl/>
      <w:tabs>
        <w:tab w:val="left" w:pos="426"/>
      </w:tabs>
      <w:snapToGrid/>
      <w:spacing w:before="120" w:line="360" w:lineRule="atLeast"/>
      <w:ind w:firstLine="0"/>
      <w:jc w:val="center"/>
    </w:pPr>
    <w:rPr>
      <w:b/>
      <w:bCs/>
      <w:sz w:val="22"/>
      <w:szCs w:val="22"/>
    </w:rPr>
  </w:style>
  <w:style w:type="paragraph" w:styleId="af7">
    <w:name w:val="Title"/>
    <w:aliases w:val="Знак3 Знак,Знак Знак Знак Знак Знак Знак Знак Знак Знак,Знак Знак Знак Знак Знак Знак Знак,Знак2 Знак,Знак Знак Знак1 Знак,Знак Знак Знак Знак Знак Знак"/>
    <w:basedOn w:val="a"/>
    <w:link w:val="af8"/>
    <w:qFormat/>
    <w:rsid w:val="00DC3EF7"/>
    <w:pPr>
      <w:widowControl/>
      <w:snapToGrid/>
      <w:spacing w:line="240" w:lineRule="auto"/>
      <w:ind w:firstLine="0"/>
      <w:jc w:val="center"/>
    </w:pPr>
    <w:rPr>
      <w:b/>
      <w:sz w:val="28"/>
    </w:rPr>
  </w:style>
  <w:style w:type="character" w:customStyle="1" w:styleId="af8">
    <w:name w:val="Название Знак"/>
    <w:aliases w:val="Знак3 Знак Знак,Знак Знак Знак Знак Знак Знак Знак Знак Знак Знак,Знак Знак Знак Знак Знак Знак Знак Знак,Знак2 Знак Знак,Знак Знак Знак1 Знак Знак,Знак Знак Знак Знак Знак Знак Знак1"/>
    <w:basedOn w:val="a0"/>
    <w:link w:val="af7"/>
    <w:rsid w:val="00DC3EF7"/>
    <w:rPr>
      <w:rFonts w:ascii="Times New Roman" w:eastAsia="Times New Roman" w:hAnsi="Times New Roman" w:cs="Times New Roman"/>
      <w:b/>
      <w:sz w:val="28"/>
      <w:szCs w:val="20"/>
      <w:lang w:eastAsia="ru-RU"/>
    </w:rPr>
  </w:style>
  <w:style w:type="paragraph" w:styleId="af9">
    <w:name w:val="List Paragraph"/>
    <w:basedOn w:val="a"/>
    <w:uiPriority w:val="34"/>
    <w:qFormat/>
    <w:rsid w:val="00DC3EF7"/>
    <w:pPr>
      <w:shd w:val="clear" w:color="auto" w:fill="FFFFFF"/>
      <w:snapToGrid/>
      <w:spacing w:line="240" w:lineRule="auto"/>
      <w:ind w:left="720" w:firstLine="709"/>
      <w:contextualSpacing/>
      <w:jc w:val="both"/>
    </w:pPr>
    <w:rPr>
      <w:sz w:val="22"/>
      <w:szCs w:val="22"/>
    </w:rPr>
  </w:style>
  <w:style w:type="character" w:customStyle="1" w:styleId="10">
    <w:name w:val="Заголовок 1 Знак"/>
    <w:basedOn w:val="a0"/>
    <w:link w:val="1"/>
    <w:uiPriority w:val="9"/>
    <w:rsid w:val="00367EC1"/>
    <w:rPr>
      <w:rFonts w:asciiTheme="majorHAnsi" w:eastAsiaTheme="majorEastAsia" w:hAnsiTheme="majorHAnsi" w:cstheme="majorBidi"/>
      <w:color w:val="365F91" w:themeColor="accent1" w:themeShade="BF"/>
      <w:sz w:val="32"/>
      <w:szCs w:val="32"/>
      <w:lang w:eastAsia="ru-RU"/>
    </w:rPr>
  </w:style>
  <w:style w:type="paragraph" w:styleId="afa">
    <w:name w:val="footnote text"/>
    <w:basedOn w:val="a"/>
    <w:link w:val="afb"/>
    <w:uiPriority w:val="99"/>
    <w:unhideWhenUsed/>
    <w:rsid w:val="000428CE"/>
    <w:pPr>
      <w:spacing w:line="240" w:lineRule="auto"/>
      <w:ind w:firstLine="709"/>
      <w:jc w:val="both"/>
    </w:pPr>
    <w:rPr>
      <w:sz w:val="20"/>
    </w:rPr>
  </w:style>
  <w:style w:type="character" w:customStyle="1" w:styleId="afb">
    <w:name w:val="Текст сноски Знак"/>
    <w:basedOn w:val="a0"/>
    <w:link w:val="afa"/>
    <w:uiPriority w:val="99"/>
    <w:rsid w:val="000428CE"/>
    <w:rPr>
      <w:rFonts w:ascii="Times New Roman" w:eastAsia="Times New Roman" w:hAnsi="Times New Roman" w:cs="Times New Roman"/>
      <w:sz w:val="20"/>
      <w:szCs w:val="20"/>
      <w:lang w:eastAsia="ru-RU"/>
    </w:rPr>
  </w:style>
  <w:style w:type="character" w:styleId="afc">
    <w:name w:val="footnote reference"/>
    <w:basedOn w:val="a0"/>
    <w:uiPriority w:val="99"/>
    <w:unhideWhenUsed/>
    <w:rsid w:val="000428CE"/>
    <w:rPr>
      <w:vertAlign w:val="superscript"/>
    </w:rPr>
  </w:style>
  <w:style w:type="numbering" w:customStyle="1" w:styleId="11">
    <w:name w:val="Нет списка1"/>
    <w:next w:val="a2"/>
    <w:uiPriority w:val="99"/>
    <w:semiHidden/>
    <w:unhideWhenUsed/>
    <w:rsid w:val="00E61CEA"/>
  </w:style>
</w:styles>
</file>

<file path=word/webSettings.xml><?xml version="1.0" encoding="utf-8"?>
<w:webSettings xmlns:r="http://schemas.openxmlformats.org/officeDocument/2006/relationships" xmlns:w="http://schemas.openxmlformats.org/wordprocessingml/2006/main">
  <w:divs>
    <w:div w:id="324826965">
      <w:bodyDiv w:val="1"/>
      <w:marLeft w:val="0"/>
      <w:marRight w:val="0"/>
      <w:marTop w:val="0"/>
      <w:marBottom w:val="0"/>
      <w:divBdr>
        <w:top w:val="none" w:sz="0" w:space="0" w:color="auto"/>
        <w:left w:val="none" w:sz="0" w:space="0" w:color="auto"/>
        <w:bottom w:val="none" w:sz="0" w:space="0" w:color="auto"/>
        <w:right w:val="none" w:sz="0" w:space="0" w:color="auto"/>
      </w:divBdr>
    </w:div>
    <w:div w:id="175632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A745783487DC62725C96615EFDF77E2D570D2E759364293BC9C168DF79u3L"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_____Microsoft_Office_Excel1.xls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_____Microsoft_Office_Excel3.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_____Microsoft_Office_Excel2.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F3EFBD-244A-473A-812A-EAA3BBCEF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10604</Words>
  <Characters>60444</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UserFSIN</cp:lastModifiedBy>
  <cp:revision>22</cp:revision>
  <cp:lastPrinted>2026-06-30T06:16:00Z</cp:lastPrinted>
  <dcterms:created xsi:type="dcterms:W3CDTF">2025-09-23T07:26:00Z</dcterms:created>
  <dcterms:modified xsi:type="dcterms:W3CDTF">2026-06-30T06:17:00Z</dcterms:modified>
</cp:coreProperties>
</file>