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D73072" w:rsidRPr="00481271" w:rsidRDefault="009F6300" w:rsidP="00481271">
      <w:pPr>
        <w:pStyle w:val="aa"/>
        <w:numPr>
          <w:ilvl w:val="0"/>
          <w:numId w:val="1"/>
        </w:numPr>
        <w:rPr>
          <w:bCs/>
        </w:rPr>
      </w:pPr>
      <w:r w:rsidRPr="00481271">
        <w:rPr>
          <w:b/>
          <w:bCs/>
          <w:u w:val="single"/>
        </w:rPr>
        <w:t>Предмет поставки</w:t>
      </w:r>
      <w:r w:rsidR="00340372" w:rsidRPr="00481271">
        <w:rPr>
          <w:b/>
          <w:bCs/>
          <w:u w:val="single"/>
        </w:rPr>
        <w:t xml:space="preserve">: </w:t>
      </w:r>
      <w:r w:rsidR="00340372" w:rsidRPr="00481271">
        <w:rPr>
          <w:bCs/>
        </w:rPr>
        <w:t xml:space="preserve"> </w:t>
      </w:r>
      <w:r w:rsidR="00481271" w:rsidRPr="00481271">
        <w:rPr>
          <w:bCs/>
        </w:rPr>
        <w:t>Электротехническое оборудование и средства защиты</w:t>
      </w:r>
      <w:r w:rsidR="00BE18B1" w:rsidRPr="00481271">
        <w:rPr>
          <w:bCs/>
        </w:rPr>
        <w:t>.</w:t>
      </w:r>
    </w:p>
    <w:p w:rsidR="007808D7" w:rsidRPr="007808D7" w:rsidRDefault="007808D7" w:rsidP="007808D7">
      <w:pPr>
        <w:tabs>
          <w:tab w:val="center" w:pos="0"/>
        </w:tabs>
        <w:ind w:left="4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136"/>
        <w:gridCol w:w="1325"/>
        <w:gridCol w:w="2834"/>
        <w:gridCol w:w="4394"/>
        <w:gridCol w:w="567"/>
        <w:gridCol w:w="728"/>
      </w:tblGrid>
      <w:tr w:rsidR="00B67B94" w:rsidRPr="005C4607" w:rsidTr="004113AF">
        <w:trPr>
          <w:trHeight w:val="2306"/>
          <w:jc w:val="center"/>
        </w:trPr>
        <w:tc>
          <w:tcPr>
            <w:tcW w:w="233" w:type="pct"/>
            <w:vAlign w:val="center"/>
          </w:tcPr>
          <w:p w:rsidR="00B67B94" w:rsidRPr="005C4607" w:rsidRDefault="00B67B94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916C7F">
              <w:rPr>
                <w:b/>
                <w:bCs/>
                <w:i/>
                <w:sz w:val="14"/>
                <w:szCs w:val="16"/>
              </w:rPr>
              <w:t>№ п/п</w:t>
            </w:r>
          </w:p>
        </w:tc>
        <w:tc>
          <w:tcPr>
            <w:tcW w:w="493" w:type="pct"/>
            <w:vAlign w:val="center"/>
          </w:tcPr>
          <w:p w:rsidR="00B67B94" w:rsidRPr="00916C7F" w:rsidRDefault="00B67B94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/>
                <w:sz w:val="12"/>
                <w:szCs w:val="16"/>
              </w:rPr>
            </w:pPr>
            <w:r w:rsidRPr="00916C7F">
              <w:rPr>
                <w:b/>
                <w:i/>
                <w:color w:val="000000"/>
                <w:sz w:val="12"/>
                <w:szCs w:val="16"/>
              </w:rPr>
              <w:t>Страна происхождения</w:t>
            </w:r>
          </w:p>
          <w:p w:rsidR="00B67B94" w:rsidRPr="00916C7F" w:rsidRDefault="00B67B94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sz w:val="12"/>
                <w:szCs w:val="16"/>
              </w:rPr>
            </w:pPr>
            <w:r w:rsidRPr="00916C7F">
              <w:rPr>
                <w:i/>
                <w:color w:val="000000"/>
                <w:sz w:val="12"/>
                <w:szCs w:val="16"/>
              </w:rPr>
              <w:t>(код ОКСМ)</w:t>
            </w:r>
          </w:p>
        </w:tc>
        <w:tc>
          <w:tcPr>
            <w:tcW w:w="575" w:type="pct"/>
            <w:vAlign w:val="center"/>
          </w:tcPr>
          <w:p w:rsidR="00B67B94" w:rsidRPr="00617BD0" w:rsidRDefault="00B67B94" w:rsidP="00617BD0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617BD0">
              <w:rPr>
                <w:i/>
                <w:sz w:val="16"/>
                <w:szCs w:val="16"/>
              </w:rPr>
              <w:t>ОКПД2</w:t>
            </w:r>
          </w:p>
          <w:p w:rsidR="00617BD0" w:rsidRPr="00617BD0" w:rsidRDefault="00617BD0" w:rsidP="00617BD0">
            <w:pPr>
              <w:jc w:val="center"/>
              <w:rPr>
                <w:b/>
                <w:sz w:val="16"/>
                <w:szCs w:val="16"/>
              </w:rPr>
            </w:pPr>
            <w:r w:rsidRPr="00617BD0">
              <w:rPr>
                <w:b/>
                <w:sz w:val="16"/>
                <w:szCs w:val="16"/>
              </w:rPr>
              <w:t>КТРУ</w:t>
            </w:r>
          </w:p>
          <w:p w:rsidR="00617BD0" w:rsidRPr="00617BD0" w:rsidRDefault="00617BD0" w:rsidP="00617BD0"/>
        </w:tc>
        <w:tc>
          <w:tcPr>
            <w:tcW w:w="1230" w:type="pct"/>
            <w:vAlign w:val="center"/>
          </w:tcPr>
          <w:p w:rsidR="00B67B94" w:rsidRPr="005C4607" w:rsidRDefault="00B67B94" w:rsidP="00D73072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Наименование товара (товарный знак (его словесное обозначение) (при наличии)модель товара (при наличии)</w:t>
            </w:r>
          </w:p>
        </w:tc>
        <w:tc>
          <w:tcPr>
            <w:tcW w:w="1907" w:type="pct"/>
            <w:tcBorders>
              <w:bottom w:val="single" w:sz="4" w:space="0" w:color="auto"/>
            </w:tcBorders>
            <w:vAlign w:val="center"/>
          </w:tcPr>
          <w:p w:rsidR="00B67B94" w:rsidRPr="005C4607" w:rsidRDefault="00B67B94" w:rsidP="005F5D01">
            <w:pPr>
              <w:ind w:left="37" w:right="37"/>
              <w:jc w:val="center"/>
              <w:rPr>
                <w:b/>
                <w:color w:val="000000"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*</w:t>
            </w:r>
            <w:r w:rsidRPr="005C4607">
              <w:rPr>
                <w:b/>
                <w:sz w:val="16"/>
                <w:szCs w:val="16"/>
              </w:rPr>
              <w:t>Техническое описание</w:t>
            </w:r>
            <w:r w:rsidRPr="005C4607">
              <w:rPr>
                <w:sz w:val="16"/>
                <w:szCs w:val="16"/>
              </w:rPr>
              <w:t xml:space="preserve"> </w:t>
            </w:r>
            <w:r w:rsidRPr="005C4607">
              <w:rPr>
                <w:b/>
                <w:sz w:val="16"/>
                <w:szCs w:val="16"/>
              </w:rPr>
              <w:t>товара</w:t>
            </w:r>
            <w:r w:rsidRPr="005C4607">
              <w:rPr>
                <w:b/>
                <w:sz w:val="16"/>
                <w:szCs w:val="16"/>
              </w:rPr>
              <w:br/>
            </w:r>
            <w:r w:rsidRPr="005C4607">
              <w:rPr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246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316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Кол-во</w:t>
            </w:r>
          </w:p>
        </w:tc>
      </w:tr>
      <w:tr w:rsidR="00B67B94" w:rsidRPr="005C4607" w:rsidTr="004113AF">
        <w:trPr>
          <w:jc w:val="center"/>
        </w:trPr>
        <w:tc>
          <w:tcPr>
            <w:tcW w:w="233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75" w:type="pct"/>
          </w:tcPr>
          <w:p w:rsidR="00B67B94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0" w:type="pct"/>
            <w:tcBorders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6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6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F71686" w:rsidRPr="005C4607" w:rsidTr="004113AF">
        <w:trPr>
          <w:jc w:val="center"/>
        </w:trPr>
        <w:tc>
          <w:tcPr>
            <w:tcW w:w="233" w:type="pct"/>
            <w:vAlign w:val="center"/>
          </w:tcPr>
          <w:p w:rsidR="00F71686" w:rsidRPr="00916C7F" w:rsidRDefault="00F71686" w:rsidP="00F71686">
            <w:pPr>
              <w:pStyle w:val="a8"/>
              <w:rPr>
                <w:b w:val="0"/>
                <w:sz w:val="16"/>
              </w:rPr>
            </w:pPr>
            <w:r w:rsidRPr="00916C7F">
              <w:rPr>
                <w:b w:val="0"/>
                <w:sz w:val="16"/>
              </w:rPr>
              <w:t>1</w:t>
            </w:r>
          </w:p>
        </w:tc>
        <w:tc>
          <w:tcPr>
            <w:tcW w:w="493" w:type="pct"/>
            <w:vAlign w:val="center"/>
          </w:tcPr>
          <w:p w:rsidR="00F71686" w:rsidRPr="00332119" w:rsidRDefault="00F71686" w:rsidP="00F71686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75" w:type="pct"/>
            <w:vAlign w:val="center"/>
          </w:tcPr>
          <w:p w:rsidR="00F71686" w:rsidRPr="004113AF" w:rsidRDefault="00BC450F" w:rsidP="004113AF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8" w:history="1">
              <w:r w:rsidR="004113AF" w:rsidRPr="004113AF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27.33.11.130</w:t>
              </w:r>
            </w:hyperlink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Бокс КМПн 2/6 на 6 модулей накладной пластиковый с прозрачной дверкой для автоматического выключателя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86" w:rsidRPr="00F71686" w:rsidRDefault="00F71686" w:rsidP="00F71686">
            <w:pPr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 xml:space="preserve">Бокс КМПн 2/6 на 6 модулей накладной пластиковый с прозрачной дверкой. </w:t>
            </w:r>
            <w:r w:rsidRPr="00F71686">
              <w:rPr>
                <w:color w:val="000000"/>
                <w:sz w:val="16"/>
              </w:rPr>
              <w:br/>
              <w:t xml:space="preserve">Материал АБС-пластик.  Степень защиты  IP30.  </w:t>
            </w:r>
            <w:r w:rsidRPr="00F71686">
              <w:rPr>
                <w:color w:val="000000"/>
                <w:sz w:val="16"/>
              </w:rPr>
              <w:br/>
              <w:t xml:space="preserve">В комплекте с динрейкой. Цвет белый. </w:t>
            </w:r>
            <w:r w:rsidRPr="00F71686">
              <w:rPr>
                <w:color w:val="000000"/>
                <w:sz w:val="16"/>
              </w:rPr>
              <w:br/>
              <w:t xml:space="preserve">Сертификат RU Д-RU.МЮ62.B00047-19. </w:t>
            </w:r>
            <w:r w:rsidRPr="00F71686">
              <w:rPr>
                <w:color w:val="000000"/>
                <w:sz w:val="16"/>
              </w:rPr>
              <w:br/>
              <w:t xml:space="preserve">ТУ 27.90.33-003-83135016-2017.        </w:t>
            </w:r>
            <w:r w:rsidRPr="00F71686">
              <w:rPr>
                <w:color w:val="000000"/>
                <w:sz w:val="16"/>
              </w:rPr>
              <w:br/>
              <w:t xml:space="preserve">ГОСТ 24137-80 «Детали крепления трубопроводов. Хомуты. Конструкция и размеры».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шт.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10</w:t>
            </w:r>
          </w:p>
        </w:tc>
      </w:tr>
      <w:tr w:rsidR="004113AF" w:rsidRPr="005C4607" w:rsidTr="004113AF">
        <w:trPr>
          <w:jc w:val="center"/>
        </w:trPr>
        <w:tc>
          <w:tcPr>
            <w:tcW w:w="233" w:type="pct"/>
            <w:vAlign w:val="center"/>
          </w:tcPr>
          <w:p w:rsidR="004113AF" w:rsidRPr="00916C7F" w:rsidRDefault="004113AF" w:rsidP="004113AF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493" w:type="pct"/>
            <w:vAlign w:val="center"/>
          </w:tcPr>
          <w:p w:rsidR="004113AF" w:rsidRPr="00332119" w:rsidRDefault="004113AF" w:rsidP="004113AF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4113AF" w:rsidRPr="004113AF" w:rsidRDefault="00BC450F" w:rsidP="004113AF">
            <w:pPr>
              <w:jc w:val="center"/>
              <w:rPr>
                <w:color w:val="000000" w:themeColor="text1"/>
                <w:sz w:val="20"/>
              </w:rPr>
            </w:pPr>
            <w:hyperlink r:id="rId9" w:history="1">
              <w:r w:rsidR="004113AF" w:rsidRPr="004113AF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27.33.11.190</w:t>
              </w:r>
            </w:hyperlink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4113AF" w:rsidRPr="00F71686" w:rsidRDefault="004113AF" w:rsidP="004113AF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 xml:space="preserve">Щит ЩРн-П-12 IP40 распределительный навесной пластиковый 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AF" w:rsidRPr="00F71686" w:rsidRDefault="004113AF" w:rsidP="004113AF">
            <w:pPr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Щит распределительный навесной ЩРн-П-12 IP40 пластиковый белый прозрачная дверь.</w:t>
            </w:r>
            <w:r w:rsidRPr="00F71686">
              <w:rPr>
                <w:color w:val="000000"/>
                <w:sz w:val="16"/>
              </w:rPr>
              <w:br/>
              <w:t xml:space="preserve">Вид установки  накладной. Степень защиты IP41. </w:t>
            </w:r>
            <w:r w:rsidRPr="00F71686">
              <w:rPr>
                <w:color w:val="000000"/>
                <w:sz w:val="16"/>
              </w:rPr>
              <w:br/>
              <w:t xml:space="preserve">Тип размер: 1 ряд, 12 модулей. </w:t>
            </w:r>
            <w:r w:rsidRPr="00F71686">
              <w:rPr>
                <w:color w:val="000000"/>
                <w:sz w:val="16"/>
              </w:rPr>
              <w:br/>
              <w:t xml:space="preserve">Размер: 222х280х92 мм. </w:t>
            </w:r>
            <w:r w:rsidRPr="00F71686">
              <w:rPr>
                <w:color w:val="000000"/>
                <w:sz w:val="16"/>
              </w:rPr>
              <w:br/>
              <w:t>В комплекте с динрейкой. Цвет белый.</w:t>
            </w:r>
            <w:r w:rsidRPr="00F71686">
              <w:rPr>
                <w:color w:val="000000"/>
                <w:sz w:val="16"/>
              </w:rPr>
              <w:br/>
              <w:t>ГОСТ 24137-80 «Детали крепления трубопроводов. Хомуты. Конструкция и размеры».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4113AF" w:rsidRPr="00F71686" w:rsidRDefault="004113AF" w:rsidP="004113AF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шт.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vAlign w:val="center"/>
          </w:tcPr>
          <w:p w:rsidR="004113AF" w:rsidRPr="00F71686" w:rsidRDefault="004113AF" w:rsidP="004113AF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10</w:t>
            </w:r>
          </w:p>
        </w:tc>
      </w:tr>
      <w:tr w:rsidR="004113AF" w:rsidRPr="005C4607" w:rsidTr="004113AF">
        <w:trPr>
          <w:jc w:val="center"/>
        </w:trPr>
        <w:tc>
          <w:tcPr>
            <w:tcW w:w="233" w:type="pct"/>
            <w:vAlign w:val="center"/>
          </w:tcPr>
          <w:p w:rsidR="004113AF" w:rsidRPr="00916C7F" w:rsidRDefault="004113AF" w:rsidP="004113AF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493" w:type="pct"/>
            <w:vAlign w:val="center"/>
          </w:tcPr>
          <w:p w:rsidR="004113AF" w:rsidRPr="00332119" w:rsidRDefault="004113AF" w:rsidP="004113AF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4113AF" w:rsidRPr="004113AF" w:rsidRDefault="00BC450F" w:rsidP="004113AF">
            <w:pPr>
              <w:jc w:val="center"/>
              <w:rPr>
                <w:color w:val="000000" w:themeColor="text1"/>
                <w:sz w:val="20"/>
              </w:rPr>
            </w:pPr>
            <w:hyperlink r:id="rId10" w:history="1">
              <w:r w:rsidR="004113AF" w:rsidRPr="004113AF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27.33.11.190</w:t>
              </w:r>
            </w:hyperlink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4113AF" w:rsidRPr="00F71686" w:rsidRDefault="004113AF" w:rsidP="004113AF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 xml:space="preserve">Щит </w:t>
            </w:r>
            <w:r w:rsidRPr="00F71686">
              <w:rPr>
                <w:color w:val="000000"/>
                <w:sz w:val="16"/>
              </w:rPr>
              <w:br/>
              <w:t>ЩРн-36з IP54 распределительный навесной металл.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AF" w:rsidRPr="00F71686" w:rsidRDefault="004113AF" w:rsidP="004113AF">
            <w:pPr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 xml:space="preserve">Щит распределительный навесной ЩРн-36з IP54 с замком. </w:t>
            </w:r>
            <w:r w:rsidRPr="00F71686">
              <w:rPr>
                <w:color w:val="000000"/>
                <w:sz w:val="16"/>
              </w:rPr>
              <w:br/>
              <w:t xml:space="preserve">Количество модулей 36. </w:t>
            </w:r>
            <w:r w:rsidRPr="00F71686">
              <w:rPr>
                <w:color w:val="000000"/>
                <w:sz w:val="16"/>
              </w:rPr>
              <w:br/>
              <w:t xml:space="preserve">Материал изделия металл. </w:t>
            </w:r>
            <w:r w:rsidRPr="00F71686">
              <w:rPr>
                <w:color w:val="000000"/>
                <w:sz w:val="16"/>
              </w:rPr>
              <w:br/>
              <w:t xml:space="preserve">Количество вводов -  3, отверстия диаметром 30 мм снизу. </w:t>
            </w:r>
            <w:r w:rsidRPr="00F71686">
              <w:rPr>
                <w:color w:val="000000"/>
                <w:sz w:val="16"/>
              </w:rPr>
              <w:br/>
              <w:t xml:space="preserve">Степень защиты IP54.  </w:t>
            </w:r>
            <w:r w:rsidRPr="00F71686">
              <w:rPr>
                <w:color w:val="000000"/>
                <w:sz w:val="16"/>
              </w:rPr>
              <w:br/>
              <w:t xml:space="preserve">DIN-рейка да.  </w:t>
            </w:r>
            <w:r w:rsidRPr="00F71686">
              <w:rPr>
                <w:color w:val="000000"/>
                <w:sz w:val="16"/>
              </w:rPr>
              <w:br/>
              <w:t xml:space="preserve">Тип крышки наружной. </w:t>
            </w:r>
            <w:r w:rsidRPr="00F71686">
              <w:rPr>
                <w:color w:val="000000"/>
                <w:sz w:val="16"/>
              </w:rPr>
              <w:br/>
              <w:t xml:space="preserve">Количество рядов 3. </w:t>
            </w:r>
            <w:r w:rsidRPr="00F71686">
              <w:rPr>
                <w:color w:val="000000"/>
                <w:sz w:val="16"/>
              </w:rPr>
              <w:br/>
              <w:t xml:space="preserve">Глубина 120 мм. Высота 540 мм. Ширина 330 мм. </w:t>
            </w:r>
            <w:r w:rsidRPr="00F71686">
              <w:rPr>
                <w:color w:val="000000"/>
                <w:sz w:val="16"/>
              </w:rPr>
              <w:br/>
              <w:t xml:space="preserve">Цвет серый. </w:t>
            </w:r>
            <w:r w:rsidRPr="00F71686">
              <w:rPr>
                <w:color w:val="000000"/>
                <w:sz w:val="16"/>
              </w:rPr>
              <w:br/>
              <w:t>Способ монтажа накладной на поверхность.</w:t>
            </w:r>
            <w:r w:rsidRPr="00F71686">
              <w:rPr>
                <w:color w:val="000000"/>
                <w:sz w:val="16"/>
              </w:rPr>
              <w:br/>
              <w:t>ГОСТ 32397-2013 «Щитки распределительные для производственных и общественных зданий. Общие технические условия. Разработка».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4113AF" w:rsidRPr="00F71686" w:rsidRDefault="004113AF" w:rsidP="004113AF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шт.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vAlign w:val="center"/>
          </w:tcPr>
          <w:p w:rsidR="004113AF" w:rsidRPr="00F71686" w:rsidRDefault="004113AF" w:rsidP="004113AF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1</w:t>
            </w:r>
          </w:p>
        </w:tc>
      </w:tr>
      <w:tr w:rsidR="00F71686" w:rsidRPr="005C4607" w:rsidTr="004113AF">
        <w:trPr>
          <w:jc w:val="center"/>
        </w:trPr>
        <w:tc>
          <w:tcPr>
            <w:tcW w:w="233" w:type="pct"/>
            <w:vAlign w:val="center"/>
          </w:tcPr>
          <w:p w:rsidR="00F71686" w:rsidRPr="00916C7F" w:rsidRDefault="00F71686" w:rsidP="00F71686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</w:t>
            </w:r>
          </w:p>
        </w:tc>
        <w:tc>
          <w:tcPr>
            <w:tcW w:w="493" w:type="pct"/>
            <w:vAlign w:val="center"/>
          </w:tcPr>
          <w:p w:rsidR="00F71686" w:rsidRPr="00332119" w:rsidRDefault="00F71686" w:rsidP="00F71686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F71686" w:rsidRPr="004113AF" w:rsidRDefault="00BC450F" w:rsidP="004113AF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1" w:history="1">
              <w:r w:rsidR="004113AF" w:rsidRPr="004113AF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22.19.60.112</w:t>
              </w:r>
            </w:hyperlink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Перчатки латексные диэлектрические (р.4) (АЗРИ) (с протоколом испытаний) DIZ200-4P Электро Трейд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86" w:rsidRPr="00F71686" w:rsidRDefault="00F71686" w:rsidP="00F71686">
            <w:pPr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Перчатки латексные диэлектрические (р.4) (АЗРИ) (с протоколом испытаний) DIZ200-4P Производитель: Электро Трейд</w:t>
            </w:r>
            <w:r w:rsidRPr="00F71686">
              <w:rPr>
                <w:color w:val="000000"/>
                <w:sz w:val="16"/>
              </w:rPr>
              <w:br/>
              <w:t>Артикул: DIZ200-4P</w:t>
            </w:r>
            <w:r w:rsidRPr="00F71686">
              <w:rPr>
                <w:color w:val="000000"/>
                <w:sz w:val="16"/>
              </w:rPr>
              <w:br/>
              <w:t>Ед.измерения: пар</w:t>
            </w:r>
            <w:r w:rsidRPr="00F71686">
              <w:rPr>
                <w:color w:val="000000"/>
                <w:sz w:val="16"/>
              </w:rPr>
              <w:br/>
              <w:t>Тип изделия: Перчатки диэлектрические</w:t>
            </w:r>
            <w:r w:rsidRPr="00F71686">
              <w:rPr>
                <w:color w:val="000000"/>
                <w:sz w:val="16"/>
              </w:rPr>
              <w:br/>
              <w:t>Материал изделия: Латекс</w:t>
            </w:r>
            <w:r w:rsidRPr="00F71686">
              <w:rPr>
                <w:color w:val="000000"/>
                <w:sz w:val="16"/>
              </w:rPr>
              <w:br/>
              <w:t>Размер: 4; Класс защиты по ГОСТ 12.4.307-2016: 0</w:t>
            </w:r>
            <w:r w:rsidRPr="00F71686">
              <w:rPr>
                <w:color w:val="000000"/>
                <w:sz w:val="16"/>
              </w:rPr>
              <w:br/>
              <w:t>Межповерочный интервал, мес 6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пара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30</w:t>
            </w:r>
          </w:p>
        </w:tc>
      </w:tr>
      <w:tr w:rsidR="00F71686" w:rsidRPr="005C4607" w:rsidTr="004113AF">
        <w:trPr>
          <w:jc w:val="center"/>
        </w:trPr>
        <w:tc>
          <w:tcPr>
            <w:tcW w:w="233" w:type="pct"/>
            <w:vAlign w:val="center"/>
          </w:tcPr>
          <w:p w:rsidR="00F71686" w:rsidRDefault="00F71686" w:rsidP="00F71686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493" w:type="pct"/>
            <w:vAlign w:val="center"/>
          </w:tcPr>
          <w:p w:rsidR="00F71686" w:rsidRDefault="00F71686" w:rsidP="00F71686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F71686" w:rsidRPr="004113AF" w:rsidRDefault="00BC450F" w:rsidP="004113AF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2" w:history="1">
              <w:r w:rsidR="004113AF" w:rsidRPr="004113AF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14.19.23.140</w:t>
              </w:r>
            </w:hyperlink>
          </w:p>
        </w:tc>
        <w:tc>
          <w:tcPr>
            <w:tcW w:w="1230" w:type="pct"/>
            <w:tcBorders>
              <w:righ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Перчатки с ПВХ</w:t>
            </w:r>
            <w:r>
              <w:rPr>
                <w:color w:val="000000"/>
                <w:sz w:val="16"/>
              </w:rPr>
              <w:t xml:space="preserve">  </w:t>
            </w:r>
            <w:r w:rsidRPr="00F71686">
              <w:rPr>
                <w:color w:val="000000"/>
                <w:sz w:val="16"/>
              </w:rPr>
              <w:t>10 Класс вязки. 5 Нитей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86" w:rsidRPr="00F71686" w:rsidRDefault="00F71686" w:rsidP="00F71686">
            <w:pPr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 xml:space="preserve">Перчатки с ПВХ </w:t>
            </w:r>
            <w:r w:rsidRPr="00F71686">
              <w:rPr>
                <w:color w:val="000000"/>
                <w:sz w:val="16"/>
              </w:rPr>
              <w:br/>
              <w:t>Материал: х/б пряжа с покрытием из поливинилхлорида, которое нанесено на внутреннюю сторону перчатки в виде рисунка «точка».</w:t>
            </w:r>
            <w:r w:rsidRPr="00F71686">
              <w:rPr>
                <w:color w:val="000000"/>
                <w:sz w:val="16"/>
              </w:rPr>
              <w:br/>
              <w:t xml:space="preserve">Состав  100% хлопок. </w:t>
            </w:r>
            <w:r w:rsidRPr="00F71686">
              <w:rPr>
                <w:color w:val="000000"/>
                <w:sz w:val="16"/>
              </w:rPr>
              <w:br/>
              <w:t>10 Класс вязки. 5 Нитей</w:t>
            </w:r>
            <w:r w:rsidRPr="00F71686">
              <w:rPr>
                <w:color w:val="000000"/>
                <w:sz w:val="16"/>
              </w:rPr>
              <w:br/>
              <w:t>Размер 22.</w:t>
            </w:r>
            <w:r w:rsidRPr="00F71686">
              <w:rPr>
                <w:color w:val="000000"/>
                <w:sz w:val="16"/>
              </w:rPr>
              <w:br/>
              <w:t xml:space="preserve">ГОСТ 12.4.183-91 «Система стандартов безопасности труда. </w:t>
            </w:r>
            <w:r w:rsidRPr="00F71686">
              <w:rPr>
                <w:color w:val="000000"/>
                <w:sz w:val="16"/>
              </w:rPr>
              <w:br/>
              <w:t>Материалы для средств защиты рук. Технические требования».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пара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vAlign w:val="center"/>
          </w:tcPr>
          <w:p w:rsidR="00F71686" w:rsidRPr="00F71686" w:rsidRDefault="00F71686" w:rsidP="00F71686">
            <w:pPr>
              <w:jc w:val="center"/>
              <w:rPr>
                <w:color w:val="000000"/>
                <w:sz w:val="16"/>
              </w:rPr>
            </w:pPr>
            <w:r w:rsidRPr="00F71686">
              <w:rPr>
                <w:color w:val="000000"/>
                <w:sz w:val="16"/>
              </w:rPr>
              <w:t>200</w:t>
            </w:r>
          </w:p>
        </w:tc>
      </w:tr>
    </w:tbl>
    <w:p w:rsidR="00193FE5" w:rsidRDefault="00916C7F" w:rsidP="00193FE5">
      <w:pPr>
        <w:pStyle w:val="aa"/>
        <w:numPr>
          <w:ilvl w:val="0"/>
          <w:numId w:val="1"/>
        </w:numPr>
      </w:pPr>
      <w:r w:rsidRPr="00193FE5">
        <w:rPr>
          <w:b/>
          <w:bCs/>
          <w:color w:val="000000"/>
        </w:rPr>
        <w:t>Место поставки</w:t>
      </w:r>
      <w:r>
        <w:t xml:space="preserve">: </w:t>
      </w:r>
      <w:r w:rsidR="00193FE5" w:rsidRPr="00193FE5">
        <w:t>Российская Федерация, 450064, Республика Башкортостан,</w:t>
      </w:r>
    </w:p>
    <w:p w:rsidR="00340372" w:rsidRPr="00193FE5" w:rsidRDefault="00193FE5" w:rsidP="00193FE5">
      <w:pPr>
        <w:pStyle w:val="aa"/>
      </w:pPr>
      <w:r w:rsidRPr="00193FE5">
        <w:t xml:space="preserve"> г. Уфа, ул. Космонавтов, 1</w:t>
      </w:r>
    </w:p>
    <w:p w:rsidR="00DF119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</w:rPr>
      </w:pPr>
      <w:r w:rsidRPr="00106B65">
        <w:rPr>
          <w:b/>
          <w:u w:val="single"/>
        </w:rPr>
        <w:t xml:space="preserve">Срок поставки товара </w:t>
      </w:r>
      <w:r w:rsidRPr="000C5CE3">
        <w:rPr>
          <w:b/>
          <w:u w:val="single"/>
        </w:rPr>
        <w:t>/выполнения работ/ оказания услуг</w:t>
      </w:r>
      <w:r w:rsidR="00211E67">
        <w:rPr>
          <w:b/>
          <w:u w:val="single"/>
        </w:rPr>
        <w:t xml:space="preserve"> </w:t>
      </w:r>
      <w:r w:rsidRPr="000C5CE3">
        <w:rPr>
          <w:b/>
        </w:rPr>
        <w:t>:</w:t>
      </w:r>
      <w:r w:rsidRPr="00106B65">
        <w:rPr>
          <w:b/>
        </w:rPr>
        <w:t xml:space="preserve"> </w:t>
      </w:r>
    </w:p>
    <w:p w:rsidR="007808D7" w:rsidRPr="00B747C1" w:rsidRDefault="00B67B94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>
        <w:rPr>
          <w:b/>
        </w:rPr>
        <w:t xml:space="preserve">        В течение 20 календарных дней.</w:t>
      </w:r>
    </w:p>
    <w:p w:rsidR="00340372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</w:pPr>
      <w:r w:rsidRPr="00106B65">
        <w:rPr>
          <w:b/>
          <w:u w:val="single"/>
        </w:rPr>
        <w:t>Дополнительные условия:</w:t>
      </w:r>
      <w:r w:rsidRPr="00106B65">
        <w:rPr>
          <w:b/>
        </w:rPr>
        <w:t xml:space="preserve"> </w:t>
      </w:r>
      <w:r w:rsidRPr="00106B65">
        <w:t xml:space="preserve">Необходимо наличие лицензии/ сертификатов соответствия/ допусков к определенному виду работ/  и т.д. </w:t>
      </w:r>
      <w:r w:rsidRPr="00106B65">
        <w:rPr>
          <w:b/>
        </w:rPr>
        <w:t>(если предусмотрено законом</w:t>
      </w:r>
      <w:r w:rsidR="00193FE5">
        <w:t xml:space="preserve">) </w:t>
      </w:r>
      <w:r w:rsidRPr="00106B65">
        <w:t xml:space="preserve"> 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 xml:space="preserve"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</w:t>
      </w:r>
      <w:r w:rsidRPr="00193FE5">
        <w:rPr>
          <w:bCs/>
          <w:sz w:val="22"/>
          <w:szCs w:val="22"/>
        </w:rPr>
        <w:lastRenderedPageBreak/>
        <w:t>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Маркировка на товаре содержит информацию с указанием: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534" w:rsidRDefault="00B92534">
      <w:r>
        <w:separator/>
      </w:r>
    </w:p>
  </w:endnote>
  <w:endnote w:type="continuationSeparator" w:id="0">
    <w:p w:rsidR="00B92534" w:rsidRDefault="00B9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534" w:rsidRDefault="00B92534">
      <w:r>
        <w:separator/>
      </w:r>
    </w:p>
  </w:footnote>
  <w:footnote w:type="continuationSeparator" w:id="0">
    <w:p w:rsidR="00B92534" w:rsidRDefault="00B9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6FF"/>
    <w:rsid w:val="0015036B"/>
    <w:rsid w:val="00193FE5"/>
    <w:rsid w:val="001E3A70"/>
    <w:rsid w:val="00211E67"/>
    <w:rsid w:val="00277D46"/>
    <w:rsid w:val="00294FA4"/>
    <w:rsid w:val="0031084E"/>
    <w:rsid w:val="00332119"/>
    <w:rsid w:val="00340372"/>
    <w:rsid w:val="00370A9D"/>
    <w:rsid w:val="003C05EA"/>
    <w:rsid w:val="003C3CF7"/>
    <w:rsid w:val="004113AF"/>
    <w:rsid w:val="004326FF"/>
    <w:rsid w:val="00481271"/>
    <w:rsid w:val="004D5CCC"/>
    <w:rsid w:val="004E517E"/>
    <w:rsid w:val="004F3E0B"/>
    <w:rsid w:val="00511CB0"/>
    <w:rsid w:val="005C4607"/>
    <w:rsid w:val="005C74EA"/>
    <w:rsid w:val="005E7BE9"/>
    <w:rsid w:val="005F5D01"/>
    <w:rsid w:val="00617BD0"/>
    <w:rsid w:val="00636E35"/>
    <w:rsid w:val="00662DE9"/>
    <w:rsid w:val="00693630"/>
    <w:rsid w:val="00695522"/>
    <w:rsid w:val="006A0AB7"/>
    <w:rsid w:val="006D6BC3"/>
    <w:rsid w:val="007808D7"/>
    <w:rsid w:val="00794F65"/>
    <w:rsid w:val="007C5D58"/>
    <w:rsid w:val="007E2720"/>
    <w:rsid w:val="007E45A7"/>
    <w:rsid w:val="00837977"/>
    <w:rsid w:val="0084365E"/>
    <w:rsid w:val="008A02DD"/>
    <w:rsid w:val="00916C7F"/>
    <w:rsid w:val="00933C7F"/>
    <w:rsid w:val="009357A6"/>
    <w:rsid w:val="009B1CEA"/>
    <w:rsid w:val="009B270C"/>
    <w:rsid w:val="009C2CBA"/>
    <w:rsid w:val="009C310A"/>
    <w:rsid w:val="009D6C0B"/>
    <w:rsid w:val="009F6300"/>
    <w:rsid w:val="00A07347"/>
    <w:rsid w:val="00A2328A"/>
    <w:rsid w:val="00AA40B8"/>
    <w:rsid w:val="00AB3B91"/>
    <w:rsid w:val="00AC0970"/>
    <w:rsid w:val="00AE5DAA"/>
    <w:rsid w:val="00B67B94"/>
    <w:rsid w:val="00B747C1"/>
    <w:rsid w:val="00B91C0B"/>
    <w:rsid w:val="00B92534"/>
    <w:rsid w:val="00B96014"/>
    <w:rsid w:val="00BC450F"/>
    <w:rsid w:val="00BD0B3A"/>
    <w:rsid w:val="00BE18B1"/>
    <w:rsid w:val="00C04165"/>
    <w:rsid w:val="00C049E2"/>
    <w:rsid w:val="00C44BCB"/>
    <w:rsid w:val="00C704CC"/>
    <w:rsid w:val="00CD6089"/>
    <w:rsid w:val="00D02FC4"/>
    <w:rsid w:val="00D526CE"/>
    <w:rsid w:val="00D73072"/>
    <w:rsid w:val="00D954F4"/>
    <w:rsid w:val="00DA4883"/>
    <w:rsid w:val="00DD5F4F"/>
    <w:rsid w:val="00DF1197"/>
    <w:rsid w:val="00E334F6"/>
    <w:rsid w:val="00E55BE1"/>
    <w:rsid w:val="00E7559C"/>
    <w:rsid w:val="00E95A17"/>
    <w:rsid w:val="00F039C8"/>
    <w:rsid w:val="00F71686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7.33.11.1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44fz.ru/app/okpd2/14.19.23.1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44fz.ru/app/okpd2/22.19.60.1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44fz.ru/app/okpd2/27.33.11.1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7.33.11.1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AE3D1-BDAD-4A1D-869E-A69513FC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dcterms:created xsi:type="dcterms:W3CDTF">2023-10-30T10:03:00Z</dcterms:created>
  <dcterms:modified xsi:type="dcterms:W3CDTF">2026-08-26T05:37:00Z</dcterms:modified>
</cp:coreProperties>
</file>