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50" w:rsidRDefault="00781450" w:rsidP="00781450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781450" w:rsidRDefault="00781450" w:rsidP="00781450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на поставку товаров</w:t>
      </w:r>
    </w:p>
    <w:p w:rsidR="00781450" w:rsidRDefault="00781450" w:rsidP="00781450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_____________ 2026г. № _____</w:t>
      </w: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Pr="00F35AD2" w:rsidRDefault="00781450" w:rsidP="00781450">
      <w:pPr>
        <w:jc w:val="center"/>
        <w:rPr>
          <w:b/>
        </w:rPr>
      </w:pPr>
      <w:r w:rsidRPr="00F35AD2">
        <w:rPr>
          <w:b/>
        </w:rPr>
        <w:t>Спецификация</w:t>
      </w:r>
    </w:p>
    <w:p w:rsidR="00781450" w:rsidRPr="00F35AD2" w:rsidRDefault="00781450" w:rsidP="00781450">
      <w:pPr>
        <w:rPr>
          <w:b/>
          <w:bCs/>
        </w:rPr>
      </w:pPr>
    </w:p>
    <w:p w:rsidR="00370C5F" w:rsidRPr="00370C5F" w:rsidRDefault="00781450" w:rsidP="00370C5F">
      <w:pPr>
        <w:pStyle w:val="a3"/>
        <w:rPr>
          <w:sz w:val="20"/>
        </w:rPr>
      </w:pPr>
      <w:r w:rsidRPr="00370C5F">
        <w:rPr>
          <w:b/>
          <w:bCs/>
          <w:sz w:val="20"/>
        </w:rPr>
        <w:t xml:space="preserve">Предмет договора: </w:t>
      </w:r>
      <w:bookmarkStart w:id="0" w:name="_GoBack"/>
      <w:r w:rsidR="00F35AD2" w:rsidRPr="00370C5F">
        <w:rPr>
          <w:bCs/>
          <w:sz w:val="20"/>
        </w:rPr>
        <w:t xml:space="preserve">поставка </w:t>
      </w:r>
      <w:r w:rsidR="00370C5F" w:rsidRPr="00370C5F">
        <w:rPr>
          <w:sz w:val="20"/>
        </w:rPr>
        <w:t>товар</w:t>
      </w:r>
      <w:r w:rsidR="00370C5F" w:rsidRPr="00370C5F">
        <w:rPr>
          <w:sz w:val="20"/>
        </w:rPr>
        <w:t>ов</w:t>
      </w:r>
      <w:r w:rsidR="00370C5F" w:rsidRPr="00370C5F">
        <w:rPr>
          <w:sz w:val="20"/>
        </w:rPr>
        <w:t xml:space="preserve"> для целей реализации гранта на обучение по основным программам профессионального обучения на бесплатной основе участников студенческих отрядов по профессиям рабочих и должностям служащих, необходимых для осуществления трудовой деятельности в составе таких отрядов (ИГК 000000Ю107525RFI0002).</w:t>
      </w:r>
    </w:p>
    <w:bookmarkEnd w:id="0"/>
    <w:p w:rsidR="00781450" w:rsidRPr="00370C5F" w:rsidRDefault="00781450" w:rsidP="00781450">
      <w:pPr>
        <w:rPr>
          <w:b/>
          <w:bCs/>
        </w:rPr>
      </w:pPr>
    </w:p>
    <w:p w:rsidR="00781450" w:rsidRPr="00370C5F" w:rsidRDefault="00781450" w:rsidP="00781450">
      <w:pPr>
        <w:rPr>
          <w:b/>
          <w:bCs/>
        </w:rPr>
      </w:pPr>
      <w:r w:rsidRPr="00370C5F">
        <w:rPr>
          <w:b/>
          <w:bCs/>
        </w:rPr>
        <w:t>Перечень товаров:</w:t>
      </w:r>
    </w:p>
    <w:p w:rsidR="00F35AD2" w:rsidRPr="00F35AD2" w:rsidRDefault="00F35AD2" w:rsidP="00781450">
      <w:pPr>
        <w:rPr>
          <w:b/>
          <w:bCs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563"/>
        <w:gridCol w:w="851"/>
        <w:gridCol w:w="567"/>
        <w:gridCol w:w="1559"/>
        <w:gridCol w:w="1449"/>
        <w:gridCol w:w="1103"/>
        <w:gridCol w:w="1134"/>
      </w:tblGrid>
      <w:tr w:rsidR="00F35AD2" w:rsidRPr="00F35AD2" w:rsidTr="00393214">
        <w:tc>
          <w:tcPr>
            <w:tcW w:w="556" w:type="dxa"/>
          </w:tcPr>
          <w:p w:rsidR="00F35AD2" w:rsidRPr="00F35AD2" w:rsidRDefault="00F35AD2" w:rsidP="00393214">
            <w:pPr>
              <w:jc w:val="center"/>
            </w:pPr>
            <w:r w:rsidRPr="00F35AD2">
              <w:t>№</w:t>
            </w:r>
          </w:p>
          <w:p w:rsidR="00F35AD2" w:rsidRPr="00F35AD2" w:rsidRDefault="00F35AD2" w:rsidP="00393214">
            <w:pPr>
              <w:jc w:val="center"/>
            </w:pPr>
            <w:r w:rsidRPr="00F35AD2">
              <w:t>п/п</w:t>
            </w:r>
          </w:p>
        </w:tc>
        <w:tc>
          <w:tcPr>
            <w:tcW w:w="2563" w:type="dxa"/>
            <w:shd w:val="clear" w:color="auto" w:fill="auto"/>
          </w:tcPr>
          <w:p w:rsidR="00F35AD2" w:rsidRPr="00F35AD2" w:rsidRDefault="00F35AD2" w:rsidP="00393214">
            <w:pPr>
              <w:jc w:val="center"/>
            </w:pPr>
            <w:r w:rsidRPr="00F35AD2">
              <w:t>Наименование товара</w:t>
            </w:r>
          </w:p>
        </w:tc>
        <w:tc>
          <w:tcPr>
            <w:tcW w:w="851" w:type="dxa"/>
          </w:tcPr>
          <w:p w:rsidR="00F35AD2" w:rsidRPr="00F35AD2" w:rsidRDefault="00F35AD2" w:rsidP="00393214">
            <w:pPr>
              <w:jc w:val="center"/>
            </w:pPr>
            <w:r w:rsidRPr="00F35AD2"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F35AD2" w:rsidRPr="00F35AD2" w:rsidRDefault="00F35AD2" w:rsidP="00393214">
            <w:pPr>
              <w:jc w:val="center"/>
            </w:pPr>
            <w:r w:rsidRPr="00F35AD2">
              <w:t>Кол-во</w:t>
            </w:r>
          </w:p>
        </w:tc>
        <w:tc>
          <w:tcPr>
            <w:tcW w:w="1559" w:type="dxa"/>
          </w:tcPr>
          <w:p w:rsidR="00F35AD2" w:rsidRPr="00F35AD2" w:rsidRDefault="00F35AD2" w:rsidP="00393214">
            <w:pPr>
              <w:jc w:val="center"/>
            </w:pPr>
            <w:r w:rsidRPr="00F35AD2"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F35AD2" w:rsidRPr="00F35AD2" w:rsidRDefault="00F35AD2" w:rsidP="00393214">
            <w:pPr>
              <w:jc w:val="center"/>
            </w:pPr>
            <w:r w:rsidRPr="00F35AD2">
              <w:t>Номер реестровой записи товара (при наличии)</w:t>
            </w:r>
          </w:p>
          <w:p w:rsidR="00F35AD2" w:rsidRPr="00F35AD2" w:rsidRDefault="00F35AD2" w:rsidP="00393214">
            <w:pPr>
              <w:jc w:val="center"/>
            </w:pPr>
          </w:p>
        </w:tc>
        <w:tc>
          <w:tcPr>
            <w:tcW w:w="1103" w:type="dxa"/>
          </w:tcPr>
          <w:p w:rsidR="00F35AD2" w:rsidRPr="00F35AD2" w:rsidRDefault="00F35AD2" w:rsidP="00393214">
            <w:pPr>
              <w:jc w:val="center"/>
            </w:pPr>
            <w:r w:rsidRPr="00F35AD2">
              <w:t>Цена за 1. ед., руб.</w:t>
            </w:r>
          </w:p>
        </w:tc>
        <w:tc>
          <w:tcPr>
            <w:tcW w:w="1134" w:type="dxa"/>
          </w:tcPr>
          <w:p w:rsidR="00F35AD2" w:rsidRPr="00F35AD2" w:rsidRDefault="00F35AD2" w:rsidP="00393214">
            <w:pPr>
              <w:jc w:val="center"/>
            </w:pPr>
            <w:r w:rsidRPr="00F35AD2">
              <w:t>Сумма, руб.</w:t>
            </w:r>
          </w:p>
        </w:tc>
      </w:tr>
      <w:tr w:rsidR="00F35AD2" w:rsidRPr="00F35AD2" w:rsidTr="00393214">
        <w:tc>
          <w:tcPr>
            <w:tcW w:w="556" w:type="dxa"/>
          </w:tcPr>
          <w:p w:rsidR="00F35AD2" w:rsidRPr="00F35AD2" w:rsidRDefault="00F35AD2" w:rsidP="00393214">
            <w:r w:rsidRPr="00F35AD2">
              <w:t>1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AD2" w:rsidRPr="00F35AD2" w:rsidRDefault="00F35AD2" w:rsidP="00F35AD2">
            <w:pPr>
              <w:widowControl w:val="0"/>
              <w:autoSpaceDE w:val="0"/>
              <w:autoSpaceDN w:val="0"/>
              <w:adjustRightInd w:val="0"/>
              <w:ind w:left="17"/>
              <w:rPr>
                <w:color w:val="000000"/>
              </w:rPr>
            </w:pPr>
            <w:proofErr w:type="spellStart"/>
            <w:r w:rsidRPr="00F35AD2">
              <w:rPr>
                <w:color w:val="000000"/>
              </w:rPr>
              <w:t>Флеш</w:t>
            </w:r>
            <w:proofErr w:type="spellEnd"/>
            <w:r w:rsidRPr="00F35AD2">
              <w:rPr>
                <w:color w:val="000000"/>
              </w:rPr>
              <w:t xml:space="preserve">-память </w:t>
            </w:r>
            <w:proofErr w:type="spellStart"/>
            <w:r w:rsidRPr="00F35AD2">
              <w:rPr>
                <w:color w:val="000000"/>
              </w:rPr>
              <w:t>BigTech</w:t>
            </w:r>
            <w:proofErr w:type="spellEnd"/>
            <w:r w:rsidRPr="00F35AD2">
              <w:rPr>
                <w:color w:val="000000"/>
              </w:rPr>
              <w:t xml:space="preserve"> UFD027, USB3.0, 16GB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AD2" w:rsidRPr="00F35AD2" w:rsidRDefault="00F35AD2" w:rsidP="00393214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center"/>
              <w:rPr>
                <w:color w:val="000000"/>
              </w:rPr>
            </w:pPr>
            <w:proofErr w:type="spellStart"/>
            <w:r w:rsidRPr="00F35AD2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F35AD2" w:rsidRPr="00F35AD2" w:rsidRDefault="00F35AD2" w:rsidP="00393214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center"/>
              <w:rPr>
                <w:color w:val="000000"/>
              </w:rPr>
            </w:pPr>
            <w:r w:rsidRPr="00F35AD2">
              <w:rPr>
                <w:color w:val="000000"/>
              </w:rPr>
              <w:t>140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AD2" w:rsidRPr="00F35AD2" w:rsidRDefault="00F35AD2" w:rsidP="00393214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rPr>
                <w:color w:val="000000"/>
              </w:rPr>
            </w:pPr>
          </w:p>
        </w:tc>
        <w:tc>
          <w:tcPr>
            <w:tcW w:w="1449" w:type="dxa"/>
          </w:tcPr>
          <w:p w:rsidR="00F35AD2" w:rsidRPr="00F35AD2" w:rsidRDefault="00F35AD2" w:rsidP="00393214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AD2" w:rsidRPr="00F35AD2" w:rsidRDefault="00F35AD2" w:rsidP="00393214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AD2" w:rsidRPr="00F35AD2" w:rsidRDefault="00F35AD2" w:rsidP="00393214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F35AD2" w:rsidRPr="00F35AD2" w:rsidTr="00393214">
        <w:tc>
          <w:tcPr>
            <w:tcW w:w="8648" w:type="dxa"/>
            <w:gridSpan w:val="7"/>
          </w:tcPr>
          <w:p w:rsidR="00F35AD2" w:rsidRPr="00F35AD2" w:rsidRDefault="00F35AD2" w:rsidP="00393214">
            <w:pPr>
              <w:jc w:val="right"/>
            </w:pPr>
            <w:r w:rsidRPr="00F35AD2">
              <w:t>ИТОГО:</w:t>
            </w:r>
          </w:p>
        </w:tc>
        <w:tc>
          <w:tcPr>
            <w:tcW w:w="1134" w:type="dxa"/>
          </w:tcPr>
          <w:p w:rsidR="00F35AD2" w:rsidRPr="00F35AD2" w:rsidRDefault="00F35AD2" w:rsidP="00393214">
            <w:pPr>
              <w:jc w:val="center"/>
            </w:pPr>
          </w:p>
        </w:tc>
      </w:tr>
    </w:tbl>
    <w:p w:rsidR="00781450" w:rsidRPr="00F35AD2" w:rsidRDefault="00781450" w:rsidP="00781450"/>
    <w:p w:rsidR="00781450" w:rsidRPr="00F35AD2" w:rsidRDefault="00781450" w:rsidP="00781450">
      <w:pPr>
        <w:snapToGrid w:val="0"/>
        <w:contextualSpacing/>
        <w:rPr>
          <w:bCs/>
        </w:rPr>
      </w:pPr>
    </w:p>
    <w:p w:rsidR="00781450" w:rsidRPr="00F35AD2" w:rsidRDefault="00781450" w:rsidP="00781450">
      <w:pPr>
        <w:snapToGrid w:val="0"/>
        <w:rPr>
          <w:b/>
        </w:rPr>
      </w:pPr>
    </w:p>
    <w:p w:rsidR="00781450" w:rsidRPr="00F35AD2" w:rsidRDefault="00781450" w:rsidP="00781450">
      <w:pPr>
        <w:widowControl w:val="0"/>
        <w:suppressAutoHyphens/>
        <w:snapToGrid w:val="0"/>
        <w:rPr>
          <w:b/>
          <w:color w:val="000000"/>
          <w:spacing w:val="-3"/>
          <w:shd w:val="clear" w:color="auto" w:fill="FFFFFF"/>
          <w:lang w:eastAsia="ar-SA"/>
        </w:rPr>
      </w:pPr>
      <w:r w:rsidRPr="00F35AD2">
        <w:rPr>
          <w:b/>
          <w:lang w:eastAsia="ar-SA"/>
        </w:rPr>
        <w:t>Показатели (х</w:t>
      </w:r>
      <w:r w:rsidRPr="00F35AD2">
        <w:rPr>
          <w:b/>
          <w:color w:val="000000"/>
          <w:spacing w:val="-3"/>
          <w:shd w:val="clear" w:color="auto" w:fill="FFFFFF"/>
          <w:lang w:eastAsia="ar-SA"/>
        </w:rPr>
        <w:t>арактеристики) поставляемого Товара должны соответствовать требованиям, установленным в Таблице №2:</w:t>
      </w:r>
    </w:p>
    <w:p w:rsidR="00781450" w:rsidRPr="00F35AD2" w:rsidRDefault="00781450" w:rsidP="00781450">
      <w:pPr>
        <w:widowControl w:val="0"/>
        <w:suppressAutoHyphens/>
        <w:snapToGrid w:val="0"/>
        <w:jc w:val="right"/>
        <w:rPr>
          <w:lang w:eastAsia="ar-SA"/>
        </w:rPr>
      </w:pPr>
      <w:r w:rsidRPr="00F35AD2">
        <w:rPr>
          <w:lang w:eastAsia="ar-SA"/>
        </w:rPr>
        <w:t>Таблица №2</w:t>
      </w:r>
    </w:p>
    <w:p w:rsidR="00781450" w:rsidRPr="00F35AD2" w:rsidRDefault="00781450" w:rsidP="00781450">
      <w:pPr>
        <w:widowControl w:val="0"/>
        <w:suppressAutoHyphens/>
        <w:snapToGrid w:val="0"/>
        <w:rPr>
          <w:lang w:eastAsia="ar-SA"/>
        </w:rPr>
      </w:pPr>
    </w:p>
    <w:tbl>
      <w:tblPr>
        <w:tblpPr w:leftFromText="180" w:rightFromText="180" w:vertAnchor="text" w:tblpY="1"/>
        <w:tblOverlap w:val="never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70"/>
        <w:gridCol w:w="4394"/>
        <w:gridCol w:w="2408"/>
      </w:tblGrid>
      <w:tr w:rsidR="00F35AD2" w:rsidRPr="00F35AD2" w:rsidTr="00393214">
        <w:tc>
          <w:tcPr>
            <w:tcW w:w="566" w:type="dxa"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  <w:r w:rsidRPr="00F35AD2">
              <w:rPr>
                <w:bCs/>
              </w:rPr>
              <w:t>№ п/п</w:t>
            </w:r>
          </w:p>
        </w:tc>
        <w:tc>
          <w:tcPr>
            <w:tcW w:w="2270" w:type="dxa"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  <w:jc w:val="center"/>
            </w:pPr>
            <w:r w:rsidRPr="00F35AD2">
              <w:rPr>
                <w:bCs/>
              </w:rPr>
              <w:t>Наименование</w:t>
            </w:r>
          </w:p>
        </w:tc>
        <w:tc>
          <w:tcPr>
            <w:tcW w:w="4394" w:type="dxa"/>
          </w:tcPr>
          <w:p w:rsidR="00F35AD2" w:rsidRPr="00F35AD2" w:rsidRDefault="00F35AD2" w:rsidP="00393214">
            <w:pPr>
              <w:jc w:val="center"/>
              <w:textAlignment w:val="baseline"/>
              <w:rPr>
                <w:bCs/>
              </w:rPr>
            </w:pPr>
            <w:r w:rsidRPr="00F35AD2">
              <w:rPr>
                <w:bCs/>
              </w:rPr>
              <w:t>Наименование характеристики</w:t>
            </w:r>
          </w:p>
        </w:tc>
        <w:tc>
          <w:tcPr>
            <w:tcW w:w="2408" w:type="dxa"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  <w:jc w:val="center"/>
            </w:pPr>
            <w:r w:rsidRPr="00F35AD2">
              <w:rPr>
                <w:bCs/>
              </w:rPr>
              <w:t>Значение и единица измерения характеристики</w:t>
            </w:r>
          </w:p>
        </w:tc>
      </w:tr>
      <w:tr w:rsidR="00F35AD2" w:rsidRPr="00F35AD2" w:rsidTr="00393214">
        <w:trPr>
          <w:trHeight w:val="80"/>
        </w:trPr>
        <w:tc>
          <w:tcPr>
            <w:tcW w:w="566" w:type="dxa"/>
            <w:vMerge w:val="restart"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  <w:r w:rsidRPr="00F35AD2">
              <w:t>1</w:t>
            </w:r>
          </w:p>
        </w:tc>
        <w:tc>
          <w:tcPr>
            <w:tcW w:w="2270" w:type="dxa"/>
            <w:vMerge w:val="restart"/>
          </w:tcPr>
          <w:p w:rsidR="00F35AD2" w:rsidRPr="00F35AD2" w:rsidRDefault="00F35AD2" w:rsidP="00393214">
            <w:proofErr w:type="spellStart"/>
            <w:r w:rsidRPr="00F35AD2">
              <w:t>Флеш</w:t>
            </w:r>
            <w:proofErr w:type="spellEnd"/>
            <w:r w:rsidRPr="00F35AD2">
              <w:t xml:space="preserve">-память </w:t>
            </w:r>
            <w:proofErr w:type="spellStart"/>
            <w:r w:rsidRPr="00F35AD2">
              <w:t>BigTech</w:t>
            </w:r>
            <w:proofErr w:type="spellEnd"/>
            <w:r w:rsidRPr="00F35AD2">
              <w:t xml:space="preserve"> UFD027, USB3.0, 16GB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Версия USB: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USB 3.0</w:t>
            </w:r>
          </w:p>
        </w:tc>
      </w:tr>
      <w:tr w:rsidR="00F35AD2" w:rsidRPr="00F35AD2" w:rsidTr="00393214">
        <w:trPr>
          <w:trHeight w:val="80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Вес, г: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15</w:t>
            </w:r>
          </w:p>
        </w:tc>
      </w:tr>
      <w:tr w:rsidR="00F35AD2" w:rsidRPr="00F35AD2" w:rsidTr="00393214">
        <w:trPr>
          <w:trHeight w:val="97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Гарантийный срок: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 xml:space="preserve">12 </w:t>
            </w:r>
            <w:proofErr w:type="spellStart"/>
            <w:r w:rsidRPr="00F35AD2">
              <w:rPr>
                <w:color w:val="000000"/>
              </w:rPr>
              <w:t>мес</w:t>
            </w:r>
            <w:proofErr w:type="spellEnd"/>
          </w:p>
        </w:tc>
      </w:tr>
      <w:tr w:rsidR="00F35AD2" w:rsidRPr="00F35AD2" w:rsidTr="00393214">
        <w:trPr>
          <w:trHeight w:val="74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Корпус: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монолит с колпачком</w:t>
            </w:r>
          </w:p>
        </w:tc>
      </w:tr>
      <w:tr w:rsidR="00F35AD2" w:rsidRPr="00F35AD2" w:rsidTr="00393214">
        <w:trPr>
          <w:trHeight w:val="124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Материал корпуса: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металл</w:t>
            </w:r>
          </w:p>
        </w:tc>
      </w:tr>
      <w:tr w:rsidR="00F35AD2" w:rsidRPr="00F35AD2" w:rsidTr="00393214">
        <w:trPr>
          <w:trHeight w:val="150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Материал корпуса: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пластик</w:t>
            </w:r>
          </w:p>
        </w:tc>
      </w:tr>
      <w:tr w:rsidR="00F35AD2" w:rsidRPr="00F35AD2" w:rsidTr="00393214">
        <w:trPr>
          <w:trHeight w:val="150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Объем памяти: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16 ГБ</w:t>
            </w:r>
          </w:p>
        </w:tc>
      </w:tr>
      <w:tr w:rsidR="00F35AD2" w:rsidRPr="00F35AD2" w:rsidTr="00393214">
        <w:trPr>
          <w:trHeight w:val="92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Поддержка OTG: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Нет</w:t>
            </w:r>
          </w:p>
        </w:tc>
      </w:tr>
      <w:tr w:rsidR="00F35AD2" w:rsidRPr="00F35AD2" w:rsidTr="00393214">
        <w:trPr>
          <w:trHeight w:val="168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Размер, мм: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60x20x8.9</w:t>
            </w:r>
          </w:p>
        </w:tc>
      </w:tr>
      <w:tr w:rsidR="00F35AD2" w:rsidRPr="00F35AD2" w:rsidTr="00393214">
        <w:trPr>
          <w:trHeight w:val="79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Разъем: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 xml:space="preserve">USB </w:t>
            </w:r>
            <w:proofErr w:type="spellStart"/>
            <w:r w:rsidRPr="00F35AD2">
              <w:rPr>
                <w:color w:val="000000"/>
              </w:rPr>
              <w:t>Type</w:t>
            </w:r>
            <w:proofErr w:type="spellEnd"/>
            <w:r w:rsidRPr="00F35AD2">
              <w:rPr>
                <w:color w:val="000000"/>
              </w:rPr>
              <w:t>-A</w:t>
            </w:r>
          </w:p>
        </w:tc>
      </w:tr>
      <w:tr w:rsidR="00F35AD2" w:rsidRPr="00F35AD2" w:rsidTr="00393214">
        <w:trPr>
          <w:trHeight w:val="150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Световая индикация: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Нет</w:t>
            </w:r>
          </w:p>
        </w:tc>
      </w:tr>
      <w:tr w:rsidR="00F35AD2" w:rsidRPr="00F35AD2" w:rsidTr="00393214">
        <w:trPr>
          <w:trHeight w:val="157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Скорость записи: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до 40 Мб/с</w:t>
            </w:r>
          </w:p>
        </w:tc>
      </w:tr>
      <w:tr w:rsidR="00F35AD2" w:rsidRPr="00F35AD2" w:rsidTr="00393214">
        <w:trPr>
          <w:trHeight w:val="105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Скорость чтения: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до 115 Мб/с</w:t>
            </w:r>
          </w:p>
        </w:tc>
      </w:tr>
      <w:tr w:rsidR="00F35AD2" w:rsidRPr="00F35AD2" w:rsidTr="00393214">
        <w:trPr>
          <w:trHeight w:val="114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Функциональные особенности: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высокая скорость передачи данных</w:t>
            </w:r>
          </w:p>
        </w:tc>
      </w:tr>
      <w:tr w:rsidR="00F35AD2" w:rsidRPr="00F35AD2" w:rsidTr="00393214">
        <w:trPr>
          <w:trHeight w:val="143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Цвет: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синий</w:t>
            </w:r>
          </w:p>
        </w:tc>
      </w:tr>
      <w:tr w:rsidR="00F35AD2" w:rsidRPr="00F35AD2" w:rsidTr="00393214">
        <w:trPr>
          <w:trHeight w:val="128"/>
        </w:trPr>
        <w:tc>
          <w:tcPr>
            <w:tcW w:w="566" w:type="dxa"/>
            <w:vMerge/>
          </w:tcPr>
          <w:p w:rsidR="00F35AD2" w:rsidRPr="00F35AD2" w:rsidRDefault="00F35AD2" w:rsidP="00393214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vMerge/>
          </w:tcPr>
          <w:p w:rsidR="00F35AD2" w:rsidRPr="00F35AD2" w:rsidRDefault="00F35AD2" w:rsidP="00393214"/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r w:rsidRPr="00F35AD2">
              <w:rPr>
                <w:color w:val="000000"/>
              </w:rPr>
              <w:t>Торговая марка: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D2" w:rsidRPr="00F35AD2" w:rsidRDefault="00F35AD2" w:rsidP="00393214">
            <w:pPr>
              <w:rPr>
                <w:color w:val="000000"/>
              </w:rPr>
            </w:pPr>
            <w:proofErr w:type="spellStart"/>
            <w:r w:rsidRPr="00F35AD2">
              <w:rPr>
                <w:color w:val="000000"/>
              </w:rPr>
              <w:t>BigTech</w:t>
            </w:r>
            <w:proofErr w:type="spellEnd"/>
          </w:p>
        </w:tc>
      </w:tr>
    </w:tbl>
    <w:p w:rsidR="00F35AD2" w:rsidRPr="00F35AD2" w:rsidRDefault="00F35AD2" w:rsidP="00781450">
      <w:pPr>
        <w:widowControl w:val="0"/>
        <w:suppressAutoHyphens/>
        <w:snapToGrid w:val="0"/>
        <w:rPr>
          <w:lang w:eastAsia="ar-SA"/>
        </w:rPr>
      </w:pPr>
    </w:p>
    <w:p w:rsidR="00F35AD2" w:rsidRPr="00F35AD2" w:rsidRDefault="00F35AD2" w:rsidP="00781450">
      <w:pPr>
        <w:widowControl w:val="0"/>
        <w:suppressAutoHyphens/>
        <w:snapToGrid w:val="0"/>
        <w:rPr>
          <w:lang w:eastAsia="ar-SA"/>
        </w:rPr>
      </w:pPr>
    </w:p>
    <w:p w:rsidR="00781450" w:rsidRPr="00F35AD2" w:rsidRDefault="00781450" w:rsidP="00781450">
      <w:pPr>
        <w:widowControl w:val="0"/>
        <w:suppressAutoHyphens/>
        <w:snapToGrid w:val="0"/>
      </w:pPr>
      <w:r w:rsidRPr="00F35AD2">
        <w:t xml:space="preserve">Товар поставляется по адресу: г. Пермь, </w:t>
      </w:r>
      <w:proofErr w:type="spellStart"/>
      <w:r w:rsidR="00F35AD2" w:rsidRPr="00F35AD2">
        <w:t>ул.Сибирская</w:t>
      </w:r>
      <w:proofErr w:type="spellEnd"/>
      <w:r w:rsidR="00F35AD2" w:rsidRPr="00F35AD2">
        <w:t>, д.24.</w:t>
      </w:r>
    </w:p>
    <w:p w:rsidR="00F35AD2" w:rsidRPr="00F35AD2" w:rsidRDefault="00F35AD2" w:rsidP="00781450">
      <w:pPr>
        <w:widowControl w:val="0"/>
        <w:suppressAutoHyphens/>
        <w:snapToGrid w:val="0"/>
        <w:rPr>
          <w:lang w:eastAsia="ar-SA"/>
        </w:rPr>
      </w:pPr>
    </w:p>
    <w:p w:rsidR="00781450" w:rsidRPr="00F35AD2" w:rsidRDefault="00781450" w:rsidP="00781450">
      <w:pPr>
        <w:jc w:val="both"/>
        <w:rPr>
          <w:color w:val="000000"/>
          <w:spacing w:val="-5"/>
        </w:rPr>
      </w:pPr>
      <w:r w:rsidRPr="00F35AD2">
        <w:t>Срок п</w:t>
      </w:r>
      <w:r w:rsidRPr="00F35AD2">
        <w:rPr>
          <w:color w:val="000000"/>
          <w:spacing w:val="-5"/>
        </w:rPr>
        <w:t xml:space="preserve">оставки </w:t>
      </w:r>
      <w:r w:rsidRPr="00F35AD2">
        <w:rPr>
          <w:color w:val="000000"/>
          <w:spacing w:val="-2"/>
        </w:rPr>
        <w:t xml:space="preserve">товаров: </w:t>
      </w:r>
      <w:r w:rsidRPr="00F35AD2">
        <w:rPr>
          <w:color w:val="000000"/>
          <w:spacing w:val="-5"/>
        </w:rPr>
        <w:t xml:space="preserve">в течение </w:t>
      </w:r>
      <w:r w:rsidR="00F35AD2" w:rsidRPr="00F35AD2">
        <w:rPr>
          <w:color w:val="000000"/>
          <w:spacing w:val="-5"/>
        </w:rPr>
        <w:t>2</w:t>
      </w:r>
      <w:r w:rsidRPr="00F35AD2">
        <w:rPr>
          <w:color w:val="000000"/>
          <w:spacing w:val="-5"/>
        </w:rPr>
        <w:t xml:space="preserve"> дней с момента заключения настоящего Договора.</w:t>
      </w:r>
    </w:p>
    <w:p w:rsidR="00781450" w:rsidRPr="00F35AD2" w:rsidRDefault="00781450" w:rsidP="00781450">
      <w:pPr>
        <w:widowControl w:val="0"/>
        <w:suppressAutoHyphens/>
        <w:snapToGrid w:val="0"/>
        <w:rPr>
          <w:b/>
          <w:lang w:eastAsia="ar-SA"/>
        </w:rPr>
      </w:pPr>
    </w:p>
    <w:p w:rsidR="00781450" w:rsidRPr="00F35AD2" w:rsidRDefault="00781450" w:rsidP="00781450">
      <w:pPr>
        <w:widowControl w:val="0"/>
        <w:suppressAutoHyphens/>
        <w:snapToGrid w:val="0"/>
        <w:rPr>
          <w:lang w:eastAsia="ar-SA"/>
        </w:rPr>
      </w:pPr>
      <w:r w:rsidRPr="00F35AD2">
        <w:rPr>
          <w:b/>
          <w:lang w:eastAsia="ar-SA"/>
        </w:rPr>
        <w:t>Требования к осуществлению монтажа и наладки Товара:</w:t>
      </w:r>
      <w:r w:rsidRPr="00F35AD2">
        <w:rPr>
          <w:lang w:eastAsia="ar-SA"/>
        </w:rPr>
        <w:t xml:space="preserve"> не требуется.</w:t>
      </w:r>
    </w:p>
    <w:p w:rsidR="00781450" w:rsidRPr="00F35AD2" w:rsidRDefault="00781450" w:rsidP="00781450">
      <w:pPr>
        <w:widowControl w:val="0"/>
        <w:suppressAutoHyphens/>
        <w:snapToGrid w:val="0"/>
        <w:rPr>
          <w:lang w:eastAsia="ar-SA"/>
        </w:rPr>
      </w:pPr>
    </w:p>
    <w:p w:rsidR="00781450" w:rsidRPr="00F35AD2" w:rsidRDefault="00781450" w:rsidP="00781450">
      <w:pPr>
        <w:widowControl w:val="0"/>
        <w:suppressAutoHyphens/>
        <w:snapToGrid w:val="0"/>
        <w:rPr>
          <w:lang w:eastAsia="ar-SA"/>
        </w:rPr>
      </w:pPr>
      <w:r w:rsidRPr="00F35AD2">
        <w:rPr>
          <w:b/>
          <w:lang w:eastAsia="ar-SA"/>
        </w:rPr>
        <w:t>Требования к обучению лиц, осуществляющих использование и обслуживание Товара:</w:t>
      </w:r>
      <w:r w:rsidRPr="00F35AD2">
        <w:rPr>
          <w:lang w:eastAsia="ar-SA"/>
        </w:rPr>
        <w:t xml:space="preserve"> не требуется.</w:t>
      </w:r>
    </w:p>
    <w:p w:rsidR="00781450" w:rsidRPr="00F35AD2" w:rsidRDefault="00781450" w:rsidP="00781450">
      <w:pPr>
        <w:snapToGrid w:val="0"/>
        <w:rPr>
          <w:b/>
        </w:rPr>
      </w:pPr>
    </w:p>
    <w:p w:rsidR="00781450" w:rsidRPr="00F35AD2" w:rsidRDefault="00781450" w:rsidP="00781450">
      <w:pPr>
        <w:snapToGrid w:val="0"/>
        <w:rPr>
          <w:b/>
        </w:rPr>
      </w:pPr>
      <w:r w:rsidRPr="00F35AD2">
        <w:rPr>
          <w:b/>
        </w:rPr>
        <w:t xml:space="preserve">Дополнительные требования к поставке: </w:t>
      </w:r>
    </w:p>
    <w:p w:rsidR="00781450" w:rsidRPr="00F35AD2" w:rsidRDefault="00781450" w:rsidP="00781450">
      <w:pPr>
        <w:autoSpaceDE w:val="0"/>
        <w:autoSpaceDN w:val="0"/>
        <w:adjustRightInd w:val="0"/>
        <w:rPr>
          <w:rFonts w:eastAsia="Calibri"/>
          <w:color w:val="000000"/>
        </w:rPr>
      </w:pPr>
      <w:r w:rsidRPr="00F35AD2">
        <w:rPr>
          <w:rFonts w:eastAsia="Calibri"/>
          <w:color w:val="000000"/>
        </w:rPr>
        <w:lastRenderedPageBreak/>
        <w:t xml:space="preserve">В состав поставляемого Товара должны быть включены все необходимые расходные материалы, обеспечивающие работоспособность Товара. </w:t>
      </w:r>
    </w:p>
    <w:p w:rsidR="00781450" w:rsidRPr="00F35AD2" w:rsidRDefault="00781450" w:rsidP="00781450">
      <w:pPr>
        <w:snapToGrid w:val="0"/>
      </w:pPr>
      <w:r w:rsidRPr="00F35AD2">
        <w:t>Все необходимые руководства пользователя должны быть на русском языке.</w:t>
      </w:r>
    </w:p>
    <w:p w:rsidR="00781450" w:rsidRPr="00F35AD2" w:rsidRDefault="00781450" w:rsidP="00781450">
      <w:r w:rsidRPr="00F35AD2">
        <w:t>При поставке Товара, поставщику требуется предоставить техническую документацию на Товар.</w:t>
      </w:r>
    </w:p>
    <w:p w:rsidR="00781450" w:rsidRPr="00F35AD2" w:rsidRDefault="00781450" w:rsidP="00781450">
      <w:pPr>
        <w:jc w:val="center"/>
        <w:rPr>
          <w:b/>
        </w:rPr>
      </w:pPr>
    </w:p>
    <w:p w:rsidR="00781450" w:rsidRPr="00F35AD2" w:rsidRDefault="00781450" w:rsidP="00781450">
      <w:pPr>
        <w:rPr>
          <w:b/>
        </w:rPr>
      </w:pPr>
      <w:r w:rsidRPr="00F35AD2">
        <w:rPr>
          <w:b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781450" w:rsidRPr="00F35AD2" w:rsidRDefault="00781450" w:rsidP="00781450">
      <w:r w:rsidRPr="00F35AD2">
        <w:t>1).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781450" w:rsidRPr="00F35AD2" w:rsidRDefault="00781450" w:rsidP="00781450">
      <w:r w:rsidRPr="00F35AD2">
        <w:t>2). Товар не должен иметь внешние и внутренние дефекты, конструктивные и производственные недостатки.</w:t>
      </w:r>
    </w:p>
    <w:p w:rsidR="00781450" w:rsidRPr="00F35AD2" w:rsidRDefault="00781450" w:rsidP="00781450">
      <w:r w:rsidRPr="00F35AD2">
        <w:t xml:space="preserve">3). Срок гарантии на Товар: не менее </w:t>
      </w:r>
      <w:r w:rsidR="00F35AD2" w:rsidRPr="00F35AD2">
        <w:t>12</w:t>
      </w:r>
      <w:r w:rsidRPr="00F35AD2">
        <w:t xml:space="preserve"> месяцев со дня подписания накладной Заказчиком.</w:t>
      </w:r>
    </w:p>
    <w:p w:rsidR="00781450" w:rsidRPr="00F35AD2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Pr="00F35AD2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Pr="00F35AD2" w:rsidRDefault="00781450" w:rsidP="0078145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81450" w:rsidRPr="00F35AD2" w:rsidRDefault="00781450" w:rsidP="00781450">
      <w:pPr>
        <w:tabs>
          <w:tab w:val="left" w:pos="5760"/>
          <w:tab w:val="left" w:pos="7920"/>
          <w:tab w:val="left" w:pos="10440"/>
        </w:tabs>
        <w:jc w:val="both"/>
      </w:pPr>
      <w:proofErr w:type="gramStart"/>
      <w:r w:rsidRPr="00F35AD2">
        <w:rPr>
          <w:b/>
        </w:rPr>
        <w:t>Заказчик:</w:t>
      </w:r>
      <w:r w:rsidRPr="00F35AD2">
        <w:tab/>
      </w:r>
      <w:proofErr w:type="gramEnd"/>
      <w:r w:rsidRPr="00F35AD2">
        <w:rPr>
          <w:b/>
        </w:rPr>
        <w:t>Поставщик:</w:t>
      </w:r>
    </w:p>
    <w:tbl>
      <w:tblPr>
        <w:tblW w:w="10620" w:type="dxa"/>
        <w:tblInd w:w="-252" w:type="dxa"/>
        <w:tblLook w:val="01E0" w:firstRow="1" w:lastRow="1" w:firstColumn="1" w:lastColumn="1" w:noHBand="0" w:noVBand="0"/>
      </w:tblPr>
      <w:tblGrid>
        <w:gridCol w:w="5220"/>
        <w:gridCol w:w="276"/>
        <w:gridCol w:w="5124"/>
      </w:tblGrid>
      <w:tr w:rsidR="00370C5F" w:rsidRPr="00370C5F" w:rsidTr="00877731">
        <w:trPr>
          <w:trHeight w:val="985"/>
        </w:trPr>
        <w:tc>
          <w:tcPr>
            <w:tcW w:w="5220" w:type="dxa"/>
            <w:shd w:val="clear" w:color="auto" w:fill="auto"/>
          </w:tcPr>
          <w:p w:rsidR="00370C5F" w:rsidRPr="00370C5F" w:rsidRDefault="00370C5F" w:rsidP="00370C5F">
            <w:pPr>
              <w:ind w:right="45"/>
              <w:jc w:val="both"/>
              <w:rPr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370C5F" w:rsidRPr="00370C5F" w:rsidRDefault="00370C5F" w:rsidP="00370C5F">
            <w:pPr>
              <w:widowControl w:val="0"/>
              <w:jc w:val="center"/>
              <w:rPr>
                <w:rFonts w:ascii="Courier New" w:hAnsi="Courier New"/>
                <w:snapToGrid w:val="0"/>
              </w:rPr>
            </w:pPr>
          </w:p>
        </w:tc>
        <w:tc>
          <w:tcPr>
            <w:tcW w:w="5124" w:type="dxa"/>
            <w:shd w:val="clear" w:color="auto" w:fill="auto"/>
          </w:tcPr>
          <w:p w:rsidR="00370C5F" w:rsidRPr="00370C5F" w:rsidRDefault="00370C5F" w:rsidP="00370C5F">
            <w:pPr>
              <w:widowControl w:val="0"/>
              <w:rPr>
                <w:rFonts w:ascii="Courier New" w:hAnsi="Courier New"/>
                <w:snapToGrid w:val="0"/>
              </w:rPr>
            </w:pPr>
          </w:p>
        </w:tc>
      </w:tr>
      <w:tr w:rsidR="00370C5F" w:rsidRPr="00370C5F" w:rsidTr="00877731">
        <w:tc>
          <w:tcPr>
            <w:tcW w:w="5220" w:type="dxa"/>
            <w:shd w:val="clear" w:color="auto" w:fill="auto"/>
          </w:tcPr>
          <w:p w:rsidR="00370C5F" w:rsidRPr="00370C5F" w:rsidRDefault="00370C5F" w:rsidP="00370C5F">
            <w:pPr>
              <w:ind w:right="45"/>
              <w:jc w:val="both"/>
              <w:rPr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370C5F" w:rsidRPr="00370C5F" w:rsidRDefault="00370C5F" w:rsidP="00370C5F">
            <w:pPr>
              <w:widowControl w:val="0"/>
              <w:jc w:val="center"/>
              <w:rPr>
                <w:rFonts w:ascii="Courier New" w:hAnsi="Courier New"/>
                <w:snapToGrid w:val="0"/>
              </w:rPr>
            </w:pPr>
          </w:p>
        </w:tc>
        <w:tc>
          <w:tcPr>
            <w:tcW w:w="5124" w:type="dxa"/>
            <w:shd w:val="clear" w:color="auto" w:fill="auto"/>
          </w:tcPr>
          <w:p w:rsidR="00370C5F" w:rsidRPr="00370C5F" w:rsidRDefault="00370C5F" w:rsidP="00370C5F">
            <w:pPr>
              <w:widowControl w:val="0"/>
              <w:rPr>
                <w:rFonts w:ascii="Courier New" w:hAnsi="Courier New"/>
                <w:snapToGrid w:val="0"/>
              </w:rPr>
            </w:pPr>
          </w:p>
        </w:tc>
      </w:tr>
    </w:tbl>
    <w:p w:rsidR="00D9001E" w:rsidRPr="00F35AD2" w:rsidRDefault="00D9001E"/>
    <w:sectPr w:rsidR="00D9001E" w:rsidRPr="00F3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F9"/>
    <w:rsid w:val="00370C5F"/>
    <w:rsid w:val="006C03F9"/>
    <w:rsid w:val="00781450"/>
    <w:rsid w:val="00D9001E"/>
    <w:rsid w:val="00F3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97858-2026-4316-B29B-D3090BF7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4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4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70C5F"/>
    <w:pPr>
      <w:ind w:right="43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70C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70C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70C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Отинова Анжела Александровна</dc:creator>
  <cp:keywords/>
  <dc:description/>
  <cp:lastModifiedBy>Отинова Анжела Александровна</cp:lastModifiedBy>
  <cp:revision>6</cp:revision>
  <dcterms:created xsi:type="dcterms:W3CDTF">2026-04-22T07:20:00Z</dcterms:created>
  <dcterms:modified xsi:type="dcterms:W3CDTF">2026-04-22T08:41:00Z</dcterms:modified>
</cp:coreProperties>
</file>