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797" w:rsidRPr="00D76F8B" w:rsidRDefault="00D22797" w:rsidP="00D22797">
      <w:pPr>
        <w:spacing w:after="0" w:line="240" w:lineRule="exact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76F8B">
        <w:rPr>
          <w:rFonts w:ascii="Times New Roman" w:eastAsia="Calibri" w:hAnsi="Times New Roman" w:cs="Times New Roman"/>
          <w:b/>
          <w:sz w:val="24"/>
          <w:szCs w:val="24"/>
        </w:rPr>
        <w:t xml:space="preserve">ПРИЛОЖЕНИЕ </w:t>
      </w:r>
    </w:p>
    <w:p w:rsidR="00D22797" w:rsidRPr="004A23CC" w:rsidRDefault="00D22797" w:rsidP="00D22797">
      <w:pPr>
        <w:spacing w:after="0" w:line="240" w:lineRule="exact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D76F8B">
        <w:rPr>
          <w:rFonts w:ascii="Times New Roman" w:eastAsia="Calibri" w:hAnsi="Times New Roman" w:cs="Times New Roman"/>
          <w:b/>
          <w:sz w:val="24"/>
          <w:szCs w:val="24"/>
        </w:rPr>
        <w:t>К ТЕХНИЧЕСКОЙ ЧАСТИ</w:t>
      </w:r>
    </w:p>
    <w:p w:rsidR="00D22797" w:rsidRDefault="00D22797" w:rsidP="00D22797">
      <w:pPr>
        <w:spacing w:after="0" w:line="240" w:lineRule="exact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22797" w:rsidRDefault="00D22797" w:rsidP="00D2279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22797" w:rsidRDefault="00D22797" w:rsidP="00D2279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22797" w:rsidRPr="005D738F" w:rsidRDefault="00DD4D74" w:rsidP="00D2279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Иные требования к поставки товара</w:t>
      </w:r>
      <w:bookmarkStart w:id="0" w:name="_GoBack"/>
      <w:bookmarkEnd w:id="0"/>
    </w:p>
    <w:p w:rsidR="00D22797" w:rsidRDefault="00D22797" w:rsidP="00D2279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22797" w:rsidRPr="00B97AB6" w:rsidRDefault="00D22797" w:rsidP="00D22797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7AB6">
        <w:rPr>
          <w:rFonts w:ascii="Times New Roman" w:eastAsia="Times New Roman" w:hAnsi="Times New Roman" w:cs="Times New Roman"/>
          <w:b/>
          <w:sz w:val="24"/>
          <w:szCs w:val="24"/>
        </w:rPr>
        <w:t>Количество поставляемого товара, объем выполняемых работ, оказываемых услуг</w:t>
      </w:r>
    </w:p>
    <w:p w:rsidR="00D22797" w:rsidRPr="00891F3B" w:rsidRDefault="00D22797" w:rsidP="00D22797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6123"/>
        <w:gridCol w:w="2129"/>
        <w:gridCol w:w="1529"/>
      </w:tblGrid>
      <w:tr w:rsidR="00D67DFC" w:rsidRPr="00891F3B" w:rsidTr="00DF2645">
        <w:trPr>
          <w:trHeight w:val="803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DFC" w:rsidRPr="000F4985" w:rsidRDefault="00D67DFC" w:rsidP="00DF2645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F4985">
              <w:rPr>
                <w:rFonts w:ascii="Times New Roman" w:eastAsia="Times New Roman" w:hAnsi="Times New Roman" w:cs="Times New Roman"/>
                <w:b/>
                <w:szCs w:val="24"/>
              </w:rPr>
              <w:t>№ п/п</w:t>
            </w:r>
          </w:p>
        </w:tc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DFC" w:rsidRPr="000F4985" w:rsidRDefault="00D67DFC" w:rsidP="00DF2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F4985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Наименование, характеристики, </w:t>
            </w:r>
          </w:p>
          <w:p w:rsidR="00D67DFC" w:rsidRPr="000F4985" w:rsidRDefault="00D67DFC" w:rsidP="00DF2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F4985">
              <w:rPr>
                <w:rFonts w:ascii="Times New Roman" w:eastAsia="Times New Roman" w:hAnsi="Times New Roman" w:cs="Times New Roman"/>
                <w:b/>
                <w:szCs w:val="24"/>
              </w:rPr>
              <w:t>параметры товара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7DFC" w:rsidRPr="000F4985" w:rsidRDefault="00D67DFC" w:rsidP="00DF2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F4985">
              <w:rPr>
                <w:rFonts w:ascii="Times New Roman" w:eastAsia="Times New Roman" w:hAnsi="Times New Roman" w:cs="Times New Roman"/>
                <w:b/>
                <w:szCs w:val="24"/>
              </w:rPr>
              <w:t>Единица измерения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7DFC" w:rsidRPr="000F4985" w:rsidRDefault="00D67DFC" w:rsidP="00DF26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0F4985">
              <w:rPr>
                <w:rFonts w:ascii="Times New Roman" w:eastAsia="Times New Roman" w:hAnsi="Times New Roman" w:cs="Times New Roman"/>
                <w:b/>
                <w:szCs w:val="24"/>
              </w:rPr>
              <w:t>Количество</w:t>
            </w:r>
          </w:p>
        </w:tc>
      </w:tr>
      <w:tr w:rsidR="00D67DFC" w:rsidRPr="00891F3B" w:rsidTr="00DF2645">
        <w:trPr>
          <w:trHeight w:val="2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FC" w:rsidRPr="00891F3B" w:rsidRDefault="00D67DFC" w:rsidP="00DF264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</w:pPr>
            <w:r w:rsidRPr="00891F3B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</w:rPr>
              <w:t>1</w:t>
            </w:r>
          </w:p>
        </w:tc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FC" w:rsidRPr="00891F3B" w:rsidRDefault="00D67DFC" w:rsidP="00DF264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1F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FC" w:rsidRPr="00891F3B" w:rsidRDefault="00D67DFC" w:rsidP="00DF264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FC" w:rsidRPr="00891F3B" w:rsidRDefault="00D67DFC" w:rsidP="00DF2645">
            <w:pPr>
              <w:spacing w:after="0" w:line="240" w:lineRule="exact"/>
              <w:ind w:right="3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4</w:t>
            </w:r>
          </w:p>
        </w:tc>
      </w:tr>
      <w:tr w:rsidR="00DD4D74" w:rsidRPr="00891F3B" w:rsidTr="00E01739">
        <w:trPr>
          <w:trHeight w:val="2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74" w:rsidRPr="00E678FF" w:rsidRDefault="00DD4D74" w:rsidP="00DD4D74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D74" w:rsidRPr="002113CA" w:rsidRDefault="00DD4D74" w:rsidP="00DD4D7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Откатные </w:t>
            </w:r>
            <w:r w:rsidRPr="002113CA">
              <w:rPr>
                <w:rFonts w:ascii="Times New Roman" w:hAnsi="Times New Roman" w:cs="Times New Roman"/>
                <w:b/>
                <w:sz w:val="24"/>
                <w:szCs w:val="20"/>
              </w:rPr>
              <w:t>металлически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е</w:t>
            </w:r>
            <w:r w:rsidRPr="002113CA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ворот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а</w:t>
            </w:r>
            <w:r w:rsidRPr="002113CA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с автоматическим приводом CAME BXV10AGF</w:t>
            </w: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в комплектации или эквивалент:</w:t>
            </w:r>
            <w:r w:rsidRPr="002113CA"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2113CA">
              <w:rPr>
                <w:rFonts w:ascii="Times New Roman" w:hAnsi="Times New Roman" w:cs="Times New Roman"/>
                <w:sz w:val="20"/>
                <w:szCs w:val="20"/>
              </w:rPr>
              <w:t xml:space="preserve">(Комплект фурнитуры для откатных ворот (Состав: - Балка прокатная 95х88х5 DHS95/M - 12 п/м - Опора роликовая DHE100 - 4шт. - Ролик концевой DHS20130 - 1шт. - Ловитель нижний DHS20140-01 - 1шт. - Крышка задняя DHS20150 - 1шт. - Направляющее устройство DHSN210/RAL9005 - 1шт. - Лепесток ловителя верхнего DHEN212 - 2шт - Буфер резиновый верхнего ловителя 25026ШР - 1шт., Швеллер 20У -4м, Свая винтовая D=89 L=3200 (с оголовком) – 4 </w:t>
            </w:r>
            <w:proofErr w:type="spellStart"/>
            <w:r w:rsidRPr="002113CA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Pr="002113CA">
              <w:rPr>
                <w:rFonts w:ascii="Times New Roman" w:hAnsi="Times New Roman" w:cs="Times New Roman"/>
                <w:sz w:val="20"/>
                <w:szCs w:val="20"/>
              </w:rPr>
              <w:t xml:space="preserve">, Труба профильная 100х100х3мм ГОСТ 8639-82 – 6м, Труба профильная 60х60х3мм ГОСТ 8639-82 – 30м, Полоса г/к, 30 х 4 мм ГОСТ 103-76 – 30м, ) Труба профильная 20х20х2мм ГОСТ 8639-82 – 130м, </w:t>
            </w:r>
            <w:r w:rsidRPr="00012D0A">
              <w:rPr>
                <w:rFonts w:ascii="Times New Roman" w:hAnsi="Times New Roman" w:cs="Times New Roman"/>
                <w:sz w:val="20"/>
                <w:szCs w:val="24"/>
              </w:rPr>
              <w:t>Рейка зубчатая на болтах (30х8 мм)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по</w:t>
            </w:r>
            <w:r w:rsidRPr="00012D0A">
              <w:rPr>
                <w:rFonts w:ascii="Times New Roman" w:hAnsi="Times New Roman" w:cs="Times New Roman"/>
                <w:sz w:val="20"/>
                <w:szCs w:val="24"/>
              </w:rPr>
              <w:t xml:space="preserve"> 1 м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– 8 штук</w:t>
            </w:r>
            <w:r w:rsidRPr="00012D0A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D74" w:rsidRPr="00891F3B" w:rsidRDefault="00DD4D74" w:rsidP="00DD4D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D74" w:rsidRPr="00891F3B" w:rsidRDefault="00DD4D74" w:rsidP="00DD4D74">
            <w:pPr>
              <w:spacing w:after="0" w:line="240" w:lineRule="exac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4D74" w:rsidRPr="00891F3B" w:rsidTr="003D2DD5">
        <w:trPr>
          <w:trHeight w:val="2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74" w:rsidRPr="00DD4D74" w:rsidRDefault="00DD4D74" w:rsidP="00DD4D74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D74" w:rsidRPr="002113CA" w:rsidRDefault="00DD4D74" w:rsidP="00DD4D74">
            <w:pPr>
              <w:spacing w:after="0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113CA">
              <w:rPr>
                <w:rFonts w:ascii="Times New Roman" w:hAnsi="Times New Roman" w:cs="Times New Roman"/>
                <w:b/>
                <w:sz w:val="20"/>
                <w:szCs w:val="24"/>
              </w:rPr>
              <w:t>Миниатюрный датчик ST-RB001RD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или эквивалент</w:t>
            </w:r>
            <w:r w:rsidRPr="002113CA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для обнаружения транспортных средств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D74" w:rsidRDefault="00DD4D74" w:rsidP="00DD4D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D74" w:rsidRDefault="00DD4D74" w:rsidP="00DD4D74">
            <w:pPr>
              <w:spacing w:after="0" w:line="240" w:lineRule="exac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4D74" w:rsidRPr="00891F3B" w:rsidTr="00DF2645">
        <w:trPr>
          <w:trHeight w:val="20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74" w:rsidRPr="00DD4D74" w:rsidRDefault="00DD4D74" w:rsidP="00DD4D74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D74" w:rsidRPr="00FE2EC2" w:rsidRDefault="00DD4D74" w:rsidP="00DD4D74">
            <w:pPr>
              <w:spacing w:after="0"/>
              <w:rPr>
                <w:rFonts w:ascii="Times New Roman" w:hAnsi="Times New Roman" w:cs="Times New Roman"/>
              </w:rPr>
            </w:pPr>
            <w:r w:rsidRPr="00DD4D74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en-US"/>
              </w:rPr>
              <w:t xml:space="preserve">Камера распознавания номеров </w:t>
            </w:r>
            <w:proofErr w:type="spellStart"/>
            <w:r w:rsidRPr="00DD4D74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en-US"/>
              </w:rPr>
              <w:t>Dahua</w:t>
            </w:r>
            <w:proofErr w:type="spellEnd"/>
            <w:r w:rsidRPr="00DD4D74">
              <w:rPr>
                <w:rFonts w:ascii="Times New Roman" w:eastAsia="Calibri" w:hAnsi="Times New Roman" w:cs="Times New Roman"/>
                <w:b/>
                <w:sz w:val="20"/>
                <w:szCs w:val="24"/>
                <w:lang w:eastAsia="en-US"/>
              </w:rPr>
              <w:t xml:space="preserve"> DHI-ITC413-PW4D-IZ3, KLED24 или эквивалент в комплекте с : сигнальной лампой светодиодной 24В, DIR10; Фотоэлементы / передатчик, приемник / накладные, дальностью - 10 м.</w:t>
            </w:r>
          </w:p>
        </w:tc>
        <w:tc>
          <w:tcPr>
            <w:tcW w:w="1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D74" w:rsidRDefault="00DD4D74" w:rsidP="00DD4D74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D74" w:rsidRDefault="00DD4D74" w:rsidP="00DD4D74">
            <w:pPr>
              <w:spacing w:after="0" w:line="240" w:lineRule="exac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474C3" w:rsidRDefault="00B474C3" w:rsidP="00D2279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6F3A0F" w:rsidRDefault="00D22797" w:rsidP="006F3A0F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5135">
        <w:rPr>
          <w:rFonts w:ascii="Times New Roman" w:eastAsia="Times New Roman" w:hAnsi="Times New Roman" w:cs="Times New Roman"/>
          <w:b/>
          <w:sz w:val="24"/>
          <w:szCs w:val="24"/>
        </w:rPr>
        <w:t>Место, срок и условия поставки товаров:</w:t>
      </w:r>
    </w:p>
    <w:p w:rsidR="00D22797" w:rsidRPr="00435135" w:rsidRDefault="00DD4D74" w:rsidP="00D2279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D22797" w:rsidRPr="00435135">
        <w:rPr>
          <w:rFonts w:ascii="Times New Roman" w:eastAsia="Times New Roman" w:hAnsi="Times New Roman" w:cs="Times New Roman"/>
          <w:sz w:val="24"/>
          <w:szCs w:val="24"/>
        </w:rPr>
        <w:t xml:space="preserve"> мо</w:t>
      </w:r>
      <w:r w:rsidR="0057091F">
        <w:rPr>
          <w:rFonts w:ascii="Times New Roman" w:eastAsia="Times New Roman" w:hAnsi="Times New Roman" w:cs="Times New Roman"/>
          <w:sz w:val="24"/>
          <w:szCs w:val="24"/>
        </w:rPr>
        <w:t xml:space="preserve">мента заключения контракта до </w:t>
      </w:r>
      <w:r w:rsidR="00BA60F0">
        <w:rPr>
          <w:rFonts w:ascii="Times New Roman" w:eastAsia="Times New Roman" w:hAnsi="Times New Roman" w:cs="Times New Roman"/>
          <w:sz w:val="24"/>
          <w:szCs w:val="24"/>
        </w:rPr>
        <w:t>30</w:t>
      </w:r>
      <w:r w:rsidR="00B474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4E41">
        <w:rPr>
          <w:rFonts w:ascii="Times New Roman" w:eastAsia="Times New Roman" w:hAnsi="Times New Roman" w:cs="Times New Roman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sz w:val="24"/>
          <w:szCs w:val="24"/>
        </w:rPr>
        <w:t>л</w:t>
      </w:r>
      <w:r w:rsidR="00C94E41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22797" w:rsidRPr="00435135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C94E41">
        <w:rPr>
          <w:rFonts w:ascii="Times New Roman" w:eastAsia="Times New Roman" w:hAnsi="Times New Roman" w:cs="Times New Roman"/>
          <w:sz w:val="24"/>
          <w:szCs w:val="24"/>
        </w:rPr>
        <w:t>6</w:t>
      </w:r>
      <w:r w:rsidR="00D22797" w:rsidRPr="00435135">
        <w:rPr>
          <w:rFonts w:ascii="Times New Roman" w:eastAsia="Times New Roman" w:hAnsi="Times New Roman" w:cs="Times New Roman"/>
          <w:sz w:val="24"/>
          <w:szCs w:val="24"/>
        </w:rPr>
        <w:t xml:space="preserve"> года по адресу: 680042, г. Хабаровск, ул. Тихоокеанская, 155А в рабочие дни силами и средствами Поставщика, в согласованное с Заказчиком время. Также в обязанности Поставщика входит погрузка/разгрузка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установка </w:t>
      </w:r>
      <w:r w:rsidR="00D22797" w:rsidRPr="00435135">
        <w:rPr>
          <w:rFonts w:ascii="Times New Roman" w:eastAsia="Times New Roman" w:hAnsi="Times New Roman" w:cs="Times New Roman"/>
          <w:sz w:val="24"/>
          <w:szCs w:val="24"/>
        </w:rPr>
        <w:t>товара на месте, указанном Заказчиком.</w:t>
      </w:r>
    </w:p>
    <w:p w:rsidR="006F3A0F" w:rsidRDefault="006F3A0F" w:rsidP="006F3A0F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3A0F" w:rsidRDefault="006F3A0F" w:rsidP="006F3A0F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году изготовления товара:</w:t>
      </w:r>
    </w:p>
    <w:p w:rsidR="006F3A0F" w:rsidRDefault="006F3A0F" w:rsidP="006F3A0F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7933">
        <w:rPr>
          <w:rFonts w:ascii="Times New Roman" w:eastAsia="Times New Roman" w:hAnsi="Times New Roman" w:cs="Times New Roman"/>
          <w:sz w:val="24"/>
          <w:szCs w:val="24"/>
        </w:rPr>
        <w:t>Товар должен быть изготовлен не ранее 202</w:t>
      </w:r>
      <w:r w:rsidR="00C94E4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7793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D4D7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4D74" w:rsidRPr="00DD4D74" w:rsidRDefault="00DD4D74" w:rsidP="00DD4D74">
      <w:pPr>
        <w:autoSpaceDE w:val="0"/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4D74">
        <w:rPr>
          <w:rFonts w:ascii="Times New Roman" w:eastAsia="Times New Roman" w:hAnsi="Times New Roman" w:cs="Times New Roman"/>
          <w:b/>
          <w:sz w:val="24"/>
          <w:szCs w:val="24"/>
        </w:rPr>
        <w:t>Условия оплаты:</w:t>
      </w:r>
    </w:p>
    <w:p w:rsidR="006F3A0F" w:rsidRPr="00DD4D74" w:rsidRDefault="00DD4D74" w:rsidP="00DD4D7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D74">
        <w:rPr>
          <w:rFonts w:ascii="Times New Roman" w:eastAsia="Times New Roman" w:hAnsi="Times New Roman" w:cs="Times New Roman"/>
          <w:sz w:val="24"/>
          <w:szCs w:val="24"/>
        </w:rPr>
        <w:t>Периодичность оплаты поставки товаров, выполнения работ, оказания услуг:</w:t>
      </w:r>
      <w:r w:rsidRPr="00DD4D74">
        <w:rPr>
          <w:rFonts w:ascii="Times New Roman" w:eastAsia="Times New Roman" w:hAnsi="Times New Roman" w:cs="Times New Roman"/>
          <w:sz w:val="24"/>
          <w:szCs w:val="24"/>
        </w:rPr>
        <w:t xml:space="preserve"> За весь объем поставленного товара и установки его.</w:t>
      </w:r>
    </w:p>
    <w:p w:rsidR="00DD4D74" w:rsidRDefault="00DD4D74" w:rsidP="00DD4D74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4D74">
        <w:rPr>
          <w:rFonts w:ascii="Times New Roman" w:eastAsia="Times New Roman" w:hAnsi="Times New Roman" w:cs="Times New Roman"/>
          <w:sz w:val="24"/>
          <w:szCs w:val="24"/>
        </w:rPr>
        <w:t>Расчеты между Заказчиком и Поставщиком производятся не позднее 7 рабочих дней с даты подписания Заказчиком документа о приемке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товара и установки</w:t>
      </w:r>
      <w:r w:rsidRPr="00DD4D7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4D74" w:rsidRPr="00DD4D74" w:rsidRDefault="00DD4D74" w:rsidP="00DD4D74">
      <w:pPr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4D74">
        <w:rPr>
          <w:rFonts w:ascii="Times New Roman" w:eastAsia="Times New Roman" w:hAnsi="Times New Roman" w:cs="Times New Roman"/>
          <w:b/>
          <w:sz w:val="24"/>
          <w:szCs w:val="24"/>
        </w:rPr>
        <w:t>Требования к упаковке, маркировке (этикеткам), подтверждению соответствия, процессам и методам производства в соответствии с требованиями технических регламентов, стандартов, технических условий</w:t>
      </w:r>
    </w:p>
    <w:p w:rsidR="00DD4D74" w:rsidRPr="00DD4D74" w:rsidRDefault="00DD4D74" w:rsidP="00DD4D74">
      <w:pPr>
        <w:keepNext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4D74">
        <w:rPr>
          <w:rFonts w:ascii="Times New Roman" w:eastAsia="Times New Roman" w:hAnsi="Times New Roman" w:cs="Times New Roman"/>
          <w:sz w:val="24"/>
          <w:szCs w:val="24"/>
        </w:rPr>
        <w:t xml:space="preserve">         Товар должен соответствовать требованиям ГОСТ 31174-2017</w:t>
      </w:r>
      <w:r w:rsidRPr="00DD4D7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«Ворота металлические», постановлению Правительства РФ № 1479</w:t>
      </w:r>
      <w:r w:rsidRPr="00DD4D74">
        <w:rPr>
          <w:rFonts w:ascii="Calibri" w:eastAsia="Calibri" w:hAnsi="Calibri" w:cs="Times New Roman"/>
          <w:lang w:eastAsia="en-US"/>
        </w:rPr>
        <w:t xml:space="preserve"> </w:t>
      </w:r>
      <w:r w:rsidRPr="00DD4D74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от 16.09.2020 «Обеспечение проезда служб экстренного реагирования».</w:t>
      </w:r>
    </w:p>
    <w:p w:rsidR="004826A4" w:rsidRPr="00D22797" w:rsidRDefault="00DD4D74" w:rsidP="00DD4D74">
      <w:pPr>
        <w:shd w:val="clear" w:color="auto" w:fill="FFFFFF"/>
        <w:spacing w:after="0" w:line="240" w:lineRule="auto"/>
        <w:ind w:firstLine="567"/>
      </w:pPr>
      <w:r w:rsidRPr="00DD4D74">
        <w:rPr>
          <w:rFonts w:ascii="Times New Roman" w:eastAsia="Times New Roman" w:hAnsi="Times New Roman" w:cs="Times New Roman"/>
          <w:sz w:val="24"/>
          <w:szCs w:val="24"/>
        </w:rPr>
        <w:t>Товар должен поставляться в упаковке, соответствующей характеру поставляемого Товара и способу транспортировки, обеспечивающему защиту Товара от внешних воздействующих факторов (в т. ч. климатических, механических) при транспортировании, хранении и погрузо-разгрузочных работах в соответствии с требованиями, установ</w:t>
      </w:r>
      <w:r w:rsidRPr="00DD4D74">
        <w:rPr>
          <w:rFonts w:ascii="Times New Roman" w:eastAsia="Times New Roman" w:hAnsi="Times New Roman" w:cs="Times New Roman"/>
          <w:sz w:val="24"/>
          <w:szCs w:val="24"/>
        </w:rPr>
        <w:softHyphen/>
        <w:t>ленными технической документацией производителя.</w:t>
      </w:r>
    </w:p>
    <w:sectPr w:rsidR="004826A4" w:rsidRPr="00D22797" w:rsidSect="00B474C3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E7E76"/>
    <w:multiLevelType w:val="hybridMultilevel"/>
    <w:tmpl w:val="41081C06"/>
    <w:lvl w:ilvl="0" w:tplc="6E4CC6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55C"/>
    <w:rsid w:val="000040F5"/>
    <w:rsid w:val="0002303E"/>
    <w:rsid w:val="000553F1"/>
    <w:rsid w:val="0006024F"/>
    <w:rsid w:val="000956C8"/>
    <w:rsid w:val="000B4E80"/>
    <w:rsid w:val="00185D1A"/>
    <w:rsid w:val="0028773A"/>
    <w:rsid w:val="0029155C"/>
    <w:rsid w:val="002C06B7"/>
    <w:rsid w:val="002C7AE4"/>
    <w:rsid w:val="002D6CE1"/>
    <w:rsid w:val="002F3250"/>
    <w:rsid w:val="002F661C"/>
    <w:rsid w:val="003419E6"/>
    <w:rsid w:val="0034764E"/>
    <w:rsid w:val="0035689B"/>
    <w:rsid w:val="0037404F"/>
    <w:rsid w:val="00394869"/>
    <w:rsid w:val="004045A3"/>
    <w:rsid w:val="00430AB5"/>
    <w:rsid w:val="004358A6"/>
    <w:rsid w:val="00447ABA"/>
    <w:rsid w:val="00453190"/>
    <w:rsid w:val="004826A4"/>
    <w:rsid w:val="0049518B"/>
    <w:rsid w:val="005316C8"/>
    <w:rsid w:val="0057091F"/>
    <w:rsid w:val="005B1ECD"/>
    <w:rsid w:val="005B7361"/>
    <w:rsid w:val="005C30A0"/>
    <w:rsid w:val="005F4ACA"/>
    <w:rsid w:val="006228E0"/>
    <w:rsid w:val="00641BD9"/>
    <w:rsid w:val="0066572A"/>
    <w:rsid w:val="00687AB5"/>
    <w:rsid w:val="006E2FB4"/>
    <w:rsid w:val="006F3A0F"/>
    <w:rsid w:val="00701AA4"/>
    <w:rsid w:val="007108CB"/>
    <w:rsid w:val="00742A0A"/>
    <w:rsid w:val="00763CD2"/>
    <w:rsid w:val="00777F06"/>
    <w:rsid w:val="00797DA9"/>
    <w:rsid w:val="007D2DB4"/>
    <w:rsid w:val="007D558B"/>
    <w:rsid w:val="007F6F7F"/>
    <w:rsid w:val="00833B01"/>
    <w:rsid w:val="00852BEA"/>
    <w:rsid w:val="00872CFA"/>
    <w:rsid w:val="0088479E"/>
    <w:rsid w:val="00886DFB"/>
    <w:rsid w:val="008C227C"/>
    <w:rsid w:val="008C7163"/>
    <w:rsid w:val="008D7635"/>
    <w:rsid w:val="00981F7C"/>
    <w:rsid w:val="009879C4"/>
    <w:rsid w:val="009C11E3"/>
    <w:rsid w:val="00A265A8"/>
    <w:rsid w:val="00A422D5"/>
    <w:rsid w:val="00A4558B"/>
    <w:rsid w:val="00A64154"/>
    <w:rsid w:val="00A90B72"/>
    <w:rsid w:val="00AB1C55"/>
    <w:rsid w:val="00AB758B"/>
    <w:rsid w:val="00AD111F"/>
    <w:rsid w:val="00B050AC"/>
    <w:rsid w:val="00B17546"/>
    <w:rsid w:val="00B27EC5"/>
    <w:rsid w:val="00B474C3"/>
    <w:rsid w:val="00B814AD"/>
    <w:rsid w:val="00BA60F0"/>
    <w:rsid w:val="00BB7A5F"/>
    <w:rsid w:val="00BD30A7"/>
    <w:rsid w:val="00BF28E1"/>
    <w:rsid w:val="00C407AC"/>
    <w:rsid w:val="00C94E41"/>
    <w:rsid w:val="00CA2A60"/>
    <w:rsid w:val="00CB17C7"/>
    <w:rsid w:val="00CE079B"/>
    <w:rsid w:val="00D07CA5"/>
    <w:rsid w:val="00D22797"/>
    <w:rsid w:val="00D62DAB"/>
    <w:rsid w:val="00D65DAE"/>
    <w:rsid w:val="00D67DFC"/>
    <w:rsid w:val="00D76F8B"/>
    <w:rsid w:val="00DB06E6"/>
    <w:rsid w:val="00DB34AB"/>
    <w:rsid w:val="00DD4D74"/>
    <w:rsid w:val="00E32EAD"/>
    <w:rsid w:val="00E56529"/>
    <w:rsid w:val="00ED365D"/>
    <w:rsid w:val="00EE5CF5"/>
    <w:rsid w:val="00EE6369"/>
    <w:rsid w:val="00EE695A"/>
    <w:rsid w:val="00F24DD6"/>
    <w:rsid w:val="00F661FF"/>
    <w:rsid w:val="00FE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8BA3C"/>
  <w15:docId w15:val="{45FD4330-2ADE-4797-8098-93DBDC89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41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155C"/>
    <w:pPr>
      <w:spacing w:after="0" w:line="240" w:lineRule="auto"/>
    </w:pPr>
    <w:rPr>
      <w:rFonts w:eastAsiaTheme="minorHAnsi"/>
      <w:lang w:eastAsia="en-US"/>
    </w:rPr>
  </w:style>
  <w:style w:type="paragraph" w:styleId="a4">
    <w:name w:val="footnote text"/>
    <w:aliases w:val="Знак,Знак2"/>
    <w:basedOn w:val="a"/>
    <w:link w:val="a5"/>
    <w:rsid w:val="0029155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Текст сноски Знак"/>
    <w:aliases w:val="Знак Знак,Знак2 Знак"/>
    <w:basedOn w:val="a0"/>
    <w:link w:val="a4"/>
    <w:rsid w:val="0029155C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6">
    <w:name w:val="Table Grid"/>
    <w:basedOn w:val="a1"/>
    <w:uiPriority w:val="59"/>
    <w:rsid w:val="002915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Strong"/>
    <w:basedOn w:val="a0"/>
    <w:uiPriority w:val="22"/>
    <w:qFormat/>
    <w:rsid w:val="00A64154"/>
    <w:rPr>
      <w:b/>
      <w:bCs/>
    </w:rPr>
  </w:style>
  <w:style w:type="character" w:customStyle="1" w:styleId="apple-converted-space">
    <w:name w:val="apple-converted-space"/>
    <w:basedOn w:val="a0"/>
    <w:rsid w:val="00A64154"/>
  </w:style>
  <w:style w:type="character" w:customStyle="1" w:styleId="10">
    <w:name w:val="Заголовок 1 Знак"/>
    <w:basedOn w:val="a0"/>
    <w:link w:val="1"/>
    <w:uiPriority w:val="9"/>
    <w:rsid w:val="00A6415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gr-letter">
    <w:name w:val="gr-letter"/>
    <w:basedOn w:val="a0"/>
    <w:rsid w:val="00A64154"/>
  </w:style>
  <w:style w:type="paragraph" w:styleId="a8">
    <w:name w:val="Balloon Text"/>
    <w:basedOn w:val="a"/>
    <w:link w:val="a9"/>
    <w:uiPriority w:val="99"/>
    <w:semiHidden/>
    <w:unhideWhenUsed/>
    <w:rsid w:val="00AB1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1C55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4558B"/>
    <w:pPr>
      <w:ind w:left="720"/>
      <w:contextualSpacing/>
    </w:pPr>
  </w:style>
  <w:style w:type="table" w:customStyle="1" w:styleId="11">
    <w:name w:val="Сетка таблицы1"/>
    <w:basedOn w:val="a1"/>
    <w:next w:val="a6"/>
    <w:uiPriority w:val="59"/>
    <w:rsid w:val="002C7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0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KGBUZ DGKB 9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Suprunets</dc:creator>
  <cp:lastModifiedBy>PC</cp:lastModifiedBy>
  <cp:revision>2</cp:revision>
  <cp:lastPrinted>2017-10-10T02:27:00Z</cp:lastPrinted>
  <dcterms:created xsi:type="dcterms:W3CDTF">2026-07-09T22:55:00Z</dcterms:created>
  <dcterms:modified xsi:type="dcterms:W3CDTF">2026-07-09T22:55:00Z</dcterms:modified>
</cp:coreProperties>
</file>