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A11F" w14:textId="77777777" w:rsidR="00531C5A" w:rsidRDefault="00531C5A" w:rsidP="00531C5A">
      <w:pPr>
        <w:tabs>
          <w:tab w:val="left" w:pos="6480"/>
        </w:tabs>
        <w:spacing w:after="0" w:line="240" w:lineRule="auto"/>
        <w:jc w:val="center"/>
        <w:rPr>
          <w:rFonts w:ascii="PT Astra Serif" w:hAnsi="PT Astra Serif"/>
          <w:b/>
        </w:rPr>
      </w:pPr>
      <w:r w:rsidRPr="003C21F2">
        <w:rPr>
          <w:rFonts w:ascii="PT Astra Serif" w:hAnsi="PT Astra Serif"/>
          <w:b/>
        </w:rPr>
        <w:t>Описание объекта закупки:</w:t>
      </w:r>
    </w:p>
    <w:p w14:paraId="3DA1EA91" w14:textId="77777777" w:rsidR="00CB02BD" w:rsidRPr="003C21F2" w:rsidRDefault="00CB02BD" w:rsidP="00531C5A">
      <w:pPr>
        <w:tabs>
          <w:tab w:val="left" w:pos="6480"/>
        </w:tabs>
        <w:spacing w:after="0" w:line="240" w:lineRule="auto"/>
        <w:jc w:val="center"/>
        <w:rPr>
          <w:rFonts w:ascii="PT Astra Serif" w:hAnsi="PT Astra Serif"/>
          <w:b/>
        </w:rPr>
      </w:pPr>
    </w:p>
    <w:p w14:paraId="07B0A162" w14:textId="77777777" w:rsidR="00AA19D7" w:rsidRPr="006A7420" w:rsidRDefault="00AA19D7" w:rsidP="006A7420">
      <w:pPr>
        <w:pStyle w:val="a3"/>
        <w:rPr>
          <w:rFonts w:ascii="PT Astra Serif" w:eastAsia="Calibri" w:hAnsi="PT Astra Serif"/>
          <w:sz w:val="22"/>
          <w:szCs w:val="22"/>
          <w:lang w:eastAsia="en-US"/>
        </w:rPr>
      </w:pPr>
      <w:r w:rsidRPr="003C21F2">
        <w:rPr>
          <w:rFonts w:ascii="PT Astra Serif" w:eastAsia="Calibri" w:hAnsi="PT Astra Serif"/>
          <w:sz w:val="22"/>
          <w:szCs w:val="22"/>
        </w:rPr>
        <w:t xml:space="preserve">Наименование объекта закупки: </w:t>
      </w:r>
      <w:bookmarkStart w:id="0" w:name="_Hlk229577692"/>
      <w:r w:rsidRPr="003C21F2">
        <w:rPr>
          <w:rFonts w:ascii="PT Astra Serif" w:eastAsia="Calibri" w:hAnsi="PT Astra Serif"/>
          <w:sz w:val="22"/>
          <w:szCs w:val="22"/>
          <w:lang w:eastAsia="en-US"/>
        </w:rPr>
        <w:t xml:space="preserve">Лекарственные препараты для медицинского применения, </w:t>
      </w:r>
      <w:r w:rsidR="002A0F93">
        <w:rPr>
          <w:rFonts w:ascii="PT Astra Serif" w:eastAsia="Calibri" w:hAnsi="PT Astra Serif"/>
          <w:sz w:val="22"/>
          <w:szCs w:val="22"/>
          <w:lang w:eastAsia="en-US"/>
        </w:rPr>
        <w:t>в</w:t>
      </w:r>
      <w:r w:rsidR="00C86B06">
        <w:rPr>
          <w:rFonts w:ascii="PT Astra Serif" w:eastAsia="Calibri" w:hAnsi="PT Astra Serif"/>
          <w:sz w:val="22"/>
          <w:szCs w:val="22"/>
          <w:lang w:eastAsia="en-US"/>
        </w:rPr>
        <w:t>лияющи</w:t>
      </w:r>
      <w:r w:rsidR="0081406C">
        <w:rPr>
          <w:rFonts w:ascii="PT Astra Serif" w:eastAsia="Calibri" w:hAnsi="PT Astra Serif"/>
          <w:sz w:val="22"/>
          <w:szCs w:val="22"/>
          <w:lang w:eastAsia="en-US"/>
        </w:rPr>
        <w:t>е</w:t>
      </w:r>
      <w:r w:rsidR="00C86B06">
        <w:rPr>
          <w:rFonts w:ascii="PT Astra Serif" w:eastAsia="Calibri" w:hAnsi="PT Astra Serif"/>
          <w:sz w:val="22"/>
          <w:szCs w:val="22"/>
          <w:lang w:eastAsia="en-US"/>
        </w:rPr>
        <w:t xml:space="preserve"> на </w:t>
      </w:r>
      <w:r w:rsidR="00381195">
        <w:rPr>
          <w:rFonts w:ascii="PT Astra Serif" w:eastAsia="Calibri" w:hAnsi="PT Astra Serif"/>
          <w:sz w:val="22"/>
          <w:szCs w:val="22"/>
          <w:lang w:eastAsia="en-US"/>
        </w:rPr>
        <w:t>работу желудочно-кишечного тракта</w:t>
      </w:r>
      <w:r w:rsidR="001D232B">
        <w:rPr>
          <w:rFonts w:ascii="PT Astra Serif" w:eastAsia="Calibri" w:hAnsi="PT Astra Serif"/>
          <w:sz w:val="22"/>
          <w:szCs w:val="22"/>
          <w:lang w:eastAsia="en-US"/>
        </w:rPr>
        <w:t xml:space="preserve"> и </w:t>
      </w:r>
      <w:r w:rsidR="001D232B" w:rsidRPr="001D232B">
        <w:rPr>
          <w:rFonts w:ascii="PT Astra Serif" w:eastAsia="Calibri" w:hAnsi="PT Astra Serif"/>
          <w:sz w:val="22"/>
          <w:szCs w:val="22"/>
          <w:lang w:eastAsia="en-US"/>
        </w:rPr>
        <w:t>антигистаминные лекарственные препараты</w:t>
      </w:r>
      <w:bookmarkEnd w:id="0"/>
    </w:p>
    <w:tbl>
      <w:tblPr>
        <w:tblW w:w="15316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63"/>
        <w:gridCol w:w="1848"/>
        <w:gridCol w:w="1100"/>
        <w:gridCol w:w="1170"/>
        <w:gridCol w:w="3401"/>
        <w:gridCol w:w="992"/>
        <w:gridCol w:w="1983"/>
        <w:gridCol w:w="6"/>
        <w:gridCol w:w="1270"/>
        <w:gridCol w:w="2983"/>
      </w:tblGrid>
      <w:tr w:rsidR="006A7420" w:rsidRPr="00FC37D1" w14:paraId="5FA0B5F1" w14:textId="77777777" w:rsidTr="00382E85">
        <w:trPr>
          <w:trHeight w:val="769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BE4E0" w14:textId="77777777" w:rsidR="006A7420" w:rsidRPr="00CB5C99" w:rsidRDefault="006A7420" w:rsidP="006A742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CB5C99">
              <w:rPr>
                <w:rFonts w:ascii="PT Astra Serif" w:hAnsi="PT Astra Serif"/>
                <w:bCs/>
                <w:sz w:val="20"/>
                <w:szCs w:val="20"/>
              </w:rPr>
              <w:t>№ п/п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F828AA" w14:textId="77777777" w:rsidR="006A7420" w:rsidRPr="00CB5C99" w:rsidRDefault="006A7420" w:rsidP="006A742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CB5C99">
              <w:rPr>
                <w:rFonts w:ascii="PT Astra Serif" w:hAnsi="PT Astra Serif"/>
                <w:bCs/>
                <w:sz w:val="20"/>
                <w:szCs w:val="20"/>
              </w:rPr>
              <w:t>Международное непатентованное (химическое, группировочное) наименование или торговое наименование лекарственного препарата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CB995" w14:textId="77777777" w:rsidR="006A7420" w:rsidRPr="00CB5C99" w:rsidRDefault="006A7420" w:rsidP="006A742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0"/>
                <w:szCs w:val="20"/>
                <w:vertAlign w:val="superscript"/>
              </w:rPr>
            </w:pPr>
            <w:r w:rsidRPr="00CB5C99">
              <w:rPr>
                <w:rFonts w:ascii="PT Astra Serif" w:hAnsi="PT Astra Serif"/>
                <w:bCs/>
                <w:sz w:val="20"/>
                <w:szCs w:val="20"/>
              </w:rPr>
              <w:t xml:space="preserve">Включён в перечень ЖНВЛП </w:t>
            </w:r>
            <w:r>
              <w:rPr>
                <w:rFonts w:ascii="PT Astra Serif" w:hAnsi="PT Astra Serif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848F8" w14:textId="77777777" w:rsidR="006A7420" w:rsidRPr="00CB5C99" w:rsidRDefault="006A7420" w:rsidP="006A742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CB5C99">
              <w:rPr>
                <w:rFonts w:ascii="PT Astra Serif" w:hAnsi="PT Astra Serif"/>
                <w:bCs/>
                <w:sz w:val="20"/>
                <w:szCs w:val="20"/>
              </w:rPr>
              <w:t>Закупка осуществляется по торговому наименованию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0422A3" w14:textId="77777777" w:rsidR="006A7420" w:rsidRPr="00303BDE" w:rsidRDefault="006A7420" w:rsidP="006A742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0"/>
                <w:szCs w:val="20"/>
                <w:vertAlign w:val="superscript"/>
              </w:rPr>
            </w:pPr>
            <w:r w:rsidRPr="00CB5C99">
              <w:rPr>
                <w:rFonts w:ascii="PT Astra Serif" w:hAnsi="PT Astra Serif"/>
                <w:sz w:val="20"/>
                <w:szCs w:val="20"/>
              </w:rPr>
              <w:t>Сведения о лекарственных формах, дозировках и единицах измерения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B1D187" w14:textId="77777777" w:rsidR="006A7420" w:rsidRPr="00CB5C99" w:rsidRDefault="006A7420" w:rsidP="006A742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0"/>
                <w:szCs w:val="20"/>
                <w:vertAlign w:val="superscript"/>
              </w:rPr>
            </w:pPr>
            <w:r w:rsidRPr="00CB5C99">
              <w:rPr>
                <w:rFonts w:ascii="PT Astra Serif" w:hAnsi="PT Astra Serif"/>
                <w:bCs/>
                <w:sz w:val="20"/>
                <w:szCs w:val="20"/>
              </w:rPr>
              <w:t>Количество</w:t>
            </w:r>
            <w:r>
              <w:rPr>
                <w:rFonts w:ascii="PT Astra Serif" w:hAnsi="PT Astra Serif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C0343B" w14:textId="77777777" w:rsidR="006A7420" w:rsidRPr="00FC37D1" w:rsidRDefault="006A7420" w:rsidP="006A742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7420">
              <w:rPr>
                <w:rFonts w:ascii="PT Astra Serif" w:hAnsi="PT Astra Serif"/>
                <w:bCs/>
                <w:sz w:val="20"/>
                <w:szCs w:val="20"/>
              </w:rPr>
              <w:t>Дополнительные характеристики в соответствии с постановлением Правительства РФ от 15.11.2017 № 1380</w:t>
            </w:r>
          </w:p>
        </w:tc>
      </w:tr>
      <w:tr w:rsidR="006A7420" w:rsidRPr="00FC37D1" w14:paraId="5C06EF9D" w14:textId="77777777" w:rsidTr="00CA3BA8">
        <w:trPr>
          <w:trHeight w:val="76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0B7B7" w14:textId="77777777" w:rsidR="006A7420" w:rsidRPr="00FC37D1" w:rsidRDefault="006A7420" w:rsidP="006A742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44C72B" w14:textId="77777777" w:rsidR="006A7420" w:rsidRPr="00FC37D1" w:rsidRDefault="006A7420" w:rsidP="006A742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96E60" w14:textId="77777777" w:rsidR="006A7420" w:rsidRPr="00FC37D1" w:rsidRDefault="006A7420" w:rsidP="006A742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C23BA" w14:textId="77777777" w:rsidR="006A7420" w:rsidRPr="00FC37D1" w:rsidRDefault="006A7420" w:rsidP="006A742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C638204" w14:textId="77777777" w:rsidR="006A7420" w:rsidRPr="00303BDE" w:rsidRDefault="006A7420" w:rsidP="006A742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7FBF92" w14:textId="77777777" w:rsidR="006A7420" w:rsidRPr="00FC37D1" w:rsidRDefault="006A7420" w:rsidP="006A742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E5485C" w14:textId="77777777" w:rsidR="006A7420" w:rsidRPr="00FC37D1" w:rsidRDefault="006A7420" w:rsidP="006A742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D7193">
              <w:rPr>
                <w:rFonts w:ascii="PT Astra Serif" w:hAnsi="PT Astra Serif"/>
                <w:sz w:val="20"/>
                <w:szCs w:val="20"/>
              </w:rPr>
              <w:t xml:space="preserve">Наименование и единица измерения </w:t>
            </w:r>
            <w:r>
              <w:rPr>
                <w:rFonts w:ascii="PT Astra Serif" w:hAnsi="PT Astra Serif"/>
                <w:sz w:val="20"/>
                <w:szCs w:val="20"/>
              </w:rPr>
              <w:t>характеристики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15E93B" w14:textId="77777777" w:rsidR="006A7420" w:rsidRPr="00FC37D1" w:rsidRDefault="006A7420" w:rsidP="006A742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1213E">
              <w:rPr>
                <w:rFonts w:ascii="PT Astra Serif" w:hAnsi="PT Astra Serif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A1675B" w14:textId="77777777" w:rsidR="006A7420" w:rsidRPr="00FC37D1" w:rsidRDefault="006A7420" w:rsidP="006A742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1213E">
              <w:rPr>
                <w:rFonts w:ascii="PT Astra Serif" w:hAnsi="PT Astra Serif"/>
                <w:sz w:val="20"/>
                <w:szCs w:val="20"/>
              </w:rPr>
              <w:t>Обоснование необходимости указания характеристики</w:t>
            </w:r>
          </w:p>
        </w:tc>
      </w:tr>
      <w:tr w:rsidR="00AC7888" w:rsidRPr="00FC37D1" w14:paraId="58C32150" w14:textId="77777777" w:rsidTr="00191510">
        <w:trPr>
          <w:trHeight w:val="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46E9" w14:textId="77777777" w:rsidR="00AC7888" w:rsidRPr="00FC37D1" w:rsidRDefault="00AC7888" w:rsidP="00AC788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0934" w14:textId="77777777" w:rsidR="00AC7888" w:rsidRPr="00CB5C99" w:rsidRDefault="00FA32E1" w:rsidP="00AC7888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АКТИВИРОВАННЫЙ УГОЛЬ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B7FA" w14:textId="77777777" w:rsidR="00AC7888" w:rsidRPr="00CB5C99" w:rsidRDefault="00FA32E1" w:rsidP="00AC7888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D27B" w14:textId="77777777" w:rsidR="00AC7888" w:rsidRPr="00CB5C99" w:rsidRDefault="00AC7888" w:rsidP="00AC7888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84C" w14:textId="77777777" w:rsidR="00AC7888" w:rsidRDefault="00AC7888" w:rsidP="00AC7888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14:paraId="0CC1DD9E" w14:textId="77777777" w:rsidR="00AC7888" w:rsidRDefault="00AC7888" w:rsidP="00AC7888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ТАБЛЕТКИ</w:t>
            </w:r>
            <w:r w:rsidR="00191510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</w:t>
            </w:r>
            <w:r w:rsidR="00396B67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25</w:t>
            </w:r>
            <w:r w:rsidR="00FA32E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0</w:t>
            </w:r>
            <w:r w:rsidR="00191510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</w:t>
            </w:r>
            <w:r w:rsidR="00FA32E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мг</w:t>
            </w: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шт. (таблетка)</w:t>
            </w:r>
          </w:p>
          <w:p w14:paraId="045FC05B" w14:textId="77777777" w:rsidR="00FA32E1" w:rsidRDefault="00FA32E1" w:rsidP="00AC7888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</w:p>
          <w:p w14:paraId="6863213F" w14:textId="77777777" w:rsidR="00FA32E1" w:rsidRDefault="00FA32E1" w:rsidP="00AC7888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Альтернативный </w:t>
            </w:r>
            <w:r w:rsidRPr="00FA32E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вариант поставки:</w:t>
            </w:r>
          </w:p>
          <w:p w14:paraId="3DFF64F3" w14:textId="77777777" w:rsidR="00FA32E1" w:rsidRPr="00303BDE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КАПСУЛЫ</w:t>
            </w:r>
            <w:r w:rsidRPr="00FA32E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250 мг, единица измерения товара: шт. (</w:t>
            </w: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капсул</w:t>
            </w:r>
            <w:r w:rsidRPr="00FA32E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89CF" w14:textId="77777777" w:rsidR="00AC7888" w:rsidRPr="00CB5C99" w:rsidRDefault="00FA32E1" w:rsidP="00AC7888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396B67">
              <w:rPr>
                <w:rFonts w:ascii="PT Astra Serif" w:hAnsi="PT Astra Serif"/>
                <w:sz w:val="20"/>
                <w:szCs w:val="20"/>
              </w:rPr>
              <w:t xml:space="preserve"> 000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8146" w14:textId="77777777" w:rsidR="00AC7888" w:rsidRPr="00FC37D1" w:rsidRDefault="00AC7888" w:rsidP="00AC788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FA32E1" w:rsidRPr="00FC37D1" w14:paraId="1E3A004C" w14:textId="77777777" w:rsidTr="00CA3BA8">
        <w:trPr>
          <w:trHeight w:val="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CD75" w14:textId="77777777" w:rsidR="00FA32E1" w:rsidRDefault="00FA32E1" w:rsidP="00FA32E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E1B7" w14:textId="77777777" w:rsidR="00FA32E1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ПАПАВЕРИН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E5A6" w14:textId="77777777" w:rsidR="00FA32E1" w:rsidRDefault="00FA32E1" w:rsidP="00FA32E1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E5AD" w14:textId="77777777" w:rsidR="00FA32E1" w:rsidRPr="00CB5C99" w:rsidRDefault="00FA32E1" w:rsidP="00FA32E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BF10E" w14:textId="77777777" w:rsidR="00FA32E1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14:paraId="736B8817" w14:textId="77777777" w:rsidR="00FA32E1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РАСТВОР ДЛЯ ИНЪЕКЦИЙ 20 мг/мл,</w:t>
            </w:r>
          </w:p>
          <w:p w14:paraId="7F50CAAB" w14:textId="77777777" w:rsidR="00FA32E1" w:rsidRDefault="00FA32E1" w:rsidP="00E3163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см[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3*];^мл (мл)</w:t>
            </w:r>
          </w:p>
          <w:p w14:paraId="597C0D1D" w14:textId="77777777" w:rsidR="00FA32E1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Альтернативный вариант поставки:</w:t>
            </w:r>
          </w:p>
          <w:p w14:paraId="070FE948" w14:textId="77777777" w:rsidR="00FA32E1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РАСТВОР ДЛЯ ВНУТРИВЕННОГО И ВНУТРИМЫШЕЧНОГО ВВЕДЕНИЯ 20 мг/мл,</w:t>
            </w:r>
          </w:p>
          <w:p w14:paraId="0875172C" w14:textId="77777777" w:rsidR="00FA32E1" w:rsidRPr="00303BDE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см[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3*];^мл (мл)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A650" w14:textId="77777777" w:rsidR="00FA32E1" w:rsidRDefault="00FA32E1" w:rsidP="00FA32E1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0ECD" w14:textId="77777777" w:rsidR="00FA32E1" w:rsidRPr="00FC37D1" w:rsidRDefault="00FA32E1" w:rsidP="00FA32E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Объем наполнения первичной упаковки лекарственного препарата,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см[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3*];^мл (мл)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89BE" w14:textId="77777777" w:rsidR="00FA32E1" w:rsidRPr="00FC37D1" w:rsidRDefault="00FA32E1" w:rsidP="00FA32E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0B81" w14:textId="77777777" w:rsidR="00FA32E1" w:rsidRPr="00FC37D1" w:rsidRDefault="00FA32E1" w:rsidP="00FA32E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Указанный объем первичной упаковки рассчитан исходя из разовой дозы, которую необходимо ввести одному пациенту, в строгом соответствии с назначением лечащего врача.</w:t>
            </w:r>
          </w:p>
        </w:tc>
      </w:tr>
      <w:tr w:rsidR="00FA32E1" w:rsidRPr="00FC37D1" w14:paraId="41D4268A" w14:textId="77777777" w:rsidTr="00CA3BA8">
        <w:trPr>
          <w:trHeight w:val="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326F" w14:textId="77777777" w:rsidR="00FA32E1" w:rsidRDefault="00FA32E1" w:rsidP="00FA32E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A976" w14:textId="77777777" w:rsidR="00FA32E1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АЛГЕЛДРАТ+</w:t>
            </w:r>
          </w:p>
          <w:p w14:paraId="2DBAE53E" w14:textId="77777777" w:rsidR="00FA32E1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МАГНИЯ ГИДРОКСИД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3909" w14:textId="77777777" w:rsidR="00FA32E1" w:rsidRDefault="00FA32E1" w:rsidP="00FA32E1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1357" w14:textId="77777777" w:rsidR="00FA32E1" w:rsidRDefault="00FA32E1" w:rsidP="00FA32E1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8E139" w14:textId="77777777" w:rsidR="00FA32E1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14:paraId="47B521D8" w14:textId="77777777" w:rsidR="00FA32E1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СУСПЕНЗИЯ ДЛЯ ПРИЕМА ВНУТРЬ, 43,6 мг+15 мг/мл,</w:t>
            </w:r>
          </w:p>
          <w:p w14:paraId="0AE04904" w14:textId="77777777" w:rsidR="00FA32E1" w:rsidRPr="00F65D49" w:rsidRDefault="00FA32E1" w:rsidP="00FA32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см[</w:t>
            </w:r>
            <w:proofErr w:type="gramEnd"/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3*];^мл (мл)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E75B" w14:textId="77777777" w:rsidR="00FA32E1" w:rsidRDefault="00FA32E1" w:rsidP="00FA32E1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3 400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8426" w14:textId="77777777" w:rsidR="00FA32E1" w:rsidRDefault="00FA32E1" w:rsidP="00FA32E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Объем наполнения первичной упаковки лекарственного препарата,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см[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3*];^мл (мл)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6379" w14:textId="77777777" w:rsidR="00FA32E1" w:rsidRDefault="00FA32E1" w:rsidP="00FA32E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DF3E" w14:textId="77777777" w:rsidR="00FA32E1" w:rsidRDefault="00FA32E1" w:rsidP="00FA32E1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Указанный объем первичной упаковки рассчитан исходя из возможности распределения между отделениями Заказчика. Уменьшение и уменьшение объема наполнения первичной упаковки влечет необходимость дополнительного пространства. Данный факт влечет за собой неэффективное использование лекарственного препарата и выделенных денежных средств,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неудобство для медперсонала при проведении манипуляций.</w:t>
            </w:r>
          </w:p>
        </w:tc>
      </w:tr>
      <w:tr w:rsidR="00EE2830" w:rsidRPr="00FC37D1" w14:paraId="728BBBC4" w14:textId="77777777" w:rsidTr="00382E85">
        <w:trPr>
          <w:trHeight w:val="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4DE2" w14:textId="77777777" w:rsidR="00EE2830" w:rsidRDefault="00EE2830" w:rsidP="00EE283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9119" w14:textId="77777777" w:rsidR="00EE2830" w:rsidRDefault="00FA32E1" w:rsidP="00EE283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ПАНТОПРАЗОЛ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3631" w14:textId="77777777" w:rsidR="00EE2830" w:rsidRDefault="00FA32E1" w:rsidP="00EE2830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B291" w14:textId="77777777" w:rsidR="00EE2830" w:rsidRDefault="00EE2830" w:rsidP="00EE2830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04A6D" w14:textId="77777777" w:rsidR="00EE2830" w:rsidRDefault="00EE2830" w:rsidP="00EE283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14:paraId="7D642B0F" w14:textId="77777777" w:rsidR="00EE2830" w:rsidRDefault="00FA32E1" w:rsidP="00EE283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ТАБЛЕТКИ, ПОКРЫТЫЕ ОБОЛОЧКОЙ</w:t>
            </w:r>
            <w:r w:rsidR="00EE2830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20 мг,</w:t>
            </w:r>
          </w:p>
          <w:p w14:paraId="06D4DB22" w14:textId="77777777" w:rsidR="00E31634" w:rsidRDefault="00EE2830" w:rsidP="00EE283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</w:p>
          <w:p w14:paraId="2EE7646B" w14:textId="77777777" w:rsidR="00EE2830" w:rsidRPr="00A223E9" w:rsidRDefault="00FA32E1" w:rsidP="00EE283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hd w:val="clear" w:color="auto" w:fill="FFFFFF"/>
              </w:rPr>
              <w:t>шт. (таблетка)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3821" w14:textId="77777777" w:rsidR="00EE2830" w:rsidRDefault="00E31634" w:rsidP="00EE2830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1 400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5356" w14:textId="77777777" w:rsidR="00EE2830" w:rsidRDefault="00EE2830" w:rsidP="00EE283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1D232B" w:rsidRPr="00FC37D1" w14:paraId="2082C15A" w14:textId="77777777" w:rsidTr="00382E85">
        <w:trPr>
          <w:trHeight w:val="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0D3B" w14:textId="041D85A5" w:rsidR="001D232B" w:rsidRDefault="006279E3" w:rsidP="001D232B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810" w14:textId="77777777" w:rsidR="001D232B" w:rsidRDefault="001D232B" w:rsidP="001D232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ЭБАСТИН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5088" w14:textId="77777777" w:rsidR="001D232B" w:rsidRDefault="001D232B" w:rsidP="001D232B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2868" w14:textId="77777777" w:rsidR="001D232B" w:rsidRDefault="001D232B" w:rsidP="001D232B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DDDB2" w14:textId="77777777" w:rsidR="001D232B" w:rsidRDefault="001D232B" w:rsidP="001D232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14:paraId="7B3ECD2D" w14:textId="77777777" w:rsidR="001D232B" w:rsidRDefault="001D232B" w:rsidP="001D232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ТАБЛЕТКИ, ПОКРЫТЫЕ ОБОЛОЧКОЙ 20 мг</w:t>
            </w:r>
          </w:p>
          <w:p w14:paraId="33523D8C" w14:textId="77777777" w:rsidR="001D232B" w:rsidRDefault="001D232B" w:rsidP="001D232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</w:p>
          <w:p w14:paraId="750FE39F" w14:textId="77777777" w:rsidR="001D232B" w:rsidRDefault="001D232B" w:rsidP="001D232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шт. (таблетка)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3AB3" w14:textId="77777777" w:rsidR="001D232B" w:rsidRDefault="001D232B" w:rsidP="001D232B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500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F39D" w14:textId="77777777" w:rsidR="001D232B" w:rsidRDefault="001D232B" w:rsidP="001D232B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014BEE" w:rsidRPr="00FC37D1" w14:paraId="4F349C37" w14:textId="77777777" w:rsidTr="00382E85">
        <w:trPr>
          <w:trHeight w:val="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6BA3" w14:textId="490DCBDA" w:rsidR="00014BEE" w:rsidRDefault="006279E3" w:rsidP="00014BEE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2467" w14:textId="5E6B2D22" w:rsidR="00014BEE" w:rsidRDefault="00014BEE" w:rsidP="00014BEE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КАРБАМАЗЕПИН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7B9B" w14:textId="50AF61D1" w:rsidR="00014BEE" w:rsidRDefault="00014BEE" w:rsidP="00014BEE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AA45" w14:textId="7348816A" w:rsidR="00014BEE" w:rsidRDefault="00014BEE" w:rsidP="00014BEE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9AE54" w14:textId="77777777" w:rsidR="00014BEE" w:rsidRDefault="00014BEE" w:rsidP="00014BEE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14:paraId="05C198DF" w14:textId="77777777" w:rsidR="00014BEE" w:rsidRDefault="00014BEE" w:rsidP="00014BEE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ТАБЛЕТКИ 200 мг,</w:t>
            </w:r>
          </w:p>
          <w:p w14:paraId="6F125A02" w14:textId="77777777" w:rsidR="00014BEE" w:rsidRDefault="00014BEE" w:rsidP="00014BEE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единица измерения товара: </w:t>
            </w:r>
          </w:p>
          <w:p w14:paraId="2B15056A" w14:textId="2E13E501" w:rsidR="00014BEE" w:rsidRDefault="00014BEE" w:rsidP="00014BEE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шт. (таблетка)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8002" w14:textId="4C452EF4" w:rsidR="00014BEE" w:rsidRDefault="00014BEE" w:rsidP="00014BEE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1 600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B806" w14:textId="15272D72" w:rsidR="00014BEE" w:rsidRDefault="00014BEE" w:rsidP="00014BEE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CA3BA8" w:rsidRPr="00FC37D1" w14:paraId="1669420B" w14:textId="77777777" w:rsidTr="00CA3BA8">
        <w:trPr>
          <w:trHeight w:val="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7775" w14:textId="3AE96BE0" w:rsidR="00CA3BA8" w:rsidRDefault="006279E3" w:rsidP="00CA3B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BEEA" w14:textId="02FB6EA1" w:rsidR="00CA3BA8" w:rsidRDefault="00CA3BA8" w:rsidP="00CA3BA8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МЕТРОНИДАЗОЛ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D0B4" w14:textId="02CFC1A7" w:rsidR="00CA3BA8" w:rsidRDefault="00CA3BA8" w:rsidP="00CA3BA8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5DFC" w14:textId="7744C8C2" w:rsidR="00CA3BA8" w:rsidRDefault="00CA3BA8" w:rsidP="00CA3BA8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6A7F2" w14:textId="77777777" w:rsidR="00CA3BA8" w:rsidRDefault="00CA3BA8" w:rsidP="00CA3BA8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Основной вариант поставки:</w:t>
            </w:r>
          </w:p>
          <w:p w14:paraId="59F5A948" w14:textId="77777777" w:rsidR="00CA3BA8" w:rsidRDefault="00CA3BA8" w:rsidP="00CA3BA8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РАСТВОР ДЛЯ ИНФУЗИЙ </w:t>
            </w:r>
          </w:p>
          <w:p w14:paraId="406C1C1A" w14:textId="77777777" w:rsidR="00CA3BA8" w:rsidRDefault="00CA3BA8" w:rsidP="00CA3BA8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5 мг/мл</w:t>
            </w:r>
          </w:p>
          <w:p w14:paraId="02EC692A" w14:textId="0E7EEF55" w:rsidR="00CA3BA8" w:rsidRDefault="00CA3BA8" w:rsidP="00CA3BA8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единица измерения товара: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см[</w:t>
            </w:r>
            <w:proofErr w:type="gramEnd"/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3*];^мл (мл)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10DA" w14:textId="36B05A35" w:rsidR="00CA3BA8" w:rsidRDefault="00CA3BA8" w:rsidP="00CA3BA8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10 000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33BE" w14:textId="153B20E0" w:rsidR="00CA3BA8" w:rsidRDefault="00CA3BA8" w:rsidP="00CA3B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</w:rPr>
              <w:t xml:space="preserve">Объем наполнения первичной упаковки лекарственного препарата, </w:t>
            </w:r>
            <w:proofErr w:type="gramStart"/>
            <w:r>
              <w:rPr>
                <w:rFonts w:ascii="PT Astra Serif" w:hAnsi="PT Astra Serif"/>
                <w:sz w:val="20"/>
              </w:rPr>
              <w:t>см[</w:t>
            </w:r>
            <w:proofErr w:type="gramEnd"/>
            <w:r>
              <w:rPr>
                <w:rFonts w:ascii="PT Astra Serif" w:hAnsi="PT Astra Serif"/>
                <w:sz w:val="20"/>
              </w:rPr>
              <w:t>3*];^мл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C3FC" w14:textId="1868F33D" w:rsidR="00CA3BA8" w:rsidRDefault="00CA3BA8" w:rsidP="00CA3B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558F" w14:textId="0D48380A" w:rsidR="00CA3BA8" w:rsidRDefault="00CA3BA8" w:rsidP="00CA3BA8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</w:rPr>
              <w:t xml:space="preserve">В соответствии с </w:t>
            </w:r>
            <w:proofErr w:type="spellStart"/>
            <w:r>
              <w:rPr>
                <w:rFonts w:ascii="PT Astra Serif" w:hAnsi="PT Astra Serif"/>
                <w:sz w:val="20"/>
              </w:rPr>
              <w:t>п.п</w:t>
            </w:r>
            <w:proofErr w:type="spellEnd"/>
            <w:r>
              <w:rPr>
                <w:rFonts w:ascii="PT Astra Serif" w:hAnsi="PT Astra Serif"/>
                <w:sz w:val="20"/>
              </w:rPr>
              <w:t>. в) п. 5 Постановления Правительства РФ от 15 ноября 2017 г. № 1380 “Об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нужд” допускается указывать объем наполнения первичной упаковки лекарственного препарата в форме растворов для инфузий</w:t>
            </w:r>
          </w:p>
        </w:tc>
      </w:tr>
      <w:tr w:rsidR="00FE4640" w:rsidRPr="00FC37D1" w14:paraId="29F3A701" w14:textId="77777777" w:rsidTr="00CA3BA8">
        <w:trPr>
          <w:trHeight w:val="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369D" w14:textId="478B4380" w:rsidR="00FE4640" w:rsidRDefault="006279E3" w:rsidP="00FE464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070B" w14:textId="74D00CF8" w:rsidR="00FE4640" w:rsidRDefault="00FE4640" w:rsidP="00FE464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ДРОПЕРИДОЛ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FAF3" w14:textId="6C8E82C6" w:rsidR="00FE4640" w:rsidRDefault="00FE4640" w:rsidP="00FE4640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20D5" w14:textId="323BC95C" w:rsidR="00FE4640" w:rsidRDefault="00FE4640" w:rsidP="00FE4640">
            <w:pPr>
              <w:spacing w:after="0" w:line="240" w:lineRule="auto"/>
              <w:ind w:hanging="142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8A9C3" w14:textId="77777777" w:rsidR="00FE4640" w:rsidRDefault="00FE4640" w:rsidP="00FE464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Основной вариант поставки:</w:t>
            </w:r>
          </w:p>
          <w:p w14:paraId="7385616C" w14:textId="77777777" w:rsidR="00FE4640" w:rsidRPr="001B700A" w:rsidRDefault="00FE4640" w:rsidP="00FE464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1B700A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РАСТВОР ДЛЯ </w:t>
            </w: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ВНУТРИВЕННОГО И ВНУТРИМЫШЕЧНОГО ВВЕДЕНИЯ</w:t>
            </w:r>
            <w:r w:rsidRPr="001B700A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</w:t>
            </w:r>
            <w:r w:rsidRPr="001B700A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,5 мг/мл,</w:t>
            </w:r>
          </w:p>
          <w:p w14:paraId="32575C14" w14:textId="5EF7664A" w:rsidR="00FE4640" w:rsidRDefault="00FE4640" w:rsidP="00FE464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1B700A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единица измерения товара: </w:t>
            </w:r>
            <w:proofErr w:type="gramStart"/>
            <w:r w:rsidRPr="001B700A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см[</w:t>
            </w:r>
            <w:proofErr w:type="gramEnd"/>
            <w:r w:rsidRPr="001B700A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3*];^мл (мл)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36CB" w14:textId="541C210A" w:rsidR="00FE4640" w:rsidRDefault="00FE4640" w:rsidP="00FE4640">
            <w:pPr>
              <w:spacing w:after="0" w:line="240" w:lineRule="auto"/>
              <w:ind w:left="-142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E72E" w14:textId="562C55A6" w:rsidR="00FE4640" w:rsidRDefault="00FE4640" w:rsidP="00FE464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</w:rPr>
            </w:pPr>
            <w:r w:rsidRPr="003A7D68">
              <w:rPr>
                <w:rFonts w:ascii="PT Astra Serif" w:hAnsi="PT Astra Serif"/>
                <w:sz w:val="20"/>
                <w:szCs w:val="20"/>
              </w:rPr>
              <w:t xml:space="preserve">Объем наполнения первичной упаковки лекарственного препарата, </w:t>
            </w:r>
            <w:proofErr w:type="gramStart"/>
            <w:r w:rsidRPr="003A7D68">
              <w:rPr>
                <w:rFonts w:ascii="PT Astra Serif" w:hAnsi="PT Astra Serif"/>
                <w:sz w:val="20"/>
                <w:szCs w:val="20"/>
              </w:rPr>
              <w:t>см[</w:t>
            </w:r>
            <w:proofErr w:type="gramEnd"/>
            <w:r w:rsidRPr="003A7D68">
              <w:rPr>
                <w:rFonts w:ascii="PT Astra Serif" w:hAnsi="PT Astra Serif"/>
                <w:sz w:val="20"/>
                <w:szCs w:val="20"/>
              </w:rPr>
              <w:t>3*];^мл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BCF6" w14:textId="7DDE930C" w:rsidR="00FE4640" w:rsidRDefault="00FE4640" w:rsidP="00FE464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D68D" w14:textId="5EBC3A14" w:rsidR="00FE4640" w:rsidRDefault="00FE4640" w:rsidP="00FE4640">
            <w:pPr>
              <w:pStyle w:val="parametervalue"/>
              <w:tabs>
                <w:tab w:val="left" w:pos="567"/>
              </w:tabs>
              <w:jc w:val="center"/>
              <w:rPr>
                <w:rFonts w:ascii="PT Astra Serif" w:hAnsi="PT Astra Serif"/>
                <w:sz w:val="20"/>
              </w:rPr>
            </w:pPr>
            <w:r w:rsidRPr="00FC37D1">
              <w:rPr>
                <w:rFonts w:ascii="PT Astra Serif" w:hAnsi="PT Astra Serif"/>
                <w:sz w:val="20"/>
                <w:szCs w:val="20"/>
              </w:rPr>
              <w:t>Указанный объем первичной упаковки рассчитан исходя из разовой дозы, которую необходимо ввести одному пациенту, в строгом соответствии с назначением лечащего врача.</w:t>
            </w:r>
          </w:p>
        </w:tc>
      </w:tr>
    </w:tbl>
    <w:p w14:paraId="53406226" w14:textId="77777777" w:rsidR="005646FE" w:rsidRPr="00CE0F77" w:rsidRDefault="005646FE" w:rsidP="00531C5A">
      <w:pPr>
        <w:spacing w:after="0" w:line="240" w:lineRule="auto"/>
        <w:jc w:val="both"/>
        <w:rPr>
          <w:rFonts w:ascii="PT Astra Serif" w:hAnsi="PT Astra Serif"/>
          <w:i/>
          <w:sz w:val="16"/>
          <w:szCs w:val="16"/>
        </w:rPr>
      </w:pPr>
    </w:p>
    <w:p w14:paraId="68023E71" w14:textId="77777777" w:rsidR="00AA19D7" w:rsidRPr="00387574" w:rsidRDefault="00AA19D7" w:rsidP="00AA19D7">
      <w:pPr>
        <w:spacing w:after="0" w:line="240" w:lineRule="auto"/>
        <w:jc w:val="both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>1.Перечень жизненно-необходимых и важнейших лекарственных препаратов.</w:t>
      </w:r>
    </w:p>
    <w:p w14:paraId="392271CF" w14:textId="77777777" w:rsidR="00AA19D7" w:rsidRDefault="006A7420" w:rsidP="00AA19D7">
      <w:pPr>
        <w:spacing w:after="0" w:line="240" w:lineRule="auto"/>
        <w:jc w:val="both"/>
        <w:rPr>
          <w:rFonts w:ascii="PT Astra Serif" w:hAnsi="PT Astra Serif"/>
          <w:i/>
          <w:color w:val="000000"/>
          <w:sz w:val="16"/>
          <w:szCs w:val="16"/>
        </w:rPr>
      </w:pPr>
      <w:r>
        <w:rPr>
          <w:rFonts w:ascii="PT Astra Serif" w:hAnsi="PT Astra Serif"/>
          <w:i/>
          <w:color w:val="000000"/>
          <w:sz w:val="16"/>
          <w:szCs w:val="16"/>
        </w:rPr>
        <w:t>2</w:t>
      </w:r>
      <w:r w:rsidR="00AA19D7">
        <w:rPr>
          <w:rFonts w:ascii="PT Astra Serif" w:hAnsi="PT Astra Serif"/>
          <w:i/>
          <w:color w:val="000000"/>
          <w:sz w:val="16"/>
          <w:szCs w:val="16"/>
        </w:rPr>
        <w:t>. Количество указано для основного варианта поставки (с учётом единицы измерения по основному варианту поставки). В случае выбора участником закупки альтернативного варианта поставки, количество единиц лекарственного препарата определяется в перерасчёте на количество единиц лекарственного препарата в основном варианте поставки, с учётом единицы измерения по альтернативному варианту поставки, выбранному участником закупки.</w:t>
      </w:r>
    </w:p>
    <w:p w14:paraId="7974D63B" w14:textId="77777777" w:rsidR="00531C5A" w:rsidRDefault="00531C5A" w:rsidP="00531C5A">
      <w:pPr>
        <w:spacing w:after="0" w:line="240" w:lineRule="auto"/>
        <w:jc w:val="both"/>
        <w:rPr>
          <w:rFonts w:ascii="PT Astra Serif" w:hAnsi="PT Astra Serif"/>
          <w:b/>
          <w:sz w:val="20"/>
          <w:szCs w:val="20"/>
        </w:rPr>
      </w:pPr>
    </w:p>
    <w:p w14:paraId="124B92F1" w14:textId="77777777" w:rsidR="00531C5A" w:rsidRDefault="00531C5A" w:rsidP="00531C5A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 xml:space="preserve">Требования к упаковке товара:      </w:t>
      </w:r>
    </w:p>
    <w:p w14:paraId="7850E49D" w14:textId="77777777" w:rsidR="00531C5A" w:rsidRDefault="00531C5A" w:rsidP="00531C5A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lastRenderedPageBreak/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5F5CA9" w14:textId="77777777" w:rsidR="00CB02BD" w:rsidRDefault="00CB02BD" w:rsidP="00531C5A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14:paraId="2F72A287" w14:textId="77777777" w:rsidR="00531C5A" w:rsidRDefault="00531C5A" w:rsidP="00531C5A">
      <w:pPr>
        <w:spacing w:after="0" w:line="240" w:lineRule="auto"/>
        <w:jc w:val="both"/>
        <w:rPr>
          <w:rFonts w:ascii="PT Astra Serif" w:hAnsi="PT Astra Serif"/>
          <w:color w:val="000000"/>
          <w:sz w:val="20"/>
          <w:szCs w:val="20"/>
        </w:rPr>
      </w:pPr>
      <w:r>
        <w:rPr>
          <w:rFonts w:ascii="PT Astra Serif" w:hAnsi="PT Astra Serif"/>
          <w:b/>
          <w:color w:val="000000"/>
          <w:sz w:val="20"/>
          <w:szCs w:val="20"/>
        </w:rPr>
        <w:t>Требования к качеству:</w:t>
      </w:r>
      <w:r>
        <w:rPr>
          <w:rFonts w:ascii="PT Astra Serif" w:hAnsi="PT Astra Serif"/>
          <w:color w:val="000000"/>
          <w:sz w:val="20"/>
          <w:szCs w:val="20"/>
        </w:rPr>
        <w:t xml:space="preserve"> Качество Товара должно соответствовать требованиям законодательства Российской Федерации, Технических характеристик,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5BD1D46E" w14:textId="77777777" w:rsidR="00CB02BD" w:rsidRDefault="00CB02BD" w:rsidP="00531C5A">
      <w:pPr>
        <w:spacing w:after="0" w:line="240" w:lineRule="auto"/>
        <w:jc w:val="both"/>
        <w:rPr>
          <w:rFonts w:ascii="PT Astra Serif" w:hAnsi="PT Astra Serif"/>
          <w:color w:val="000000"/>
          <w:sz w:val="20"/>
          <w:szCs w:val="20"/>
        </w:rPr>
      </w:pPr>
    </w:p>
    <w:p w14:paraId="1BCF736E" w14:textId="77777777" w:rsidR="00F17742" w:rsidRDefault="00531C5A" w:rsidP="0025015D">
      <w:pPr>
        <w:spacing w:after="0" w:line="240" w:lineRule="auto"/>
        <w:jc w:val="both"/>
      </w:pPr>
      <w:r>
        <w:rPr>
          <w:rFonts w:ascii="PT Astra Serif" w:hAnsi="PT Astra Serif"/>
          <w:b/>
          <w:color w:val="000000"/>
          <w:sz w:val="20"/>
          <w:szCs w:val="20"/>
        </w:rPr>
        <w:t>Требования к безопасности:</w:t>
      </w:r>
      <w:r>
        <w:rPr>
          <w:rFonts w:ascii="PT Astra Serif" w:hAnsi="PT Astra Serif"/>
          <w:color w:val="000000"/>
          <w:sz w:val="20"/>
          <w:szCs w:val="20"/>
        </w:rPr>
        <w:t xml:space="preserve"> Остаточные сроки годности поставляемых лекарственных препаратов должны составлять на день поставки не менее </w:t>
      </w:r>
      <w:r>
        <w:rPr>
          <w:rFonts w:ascii="PT Astra Serif" w:hAnsi="PT Astra Serif"/>
          <w:color w:val="FF0000"/>
          <w:sz w:val="20"/>
          <w:szCs w:val="20"/>
          <w:highlight w:val="yellow"/>
        </w:rPr>
        <w:t>1</w:t>
      </w:r>
      <w:r w:rsidR="00D12DF7">
        <w:rPr>
          <w:rFonts w:ascii="PT Astra Serif" w:hAnsi="PT Astra Serif"/>
          <w:color w:val="FF0000"/>
          <w:sz w:val="20"/>
          <w:szCs w:val="20"/>
          <w:highlight w:val="yellow"/>
        </w:rPr>
        <w:t>2</w:t>
      </w:r>
      <w:r>
        <w:rPr>
          <w:rFonts w:ascii="PT Astra Serif" w:hAnsi="PT Astra Serif"/>
          <w:color w:val="FF0000"/>
          <w:sz w:val="20"/>
          <w:szCs w:val="20"/>
          <w:highlight w:val="yellow"/>
        </w:rPr>
        <w:t xml:space="preserve"> месяцев</w:t>
      </w:r>
      <w:r>
        <w:rPr>
          <w:rFonts w:ascii="PT Astra Serif" w:hAnsi="PT Astra Serif"/>
          <w:color w:val="000000"/>
          <w:sz w:val="20"/>
          <w:szCs w:val="20"/>
        </w:rPr>
        <w:t>. 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sectPr w:rsidR="00F17742" w:rsidSect="00F970F2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5A"/>
    <w:rsid w:val="00000684"/>
    <w:rsid w:val="00003223"/>
    <w:rsid w:val="00014BEE"/>
    <w:rsid w:val="00026357"/>
    <w:rsid w:val="00037EF5"/>
    <w:rsid w:val="00052CFF"/>
    <w:rsid w:val="0008323B"/>
    <w:rsid w:val="0009281B"/>
    <w:rsid w:val="000B1B40"/>
    <w:rsid w:val="000B6184"/>
    <w:rsid w:val="001012BC"/>
    <w:rsid w:val="00103D31"/>
    <w:rsid w:val="001075E1"/>
    <w:rsid w:val="00113AAF"/>
    <w:rsid w:val="00121036"/>
    <w:rsid w:val="00175AB3"/>
    <w:rsid w:val="00177BF9"/>
    <w:rsid w:val="00191510"/>
    <w:rsid w:val="001A0B5B"/>
    <w:rsid w:val="001A1F55"/>
    <w:rsid w:val="001B68D8"/>
    <w:rsid w:val="001B700A"/>
    <w:rsid w:val="001D232B"/>
    <w:rsid w:val="001F1C9A"/>
    <w:rsid w:val="0020692B"/>
    <w:rsid w:val="002319A7"/>
    <w:rsid w:val="00244D87"/>
    <w:rsid w:val="00246CEB"/>
    <w:rsid w:val="00246F0F"/>
    <w:rsid w:val="0025015D"/>
    <w:rsid w:val="0025394A"/>
    <w:rsid w:val="00275D43"/>
    <w:rsid w:val="00297676"/>
    <w:rsid w:val="002A0F93"/>
    <w:rsid w:val="002C29C8"/>
    <w:rsid w:val="00303BDE"/>
    <w:rsid w:val="00310D89"/>
    <w:rsid w:val="00330FB9"/>
    <w:rsid w:val="003444CC"/>
    <w:rsid w:val="00345CDE"/>
    <w:rsid w:val="00366B2A"/>
    <w:rsid w:val="00376958"/>
    <w:rsid w:val="00377581"/>
    <w:rsid w:val="00381195"/>
    <w:rsid w:val="00382E85"/>
    <w:rsid w:val="003877D4"/>
    <w:rsid w:val="00394BF0"/>
    <w:rsid w:val="00396B67"/>
    <w:rsid w:val="003A2358"/>
    <w:rsid w:val="003A7D68"/>
    <w:rsid w:val="003B1A96"/>
    <w:rsid w:val="003B27E1"/>
    <w:rsid w:val="003C0984"/>
    <w:rsid w:val="003C21F2"/>
    <w:rsid w:val="003E41F7"/>
    <w:rsid w:val="003E5D3D"/>
    <w:rsid w:val="00461F60"/>
    <w:rsid w:val="00465804"/>
    <w:rsid w:val="004A06F7"/>
    <w:rsid w:val="004A275D"/>
    <w:rsid w:val="004B0E12"/>
    <w:rsid w:val="004C564E"/>
    <w:rsid w:val="004E61B5"/>
    <w:rsid w:val="004E6C04"/>
    <w:rsid w:val="004F6BE8"/>
    <w:rsid w:val="00513549"/>
    <w:rsid w:val="00514E72"/>
    <w:rsid w:val="00524F86"/>
    <w:rsid w:val="00531C5A"/>
    <w:rsid w:val="0053671F"/>
    <w:rsid w:val="005646FE"/>
    <w:rsid w:val="005B58EB"/>
    <w:rsid w:val="005C343E"/>
    <w:rsid w:val="005C660B"/>
    <w:rsid w:val="005D625F"/>
    <w:rsid w:val="005E48C0"/>
    <w:rsid w:val="005E6A09"/>
    <w:rsid w:val="005E7B07"/>
    <w:rsid w:val="005F60F9"/>
    <w:rsid w:val="00601310"/>
    <w:rsid w:val="00620226"/>
    <w:rsid w:val="006279E3"/>
    <w:rsid w:val="0064099F"/>
    <w:rsid w:val="00641455"/>
    <w:rsid w:val="006674F0"/>
    <w:rsid w:val="006871A4"/>
    <w:rsid w:val="00693CFE"/>
    <w:rsid w:val="00695DC5"/>
    <w:rsid w:val="006965CB"/>
    <w:rsid w:val="006A23B6"/>
    <w:rsid w:val="006A7420"/>
    <w:rsid w:val="006B5504"/>
    <w:rsid w:val="006C18EB"/>
    <w:rsid w:val="006D34A4"/>
    <w:rsid w:val="006E55C6"/>
    <w:rsid w:val="00700291"/>
    <w:rsid w:val="007259FF"/>
    <w:rsid w:val="00727000"/>
    <w:rsid w:val="007554C8"/>
    <w:rsid w:val="00760CC9"/>
    <w:rsid w:val="00783292"/>
    <w:rsid w:val="007C46E5"/>
    <w:rsid w:val="007D5770"/>
    <w:rsid w:val="007D734C"/>
    <w:rsid w:val="007F19B2"/>
    <w:rsid w:val="0080253D"/>
    <w:rsid w:val="008026AE"/>
    <w:rsid w:val="0081341E"/>
    <w:rsid w:val="00813487"/>
    <w:rsid w:val="0081406C"/>
    <w:rsid w:val="00824B63"/>
    <w:rsid w:val="008535DB"/>
    <w:rsid w:val="00921FE0"/>
    <w:rsid w:val="009224E5"/>
    <w:rsid w:val="00933D35"/>
    <w:rsid w:val="00935574"/>
    <w:rsid w:val="00947A0C"/>
    <w:rsid w:val="00966146"/>
    <w:rsid w:val="00970729"/>
    <w:rsid w:val="00983DED"/>
    <w:rsid w:val="009867F8"/>
    <w:rsid w:val="009A7D5D"/>
    <w:rsid w:val="009B11B7"/>
    <w:rsid w:val="009B14BF"/>
    <w:rsid w:val="009B6347"/>
    <w:rsid w:val="009B7E41"/>
    <w:rsid w:val="009D0ED1"/>
    <w:rsid w:val="009E3146"/>
    <w:rsid w:val="009F0394"/>
    <w:rsid w:val="00A015BF"/>
    <w:rsid w:val="00A204E9"/>
    <w:rsid w:val="00A21D02"/>
    <w:rsid w:val="00A223E9"/>
    <w:rsid w:val="00A2322B"/>
    <w:rsid w:val="00A47F44"/>
    <w:rsid w:val="00A87F03"/>
    <w:rsid w:val="00AA18C7"/>
    <w:rsid w:val="00AA19D7"/>
    <w:rsid w:val="00AA7DAD"/>
    <w:rsid w:val="00AC7888"/>
    <w:rsid w:val="00AD309F"/>
    <w:rsid w:val="00AE648C"/>
    <w:rsid w:val="00AF0B13"/>
    <w:rsid w:val="00AF6E1F"/>
    <w:rsid w:val="00B11CA7"/>
    <w:rsid w:val="00B13CDD"/>
    <w:rsid w:val="00B369A9"/>
    <w:rsid w:val="00B40608"/>
    <w:rsid w:val="00B56671"/>
    <w:rsid w:val="00B96169"/>
    <w:rsid w:val="00BA1B85"/>
    <w:rsid w:val="00C14EFA"/>
    <w:rsid w:val="00C32B27"/>
    <w:rsid w:val="00C4693E"/>
    <w:rsid w:val="00C75982"/>
    <w:rsid w:val="00C806B4"/>
    <w:rsid w:val="00C80BFD"/>
    <w:rsid w:val="00C80D66"/>
    <w:rsid w:val="00C85E12"/>
    <w:rsid w:val="00C86B06"/>
    <w:rsid w:val="00C87908"/>
    <w:rsid w:val="00C90216"/>
    <w:rsid w:val="00CA3BA8"/>
    <w:rsid w:val="00CA4F40"/>
    <w:rsid w:val="00CB02BD"/>
    <w:rsid w:val="00CB3D30"/>
    <w:rsid w:val="00CC4E7F"/>
    <w:rsid w:val="00CE0F77"/>
    <w:rsid w:val="00D12DF7"/>
    <w:rsid w:val="00D15D55"/>
    <w:rsid w:val="00D24711"/>
    <w:rsid w:val="00D508D3"/>
    <w:rsid w:val="00D52EA5"/>
    <w:rsid w:val="00D74425"/>
    <w:rsid w:val="00D8385B"/>
    <w:rsid w:val="00DB47D7"/>
    <w:rsid w:val="00DC4A05"/>
    <w:rsid w:val="00DD0CC6"/>
    <w:rsid w:val="00DE17DF"/>
    <w:rsid w:val="00DE411C"/>
    <w:rsid w:val="00DF4500"/>
    <w:rsid w:val="00E12217"/>
    <w:rsid w:val="00E31634"/>
    <w:rsid w:val="00E44361"/>
    <w:rsid w:val="00E51E98"/>
    <w:rsid w:val="00E560BE"/>
    <w:rsid w:val="00E716C6"/>
    <w:rsid w:val="00E863C1"/>
    <w:rsid w:val="00E958B4"/>
    <w:rsid w:val="00EB211C"/>
    <w:rsid w:val="00EC4944"/>
    <w:rsid w:val="00ED4008"/>
    <w:rsid w:val="00EE2830"/>
    <w:rsid w:val="00EF1253"/>
    <w:rsid w:val="00F17742"/>
    <w:rsid w:val="00F211D1"/>
    <w:rsid w:val="00F56A44"/>
    <w:rsid w:val="00F65D49"/>
    <w:rsid w:val="00F73E7C"/>
    <w:rsid w:val="00F81BAA"/>
    <w:rsid w:val="00F85315"/>
    <w:rsid w:val="00F95EAA"/>
    <w:rsid w:val="00F970F2"/>
    <w:rsid w:val="00FA32E1"/>
    <w:rsid w:val="00FB39E2"/>
    <w:rsid w:val="00FB714B"/>
    <w:rsid w:val="00FC1824"/>
    <w:rsid w:val="00FC2A30"/>
    <w:rsid w:val="00FE4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DE71"/>
  <w15:docId w15:val="{7AE03F41-A29C-4017-9E6B-C79AEF64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31C5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531C5A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basedOn w:val="a0"/>
    <w:uiPriority w:val="99"/>
    <w:unhideWhenUsed/>
    <w:rsid w:val="00246CE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E55C6"/>
    <w:rPr>
      <w:color w:val="800080" w:themeColor="followedHyperlink"/>
      <w:u w:val="single"/>
    </w:rPr>
  </w:style>
  <w:style w:type="paragraph" w:customStyle="1" w:styleId="parametervalue">
    <w:name w:val="parametervalue"/>
    <w:basedOn w:val="a"/>
    <w:uiPriority w:val="99"/>
    <w:rsid w:val="00366B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Usereco</dc:creator>
  <cp:lastModifiedBy>EcoNa</cp:lastModifiedBy>
  <cp:revision>4</cp:revision>
  <cp:lastPrinted>2023-03-07T03:33:00Z</cp:lastPrinted>
  <dcterms:created xsi:type="dcterms:W3CDTF">2026-08-05T06:15:00Z</dcterms:created>
  <dcterms:modified xsi:type="dcterms:W3CDTF">2026-08-05T07:26:00Z</dcterms:modified>
</cp:coreProperties>
</file>