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FD572" w14:textId="471CECA0" w:rsidR="0060579F" w:rsidRPr="00184CFD" w:rsidRDefault="0060579F" w:rsidP="00B6691E">
      <w:pPr>
        <w:pStyle w:val="ConsPlusNormal"/>
        <w:widowControl/>
        <w:tabs>
          <w:tab w:val="left" w:pos="1134"/>
        </w:tabs>
        <w:ind w:firstLine="709"/>
        <w:jc w:val="right"/>
        <w:rPr>
          <w:rFonts w:ascii="Times New Roman" w:hAnsi="Times New Roman" w:cs="Times New Roman"/>
          <w:b/>
          <w:bCs/>
          <w:color w:val="000000" w:themeColor="text1"/>
          <w:sz w:val="28"/>
          <w:szCs w:val="28"/>
        </w:rPr>
      </w:pPr>
    </w:p>
    <w:p w14:paraId="5DCC2D56" w14:textId="496F2F11" w:rsidR="0060579F" w:rsidRPr="00F81F6A" w:rsidRDefault="00F81F6A" w:rsidP="00B6691E">
      <w:pPr>
        <w:tabs>
          <w:tab w:val="left" w:pos="1134"/>
        </w:tabs>
        <w:suppressAutoHyphens/>
        <w:spacing w:after="0"/>
        <w:ind w:firstLine="709"/>
        <w:jc w:val="center"/>
        <w:rPr>
          <w:color w:val="000000" w:themeColor="text1"/>
        </w:rPr>
      </w:pPr>
      <w:r>
        <w:rPr>
          <w:color w:val="000000" w:themeColor="text1"/>
        </w:rPr>
        <w:t>Государственный</w:t>
      </w:r>
      <w:r w:rsidR="0060579F" w:rsidRPr="00F81F6A">
        <w:rPr>
          <w:color w:val="000000" w:themeColor="text1"/>
        </w:rPr>
        <w:t xml:space="preserve"> контракт </w:t>
      </w:r>
      <w:r w:rsidR="0060579F" w:rsidRPr="00A16C7A">
        <w:rPr>
          <w:b/>
          <w:color w:val="000000" w:themeColor="text1"/>
        </w:rPr>
        <w:t xml:space="preserve">№ </w:t>
      </w:r>
      <w:r w:rsidR="0015446C">
        <w:rPr>
          <w:b/>
          <w:color w:val="000000" w:themeColor="text1"/>
        </w:rPr>
        <w:t>Б-2026</w:t>
      </w:r>
      <w:r w:rsidR="00AE19D8">
        <w:rPr>
          <w:b/>
          <w:color w:val="000000" w:themeColor="text1"/>
        </w:rPr>
        <w:t>/</w:t>
      </w:r>
      <w:r w:rsidR="0015446C">
        <w:rPr>
          <w:b/>
          <w:color w:val="000000" w:themeColor="text1"/>
        </w:rPr>
        <w:t>145</w:t>
      </w:r>
    </w:p>
    <w:p w14:paraId="1D802567" w14:textId="4A14F72E" w:rsidR="00AE19D8" w:rsidRDefault="0060579F" w:rsidP="005A432C">
      <w:pPr>
        <w:tabs>
          <w:tab w:val="left" w:pos="1134"/>
        </w:tabs>
        <w:suppressAutoHyphens/>
        <w:spacing w:after="0"/>
        <w:ind w:firstLine="709"/>
        <w:jc w:val="center"/>
        <w:rPr>
          <w:color w:val="000000" w:themeColor="text1"/>
        </w:rPr>
      </w:pPr>
      <w:r w:rsidRPr="00F81F6A">
        <w:rPr>
          <w:color w:val="000000" w:themeColor="text1"/>
        </w:rPr>
        <w:t xml:space="preserve">на оказание услуг </w:t>
      </w:r>
    </w:p>
    <w:p w14:paraId="5302F897" w14:textId="38EA93A9" w:rsidR="00A16C7A" w:rsidRPr="00F81F6A" w:rsidRDefault="00A16C7A" w:rsidP="00B6691E">
      <w:pPr>
        <w:tabs>
          <w:tab w:val="left" w:pos="1134"/>
        </w:tabs>
        <w:suppressAutoHyphens/>
        <w:spacing w:after="0"/>
        <w:ind w:firstLine="709"/>
        <w:jc w:val="center"/>
        <w:rPr>
          <w:rStyle w:val="21"/>
          <w:bCs/>
          <w:color w:val="000000" w:themeColor="text1"/>
        </w:rPr>
      </w:pPr>
      <w:r w:rsidRPr="00A74127">
        <w:rPr>
          <w:b/>
        </w:rPr>
        <w:t>Идентификационный код закупки</w:t>
      </w:r>
      <w:r w:rsidR="0015446C">
        <w:rPr>
          <w:b/>
        </w:rPr>
        <w:t>: 26 1 5503009577 550301001 0027</w:t>
      </w:r>
      <w:r w:rsidRPr="00A74127">
        <w:rPr>
          <w:b/>
        </w:rPr>
        <w:t xml:space="preserve"> 000 0000 244</w:t>
      </w:r>
    </w:p>
    <w:p w14:paraId="3BD1CBDC" w14:textId="77777777" w:rsidR="0060579F" w:rsidRPr="00F81F6A" w:rsidRDefault="0060579F" w:rsidP="00B6691E">
      <w:pPr>
        <w:tabs>
          <w:tab w:val="left" w:pos="1134"/>
        </w:tabs>
        <w:suppressAutoHyphens/>
        <w:spacing w:after="0"/>
        <w:ind w:firstLine="709"/>
        <w:jc w:val="center"/>
        <w:rPr>
          <w:rStyle w:val="21"/>
          <w:bCs/>
          <w:color w:val="000000" w:themeColor="text1"/>
        </w:rPr>
      </w:pPr>
    </w:p>
    <w:p w14:paraId="371CA7A1" w14:textId="7B212066" w:rsidR="00F81F6A" w:rsidRDefault="0060579F" w:rsidP="005A432C">
      <w:pPr>
        <w:tabs>
          <w:tab w:val="left" w:pos="1134"/>
        </w:tabs>
        <w:suppressAutoHyphens/>
        <w:spacing w:after="0"/>
        <w:rPr>
          <w:color w:val="000000" w:themeColor="text1"/>
        </w:rPr>
      </w:pPr>
      <w:r w:rsidRPr="00F81F6A">
        <w:rPr>
          <w:color w:val="000000" w:themeColor="text1"/>
        </w:rPr>
        <w:t xml:space="preserve">г. Омск         </w:t>
      </w:r>
      <w:r w:rsidR="00184CFD" w:rsidRPr="00F81F6A">
        <w:rPr>
          <w:color w:val="000000" w:themeColor="text1"/>
        </w:rPr>
        <w:t xml:space="preserve">          </w:t>
      </w:r>
      <w:r w:rsidRPr="00F81F6A">
        <w:rPr>
          <w:color w:val="000000" w:themeColor="text1"/>
        </w:rPr>
        <w:t xml:space="preserve">                                                             </w:t>
      </w:r>
      <w:r w:rsidR="00184CFD" w:rsidRPr="00F81F6A">
        <w:rPr>
          <w:color w:val="000000" w:themeColor="text1"/>
        </w:rPr>
        <w:t xml:space="preserve"> </w:t>
      </w:r>
      <w:r w:rsidRPr="00F81F6A">
        <w:rPr>
          <w:color w:val="000000" w:themeColor="text1"/>
        </w:rPr>
        <w:t xml:space="preserve">        </w:t>
      </w:r>
      <w:r w:rsidR="00F81F6A">
        <w:rPr>
          <w:color w:val="000000" w:themeColor="text1"/>
        </w:rPr>
        <w:t xml:space="preserve">      </w:t>
      </w:r>
      <w:r w:rsidR="005A432C">
        <w:rPr>
          <w:color w:val="000000" w:themeColor="text1"/>
        </w:rPr>
        <w:t xml:space="preserve">      </w:t>
      </w:r>
      <w:r w:rsidR="00F81F6A">
        <w:rPr>
          <w:color w:val="000000" w:themeColor="text1"/>
        </w:rPr>
        <w:t xml:space="preserve">  </w:t>
      </w:r>
      <w:r w:rsidR="00181EBC">
        <w:rPr>
          <w:color w:val="000000" w:themeColor="text1"/>
        </w:rPr>
        <w:t xml:space="preserve">         </w:t>
      </w:r>
      <w:r w:rsidR="0015446C">
        <w:rPr>
          <w:color w:val="000000" w:themeColor="text1"/>
        </w:rPr>
        <w:t>«__</w:t>
      </w:r>
      <w:r w:rsidRPr="00F81F6A">
        <w:rPr>
          <w:color w:val="000000" w:themeColor="text1"/>
        </w:rPr>
        <w:t xml:space="preserve">» </w:t>
      </w:r>
      <w:r w:rsidR="00F81F6A">
        <w:rPr>
          <w:color w:val="000000" w:themeColor="text1"/>
        </w:rPr>
        <w:t>августа</w:t>
      </w:r>
      <w:r w:rsidRPr="00F81F6A">
        <w:rPr>
          <w:color w:val="000000" w:themeColor="text1"/>
        </w:rPr>
        <w:t xml:space="preserve"> 20</w:t>
      </w:r>
      <w:r w:rsidR="00A30126">
        <w:rPr>
          <w:color w:val="000000" w:themeColor="text1"/>
        </w:rPr>
        <w:t>26</w:t>
      </w:r>
      <w:r w:rsidR="00184CFD" w:rsidRPr="00F81F6A">
        <w:rPr>
          <w:color w:val="000000" w:themeColor="text1"/>
        </w:rPr>
        <w:t xml:space="preserve"> </w:t>
      </w:r>
      <w:r w:rsidRPr="00F81F6A">
        <w:rPr>
          <w:color w:val="000000" w:themeColor="text1"/>
        </w:rPr>
        <w:t>года</w:t>
      </w:r>
    </w:p>
    <w:p w14:paraId="215B8637" w14:textId="77777777" w:rsidR="005A432C" w:rsidRDefault="005A432C" w:rsidP="005A432C">
      <w:pPr>
        <w:tabs>
          <w:tab w:val="left" w:pos="1134"/>
        </w:tabs>
        <w:suppressAutoHyphens/>
        <w:spacing w:after="0"/>
        <w:rPr>
          <w:color w:val="000000" w:themeColor="text1"/>
        </w:rPr>
      </w:pPr>
    </w:p>
    <w:p w14:paraId="2E8582E1" w14:textId="3B7A375C" w:rsidR="005E06A3" w:rsidRDefault="00642D2A" w:rsidP="005E06A3">
      <w:pPr>
        <w:spacing w:after="0"/>
        <w:ind w:firstLine="709"/>
      </w:pPr>
      <w:proofErr w:type="gramStart"/>
      <w:r w:rsidRPr="00642D2A">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642D2A">
        <w:t xml:space="preserve">именуемое в дальнейшем «Заказчик», в лице </w:t>
      </w:r>
      <w:r w:rsidR="0015446C">
        <w:t>____________________________</w:t>
      </w:r>
      <w:r w:rsidRPr="00642D2A">
        <w:t xml:space="preserve">, </w:t>
      </w:r>
      <w:r w:rsidR="0015446C">
        <w:t>действующего на основании ____________</w:t>
      </w:r>
      <w:r w:rsidRPr="00642D2A">
        <w:t xml:space="preserve">, с одной стороны, </w:t>
      </w:r>
      <w:r w:rsidR="007A6FC5">
        <w:br/>
      </w:r>
      <w:r w:rsidRPr="00642D2A">
        <w:t xml:space="preserve">и </w:t>
      </w:r>
      <w:r w:rsidR="0015446C">
        <w:rPr>
          <w:b/>
        </w:rPr>
        <w:t>_______________________</w:t>
      </w:r>
      <w:r w:rsidR="00AE19D8">
        <w:rPr>
          <w:b/>
        </w:rPr>
        <w:t>(</w:t>
      </w:r>
      <w:r w:rsidR="007A6FC5">
        <w:rPr>
          <w:b/>
        </w:rPr>
        <w:t>сокращенно –</w:t>
      </w:r>
      <w:r w:rsidR="0015446C">
        <w:rPr>
          <w:b/>
        </w:rPr>
        <w:t>______________</w:t>
      </w:r>
      <w:r w:rsidR="007A6FC5">
        <w:t>именуемый</w:t>
      </w:r>
      <w:r w:rsidRPr="00642D2A">
        <w:t xml:space="preserve"> в дальнейшем «</w:t>
      </w:r>
      <w:r>
        <w:t>Исполнитель</w:t>
      </w:r>
      <w:r w:rsidR="007A6FC5">
        <w:t>», в лице</w:t>
      </w:r>
      <w:r w:rsidR="0015446C">
        <w:t>______________</w:t>
      </w:r>
      <w:r w:rsidRPr="00642D2A">
        <w:t xml:space="preserve">, </w:t>
      </w:r>
      <w:r w:rsidR="00AE19D8">
        <w:t>действующе</w:t>
      </w:r>
      <w:r w:rsidR="007A6FC5">
        <w:t>го на основа</w:t>
      </w:r>
      <w:r w:rsidR="005A432C">
        <w:t>нии</w:t>
      </w:r>
      <w:r w:rsidR="0015446C">
        <w:t>_________________</w:t>
      </w:r>
      <w:r w:rsidRPr="00642D2A">
        <w:t xml:space="preserve">, с другой стороны, вместе именуемые «Стороны», на основании пункта </w:t>
      </w:r>
      <w:r w:rsidR="00AE19D8">
        <w:t>5</w:t>
      </w:r>
      <w:r w:rsidRPr="00642D2A">
        <w:t xml:space="preserve"> части 1 статьи 93 Федерального закона от 05.04.2013 № 44-ФЗ «О контрактной системе</w:t>
      </w:r>
      <w:proofErr w:type="gramEnd"/>
      <w:r w:rsidRPr="00642D2A">
        <w:t xml:space="preserve"> в сфере закупок товаров, работ, услуг для обеспечения государственных и муниципальных нужд» заключили настоящий гос</w:t>
      </w:r>
      <w:r>
        <w:t>ударственный контракт (далее – к</w:t>
      </w:r>
      <w:r w:rsidRPr="00642D2A">
        <w:t>онтракт) о нижеследующем:</w:t>
      </w:r>
    </w:p>
    <w:p w14:paraId="5AAA9485" w14:textId="77777777" w:rsidR="0015446C" w:rsidRPr="005E06A3" w:rsidRDefault="0015446C" w:rsidP="005E06A3">
      <w:pPr>
        <w:spacing w:after="0"/>
        <w:ind w:firstLine="709"/>
      </w:pPr>
    </w:p>
    <w:p w14:paraId="48281407" w14:textId="29D6613D" w:rsidR="00AE19D8" w:rsidRPr="005A432C" w:rsidRDefault="0060579F" w:rsidP="005A432C">
      <w:pPr>
        <w:pStyle w:val="a9"/>
        <w:widowControl w:val="0"/>
        <w:numPr>
          <w:ilvl w:val="0"/>
          <w:numId w:val="2"/>
        </w:numPr>
        <w:tabs>
          <w:tab w:val="left" w:pos="1134"/>
        </w:tabs>
        <w:spacing w:after="0"/>
        <w:ind w:left="0" w:firstLine="709"/>
        <w:jc w:val="center"/>
        <w:rPr>
          <w:b/>
          <w:bCs/>
        </w:rPr>
      </w:pPr>
      <w:r w:rsidRPr="00F81F6A">
        <w:rPr>
          <w:b/>
          <w:bCs/>
        </w:rPr>
        <w:t>Предмет контракта</w:t>
      </w:r>
    </w:p>
    <w:p w14:paraId="0AC36A92" w14:textId="4F9EF08C" w:rsidR="0060579F" w:rsidRPr="00F81F6A" w:rsidRDefault="0060579F" w:rsidP="00AE19D8">
      <w:pPr>
        <w:pStyle w:val="a7"/>
        <w:widowControl w:val="0"/>
        <w:numPr>
          <w:ilvl w:val="1"/>
          <w:numId w:val="2"/>
        </w:numPr>
        <w:tabs>
          <w:tab w:val="left" w:pos="1134"/>
        </w:tabs>
        <w:suppressAutoHyphens/>
        <w:spacing w:after="0"/>
      </w:pPr>
      <w:r w:rsidRPr="00F81F6A">
        <w:t xml:space="preserve">Исполнитель обязуется по заданию Заказчика в установленный настоящим контрактом срок </w:t>
      </w:r>
      <w:r w:rsidRPr="00AE19D8">
        <w:rPr>
          <w:b/>
          <w:i/>
        </w:rPr>
        <w:t xml:space="preserve">оказать услуги </w:t>
      </w:r>
      <w:r w:rsidR="00AE19D8" w:rsidRPr="00AE19D8">
        <w:rPr>
          <w:b/>
          <w:i/>
        </w:rPr>
        <w:t>по оформлению воздушными шарами сцены актового  зала Омского СУВУ</w:t>
      </w:r>
      <w:r w:rsidR="00AE19D8">
        <w:rPr>
          <w:b/>
          <w:i/>
        </w:rPr>
        <w:t xml:space="preserve"> для торжественного мероприятия</w:t>
      </w:r>
      <w:r w:rsidR="0015446C">
        <w:rPr>
          <w:b/>
          <w:i/>
        </w:rPr>
        <w:t xml:space="preserve"> посвященного Дню знаний в 2026</w:t>
      </w:r>
      <w:r w:rsidR="00AE19D8" w:rsidRPr="00AE19D8">
        <w:rPr>
          <w:b/>
          <w:i/>
        </w:rPr>
        <w:t xml:space="preserve"> году</w:t>
      </w:r>
      <w:r w:rsidR="00AE19D8">
        <w:t xml:space="preserve"> </w:t>
      </w:r>
      <w:r w:rsidRPr="00F81F6A">
        <w:t>(далее – услуги) и сдать их Заказчику, а Заказч</w:t>
      </w:r>
      <w:r w:rsidR="00AE19D8">
        <w:t xml:space="preserve">ик обязуется принять и оплатить </w:t>
      </w:r>
      <w:r w:rsidRPr="00F81F6A">
        <w:t>оказанные услуги в соответствии с настоящим контрактом.</w:t>
      </w:r>
    </w:p>
    <w:p w14:paraId="05DC298D" w14:textId="7BCDB0F6" w:rsidR="0060579F" w:rsidRPr="00F81F6A" w:rsidRDefault="0060579F" w:rsidP="00B6691E">
      <w:pPr>
        <w:pStyle w:val="a7"/>
        <w:widowControl w:val="0"/>
        <w:numPr>
          <w:ilvl w:val="1"/>
          <w:numId w:val="2"/>
        </w:numPr>
        <w:tabs>
          <w:tab w:val="left" w:pos="1134"/>
        </w:tabs>
        <w:suppressAutoHyphens/>
        <w:spacing w:after="0"/>
        <w:ind w:firstLine="709"/>
      </w:pPr>
      <w:r w:rsidRPr="00F81F6A">
        <w:t xml:space="preserve">Место оказания услуг: </w:t>
      </w:r>
      <w:r w:rsidR="00804CF1" w:rsidRPr="00F81F6A">
        <w:t xml:space="preserve">осуществляется по адресу Заказчика – </w:t>
      </w:r>
      <w:r w:rsidR="00C77FC2" w:rsidRPr="00F81F6A">
        <w:t xml:space="preserve">Российская Федерация, </w:t>
      </w:r>
      <w:r w:rsidR="00F81F6A">
        <w:t>644077</w:t>
      </w:r>
      <w:r w:rsidR="00CF38B8" w:rsidRPr="00F81F6A">
        <w:t>,</w:t>
      </w:r>
      <w:r w:rsidR="00F81F6A">
        <w:t xml:space="preserve"> г. Омск, ул. 7-я Ремесленная</w:t>
      </w:r>
      <w:r w:rsidR="00CF38B8" w:rsidRPr="00F81F6A">
        <w:t xml:space="preserve">, </w:t>
      </w:r>
      <w:r w:rsidR="00804CF1" w:rsidRPr="00F81F6A">
        <w:t xml:space="preserve">д. </w:t>
      </w:r>
      <w:r w:rsidR="00AE19D8">
        <w:t>77Б.</w:t>
      </w:r>
    </w:p>
    <w:p w14:paraId="6A32B6C6" w14:textId="0E35066D" w:rsidR="0060579F" w:rsidRPr="00F81F6A" w:rsidRDefault="00AE19D8" w:rsidP="00B6691E">
      <w:pPr>
        <w:pStyle w:val="a7"/>
        <w:widowControl w:val="0"/>
        <w:numPr>
          <w:ilvl w:val="1"/>
          <w:numId w:val="2"/>
        </w:numPr>
        <w:tabs>
          <w:tab w:val="left" w:pos="1134"/>
        </w:tabs>
        <w:suppressAutoHyphens/>
        <w:spacing w:after="0"/>
        <w:ind w:firstLine="709"/>
      </w:pPr>
      <w:r>
        <w:t xml:space="preserve">Срок </w:t>
      </w:r>
      <w:r w:rsidR="0060579F" w:rsidRPr="00F81F6A">
        <w:t>оказания услуг</w:t>
      </w:r>
      <w:r w:rsidR="00CF38B8" w:rsidRPr="00F81F6A">
        <w:t>:</w:t>
      </w:r>
      <w:r w:rsidR="00E719CD" w:rsidRPr="00F81F6A">
        <w:t xml:space="preserve"> </w:t>
      </w:r>
      <w:r w:rsidR="009A5E4F">
        <w:t xml:space="preserve">в </w:t>
      </w:r>
      <w:r w:rsidR="00A30126">
        <w:t>течение 5</w:t>
      </w:r>
      <w:r w:rsidR="009A5E4F">
        <w:t xml:space="preserve"> (</w:t>
      </w:r>
      <w:r w:rsidR="00A30126">
        <w:t>пяти</w:t>
      </w:r>
      <w:r w:rsidR="009A5E4F">
        <w:t xml:space="preserve">) </w:t>
      </w:r>
      <w:r w:rsidR="00A30126">
        <w:t>рабочих</w:t>
      </w:r>
      <w:r w:rsidR="009A5E4F">
        <w:t xml:space="preserve"> дней</w:t>
      </w:r>
      <w:r>
        <w:t xml:space="preserve"> </w:t>
      </w:r>
      <w:proofErr w:type="gramStart"/>
      <w:r w:rsidR="00A624F5" w:rsidRPr="00F81F6A">
        <w:t>с</w:t>
      </w:r>
      <w:r>
        <w:t xml:space="preserve"> даты заключения</w:t>
      </w:r>
      <w:proofErr w:type="gramEnd"/>
      <w:r>
        <w:t xml:space="preserve"> контракта.</w:t>
      </w:r>
    </w:p>
    <w:p w14:paraId="11D41F72" w14:textId="7A2C2190" w:rsidR="0060579F" w:rsidRPr="0015446C" w:rsidRDefault="0060579F" w:rsidP="005E06A3">
      <w:pPr>
        <w:pStyle w:val="a7"/>
        <w:widowControl w:val="0"/>
        <w:numPr>
          <w:ilvl w:val="1"/>
          <w:numId w:val="2"/>
        </w:numPr>
        <w:tabs>
          <w:tab w:val="left" w:pos="1134"/>
        </w:tabs>
        <w:suppressAutoHyphens/>
        <w:spacing w:after="0"/>
        <w:ind w:firstLine="709"/>
        <w:rPr>
          <w:i/>
          <w:color w:val="4F81BD" w:themeColor="accent1"/>
          <w:spacing w:val="-4"/>
        </w:rPr>
      </w:pPr>
      <w:r w:rsidRPr="00F81F6A">
        <w:t xml:space="preserve">Услуги по настоящему контракту оказываются </w:t>
      </w:r>
      <w:r w:rsidRPr="00F81F6A">
        <w:rPr>
          <w:color w:val="000000" w:themeColor="text1"/>
        </w:rPr>
        <w:t>Исполнителем</w:t>
      </w:r>
      <w:r w:rsidR="004B543D" w:rsidRPr="00F81F6A">
        <w:rPr>
          <w:color w:val="000000" w:themeColor="text1"/>
        </w:rPr>
        <w:t xml:space="preserve"> лично</w:t>
      </w:r>
      <w:r w:rsidRPr="00F81F6A">
        <w:rPr>
          <w:color w:val="000000" w:themeColor="text1"/>
        </w:rPr>
        <w:t xml:space="preserve">, его иждивением – из его материалов (товаров), его силами и средствами, в объеме, определенном фактической потребностью Заказчика в соответствии </w:t>
      </w:r>
      <w:r w:rsidR="00184CFD" w:rsidRPr="00F81F6A">
        <w:rPr>
          <w:color w:val="000000" w:themeColor="text1"/>
        </w:rPr>
        <w:t>с</w:t>
      </w:r>
      <w:r w:rsidR="004E13EA" w:rsidRPr="00F81F6A">
        <w:rPr>
          <w:color w:val="000000" w:themeColor="text1"/>
        </w:rPr>
        <w:t xml:space="preserve"> </w:t>
      </w:r>
      <w:r w:rsidR="00184CFD" w:rsidRPr="00F81F6A">
        <w:rPr>
          <w:color w:val="000000" w:themeColor="text1"/>
        </w:rPr>
        <w:t>К</w:t>
      </w:r>
      <w:r w:rsidR="00CF38B8" w:rsidRPr="00F81F6A">
        <w:rPr>
          <w:color w:val="000000" w:themeColor="text1"/>
        </w:rPr>
        <w:t>алькуляцией</w:t>
      </w:r>
      <w:r w:rsidR="004E13EA" w:rsidRPr="00F81F6A">
        <w:rPr>
          <w:color w:val="000000" w:themeColor="text1"/>
        </w:rPr>
        <w:t xml:space="preserve"> (Приложение № 1 </w:t>
      </w:r>
      <w:r w:rsidR="00975CC8" w:rsidRPr="00F81F6A">
        <w:rPr>
          <w:color w:val="000000" w:themeColor="text1"/>
        </w:rPr>
        <w:t xml:space="preserve">                       </w:t>
      </w:r>
      <w:r w:rsidR="004E13EA" w:rsidRPr="00F81F6A">
        <w:rPr>
          <w:color w:val="000000" w:themeColor="text1"/>
        </w:rPr>
        <w:t>к настоящему контракту)</w:t>
      </w:r>
      <w:r w:rsidR="003A4910" w:rsidRPr="00F81F6A">
        <w:rPr>
          <w:color w:val="000000" w:themeColor="text1"/>
        </w:rPr>
        <w:t>,</w:t>
      </w:r>
      <w:r w:rsidR="004E13EA" w:rsidRPr="00F81F6A">
        <w:rPr>
          <w:color w:val="000000" w:themeColor="text1"/>
        </w:rPr>
        <w:t xml:space="preserve"> </w:t>
      </w:r>
      <w:r w:rsidR="000736FE" w:rsidRPr="00F81F6A">
        <w:rPr>
          <w:color w:val="000000" w:themeColor="text1"/>
        </w:rPr>
        <w:t>в пределах цены контракта</w:t>
      </w:r>
      <w:r w:rsidR="00184CFD" w:rsidRPr="00F81F6A">
        <w:rPr>
          <w:color w:val="000000" w:themeColor="text1"/>
        </w:rPr>
        <w:t>.</w:t>
      </w:r>
    </w:p>
    <w:p w14:paraId="1F7F1A6E" w14:textId="77777777" w:rsidR="0015446C" w:rsidRPr="005E06A3" w:rsidRDefault="0015446C" w:rsidP="0015446C">
      <w:pPr>
        <w:pStyle w:val="a7"/>
        <w:widowControl w:val="0"/>
        <w:tabs>
          <w:tab w:val="left" w:pos="1134"/>
        </w:tabs>
        <w:suppressAutoHyphens/>
        <w:spacing w:after="0"/>
        <w:ind w:left="709"/>
        <w:rPr>
          <w:i/>
          <w:color w:val="4F81BD" w:themeColor="accent1"/>
          <w:spacing w:val="-4"/>
        </w:rPr>
      </w:pPr>
    </w:p>
    <w:p w14:paraId="1F7E54B4" w14:textId="132878E5" w:rsidR="0060579F" w:rsidRPr="005A432C" w:rsidRDefault="00222EAA" w:rsidP="005A432C">
      <w:pPr>
        <w:pStyle w:val="a9"/>
        <w:widowControl w:val="0"/>
        <w:numPr>
          <w:ilvl w:val="0"/>
          <w:numId w:val="2"/>
        </w:numPr>
        <w:tabs>
          <w:tab w:val="clear" w:pos="4139"/>
          <w:tab w:val="left" w:pos="1134"/>
          <w:tab w:val="num" w:pos="3402"/>
        </w:tabs>
        <w:spacing w:after="0"/>
        <w:rPr>
          <w:b/>
          <w:bCs/>
        </w:rPr>
      </w:pPr>
      <w:r w:rsidRPr="00222EAA">
        <w:rPr>
          <w:b/>
          <w:bCs/>
        </w:rPr>
        <w:t>Цена</w:t>
      </w:r>
      <w:r w:rsidR="0060579F" w:rsidRPr="00222EAA">
        <w:rPr>
          <w:b/>
          <w:bCs/>
        </w:rPr>
        <w:t xml:space="preserve"> контракта и порядок расчетов</w:t>
      </w:r>
    </w:p>
    <w:p w14:paraId="0456674F" w14:textId="2BFF22D8" w:rsidR="00441B31" w:rsidRPr="0015446C" w:rsidRDefault="00441B31" w:rsidP="00441B31">
      <w:pPr>
        <w:widowControl w:val="0"/>
        <w:numPr>
          <w:ilvl w:val="1"/>
          <w:numId w:val="2"/>
        </w:numPr>
        <w:tabs>
          <w:tab w:val="left" w:pos="1134"/>
        </w:tabs>
        <w:suppressAutoHyphens/>
        <w:spacing w:after="0"/>
        <w:rPr>
          <w:color w:val="000000" w:themeColor="text1"/>
          <w:highlight w:val="yellow"/>
        </w:rPr>
      </w:pPr>
      <w:r w:rsidRPr="005A432C">
        <w:rPr>
          <w:color w:val="000000" w:themeColor="text1"/>
        </w:rPr>
        <w:t>Цена настоящего контракта составляет</w:t>
      </w:r>
      <w:proofErr w:type="gramStart"/>
      <w:r w:rsidRPr="005A432C">
        <w:rPr>
          <w:color w:val="000000" w:themeColor="text1"/>
        </w:rPr>
        <w:t xml:space="preserve"> </w:t>
      </w:r>
      <w:r w:rsidR="0015446C">
        <w:rPr>
          <w:b/>
          <w:i/>
          <w:color w:val="000000" w:themeColor="text1"/>
        </w:rPr>
        <w:t>____________</w:t>
      </w:r>
      <w:r w:rsidRPr="005A432C">
        <w:rPr>
          <w:color w:val="000000" w:themeColor="text1"/>
        </w:rPr>
        <w:t>(</w:t>
      </w:r>
      <w:r w:rsidR="0015446C">
        <w:rPr>
          <w:i/>
          <w:color w:val="000000" w:themeColor="text1"/>
        </w:rPr>
        <w:t>_______________</w:t>
      </w:r>
      <w:r w:rsidRPr="005A432C">
        <w:rPr>
          <w:color w:val="000000" w:themeColor="text1"/>
        </w:rPr>
        <w:t xml:space="preserve">) </w:t>
      </w:r>
      <w:proofErr w:type="gramEnd"/>
      <w:r w:rsidRPr="005A432C">
        <w:rPr>
          <w:color w:val="000000" w:themeColor="text1"/>
        </w:rPr>
        <w:t xml:space="preserve">рублей 00 копеек, НДС </w:t>
      </w:r>
      <w:r w:rsidRPr="0015446C">
        <w:rPr>
          <w:color w:val="000000" w:themeColor="text1"/>
          <w:highlight w:val="yellow"/>
        </w:rPr>
        <w:t>не облагается в связи с применением Поставщиком упрощенной системы налогообложения на основании статей 346.12 и 346.13 главы 26.2 Налогового кодекса Российской Федерации.</w:t>
      </w:r>
    </w:p>
    <w:p w14:paraId="0AB493E3" w14:textId="77777777" w:rsidR="0060579F" w:rsidRPr="00F81F6A" w:rsidRDefault="0060579F" w:rsidP="00B6691E">
      <w:pPr>
        <w:widowControl w:val="0"/>
        <w:numPr>
          <w:ilvl w:val="1"/>
          <w:numId w:val="2"/>
        </w:numPr>
        <w:tabs>
          <w:tab w:val="left" w:pos="1134"/>
        </w:tabs>
        <w:suppressAutoHyphens/>
        <w:spacing w:after="0"/>
        <w:ind w:firstLine="709"/>
        <w:rPr>
          <w:color w:val="000000" w:themeColor="text1"/>
        </w:rPr>
      </w:pPr>
      <w:r w:rsidRPr="00F81F6A">
        <w:rPr>
          <w:color w:val="000000" w:themeColor="text1"/>
        </w:rPr>
        <w:t xml:space="preserve">Цена контракта включает </w:t>
      </w:r>
      <w:r w:rsidR="00B1148D" w:rsidRPr="00F81F6A">
        <w:rPr>
          <w:color w:val="000000" w:themeColor="text1"/>
        </w:rPr>
        <w:t xml:space="preserve">все расходы, </w:t>
      </w:r>
      <w:r w:rsidR="00B65596" w:rsidRPr="00F81F6A">
        <w:rPr>
          <w:color w:val="000000" w:themeColor="text1"/>
        </w:rPr>
        <w:t>связанные с оказанием услуг</w:t>
      </w:r>
      <w:r w:rsidRPr="00F81F6A">
        <w:rPr>
          <w:color w:val="000000" w:themeColor="text1"/>
        </w:rPr>
        <w:t>.</w:t>
      </w:r>
    </w:p>
    <w:p w14:paraId="4C9A2289" w14:textId="77777777" w:rsidR="0060579F" w:rsidRPr="00F81F6A" w:rsidRDefault="0060579F" w:rsidP="00B6691E">
      <w:pPr>
        <w:widowControl w:val="0"/>
        <w:numPr>
          <w:ilvl w:val="1"/>
          <w:numId w:val="2"/>
        </w:numPr>
        <w:tabs>
          <w:tab w:val="left" w:pos="1134"/>
        </w:tabs>
        <w:suppressAutoHyphens/>
        <w:spacing w:after="0"/>
        <w:ind w:firstLine="709"/>
        <w:rPr>
          <w:bCs/>
        </w:rPr>
      </w:pPr>
      <w:r w:rsidRPr="00F81F6A">
        <w:t>Цена контракта подлежит уменьшени</w:t>
      </w:r>
      <w:r w:rsidRPr="00F81F6A">
        <w:rPr>
          <w:bCs/>
        </w:rPr>
        <w:t>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02BCF04" w14:textId="5F143EBC" w:rsidR="0075627E" w:rsidRPr="00837E5B" w:rsidRDefault="00441B31" w:rsidP="00B6691E">
      <w:pPr>
        <w:pStyle w:val="a7"/>
        <w:numPr>
          <w:ilvl w:val="1"/>
          <w:numId w:val="2"/>
        </w:numPr>
        <w:tabs>
          <w:tab w:val="left" w:pos="1134"/>
        </w:tabs>
        <w:suppressAutoHyphens/>
        <w:spacing w:after="0"/>
        <w:ind w:firstLine="709"/>
        <w:rPr>
          <w:b/>
          <w:i/>
        </w:rPr>
      </w:pPr>
      <w:r>
        <w:t xml:space="preserve"> Финансирование: </w:t>
      </w:r>
      <w:r>
        <w:rPr>
          <w:b/>
          <w:i/>
        </w:rPr>
        <w:t>средства бюджетных учреждений</w:t>
      </w:r>
      <w:r w:rsidR="00CF38B8" w:rsidRPr="00837E5B">
        <w:rPr>
          <w:b/>
          <w:i/>
        </w:rPr>
        <w:t>.</w:t>
      </w:r>
      <w:r w:rsidR="0060579F" w:rsidRPr="00837E5B">
        <w:rPr>
          <w:b/>
          <w:i/>
        </w:rPr>
        <w:t xml:space="preserve"> </w:t>
      </w:r>
    </w:p>
    <w:p w14:paraId="131CE533" w14:textId="5C1F55DE" w:rsidR="00CF38B8" w:rsidRPr="005A432C" w:rsidRDefault="0060579F" w:rsidP="005A432C">
      <w:pPr>
        <w:pStyle w:val="a7"/>
        <w:numPr>
          <w:ilvl w:val="1"/>
          <w:numId w:val="2"/>
        </w:numPr>
        <w:tabs>
          <w:tab w:val="left" w:pos="1134"/>
        </w:tabs>
        <w:suppressAutoHyphens/>
        <w:spacing w:after="0"/>
        <w:ind w:firstLine="709"/>
      </w:pPr>
      <w:r w:rsidRPr="00F81F6A">
        <w:t xml:space="preserve">Оплата оказанных услуг производится Заказчиком путем перечисления денежных средств на расчетный счет Исполнителя в течение </w:t>
      </w:r>
      <w:r w:rsidR="003D7B88" w:rsidRPr="00F81F6A">
        <w:rPr>
          <w:color w:val="000000" w:themeColor="text1"/>
        </w:rPr>
        <w:t xml:space="preserve">7 </w:t>
      </w:r>
      <w:r w:rsidR="00AB100D" w:rsidRPr="00F81F6A">
        <w:rPr>
          <w:color w:val="000000" w:themeColor="text1"/>
        </w:rPr>
        <w:t>рабочих д</w:t>
      </w:r>
      <w:r w:rsidRPr="00F81F6A">
        <w:rPr>
          <w:color w:val="000000" w:themeColor="text1"/>
        </w:rPr>
        <w:t>ней</w:t>
      </w:r>
      <w:r w:rsidR="003D7B88" w:rsidRPr="00F81F6A">
        <w:rPr>
          <w:color w:val="0070C0"/>
        </w:rPr>
        <w:t xml:space="preserve"> </w:t>
      </w:r>
      <w:r w:rsidRPr="00F81F6A">
        <w:t xml:space="preserve"> </w:t>
      </w:r>
      <w:proofErr w:type="gramStart"/>
      <w:r w:rsidRPr="00F81F6A">
        <w:t xml:space="preserve">с </w:t>
      </w:r>
      <w:r w:rsidR="00AE1193" w:rsidRPr="00F81F6A">
        <w:t>даты</w:t>
      </w:r>
      <w:r w:rsidRPr="00F81F6A">
        <w:t xml:space="preserve"> подписания</w:t>
      </w:r>
      <w:proofErr w:type="gramEnd"/>
      <w:r w:rsidRPr="00F81F6A">
        <w:t xml:space="preserve"> </w:t>
      </w:r>
      <w:r w:rsidR="00AE1193" w:rsidRPr="00F81F6A">
        <w:t xml:space="preserve">Заказчиком </w:t>
      </w:r>
      <w:r w:rsidR="00295E1F" w:rsidRPr="00F81F6A">
        <w:t>документа о приемке</w:t>
      </w:r>
      <w:r w:rsidR="00C83C37" w:rsidRPr="00F81F6A">
        <w:t>.</w:t>
      </w:r>
    </w:p>
    <w:p w14:paraId="5BE600AA" w14:textId="4ED13563" w:rsidR="00441B31" w:rsidRPr="005A432C" w:rsidRDefault="0060579F" w:rsidP="005A432C">
      <w:pPr>
        <w:pStyle w:val="a7"/>
        <w:numPr>
          <w:ilvl w:val="0"/>
          <w:numId w:val="2"/>
        </w:numPr>
        <w:tabs>
          <w:tab w:val="left" w:pos="1134"/>
        </w:tabs>
        <w:suppressAutoHyphens/>
        <w:spacing w:after="0"/>
        <w:ind w:left="0" w:firstLine="709"/>
        <w:jc w:val="center"/>
        <w:rPr>
          <w:b/>
        </w:rPr>
      </w:pPr>
      <w:r w:rsidRPr="00837E5B">
        <w:rPr>
          <w:b/>
          <w:bCs/>
        </w:rPr>
        <w:t>Права и обязанности Сторон</w:t>
      </w:r>
    </w:p>
    <w:p w14:paraId="2747A84A" w14:textId="77777777" w:rsidR="009951B7" w:rsidRPr="00F81F6A" w:rsidRDefault="0060579F" w:rsidP="00B6691E">
      <w:pPr>
        <w:pStyle w:val="a7"/>
        <w:numPr>
          <w:ilvl w:val="1"/>
          <w:numId w:val="2"/>
        </w:numPr>
        <w:tabs>
          <w:tab w:val="left" w:pos="1134"/>
        </w:tabs>
        <w:suppressAutoHyphens/>
        <w:spacing w:after="0"/>
        <w:ind w:firstLine="709"/>
      </w:pPr>
      <w:r w:rsidRPr="00F81F6A">
        <w:t>Обязанности Исполнителя:</w:t>
      </w:r>
    </w:p>
    <w:p w14:paraId="008999E4" w14:textId="77777777" w:rsidR="0060579F" w:rsidRPr="00F81F6A" w:rsidRDefault="00DD30EB" w:rsidP="00B6691E">
      <w:pPr>
        <w:pStyle w:val="a9"/>
        <w:widowControl w:val="0"/>
        <w:numPr>
          <w:ilvl w:val="2"/>
          <w:numId w:val="2"/>
        </w:numPr>
        <w:tabs>
          <w:tab w:val="clear" w:pos="2154"/>
          <w:tab w:val="left" w:pos="1134"/>
        </w:tabs>
        <w:suppressAutoHyphens/>
        <w:spacing w:after="0"/>
        <w:ind w:left="0" w:firstLine="709"/>
        <w:rPr>
          <w:color w:val="000000" w:themeColor="text1"/>
        </w:rPr>
      </w:pPr>
      <w:r w:rsidRPr="00F81F6A">
        <w:rPr>
          <w:color w:val="000000" w:themeColor="text1"/>
        </w:rPr>
        <w:t>Оказать услуги на условиях, установленных настоящим контрактом</w:t>
      </w:r>
      <w:r w:rsidR="0060579F" w:rsidRPr="00F81F6A">
        <w:rPr>
          <w:color w:val="000000" w:themeColor="text1"/>
        </w:rPr>
        <w:t>, и сдать услуги Заказчику.</w:t>
      </w:r>
    </w:p>
    <w:p w14:paraId="6C7497AE" w14:textId="326AFD86" w:rsidR="0021306B" w:rsidRPr="005E06A3" w:rsidRDefault="0060579F" w:rsidP="005E06A3">
      <w:pPr>
        <w:widowControl w:val="0"/>
        <w:numPr>
          <w:ilvl w:val="2"/>
          <w:numId w:val="2"/>
        </w:numPr>
        <w:tabs>
          <w:tab w:val="clear" w:pos="2154"/>
          <w:tab w:val="left" w:pos="1134"/>
        </w:tabs>
        <w:suppressAutoHyphens/>
        <w:spacing w:after="0"/>
        <w:ind w:left="0" w:firstLine="709"/>
        <w:rPr>
          <w:color w:val="000000" w:themeColor="text1"/>
        </w:rPr>
      </w:pPr>
      <w:r w:rsidRPr="00F81F6A">
        <w:rPr>
          <w:color w:val="000000" w:themeColor="text1"/>
        </w:rPr>
        <w:t xml:space="preserve"> При оказании услуг по настоящему контракту использовать новые товары (материалы), имеющие соответствующие сертификаты и (или) иные документы, </w:t>
      </w:r>
    </w:p>
    <w:p w14:paraId="39E15DBA" w14:textId="6DFF0BCD" w:rsidR="00CF38B8" w:rsidRPr="00F81F6A" w:rsidRDefault="0060579F" w:rsidP="00DB239E">
      <w:pPr>
        <w:widowControl w:val="0"/>
        <w:tabs>
          <w:tab w:val="left" w:pos="0"/>
        </w:tabs>
        <w:suppressAutoHyphens/>
        <w:spacing w:after="0"/>
        <w:rPr>
          <w:color w:val="000000" w:themeColor="text1"/>
        </w:rPr>
      </w:pPr>
      <w:r w:rsidRPr="00F81F6A">
        <w:rPr>
          <w:color w:val="000000" w:themeColor="text1"/>
        </w:rPr>
        <w:t>удостоверяющие их качество. Исполнитель несет ответственность за соответствие используемых материалов государственным стандартам и техническим условиям.</w:t>
      </w:r>
    </w:p>
    <w:p w14:paraId="15D56E42" w14:textId="77777777" w:rsidR="0060579F" w:rsidRPr="00F81F6A" w:rsidRDefault="0060579F" w:rsidP="00B6691E">
      <w:pPr>
        <w:widowControl w:val="0"/>
        <w:numPr>
          <w:ilvl w:val="2"/>
          <w:numId w:val="2"/>
        </w:numPr>
        <w:tabs>
          <w:tab w:val="clear" w:pos="2154"/>
          <w:tab w:val="left" w:pos="1134"/>
        </w:tabs>
        <w:suppressAutoHyphens/>
        <w:spacing w:after="0"/>
        <w:ind w:left="0" w:firstLine="709"/>
        <w:rPr>
          <w:color w:val="000000" w:themeColor="text1"/>
        </w:rPr>
      </w:pPr>
      <w:r w:rsidRPr="00F81F6A">
        <w:rPr>
          <w:color w:val="000000" w:themeColor="text1"/>
        </w:rPr>
        <w:lastRenderedPageBreak/>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37F39612" w14:textId="77777777" w:rsidR="00A7510D" w:rsidRPr="00F81F6A" w:rsidRDefault="0060579F" w:rsidP="00B6691E">
      <w:pPr>
        <w:pStyle w:val="a9"/>
        <w:numPr>
          <w:ilvl w:val="2"/>
          <w:numId w:val="2"/>
        </w:numPr>
        <w:tabs>
          <w:tab w:val="clear" w:pos="2154"/>
          <w:tab w:val="left" w:pos="1134"/>
        </w:tabs>
        <w:autoSpaceDE w:val="0"/>
        <w:autoSpaceDN w:val="0"/>
        <w:adjustRightInd w:val="0"/>
        <w:spacing w:after="0"/>
        <w:ind w:left="0" w:firstLine="709"/>
        <w:rPr>
          <w:color w:val="000000" w:themeColor="text1"/>
        </w:rPr>
      </w:pPr>
      <w:r w:rsidRPr="00F81F6A">
        <w:rPr>
          <w:color w:val="000000" w:themeColor="text1"/>
        </w:rPr>
        <w:t>Возместить затраты Заказчика на экспертизу оказанных услуг, в случае выявления факта некачественного оказания услуг, подтвержденного результатами экспертизы.</w:t>
      </w:r>
    </w:p>
    <w:p w14:paraId="6AAAD260" w14:textId="756B53C1" w:rsidR="0013047A" w:rsidRPr="00642D2A" w:rsidRDefault="00AE19D8" w:rsidP="00B6691E">
      <w:pPr>
        <w:pStyle w:val="a9"/>
        <w:numPr>
          <w:ilvl w:val="2"/>
          <w:numId w:val="2"/>
        </w:numPr>
        <w:tabs>
          <w:tab w:val="clear" w:pos="2154"/>
          <w:tab w:val="left" w:pos="1134"/>
        </w:tabs>
        <w:autoSpaceDE w:val="0"/>
        <w:autoSpaceDN w:val="0"/>
        <w:adjustRightInd w:val="0"/>
        <w:spacing w:after="0"/>
        <w:ind w:left="0" w:firstLine="709"/>
        <w:rPr>
          <w:color w:val="000000" w:themeColor="text1"/>
        </w:rPr>
      </w:pPr>
      <w:r>
        <w:rPr>
          <w:color w:val="000000" w:themeColor="text1"/>
        </w:rPr>
        <w:t>Своевременно направить</w:t>
      </w:r>
      <w:r w:rsidR="00A7510D" w:rsidRPr="00642D2A">
        <w:rPr>
          <w:color w:val="000000" w:themeColor="text1"/>
        </w:rPr>
        <w:t xml:space="preserve"> Заказчику надлежащим образом оформленные документы, подтверждающие исполнение обязател</w:t>
      </w:r>
      <w:r w:rsidR="00F61083" w:rsidRPr="00642D2A">
        <w:rPr>
          <w:color w:val="000000" w:themeColor="text1"/>
        </w:rPr>
        <w:t>ьств</w:t>
      </w:r>
      <w:r w:rsidR="00CD24AC" w:rsidRPr="00642D2A">
        <w:rPr>
          <w:color w:val="000000" w:themeColor="text1"/>
        </w:rPr>
        <w:t xml:space="preserve"> в соответствии с разделом </w:t>
      </w:r>
      <w:r w:rsidR="00CD24AC" w:rsidRPr="00AE19D8">
        <w:rPr>
          <w:color w:val="000000" w:themeColor="text1"/>
        </w:rPr>
        <w:t>4 настоящего</w:t>
      </w:r>
      <w:r w:rsidR="00CD24AC" w:rsidRPr="00642D2A">
        <w:rPr>
          <w:color w:val="000000" w:themeColor="text1"/>
        </w:rPr>
        <w:t xml:space="preserve"> контракта</w:t>
      </w:r>
      <w:r w:rsidR="00A7510D" w:rsidRPr="00642D2A">
        <w:rPr>
          <w:color w:val="000000" w:themeColor="text1"/>
        </w:rPr>
        <w:t>.</w:t>
      </w:r>
    </w:p>
    <w:p w14:paraId="3655A62F" w14:textId="51684D71" w:rsidR="00FC1E38" w:rsidRPr="00F81F6A" w:rsidRDefault="0013047A" w:rsidP="00B6691E">
      <w:pPr>
        <w:pStyle w:val="a9"/>
        <w:numPr>
          <w:ilvl w:val="2"/>
          <w:numId w:val="2"/>
        </w:numPr>
        <w:tabs>
          <w:tab w:val="clear" w:pos="2154"/>
          <w:tab w:val="left" w:pos="1134"/>
        </w:tabs>
        <w:autoSpaceDE w:val="0"/>
        <w:autoSpaceDN w:val="0"/>
        <w:adjustRightInd w:val="0"/>
        <w:spacing w:after="0"/>
        <w:ind w:left="0" w:firstLine="709"/>
        <w:rPr>
          <w:color w:val="000000" w:themeColor="text1"/>
        </w:rPr>
      </w:pPr>
      <w:r w:rsidRPr="00F81F6A">
        <w:rPr>
          <w:color w:val="000000" w:themeColor="text1"/>
        </w:rPr>
        <w:t xml:space="preserve">Обеспечить устранение недостатков и дефектов, выявленных при приемке результата услуг, а также обеспечить устранение недостатков и дефектов, определенного настоящим контрактом, </w:t>
      </w:r>
      <w:r w:rsidRPr="00F81F6A">
        <w:rPr>
          <w:bCs/>
          <w:color w:val="000000" w:themeColor="text1"/>
        </w:rPr>
        <w:t>в установленный Заказчиком разумный срок</w:t>
      </w:r>
      <w:r w:rsidRPr="00F81F6A">
        <w:rPr>
          <w:color w:val="000000" w:themeColor="text1"/>
        </w:rPr>
        <w:t xml:space="preserve">. </w:t>
      </w:r>
      <w:r w:rsidRPr="00F81F6A">
        <w:rPr>
          <w:bCs/>
          <w:color w:val="000000" w:themeColor="text1"/>
        </w:rPr>
        <w:t>В случае</w:t>
      </w:r>
      <w:proofErr w:type="gramStart"/>
      <w:r w:rsidRPr="00F81F6A">
        <w:rPr>
          <w:bCs/>
          <w:color w:val="000000" w:themeColor="text1"/>
        </w:rPr>
        <w:t>,</w:t>
      </w:r>
      <w:proofErr w:type="gramEnd"/>
      <w:r w:rsidRPr="00F81F6A">
        <w:rPr>
          <w:bCs/>
          <w:color w:val="000000" w:themeColor="text1"/>
        </w:rPr>
        <w:t xml:space="preserve"> если Заказчиком не указан срок для устранения выявленных недостатков (дефектов), такие недостатки (дефекты) должны быть устранены И</w:t>
      </w:r>
      <w:r w:rsidR="00AE19D8">
        <w:rPr>
          <w:bCs/>
          <w:color w:val="000000" w:themeColor="text1"/>
        </w:rPr>
        <w:t>сполнителем в срок не позднее 1 (одного)  календарного дня</w:t>
      </w:r>
      <w:r w:rsidRPr="00F81F6A">
        <w:rPr>
          <w:bCs/>
          <w:color w:val="000000" w:themeColor="text1"/>
        </w:rPr>
        <w:t xml:space="preserve"> со дня получения уведомления о выявленных недостатках (дефектах).</w:t>
      </w:r>
    </w:p>
    <w:p w14:paraId="0ED535D7" w14:textId="77777777" w:rsidR="0060579F" w:rsidRPr="00F81F6A" w:rsidRDefault="0060579F" w:rsidP="00B6691E">
      <w:pPr>
        <w:pStyle w:val="a9"/>
        <w:widowControl w:val="0"/>
        <w:numPr>
          <w:ilvl w:val="1"/>
          <w:numId w:val="2"/>
        </w:numPr>
        <w:tabs>
          <w:tab w:val="left" w:pos="1134"/>
        </w:tabs>
        <w:spacing w:after="0"/>
        <w:ind w:left="0" w:firstLine="709"/>
        <w:rPr>
          <w:color w:val="000000" w:themeColor="text1"/>
        </w:rPr>
      </w:pPr>
      <w:r w:rsidRPr="00F81F6A">
        <w:rPr>
          <w:color w:val="000000" w:themeColor="text1"/>
        </w:rPr>
        <w:t>Права Исполнителя:</w:t>
      </w:r>
    </w:p>
    <w:p w14:paraId="247F27A3" w14:textId="77777777" w:rsidR="00ED5069" w:rsidRPr="00F81F6A" w:rsidRDefault="0060579F" w:rsidP="00B6691E">
      <w:pPr>
        <w:pStyle w:val="a9"/>
        <w:widowControl w:val="0"/>
        <w:numPr>
          <w:ilvl w:val="2"/>
          <w:numId w:val="2"/>
        </w:numPr>
        <w:tabs>
          <w:tab w:val="clear" w:pos="2154"/>
          <w:tab w:val="left" w:pos="1134"/>
        </w:tabs>
        <w:spacing w:after="0"/>
        <w:ind w:left="0" w:firstLine="709"/>
        <w:rPr>
          <w:color w:val="000000" w:themeColor="text1"/>
        </w:rPr>
      </w:pPr>
      <w:r w:rsidRPr="00F81F6A">
        <w:rPr>
          <w:color w:val="000000" w:themeColor="text1"/>
        </w:rPr>
        <w:t xml:space="preserve">Получать у Заказчика необходимую для оказания услуг информацию по вопросам выполнения настоящего контракта. </w:t>
      </w:r>
    </w:p>
    <w:p w14:paraId="1F9C4215" w14:textId="77777777" w:rsidR="0060579F" w:rsidRPr="00F81F6A" w:rsidRDefault="0060579F" w:rsidP="00B6691E">
      <w:pPr>
        <w:pStyle w:val="a7"/>
        <w:numPr>
          <w:ilvl w:val="2"/>
          <w:numId w:val="2"/>
        </w:numPr>
        <w:tabs>
          <w:tab w:val="clear" w:pos="2154"/>
          <w:tab w:val="left" w:pos="1134"/>
        </w:tabs>
        <w:suppressAutoHyphens/>
        <w:spacing w:after="0"/>
        <w:ind w:left="0" w:firstLine="709"/>
        <w:rPr>
          <w:color w:val="000000" w:themeColor="text1"/>
        </w:rPr>
      </w:pPr>
      <w:r w:rsidRPr="00F81F6A">
        <w:rPr>
          <w:color w:val="000000" w:themeColor="text1"/>
        </w:rPr>
        <w:t>Требовать оплаты оказанных услуг в размере и порядке, предусмотренных настоящим контрактом.</w:t>
      </w:r>
    </w:p>
    <w:p w14:paraId="489FD521" w14:textId="77777777" w:rsidR="0060579F" w:rsidRPr="00F81F6A" w:rsidRDefault="0060579F" w:rsidP="00B6691E">
      <w:pPr>
        <w:pStyle w:val="a7"/>
        <w:numPr>
          <w:ilvl w:val="1"/>
          <w:numId w:val="2"/>
        </w:numPr>
        <w:tabs>
          <w:tab w:val="left" w:pos="1134"/>
        </w:tabs>
        <w:suppressAutoHyphens/>
        <w:spacing w:after="0"/>
        <w:ind w:firstLine="709"/>
        <w:rPr>
          <w:color w:val="000000" w:themeColor="text1"/>
        </w:rPr>
      </w:pPr>
      <w:r w:rsidRPr="00F81F6A">
        <w:rPr>
          <w:color w:val="000000" w:themeColor="text1"/>
        </w:rPr>
        <w:t>Обязанности Заказчика:</w:t>
      </w:r>
    </w:p>
    <w:p w14:paraId="03BE6720" w14:textId="296FB6BB" w:rsidR="008F5C58" w:rsidRPr="00F81F6A" w:rsidRDefault="0060579F" w:rsidP="00B6691E">
      <w:pPr>
        <w:pStyle w:val="a7"/>
        <w:numPr>
          <w:ilvl w:val="2"/>
          <w:numId w:val="2"/>
        </w:numPr>
        <w:tabs>
          <w:tab w:val="clear" w:pos="2154"/>
          <w:tab w:val="left" w:pos="1134"/>
        </w:tabs>
        <w:suppressAutoHyphens/>
        <w:spacing w:after="0"/>
        <w:ind w:left="0" w:firstLine="709"/>
        <w:rPr>
          <w:color w:val="000000" w:themeColor="text1"/>
        </w:rPr>
      </w:pPr>
      <w:r w:rsidRPr="00F81F6A">
        <w:rPr>
          <w:color w:val="000000" w:themeColor="text1"/>
        </w:rPr>
        <w:t xml:space="preserve">Принять оказанные Исполнителем услуги </w:t>
      </w:r>
      <w:r w:rsidR="00EB17D5" w:rsidRPr="00F81F6A">
        <w:rPr>
          <w:color w:val="000000" w:themeColor="text1"/>
        </w:rPr>
        <w:t xml:space="preserve">путем подписания </w:t>
      </w:r>
      <w:r w:rsidR="00AE0B57" w:rsidRPr="00F81F6A">
        <w:rPr>
          <w:color w:val="000000" w:themeColor="text1"/>
        </w:rPr>
        <w:t>документ</w:t>
      </w:r>
      <w:r w:rsidR="00EB17D5" w:rsidRPr="00F81F6A">
        <w:rPr>
          <w:color w:val="000000" w:themeColor="text1"/>
        </w:rPr>
        <w:t>а</w:t>
      </w:r>
      <w:r w:rsidR="00AE0B57" w:rsidRPr="00F81F6A">
        <w:rPr>
          <w:color w:val="000000" w:themeColor="text1"/>
        </w:rPr>
        <w:t xml:space="preserve"> о приемке </w:t>
      </w:r>
      <w:r w:rsidRPr="00F81F6A">
        <w:rPr>
          <w:color w:val="000000" w:themeColor="text1"/>
        </w:rPr>
        <w:t xml:space="preserve">или </w:t>
      </w:r>
      <w:r w:rsidR="0035222F" w:rsidRPr="00F81F6A">
        <w:rPr>
          <w:color w:val="000000" w:themeColor="text1"/>
        </w:rPr>
        <w:t xml:space="preserve">направить </w:t>
      </w:r>
      <w:r w:rsidRPr="00F81F6A">
        <w:rPr>
          <w:color w:val="000000" w:themeColor="text1"/>
        </w:rPr>
        <w:t xml:space="preserve"> Исполнителю мотивированный отказ</w:t>
      </w:r>
      <w:r w:rsidR="0035222F" w:rsidRPr="00F81F6A">
        <w:rPr>
          <w:color w:val="000000" w:themeColor="text1"/>
        </w:rPr>
        <w:t xml:space="preserve"> от подписания документа о</w:t>
      </w:r>
      <w:r w:rsidRPr="00F81F6A">
        <w:rPr>
          <w:color w:val="000000" w:themeColor="text1"/>
        </w:rPr>
        <w:t xml:space="preserve"> приемке, </w:t>
      </w:r>
      <w:r w:rsidR="0035222F" w:rsidRPr="00F81F6A">
        <w:rPr>
          <w:color w:val="000000" w:themeColor="text1"/>
        </w:rPr>
        <w:t xml:space="preserve"> с указанием причин такого отказа. </w:t>
      </w:r>
    </w:p>
    <w:p w14:paraId="3A86E89A" w14:textId="77777777" w:rsidR="0060579F" w:rsidRPr="00F81F6A" w:rsidRDefault="0060579F" w:rsidP="00B6691E">
      <w:pPr>
        <w:pStyle w:val="a7"/>
        <w:numPr>
          <w:ilvl w:val="2"/>
          <w:numId w:val="2"/>
        </w:numPr>
        <w:tabs>
          <w:tab w:val="clear" w:pos="2154"/>
          <w:tab w:val="left" w:pos="1134"/>
        </w:tabs>
        <w:suppressAutoHyphens/>
        <w:spacing w:after="0"/>
        <w:ind w:left="0" w:firstLine="709"/>
        <w:rPr>
          <w:color w:val="000000" w:themeColor="text1"/>
        </w:rPr>
      </w:pPr>
      <w:r w:rsidRPr="00F81F6A">
        <w:rPr>
          <w:color w:val="000000" w:themeColor="text1"/>
        </w:rPr>
        <w:t>Сообщать Исполнителю необходимую информацию по вопросам выполнения настоящего контракта.</w:t>
      </w:r>
    </w:p>
    <w:p w14:paraId="64963BB4" w14:textId="77777777" w:rsidR="0060579F" w:rsidRPr="00F81F6A" w:rsidRDefault="0060579F" w:rsidP="00B6691E">
      <w:pPr>
        <w:pStyle w:val="a7"/>
        <w:numPr>
          <w:ilvl w:val="2"/>
          <w:numId w:val="2"/>
        </w:numPr>
        <w:tabs>
          <w:tab w:val="clear" w:pos="2154"/>
          <w:tab w:val="left" w:pos="1134"/>
        </w:tabs>
        <w:suppressAutoHyphens/>
        <w:spacing w:after="0"/>
        <w:ind w:left="0" w:firstLine="709"/>
        <w:rPr>
          <w:color w:val="000000" w:themeColor="text1"/>
        </w:rPr>
      </w:pPr>
      <w:r w:rsidRPr="00F81F6A">
        <w:rPr>
          <w:color w:val="000000" w:themeColor="text1"/>
        </w:rPr>
        <w:t>Оплатить оказанные Исполнителем услуги в соответствии с настоящим контрактом.</w:t>
      </w:r>
    </w:p>
    <w:p w14:paraId="6C59108B" w14:textId="0A723EF5" w:rsidR="00500E06" w:rsidRPr="00441B31" w:rsidRDefault="0060579F" w:rsidP="00441B31">
      <w:pPr>
        <w:pStyle w:val="a9"/>
        <w:widowControl w:val="0"/>
        <w:numPr>
          <w:ilvl w:val="1"/>
          <w:numId w:val="2"/>
        </w:numPr>
        <w:tabs>
          <w:tab w:val="left" w:pos="1134"/>
        </w:tabs>
        <w:spacing w:after="0"/>
        <w:ind w:left="0" w:firstLine="709"/>
        <w:rPr>
          <w:color w:val="000000" w:themeColor="text1"/>
        </w:rPr>
      </w:pPr>
      <w:r w:rsidRPr="00F81F6A">
        <w:rPr>
          <w:color w:val="000000" w:themeColor="text1"/>
        </w:rPr>
        <w:t xml:space="preserve">Заказчик имеет право осуществлять </w:t>
      </w:r>
      <w:proofErr w:type="gramStart"/>
      <w:r w:rsidRPr="00F81F6A">
        <w:rPr>
          <w:color w:val="000000" w:themeColor="text1"/>
        </w:rPr>
        <w:t>контроль за</w:t>
      </w:r>
      <w:proofErr w:type="gramEnd"/>
      <w:r w:rsidRPr="00F81F6A">
        <w:rPr>
          <w:color w:val="000000" w:themeColor="text1"/>
        </w:rPr>
        <w:t xml:space="preserve"> ходом оказания услуг и их качеством, соблюдением сроков оказания услуг, качеством предоставленных для оказания услуг товаров (материалов), не вмешиваясь при этом в оперативно-хозяйственную деятельность Исполнителя.</w:t>
      </w:r>
    </w:p>
    <w:p w14:paraId="4614959F" w14:textId="1FFA7955" w:rsidR="00441B31" w:rsidRPr="005A432C" w:rsidRDefault="0060579F" w:rsidP="005A432C">
      <w:pPr>
        <w:pStyle w:val="a9"/>
        <w:widowControl w:val="0"/>
        <w:numPr>
          <w:ilvl w:val="0"/>
          <w:numId w:val="2"/>
        </w:numPr>
        <w:tabs>
          <w:tab w:val="left" w:pos="1134"/>
        </w:tabs>
        <w:spacing w:after="0"/>
        <w:ind w:left="0" w:firstLine="709"/>
        <w:jc w:val="center"/>
        <w:rPr>
          <w:b/>
          <w:bCs/>
        </w:rPr>
      </w:pPr>
      <w:r w:rsidRPr="00F81F6A">
        <w:rPr>
          <w:bCs/>
        </w:rPr>
        <w:t xml:space="preserve"> </w:t>
      </w:r>
      <w:r w:rsidRPr="00837E5B">
        <w:rPr>
          <w:b/>
          <w:bCs/>
        </w:rPr>
        <w:t>Сдача и приемка услуг</w:t>
      </w:r>
    </w:p>
    <w:p w14:paraId="3B1801D9" w14:textId="3DC1E3C6" w:rsidR="003B174A" w:rsidRPr="00F81F6A" w:rsidRDefault="0060579F" w:rsidP="00B6691E">
      <w:pPr>
        <w:pStyle w:val="a9"/>
        <w:widowControl w:val="0"/>
        <w:numPr>
          <w:ilvl w:val="1"/>
          <w:numId w:val="2"/>
        </w:numPr>
        <w:tabs>
          <w:tab w:val="left" w:pos="1134"/>
        </w:tabs>
        <w:spacing w:after="0"/>
        <w:ind w:left="0" w:firstLine="709"/>
        <w:rPr>
          <w:bCs/>
        </w:rPr>
      </w:pPr>
      <w:r w:rsidRPr="00F81F6A">
        <w:t xml:space="preserve">Сдача и приемка </w:t>
      </w:r>
      <w:r w:rsidRPr="00F81F6A">
        <w:rPr>
          <w:color w:val="000000" w:themeColor="text1"/>
        </w:rPr>
        <w:t>оказанных услуг производится сторонами после оказания услуг.</w:t>
      </w:r>
    </w:p>
    <w:p w14:paraId="699FF79B" w14:textId="2527E03D" w:rsidR="00C539AE" w:rsidRDefault="00C539AE" w:rsidP="00C539AE">
      <w:pPr>
        <w:widowControl w:val="0"/>
        <w:numPr>
          <w:ilvl w:val="1"/>
          <w:numId w:val="2"/>
        </w:numPr>
        <w:tabs>
          <w:tab w:val="left" w:pos="1134"/>
        </w:tabs>
        <w:spacing w:after="0"/>
      </w:pPr>
      <w:r>
        <w:t xml:space="preserve"> Исполнитель не позднее 3 (трех) рабочих дней </w:t>
      </w:r>
      <w:proofErr w:type="gramStart"/>
      <w:r>
        <w:t>с даты оказания</w:t>
      </w:r>
      <w:proofErr w:type="gramEnd"/>
      <w:r>
        <w:t xml:space="preserve"> услуги по контракту  предоставляет заказчику следующие документы:</w:t>
      </w:r>
    </w:p>
    <w:p w14:paraId="05D23CCF" w14:textId="73254340" w:rsidR="00C539AE" w:rsidRDefault="00C539AE" w:rsidP="00C539AE">
      <w:pPr>
        <w:widowControl w:val="0"/>
        <w:tabs>
          <w:tab w:val="left" w:pos="1134"/>
        </w:tabs>
        <w:spacing w:after="0"/>
        <w:ind w:left="680"/>
      </w:pPr>
      <w:r>
        <w:t xml:space="preserve">- Акт </w:t>
      </w:r>
      <w:r w:rsidR="00AE19D8">
        <w:t>оказанных услуг</w:t>
      </w:r>
      <w:r>
        <w:t>;</w:t>
      </w:r>
    </w:p>
    <w:p w14:paraId="096E523B" w14:textId="1E29291B" w:rsidR="00C539AE" w:rsidRPr="00C539AE" w:rsidRDefault="00C539AE" w:rsidP="00C539AE">
      <w:pPr>
        <w:widowControl w:val="0"/>
        <w:tabs>
          <w:tab w:val="left" w:pos="1134"/>
        </w:tabs>
        <w:spacing w:after="0"/>
        <w:ind w:left="680"/>
      </w:pPr>
      <w:r>
        <w:t>- Счет, счет-фактура/универсальный передаточный документ (УПД).</w:t>
      </w:r>
    </w:p>
    <w:p w14:paraId="10BECE9B" w14:textId="77777777" w:rsidR="00CF5528" w:rsidRPr="00F81F6A" w:rsidRDefault="00987580" w:rsidP="00B6691E">
      <w:pPr>
        <w:widowControl w:val="0"/>
        <w:numPr>
          <w:ilvl w:val="1"/>
          <w:numId w:val="2"/>
        </w:numPr>
        <w:tabs>
          <w:tab w:val="left" w:pos="1134"/>
        </w:tabs>
        <w:spacing w:after="0"/>
        <w:ind w:firstLine="709"/>
      </w:pPr>
      <w:r w:rsidRPr="00F81F6A">
        <w:rPr>
          <w:bCs/>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4517AA73" w14:textId="77777777" w:rsidR="00CB6917" w:rsidRDefault="00514054" w:rsidP="007942C7">
      <w:pPr>
        <w:widowControl w:val="0"/>
        <w:numPr>
          <w:ilvl w:val="1"/>
          <w:numId w:val="2"/>
        </w:numPr>
        <w:tabs>
          <w:tab w:val="left" w:pos="1134"/>
        </w:tabs>
        <w:spacing w:after="0"/>
      </w:pPr>
      <w:r w:rsidRPr="00F81F6A">
        <w:t xml:space="preserve"> В  течение </w:t>
      </w:r>
      <w:r w:rsidR="00C539AE">
        <w:rPr>
          <w:color w:val="000000" w:themeColor="text1"/>
        </w:rPr>
        <w:t>3 (трех</w:t>
      </w:r>
      <w:r w:rsidR="00E10303" w:rsidRPr="00F81F6A">
        <w:rPr>
          <w:color w:val="000000" w:themeColor="text1"/>
        </w:rPr>
        <w:t>) рабочих дней</w:t>
      </w:r>
      <w:r w:rsidR="00CF38B8" w:rsidRPr="00F81F6A">
        <w:rPr>
          <w:color w:val="0070C0"/>
        </w:rPr>
        <w:t xml:space="preserve">, </w:t>
      </w:r>
      <w:r w:rsidRPr="00F81F6A">
        <w:t>следующих за днем  поступления доку</w:t>
      </w:r>
      <w:r w:rsidR="00C539AE">
        <w:t>мента о приемке</w:t>
      </w:r>
      <w:r w:rsidRPr="00F81F6A">
        <w:t xml:space="preserve">, </w:t>
      </w:r>
      <w:r w:rsidR="006009A9" w:rsidRPr="00F81F6A">
        <w:t xml:space="preserve">Заказчик </w:t>
      </w:r>
      <w:r w:rsidRPr="00F81F6A">
        <w:t>произво</w:t>
      </w:r>
      <w:r w:rsidR="00CB6917">
        <w:t>дит приемку  оказанных услуг или направляет Исполнителю мотивированный отказ от приемки услуг.</w:t>
      </w:r>
    </w:p>
    <w:p w14:paraId="1A844827" w14:textId="7CC1DD7C" w:rsidR="007942C7" w:rsidRPr="007942C7" w:rsidRDefault="007942C7" w:rsidP="007942C7">
      <w:pPr>
        <w:widowControl w:val="0"/>
        <w:numPr>
          <w:ilvl w:val="1"/>
          <w:numId w:val="2"/>
        </w:numPr>
        <w:tabs>
          <w:tab w:val="left" w:pos="1134"/>
        </w:tabs>
        <w:spacing w:after="0"/>
      </w:pPr>
      <w:r>
        <w:rPr>
          <w:i/>
        </w:rPr>
        <w:t xml:space="preserve">  </w:t>
      </w:r>
      <w:r w:rsidRPr="007942C7">
        <w:t>В случае получения Исполнителем мотивированного отказа от подписания электронного документа о приемке Исполнитель вправе устранить причины, указанные в мотивированном отказе и направить Заказчику электронный документ о приемке. При этом все расходы, связанные с устранением таких причин, возлагаются на Исполнителя</w:t>
      </w:r>
      <w:r w:rsidR="00CB6917">
        <w:t>.</w:t>
      </w:r>
    </w:p>
    <w:p w14:paraId="109ECBBF" w14:textId="77777777" w:rsidR="00D63536" w:rsidRPr="00D63536" w:rsidRDefault="0060579F" w:rsidP="00B6691E">
      <w:pPr>
        <w:widowControl w:val="0"/>
        <w:numPr>
          <w:ilvl w:val="1"/>
          <w:numId w:val="2"/>
        </w:numPr>
        <w:tabs>
          <w:tab w:val="left" w:pos="1134"/>
        </w:tabs>
        <w:spacing w:after="0"/>
        <w:ind w:firstLine="709"/>
        <w:rPr>
          <w:bCs/>
        </w:rPr>
      </w:pPr>
      <w:r w:rsidRPr="00F81F6A">
        <w:rPr>
          <w:color w:val="000000" w:themeColor="text1"/>
        </w:rPr>
        <w:t xml:space="preserve">Для проверки соответствия оказанных Исполнителем услуг условиям контракта Заказчик обязан провести </w:t>
      </w:r>
      <w:r w:rsidRPr="00F81F6A">
        <w:t xml:space="preserve">экспертизу. Экспертиза может проводиться Заказчиком своими силами или к ее проведению могут привлекаться эксперты, экспертные организации.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w:t>
      </w:r>
    </w:p>
    <w:p w14:paraId="7B4A2293" w14:textId="36FB2079" w:rsidR="0060579F" w:rsidRPr="00F81F6A" w:rsidRDefault="0060579F" w:rsidP="00D63536">
      <w:pPr>
        <w:widowControl w:val="0"/>
        <w:tabs>
          <w:tab w:val="left" w:pos="1134"/>
        </w:tabs>
        <w:spacing w:after="0"/>
        <w:rPr>
          <w:bCs/>
        </w:rPr>
      </w:pPr>
      <w:r w:rsidRPr="00F81F6A">
        <w:t>случае, если по результатам такой экспертизы установлены нарушения требований контракта, не препятствующие приемке услуг, в заключени</w:t>
      </w:r>
      <w:proofErr w:type="gramStart"/>
      <w:r w:rsidRPr="00F81F6A">
        <w:t>и</w:t>
      </w:r>
      <w:proofErr w:type="gramEnd"/>
      <w:r w:rsidRPr="00F81F6A">
        <w:t xml:space="preserve"> могут содержаться предложения об </w:t>
      </w:r>
      <w:r w:rsidRPr="00F81F6A">
        <w:lastRenderedPageBreak/>
        <w:t xml:space="preserve">устранении данных нарушений, в том числе с указанием срока их устранения. </w:t>
      </w:r>
    </w:p>
    <w:p w14:paraId="661D63C5" w14:textId="1FDBB133" w:rsidR="0060579F" w:rsidRPr="00F81F6A" w:rsidRDefault="0060579F" w:rsidP="00B6691E">
      <w:pPr>
        <w:widowControl w:val="0"/>
        <w:numPr>
          <w:ilvl w:val="1"/>
          <w:numId w:val="2"/>
        </w:numPr>
        <w:tabs>
          <w:tab w:val="left" w:pos="1134"/>
        </w:tabs>
        <w:spacing w:after="0"/>
        <w:ind w:firstLine="709"/>
      </w:pPr>
      <w:r w:rsidRPr="00F81F6A">
        <w:t xml:space="preserve"> При приемке услуг по объему Заказчик проверяет соответствие объема (количества результата) оказанных услуг Исп</w:t>
      </w:r>
      <w:r w:rsidR="00AE19D8">
        <w:t>олнителем, объему, указанному в</w:t>
      </w:r>
      <w:r w:rsidR="00D22A2C" w:rsidRPr="00F81F6A">
        <w:t xml:space="preserve"> </w:t>
      </w:r>
      <w:r w:rsidR="00825717" w:rsidRPr="00F81F6A">
        <w:t>документе о приемке.</w:t>
      </w:r>
      <w:r w:rsidRPr="00F81F6A">
        <w:t xml:space="preserve"> </w:t>
      </w:r>
    </w:p>
    <w:p w14:paraId="10896BD7" w14:textId="1504EC3E" w:rsidR="00825717" w:rsidRPr="00F81F6A" w:rsidRDefault="0060579F" w:rsidP="00B6691E">
      <w:pPr>
        <w:widowControl w:val="0"/>
        <w:numPr>
          <w:ilvl w:val="1"/>
          <w:numId w:val="2"/>
        </w:numPr>
        <w:tabs>
          <w:tab w:val="left" w:pos="1134"/>
        </w:tabs>
        <w:spacing w:after="0"/>
        <w:ind w:firstLine="709"/>
        <w:rPr>
          <w:i/>
          <w:color w:val="000000" w:themeColor="text1"/>
        </w:rPr>
      </w:pPr>
      <w:r w:rsidRPr="00F81F6A">
        <w:t xml:space="preserve">При приемке </w:t>
      </w:r>
      <w:r w:rsidRPr="00F81F6A">
        <w:rPr>
          <w:color w:val="000000" w:themeColor="text1"/>
        </w:rPr>
        <w:t>услуг по качеству Заказчик проверяет соответствие качества (характеристик) услуг качеству (характеристикам) услуг, указанным в настоящем контракт</w:t>
      </w:r>
      <w:r w:rsidR="00D22A2C" w:rsidRPr="00F81F6A">
        <w:rPr>
          <w:color w:val="000000" w:themeColor="text1"/>
        </w:rPr>
        <w:t xml:space="preserve">е, </w:t>
      </w:r>
      <w:r w:rsidR="00825717" w:rsidRPr="00F81F6A">
        <w:rPr>
          <w:color w:val="000000" w:themeColor="text1"/>
        </w:rPr>
        <w:t xml:space="preserve">документе о приемке. </w:t>
      </w:r>
    </w:p>
    <w:p w14:paraId="5B28F509" w14:textId="77777777" w:rsidR="00505C06" w:rsidRPr="00505C06" w:rsidRDefault="0060579F" w:rsidP="00CB6917">
      <w:pPr>
        <w:pStyle w:val="a9"/>
        <w:widowControl w:val="0"/>
        <w:numPr>
          <w:ilvl w:val="1"/>
          <w:numId w:val="2"/>
        </w:numPr>
        <w:tabs>
          <w:tab w:val="left" w:pos="1134"/>
        </w:tabs>
        <w:spacing w:after="0"/>
        <w:ind w:left="0"/>
      </w:pPr>
      <w:r w:rsidRPr="00F81F6A">
        <w:rPr>
          <w:color w:val="000000" w:themeColor="text1"/>
        </w:rPr>
        <w:t xml:space="preserve"> Исполнитель предоставляет Заказчику вместе с</w:t>
      </w:r>
      <w:r w:rsidR="00472813" w:rsidRPr="00F81F6A">
        <w:rPr>
          <w:color w:val="000000" w:themeColor="text1"/>
        </w:rPr>
        <w:t xml:space="preserve">  документом о приемке</w:t>
      </w:r>
      <w:r w:rsidR="00D22A2C" w:rsidRPr="00F81F6A">
        <w:rPr>
          <w:color w:val="000000" w:themeColor="text1"/>
        </w:rPr>
        <w:t xml:space="preserve"> </w:t>
      </w:r>
      <w:r w:rsidRPr="00F81F6A">
        <w:rPr>
          <w:color w:val="000000" w:themeColor="text1"/>
        </w:rPr>
        <w:t xml:space="preserve">сертификаты соответствия, удостоверения о качестве и (или) иные документы, подтверждающие качество используемых товаров (материалов), </w:t>
      </w:r>
      <w:r w:rsidR="00F976AE" w:rsidRPr="00F81F6A">
        <w:rPr>
          <w:color w:val="000000" w:themeColor="text1"/>
        </w:rPr>
        <w:t>предусмотренные</w:t>
      </w:r>
      <w:r w:rsidRPr="00F81F6A">
        <w:rPr>
          <w:color w:val="000000" w:themeColor="text1"/>
        </w:rPr>
        <w:t xml:space="preserve"> законодательством Российской Федерации.</w:t>
      </w:r>
    </w:p>
    <w:p w14:paraId="5757B789" w14:textId="550616A3" w:rsidR="00505C06" w:rsidRDefault="009C2A8D" w:rsidP="00FD44A2">
      <w:pPr>
        <w:pStyle w:val="a9"/>
        <w:widowControl w:val="0"/>
        <w:tabs>
          <w:tab w:val="left" w:pos="1134"/>
        </w:tabs>
        <w:spacing w:after="0"/>
        <w:ind w:left="0" w:firstLine="720"/>
      </w:pPr>
      <w:r>
        <w:t>4.10. Д</w:t>
      </w:r>
      <w:r w:rsidR="00CB6917" w:rsidRPr="00CB6917">
        <w:t xml:space="preserve">атой приемки оказанной услуги считается дата </w:t>
      </w:r>
      <w:r w:rsidR="00CB6917">
        <w:t>подписания Заказчиком документа о приемке в соответствии с п.4.4 настоящего контракта.</w:t>
      </w:r>
    </w:p>
    <w:p w14:paraId="75E88D96" w14:textId="77777777" w:rsidR="0015446C" w:rsidRPr="005E06A3" w:rsidRDefault="0015446C" w:rsidP="0015446C">
      <w:pPr>
        <w:pStyle w:val="a9"/>
        <w:widowControl w:val="0"/>
        <w:tabs>
          <w:tab w:val="left" w:pos="1134"/>
        </w:tabs>
        <w:spacing w:after="0"/>
        <w:ind w:left="1400"/>
      </w:pPr>
    </w:p>
    <w:p w14:paraId="12B85EAC" w14:textId="5F92A9A1" w:rsidR="00441B31" w:rsidRPr="005A432C" w:rsidRDefault="0060579F" w:rsidP="005A432C">
      <w:pPr>
        <w:pStyle w:val="a9"/>
        <w:widowControl w:val="0"/>
        <w:numPr>
          <w:ilvl w:val="0"/>
          <w:numId w:val="2"/>
        </w:numPr>
        <w:tabs>
          <w:tab w:val="left" w:pos="1134"/>
        </w:tabs>
        <w:spacing w:after="0"/>
        <w:ind w:left="0" w:firstLine="709"/>
        <w:jc w:val="center"/>
        <w:rPr>
          <w:b/>
          <w:bCs/>
        </w:rPr>
      </w:pPr>
      <w:r w:rsidRPr="0043076D">
        <w:rPr>
          <w:b/>
          <w:bCs/>
        </w:rPr>
        <w:t>Гарантии качества услуг</w:t>
      </w:r>
    </w:p>
    <w:p w14:paraId="5B23F1B3" w14:textId="77777777" w:rsidR="0060579F" w:rsidRPr="00F81F6A" w:rsidRDefault="0060579F" w:rsidP="00B6691E">
      <w:pPr>
        <w:widowControl w:val="0"/>
        <w:numPr>
          <w:ilvl w:val="1"/>
          <w:numId w:val="2"/>
        </w:numPr>
        <w:tabs>
          <w:tab w:val="left" w:pos="1134"/>
        </w:tabs>
        <w:spacing w:after="0"/>
        <w:ind w:firstLine="709"/>
      </w:pPr>
      <w:r w:rsidRPr="00F81F6A">
        <w:t xml:space="preserve"> Исполнитель обязуется оказать услуги, предусмотренные настоящим контрактом, в соответствии с требованиями к качеству и безопасности, предусмотренными действующим законодательством РФ, настоящим контрактом.</w:t>
      </w:r>
    </w:p>
    <w:p w14:paraId="0CFC52AC" w14:textId="46E6EFFC" w:rsidR="0060579F" w:rsidRPr="00F81F6A" w:rsidRDefault="0060579F" w:rsidP="00B6691E">
      <w:pPr>
        <w:pStyle w:val="a9"/>
        <w:widowControl w:val="0"/>
        <w:numPr>
          <w:ilvl w:val="1"/>
          <w:numId w:val="2"/>
        </w:numPr>
        <w:tabs>
          <w:tab w:val="left" w:pos="1134"/>
        </w:tabs>
        <w:autoSpaceDE w:val="0"/>
        <w:autoSpaceDN w:val="0"/>
        <w:adjustRightInd w:val="0"/>
        <w:spacing w:after="0"/>
        <w:ind w:left="0" w:firstLine="709"/>
        <w:rPr>
          <w:color w:val="000000" w:themeColor="text1"/>
        </w:rPr>
      </w:pPr>
      <w:r w:rsidRPr="00F81F6A">
        <w:rPr>
          <w:bCs/>
          <w:color w:val="000000" w:themeColor="text1"/>
        </w:rPr>
        <w:t xml:space="preserve"> Гарантийный срок </w:t>
      </w:r>
      <w:r w:rsidRPr="005A432C">
        <w:rPr>
          <w:bCs/>
          <w:color w:val="000000" w:themeColor="text1"/>
        </w:rPr>
        <w:t xml:space="preserve">составляет </w:t>
      </w:r>
      <w:r w:rsidR="00AE19D8" w:rsidRPr="005A432C">
        <w:rPr>
          <w:color w:val="000000" w:themeColor="text1"/>
        </w:rPr>
        <w:t>2 недели</w:t>
      </w:r>
      <w:r w:rsidRPr="005A432C">
        <w:rPr>
          <w:color w:val="000000" w:themeColor="text1"/>
        </w:rPr>
        <w:t xml:space="preserve"> </w:t>
      </w:r>
      <w:proofErr w:type="gramStart"/>
      <w:r w:rsidRPr="005A432C">
        <w:rPr>
          <w:color w:val="000000" w:themeColor="text1"/>
        </w:rPr>
        <w:t>с даты подписания</w:t>
      </w:r>
      <w:proofErr w:type="gramEnd"/>
      <w:r w:rsidRPr="00F81F6A">
        <w:rPr>
          <w:color w:val="000000" w:themeColor="text1"/>
        </w:rPr>
        <w:t xml:space="preserve"> </w:t>
      </w:r>
      <w:r w:rsidR="00321FA7" w:rsidRPr="00F81F6A">
        <w:rPr>
          <w:color w:val="000000" w:themeColor="text1"/>
        </w:rPr>
        <w:t>Заказчиком</w:t>
      </w:r>
      <w:r w:rsidR="000F6D36" w:rsidRPr="00F81F6A">
        <w:rPr>
          <w:color w:val="000000" w:themeColor="text1"/>
        </w:rPr>
        <w:t xml:space="preserve"> документа о приемке</w:t>
      </w:r>
      <w:r w:rsidRPr="00F81F6A">
        <w:rPr>
          <w:color w:val="000000" w:themeColor="text1"/>
        </w:rPr>
        <w:t>.</w:t>
      </w:r>
    </w:p>
    <w:p w14:paraId="46FC5784" w14:textId="228313BF" w:rsidR="00432185" w:rsidRPr="00F81F6A" w:rsidRDefault="00432185" w:rsidP="00B6691E">
      <w:pPr>
        <w:pStyle w:val="a9"/>
        <w:widowControl w:val="0"/>
        <w:numPr>
          <w:ilvl w:val="1"/>
          <w:numId w:val="2"/>
        </w:numPr>
        <w:tabs>
          <w:tab w:val="left" w:pos="1134"/>
        </w:tabs>
        <w:spacing w:after="0"/>
        <w:ind w:left="0" w:firstLine="709"/>
        <w:rPr>
          <w:color w:val="000000" w:themeColor="text1"/>
        </w:rPr>
      </w:pPr>
      <w:r w:rsidRPr="00F81F6A">
        <w:rPr>
          <w:color w:val="000000" w:themeColor="text1"/>
        </w:rPr>
        <w:t xml:space="preserve">Гарантии качества распространяются на результат услуг, </w:t>
      </w:r>
      <w:r w:rsidR="0043076D">
        <w:rPr>
          <w:color w:val="000000" w:themeColor="text1"/>
        </w:rPr>
        <w:t>оказанных Исполнителем в течение</w:t>
      </w:r>
      <w:r w:rsidRPr="00F81F6A">
        <w:rPr>
          <w:color w:val="000000" w:themeColor="text1"/>
        </w:rPr>
        <w:t xml:space="preserve"> срока действия настоящего контракта, а также используемые товары (материалы).</w:t>
      </w:r>
    </w:p>
    <w:p w14:paraId="59B64449" w14:textId="77777777" w:rsidR="0060579F" w:rsidRPr="00F81F6A" w:rsidRDefault="0060579F" w:rsidP="00B6691E">
      <w:pPr>
        <w:widowControl w:val="0"/>
        <w:numPr>
          <w:ilvl w:val="1"/>
          <w:numId w:val="2"/>
        </w:numPr>
        <w:tabs>
          <w:tab w:val="left" w:pos="1134"/>
        </w:tabs>
        <w:spacing w:after="0"/>
        <w:ind w:firstLine="709"/>
        <w:rPr>
          <w:color w:val="000000" w:themeColor="text1"/>
        </w:rPr>
      </w:pPr>
      <w:r w:rsidRPr="00F81F6A">
        <w:rPr>
          <w:color w:val="000000" w:themeColor="text1"/>
        </w:rPr>
        <w:t>Исполнитель обязуется за свой счет устранять дефекты и (или) недостатки в результате оказанных им в соответствии с настоящим контрактом услуг, обнаруженные в течение установленного настоящим контрактом гарантийного срока. Гарантийный срок в этом случае продлевается соответственно на период устранения дефектов и недостатков.</w:t>
      </w:r>
    </w:p>
    <w:p w14:paraId="4EA9B245" w14:textId="77777777" w:rsidR="00782BBB" w:rsidRDefault="00D66DA9" w:rsidP="005E06A3">
      <w:pPr>
        <w:widowControl w:val="0"/>
        <w:numPr>
          <w:ilvl w:val="1"/>
          <w:numId w:val="2"/>
        </w:numPr>
        <w:tabs>
          <w:tab w:val="left" w:pos="1134"/>
        </w:tabs>
        <w:spacing w:after="0"/>
        <w:ind w:firstLine="709"/>
        <w:rPr>
          <w:color w:val="000000" w:themeColor="text1"/>
        </w:rPr>
      </w:pPr>
      <w:proofErr w:type="gramStart"/>
      <w:r w:rsidRPr="00F81F6A">
        <w:rPr>
          <w:color w:val="000000" w:themeColor="text1"/>
        </w:rPr>
        <w:t>При обнаружении Заказчиком в течение гарантийного срока дефектов и (или) недостатков, Заказчик обязан сообщить об этом Исполнителю в письменной форме, а</w:t>
      </w:r>
      <w:r w:rsidR="0043076D">
        <w:rPr>
          <w:color w:val="000000" w:themeColor="text1"/>
        </w:rPr>
        <w:t xml:space="preserve"> Исполнитель обязан не позднее 2-х</w:t>
      </w:r>
      <w:r w:rsidRPr="00F81F6A">
        <w:rPr>
          <w:color w:val="000000" w:themeColor="text1"/>
        </w:rPr>
        <w:t xml:space="preserve"> дней со дня получения письменного извещения направить своего полномочного представителя для составления и подписания акта о выявленных дефектах и (или) недостатках, в котором сторонами согласовываются сроки их устранения.</w:t>
      </w:r>
      <w:proofErr w:type="gramEnd"/>
    </w:p>
    <w:p w14:paraId="64A37395" w14:textId="5F28D8BB" w:rsidR="007F10DE" w:rsidRPr="005E06A3" w:rsidRDefault="00D66DA9" w:rsidP="00782BBB">
      <w:pPr>
        <w:widowControl w:val="0"/>
        <w:tabs>
          <w:tab w:val="left" w:pos="1134"/>
        </w:tabs>
        <w:spacing w:after="0"/>
        <w:ind w:left="709"/>
        <w:rPr>
          <w:color w:val="000000" w:themeColor="text1"/>
        </w:rPr>
      </w:pPr>
      <w:r w:rsidRPr="00F81F6A">
        <w:rPr>
          <w:color w:val="000000" w:themeColor="text1"/>
        </w:rPr>
        <w:t xml:space="preserve"> </w:t>
      </w:r>
    </w:p>
    <w:p w14:paraId="1764D7D2" w14:textId="4DD2A6C7" w:rsidR="00441B31" w:rsidRPr="005A432C" w:rsidRDefault="0060579F" w:rsidP="005A432C">
      <w:pPr>
        <w:pStyle w:val="a9"/>
        <w:widowControl w:val="0"/>
        <w:numPr>
          <w:ilvl w:val="0"/>
          <w:numId w:val="2"/>
        </w:numPr>
        <w:tabs>
          <w:tab w:val="left" w:pos="1134"/>
        </w:tabs>
        <w:spacing w:after="0"/>
        <w:ind w:left="0" w:firstLine="709"/>
        <w:jc w:val="center"/>
        <w:rPr>
          <w:b/>
          <w:bCs/>
        </w:rPr>
      </w:pPr>
      <w:r w:rsidRPr="0043076D">
        <w:rPr>
          <w:b/>
          <w:bCs/>
        </w:rPr>
        <w:t>Ответственность сторон</w:t>
      </w:r>
    </w:p>
    <w:p w14:paraId="2D455B5F" w14:textId="77777777" w:rsidR="004342CF" w:rsidRPr="00F81F6A" w:rsidRDefault="004342CF" w:rsidP="00B6691E">
      <w:pPr>
        <w:pStyle w:val="a9"/>
        <w:widowControl w:val="0"/>
        <w:numPr>
          <w:ilvl w:val="1"/>
          <w:numId w:val="2"/>
        </w:numPr>
        <w:tabs>
          <w:tab w:val="left" w:pos="1134"/>
        </w:tabs>
        <w:spacing w:after="0"/>
        <w:ind w:left="0" w:firstLine="709"/>
      </w:pPr>
      <w:r w:rsidRPr="00F81F6A">
        <w:t>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58CF0BE0" w14:textId="77777777" w:rsidR="004342CF" w:rsidRPr="00F81F6A" w:rsidRDefault="004342CF" w:rsidP="00B6691E">
      <w:pPr>
        <w:widowControl w:val="0"/>
        <w:numPr>
          <w:ilvl w:val="1"/>
          <w:numId w:val="2"/>
        </w:numPr>
        <w:tabs>
          <w:tab w:val="left" w:pos="1134"/>
        </w:tabs>
        <w:spacing w:after="0"/>
        <w:ind w:firstLine="709"/>
      </w:pPr>
      <w:r w:rsidRPr="00F81F6A">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076B57" w14:textId="77777777" w:rsidR="004342CF" w:rsidRPr="00F81F6A" w:rsidRDefault="004342CF" w:rsidP="00B6691E">
      <w:pPr>
        <w:widowControl w:val="0"/>
        <w:numPr>
          <w:ilvl w:val="1"/>
          <w:numId w:val="2"/>
        </w:numPr>
        <w:tabs>
          <w:tab w:val="left" w:pos="1134"/>
        </w:tabs>
        <w:spacing w:after="0"/>
        <w:ind w:firstLine="709"/>
      </w:pPr>
      <w:proofErr w:type="gramStart"/>
      <w:r w:rsidRPr="00F81F6A">
        <w:t>В случае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а также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начисляется штраф в порядке и размере, установленном Правилами, утвержденными постановлением Правительства Российской Федерации от 30.08.2017 № 1042.</w:t>
      </w:r>
      <w:proofErr w:type="gramEnd"/>
    </w:p>
    <w:p w14:paraId="29ADAFB7" w14:textId="77777777" w:rsidR="004342CF" w:rsidRPr="00F81F6A" w:rsidRDefault="004342CF" w:rsidP="00B6691E">
      <w:pPr>
        <w:widowControl w:val="0"/>
        <w:numPr>
          <w:ilvl w:val="1"/>
          <w:numId w:val="2"/>
        </w:numPr>
        <w:tabs>
          <w:tab w:val="left" w:pos="1134"/>
        </w:tabs>
        <w:autoSpaceDE w:val="0"/>
        <w:autoSpaceDN w:val="0"/>
        <w:adjustRightInd w:val="0"/>
        <w:spacing w:after="0"/>
        <w:ind w:firstLine="709"/>
        <w:rPr>
          <w:i/>
          <w:color w:val="FF0000"/>
        </w:rPr>
      </w:pPr>
      <w:r w:rsidRPr="00F81F6A">
        <w:t xml:space="preserve">За ненадлежащее исполнение Заказчиком обязательств, предусмотренных контрактом, за исключением просрочки исполнения обязательств, Исполнитель вправе потребовать уплаты штрафа в размере </w:t>
      </w:r>
      <w:r w:rsidR="00CF38B8" w:rsidRPr="00F81F6A">
        <w:t>1000</w:t>
      </w:r>
      <w:r w:rsidRPr="00F81F6A">
        <w:t xml:space="preserve"> рублей (определяется в порядке, установленном пунктом 9 Правил, утвержденных постановлением Правительства Российской Федерации от 30.08.2017 № 1042</w:t>
      </w:r>
      <w:r w:rsidR="00CF38B8" w:rsidRPr="00F81F6A">
        <w:t>).</w:t>
      </w:r>
    </w:p>
    <w:p w14:paraId="073AC16C" w14:textId="77777777" w:rsidR="004342CF" w:rsidRPr="00F81F6A" w:rsidRDefault="004342CF" w:rsidP="00B6691E">
      <w:pPr>
        <w:widowControl w:val="0"/>
        <w:numPr>
          <w:ilvl w:val="1"/>
          <w:numId w:val="2"/>
        </w:numPr>
        <w:tabs>
          <w:tab w:val="left" w:pos="1134"/>
        </w:tabs>
        <w:autoSpaceDE w:val="0"/>
        <w:autoSpaceDN w:val="0"/>
        <w:adjustRightInd w:val="0"/>
        <w:spacing w:after="0"/>
        <w:ind w:firstLine="709"/>
      </w:pPr>
      <w:r w:rsidRPr="00F81F6A">
        <w:lastRenderedPageBreak/>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41AF9B7" w14:textId="77777777" w:rsidR="004342CF" w:rsidRPr="00F81F6A" w:rsidRDefault="004342CF" w:rsidP="00B6691E">
      <w:pPr>
        <w:widowControl w:val="0"/>
        <w:numPr>
          <w:ilvl w:val="1"/>
          <w:numId w:val="2"/>
        </w:numPr>
        <w:tabs>
          <w:tab w:val="left" w:pos="1134"/>
        </w:tabs>
        <w:autoSpaceDE w:val="0"/>
        <w:autoSpaceDN w:val="0"/>
        <w:adjustRightInd w:val="0"/>
        <w:spacing w:after="0"/>
        <w:ind w:firstLine="709"/>
        <w:rPr>
          <w:rFonts w:eastAsia="Calibri"/>
          <w:lang w:eastAsia="en-US"/>
        </w:rPr>
      </w:pPr>
      <w:proofErr w:type="gramStart"/>
      <w:r w:rsidRPr="00F81F6A">
        <w:t xml:space="preserve">Пеня начисляется за каждый день просрочки исполнения Исполнителем обязательства, предусмотренного контрактом, </w:t>
      </w:r>
      <w:r w:rsidRPr="00F81F6A">
        <w:rPr>
          <w:rFonts w:eastAsia="Calibri"/>
          <w:lang w:eastAsia="en-US"/>
        </w:rPr>
        <w:t xml:space="preserve">начиная со дня, следующего после дня истечения установленного контрактом срока исполнения обязательства, </w:t>
      </w:r>
      <w:r w:rsidRPr="00F81F6A">
        <w:t>в размере одной трехсотой действующей на дату уплаты пени ключевой ставки Центрального банка Российской Федерации от цены контракта</w:t>
      </w:r>
      <w:r w:rsidR="00DE4692" w:rsidRPr="00F81F6A">
        <w:t xml:space="preserve"> (отдельного этапа исполнения контракта)</w:t>
      </w:r>
      <w:r w:rsidRPr="00F81F6A">
        <w:t xml:space="preserve">, уменьшенной на сумму, пропорциональную объему обязательств, предусмотренных контрактом </w:t>
      </w:r>
      <w:r w:rsidR="00DE4692" w:rsidRPr="00F81F6A">
        <w:t xml:space="preserve">(соответствующим отдельным этапом исполнения контракта) </w:t>
      </w:r>
      <w:r w:rsidRPr="00F81F6A">
        <w:t>и фактически</w:t>
      </w:r>
      <w:proofErr w:type="gramEnd"/>
      <w:r w:rsidRPr="00F81F6A">
        <w:t xml:space="preserve"> </w:t>
      </w:r>
      <w:proofErr w:type="gramStart"/>
      <w:r w:rsidRPr="00F81F6A">
        <w:t>исполненных</w:t>
      </w:r>
      <w:proofErr w:type="gramEnd"/>
      <w:r w:rsidRPr="00F81F6A">
        <w:t xml:space="preserve"> Исполнителем.</w:t>
      </w:r>
    </w:p>
    <w:p w14:paraId="49EAC523" w14:textId="6F2CF9FB" w:rsidR="004342CF" w:rsidRPr="00F81F6A" w:rsidRDefault="004342CF" w:rsidP="00B6691E">
      <w:pPr>
        <w:widowControl w:val="0"/>
        <w:numPr>
          <w:ilvl w:val="1"/>
          <w:numId w:val="2"/>
        </w:numPr>
        <w:tabs>
          <w:tab w:val="left" w:pos="1134"/>
        </w:tabs>
        <w:autoSpaceDE w:val="0"/>
        <w:autoSpaceDN w:val="0"/>
        <w:adjustRightInd w:val="0"/>
        <w:spacing w:after="0"/>
        <w:ind w:firstLine="709"/>
        <w:rPr>
          <w:i/>
          <w:color w:val="FF0000"/>
        </w:rPr>
      </w:pPr>
      <w:proofErr w:type="gramStart"/>
      <w:r w:rsidRPr="00F81F6A">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00B6691E" w:rsidRPr="00F81F6A">
        <w:t>1 процента цены контракта (этапа), но не более 5 тыс. рублей и не менее 1 тыс. рублей</w:t>
      </w:r>
      <w:r w:rsidRPr="00F81F6A">
        <w:t xml:space="preserve">, что составляет </w:t>
      </w:r>
      <w:r w:rsidR="00AE19D8">
        <w:rPr>
          <w:b/>
          <w:bCs/>
        </w:rPr>
        <w:t xml:space="preserve">1000,00 </w:t>
      </w:r>
      <w:r w:rsidRPr="00F81F6A">
        <w:t xml:space="preserve">рублей (определяется в порядке, установленном пунктом </w:t>
      </w:r>
      <w:r w:rsidRPr="00F81F6A">
        <w:rPr>
          <w:color w:val="000000" w:themeColor="text1"/>
        </w:rPr>
        <w:t>4</w:t>
      </w:r>
      <w:r w:rsidRPr="00F81F6A">
        <w:t xml:space="preserve"> Правил, утвержденных постановлением Правительства Российской</w:t>
      </w:r>
      <w:proofErr w:type="gramEnd"/>
      <w:r w:rsidRPr="00F81F6A">
        <w:t xml:space="preserve"> </w:t>
      </w:r>
      <w:proofErr w:type="gramStart"/>
      <w:r w:rsidRPr="00F81F6A">
        <w:t>Федерации от 30.08.2017 № 1042</w:t>
      </w:r>
      <w:r w:rsidR="00B6691E" w:rsidRPr="00F81F6A">
        <w:t>).</w:t>
      </w:r>
      <w:proofErr w:type="gramEnd"/>
    </w:p>
    <w:p w14:paraId="4E9999AB" w14:textId="570F2757" w:rsidR="004342CF" w:rsidRPr="00F81F6A" w:rsidRDefault="004342CF" w:rsidP="00B6691E">
      <w:pPr>
        <w:widowControl w:val="0"/>
        <w:numPr>
          <w:ilvl w:val="1"/>
          <w:numId w:val="2"/>
        </w:numPr>
        <w:tabs>
          <w:tab w:val="left" w:pos="1134"/>
        </w:tabs>
        <w:autoSpaceDE w:val="0"/>
        <w:autoSpaceDN w:val="0"/>
        <w:adjustRightInd w:val="0"/>
        <w:spacing w:after="0"/>
        <w:ind w:firstLine="709"/>
      </w:pPr>
      <w:r w:rsidRPr="00F81F6A">
        <w:t xml:space="preserve">За каждый факт неисполнения или ненадлежащего исполнения Исполнителем обязательств, предусмотренных </w:t>
      </w:r>
      <w:r w:rsidR="00A060D6" w:rsidRPr="00F81F6A">
        <w:t>контрактом</w:t>
      </w:r>
      <w:r w:rsidRPr="00F81F6A">
        <w:t xml:space="preserve">, заключенным с победителем закупки (или с иным участником закупки в случаях, установленных </w:t>
      </w:r>
      <w:hyperlink r:id="rId9" w:history="1">
        <w:proofErr w:type="gramStart"/>
        <w:r w:rsidRPr="00F81F6A">
          <w:t>законо</w:t>
        </w:r>
      </w:hyperlink>
      <w:r w:rsidRPr="00F81F6A">
        <w:t>дательством</w:t>
      </w:r>
      <w:proofErr w:type="gramEnd"/>
      <w:r w:rsidRPr="00F81F6A">
        <w:t xml:space="preserve"> РФ), предложившим наиболее высокую цену за право заключения </w:t>
      </w:r>
      <w:r w:rsidR="00A060D6" w:rsidRPr="00F81F6A">
        <w:t>контракта</w:t>
      </w:r>
      <w:r w:rsidRPr="00F81F6A">
        <w:t xml:space="preserve">, Исполнитель уплачивает штраф в размере </w:t>
      </w:r>
      <w:r w:rsidR="007773B2" w:rsidRPr="00F81F6A">
        <w:t>10</w:t>
      </w:r>
      <w:r w:rsidRPr="00F81F6A">
        <w:t xml:space="preserve"> процентов начальной (максимальной) цены </w:t>
      </w:r>
      <w:r w:rsidR="00A060D6" w:rsidRPr="00F81F6A">
        <w:t>контракта</w:t>
      </w:r>
      <w:r w:rsidRPr="00F81F6A">
        <w:t xml:space="preserve">/цены </w:t>
      </w:r>
      <w:r w:rsidR="00A060D6" w:rsidRPr="00F81F6A">
        <w:t>контракта</w:t>
      </w:r>
      <w:r w:rsidRPr="00F81F6A">
        <w:t xml:space="preserve">, что составляет </w:t>
      </w:r>
      <w:r w:rsidR="00AE19D8">
        <w:t>2 200,00</w:t>
      </w:r>
      <w:r w:rsidR="00642D2A">
        <w:rPr>
          <w:b/>
          <w:bCs/>
        </w:rPr>
        <w:t xml:space="preserve"> </w:t>
      </w:r>
      <w:r w:rsidRPr="00F81F6A">
        <w:t xml:space="preserve">рублей, за исключением просрочки исполнения обязательств (в том числе гарантийного обязательства), предусмотренных </w:t>
      </w:r>
      <w:r w:rsidR="00A060D6" w:rsidRPr="00F81F6A">
        <w:t>контрактом</w:t>
      </w:r>
      <w:r w:rsidRPr="00F81F6A">
        <w:t xml:space="preserve"> (определяется в порядке, установленном пунктом 5 Правил, утвержденных постановлением Правительства Российской Федерации от 30.08.2017 № 1042:</w:t>
      </w:r>
    </w:p>
    <w:p w14:paraId="75A919AC" w14:textId="77777777" w:rsidR="004342CF" w:rsidRPr="00F81F6A" w:rsidRDefault="004342CF" w:rsidP="00B6691E">
      <w:pPr>
        <w:tabs>
          <w:tab w:val="left" w:pos="1134"/>
        </w:tabs>
        <w:autoSpaceDE w:val="0"/>
        <w:autoSpaceDN w:val="0"/>
        <w:adjustRightInd w:val="0"/>
        <w:spacing w:after="0"/>
        <w:ind w:firstLine="709"/>
        <w:rPr>
          <w:i/>
          <w:iCs/>
        </w:rPr>
      </w:pPr>
      <w:r w:rsidRPr="00F81F6A">
        <w:rPr>
          <w:i/>
          <w:iCs/>
        </w:rPr>
        <w:t xml:space="preserve">1) в случае, если цена </w:t>
      </w:r>
      <w:r w:rsidR="00A060D6" w:rsidRPr="00F81F6A">
        <w:rPr>
          <w:i/>
          <w:iCs/>
        </w:rPr>
        <w:t>контракта</w:t>
      </w:r>
      <w:r w:rsidRPr="00F81F6A">
        <w:rPr>
          <w:i/>
          <w:iCs/>
        </w:rPr>
        <w:t xml:space="preserve"> не превышает начальную (максимальную) цену </w:t>
      </w:r>
      <w:r w:rsidR="00A060D6" w:rsidRPr="00F81F6A">
        <w:rPr>
          <w:i/>
          <w:iCs/>
        </w:rPr>
        <w:t>контракта</w:t>
      </w:r>
      <w:r w:rsidRPr="00F81F6A">
        <w:rPr>
          <w:i/>
          <w:iCs/>
        </w:rPr>
        <w:t>:</w:t>
      </w:r>
    </w:p>
    <w:p w14:paraId="734AD28B" w14:textId="77777777" w:rsidR="004342CF" w:rsidRPr="00F81F6A" w:rsidRDefault="004342CF" w:rsidP="00B6691E">
      <w:pPr>
        <w:tabs>
          <w:tab w:val="left" w:pos="1134"/>
        </w:tabs>
        <w:autoSpaceDE w:val="0"/>
        <w:autoSpaceDN w:val="0"/>
        <w:adjustRightInd w:val="0"/>
        <w:spacing w:after="0"/>
        <w:ind w:firstLine="709"/>
        <w:rPr>
          <w:i/>
        </w:rPr>
      </w:pPr>
      <w:r w:rsidRPr="00F81F6A">
        <w:rPr>
          <w:i/>
        </w:rPr>
        <w:t xml:space="preserve">а) 10 процентов начальной (максимальной) цены </w:t>
      </w:r>
      <w:r w:rsidR="00A060D6" w:rsidRPr="00F81F6A">
        <w:rPr>
          <w:i/>
        </w:rPr>
        <w:t>контракта</w:t>
      </w:r>
      <w:r w:rsidRPr="00F81F6A">
        <w:rPr>
          <w:i/>
        </w:rPr>
        <w:t xml:space="preserve"> в случае, если цена </w:t>
      </w:r>
      <w:r w:rsidR="00A060D6" w:rsidRPr="00F81F6A">
        <w:rPr>
          <w:i/>
        </w:rPr>
        <w:t>контракта</w:t>
      </w:r>
      <w:r w:rsidRPr="00F81F6A">
        <w:rPr>
          <w:i/>
        </w:rPr>
        <w:t xml:space="preserve"> не превышает 3 млн. рублей;</w:t>
      </w:r>
    </w:p>
    <w:p w14:paraId="187C1077" w14:textId="77777777" w:rsidR="004342CF" w:rsidRPr="00F81F6A" w:rsidRDefault="004342CF" w:rsidP="00B6691E">
      <w:pPr>
        <w:tabs>
          <w:tab w:val="left" w:pos="1134"/>
        </w:tabs>
        <w:autoSpaceDE w:val="0"/>
        <w:autoSpaceDN w:val="0"/>
        <w:adjustRightInd w:val="0"/>
        <w:spacing w:after="0"/>
        <w:ind w:firstLine="709"/>
        <w:rPr>
          <w:i/>
        </w:rPr>
      </w:pPr>
      <w:r w:rsidRPr="00F81F6A">
        <w:rPr>
          <w:i/>
        </w:rPr>
        <w:t xml:space="preserve">б) 5 процентов начальной (максимальной) цены </w:t>
      </w:r>
      <w:r w:rsidR="00A060D6" w:rsidRPr="00F81F6A">
        <w:rPr>
          <w:i/>
        </w:rPr>
        <w:t>контракта</w:t>
      </w:r>
      <w:r w:rsidRPr="00F81F6A">
        <w:rPr>
          <w:i/>
        </w:rPr>
        <w:t xml:space="preserve"> в случае, если цена </w:t>
      </w:r>
      <w:r w:rsidR="00A060D6" w:rsidRPr="00F81F6A">
        <w:rPr>
          <w:i/>
        </w:rPr>
        <w:t>контракта</w:t>
      </w:r>
      <w:r w:rsidRPr="00F81F6A">
        <w:rPr>
          <w:i/>
        </w:rPr>
        <w:t xml:space="preserve"> составляет от 3 млн. рублей до 50 млн. рублей (включительно);</w:t>
      </w:r>
    </w:p>
    <w:p w14:paraId="6A906358" w14:textId="77777777" w:rsidR="004342CF" w:rsidRPr="00F81F6A" w:rsidRDefault="004342CF" w:rsidP="00B6691E">
      <w:pPr>
        <w:tabs>
          <w:tab w:val="left" w:pos="1134"/>
        </w:tabs>
        <w:autoSpaceDE w:val="0"/>
        <w:autoSpaceDN w:val="0"/>
        <w:adjustRightInd w:val="0"/>
        <w:spacing w:after="0"/>
        <w:ind w:firstLine="709"/>
        <w:rPr>
          <w:i/>
        </w:rPr>
      </w:pPr>
      <w:r w:rsidRPr="00F81F6A">
        <w:rPr>
          <w:i/>
        </w:rPr>
        <w:t xml:space="preserve">в) 1 процент начальной (максимальной) цены </w:t>
      </w:r>
      <w:r w:rsidR="00A060D6" w:rsidRPr="00F81F6A">
        <w:rPr>
          <w:i/>
        </w:rPr>
        <w:t>контракта</w:t>
      </w:r>
      <w:r w:rsidRPr="00F81F6A">
        <w:rPr>
          <w:i/>
        </w:rPr>
        <w:t xml:space="preserve"> в случае, если цена </w:t>
      </w:r>
      <w:r w:rsidR="00A060D6" w:rsidRPr="00F81F6A">
        <w:rPr>
          <w:i/>
        </w:rPr>
        <w:t>контракта</w:t>
      </w:r>
      <w:r w:rsidRPr="00F81F6A">
        <w:rPr>
          <w:i/>
        </w:rPr>
        <w:t xml:space="preserve"> составляет от 50 млн. рублей до 100 млн. рублей (включительно);</w:t>
      </w:r>
    </w:p>
    <w:p w14:paraId="40401710" w14:textId="77777777" w:rsidR="004342CF" w:rsidRPr="00F81F6A" w:rsidRDefault="004342CF" w:rsidP="00B6691E">
      <w:pPr>
        <w:tabs>
          <w:tab w:val="left" w:pos="1134"/>
        </w:tabs>
        <w:autoSpaceDE w:val="0"/>
        <w:autoSpaceDN w:val="0"/>
        <w:adjustRightInd w:val="0"/>
        <w:spacing w:after="0"/>
        <w:ind w:firstLine="709"/>
        <w:rPr>
          <w:i/>
          <w:iCs/>
        </w:rPr>
      </w:pPr>
      <w:r w:rsidRPr="00F81F6A">
        <w:rPr>
          <w:i/>
          <w:iCs/>
        </w:rPr>
        <w:t xml:space="preserve">2) в случае, если цена </w:t>
      </w:r>
      <w:r w:rsidR="00A060D6" w:rsidRPr="00F81F6A">
        <w:rPr>
          <w:i/>
          <w:iCs/>
        </w:rPr>
        <w:t>контракта</w:t>
      </w:r>
      <w:r w:rsidRPr="00F81F6A">
        <w:rPr>
          <w:i/>
          <w:iCs/>
        </w:rPr>
        <w:t xml:space="preserve"> превышает начальную (максимальную) цену </w:t>
      </w:r>
      <w:r w:rsidR="00A060D6" w:rsidRPr="00F81F6A">
        <w:rPr>
          <w:i/>
          <w:iCs/>
        </w:rPr>
        <w:t>контракта</w:t>
      </w:r>
      <w:r w:rsidRPr="00F81F6A">
        <w:rPr>
          <w:i/>
          <w:iCs/>
        </w:rPr>
        <w:t>:</w:t>
      </w:r>
    </w:p>
    <w:p w14:paraId="75C19075" w14:textId="77777777" w:rsidR="004342CF" w:rsidRPr="00F81F6A" w:rsidRDefault="004342CF" w:rsidP="00B6691E">
      <w:pPr>
        <w:tabs>
          <w:tab w:val="left" w:pos="1134"/>
        </w:tabs>
        <w:autoSpaceDE w:val="0"/>
        <w:autoSpaceDN w:val="0"/>
        <w:adjustRightInd w:val="0"/>
        <w:spacing w:after="0"/>
        <w:ind w:firstLine="709"/>
        <w:rPr>
          <w:i/>
          <w:iCs/>
        </w:rPr>
      </w:pPr>
      <w:r w:rsidRPr="00F81F6A">
        <w:rPr>
          <w:i/>
          <w:iCs/>
        </w:rPr>
        <w:t xml:space="preserve">а)10 процентов цены </w:t>
      </w:r>
      <w:r w:rsidR="00A060D6" w:rsidRPr="00F81F6A">
        <w:rPr>
          <w:i/>
          <w:iCs/>
        </w:rPr>
        <w:t>контракта</w:t>
      </w:r>
      <w:r w:rsidRPr="00F81F6A">
        <w:rPr>
          <w:i/>
          <w:iCs/>
        </w:rPr>
        <w:t xml:space="preserve">, если цена </w:t>
      </w:r>
      <w:r w:rsidR="00A060D6" w:rsidRPr="00F81F6A">
        <w:rPr>
          <w:i/>
          <w:iCs/>
        </w:rPr>
        <w:t>контракта</w:t>
      </w:r>
      <w:r w:rsidRPr="00F81F6A">
        <w:rPr>
          <w:i/>
          <w:iCs/>
        </w:rPr>
        <w:t xml:space="preserve"> не превышает 3 млн. рублей;</w:t>
      </w:r>
    </w:p>
    <w:p w14:paraId="1DCFDBEE" w14:textId="77777777" w:rsidR="004342CF" w:rsidRPr="00F81F6A" w:rsidRDefault="004342CF" w:rsidP="00B6691E">
      <w:pPr>
        <w:tabs>
          <w:tab w:val="left" w:pos="1134"/>
        </w:tabs>
        <w:autoSpaceDE w:val="0"/>
        <w:autoSpaceDN w:val="0"/>
        <w:adjustRightInd w:val="0"/>
        <w:spacing w:after="0"/>
        <w:ind w:firstLine="709"/>
        <w:rPr>
          <w:i/>
          <w:iCs/>
        </w:rPr>
      </w:pPr>
      <w:r w:rsidRPr="00F81F6A">
        <w:rPr>
          <w:i/>
          <w:iCs/>
        </w:rPr>
        <w:t xml:space="preserve">б) 5 процентов цены </w:t>
      </w:r>
      <w:r w:rsidR="00A060D6" w:rsidRPr="00F81F6A">
        <w:rPr>
          <w:i/>
          <w:iCs/>
        </w:rPr>
        <w:t>контракта</w:t>
      </w:r>
      <w:r w:rsidRPr="00F81F6A">
        <w:rPr>
          <w:i/>
          <w:iCs/>
        </w:rPr>
        <w:t xml:space="preserve">, если цена </w:t>
      </w:r>
      <w:r w:rsidR="00A060D6" w:rsidRPr="00F81F6A">
        <w:rPr>
          <w:i/>
          <w:iCs/>
        </w:rPr>
        <w:t>контракта</w:t>
      </w:r>
      <w:r w:rsidRPr="00F81F6A">
        <w:rPr>
          <w:i/>
          <w:iCs/>
        </w:rPr>
        <w:t xml:space="preserve"> составляет от 3 млн. рублей до 50 млн. рублей (включительно);</w:t>
      </w:r>
    </w:p>
    <w:p w14:paraId="4A350404" w14:textId="77777777" w:rsidR="004342CF" w:rsidRPr="00F81F6A" w:rsidRDefault="004342CF" w:rsidP="00B6691E">
      <w:pPr>
        <w:tabs>
          <w:tab w:val="left" w:pos="1134"/>
        </w:tabs>
        <w:autoSpaceDE w:val="0"/>
        <w:autoSpaceDN w:val="0"/>
        <w:adjustRightInd w:val="0"/>
        <w:spacing w:after="0"/>
        <w:ind w:firstLine="709"/>
        <w:rPr>
          <w:i/>
          <w:iCs/>
        </w:rPr>
      </w:pPr>
      <w:r w:rsidRPr="00F81F6A">
        <w:rPr>
          <w:i/>
          <w:iCs/>
        </w:rPr>
        <w:t xml:space="preserve">в) 1 процент цены </w:t>
      </w:r>
      <w:r w:rsidR="00A060D6" w:rsidRPr="00F81F6A">
        <w:rPr>
          <w:i/>
          <w:iCs/>
        </w:rPr>
        <w:t>контракта</w:t>
      </w:r>
      <w:r w:rsidRPr="00F81F6A">
        <w:rPr>
          <w:i/>
          <w:iCs/>
        </w:rPr>
        <w:t xml:space="preserve">, если цена </w:t>
      </w:r>
      <w:r w:rsidR="00A060D6" w:rsidRPr="00F81F6A">
        <w:rPr>
          <w:i/>
          <w:iCs/>
        </w:rPr>
        <w:t>контракта</w:t>
      </w:r>
      <w:r w:rsidRPr="00F81F6A">
        <w:rPr>
          <w:i/>
          <w:iCs/>
        </w:rPr>
        <w:t xml:space="preserve"> составляет от 50 млн. рублей до 100 млн. рублей (включительно).</w:t>
      </w:r>
    </w:p>
    <w:p w14:paraId="6EE7DD06" w14:textId="77777777" w:rsidR="004342CF" w:rsidRPr="00F81F6A" w:rsidRDefault="004342CF" w:rsidP="00B6691E">
      <w:pPr>
        <w:widowControl w:val="0"/>
        <w:numPr>
          <w:ilvl w:val="1"/>
          <w:numId w:val="2"/>
        </w:numPr>
        <w:tabs>
          <w:tab w:val="left" w:pos="1134"/>
        </w:tabs>
        <w:autoSpaceDE w:val="0"/>
        <w:autoSpaceDN w:val="0"/>
        <w:adjustRightInd w:val="0"/>
        <w:spacing w:after="0"/>
        <w:ind w:firstLine="709"/>
        <w:rPr>
          <w:i/>
          <w:color w:val="FF0000"/>
        </w:rPr>
      </w:pPr>
      <w:r w:rsidRPr="00F81F6A">
        <w:t xml:space="preserve">За каждый факт неисполнения или ненадлежащего исполнения Исполнителем обязательства, предусмотренного </w:t>
      </w:r>
      <w:r w:rsidR="00A060D6" w:rsidRPr="00F81F6A">
        <w:t>контракта</w:t>
      </w:r>
      <w:r w:rsidRPr="00F81F6A">
        <w:t xml:space="preserve">, которое не имеет стоимостного выражения (при наличии в </w:t>
      </w:r>
      <w:r w:rsidR="00A060D6" w:rsidRPr="00F81F6A">
        <w:t>контракте</w:t>
      </w:r>
      <w:r w:rsidRPr="00F81F6A">
        <w:t xml:space="preserve"> таких обязательств), Исполнитель уплачивает штраф в размере </w:t>
      </w:r>
      <w:r w:rsidR="00B6691E" w:rsidRPr="00F81F6A">
        <w:t>1000</w:t>
      </w:r>
      <w:r w:rsidRPr="00F81F6A">
        <w:t xml:space="preserve"> рублей (определяется в порядке, установленном пунктом 6 Правил, утвержденных постановлением Правительства Российской Федерации от 30.08.2017 № 1042</w:t>
      </w:r>
      <w:r w:rsidR="00B6691E" w:rsidRPr="00F81F6A">
        <w:t>).</w:t>
      </w:r>
    </w:p>
    <w:p w14:paraId="23F1DAD1" w14:textId="4E1F5591" w:rsidR="004342CF" w:rsidRPr="00F81F6A" w:rsidRDefault="006A0A9C" w:rsidP="006A0A9C">
      <w:pPr>
        <w:widowControl w:val="0"/>
        <w:tabs>
          <w:tab w:val="left" w:pos="1134"/>
        </w:tabs>
        <w:autoSpaceDE w:val="0"/>
        <w:autoSpaceDN w:val="0"/>
        <w:adjustRightInd w:val="0"/>
        <w:spacing w:after="0"/>
      </w:pPr>
      <w:r>
        <w:t xml:space="preserve">           </w:t>
      </w:r>
      <w:r w:rsidR="001559E3">
        <w:t>6.10.</w:t>
      </w:r>
      <w:r w:rsidR="004342CF" w:rsidRPr="00F81F6A">
        <w:t xml:space="preserve">Общая сумма начисленных штрафов за неисполнение или ненадлежащее исполнение Исполнителем обязательств, предусмотренных </w:t>
      </w:r>
      <w:r w:rsidR="00A060D6" w:rsidRPr="00F81F6A">
        <w:t>контрактом</w:t>
      </w:r>
      <w:r w:rsidR="004342CF" w:rsidRPr="00F81F6A">
        <w:t xml:space="preserve">, не может превышать цену </w:t>
      </w:r>
      <w:r w:rsidR="00A060D6" w:rsidRPr="00F81F6A">
        <w:t>контракта</w:t>
      </w:r>
      <w:r w:rsidR="004342CF" w:rsidRPr="00F81F6A">
        <w:t>.</w:t>
      </w:r>
      <w:r>
        <w:t xml:space="preserve"> </w:t>
      </w:r>
      <w:r w:rsidR="004342CF" w:rsidRPr="00F81F6A">
        <w:t xml:space="preserve">Общая сумма начисленных штрафов за ненадлежащее исполнение Заказчиком обязательств, предусмотренных </w:t>
      </w:r>
      <w:r w:rsidR="00A060D6" w:rsidRPr="00F81F6A">
        <w:t>контрактом</w:t>
      </w:r>
      <w:r w:rsidR="004342CF" w:rsidRPr="00F81F6A">
        <w:t xml:space="preserve">, не может превышать цену </w:t>
      </w:r>
      <w:r w:rsidR="00A060D6" w:rsidRPr="00F81F6A">
        <w:t>контракта</w:t>
      </w:r>
      <w:r w:rsidR="004342CF" w:rsidRPr="00F81F6A">
        <w:t>.</w:t>
      </w:r>
    </w:p>
    <w:p w14:paraId="2C4E1709" w14:textId="01AB6514" w:rsidR="00065202" w:rsidRPr="00F81F6A" w:rsidRDefault="001559E3" w:rsidP="00D63536">
      <w:pPr>
        <w:tabs>
          <w:tab w:val="left" w:pos="1134"/>
        </w:tabs>
        <w:autoSpaceDE w:val="0"/>
        <w:autoSpaceDN w:val="0"/>
        <w:adjustRightInd w:val="0"/>
        <w:spacing w:after="0"/>
        <w:ind w:firstLine="709"/>
      </w:pPr>
      <w:r>
        <w:lastRenderedPageBreak/>
        <w:t>6.11.</w:t>
      </w:r>
      <w:r w:rsidR="004342CF" w:rsidRPr="00F81F6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060D6" w:rsidRPr="00F81F6A">
        <w:t>контрактом</w:t>
      </w:r>
      <w:r w:rsidR="004342CF" w:rsidRPr="00F81F6A">
        <w:t>, произошло вследствие непреодолимой силы или по вине другой стороны.</w:t>
      </w:r>
    </w:p>
    <w:p w14:paraId="5C74AB75" w14:textId="4A2965CE" w:rsidR="00382555" w:rsidRDefault="001559E3" w:rsidP="005E06A3">
      <w:pPr>
        <w:widowControl w:val="0"/>
        <w:tabs>
          <w:tab w:val="left" w:pos="1134"/>
        </w:tabs>
        <w:spacing w:after="0"/>
        <w:ind w:firstLine="709"/>
      </w:pPr>
      <w:r>
        <w:t>6.12.</w:t>
      </w:r>
      <w:r w:rsidR="004342CF" w:rsidRPr="00F81F6A">
        <w:t xml:space="preserve">Уплата неустойки не освобождает стороны от выполнения принятых ими обязательств по настоящему </w:t>
      </w:r>
      <w:r w:rsidR="00A060D6" w:rsidRPr="00F81F6A">
        <w:t>контракту</w:t>
      </w:r>
      <w:r w:rsidR="004342CF" w:rsidRPr="00F81F6A">
        <w:t xml:space="preserve"> в период его действия.</w:t>
      </w:r>
    </w:p>
    <w:p w14:paraId="3D0F6BB4" w14:textId="77777777" w:rsidR="00782BBB" w:rsidRPr="005E06A3" w:rsidRDefault="00782BBB" w:rsidP="00782BBB">
      <w:pPr>
        <w:widowControl w:val="0"/>
        <w:tabs>
          <w:tab w:val="left" w:pos="1134"/>
        </w:tabs>
        <w:spacing w:after="0"/>
      </w:pPr>
    </w:p>
    <w:p w14:paraId="074FB1CE" w14:textId="245F7882" w:rsidR="00441B31" w:rsidRPr="005A432C" w:rsidRDefault="00ED166C" w:rsidP="005A432C">
      <w:pPr>
        <w:pStyle w:val="a9"/>
        <w:widowControl w:val="0"/>
        <w:numPr>
          <w:ilvl w:val="0"/>
          <w:numId w:val="2"/>
        </w:numPr>
        <w:tabs>
          <w:tab w:val="left" w:pos="1134"/>
        </w:tabs>
        <w:spacing w:after="0"/>
        <w:ind w:left="0" w:firstLine="709"/>
        <w:jc w:val="center"/>
        <w:rPr>
          <w:b/>
          <w:i/>
          <w:color w:val="0070C0"/>
        </w:rPr>
      </w:pPr>
      <w:r w:rsidRPr="0038080E">
        <w:rPr>
          <w:b/>
        </w:rPr>
        <w:t>Обстоятельства непреодолимой силы</w:t>
      </w:r>
    </w:p>
    <w:p w14:paraId="48DEC3BE" w14:textId="77777777" w:rsidR="00ED166C" w:rsidRPr="00F81F6A" w:rsidRDefault="00ED166C" w:rsidP="00B6691E">
      <w:pPr>
        <w:pStyle w:val="a9"/>
        <w:widowControl w:val="0"/>
        <w:numPr>
          <w:ilvl w:val="1"/>
          <w:numId w:val="2"/>
        </w:numPr>
        <w:tabs>
          <w:tab w:val="left" w:pos="1134"/>
        </w:tabs>
        <w:autoSpaceDE w:val="0"/>
        <w:autoSpaceDN w:val="0"/>
        <w:adjustRightInd w:val="0"/>
        <w:spacing w:after="0"/>
        <w:ind w:left="0" w:firstLine="709"/>
      </w:pPr>
      <w:r w:rsidRPr="00F81F6A">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5081C3B" w14:textId="77777777" w:rsidR="00ED166C" w:rsidRPr="00F81F6A" w:rsidRDefault="00ED166C" w:rsidP="00B6691E">
      <w:pPr>
        <w:pStyle w:val="a9"/>
        <w:widowControl w:val="0"/>
        <w:numPr>
          <w:ilvl w:val="1"/>
          <w:numId w:val="2"/>
        </w:numPr>
        <w:tabs>
          <w:tab w:val="left" w:pos="1134"/>
        </w:tabs>
        <w:autoSpaceDE w:val="0"/>
        <w:autoSpaceDN w:val="0"/>
        <w:adjustRightInd w:val="0"/>
        <w:spacing w:after="0"/>
        <w:ind w:left="0" w:firstLine="709"/>
      </w:pPr>
      <w:r w:rsidRPr="00F81F6A">
        <w:t>Сторона, для которой создалась невозможность исполнения обязательств по контракту вследствие обстоятельств непреодолимой силы,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32FC37F" w14:textId="77777777" w:rsidR="00ED166C" w:rsidRPr="00F81F6A" w:rsidRDefault="00ED166C" w:rsidP="00B6691E">
      <w:pPr>
        <w:pStyle w:val="a9"/>
        <w:widowControl w:val="0"/>
        <w:numPr>
          <w:ilvl w:val="1"/>
          <w:numId w:val="2"/>
        </w:numPr>
        <w:tabs>
          <w:tab w:val="left" w:pos="1134"/>
        </w:tabs>
        <w:autoSpaceDE w:val="0"/>
        <w:autoSpaceDN w:val="0"/>
        <w:adjustRightInd w:val="0"/>
        <w:spacing w:after="0"/>
        <w:ind w:left="0" w:firstLine="709"/>
      </w:pPr>
      <w:r w:rsidRPr="00F81F6A">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361AC73" w14:textId="34DD24D2" w:rsidR="00A71176" w:rsidRPr="00F81F6A" w:rsidRDefault="00ED166C" w:rsidP="00B6691E">
      <w:pPr>
        <w:pStyle w:val="a9"/>
        <w:widowControl w:val="0"/>
        <w:numPr>
          <w:ilvl w:val="1"/>
          <w:numId w:val="2"/>
        </w:numPr>
        <w:tabs>
          <w:tab w:val="left" w:pos="1134"/>
        </w:tabs>
        <w:autoSpaceDE w:val="0"/>
        <w:autoSpaceDN w:val="0"/>
        <w:adjustRightInd w:val="0"/>
        <w:spacing w:after="0"/>
        <w:ind w:left="0" w:firstLine="709"/>
      </w:pPr>
      <w:r w:rsidRPr="00F81F6A">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1784D5" w14:textId="1D022AC6" w:rsidR="00441B31" w:rsidRPr="005A432C" w:rsidRDefault="00A71176" w:rsidP="005A432C">
      <w:pPr>
        <w:pStyle w:val="11"/>
        <w:widowControl w:val="0"/>
        <w:numPr>
          <w:ilvl w:val="0"/>
          <w:numId w:val="2"/>
        </w:numPr>
        <w:tabs>
          <w:tab w:val="left" w:pos="1134"/>
        </w:tabs>
        <w:spacing w:after="0"/>
        <w:ind w:left="0" w:firstLine="709"/>
        <w:jc w:val="center"/>
        <w:rPr>
          <w:rFonts w:ascii="Times New Roman" w:hAnsi="Times New Roman" w:cs="Times New Roman"/>
          <w:b/>
        </w:rPr>
      </w:pPr>
      <w:r w:rsidRPr="0038080E">
        <w:rPr>
          <w:rFonts w:ascii="Times New Roman" w:hAnsi="Times New Roman" w:cs="Times New Roman"/>
          <w:b/>
          <w:bCs/>
        </w:rPr>
        <w:t>Антикоррупционная оговорка</w:t>
      </w:r>
    </w:p>
    <w:p w14:paraId="300DB7EA" w14:textId="77777777" w:rsidR="00A71176" w:rsidRPr="00F81F6A" w:rsidRDefault="00A71176" w:rsidP="00B6691E">
      <w:pPr>
        <w:pStyle w:val="a9"/>
        <w:numPr>
          <w:ilvl w:val="1"/>
          <w:numId w:val="2"/>
        </w:numPr>
        <w:tabs>
          <w:tab w:val="left" w:pos="1134"/>
        </w:tabs>
        <w:spacing w:after="0"/>
        <w:ind w:left="0" w:firstLine="709"/>
      </w:pPr>
      <w:r w:rsidRPr="00F81F6A">
        <w:t>В случае возникновения у Стороны обоснованных подозрений,</w:t>
      </w:r>
      <w:r w:rsidRPr="00F81F6A">
        <w:br/>
        <w:t>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19554EFF" w14:textId="77777777" w:rsidR="00A71176" w:rsidRPr="00F81F6A" w:rsidRDefault="00A71176" w:rsidP="00B6691E">
      <w:pPr>
        <w:pStyle w:val="a9"/>
        <w:numPr>
          <w:ilvl w:val="1"/>
          <w:numId w:val="2"/>
        </w:numPr>
        <w:tabs>
          <w:tab w:val="left" w:pos="1134"/>
        </w:tabs>
        <w:spacing w:after="0"/>
        <w:ind w:left="0" w:firstLine="709"/>
      </w:pPr>
      <w:r w:rsidRPr="00F81F6A">
        <w:t xml:space="preserve">Сторона, получившая письменное уведомление, указанное в п. </w:t>
      </w:r>
      <w:r w:rsidRPr="0038080E">
        <w:t>8.1</w:t>
      </w:r>
      <w:r w:rsidRPr="00F81F6A">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F81F6A">
        <w:t>с даты получения</w:t>
      </w:r>
      <w:proofErr w:type="gramEnd"/>
      <w:r w:rsidRPr="00F81F6A">
        <w:t>.</w:t>
      </w:r>
    </w:p>
    <w:p w14:paraId="78C44EF2" w14:textId="77777777" w:rsidR="00A71176" w:rsidRPr="00F81F6A" w:rsidRDefault="00A71176" w:rsidP="00B6691E">
      <w:pPr>
        <w:pStyle w:val="a9"/>
        <w:numPr>
          <w:ilvl w:val="1"/>
          <w:numId w:val="2"/>
        </w:numPr>
        <w:tabs>
          <w:tab w:val="left" w:pos="1134"/>
        </w:tabs>
        <w:spacing w:after="0"/>
        <w:ind w:left="0" w:firstLine="709"/>
      </w:pPr>
      <w:r w:rsidRPr="00F81F6A">
        <w:t>Стороны гарантируют осуществление надлежащего разбирательства</w:t>
      </w:r>
      <w:r w:rsidRPr="00F81F6A">
        <w:br/>
        <w:t>по фактам нарушений законодательства о противодействии коррупции и применение эффективных мер по предотвращению возможных конфликтных ситуаций.</w:t>
      </w:r>
    </w:p>
    <w:p w14:paraId="3C5932FF" w14:textId="365085CA" w:rsidR="00ED166C" w:rsidRDefault="00A71176" w:rsidP="005E06A3">
      <w:pPr>
        <w:pStyle w:val="a9"/>
        <w:numPr>
          <w:ilvl w:val="1"/>
          <w:numId w:val="2"/>
        </w:numPr>
        <w:tabs>
          <w:tab w:val="left" w:pos="1134"/>
        </w:tabs>
        <w:spacing w:after="0"/>
        <w:ind w:left="0" w:firstLine="709"/>
      </w:pPr>
      <w:r w:rsidRPr="00F81F6A">
        <w:t>В случае нарушения одной Стороной обязательств воздерживаться</w:t>
      </w:r>
      <w:r w:rsidRPr="00F81F6A">
        <w:br/>
        <w:t>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13A3B634" w14:textId="77777777" w:rsidR="00782BBB" w:rsidRPr="00F81F6A" w:rsidRDefault="00782BBB" w:rsidP="00782BBB">
      <w:pPr>
        <w:pStyle w:val="a9"/>
        <w:tabs>
          <w:tab w:val="left" w:pos="1134"/>
        </w:tabs>
        <w:spacing w:after="0"/>
        <w:ind w:left="709"/>
      </w:pPr>
    </w:p>
    <w:p w14:paraId="21B4546C" w14:textId="397F0102" w:rsidR="00441B31" w:rsidRPr="005A432C" w:rsidRDefault="00500E06" w:rsidP="005A432C">
      <w:pPr>
        <w:pStyle w:val="a9"/>
        <w:widowControl w:val="0"/>
        <w:numPr>
          <w:ilvl w:val="0"/>
          <w:numId w:val="2"/>
        </w:numPr>
        <w:tabs>
          <w:tab w:val="left" w:pos="1134"/>
        </w:tabs>
        <w:spacing w:after="0"/>
        <w:ind w:left="0" w:firstLine="709"/>
        <w:jc w:val="center"/>
        <w:rPr>
          <w:b/>
          <w:bCs/>
        </w:rPr>
      </w:pPr>
      <w:r w:rsidRPr="0038080E">
        <w:rPr>
          <w:b/>
          <w:bCs/>
        </w:rPr>
        <w:t>Заключительные положения</w:t>
      </w:r>
    </w:p>
    <w:p w14:paraId="18DEE470" w14:textId="151CCE2C" w:rsidR="0060579F" w:rsidRPr="00F81F6A" w:rsidRDefault="0060579F" w:rsidP="00B6691E">
      <w:pPr>
        <w:pStyle w:val="a9"/>
        <w:widowControl w:val="0"/>
        <w:numPr>
          <w:ilvl w:val="1"/>
          <w:numId w:val="2"/>
        </w:numPr>
        <w:tabs>
          <w:tab w:val="left" w:pos="1134"/>
        </w:tabs>
        <w:spacing w:after="0"/>
        <w:ind w:left="0" w:firstLine="709"/>
        <w:rPr>
          <w:i/>
          <w:color w:val="4F81BD" w:themeColor="accent1"/>
        </w:rPr>
      </w:pPr>
      <w:r w:rsidRPr="00F81F6A">
        <w:t>Настоящий контра</w:t>
      </w:r>
      <w:proofErr w:type="gramStart"/>
      <w:r w:rsidRPr="00F81F6A">
        <w:t>кт вст</w:t>
      </w:r>
      <w:proofErr w:type="gramEnd"/>
      <w:r w:rsidRPr="00F81F6A">
        <w:t>упает в силу с</w:t>
      </w:r>
      <w:r w:rsidR="00D02304" w:rsidRPr="00F81F6A">
        <w:t xml:space="preserve"> даты </w:t>
      </w:r>
      <w:r w:rsidRPr="00F81F6A">
        <w:t xml:space="preserve"> его подписания сторонами и действует по </w:t>
      </w:r>
      <w:r w:rsidR="00782BBB">
        <w:t>31 декабря 2026</w:t>
      </w:r>
      <w:r w:rsidR="003B71BB" w:rsidRPr="00F81F6A">
        <w:t xml:space="preserve"> </w:t>
      </w:r>
      <w:r w:rsidRPr="00F81F6A">
        <w:t>года.</w:t>
      </w:r>
    </w:p>
    <w:p w14:paraId="39EE5B54" w14:textId="0D1E36D1" w:rsidR="0060579F" w:rsidRPr="00F81F6A" w:rsidRDefault="0060579F" w:rsidP="00B6691E">
      <w:pPr>
        <w:pStyle w:val="a9"/>
        <w:widowControl w:val="0"/>
        <w:numPr>
          <w:ilvl w:val="1"/>
          <w:numId w:val="2"/>
        </w:numPr>
        <w:tabs>
          <w:tab w:val="left" w:pos="1134"/>
        </w:tabs>
        <w:autoSpaceDE w:val="0"/>
        <w:autoSpaceDN w:val="0"/>
        <w:adjustRightInd w:val="0"/>
        <w:spacing w:after="0"/>
        <w:ind w:left="0" w:firstLine="709"/>
      </w:pPr>
      <w:proofErr w:type="gramStart"/>
      <w:r w:rsidRPr="00F81F6A">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0" w:history="1">
        <w:r w:rsidRPr="00F81F6A">
          <w:t>частью 6 статьи 14</w:t>
        </w:r>
      </w:hyperlink>
      <w:r w:rsidRPr="00F81F6A">
        <w:t xml:space="preserve"> </w:t>
      </w:r>
      <w:r w:rsidR="00152D7C" w:rsidRPr="00F81F6A">
        <w:t>З</w:t>
      </w:r>
      <w:r w:rsidRPr="00F81F6A">
        <w:t xml:space="preserve">акона </w:t>
      </w:r>
      <w:r w:rsidR="00782BBB">
        <w:br/>
      </w:r>
      <w:r w:rsidRPr="00F81F6A">
        <w:t>№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14:paraId="083279AA" w14:textId="77777777" w:rsidR="0060579F" w:rsidRPr="00F81F6A" w:rsidRDefault="0060579F" w:rsidP="00B6691E">
      <w:pPr>
        <w:widowControl w:val="0"/>
        <w:numPr>
          <w:ilvl w:val="1"/>
          <w:numId w:val="2"/>
        </w:numPr>
        <w:tabs>
          <w:tab w:val="left" w:pos="1134"/>
        </w:tabs>
        <w:spacing w:after="0"/>
        <w:ind w:firstLine="709"/>
      </w:pPr>
      <w:r w:rsidRPr="00F81F6A">
        <w:t>Изменение условий контракта осуществляется путем подписания сторонами дополнительного соглашения.</w:t>
      </w:r>
    </w:p>
    <w:p w14:paraId="13722190" w14:textId="77777777" w:rsidR="0060579F" w:rsidRPr="00F81F6A" w:rsidRDefault="0060579F" w:rsidP="00B6691E">
      <w:pPr>
        <w:pStyle w:val="a9"/>
        <w:widowControl w:val="0"/>
        <w:numPr>
          <w:ilvl w:val="1"/>
          <w:numId w:val="2"/>
        </w:numPr>
        <w:tabs>
          <w:tab w:val="left" w:pos="1134"/>
        </w:tabs>
        <w:spacing w:after="0"/>
        <w:ind w:left="0" w:firstLine="709"/>
        <w:rPr>
          <w:color w:val="000000" w:themeColor="text1"/>
        </w:rPr>
      </w:pPr>
      <w:r w:rsidRPr="00F81F6A">
        <w:t xml:space="preserve">При исполнении контракта не допускается перемена Исполнителя, за исключением </w:t>
      </w:r>
      <w:r w:rsidRPr="00F81F6A">
        <w:lastRenderedPageBreak/>
        <w:t xml:space="preserve">случая, если новый Исполнитель является правопреемником Исполнителя вследствие </w:t>
      </w:r>
      <w:r w:rsidRPr="00F81F6A">
        <w:rPr>
          <w:color w:val="000000" w:themeColor="text1"/>
        </w:rPr>
        <w:t>реорганизации юридического лица в форме преобразования, слияния или присоединения.</w:t>
      </w:r>
    </w:p>
    <w:p w14:paraId="64C5D4FF" w14:textId="551FB13D" w:rsidR="00065202" w:rsidRPr="00D63536" w:rsidRDefault="0060579F" w:rsidP="00D63536">
      <w:pPr>
        <w:widowControl w:val="0"/>
        <w:numPr>
          <w:ilvl w:val="1"/>
          <w:numId w:val="2"/>
        </w:numPr>
        <w:tabs>
          <w:tab w:val="left" w:pos="1134"/>
        </w:tabs>
        <w:spacing w:after="0"/>
        <w:ind w:firstLine="709"/>
        <w:rPr>
          <w:color w:val="000000" w:themeColor="text1"/>
        </w:rPr>
      </w:pPr>
      <w:r w:rsidRPr="00F81F6A">
        <w:rPr>
          <w:color w:val="000000" w:themeColor="text1"/>
        </w:rPr>
        <w:t>В случае перемены Заказчика права и обязанности Заказчика, предусмотренные</w:t>
      </w:r>
    </w:p>
    <w:p w14:paraId="22DA507A" w14:textId="14893599" w:rsidR="00065202" w:rsidRPr="0038080E" w:rsidRDefault="0060579F" w:rsidP="00D63536">
      <w:pPr>
        <w:widowControl w:val="0"/>
        <w:tabs>
          <w:tab w:val="left" w:pos="1134"/>
        </w:tabs>
        <w:spacing w:after="0"/>
        <w:rPr>
          <w:color w:val="000000" w:themeColor="text1"/>
        </w:rPr>
      </w:pPr>
      <w:r w:rsidRPr="00F81F6A">
        <w:rPr>
          <w:color w:val="000000" w:themeColor="text1"/>
        </w:rPr>
        <w:t xml:space="preserve"> контрактом, переходят к новому Заказчику.</w:t>
      </w:r>
      <w:r w:rsidR="00396D0F" w:rsidRPr="0038080E">
        <w:rPr>
          <w:color w:val="000000" w:themeColor="text1"/>
        </w:rPr>
        <w:t xml:space="preserve"> </w:t>
      </w:r>
    </w:p>
    <w:p w14:paraId="4BEBF4F2" w14:textId="77777777" w:rsidR="0060579F" w:rsidRPr="00F81F6A" w:rsidRDefault="0060579F" w:rsidP="00B6691E">
      <w:pPr>
        <w:pStyle w:val="a9"/>
        <w:widowControl w:val="0"/>
        <w:numPr>
          <w:ilvl w:val="1"/>
          <w:numId w:val="2"/>
        </w:numPr>
        <w:tabs>
          <w:tab w:val="left" w:pos="1134"/>
        </w:tabs>
        <w:spacing w:after="0"/>
        <w:ind w:left="0" w:firstLine="709"/>
        <w:rPr>
          <w:color w:val="000000" w:themeColor="text1"/>
        </w:rPr>
      </w:pPr>
      <w:r w:rsidRPr="00F81F6A">
        <w:rPr>
          <w:color w:val="000000" w:themeColor="text1"/>
        </w:rPr>
        <w:t>Если при оказании услуг обнаружатся препятствия к надлежащему исполнению настоящего контракта, каждая из сторон обязана известить об этом другую сторону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3620D35D" w14:textId="77777777" w:rsidR="0060579F" w:rsidRPr="00F81F6A" w:rsidRDefault="0060579F" w:rsidP="00B6691E">
      <w:pPr>
        <w:pStyle w:val="a9"/>
        <w:widowControl w:val="0"/>
        <w:numPr>
          <w:ilvl w:val="1"/>
          <w:numId w:val="2"/>
        </w:numPr>
        <w:tabs>
          <w:tab w:val="left" w:pos="1134"/>
        </w:tabs>
        <w:spacing w:after="0"/>
        <w:ind w:left="0" w:firstLine="709"/>
        <w:rPr>
          <w:i/>
          <w:color w:val="000000" w:themeColor="text1"/>
        </w:rPr>
      </w:pPr>
      <w:r w:rsidRPr="00F81F6A">
        <w:rPr>
          <w:color w:val="000000" w:themeColor="text1"/>
        </w:rPr>
        <w:t>Расторжение контракта допускается по соглашению сторон, по решению суда</w:t>
      </w:r>
      <w:r w:rsidRPr="00F81F6A">
        <w:rPr>
          <w:i/>
          <w:color w:val="000000" w:themeColor="text1"/>
        </w:rPr>
        <w:t xml:space="preserve"> </w:t>
      </w:r>
      <w:r w:rsidRPr="00F81F6A">
        <w:rPr>
          <w:color w:val="000000" w:themeColor="text1"/>
        </w:rPr>
        <w:t xml:space="preserve">или в связи с односторонним отказом стороны контракта от исполнения контракта в соответствии с гражданским </w:t>
      </w:r>
      <w:hyperlink r:id="rId11" w:history="1">
        <w:r w:rsidRPr="00F81F6A">
          <w:rPr>
            <w:color w:val="000000" w:themeColor="text1"/>
          </w:rPr>
          <w:t>законодательством</w:t>
        </w:r>
      </w:hyperlink>
      <w:r w:rsidRPr="00F81F6A">
        <w:rPr>
          <w:color w:val="000000" w:themeColor="text1"/>
        </w:rPr>
        <w:t>.</w:t>
      </w:r>
    </w:p>
    <w:p w14:paraId="24595C65" w14:textId="77777777" w:rsidR="0060579F" w:rsidRPr="00F81F6A" w:rsidRDefault="0060579F" w:rsidP="00B6691E">
      <w:pPr>
        <w:pStyle w:val="a9"/>
        <w:widowControl w:val="0"/>
        <w:numPr>
          <w:ilvl w:val="1"/>
          <w:numId w:val="2"/>
        </w:numPr>
        <w:tabs>
          <w:tab w:val="left" w:pos="1134"/>
        </w:tabs>
        <w:spacing w:after="0"/>
        <w:ind w:left="0" w:firstLine="709"/>
        <w:rPr>
          <w:color w:val="000000" w:themeColor="text1"/>
        </w:rPr>
      </w:pPr>
      <w:r w:rsidRPr="00F81F6A">
        <w:rPr>
          <w:color w:val="000000" w:themeColor="text1"/>
        </w:rPr>
        <w:t>Заказчик вправе отказаться от исполнения контракта и потребовать возмещения от Исполнителя убытков в случае если:</w:t>
      </w:r>
    </w:p>
    <w:p w14:paraId="133A5EB8" w14:textId="77777777" w:rsidR="0060579F" w:rsidRPr="00F81F6A" w:rsidRDefault="0060579F" w:rsidP="00B6691E">
      <w:pPr>
        <w:pStyle w:val="a9"/>
        <w:widowControl w:val="0"/>
        <w:tabs>
          <w:tab w:val="left" w:pos="1134"/>
        </w:tabs>
        <w:spacing w:after="0"/>
        <w:ind w:left="0" w:firstLine="709"/>
        <w:rPr>
          <w:color w:val="000000" w:themeColor="text1"/>
        </w:rPr>
      </w:pPr>
      <w:r w:rsidRPr="00F81F6A">
        <w:rPr>
          <w:color w:val="000000" w:themeColor="text1"/>
        </w:rPr>
        <w:t>- Исполнитель не приступает своевременно к исполнению контракта или оказывает услуги настолько медленно, что оказание их к сроку становится явно невозможным,</w:t>
      </w:r>
    </w:p>
    <w:p w14:paraId="03C42865" w14:textId="216899EF" w:rsidR="00291438" w:rsidRPr="0038080E" w:rsidRDefault="0060579F" w:rsidP="0038080E">
      <w:pPr>
        <w:pStyle w:val="ConsPlusNormal"/>
        <w:tabs>
          <w:tab w:val="left" w:pos="1134"/>
        </w:tabs>
        <w:ind w:firstLine="709"/>
        <w:jc w:val="both"/>
        <w:rPr>
          <w:rFonts w:ascii="Times New Roman" w:hAnsi="Times New Roman" w:cs="Times New Roman"/>
          <w:color w:val="000000" w:themeColor="text1"/>
          <w:sz w:val="24"/>
          <w:szCs w:val="24"/>
        </w:rPr>
      </w:pPr>
      <w:r w:rsidRPr="00F81F6A">
        <w:rPr>
          <w:rFonts w:ascii="Times New Roman" w:hAnsi="Times New Roman" w:cs="Times New Roman"/>
          <w:color w:val="000000" w:themeColor="text1"/>
          <w:sz w:val="24"/>
          <w:szCs w:val="24"/>
        </w:rPr>
        <w:t>- отступления от условий контракта или иные недостатки результата услуг в установленный Заказчиком разумный срок не были устранены либо являются</w:t>
      </w:r>
      <w:r w:rsidR="0038080E">
        <w:rPr>
          <w:rFonts w:ascii="Times New Roman" w:hAnsi="Times New Roman" w:cs="Times New Roman"/>
          <w:color w:val="000000" w:themeColor="text1"/>
          <w:sz w:val="24"/>
          <w:szCs w:val="24"/>
        </w:rPr>
        <w:t xml:space="preserve"> существенными и неустранимыми.</w:t>
      </w:r>
    </w:p>
    <w:p w14:paraId="174E5E2C" w14:textId="77777777" w:rsidR="0060579F" w:rsidRPr="00F81F6A" w:rsidRDefault="0060579F" w:rsidP="00B6691E">
      <w:pPr>
        <w:pStyle w:val="a9"/>
        <w:widowControl w:val="0"/>
        <w:numPr>
          <w:ilvl w:val="1"/>
          <w:numId w:val="2"/>
        </w:numPr>
        <w:tabs>
          <w:tab w:val="left" w:pos="1134"/>
        </w:tabs>
        <w:spacing w:after="0"/>
        <w:ind w:left="0" w:firstLine="709"/>
      </w:pPr>
      <w:r w:rsidRPr="00F81F6A">
        <w:t>По всем иным вопросам, не урегулированным в настоящем контракте, стороны руководствуются нормами законодательства Российской Федерации.</w:t>
      </w:r>
    </w:p>
    <w:p w14:paraId="347F694B" w14:textId="15F27592" w:rsidR="0060579F" w:rsidRPr="00F81F6A" w:rsidRDefault="00F3532C" w:rsidP="00F3532C">
      <w:pPr>
        <w:widowControl w:val="0"/>
        <w:tabs>
          <w:tab w:val="left" w:pos="1134"/>
        </w:tabs>
        <w:spacing w:after="0"/>
      </w:pPr>
      <w:r>
        <w:t xml:space="preserve">           </w:t>
      </w:r>
      <w:r w:rsidR="0038080E">
        <w:t>9.10.</w:t>
      </w:r>
      <w:r w:rsidR="0060579F" w:rsidRPr="00F81F6A">
        <w:t>Все споры, возникающие в связи с исполнением настоящего контракта, разрешаются сторонами путем переговоров, а при недостижении согласия – путем направления претензии одной стороной контракта другой стороне</w:t>
      </w:r>
      <w:r w:rsidR="009A1AA2" w:rsidRPr="00F81F6A">
        <w:t xml:space="preserve"> в соответствии с частью 16 статьи 94 Закона № 44-ФЗ</w:t>
      </w:r>
      <w:r w:rsidR="0060579F" w:rsidRPr="00F81F6A">
        <w:t>. Претензия подлежит рассмотрению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16F73BA3" w14:textId="24153DD1" w:rsidR="0060579F" w:rsidRPr="00F81F6A" w:rsidRDefault="006A732E" w:rsidP="006A732E">
      <w:pPr>
        <w:widowControl w:val="0"/>
        <w:tabs>
          <w:tab w:val="left" w:pos="1134"/>
        </w:tabs>
        <w:spacing w:after="0"/>
      </w:pPr>
      <w:r>
        <w:t xml:space="preserve">           9.11. </w:t>
      </w:r>
      <w:r w:rsidR="0060579F" w:rsidRPr="00F81F6A">
        <w:t>Настоящий контракт заключается в форме электронного документа, который подписывается усиленными электронными подписями сторон и хранится у оператора электронной площадки.</w:t>
      </w:r>
    </w:p>
    <w:p w14:paraId="25B7AA71" w14:textId="44340E8E" w:rsidR="0060579F" w:rsidRPr="00F81F6A" w:rsidRDefault="00853935" w:rsidP="00853935">
      <w:pPr>
        <w:widowControl w:val="0"/>
        <w:tabs>
          <w:tab w:val="left" w:pos="1134"/>
        </w:tabs>
        <w:spacing w:after="0"/>
        <w:ind w:left="709"/>
      </w:pPr>
      <w:r>
        <w:t xml:space="preserve">9.12. </w:t>
      </w:r>
      <w:r w:rsidR="0060579F" w:rsidRPr="00F81F6A">
        <w:t>Приложения являются неотъемлемой частью настоящего контракта:</w:t>
      </w:r>
    </w:p>
    <w:p w14:paraId="6A4AB6D0" w14:textId="6ED9E4D4" w:rsidR="00B6691E" w:rsidRDefault="0060579F" w:rsidP="00065202">
      <w:pPr>
        <w:widowControl w:val="0"/>
        <w:tabs>
          <w:tab w:val="left" w:pos="1134"/>
        </w:tabs>
        <w:spacing w:after="0"/>
        <w:ind w:firstLine="709"/>
      </w:pPr>
      <w:r w:rsidRPr="00F81F6A">
        <w:t xml:space="preserve">Приложение № 1 </w:t>
      </w:r>
      <w:r w:rsidR="00B6691E" w:rsidRPr="00F81F6A">
        <w:t>–</w:t>
      </w:r>
      <w:r w:rsidRPr="00F81F6A">
        <w:t xml:space="preserve"> </w:t>
      </w:r>
      <w:r w:rsidR="00B6691E" w:rsidRPr="00F81F6A">
        <w:t>Калькуляция.</w:t>
      </w:r>
    </w:p>
    <w:p w14:paraId="3BADC293" w14:textId="77777777" w:rsidR="00E6430E" w:rsidRPr="00F81F6A" w:rsidRDefault="00E6430E" w:rsidP="00065202">
      <w:pPr>
        <w:widowControl w:val="0"/>
        <w:tabs>
          <w:tab w:val="left" w:pos="1134"/>
        </w:tabs>
        <w:spacing w:after="0"/>
        <w:ind w:firstLine="709"/>
      </w:pPr>
    </w:p>
    <w:p w14:paraId="4F542A72" w14:textId="77777777" w:rsidR="0060579F" w:rsidRPr="00053B8E" w:rsidRDefault="0060579F" w:rsidP="00B6691E">
      <w:pPr>
        <w:pStyle w:val="a9"/>
        <w:widowControl w:val="0"/>
        <w:numPr>
          <w:ilvl w:val="0"/>
          <w:numId w:val="2"/>
        </w:numPr>
        <w:tabs>
          <w:tab w:val="left" w:pos="1134"/>
        </w:tabs>
        <w:spacing w:after="0"/>
        <w:ind w:left="0" w:firstLine="709"/>
        <w:jc w:val="center"/>
        <w:rPr>
          <w:b/>
          <w:bCs/>
        </w:rPr>
      </w:pPr>
      <w:r w:rsidRPr="00053B8E">
        <w:rPr>
          <w:b/>
          <w:bCs/>
        </w:rPr>
        <w:t>Адреса, реквизиты и подписи сторон</w:t>
      </w:r>
    </w:p>
    <w:p w14:paraId="6AED2BEE" w14:textId="77777777" w:rsidR="0060579F" w:rsidRPr="00F81F6A" w:rsidRDefault="0060579F" w:rsidP="00B6691E">
      <w:pPr>
        <w:pStyle w:val="a9"/>
        <w:widowControl w:val="0"/>
        <w:tabs>
          <w:tab w:val="left" w:pos="284"/>
          <w:tab w:val="left" w:pos="567"/>
          <w:tab w:val="left" w:pos="3402"/>
        </w:tabs>
        <w:spacing w:after="0"/>
        <w:ind w:left="0"/>
        <w:rPr>
          <w:bCs/>
        </w:rPr>
      </w:pPr>
    </w:p>
    <w:tbl>
      <w:tblPr>
        <w:tblW w:w="4960" w:type="pct"/>
        <w:tblInd w:w="57" w:type="dxa"/>
        <w:tblCellMar>
          <w:left w:w="57" w:type="dxa"/>
          <w:right w:w="57" w:type="dxa"/>
        </w:tblCellMar>
        <w:tblLook w:val="01E0" w:firstRow="1" w:lastRow="1" w:firstColumn="1" w:lastColumn="1" w:noHBand="0" w:noVBand="0"/>
      </w:tblPr>
      <w:tblGrid>
        <w:gridCol w:w="4820"/>
        <w:gridCol w:w="5135"/>
      </w:tblGrid>
      <w:tr w:rsidR="00E6430E" w:rsidRPr="000864F8" w14:paraId="7DEFE516" w14:textId="77777777" w:rsidTr="000E04EC">
        <w:trPr>
          <w:trHeight w:val="180"/>
        </w:trPr>
        <w:tc>
          <w:tcPr>
            <w:tcW w:w="2421" w:type="pct"/>
          </w:tcPr>
          <w:p w14:paraId="26E9A956" w14:textId="77777777" w:rsidR="00E6430E" w:rsidRPr="000864F8" w:rsidRDefault="00E6430E" w:rsidP="000E04EC">
            <w:pPr>
              <w:keepNext/>
              <w:keepLines/>
              <w:tabs>
                <w:tab w:val="left" w:pos="992"/>
              </w:tabs>
              <w:spacing w:after="0"/>
              <w:rPr>
                <w:rFonts w:eastAsiaTheme="minorEastAsia" w:cstheme="minorBidi"/>
                <w:b/>
                <w:bCs/>
              </w:rPr>
            </w:pPr>
            <w:r w:rsidRPr="000864F8">
              <w:rPr>
                <w:rFonts w:eastAsiaTheme="minorEastAsia" w:cstheme="minorBidi"/>
                <w:b/>
                <w:bCs/>
              </w:rPr>
              <w:t>Заказчик:</w:t>
            </w:r>
          </w:p>
          <w:p w14:paraId="6D120708" w14:textId="77777777" w:rsidR="00E6430E" w:rsidRDefault="00E6430E" w:rsidP="000E04EC">
            <w:pPr>
              <w:keepNext/>
              <w:keepLines/>
              <w:tabs>
                <w:tab w:val="left" w:pos="992"/>
              </w:tabs>
              <w:spacing w:after="0"/>
              <w:jc w:val="left"/>
              <w:rPr>
                <w:rFonts w:eastAsiaTheme="minorEastAsia" w:cstheme="minorBidi"/>
                <w:b/>
                <w:bCs/>
              </w:rPr>
            </w:pPr>
            <w:r w:rsidRPr="000864F8">
              <w:rPr>
                <w:rFonts w:eastAsiaTheme="minorEastAsia" w:cstheme="minorBidi"/>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14:paraId="77348A9B" w14:textId="77777777" w:rsidR="00E6430E" w:rsidRDefault="00E6430E" w:rsidP="000E04EC">
            <w:pPr>
              <w:keepNext/>
              <w:keepLines/>
              <w:tabs>
                <w:tab w:val="left" w:pos="992"/>
              </w:tabs>
              <w:spacing w:after="0"/>
              <w:jc w:val="left"/>
              <w:rPr>
                <w:rFonts w:eastAsiaTheme="minorEastAsia" w:cstheme="minorBidi"/>
                <w:b/>
                <w:bCs/>
              </w:rPr>
            </w:pPr>
          </w:p>
          <w:p w14:paraId="35B641D6" w14:textId="77777777" w:rsidR="00E6430E" w:rsidRDefault="00E6430E" w:rsidP="000E04EC">
            <w:pPr>
              <w:keepNext/>
              <w:keepLines/>
              <w:tabs>
                <w:tab w:val="left" w:pos="992"/>
              </w:tabs>
              <w:spacing w:after="0"/>
              <w:jc w:val="left"/>
              <w:rPr>
                <w:rFonts w:eastAsiaTheme="minorEastAsia" w:cstheme="minorBidi"/>
                <w:b/>
                <w:bCs/>
              </w:rPr>
            </w:pPr>
          </w:p>
          <w:p w14:paraId="2C088D61" w14:textId="77777777" w:rsidR="00E6430E" w:rsidRDefault="00E6430E" w:rsidP="000E04EC">
            <w:pPr>
              <w:keepNext/>
              <w:keepLines/>
              <w:tabs>
                <w:tab w:val="left" w:pos="992"/>
              </w:tabs>
              <w:spacing w:after="0"/>
              <w:jc w:val="left"/>
              <w:rPr>
                <w:rFonts w:eastAsiaTheme="minorEastAsia" w:cstheme="minorBidi"/>
                <w:b/>
                <w:bCs/>
              </w:rPr>
            </w:pPr>
          </w:p>
          <w:p w14:paraId="5F248586" w14:textId="77777777" w:rsidR="00E6430E" w:rsidRDefault="00E6430E" w:rsidP="000E04EC">
            <w:pPr>
              <w:keepNext/>
              <w:keepLines/>
              <w:tabs>
                <w:tab w:val="left" w:pos="992"/>
              </w:tabs>
              <w:spacing w:after="0"/>
              <w:jc w:val="left"/>
              <w:rPr>
                <w:rFonts w:eastAsiaTheme="minorEastAsia" w:cstheme="minorBidi"/>
                <w:b/>
                <w:bCs/>
              </w:rPr>
            </w:pPr>
          </w:p>
          <w:p w14:paraId="172343DE" w14:textId="77777777" w:rsidR="00E6430E" w:rsidRDefault="00E6430E" w:rsidP="000E04EC">
            <w:pPr>
              <w:keepNext/>
              <w:keepLines/>
              <w:tabs>
                <w:tab w:val="left" w:pos="992"/>
              </w:tabs>
              <w:spacing w:after="0"/>
              <w:jc w:val="left"/>
              <w:rPr>
                <w:rFonts w:eastAsiaTheme="minorEastAsia" w:cstheme="minorBidi"/>
                <w:b/>
                <w:bCs/>
              </w:rPr>
            </w:pPr>
          </w:p>
          <w:p w14:paraId="3EEF5B7D" w14:textId="77777777" w:rsidR="00E6430E" w:rsidRDefault="00E6430E" w:rsidP="000E04EC">
            <w:pPr>
              <w:keepNext/>
              <w:keepLines/>
              <w:tabs>
                <w:tab w:val="left" w:pos="992"/>
              </w:tabs>
              <w:spacing w:after="0"/>
              <w:jc w:val="left"/>
              <w:rPr>
                <w:rFonts w:eastAsiaTheme="minorEastAsia" w:cstheme="minorBidi"/>
                <w:b/>
                <w:bCs/>
              </w:rPr>
            </w:pPr>
          </w:p>
          <w:p w14:paraId="7F959AF4" w14:textId="77777777" w:rsidR="00E6430E" w:rsidRPr="000864F8" w:rsidRDefault="00E6430E" w:rsidP="000E04EC">
            <w:pPr>
              <w:keepNext/>
              <w:keepLines/>
              <w:tabs>
                <w:tab w:val="left" w:pos="992"/>
              </w:tabs>
              <w:spacing w:after="0"/>
              <w:jc w:val="left"/>
              <w:rPr>
                <w:rFonts w:eastAsiaTheme="minorEastAsia" w:cstheme="minorBidi"/>
                <w:b/>
                <w:bCs/>
              </w:rPr>
            </w:pPr>
          </w:p>
          <w:p w14:paraId="67A49FFC" w14:textId="77777777" w:rsidR="00E6430E" w:rsidRPr="000864F8" w:rsidRDefault="00E6430E" w:rsidP="000E04EC">
            <w:pPr>
              <w:keepNext/>
              <w:keepLines/>
              <w:tabs>
                <w:tab w:val="left" w:pos="992"/>
              </w:tabs>
              <w:spacing w:after="0"/>
              <w:rPr>
                <w:rFonts w:eastAsiaTheme="minorEastAsia" w:cstheme="minorBidi"/>
                <w:bCs/>
              </w:rPr>
            </w:pPr>
          </w:p>
          <w:p w14:paraId="319A7DE9" w14:textId="77777777" w:rsidR="00E6430E" w:rsidRPr="000864F8" w:rsidRDefault="00E6430E" w:rsidP="000E04EC">
            <w:pPr>
              <w:keepNext/>
              <w:keepLines/>
              <w:tabs>
                <w:tab w:val="left" w:pos="992"/>
              </w:tabs>
              <w:spacing w:after="0"/>
              <w:rPr>
                <w:rFonts w:eastAsiaTheme="minorEastAsia" w:cstheme="minorBidi"/>
                <w:b/>
                <w:bCs/>
              </w:rPr>
            </w:pPr>
            <w:r w:rsidRPr="000864F8">
              <w:rPr>
                <w:rFonts w:eastAsiaTheme="minorEastAsia" w:cstheme="minorBidi"/>
                <w:b/>
                <w:bCs/>
              </w:rPr>
              <w:t>Директор</w:t>
            </w:r>
          </w:p>
          <w:p w14:paraId="0EDD14B0" w14:textId="77777777" w:rsidR="00E6430E" w:rsidRPr="000864F8" w:rsidRDefault="00E6430E" w:rsidP="000E04EC">
            <w:pPr>
              <w:keepNext/>
              <w:keepLines/>
              <w:tabs>
                <w:tab w:val="left" w:pos="992"/>
              </w:tabs>
              <w:spacing w:after="0"/>
              <w:rPr>
                <w:rFonts w:eastAsiaTheme="minorEastAsia" w:cstheme="minorBidi"/>
                <w:b/>
                <w:bCs/>
              </w:rPr>
            </w:pPr>
          </w:p>
          <w:p w14:paraId="526F4A86" w14:textId="0A239691" w:rsidR="00E6430E" w:rsidRPr="000864F8" w:rsidRDefault="00E6430E" w:rsidP="00E6430E">
            <w:pPr>
              <w:keepNext/>
              <w:keepLines/>
              <w:tabs>
                <w:tab w:val="left" w:pos="992"/>
              </w:tabs>
              <w:spacing w:after="0"/>
              <w:rPr>
                <w:rFonts w:eastAsiaTheme="minorEastAsia" w:cstheme="minorBidi"/>
                <w:b/>
                <w:bCs/>
              </w:rPr>
            </w:pPr>
            <w:r w:rsidRPr="000864F8">
              <w:rPr>
                <w:rFonts w:eastAsiaTheme="minorEastAsia" w:cstheme="minorBidi"/>
                <w:b/>
                <w:bCs/>
              </w:rPr>
              <w:t xml:space="preserve">_________________ </w:t>
            </w:r>
          </w:p>
        </w:tc>
        <w:tc>
          <w:tcPr>
            <w:tcW w:w="2579" w:type="pct"/>
          </w:tcPr>
          <w:p w14:paraId="128AE56D" w14:textId="77777777" w:rsidR="00E6430E" w:rsidRPr="000864F8" w:rsidRDefault="00E6430E" w:rsidP="000E04EC">
            <w:pPr>
              <w:tabs>
                <w:tab w:val="left" w:pos="992"/>
              </w:tabs>
              <w:spacing w:after="0"/>
              <w:jc w:val="left"/>
              <w:rPr>
                <w:rFonts w:eastAsiaTheme="minorEastAsia" w:cstheme="minorBidi"/>
                <w:b/>
              </w:rPr>
            </w:pPr>
            <w:r w:rsidRPr="000864F8">
              <w:rPr>
                <w:rFonts w:eastAsiaTheme="minorEastAsia" w:cstheme="minorBidi"/>
                <w:b/>
              </w:rPr>
              <w:t>Исполнитель:</w:t>
            </w:r>
          </w:p>
          <w:p w14:paraId="566F111A" w14:textId="77777777" w:rsidR="00E6430E" w:rsidRPr="000864F8" w:rsidRDefault="00E6430E" w:rsidP="00E6430E">
            <w:pPr>
              <w:tabs>
                <w:tab w:val="left" w:pos="992"/>
              </w:tabs>
              <w:spacing w:after="0"/>
              <w:jc w:val="left"/>
              <w:rPr>
                <w:rFonts w:eastAsiaTheme="minorEastAsia" w:cstheme="minorBidi"/>
                <w:b/>
              </w:rPr>
            </w:pPr>
          </w:p>
        </w:tc>
      </w:tr>
    </w:tbl>
    <w:p w14:paraId="3E05F3D9" w14:textId="5F0F707C" w:rsidR="00B6691E" w:rsidRPr="00F81F6A" w:rsidRDefault="00B6691E" w:rsidP="00975CC8">
      <w:pPr>
        <w:spacing w:after="0"/>
        <w:jc w:val="left"/>
        <w:rPr>
          <w:color w:val="000000" w:themeColor="text1"/>
        </w:rPr>
        <w:sectPr w:rsidR="00B6691E" w:rsidRPr="00F81F6A" w:rsidSect="00D63536">
          <w:pgSz w:w="11906" w:h="16838"/>
          <w:pgMar w:top="426" w:right="851" w:bottom="1134" w:left="1134" w:header="708" w:footer="708" w:gutter="0"/>
          <w:cols w:space="708"/>
          <w:docGrid w:linePitch="360"/>
        </w:sectPr>
      </w:pPr>
    </w:p>
    <w:p w14:paraId="0568B316" w14:textId="77777777" w:rsidR="00B51F91" w:rsidRPr="00B6691E" w:rsidRDefault="00B51F91" w:rsidP="00B6691E">
      <w:pPr>
        <w:widowControl w:val="0"/>
        <w:shd w:val="clear" w:color="auto" w:fill="FFFFFF"/>
        <w:suppressAutoHyphens/>
        <w:spacing w:after="0"/>
        <w:ind w:left="6095"/>
        <w:jc w:val="right"/>
        <w:rPr>
          <w:color w:val="000000" w:themeColor="text1"/>
        </w:rPr>
      </w:pPr>
      <w:r w:rsidRPr="00B6691E">
        <w:rPr>
          <w:color w:val="000000" w:themeColor="text1"/>
        </w:rPr>
        <w:lastRenderedPageBreak/>
        <w:t>Приложение № 1</w:t>
      </w:r>
    </w:p>
    <w:p w14:paraId="69DEA759" w14:textId="6C7520B8" w:rsidR="00B51F91" w:rsidRPr="00B6691E" w:rsidRDefault="00CA3F78" w:rsidP="00CA3F78">
      <w:pPr>
        <w:widowControl w:val="0"/>
        <w:shd w:val="clear" w:color="auto" w:fill="FFFFFF"/>
        <w:suppressAutoHyphens/>
        <w:spacing w:after="0"/>
        <w:ind w:left="6095"/>
        <w:jc w:val="right"/>
        <w:rPr>
          <w:color w:val="000000" w:themeColor="text1"/>
        </w:rPr>
      </w:pPr>
      <w:r>
        <w:rPr>
          <w:color w:val="000000" w:themeColor="text1"/>
        </w:rPr>
        <w:t xml:space="preserve">к </w:t>
      </w:r>
      <w:r w:rsidR="00B51F91" w:rsidRPr="00B6691E">
        <w:rPr>
          <w:color w:val="000000" w:themeColor="text1"/>
        </w:rPr>
        <w:t>контракту</w:t>
      </w:r>
      <w:r w:rsidR="00975CC8">
        <w:rPr>
          <w:color w:val="000000" w:themeColor="text1"/>
        </w:rPr>
        <w:t xml:space="preserve"> </w:t>
      </w:r>
      <w:r w:rsidR="00B51F91" w:rsidRPr="00B6691E">
        <w:rPr>
          <w:color w:val="000000" w:themeColor="text1"/>
        </w:rPr>
        <w:t xml:space="preserve"> </w:t>
      </w:r>
      <w:r w:rsidR="00E6430E">
        <w:rPr>
          <w:b/>
          <w:color w:val="000000" w:themeColor="text1"/>
        </w:rPr>
        <w:t>№ Б-2026/145</w:t>
      </w:r>
      <w:r>
        <w:rPr>
          <w:color w:val="000000" w:themeColor="text1"/>
        </w:rPr>
        <w:t xml:space="preserve"> </w:t>
      </w:r>
      <w:r w:rsidR="00975CC8">
        <w:rPr>
          <w:color w:val="000000" w:themeColor="text1"/>
        </w:rPr>
        <w:t xml:space="preserve"> </w:t>
      </w:r>
      <w:r w:rsidR="00B51F91" w:rsidRPr="00B6691E">
        <w:rPr>
          <w:color w:val="000000" w:themeColor="text1"/>
        </w:rPr>
        <w:t xml:space="preserve">на оказание услуг </w:t>
      </w:r>
    </w:p>
    <w:p w14:paraId="73625B2B" w14:textId="615F957D" w:rsidR="00B51F91" w:rsidRPr="00B6691E" w:rsidRDefault="00E6430E" w:rsidP="00B063DD">
      <w:pPr>
        <w:widowControl w:val="0"/>
        <w:shd w:val="clear" w:color="auto" w:fill="FFFFFF"/>
        <w:suppressAutoHyphens/>
        <w:spacing w:after="0"/>
        <w:ind w:left="6095"/>
        <w:jc w:val="right"/>
        <w:rPr>
          <w:color w:val="000000" w:themeColor="text1"/>
        </w:rPr>
      </w:pPr>
      <w:r>
        <w:rPr>
          <w:color w:val="000000" w:themeColor="text1"/>
        </w:rPr>
        <w:t>от «___</w:t>
      </w:r>
      <w:r w:rsidR="00B51F91" w:rsidRPr="00B6691E">
        <w:rPr>
          <w:color w:val="000000" w:themeColor="text1"/>
        </w:rPr>
        <w:t xml:space="preserve">» </w:t>
      </w:r>
      <w:r w:rsidR="00CA3F78">
        <w:rPr>
          <w:color w:val="000000" w:themeColor="text1"/>
        </w:rPr>
        <w:t>августа</w:t>
      </w:r>
      <w:r w:rsidR="00B51F91" w:rsidRPr="00B6691E">
        <w:rPr>
          <w:color w:val="000000" w:themeColor="text1"/>
        </w:rPr>
        <w:t xml:space="preserve"> 20</w:t>
      </w:r>
      <w:r w:rsidR="00A30126">
        <w:rPr>
          <w:color w:val="000000" w:themeColor="text1"/>
        </w:rPr>
        <w:t>26</w:t>
      </w:r>
      <w:r w:rsidR="00B51F91" w:rsidRPr="00B6691E">
        <w:rPr>
          <w:color w:val="000000" w:themeColor="text1"/>
        </w:rPr>
        <w:t xml:space="preserve"> года </w:t>
      </w:r>
    </w:p>
    <w:p w14:paraId="62975C70" w14:textId="00AAF38C" w:rsidR="009A3582" w:rsidRDefault="00B51F91" w:rsidP="00B063DD">
      <w:pPr>
        <w:widowControl w:val="0"/>
        <w:shd w:val="clear" w:color="auto" w:fill="FFFFFF"/>
        <w:suppressAutoHyphens/>
        <w:spacing w:after="0"/>
        <w:jc w:val="center"/>
        <w:rPr>
          <w:b/>
          <w:iCs/>
          <w:color w:val="000000" w:themeColor="text1"/>
          <w:lang w:eastAsia="en-US"/>
        </w:rPr>
      </w:pPr>
      <w:r w:rsidRPr="00A624F5">
        <w:rPr>
          <w:b/>
          <w:iCs/>
          <w:color w:val="000000" w:themeColor="text1"/>
          <w:lang w:eastAsia="en-US"/>
        </w:rPr>
        <w:t>Калькуляция</w:t>
      </w:r>
    </w:p>
    <w:tbl>
      <w:tblPr>
        <w:tblpPr w:leftFromText="180" w:rightFromText="180" w:vertAnchor="text" w:horzAnchor="page" w:tblpX="1027" w:tblpY="200"/>
        <w:tblW w:w="1512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550"/>
        <w:gridCol w:w="3376"/>
        <w:gridCol w:w="5244"/>
        <w:gridCol w:w="1276"/>
        <w:gridCol w:w="1276"/>
        <w:gridCol w:w="1701"/>
        <w:gridCol w:w="1701"/>
      </w:tblGrid>
      <w:tr w:rsidR="00B063DD" w:rsidRPr="00BA6616" w14:paraId="73C39CE1" w14:textId="77F5644E" w:rsidTr="00B063DD">
        <w:tc>
          <w:tcPr>
            <w:tcW w:w="550" w:type="dxa"/>
            <w:tcBorders>
              <w:top w:val="single" w:sz="4" w:space="0" w:color="000001"/>
              <w:left w:val="single" w:sz="4" w:space="0" w:color="000001"/>
              <w:bottom w:val="single" w:sz="4" w:space="0" w:color="000001"/>
              <w:right w:val="single" w:sz="4" w:space="0" w:color="000001"/>
            </w:tcBorders>
            <w:shd w:val="clear" w:color="auto" w:fill="FFFFFF"/>
            <w:hideMark/>
          </w:tcPr>
          <w:p w14:paraId="5A5D3938" w14:textId="77777777" w:rsidR="00B063DD" w:rsidRPr="00BA6616" w:rsidRDefault="00B063DD" w:rsidP="00BA6616">
            <w:pPr>
              <w:tabs>
                <w:tab w:val="left" w:pos="6148"/>
              </w:tabs>
              <w:suppressAutoHyphens/>
              <w:spacing w:before="100" w:after="200" w:line="276" w:lineRule="auto"/>
              <w:jc w:val="center"/>
              <w:rPr>
                <w:color w:val="00000A"/>
                <w:sz w:val="20"/>
                <w:szCs w:val="20"/>
                <w:lang w:eastAsia="zh-CN"/>
              </w:rPr>
            </w:pPr>
            <w:r w:rsidRPr="00BA6616">
              <w:rPr>
                <w:b/>
                <w:color w:val="00000A"/>
                <w:sz w:val="20"/>
                <w:szCs w:val="20"/>
                <w:lang w:eastAsia="zh-CN"/>
              </w:rPr>
              <w:t xml:space="preserve">№ </w:t>
            </w:r>
            <w:proofErr w:type="gramStart"/>
            <w:r w:rsidRPr="00BA6616">
              <w:rPr>
                <w:b/>
                <w:color w:val="00000A"/>
                <w:sz w:val="20"/>
                <w:szCs w:val="20"/>
                <w:lang w:eastAsia="zh-CN"/>
              </w:rPr>
              <w:t>п</w:t>
            </w:r>
            <w:proofErr w:type="gramEnd"/>
            <w:r w:rsidRPr="00BA6616">
              <w:rPr>
                <w:b/>
                <w:color w:val="00000A"/>
                <w:sz w:val="20"/>
                <w:szCs w:val="20"/>
                <w:lang w:eastAsia="zh-CN"/>
              </w:rPr>
              <w:t>/п</w:t>
            </w:r>
          </w:p>
        </w:tc>
        <w:tc>
          <w:tcPr>
            <w:tcW w:w="3376" w:type="dxa"/>
            <w:tcBorders>
              <w:top w:val="single" w:sz="4" w:space="0" w:color="000001"/>
              <w:left w:val="single" w:sz="4" w:space="0" w:color="000001"/>
              <w:bottom w:val="single" w:sz="4" w:space="0" w:color="000001"/>
              <w:right w:val="single" w:sz="4" w:space="0" w:color="000001"/>
            </w:tcBorders>
            <w:shd w:val="clear" w:color="auto" w:fill="FFFFFF"/>
            <w:hideMark/>
          </w:tcPr>
          <w:p w14:paraId="328FA7FD" w14:textId="66384C8E" w:rsidR="00B063DD" w:rsidRPr="00BA6616" w:rsidRDefault="00B063DD" w:rsidP="00B063DD">
            <w:pPr>
              <w:tabs>
                <w:tab w:val="left" w:pos="6148"/>
              </w:tabs>
              <w:suppressAutoHyphens/>
              <w:spacing w:before="100" w:after="200" w:line="276" w:lineRule="auto"/>
              <w:jc w:val="center"/>
              <w:rPr>
                <w:color w:val="00000A"/>
                <w:sz w:val="20"/>
                <w:szCs w:val="20"/>
                <w:lang w:eastAsia="zh-CN"/>
              </w:rPr>
            </w:pPr>
            <w:r w:rsidRPr="00BA6616">
              <w:rPr>
                <w:b/>
                <w:color w:val="00000A"/>
                <w:sz w:val="20"/>
                <w:szCs w:val="20"/>
                <w:lang w:eastAsia="zh-CN"/>
              </w:rPr>
              <w:t>Наименование оказываемых услуг</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cPr>
          <w:p w14:paraId="45690278" w14:textId="675FEDF2" w:rsidR="00B063DD" w:rsidRPr="00BA6616" w:rsidRDefault="00B063DD" w:rsidP="00BA6616">
            <w:pPr>
              <w:tabs>
                <w:tab w:val="left" w:pos="6148"/>
              </w:tabs>
              <w:suppressAutoHyphens/>
              <w:spacing w:before="100" w:after="200" w:line="276" w:lineRule="auto"/>
              <w:jc w:val="center"/>
              <w:rPr>
                <w:color w:val="00000A"/>
                <w:sz w:val="20"/>
                <w:szCs w:val="20"/>
                <w:lang w:eastAsia="zh-CN"/>
              </w:rPr>
            </w:pPr>
            <w:r>
              <w:rPr>
                <w:b/>
                <w:color w:val="00000A"/>
                <w:sz w:val="20"/>
                <w:szCs w:val="20"/>
                <w:lang w:eastAsia="zh-CN"/>
              </w:rPr>
              <w:t>Х</w:t>
            </w:r>
            <w:r w:rsidRPr="00BA6616">
              <w:rPr>
                <w:b/>
                <w:color w:val="00000A"/>
                <w:sz w:val="20"/>
                <w:szCs w:val="20"/>
                <w:lang w:eastAsia="zh-CN"/>
              </w:rPr>
              <w:t>арактеристика оказываемых услуг</w:t>
            </w:r>
          </w:p>
        </w:tc>
        <w:tc>
          <w:tcPr>
            <w:tcW w:w="1276" w:type="dxa"/>
            <w:tcBorders>
              <w:top w:val="single" w:sz="4" w:space="0" w:color="000001"/>
              <w:left w:val="single" w:sz="4" w:space="0" w:color="000001"/>
              <w:bottom w:val="single" w:sz="4" w:space="0" w:color="000001"/>
              <w:right w:val="single" w:sz="4" w:space="0" w:color="000001"/>
            </w:tcBorders>
            <w:shd w:val="clear" w:color="auto" w:fill="FFFFFF"/>
            <w:hideMark/>
          </w:tcPr>
          <w:p w14:paraId="6890895D" w14:textId="2691F60C" w:rsidR="00B063DD" w:rsidRPr="00BA6616" w:rsidRDefault="00B063DD" w:rsidP="00BA6616">
            <w:pPr>
              <w:tabs>
                <w:tab w:val="left" w:pos="6148"/>
              </w:tabs>
              <w:suppressAutoHyphens/>
              <w:spacing w:before="100" w:after="200" w:line="276" w:lineRule="auto"/>
              <w:jc w:val="center"/>
              <w:rPr>
                <w:color w:val="00000A"/>
                <w:sz w:val="20"/>
                <w:szCs w:val="20"/>
                <w:lang w:eastAsia="zh-CN"/>
              </w:rPr>
            </w:pPr>
            <w:r w:rsidRPr="00BA6616">
              <w:rPr>
                <w:b/>
                <w:sz w:val="20"/>
                <w:szCs w:val="20"/>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FFFFFF"/>
            <w:hideMark/>
          </w:tcPr>
          <w:p w14:paraId="0BF2917A" w14:textId="2D54D777" w:rsidR="00B063DD" w:rsidRPr="00BA6616" w:rsidRDefault="00B063DD" w:rsidP="00BA6616">
            <w:pPr>
              <w:tabs>
                <w:tab w:val="left" w:pos="6148"/>
              </w:tabs>
              <w:suppressAutoHyphens/>
              <w:spacing w:before="100" w:after="200" w:line="276" w:lineRule="auto"/>
              <w:jc w:val="center"/>
              <w:rPr>
                <w:color w:val="00000A"/>
                <w:sz w:val="20"/>
                <w:szCs w:val="20"/>
                <w:lang w:eastAsia="zh-CN"/>
              </w:rPr>
            </w:pPr>
            <w:r w:rsidRPr="00BA6616">
              <w:rPr>
                <w:b/>
                <w:sz w:val="20"/>
                <w:szCs w:val="20"/>
              </w:rPr>
              <w:t>Количество</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14:paraId="16CF2015" w14:textId="273B5A10" w:rsidR="00B063DD" w:rsidRPr="00BA6616" w:rsidRDefault="00B063DD" w:rsidP="00BA6616">
            <w:pPr>
              <w:tabs>
                <w:tab w:val="left" w:pos="6148"/>
              </w:tabs>
              <w:suppressAutoHyphens/>
              <w:spacing w:before="100" w:after="200" w:line="276" w:lineRule="auto"/>
              <w:jc w:val="center"/>
              <w:rPr>
                <w:b/>
                <w:color w:val="00000A"/>
                <w:sz w:val="20"/>
                <w:szCs w:val="20"/>
                <w:lang w:eastAsia="zh-CN"/>
              </w:rPr>
            </w:pPr>
            <w:r w:rsidRPr="00BA6616">
              <w:rPr>
                <w:b/>
                <w:sz w:val="20"/>
                <w:szCs w:val="20"/>
              </w:rPr>
              <w:t xml:space="preserve">Цена за единицу измерения, </w:t>
            </w:r>
            <w:r>
              <w:rPr>
                <w:b/>
                <w:sz w:val="20"/>
                <w:szCs w:val="20"/>
              </w:rPr>
              <w:t xml:space="preserve">(без НДС) </w:t>
            </w:r>
            <w:r w:rsidRPr="00BA6616">
              <w:rPr>
                <w:b/>
                <w:sz w:val="20"/>
                <w:szCs w:val="20"/>
              </w:rPr>
              <w:t>руб.</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14:paraId="242581A1" w14:textId="77777777" w:rsidR="00B063DD" w:rsidRPr="00BA6616" w:rsidRDefault="00B063DD" w:rsidP="00642D2A">
            <w:pPr>
              <w:spacing w:after="0"/>
              <w:jc w:val="center"/>
              <w:rPr>
                <w:b/>
                <w:sz w:val="20"/>
                <w:szCs w:val="20"/>
              </w:rPr>
            </w:pPr>
            <w:r w:rsidRPr="00BA6616">
              <w:rPr>
                <w:b/>
                <w:sz w:val="20"/>
                <w:szCs w:val="20"/>
              </w:rPr>
              <w:t xml:space="preserve">Общая стоимость </w:t>
            </w:r>
          </w:p>
          <w:p w14:paraId="1C16084A" w14:textId="1C5F9ADF" w:rsidR="00B063DD" w:rsidRPr="00BA6616" w:rsidRDefault="00B063DD" w:rsidP="00BA6616">
            <w:pPr>
              <w:tabs>
                <w:tab w:val="left" w:pos="6148"/>
              </w:tabs>
              <w:suppressAutoHyphens/>
              <w:spacing w:before="100" w:after="200" w:line="276" w:lineRule="auto"/>
              <w:jc w:val="center"/>
              <w:rPr>
                <w:b/>
                <w:color w:val="00000A"/>
                <w:sz w:val="20"/>
                <w:szCs w:val="20"/>
                <w:lang w:eastAsia="zh-CN"/>
              </w:rPr>
            </w:pPr>
            <w:r>
              <w:rPr>
                <w:b/>
                <w:sz w:val="20"/>
                <w:szCs w:val="20"/>
              </w:rPr>
              <w:t>(без НДС)</w:t>
            </w:r>
            <w:r w:rsidRPr="00BA6616">
              <w:rPr>
                <w:b/>
                <w:sz w:val="20"/>
                <w:szCs w:val="20"/>
              </w:rPr>
              <w:t>, руб.</w:t>
            </w:r>
          </w:p>
        </w:tc>
      </w:tr>
      <w:tr w:rsidR="00B063DD" w:rsidRPr="00BA6616" w14:paraId="4BE5CBF1" w14:textId="1448AD6B" w:rsidTr="00A30126">
        <w:trPr>
          <w:trHeight w:val="1583"/>
        </w:trPr>
        <w:tc>
          <w:tcPr>
            <w:tcW w:w="550" w:type="dxa"/>
            <w:tcBorders>
              <w:top w:val="single" w:sz="4" w:space="0" w:color="000001"/>
              <w:left w:val="single" w:sz="4" w:space="0" w:color="000001"/>
              <w:bottom w:val="single" w:sz="4" w:space="0" w:color="000001"/>
              <w:right w:val="single" w:sz="4" w:space="0" w:color="000001"/>
            </w:tcBorders>
            <w:shd w:val="clear" w:color="auto" w:fill="FFFFFF"/>
            <w:hideMark/>
          </w:tcPr>
          <w:p w14:paraId="32666058" w14:textId="77777777" w:rsidR="00B063DD" w:rsidRPr="00BA6616" w:rsidRDefault="00B063DD" w:rsidP="00BA6616">
            <w:pPr>
              <w:tabs>
                <w:tab w:val="left" w:pos="6148"/>
              </w:tabs>
              <w:suppressAutoHyphens/>
              <w:spacing w:before="100" w:after="200" w:line="276" w:lineRule="auto"/>
              <w:jc w:val="center"/>
              <w:rPr>
                <w:color w:val="00000A"/>
                <w:sz w:val="20"/>
                <w:szCs w:val="20"/>
                <w:lang w:eastAsia="zh-CN"/>
              </w:rPr>
            </w:pPr>
            <w:r w:rsidRPr="00BA6616">
              <w:rPr>
                <w:color w:val="00000A"/>
                <w:sz w:val="20"/>
                <w:szCs w:val="20"/>
                <w:lang w:eastAsia="zh-CN"/>
              </w:rPr>
              <w:t>1</w:t>
            </w:r>
          </w:p>
        </w:tc>
        <w:tc>
          <w:tcPr>
            <w:tcW w:w="3376" w:type="dxa"/>
            <w:tcBorders>
              <w:top w:val="single" w:sz="4" w:space="0" w:color="000001"/>
              <w:left w:val="single" w:sz="4" w:space="0" w:color="000001"/>
              <w:bottom w:val="single" w:sz="4" w:space="0" w:color="000001"/>
              <w:right w:val="single" w:sz="4" w:space="0" w:color="000001"/>
            </w:tcBorders>
            <w:shd w:val="clear" w:color="auto" w:fill="FFFFFF"/>
            <w:hideMark/>
          </w:tcPr>
          <w:p w14:paraId="77E2D3D4" w14:textId="7A1D9106" w:rsidR="00B063DD" w:rsidRPr="00BA6616" w:rsidRDefault="00B063DD" w:rsidP="00BA6616">
            <w:pPr>
              <w:tabs>
                <w:tab w:val="left" w:pos="6148"/>
              </w:tabs>
              <w:suppressAutoHyphens/>
              <w:spacing w:before="100" w:after="200"/>
              <w:jc w:val="left"/>
              <w:rPr>
                <w:color w:val="00000A"/>
                <w:sz w:val="20"/>
                <w:szCs w:val="20"/>
                <w:lang w:eastAsia="zh-CN"/>
              </w:rPr>
            </w:pPr>
            <w:r w:rsidRPr="00AE19D8">
              <w:rPr>
                <w:color w:val="00000A"/>
                <w:sz w:val="20"/>
                <w:szCs w:val="20"/>
                <w:lang w:eastAsia="zh-CN"/>
              </w:rPr>
              <w:t>Оказание услуг по оформлению воздушными шарами   сцены актового  зала Омского СУВУ для торжественного мероприятия</w:t>
            </w:r>
            <w:r w:rsidR="00A30126">
              <w:rPr>
                <w:color w:val="00000A"/>
                <w:sz w:val="20"/>
                <w:szCs w:val="20"/>
                <w:lang w:eastAsia="zh-CN"/>
              </w:rPr>
              <w:t>, посвященного Дню знаний в 2026</w:t>
            </w:r>
            <w:r w:rsidRPr="00AE19D8">
              <w:rPr>
                <w:color w:val="00000A"/>
                <w:sz w:val="20"/>
                <w:szCs w:val="20"/>
                <w:lang w:eastAsia="zh-CN"/>
              </w:rPr>
              <w:t xml:space="preserve"> году</w:t>
            </w:r>
          </w:p>
        </w:tc>
        <w:tc>
          <w:tcPr>
            <w:tcW w:w="5244" w:type="dxa"/>
            <w:tcBorders>
              <w:top w:val="single" w:sz="4" w:space="0" w:color="000001"/>
              <w:left w:val="single" w:sz="4" w:space="0" w:color="000001"/>
              <w:bottom w:val="single" w:sz="4" w:space="0" w:color="000001"/>
              <w:right w:val="single" w:sz="4" w:space="0" w:color="000001"/>
            </w:tcBorders>
            <w:shd w:val="clear" w:color="auto" w:fill="FFFFFF"/>
          </w:tcPr>
          <w:p w14:paraId="00FB85AC" w14:textId="54C91E7A" w:rsidR="00A30126" w:rsidRPr="00BA6616" w:rsidRDefault="00A30126" w:rsidP="00A30126">
            <w:pPr>
              <w:tabs>
                <w:tab w:val="left" w:pos="6148"/>
              </w:tabs>
              <w:suppressAutoHyphens/>
              <w:spacing w:after="0"/>
              <w:jc w:val="left"/>
              <w:rPr>
                <w:color w:val="00000A"/>
                <w:sz w:val="20"/>
                <w:szCs w:val="20"/>
                <w:lang w:eastAsia="zh-CN"/>
              </w:rPr>
            </w:pPr>
          </w:p>
          <w:p w14:paraId="26EA5AAD" w14:textId="2A0CB0A2" w:rsidR="00A30126" w:rsidRDefault="00A30126" w:rsidP="00A30126">
            <w:pPr>
              <w:tabs>
                <w:tab w:val="left" w:pos="6148"/>
              </w:tabs>
              <w:suppressAutoHyphens/>
              <w:rPr>
                <w:color w:val="00000A"/>
                <w:sz w:val="20"/>
                <w:szCs w:val="20"/>
                <w:lang w:eastAsia="zh-CN"/>
              </w:rPr>
            </w:pPr>
            <w:bookmarkStart w:id="0" w:name="_GoBack"/>
            <w:r>
              <w:rPr>
                <w:color w:val="00000A"/>
                <w:sz w:val="20"/>
                <w:szCs w:val="20"/>
                <w:lang w:eastAsia="zh-CN"/>
              </w:rPr>
              <w:t>1</w:t>
            </w:r>
            <w:r w:rsidR="002F5482">
              <w:rPr>
                <w:color w:val="00000A"/>
                <w:sz w:val="20"/>
                <w:szCs w:val="20"/>
                <w:lang w:eastAsia="zh-CN"/>
              </w:rPr>
              <w:t>.</w:t>
            </w:r>
            <w:r>
              <w:rPr>
                <w:color w:val="00000A"/>
                <w:sz w:val="20"/>
                <w:szCs w:val="20"/>
                <w:lang w:eastAsia="zh-CN"/>
              </w:rPr>
              <w:t xml:space="preserve">Стойка на основе (гирлянда из шаров) с большим шаром сверху – 4 штуки; </w:t>
            </w:r>
          </w:p>
          <w:p w14:paraId="1C8AEC82" w14:textId="03673945" w:rsidR="00B063DD" w:rsidRPr="00BA6616" w:rsidRDefault="00A30126" w:rsidP="00A30126">
            <w:pPr>
              <w:tabs>
                <w:tab w:val="left" w:pos="6148"/>
              </w:tabs>
              <w:suppressAutoHyphens/>
              <w:spacing w:after="0"/>
              <w:jc w:val="left"/>
              <w:rPr>
                <w:color w:val="00000A"/>
                <w:sz w:val="20"/>
                <w:szCs w:val="20"/>
                <w:lang w:eastAsia="zh-CN"/>
              </w:rPr>
            </w:pPr>
            <w:r>
              <w:rPr>
                <w:color w:val="00000A"/>
                <w:sz w:val="20"/>
                <w:szCs w:val="20"/>
                <w:lang w:eastAsia="zh-CN"/>
              </w:rPr>
              <w:t>2.</w:t>
            </w:r>
            <w:r w:rsidR="002F5482">
              <w:rPr>
                <w:color w:val="00000A"/>
                <w:sz w:val="20"/>
                <w:szCs w:val="20"/>
                <w:lang w:eastAsia="zh-CN"/>
              </w:rPr>
              <w:t xml:space="preserve"> </w:t>
            </w:r>
            <w:r>
              <w:rPr>
                <w:color w:val="00000A"/>
                <w:sz w:val="20"/>
                <w:szCs w:val="20"/>
                <w:lang w:eastAsia="zh-CN"/>
              </w:rPr>
              <w:t>Гелиевая арка из шаров – 15 метров</w:t>
            </w:r>
            <w:bookmarkEnd w:id="0"/>
          </w:p>
        </w:tc>
        <w:tc>
          <w:tcPr>
            <w:tcW w:w="1276" w:type="dxa"/>
            <w:tcBorders>
              <w:top w:val="single" w:sz="4" w:space="0" w:color="000001"/>
              <w:left w:val="single" w:sz="4" w:space="0" w:color="000001"/>
              <w:bottom w:val="single" w:sz="4" w:space="0" w:color="000001"/>
              <w:right w:val="single" w:sz="4" w:space="0" w:color="000001"/>
            </w:tcBorders>
            <w:shd w:val="clear" w:color="auto" w:fill="FFFFFF"/>
            <w:hideMark/>
          </w:tcPr>
          <w:p w14:paraId="189FF738" w14:textId="12C7E0E0" w:rsidR="00B063DD" w:rsidRPr="00BA6616" w:rsidRDefault="00B063DD" w:rsidP="00BA6616">
            <w:pPr>
              <w:tabs>
                <w:tab w:val="left" w:pos="6148"/>
              </w:tabs>
              <w:suppressAutoHyphens/>
              <w:spacing w:before="100" w:after="200" w:line="276" w:lineRule="auto"/>
              <w:jc w:val="center"/>
              <w:rPr>
                <w:color w:val="00000A"/>
                <w:sz w:val="20"/>
                <w:szCs w:val="20"/>
                <w:lang w:eastAsia="zh-CN"/>
              </w:rPr>
            </w:pPr>
            <w:proofErr w:type="spellStart"/>
            <w:r>
              <w:rPr>
                <w:color w:val="00000A"/>
                <w:sz w:val="20"/>
                <w:szCs w:val="20"/>
                <w:lang w:eastAsia="zh-CN"/>
              </w:rPr>
              <w:t>Усл.ед</w:t>
            </w:r>
            <w:proofErr w:type="spellEnd"/>
            <w:r>
              <w:rPr>
                <w:color w:val="00000A"/>
                <w:sz w:val="20"/>
                <w:szCs w:val="20"/>
                <w:lang w:eastAsia="zh-CN"/>
              </w:rPr>
              <w:t>.</w:t>
            </w:r>
          </w:p>
        </w:tc>
        <w:tc>
          <w:tcPr>
            <w:tcW w:w="1276" w:type="dxa"/>
            <w:tcBorders>
              <w:top w:val="single" w:sz="4" w:space="0" w:color="000001"/>
              <w:left w:val="single" w:sz="4" w:space="0" w:color="000001"/>
              <w:bottom w:val="single" w:sz="4" w:space="0" w:color="000001"/>
              <w:right w:val="single" w:sz="4" w:space="0" w:color="000001"/>
            </w:tcBorders>
            <w:shd w:val="clear" w:color="auto" w:fill="FFFFFF"/>
            <w:hideMark/>
          </w:tcPr>
          <w:p w14:paraId="4BDBD777" w14:textId="481B341A" w:rsidR="00B063DD" w:rsidRPr="00BA6616" w:rsidRDefault="00B063DD" w:rsidP="00BA6616">
            <w:pPr>
              <w:tabs>
                <w:tab w:val="left" w:pos="6148"/>
              </w:tabs>
              <w:suppressAutoHyphens/>
              <w:spacing w:before="100" w:after="200" w:line="276" w:lineRule="auto"/>
              <w:jc w:val="center"/>
              <w:rPr>
                <w:color w:val="00000A"/>
                <w:sz w:val="20"/>
                <w:szCs w:val="20"/>
                <w:lang w:eastAsia="zh-CN"/>
              </w:rPr>
            </w:pPr>
            <w:r>
              <w:rPr>
                <w:color w:val="00000A"/>
                <w:sz w:val="20"/>
                <w:szCs w:val="20"/>
                <w:lang w:eastAsia="zh-CN"/>
              </w:rPr>
              <w:t>1</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14:paraId="007664E3" w14:textId="0BC04FCE" w:rsidR="00B063DD" w:rsidRPr="00BA6616" w:rsidRDefault="00B063DD" w:rsidP="00BA6616">
            <w:pPr>
              <w:tabs>
                <w:tab w:val="left" w:pos="6148"/>
              </w:tabs>
              <w:suppressAutoHyphens/>
              <w:spacing w:before="100" w:after="200" w:line="276" w:lineRule="auto"/>
              <w:jc w:val="center"/>
              <w:rPr>
                <w:color w:val="00000A"/>
                <w:sz w:val="20"/>
                <w:szCs w:val="20"/>
                <w:lang w:eastAsia="zh-CN"/>
              </w:rPr>
            </w:pP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14:paraId="43318DA1" w14:textId="6BC246F5" w:rsidR="00B063DD" w:rsidRPr="00BA6616" w:rsidRDefault="00B063DD" w:rsidP="00BA6616">
            <w:pPr>
              <w:tabs>
                <w:tab w:val="left" w:pos="6148"/>
              </w:tabs>
              <w:suppressAutoHyphens/>
              <w:spacing w:before="100" w:after="200" w:line="276" w:lineRule="auto"/>
              <w:jc w:val="center"/>
              <w:rPr>
                <w:color w:val="00000A"/>
                <w:sz w:val="20"/>
                <w:szCs w:val="20"/>
                <w:lang w:eastAsia="zh-CN"/>
              </w:rPr>
            </w:pPr>
          </w:p>
        </w:tc>
      </w:tr>
      <w:tr w:rsidR="00793AEF" w:rsidRPr="00BA6616" w14:paraId="2710D206" w14:textId="452E436D" w:rsidTr="00B063DD">
        <w:trPr>
          <w:trHeight w:val="355"/>
        </w:trPr>
        <w:tc>
          <w:tcPr>
            <w:tcW w:w="13423" w:type="dxa"/>
            <w:gridSpan w:val="6"/>
            <w:tcBorders>
              <w:top w:val="single" w:sz="4" w:space="0" w:color="000001"/>
              <w:left w:val="single" w:sz="4" w:space="0" w:color="000001"/>
              <w:bottom w:val="single" w:sz="4" w:space="0" w:color="000001"/>
              <w:right w:val="single" w:sz="4" w:space="0" w:color="000001"/>
            </w:tcBorders>
            <w:shd w:val="clear" w:color="auto" w:fill="FFFFFF"/>
          </w:tcPr>
          <w:p w14:paraId="248B00EE" w14:textId="78A93CDC" w:rsidR="00793AEF" w:rsidRPr="00BA6616" w:rsidRDefault="00793AEF" w:rsidP="00793AEF">
            <w:pPr>
              <w:tabs>
                <w:tab w:val="left" w:pos="6148"/>
              </w:tabs>
              <w:suppressAutoHyphens/>
              <w:spacing w:before="100" w:after="200" w:line="276" w:lineRule="auto"/>
              <w:jc w:val="right"/>
              <w:rPr>
                <w:b/>
                <w:i/>
                <w:color w:val="00000A"/>
                <w:sz w:val="20"/>
                <w:szCs w:val="20"/>
                <w:lang w:eastAsia="zh-CN"/>
              </w:rPr>
            </w:pPr>
            <w:r w:rsidRPr="00BA6616">
              <w:rPr>
                <w:b/>
                <w:i/>
                <w:color w:val="00000A"/>
                <w:sz w:val="20"/>
                <w:szCs w:val="20"/>
                <w:lang w:eastAsia="zh-CN"/>
              </w:rPr>
              <w:t>Итого, рублей:</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14:paraId="1ADD87DD" w14:textId="17291CE4" w:rsidR="00793AEF" w:rsidRPr="00793AEF" w:rsidRDefault="00793AEF" w:rsidP="00793AEF">
            <w:pPr>
              <w:tabs>
                <w:tab w:val="left" w:pos="6148"/>
              </w:tabs>
              <w:suppressAutoHyphens/>
              <w:spacing w:before="100" w:after="200" w:line="276" w:lineRule="auto"/>
              <w:jc w:val="center"/>
              <w:rPr>
                <w:b/>
                <w:i/>
                <w:color w:val="00000A"/>
                <w:sz w:val="20"/>
                <w:szCs w:val="20"/>
                <w:lang w:eastAsia="zh-CN"/>
              </w:rPr>
            </w:pPr>
          </w:p>
        </w:tc>
      </w:tr>
    </w:tbl>
    <w:p w14:paraId="197F5F9D" w14:textId="712CA1E1" w:rsidR="00793AEF" w:rsidRPr="00A624F5" w:rsidRDefault="009A3582" w:rsidP="00BA6616">
      <w:pPr>
        <w:widowControl w:val="0"/>
        <w:shd w:val="clear" w:color="auto" w:fill="FFFFFF"/>
        <w:suppressAutoHyphens/>
        <w:spacing w:after="0"/>
        <w:rPr>
          <w:b/>
          <w:iCs/>
          <w:color w:val="000000" w:themeColor="text1"/>
          <w:lang w:eastAsia="en-US"/>
        </w:rPr>
      </w:pPr>
      <w:r>
        <w:rPr>
          <w:b/>
          <w:iCs/>
          <w:color w:val="000000" w:themeColor="text1"/>
          <w:lang w:eastAsia="en-US"/>
        </w:rPr>
        <w:t xml:space="preserve">   </w:t>
      </w:r>
      <w:r w:rsidR="00B063DD">
        <w:rPr>
          <w:b/>
          <w:iCs/>
          <w:color w:val="000000" w:themeColor="text1"/>
          <w:lang w:eastAsia="en-US"/>
        </w:rPr>
        <w:t xml:space="preserve">   </w:t>
      </w:r>
    </w:p>
    <w:p w14:paraId="3EC32FF4" w14:textId="7046A002" w:rsidR="00793AEF" w:rsidRDefault="00793AEF" w:rsidP="00793AEF">
      <w:pPr>
        <w:widowControl w:val="0"/>
        <w:shd w:val="clear" w:color="auto" w:fill="FFFFFF"/>
        <w:suppressAutoHyphens/>
        <w:spacing w:after="0"/>
        <w:ind w:firstLine="7"/>
      </w:pPr>
      <w:r>
        <w:t xml:space="preserve">                </w:t>
      </w:r>
      <w:r w:rsidRPr="00793AEF">
        <w:t xml:space="preserve">Всего наименований </w:t>
      </w:r>
      <w:r w:rsidR="00B063DD">
        <w:t xml:space="preserve"> 1</w:t>
      </w:r>
      <w:r w:rsidRPr="00793AEF">
        <w:t>, на сумму</w:t>
      </w:r>
      <w:proofErr w:type="gramStart"/>
      <w:r w:rsidRPr="00793AEF">
        <w:t xml:space="preserve"> </w:t>
      </w:r>
      <w:r w:rsidR="00E6430E">
        <w:rPr>
          <w:b/>
          <w:i/>
        </w:rPr>
        <w:t>_______</w:t>
      </w:r>
      <w:r w:rsidRPr="00793AEF">
        <w:t>(</w:t>
      </w:r>
      <w:r w:rsidR="00E6430E">
        <w:rPr>
          <w:i/>
        </w:rPr>
        <w:t>___________</w:t>
      </w:r>
      <w:r>
        <w:t xml:space="preserve">) </w:t>
      </w:r>
      <w:proofErr w:type="gramEnd"/>
      <w:r>
        <w:t>рублей 00</w:t>
      </w:r>
      <w:r w:rsidRPr="00793AEF">
        <w:t xml:space="preserve"> копеек</w:t>
      </w:r>
      <w:r w:rsidRPr="00E6430E">
        <w:rPr>
          <w:highlight w:val="yellow"/>
        </w:rPr>
        <w:t>, НДС не облагается в связи с применением Поставщиком упрощенной системы налогообложения на основании статей 346.12 и 346.13 главы 26.2 Налогового кодекса Российской Федерации.</w:t>
      </w:r>
    </w:p>
    <w:p w14:paraId="001CE6A9" w14:textId="77777777" w:rsidR="00B063DD" w:rsidRDefault="00B063DD" w:rsidP="00793AEF">
      <w:pPr>
        <w:widowControl w:val="0"/>
        <w:shd w:val="clear" w:color="auto" w:fill="FFFFFF"/>
        <w:suppressAutoHyphens/>
        <w:spacing w:after="0"/>
        <w:ind w:firstLine="7"/>
      </w:pPr>
    </w:p>
    <w:p w14:paraId="6FC985F5" w14:textId="77777777" w:rsidR="00B063DD" w:rsidRDefault="00B063DD" w:rsidP="00793AEF">
      <w:pPr>
        <w:widowControl w:val="0"/>
        <w:shd w:val="clear" w:color="auto" w:fill="FFFFFF"/>
        <w:suppressAutoHyphens/>
        <w:spacing w:after="0"/>
        <w:ind w:firstLine="7"/>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0"/>
        <w:gridCol w:w="7550"/>
      </w:tblGrid>
      <w:tr w:rsidR="00B063DD" w14:paraId="694D17A3" w14:textId="77777777" w:rsidTr="000864F8">
        <w:tc>
          <w:tcPr>
            <w:tcW w:w="7550" w:type="dxa"/>
          </w:tcPr>
          <w:p w14:paraId="1E3B730F" w14:textId="77777777" w:rsidR="00B063DD" w:rsidRPr="00BA6616" w:rsidRDefault="00B063DD" w:rsidP="00E4224A">
            <w:pPr>
              <w:keepNext/>
              <w:keepLines/>
              <w:tabs>
                <w:tab w:val="left" w:pos="992"/>
              </w:tabs>
              <w:spacing w:after="0"/>
              <w:rPr>
                <w:rFonts w:eastAsiaTheme="minorEastAsia" w:cstheme="minorBidi"/>
                <w:b/>
                <w:bCs/>
              </w:rPr>
            </w:pPr>
            <w:r w:rsidRPr="00BA6616">
              <w:rPr>
                <w:rFonts w:eastAsiaTheme="minorEastAsia" w:cstheme="minorBidi"/>
                <w:b/>
                <w:bCs/>
              </w:rPr>
              <w:t>Заказчик:</w:t>
            </w:r>
          </w:p>
          <w:p w14:paraId="69B9BB0C" w14:textId="77777777" w:rsidR="00B063DD" w:rsidRPr="00BA6616" w:rsidRDefault="00B063DD" w:rsidP="00E4224A">
            <w:pPr>
              <w:keepNext/>
              <w:keepLines/>
              <w:tabs>
                <w:tab w:val="left" w:pos="992"/>
              </w:tabs>
              <w:spacing w:after="0"/>
              <w:jc w:val="left"/>
              <w:rPr>
                <w:rFonts w:eastAsiaTheme="minorEastAsia" w:cstheme="minorBidi"/>
                <w:b/>
                <w:bCs/>
              </w:rPr>
            </w:pPr>
            <w:r w:rsidRPr="00BA6616">
              <w:rPr>
                <w:rFonts w:eastAsiaTheme="minorEastAsia" w:cstheme="minorBidi"/>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14:paraId="1549A8D5" w14:textId="77777777" w:rsidR="00B063DD" w:rsidRPr="00BA6616" w:rsidRDefault="00B063DD" w:rsidP="00E4224A">
            <w:pPr>
              <w:keepNext/>
              <w:keepLines/>
              <w:tabs>
                <w:tab w:val="left" w:pos="992"/>
              </w:tabs>
              <w:spacing w:after="0"/>
              <w:rPr>
                <w:rFonts w:eastAsiaTheme="minorEastAsia" w:cstheme="minorBidi"/>
                <w:bCs/>
              </w:rPr>
            </w:pPr>
          </w:p>
          <w:p w14:paraId="45DEB551" w14:textId="77777777" w:rsidR="00B063DD" w:rsidRPr="00BA6616" w:rsidRDefault="00B063DD" w:rsidP="00E4224A">
            <w:pPr>
              <w:keepNext/>
              <w:keepLines/>
              <w:tabs>
                <w:tab w:val="left" w:pos="992"/>
              </w:tabs>
              <w:spacing w:after="0"/>
              <w:rPr>
                <w:rFonts w:eastAsiaTheme="minorEastAsia" w:cstheme="minorBidi"/>
                <w:b/>
                <w:bCs/>
              </w:rPr>
            </w:pPr>
            <w:r w:rsidRPr="00BA6616">
              <w:rPr>
                <w:rFonts w:eastAsiaTheme="minorEastAsia" w:cstheme="minorBidi"/>
                <w:b/>
                <w:bCs/>
              </w:rPr>
              <w:t>Директор</w:t>
            </w:r>
          </w:p>
          <w:p w14:paraId="0BDEB846" w14:textId="77777777" w:rsidR="00B063DD" w:rsidRPr="00BA6616" w:rsidRDefault="00B063DD" w:rsidP="00E4224A">
            <w:pPr>
              <w:keepNext/>
              <w:keepLines/>
              <w:tabs>
                <w:tab w:val="left" w:pos="992"/>
              </w:tabs>
              <w:spacing w:after="0"/>
              <w:rPr>
                <w:rFonts w:eastAsiaTheme="minorEastAsia" w:cstheme="minorBidi"/>
                <w:b/>
                <w:bCs/>
              </w:rPr>
            </w:pPr>
          </w:p>
          <w:p w14:paraId="7A5012B8" w14:textId="0F9C695B" w:rsidR="00B063DD" w:rsidRDefault="00B063DD" w:rsidP="00E6430E">
            <w:pPr>
              <w:tabs>
                <w:tab w:val="left" w:pos="10215"/>
              </w:tabs>
            </w:pPr>
            <w:r w:rsidRPr="00BA6616">
              <w:rPr>
                <w:rFonts w:eastAsiaTheme="minorEastAsia" w:cstheme="minorBidi"/>
                <w:b/>
                <w:bCs/>
              </w:rPr>
              <w:t xml:space="preserve">_________________ </w:t>
            </w:r>
          </w:p>
        </w:tc>
        <w:tc>
          <w:tcPr>
            <w:tcW w:w="7550" w:type="dxa"/>
          </w:tcPr>
          <w:p w14:paraId="6CEB0D02" w14:textId="77777777" w:rsidR="00B063DD" w:rsidRPr="00793AEF" w:rsidRDefault="00B063DD" w:rsidP="000864F8">
            <w:pPr>
              <w:tabs>
                <w:tab w:val="left" w:pos="10215"/>
              </w:tabs>
              <w:spacing w:after="0"/>
              <w:rPr>
                <w:b/>
              </w:rPr>
            </w:pPr>
            <w:r>
              <w:rPr>
                <w:b/>
              </w:rPr>
              <w:t>Исполнитель:</w:t>
            </w:r>
          </w:p>
          <w:p w14:paraId="2AF3E2B6" w14:textId="60755074" w:rsidR="00B063DD" w:rsidRPr="00793AEF" w:rsidRDefault="00B063DD" w:rsidP="000864F8">
            <w:pPr>
              <w:tabs>
                <w:tab w:val="left" w:pos="10215"/>
              </w:tabs>
              <w:rPr>
                <w:b/>
              </w:rPr>
            </w:pPr>
          </w:p>
        </w:tc>
      </w:tr>
    </w:tbl>
    <w:p w14:paraId="64F1F277" w14:textId="77777777" w:rsidR="00793AEF" w:rsidRPr="00793AEF" w:rsidRDefault="00793AEF" w:rsidP="00793AEF">
      <w:pPr>
        <w:widowControl w:val="0"/>
        <w:shd w:val="clear" w:color="auto" w:fill="FFFFFF"/>
        <w:suppressAutoHyphens/>
        <w:spacing w:after="0"/>
      </w:pPr>
    </w:p>
    <w:p w14:paraId="31AF1F34" w14:textId="77777777" w:rsidR="00793AEF" w:rsidRDefault="00793AEF" w:rsidP="00B6691E">
      <w:pPr>
        <w:widowControl w:val="0"/>
        <w:shd w:val="clear" w:color="auto" w:fill="FFFFFF"/>
        <w:suppressAutoHyphens/>
        <w:spacing w:after="0"/>
        <w:jc w:val="center"/>
        <w:rPr>
          <w:color w:val="000000" w:themeColor="text1"/>
        </w:rPr>
      </w:pPr>
    </w:p>
    <w:p w14:paraId="640E64CF" w14:textId="77777777" w:rsidR="00B51F91" w:rsidRDefault="00B51F91" w:rsidP="00B6691E">
      <w:pPr>
        <w:suppressAutoHyphens/>
        <w:spacing w:after="0"/>
        <w:rPr>
          <w:b/>
        </w:rPr>
      </w:pPr>
    </w:p>
    <w:p w14:paraId="23AF72CA" w14:textId="3E81BFA7" w:rsidR="00975CC8" w:rsidRPr="00975CC8" w:rsidRDefault="00975CC8" w:rsidP="00975CC8">
      <w:pPr>
        <w:tabs>
          <w:tab w:val="left" w:pos="10215"/>
        </w:tabs>
      </w:pPr>
    </w:p>
    <w:sectPr w:rsidR="00975CC8" w:rsidRPr="00975CC8" w:rsidSect="00B063DD">
      <w:pgSz w:w="16838" w:h="11906" w:orient="landscape"/>
      <w:pgMar w:top="426" w:right="820"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15445" w14:textId="77777777" w:rsidR="006E544B" w:rsidRDefault="006E544B" w:rsidP="00267C29">
      <w:pPr>
        <w:spacing w:after="0"/>
      </w:pPr>
      <w:r>
        <w:separator/>
      </w:r>
    </w:p>
  </w:endnote>
  <w:endnote w:type="continuationSeparator" w:id="0">
    <w:p w14:paraId="1B4FE04C" w14:textId="77777777" w:rsidR="006E544B" w:rsidRDefault="006E544B" w:rsidP="00267C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B2D4F" w14:textId="77777777" w:rsidR="006E544B" w:rsidRDefault="006E544B" w:rsidP="00267C29">
      <w:pPr>
        <w:spacing w:after="0"/>
      </w:pPr>
      <w:r>
        <w:separator/>
      </w:r>
    </w:p>
  </w:footnote>
  <w:footnote w:type="continuationSeparator" w:id="0">
    <w:p w14:paraId="001170B9" w14:textId="77777777" w:rsidR="006E544B" w:rsidRDefault="006E544B" w:rsidP="00267C2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CEAEF5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2190"/>
        </w:tabs>
        <w:ind w:left="2190" w:hanging="720"/>
      </w:pPr>
      <w:rPr>
        <w:rFonts w:cs="Times New Roman"/>
        <w:b w:val="0"/>
        <w:i w:val="0"/>
        <w:color w:val="auto"/>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1">
    <w:nsid w:val="00003D6C"/>
    <w:multiLevelType w:val="hybridMultilevel"/>
    <w:tmpl w:val="2C68F308"/>
    <w:lvl w:ilvl="0" w:tplc="032E7A48">
      <w:start w:val="1"/>
      <w:numFmt w:val="bullet"/>
      <w:lvlText w:val="-"/>
      <w:lvlJc w:val="left"/>
    </w:lvl>
    <w:lvl w:ilvl="1" w:tplc="A1CA4486">
      <w:numFmt w:val="decimal"/>
      <w:lvlText w:val=""/>
      <w:lvlJc w:val="left"/>
    </w:lvl>
    <w:lvl w:ilvl="2" w:tplc="2084E086">
      <w:numFmt w:val="decimal"/>
      <w:lvlText w:val=""/>
      <w:lvlJc w:val="left"/>
    </w:lvl>
    <w:lvl w:ilvl="3" w:tplc="1F5EE366">
      <w:numFmt w:val="decimal"/>
      <w:lvlText w:val=""/>
      <w:lvlJc w:val="left"/>
    </w:lvl>
    <w:lvl w:ilvl="4" w:tplc="77F6749E">
      <w:numFmt w:val="decimal"/>
      <w:lvlText w:val=""/>
      <w:lvlJc w:val="left"/>
    </w:lvl>
    <w:lvl w:ilvl="5" w:tplc="2B68A5F2">
      <w:numFmt w:val="decimal"/>
      <w:lvlText w:val=""/>
      <w:lvlJc w:val="left"/>
    </w:lvl>
    <w:lvl w:ilvl="6" w:tplc="C9BA9DAC">
      <w:numFmt w:val="decimal"/>
      <w:lvlText w:val=""/>
      <w:lvlJc w:val="left"/>
    </w:lvl>
    <w:lvl w:ilvl="7" w:tplc="42EE39F2">
      <w:numFmt w:val="decimal"/>
      <w:lvlText w:val=""/>
      <w:lvlJc w:val="left"/>
    </w:lvl>
    <w:lvl w:ilvl="8" w:tplc="81A07314">
      <w:numFmt w:val="decimal"/>
      <w:lvlText w:val=""/>
      <w:lvlJc w:val="left"/>
    </w:lvl>
  </w:abstractNum>
  <w:abstractNum w:abstractNumId="2">
    <w:nsid w:val="00004AE1"/>
    <w:multiLevelType w:val="hybridMultilevel"/>
    <w:tmpl w:val="EF2E57F2"/>
    <w:lvl w:ilvl="0" w:tplc="38B83A86">
      <w:start w:val="1"/>
      <w:numFmt w:val="bullet"/>
      <w:lvlText w:val="-"/>
      <w:lvlJc w:val="left"/>
    </w:lvl>
    <w:lvl w:ilvl="1" w:tplc="6F1AB4E4">
      <w:numFmt w:val="decimal"/>
      <w:lvlText w:val=""/>
      <w:lvlJc w:val="left"/>
    </w:lvl>
    <w:lvl w:ilvl="2" w:tplc="2A4C1C96">
      <w:numFmt w:val="decimal"/>
      <w:lvlText w:val=""/>
      <w:lvlJc w:val="left"/>
    </w:lvl>
    <w:lvl w:ilvl="3" w:tplc="1EE47386">
      <w:numFmt w:val="decimal"/>
      <w:lvlText w:val=""/>
      <w:lvlJc w:val="left"/>
    </w:lvl>
    <w:lvl w:ilvl="4" w:tplc="635C2A08">
      <w:numFmt w:val="decimal"/>
      <w:lvlText w:val=""/>
      <w:lvlJc w:val="left"/>
    </w:lvl>
    <w:lvl w:ilvl="5" w:tplc="D9E01E9E">
      <w:numFmt w:val="decimal"/>
      <w:lvlText w:val=""/>
      <w:lvlJc w:val="left"/>
    </w:lvl>
    <w:lvl w:ilvl="6" w:tplc="D806E360">
      <w:numFmt w:val="decimal"/>
      <w:lvlText w:val=""/>
      <w:lvlJc w:val="left"/>
    </w:lvl>
    <w:lvl w:ilvl="7" w:tplc="9306C1B6">
      <w:numFmt w:val="decimal"/>
      <w:lvlText w:val=""/>
      <w:lvlJc w:val="left"/>
    </w:lvl>
    <w:lvl w:ilvl="8" w:tplc="01CE8B5E">
      <w:numFmt w:val="decimal"/>
      <w:lvlText w:val=""/>
      <w:lvlJc w:val="left"/>
    </w:lvl>
  </w:abstractNum>
  <w:abstractNum w:abstractNumId="3">
    <w:nsid w:val="034C26C2"/>
    <w:multiLevelType w:val="multilevel"/>
    <w:tmpl w:val="2812B036"/>
    <w:lvl w:ilvl="0">
      <w:start w:val="3"/>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41D71A6"/>
    <w:multiLevelType w:val="hybridMultilevel"/>
    <w:tmpl w:val="5E1261C6"/>
    <w:lvl w:ilvl="0" w:tplc="13088B70">
      <w:start w:val="1"/>
      <w:numFmt w:val="bullet"/>
      <w:lvlText w:val="–"/>
      <w:lvlJc w:val="left"/>
      <w:pPr>
        <w:ind w:left="720" w:hanging="360"/>
      </w:pPr>
      <w:rPr>
        <w:rFonts w:ascii="Arial" w:eastAsia="Arial" w:hAnsi="Arial" w:cs="Arial"/>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761F5A"/>
    <w:multiLevelType w:val="multilevel"/>
    <w:tmpl w:val="E20A548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7975DA9"/>
    <w:multiLevelType w:val="multilevel"/>
    <w:tmpl w:val="8F5AE542"/>
    <w:lvl w:ilvl="0">
      <w:start w:val="1"/>
      <w:numFmt w:val="decimal"/>
      <w:lvlText w:val="%1."/>
      <w:lvlJc w:val="left"/>
      <w:pPr>
        <w:tabs>
          <w:tab w:val="num" w:pos="4980"/>
        </w:tabs>
        <w:ind w:left="4980" w:hanging="1020"/>
      </w:pPr>
    </w:lvl>
    <w:lvl w:ilvl="1">
      <w:start w:val="1"/>
      <w:numFmt w:val="decimal"/>
      <w:lvlText w:val="5.%2."/>
      <w:lvlJc w:val="left"/>
      <w:pPr>
        <w:tabs>
          <w:tab w:val="num" w:pos="2013"/>
        </w:tabs>
        <w:ind w:left="2013" w:hanging="1020"/>
      </w:pPr>
      <w:rPr>
        <w:b w:val="0"/>
        <w:color w:val="auto"/>
      </w:rPr>
    </w:lvl>
    <w:lvl w:ilvl="2">
      <w:start w:val="1"/>
      <w:numFmt w:val="decimal"/>
      <w:lvlText w:val="%1.%2.%3."/>
      <w:lvlJc w:val="left"/>
      <w:pPr>
        <w:tabs>
          <w:tab w:val="num" w:pos="2154"/>
        </w:tabs>
        <w:ind w:left="2154" w:hanging="1020"/>
      </w:pPr>
    </w:lvl>
    <w:lvl w:ilvl="3">
      <w:start w:val="1"/>
      <w:numFmt w:val="decimal"/>
      <w:lvlText w:val="%1.%2.%3.%4."/>
      <w:lvlJc w:val="left"/>
      <w:pPr>
        <w:tabs>
          <w:tab w:val="num" w:pos="2721"/>
        </w:tabs>
        <w:ind w:left="2721" w:hanging="10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7">
    <w:nsid w:val="08C05D49"/>
    <w:multiLevelType w:val="multilevel"/>
    <w:tmpl w:val="560091E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2901"/>
        </w:tabs>
        <w:ind w:left="12844"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0A811D4D"/>
    <w:multiLevelType w:val="multilevel"/>
    <w:tmpl w:val="8A4ADC02"/>
    <w:lvl w:ilvl="0">
      <w:start w:val="4"/>
      <w:numFmt w:val="decimal"/>
      <w:lvlText w:val="%1."/>
      <w:lvlJc w:val="left"/>
      <w:pPr>
        <w:ind w:left="360" w:hanging="360"/>
      </w:pPr>
      <w:rPr>
        <w:rFonts w:hint="default"/>
      </w:rPr>
    </w:lvl>
    <w:lvl w:ilvl="1">
      <w:start w:val="1"/>
      <w:numFmt w:val="decimal"/>
      <w:lvlText w:val="%1.%2."/>
      <w:lvlJc w:val="left"/>
      <w:pPr>
        <w:ind w:left="1108" w:hanging="36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928" w:hanging="144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784" w:hanging="1800"/>
      </w:pPr>
      <w:rPr>
        <w:rFonts w:hint="default"/>
      </w:rPr>
    </w:lvl>
  </w:abstractNum>
  <w:abstractNum w:abstractNumId="9">
    <w:nsid w:val="0DAC2202"/>
    <w:multiLevelType w:val="multilevel"/>
    <w:tmpl w:val="BE183BC4"/>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0E226FF9"/>
    <w:multiLevelType w:val="multilevel"/>
    <w:tmpl w:val="637C28F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5A92FC5"/>
    <w:multiLevelType w:val="multilevel"/>
    <w:tmpl w:val="8F88DE82"/>
    <w:lvl w:ilvl="0">
      <w:start w:val="3"/>
      <w:numFmt w:val="decimal"/>
      <w:lvlText w:val="%1"/>
      <w:lvlJc w:val="left"/>
      <w:pPr>
        <w:ind w:left="480" w:hanging="480"/>
      </w:pPr>
      <w:rPr>
        <w:rFonts w:hint="default"/>
        <w:i w:val="0"/>
        <w:color w:val="auto"/>
      </w:rPr>
    </w:lvl>
    <w:lvl w:ilvl="1">
      <w:start w:val="1"/>
      <w:numFmt w:val="decimal"/>
      <w:lvlText w:val="%1.%2"/>
      <w:lvlJc w:val="left"/>
      <w:pPr>
        <w:ind w:left="660" w:hanging="480"/>
      </w:pPr>
      <w:rPr>
        <w:rFonts w:hint="default"/>
        <w:i w:val="0"/>
        <w:color w:val="auto"/>
      </w:rPr>
    </w:lvl>
    <w:lvl w:ilvl="2">
      <w:start w:val="3"/>
      <w:numFmt w:val="decimal"/>
      <w:lvlText w:val="%1.%2.%3"/>
      <w:lvlJc w:val="left"/>
      <w:pPr>
        <w:ind w:left="1080" w:hanging="720"/>
      </w:pPr>
      <w:rPr>
        <w:rFonts w:hint="default"/>
        <w:i w:val="0"/>
        <w:color w:val="auto"/>
      </w:rPr>
    </w:lvl>
    <w:lvl w:ilvl="3">
      <w:start w:val="1"/>
      <w:numFmt w:val="decimal"/>
      <w:lvlText w:val="%1.%2.%3.%4"/>
      <w:lvlJc w:val="left"/>
      <w:pPr>
        <w:ind w:left="1260" w:hanging="720"/>
      </w:pPr>
      <w:rPr>
        <w:rFonts w:hint="default"/>
        <w:i w:val="0"/>
        <w:color w:val="auto"/>
      </w:rPr>
    </w:lvl>
    <w:lvl w:ilvl="4">
      <w:start w:val="1"/>
      <w:numFmt w:val="decimal"/>
      <w:lvlText w:val="%1.%2.%3.%4.%5"/>
      <w:lvlJc w:val="left"/>
      <w:pPr>
        <w:ind w:left="1800" w:hanging="1080"/>
      </w:pPr>
      <w:rPr>
        <w:rFonts w:hint="default"/>
        <w:i w:val="0"/>
        <w:color w:val="auto"/>
      </w:rPr>
    </w:lvl>
    <w:lvl w:ilvl="5">
      <w:start w:val="1"/>
      <w:numFmt w:val="decimal"/>
      <w:lvlText w:val="%1.%2.%3.%4.%5.%6"/>
      <w:lvlJc w:val="left"/>
      <w:pPr>
        <w:ind w:left="1980" w:hanging="1080"/>
      </w:pPr>
      <w:rPr>
        <w:rFonts w:hint="default"/>
        <w:i w:val="0"/>
        <w:color w:val="auto"/>
      </w:rPr>
    </w:lvl>
    <w:lvl w:ilvl="6">
      <w:start w:val="1"/>
      <w:numFmt w:val="decimal"/>
      <w:lvlText w:val="%1.%2.%3.%4.%5.%6.%7"/>
      <w:lvlJc w:val="left"/>
      <w:pPr>
        <w:ind w:left="2520" w:hanging="1440"/>
      </w:pPr>
      <w:rPr>
        <w:rFonts w:hint="default"/>
        <w:i w:val="0"/>
        <w:color w:val="auto"/>
      </w:rPr>
    </w:lvl>
    <w:lvl w:ilvl="7">
      <w:start w:val="1"/>
      <w:numFmt w:val="decimal"/>
      <w:lvlText w:val="%1.%2.%3.%4.%5.%6.%7.%8"/>
      <w:lvlJc w:val="left"/>
      <w:pPr>
        <w:ind w:left="2700" w:hanging="1440"/>
      </w:pPr>
      <w:rPr>
        <w:rFonts w:hint="default"/>
        <w:i w:val="0"/>
        <w:color w:val="auto"/>
      </w:rPr>
    </w:lvl>
    <w:lvl w:ilvl="8">
      <w:start w:val="1"/>
      <w:numFmt w:val="decimal"/>
      <w:lvlText w:val="%1.%2.%3.%4.%5.%6.%7.%8.%9"/>
      <w:lvlJc w:val="left"/>
      <w:pPr>
        <w:ind w:left="3240" w:hanging="1800"/>
      </w:pPr>
      <w:rPr>
        <w:rFonts w:hint="default"/>
        <w:i w:val="0"/>
        <w:color w:val="auto"/>
      </w:rPr>
    </w:lvl>
  </w:abstractNum>
  <w:abstractNum w:abstractNumId="12">
    <w:nsid w:val="18E6658B"/>
    <w:multiLevelType w:val="multilevel"/>
    <w:tmpl w:val="853CDA8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C0D45D9"/>
    <w:multiLevelType w:val="hybridMultilevel"/>
    <w:tmpl w:val="CC8A592C"/>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14">
    <w:nsid w:val="2337284F"/>
    <w:multiLevelType w:val="multilevel"/>
    <w:tmpl w:val="FF3E74AA"/>
    <w:lvl w:ilvl="0">
      <w:start w:val="3"/>
      <w:numFmt w:val="decimal"/>
      <w:lvlText w:val="%1."/>
      <w:lvlJc w:val="left"/>
      <w:pPr>
        <w:ind w:left="360" w:hanging="360"/>
      </w:pPr>
    </w:lvl>
    <w:lvl w:ilvl="1">
      <w:start w:val="1"/>
      <w:numFmt w:val="decimal"/>
      <w:lvlText w:val="%1.%2."/>
      <w:lvlJc w:val="left"/>
      <w:pPr>
        <w:ind w:left="9008" w:hanging="360"/>
      </w:pPr>
    </w:lvl>
    <w:lvl w:ilvl="2">
      <w:start w:val="3"/>
      <w:numFmt w:val="decimal"/>
      <w:lvlText w:val="%1.%2.%3."/>
      <w:lvlJc w:val="left"/>
      <w:pPr>
        <w:ind w:left="2138" w:hanging="720"/>
      </w:pPr>
      <w:rPr>
        <w:i w:val="0"/>
      </w:rPr>
    </w:lvl>
    <w:lvl w:ilvl="3">
      <w:start w:val="1"/>
      <w:numFmt w:val="decimal"/>
      <w:lvlText w:val="%1.%2.%3.%4."/>
      <w:lvlJc w:val="left"/>
      <w:pPr>
        <w:ind w:left="3525" w:hanging="720"/>
      </w:pPr>
    </w:lvl>
    <w:lvl w:ilvl="4">
      <w:start w:val="1"/>
      <w:numFmt w:val="decimal"/>
      <w:lvlText w:val="%1.%2.%3.%4.%5."/>
      <w:lvlJc w:val="left"/>
      <w:pPr>
        <w:ind w:left="4820" w:hanging="1080"/>
      </w:pPr>
    </w:lvl>
    <w:lvl w:ilvl="5">
      <w:start w:val="1"/>
      <w:numFmt w:val="decimal"/>
      <w:lvlText w:val="%1.%2.%3.%4.%5.%6."/>
      <w:lvlJc w:val="left"/>
      <w:pPr>
        <w:ind w:left="5755" w:hanging="1080"/>
      </w:pPr>
    </w:lvl>
    <w:lvl w:ilvl="6">
      <w:start w:val="1"/>
      <w:numFmt w:val="decimal"/>
      <w:lvlText w:val="%1.%2.%3.%4.%5.%6.%7."/>
      <w:lvlJc w:val="left"/>
      <w:pPr>
        <w:ind w:left="7050" w:hanging="1440"/>
      </w:pPr>
    </w:lvl>
    <w:lvl w:ilvl="7">
      <w:start w:val="1"/>
      <w:numFmt w:val="decimal"/>
      <w:lvlText w:val="%1.%2.%3.%4.%5.%6.%7.%8."/>
      <w:lvlJc w:val="left"/>
      <w:pPr>
        <w:ind w:left="7985" w:hanging="1440"/>
      </w:pPr>
    </w:lvl>
    <w:lvl w:ilvl="8">
      <w:start w:val="1"/>
      <w:numFmt w:val="decimal"/>
      <w:lvlText w:val="%1.%2.%3.%4.%5.%6.%7.%8.%9."/>
      <w:lvlJc w:val="left"/>
      <w:pPr>
        <w:ind w:left="9280" w:hanging="1800"/>
      </w:pPr>
    </w:lvl>
  </w:abstractNum>
  <w:abstractNum w:abstractNumId="15">
    <w:nsid w:val="25A85768"/>
    <w:multiLevelType w:val="multilevel"/>
    <w:tmpl w:val="CDA0EC2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5B39FD"/>
    <w:multiLevelType w:val="multilevel"/>
    <w:tmpl w:val="366AC8B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CCC3D4C"/>
    <w:multiLevelType w:val="multilevel"/>
    <w:tmpl w:val="C2A6DFF2"/>
    <w:name w:val="WW8Num142222"/>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nsid w:val="32F064A1"/>
    <w:multiLevelType w:val="multilevel"/>
    <w:tmpl w:val="6A1AD938"/>
    <w:lvl w:ilvl="0">
      <w:start w:val="1"/>
      <w:numFmt w:val="decimal"/>
      <w:lvlText w:val="%1."/>
      <w:lvlJc w:val="left"/>
      <w:pPr>
        <w:tabs>
          <w:tab w:val="num" w:pos="4139"/>
        </w:tabs>
        <w:ind w:left="4139" w:hanging="1020"/>
      </w:pPr>
      <w:rPr>
        <w:rFonts w:hint="default"/>
        <w:b/>
        <w:i w:val="0"/>
        <w:color w:val="auto"/>
      </w:rPr>
    </w:lvl>
    <w:lvl w:ilvl="1">
      <w:start w:val="1"/>
      <w:numFmt w:val="decimal"/>
      <w:lvlText w:val="%1.%2."/>
      <w:lvlJc w:val="left"/>
      <w:pPr>
        <w:tabs>
          <w:tab w:val="num" w:pos="18525"/>
        </w:tabs>
        <w:ind w:firstLine="680"/>
      </w:pPr>
      <w:rPr>
        <w:rFonts w:hint="default"/>
        <w:b w:val="0"/>
        <w:i w:val="0"/>
        <w:color w:val="auto"/>
        <w:sz w:val="24"/>
        <w:szCs w:val="24"/>
      </w:rPr>
    </w:lvl>
    <w:lvl w:ilvl="2">
      <w:start w:val="1"/>
      <w:numFmt w:val="decimal"/>
      <w:lvlText w:val="%1.%2.%3."/>
      <w:lvlJc w:val="left"/>
      <w:pPr>
        <w:tabs>
          <w:tab w:val="num" w:pos="2154"/>
        </w:tabs>
        <w:ind w:left="2154" w:hanging="1020"/>
      </w:pPr>
      <w:rPr>
        <w:rFonts w:hint="default"/>
        <w:color w:val="auto"/>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0">
    <w:nsid w:val="3AC72039"/>
    <w:multiLevelType w:val="multilevel"/>
    <w:tmpl w:val="249CE1F6"/>
    <w:lvl w:ilvl="0">
      <w:start w:val="3"/>
      <w:numFmt w:val="decimal"/>
      <w:lvlText w:val="%1."/>
      <w:lvlJc w:val="left"/>
      <w:pPr>
        <w:ind w:left="360" w:hanging="360"/>
      </w:pPr>
      <w:rPr>
        <w:rFonts w:hint="default"/>
      </w:rPr>
    </w:lvl>
    <w:lvl w:ilvl="1">
      <w:start w:val="1"/>
      <w:numFmt w:val="decimal"/>
      <w:lvlText w:val="%1.%2."/>
      <w:lvlJc w:val="left"/>
      <w:pPr>
        <w:ind w:left="1295" w:hanging="360"/>
      </w:pPr>
      <w:rPr>
        <w:rFonts w:hint="default"/>
        <w:i w:val="0"/>
        <w:color w:val="auto"/>
      </w:rPr>
    </w:lvl>
    <w:lvl w:ilvl="2">
      <w:start w:val="1"/>
      <w:numFmt w:val="decimal"/>
      <w:lvlText w:val="%1.%2.%3."/>
      <w:lvlJc w:val="left"/>
      <w:pPr>
        <w:ind w:left="1713" w:hanging="720"/>
      </w:pPr>
      <w:rPr>
        <w:rFonts w:hint="default"/>
        <w:i w:val="0"/>
        <w:color w:val="auto"/>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21">
    <w:nsid w:val="40D84F3B"/>
    <w:multiLevelType w:val="multilevel"/>
    <w:tmpl w:val="E32472F6"/>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color w:val="000000" w:themeColor="text1"/>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49EE72F6"/>
    <w:multiLevelType w:val="multilevel"/>
    <w:tmpl w:val="282A61D4"/>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3"/>
      <w:numFmt w:val="decimal"/>
      <w:lvlText w:val="%1.%2.%3."/>
      <w:lvlJc w:val="left"/>
      <w:pPr>
        <w:ind w:left="1713" w:hanging="720"/>
      </w:pPr>
      <w:rPr>
        <w:rFonts w:hint="default"/>
        <w:i w:val="0"/>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nsid w:val="529146DD"/>
    <w:multiLevelType w:val="multilevel"/>
    <w:tmpl w:val="B0D6B6FE"/>
    <w:lvl w:ilvl="0">
      <w:start w:val="3"/>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nsid w:val="568F6EDE"/>
    <w:multiLevelType w:val="multilevel"/>
    <w:tmpl w:val="1E18DD0E"/>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nsid w:val="57DF4AF8"/>
    <w:multiLevelType w:val="multilevel"/>
    <w:tmpl w:val="9912CD36"/>
    <w:lvl w:ilvl="0">
      <w:start w:val="1"/>
      <w:numFmt w:val="none"/>
      <w:lvlText w:val="2."/>
      <w:lvlJc w:val="left"/>
      <w:pPr>
        <w:tabs>
          <w:tab w:val="num" w:pos="794"/>
        </w:tabs>
        <w:ind w:left="0" w:firstLine="2608"/>
      </w:pPr>
      <w:rPr>
        <w:rFonts w:hint="default"/>
      </w:rPr>
    </w:lvl>
    <w:lvl w:ilvl="1">
      <w:start w:val="1"/>
      <w:numFmt w:val="decimal"/>
      <w:lvlText w:val="2.%2."/>
      <w:lvlJc w:val="left"/>
      <w:pPr>
        <w:tabs>
          <w:tab w:val="num" w:pos="709"/>
        </w:tabs>
        <w:ind w:left="0" w:firstLine="709"/>
      </w:pPr>
      <w:rPr>
        <w:rFonts w:hint="default"/>
        <w:b w:val="0"/>
        <w:i w:val="0"/>
        <w:color w:val="auto"/>
      </w:rPr>
    </w:lvl>
    <w:lvl w:ilvl="2">
      <w:start w:val="2"/>
      <w:numFmt w:val="decimal"/>
      <w:lvlText w:val="2.%3"/>
      <w:lvlJc w:val="left"/>
      <w:pPr>
        <w:tabs>
          <w:tab w:val="num" w:pos="709"/>
        </w:tabs>
        <w:ind w:left="0" w:firstLine="709"/>
      </w:pPr>
      <w:rPr>
        <w:rFonts w:hint="default"/>
      </w:rPr>
    </w:lvl>
    <w:lvl w:ilvl="3">
      <w:start w:val="3"/>
      <w:numFmt w:val="decimal"/>
      <w:lvlText w:val="2.%4."/>
      <w:lvlJc w:val="left"/>
      <w:pPr>
        <w:tabs>
          <w:tab w:val="num" w:pos="709"/>
        </w:tabs>
        <w:ind w:left="0" w:firstLine="709"/>
      </w:pPr>
      <w:rPr>
        <w:rFonts w:hint="default"/>
      </w:rPr>
    </w:lvl>
    <w:lvl w:ilvl="4">
      <w:start w:val="4"/>
      <w:numFmt w:val="decimal"/>
      <w:lvlText w:val="2.%5."/>
      <w:lvlJc w:val="left"/>
      <w:pPr>
        <w:tabs>
          <w:tab w:val="num" w:pos="709"/>
        </w:tabs>
        <w:ind w:left="0" w:firstLine="709"/>
      </w:pPr>
      <w:rPr>
        <w:rFonts w:hint="default"/>
      </w:rPr>
    </w:lvl>
    <w:lvl w:ilvl="5">
      <w:start w:val="5"/>
      <w:numFmt w:val="decimal"/>
      <w:lvlText w:val="2.%6"/>
      <w:lvlJc w:val="left"/>
      <w:pPr>
        <w:tabs>
          <w:tab w:val="num" w:pos="709"/>
        </w:tabs>
        <w:ind w:left="0" w:firstLine="709"/>
      </w:pPr>
      <w:rPr>
        <w:rFonts w:hint="default"/>
      </w:rPr>
    </w:lvl>
    <w:lvl w:ilvl="6">
      <w:start w:val="6"/>
      <w:numFmt w:val="decimal"/>
      <w:lvlText w:val="2.%7"/>
      <w:lvlJc w:val="left"/>
      <w:pPr>
        <w:tabs>
          <w:tab w:val="num" w:pos="709"/>
        </w:tabs>
        <w:ind w:left="0" w:firstLine="709"/>
      </w:pPr>
      <w:rPr>
        <w:rFonts w:hint="default"/>
      </w:rPr>
    </w:lvl>
    <w:lvl w:ilvl="7">
      <w:start w:val="7"/>
      <w:numFmt w:val="decimal"/>
      <w:lvlText w:val="2.%8"/>
      <w:lvlJc w:val="left"/>
      <w:pPr>
        <w:tabs>
          <w:tab w:val="num" w:pos="709"/>
        </w:tabs>
        <w:ind w:left="0" w:firstLine="709"/>
      </w:pPr>
      <w:rPr>
        <w:rFonts w:hint="default"/>
      </w:rPr>
    </w:lvl>
    <w:lvl w:ilvl="8">
      <w:start w:val="8"/>
      <w:numFmt w:val="decimal"/>
      <w:lvlText w:val="2.%9"/>
      <w:lvlJc w:val="left"/>
      <w:pPr>
        <w:tabs>
          <w:tab w:val="num" w:pos="6336"/>
        </w:tabs>
        <w:ind w:left="6333" w:hanging="1797"/>
      </w:pPr>
      <w:rPr>
        <w:rFonts w:hint="default"/>
      </w:rPr>
    </w:lvl>
  </w:abstractNum>
  <w:abstractNum w:abstractNumId="26">
    <w:nsid w:val="683F7646"/>
    <w:multiLevelType w:val="hybridMultilevel"/>
    <w:tmpl w:val="6D54CD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A61D92"/>
    <w:multiLevelType w:val="multilevel"/>
    <w:tmpl w:val="E32472F6"/>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color w:val="000000" w:themeColor="text1"/>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E99209E"/>
    <w:multiLevelType w:val="multilevel"/>
    <w:tmpl w:val="29DC48EC"/>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74610137"/>
    <w:multiLevelType w:val="multilevel"/>
    <w:tmpl w:val="9334CF30"/>
    <w:lvl w:ilvl="0">
      <w:start w:val="3"/>
      <w:numFmt w:val="decimal"/>
      <w:lvlText w:val="%1."/>
      <w:lvlJc w:val="left"/>
      <w:pPr>
        <w:ind w:left="540" w:hanging="540"/>
      </w:pPr>
      <w:rPr>
        <w:rFonts w:hint="default"/>
        <w:color w:val="auto"/>
      </w:rPr>
    </w:lvl>
    <w:lvl w:ilvl="1">
      <w:start w:val="1"/>
      <w:numFmt w:val="decimal"/>
      <w:lvlText w:val="%1.%2."/>
      <w:lvlJc w:val="left"/>
      <w:pPr>
        <w:ind w:left="894" w:hanging="540"/>
      </w:pPr>
      <w:rPr>
        <w:rFonts w:hint="default"/>
        <w:color w:val="auto"/>
      </w:rPr>
    </w:lvl>
    <w:lvl w:ilvl="2">
      <w:start w:val="4"/>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30">
    <w:nsid w:val="770E374D"/>
    <w:multiLevelType w:val="multilevel"/>
    <w:tmpl w:val="23CC94FE"/>
    <w:lvl w:ilvl="0">
      <w:start w:val="3"/>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1571" w:hanging="720"/>
      </w:pPr>
      <w:rPr>
        <w:rFonts w:hint="default"/>
        <w:i w:val="0"/>
        <w:color w:val="000000" w:themeColor="text1"/>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31">
    <w:nsid w:val="77961214"/>
    <w:multiLevelType w:val="multilevel"/>
    <w:tmpl w:val="57A0ED92"/>
    <w:lvl w:ilvl="0">
      <w:start w:val="4"/>
      <w:numFmt w:val="decimal"/>
      <w:lvlText w:val="%1."/>
      <w:lvlJc w:val="left"/>
      <w:pPr>
        <w:ind w:left="360" w:hanging="360"/>
      </w:pPr>
      <w:rPr>
        <w:rFonts w:hint="default"/>
      </w:rPr>
    </w:lvl>
    <w:lvl w:ilvl="1">
      <w:start w:val="1"/>
      <w:numFmt w:val="decimal"/>
      <w:lvlText w:val="%1.%2."/>
      <w:lvlJc w:val="left"/>
      <w:pPr>
        <w:ind w:left="1108" w:hanging="360"/>
      </w:pPr>
      <w:rPr>
        <w:rFonts w:hint="default"/>
        <w:i w:val="0"/>
        <w:color w:val="000000" w:themeColor="text1"/>
        <w:sz w:val="24"/>
        <w:szCs w:val="24"/>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928" w:hanging="144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784" w:hanging="1800"/>
      </w:pPr>
      <w:rPr>
        <w:rFonts w:hint="default"/>
      </w:rPr>
    </w:lvl>
  </w:abstractNum>
  <w:num w:numId="1">
    <w:abstractNumId w:val="7"/>
  </w:num>
  <w:num w:numId="2">
    <w:abstractNumId w:val="19"/>
  </w:num>
  <w:num w:numId="3">
    <w:abstractNumId w:val="25"/>
  </w:num>
  <w:num w:numId="4">
    <w:abstractNumId w:val="20"/>
  </w:num>
  <w:num w:numId="5">
    <w:abstractNumId w:val="28"/>
  </w:num>
  <w:num w:numId="6">
    <w:abstractNumId w:val="2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3"/>
  </w:num>
  <w:num w:numId="10">
    <w:abstractNumId w:val="3"/>
  </w:num>
  <w:num w:numId="11">
    <w:abstractNumId w:val="31"/>
  </w:num>
  <w:num w:numId="12">
    <w:abstractNumId w:val="9"/>
  </w:num>
  <w:num w:numId="13">
    <w:abstractNumId w:val="15"/>
  </w:num>
  <w:num w:numId="14">
    <w:abstractNumId w:val="8"/>
  </w:num>
  <w:num w:numId="15">
    <w:abstractNumId w:val="27"/>
  </w:num>
  <w:num w:numId="16">
    <w:abstractNumId w:val="24"/>
  </w:num>
  <w:num w:numId="17">
    <w:abstractNumId w:val="5"/>
  </w:num>
  <w:num w:numId="18">
    <w:abstractNumId w:val="12"/>
  </w:num>
  <w:num w:numId="19">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1"/>
  </w:num>
  <w:num w:numId="26">
    <w:abstractNumId w:val="14"/>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3"/>
  </w:num>
  <w:num w:numId="29">
    <w:abstractNumId w:val="21"/>
  </w:num>
  <w:num w:numId="30">
    <w:abstractNumId w:val="1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
  </w:num>
  <w:num w:numId="34">
    <w:abstractNumId w:val="16"/>
  </w:num>
  <w:num w:numId="35">
    <w:abstractNumId w:val="2"/>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0579F"/>
    <w:rsid w:val="000006CC"/>
    <w:rsid w:val="00000F6C"/>
    <w:rsid w:val="000039F5"/>
    <w:rsid w:val="000151FC"/>
    <w:rsid w:val="000307AE"/>
    <w:rsid w:val="000414D5"/>
    <w:rsid w:val="000445C5"/>
    <w:rsid w:val="0004584A"/>
    <w:rsid w:val="00046C8A"/>
    <w:rsid w:val="0005041D"/>
    <w:rsid w:val="00053B8E"/>
    <w:rsid w:val="00065202"/>
    <w:rsid w:val="000668B2"/>
    <w:rsid w:val="000736FE"/>
    <w:rsid w:val="00076424"/>
    <w:rsid w:val="000864F8"/>
    <w:rsid w:val="0008752B"/>
    <w:rsid w:val="00095E22"/>
    <w:rsid w:val="000A65F3"/>
    <w:rsid w:val="000B1B34"/>
    <w:rsid w:val="000B1E61"/>
    <w:rsid w:val="000B6190"/>
    <w:rsid w:val="000C339B"/>
    <w:rsid w:val="000C3A8A"/>
    <w:rsid w:val="000C5DFA"/>
    <w:rsid w:val="000D1CA8"/>
    <w:rsid w:val="000D7166"/>
    <w:rsid w:val="000F034A"/>
    <w:rsid w:val="000F6D36"/>
    <w:rsid w:val="000F7FE4"/>
    <w:rsid w:val="00100F3F"/>
    <w:rsid w:val="00111A07"/>
    <w:rsid w:val="00112714"/>
    <w:rsid w:val="00113E18"/>
    <w:rsid w:val="00116E8D"/>
    <w:rsid w:val="00117020"/>
    <w:rsid w:val="00120E9F"/>
    <w:rsid w:val="00121786"/>
    <w:rsid w:val="00121D5E"/>
    <w:rsid w:val="00121E72"/>
    <w:rsid w:val="0013047A"/>
    <w:rsid w:val="0013175A"/>
    <w:rsid w:val="001345D8"/>
    <w:rsid w:val="001362D7"/>
    <w:rsid w:val="00140399"/>
    <w:rsid w:val="0014164E"/>
    <w:rsid w:val="00143BC5"/>
    <w:rsid w:val="00152002"/>
    <w:rsid w:val="00152D7C"/>
    <w:rsid w:val="00154225"/>
    <w:rsid w:val="0015446C"/>
    <w:rsid w:val="001559E3"/>
    <w:rsid w:val="00161048"/>
    <w:rsid w:val="001654D7"/>
    <w:rsid w:val="001658D8"/>
    <w:rsid w:val="00181EBC"/>
    <w:rsid w:val="00184CFD"/>
    <w:rsid w:val="001954CB"/>
    <w:rsid w:val="00197BB1"/>
    <w:rsid w:val="001A23F8"/>
    <w:rsid w:val="001A464E"/>
    <w:rsid w:val="001B431F"/>
    <w:rsid w:val="001C1533"/>
    <w:rsid w:val="001C1A8B"/>
    <w:rsid w:val="001E4A69"/>
    <w:rsid w:val="001F4A66"/>
    <w:rsid w:val="002005E7"/>
    <w:rsid w:val="00203BA2"/>
    <w:rsid w:val="00204AFA"/>
    <w:rsid w:val="00205933"/>
    <w:rsid w:val="00211FE9"/>
    <w:rsid w:val="0021306B"/>
    <w:rsid w:val="002152E5"/>
    <w:rsid w:val="00222EAA"/>
    <w:rsid w:val="0022382F"/>
    <w:rsid w:val="0023058F"/>
    <w:rsid w:val="00230C51"/>
    <w:rsid w:val="00231299"/>
    <w:rsid w:val="00235C6B"/>
    <w:rsid w:val="0024298A"/>
    <w:rsid w:val="00244A91"/>
    <w:rsid w:val="00246798"/>
    <w:rsid w:val="002479BE"/>
    <w:rsid w:val="00260B3C"/>
    <w:rsid w:val="0026236B"/>
    <w:rsid w:val="00265255"/>
    <w:rsid w:val="00267C29"/>
    <w:rsid w:val="00272CEE"/>
    <w:rsid w:val="00275EF6"/>
    <w:rsid w:val="00281F28"/>
    <w:rsid w:val="002838F5"/>
    <w:rsid w:val="00291438"/>
    <w:rsid w:val="00295E1F"/>
    <w:rsid w:val="002977E3"/>
    <w:rsid w:val="002B200C"/>
    <w:rsid w:val="002B4EAB"/>
    <w:rsid w:val="002C5B4E"/>
    <w:rsid w:val="002D0E45"/>
    <w:rsid w:val="002D589F"/>
    <w:rsid w:val="002D5BB3"/>
    <w:rsid w:val="002F2F18"/>
    <w:rsid w:val="002F5482"/>
    <w:rsid w:val="002F6990"/>
    <w:rsid w:val="0031310E"/>
    <w:rsid w:val="003142E7"/>
    <w:rsid w:val="003213F1"/>
    <w:rsid w:val="00321FA7"/>
    <w:rsid w:val="00331BFD"/>
    <w:rsid w:val="00333A68"/>
    <w:rsid w:val="0034058A"/>
    <w:rsid w:val="003422DD"/>
    <w:rsid w:val="00347A6A"/>
    <w:rsid w:val="0035222F"/>
    <w:rsid w:val="00354D5A"/>
    <w:rsid w:val="00361B55"/>
    <w:rsid w:val="00363DAE"/>
    <w:rsid w:val="00364731"/>
    <w:rsid w:val="00364DB3"/>
    <w:rsid w:val="003730C9"/>
    <w:rsid w:val="003807DC"/>
    <w:rsid w:val="0038080E"/>
    <w:rsid w:val="00382555"/>
    <w:rsid w:val="00387816"/>
    <w:rsid w:val="00396D0F"/>
    <w:rsid w:val="003A4910"/>
    <w:rsid w:val="003B174A"/>
    <w:rsid w:val="003B71BB"/>
    <w:rsid w:val="003B76EC"/>
    <w:rsid w:val="003C0FFE"/>
    <w:rsid w:val="003C7593"/>
    <w:rsid w:val="003D56C9"/>
    <w:rsid w:val="003D7B88"/>
    <w:rsid w:val="003E5676"/>
    <w:rsid w:val="003E5A8D"/>
    <w:rsid w:val="004013A0"/>
    <w:rsid w:val="00406A90"/>
    <w:rsid w:val="00417477"/>
    <w:rsid w:val="00422645"/>
    <w:rsid w:val="004240FE"/>
    <w:rsid w:val="00427EE4"/>
    <w:rsid w:val="0043076D"/>
    <w:rsid w:val="00432185"/>
    <w:rsid w:val="004342CF"/>
    <w:rsid w:val="00434DF3"/>
    <w:rsid w:val="00441B31"/>
    <w:rsid w:val="004515C7"/>
    <w:rsid w:val="00461E52"/>
    <w:rsid w:val="004636D1"/>
    <w:rsid w:val="00464C78"/>
    <w:rsid w:val="00466C4C"/>
    <w:rsid w:val="00471545"/>
    <w:rsid w:val="00472813"/>
    <w:rsid w:val="00473719"/>
    <w:rsid w:val="00484133"/>
    <w:rsid w:val="00496050"/>
    <w:rsid w:val="004B543D"/>
    <w:rsid w:val="004C340A"/>
    <w:rsid w:val="004D389C"/>
    <w:rsid w:val="004E13EA"/>
    <w:rsid w:val="004F2249"/>
    <w:rsid w:val="004F38DE"/>
    <w:rsid w:val="004F6EB4"/>
    <w:rsid w:val="00500E06"/>
    <w:rsid w:val="00505C06"/>
    <w:rsid w:val="00512E02"/>
    <w:rsid w:val="00514054"/>
    <w:rsid w:val="00521208"/>
    <w:rsid w:val="00521F3B"/>
    <w:rsid w:val="0052363C"/>
    <w:rsid w:val="00523675"/>
    <w:rsid w:val="00526660"/>
    <w:rsid w:val="00533F6A"/>
    <w:rsid w:val="00540028"/>
    <w:rsid w:val="00544010"/>
    <w:rsid w:val="00545BE5"/>
    <w:rsid w:val="0054650B"/>
    <w:rsid w:val="00555154"/>
    <w:rsid w:val="005672DE"/>
    <w:rsid w:val="00573075"/>
    <w:rsid w:val="00573E48"/>
    <w:rsid w:val="00574401"/>
    <w:rsid w:val="00574EC7"/>
    <w:rsid w:val="00580DD5"/>
    <w:rsid w:val="00582E9D"/>
    <w:rsid w:val="005839EA"/>
    <w:rsid w:val="00595F8E"/>
    <w:rsid w:val="00596A36"/>
    <w:rsid w:val="005A324A"/>
    <w:rsid w:val="005A432C"/>
    <w:rsid w:val="005B13BA"/>
    <w:rsid w:val="005C2A13"/>
    <w:rsid w:val="005C586A"/>
    <w:rsid w:val="005D4629"/>
    <w:rsid w:val="005E06A3"/>
    <w:rsid w:val="005E3142"/>
    <w:rsid w:val="005E53F7"/>
    <w:rsid w:val="005F070F"/>
    <w:rsid w:val="005F0B11"/>
    <w:rsid w:val="005F0C85"/>
    <w:rsid w:val="006009A9"/>
    <w:rsid w:val="00603F72"/>
    <w:rsid w:val="0060579F"/>
    <w:rsid w:val="00605822"/>
    <w:rsid w:val="00605C62"/>
    <w:rsid w:val="0062134B"/>
    <w:rsid w:val="00633086"/>
    <w:rsid w:val="00635CE6"/>
    <w:rsid w:val="00642D2A"/>
    <w:rsid w:val="00644F0E"/>
    <w:rsid w:val="00645131"/>
    <w:rsid w:val="00650880"/>
    <w:rsid w:val="0066498F"/>
    <w:rsid w:val="00664F2E"/>
    <w:rsid w:val="006675FD"/>
    <w:rsid w:val="00680DFA"/>
    <w:rsid w:val="006837DC"/>
    <w:rsid w:val="00687E06"/>
    <w:rsid w:val="006902DC"/>
    <w:rsid w:val="006975BC"/>
    <w:rsid w:val="006A0A9C"/>
    <w:rsid w:val="006A1AEC"/>
    <w:rsid w:val="006A6351"/>
    <w:rsid w:val="006A732E"/>
    <w:rsid w:val="006A7CE1"/>
    <w:rsid w:val="006B11E8"/>
    <w:rsid w:val="006B4F94"/>
    <w:rsid w:val="006E544B"/>
    <w:rsid w:val="006F181B"/>
    <w:rsid w:val="006F3956"/>
    <w:rsid w:val="006F39A6"/>
    <w:rsid w:val="006F3B90"/>
    <w:rsid w:val="006F4510"/>
    <w:rsid w:val="007058E4"/>
    <w:rsid w:val="00713FE5"/>
    <w:rsid w:val="0071634B"/>
    <w:rsid w:val="00722FED"/>
    <w:rsid w:val="00724D5A"/>
    <w:rsid w:val="00733C08"/>
    <w:rsid w:val="0074070B"/>
    <w:rsid w:val="00741DA4"/>
    <w:rsid w:val="00753012"/>
    <w:rsid w:val="00753CBD"/>
    <w:rsid w:val="0075627E"/>
    <w:rsid w:val="007609B4"/>
    <w:rsid w:val="00763376"/>
    <w:rsid w:val="00765239"/>
    <w:rsid w:val="00770AE4"/>
    <w:rsid w:val="00775994"/>
    <w:rsid w:val="007773B2"/>
    <w:rsid w:val="00777C9E"/>
    <w:rsid w:val="00782BBB"/>
    <w:rsid w:val="00791201"/>
    <w:rsid w:val="007927F5"/>
    <w:rsid w:val="00793AEF"/>
    <w:rsid w:val="007942C7"/>
    <w:rsid w:val="00794334"/>
    <w:rsid w:val="00795B8F"/>
    <w:rsid w:val="007A601D"/>
    <w:rsid w:val="007A6FC5"/>
    <w:rsid w:val="007B7BC6"/>
    <w:rsid w:val="007C5813"/>
    <w:rsid w:val="007D008B"/>
    <w:rsid w:val="007D1E86"/>
    <w:rsid w:val="007F10DE"/>
    <w:rsid w:val="007F30D9"/>
    <w:rsid w:val="00801F76"/>
    <w:rsid w:val="00804CF1"/>
    <w:rsid w:val="00812187"/>
    <w:rsid w:val="00825717"/>
    <w:rsid w:val="00826814"/>
    <w:rsid w:val="00832E65"/>
    <w:rsid w:val="00837E5B"/>
    <w:rsid w:val="00843B9A"/>
    <w:rsid w:val="00843C8F"/>
    <w:rsid w:val="00850156"/>
    <w:rsid w:val="008517AE"/>
    <w:rsid w:val="00852F64"/>
    <w:rsid w:val="00853935"/>
    <w:rsid w:val="008634A0"/>
    <w:rsid w:val="008646FB"/>
    <w:rsid w:val="0087141F"/>
    <w:rsid w:val="0088377E"/>
    <w:rsid w:val="00886F0E"/>
    <w:rsid w:val="00895331"/>
    <w:rsid w:val="00897DB4"/>
    <w:rsid w:val="008A579A"/>
    <w:rsid w:val="008C638D"/>
    <w:rsid w:val="008D439B"/>
    <w:rsid w:val="008E7133"/>
    <w:rsid w:val="008F0C22"/>
    <w:rsid w:val="008F175F"/>
    <w:rsid w:val="008F5062"/>
    <w:rsid w:val="008F5C58"/>
    <w:rsid w:val="009003DA"/>
    <w:rsid w:val="009038C7"/>
    <w:rsid w:val="00904637"/>
    <w:rsid w:val="009140E6"/>
    <w:rsid w:val="00920574"/>
    <w:rsid w:val="009205A6"/>
    <w:rsid w:val="00920EDB"/>
    <w:rsid w:val="009218C5"/>
    <w:rsid w:val="00925ADF"/>
    <w:rsid w:val="00927BB3"/>
    <w:rsid w:val="00930639"/>
    <w:rsid w:val="00932FE2"/>
    <w:rsid w:val="00940C16"/>
    <w:rsid w:val="009422AA"/>
    <w:rsid w:val="009513D7"/>
    <w:rsid w:val="00952E6A"/>
    <w:rsid w:val="009530FF"/>
    <w:rsid w:val="0095497B"/>
    <w:rsid w:val="00956F1A"/>
    <w:rsid w:val="00960F2C"/>
    <w:rsid w:val="009641E3"/>
    <w:rsid w:val="009737F2"/>
    <w:rsid w:val="009740C0"/>
    <w:rsid w:val="00975CC8"/>
    <w:rsid w:val="009806BE"/>
    <w:rsid w:val="0098176A"/>
    <w:rsid w:val="009822A9"/>
    <w:rsid w:val="00987580"/>
    <w:rsid w:val="00992CA7"/>
    <w:rsid w:val="009951B7"/>
    <w:rsid w:val="009A1AA2"/>
    <w:rsid w:val="009A3582"/>
    <w:rsid w:val="009A5E4F"/>
    <w:rsid w:val="009B044A"/>
    <w:rsid w:val="009B3A97"/>
    <w:rsid w:val="009B587A"/>
    <w:rsid w:val="009C2A8D"/>
    <w:rsid w:val="009C5D30"/>
    <w:rsid w:val="009D7722"/>
    <w:rsid w:val="009F5CDF"/>
    <w:rsid w:val="00A03623"/>
    <w:rsid w:val="00A0579A"/>
    <w:rsid w:val="00A060D6"/>
    <w:rsid w:val="00A15B36"/>
    <w:rsid w:val="00A1657D"/>
    <w:rsid w:val="00A16C7A"/>
    <w:rsid w:val="00A30126"/>
    <w:rsid w:val="00A624F5"/>
    <w:rsid w:val="00A6387F"/>
    <w:rsid w:val="00A650E0"/>
    <w:rsid w:val="00A67211"/>
    <w:rsid w:val="00A70135"/>
    <w:rsid w:val="00A71176"/>
    <w:rsid w:val="00A747BA"/>
    <w:rsid w:val="00A7510D"/>
    <w:rsid w:val="00A77DAF"/>
    <w:rsid w:val="00A82868"/>
    <w:rsid w:val="00A90A09"/>
    <w:rsid w:val="00A913BF"/>
    <w:rsid w:val="00A9298E"/>
    <w:rsid w:val="00A97C1A"/>
    <w:rsid w:val="00AA791E"/>
    <w:rsid w:val="00AB100D"/>
    <w:rsid w:val="00AB2002"/>
    <w:rsid w:val="00AB3277"/>
    <w:rsid w:val="00AB41F9"/>
    <w:rsid w:val="00AC0E0B"/>
    <w:rsid w:val="00AC1D59"/>
    <w:rsid w:val="00AD148F"/>
    <w:rsid w:val="00AD2136"/>
    <w:rsid w:val="00AD3121"/>
    <w:rsid w:val="00AE0B57"/>
    <w:rsid w:val="00AE1193"/>
    <w:rsid w:val="00AE19D8"/>
    <w:rsid w:val="00AE54FA"/>
    <w:rsid w:val="00AE5BAC"/>
    <w:rsid w:val="00AF6450"/>
    <w:rsid w:val="00B04F16"/>
    <w:rsid w:val="00B056E1"/>
    <w:rsid w:val="00B063DD"/>
    <w:rsid w:val="00B1148D"/>
    <w:rsid w:val="00B11DF5"/>
    <w:rsid w:val="00B151A6"/>
    <w:rsid w:val="00B2350C"/>
    <w:rsid w:val="00B37697"/>
    <w:rsid w:val="00B51F91"/>
    <w:rsid w:val="00B64E80"/>
    <w:rsid w:val="00B65596"/>
    <w:rsid w:val="00B6691E"/>
    <w:rsid w:val="00B733E4"/>
    <w:rsid w:val="00B76067"/>
    <w:rsid w:val="00B82CEA"/>
    <w:rsid w:val="00B845B4"/>
    <w:rsid w:val="00B84D29"/>
    <w:rsid w:val="00B9402F"/>
    <w:rsid w:val="00B95156"/>
    <w:rsid w:val="00BA2445"/>
    <w:rsid w:val="00BA6616"/>
    <w:rsid w:val="00BC26AA"/>
    <w:rsid w:val="00BC574A"/>
    <w:rsid w:val="00BD19E3"/>
    <w:rsid w:val="00BD2FD2"/>
    <w:rsid w:val="00BD50A3"/>
    <w:rsid w:val="00BD7E6A"/>
    <w:rsid w:val="00BF0A6F"/>
    <w:rsid w:val="00BF3E18"/>
    <w:rsid w:val="00BF45DB"/>
    <w:rsid w:val="00BF56BA"/>
    <w:rsid w:val="00C07D0F"/>
    <w:rsid w:val="00C10A08"/>
    <w:rsid w:val="00C34FE3"/>
    <w:rsid w:val="00C35DA3"/>
    <w:rsid w:val="00C36125"/>
    <w:rsid w:val="00C411FF"/>
    <w:rsid w:val="00C42C56"/>
    <w:rsid w:val="00C439A0"/>
    <w:rsid w:val="00C539AE"/>
    <w:rsid w:val="00C55AF3"/>
    <w:rsid w:val="00C64A90"/>
    <w:rsid w:val="00C6742F"/>
    <w:rsid w:val="00C714DA"/>
    <w:rsid w:val="00C725A2"/>
    <w:rsid w:val="00C77D41"/>
    <w:rsid w:val="00C77FC2"/>
    <w:rsid w:val="00C818CE"/>
    <w:rsid w:val="00C83C37"/>
    <w:rsid w:val="00C84B1A"/>
    <w:rsid w:val="00C865E3"/>
    <w:rsid w:val="00C90278"/>
    <w:rsid w:val="00C90CC2"/>
    <w:rsid w:val="00C93C55"/>
    <w:rsid w:val="00C95ABE"/>
    <w:rsid w:val="00CA3F78"/>
    <w:rsid w:val="00CB6917"/>
    <w:rsid w:val="00CC43A3"/>
    <w:rsid w:val="00CC59A3"/>
    <w:rsid w:val="00CC6B90"/>
    <w:rsid w:val="00CC7003"/>
    <w:rsid w:val="00CD014B"/>
    <w:rsid w:val="00CD24AC"/>
    <w:rsid w:val="00CD41C6"/>
    <w:rsid w:val="00CE16ED"/>
    <w:rsid w:val="00CE46D5"/>
    <w:rsid w:val="00CF38B8"/>
    <w:rsid w:val="00CF4A83"/>
    <w:rsid w:val="00CF4D0C"/>
    <w:rsid w:val="00CF5528"/>
    <w:rsid w:val="00D00E56"/>
    <w:rsid w:val="00D00F29"/>
    <w:rsid w:val="00D02304"/>
    <w:rsid w:val="00D0257D"/>
    <w:rsid w:val="00D02B82"/>
    <w:rsid w:val="00D02ED4"/>
    <w:rsid w:val="00D06DCD"/>
    <w:rsid w:val="00D22A2C"/>
    <w:rsid w:val="00D35B0C"/>
    <w:rsid w:val="00D37294"/>
    <w:rsid w:val="00D57C96"/>
    <w:rsid w:val="00D60A69"/>
    <w:rsid w:val="00D63536"/>
    <w:rsid w:val="00D66DA9"/>
    <w:rsid w:val="00D75D07"/>
    <w:rsid w:val="00D8290A"/>
    <w:rsid w:val="00D853A3"/>
    <w:rsid w:val="00D86962"/>
    <w:rsid w:val="00DA2708"/>
    <w:rsid w:val="00DA2C27"/>
    <w:rsid w:val="00DA4E82"/>
    <w:rsid w:val="00DA629E"/>
    <w:rsid w:val="00DB0EA3"/>
    <w:rsid w:val="00DB239E"/>
    <w:rsid w:val="00DB45C5"/>
    <w:rsid w:val="00DC19A2"/>
    <w:rsid w:val="00DC46E6"/>
    <w:rsid w:val="00DD30EB"/>
    <w:rsid w:val="00DE42DC"/>
    <w:rsid w:val="00DE4692"/>
    <w:rsid w:val="00DF0041"/>
    <w:rsid w:val="00DF6FD8"/>
    <w:rsid w:val="00E03E63"/>
    <w:rsid w:val="00E10303"/>
    <w:rsid w:val="00E143FB"/>
    <w:rsid w:val="00E1670C"/>
    <w:rsid w:val="00E31817"/>
    <w:rsid w:val="00E352BB"/>
    <w:rsid w:val="00E43FFA"/>
    <w:rsid w:val="00E55922"/>
    <w:rsid w:val="00E55D7D"/>
    <w:rsid w:val="00E563B0"/>
    <w:rsid w:val="00E6430E"/>
    <w:rsid w:val="00E7121D"/>
    <w:rsid w:val="00E719CD"/>
    <w:rsid w:val="00E74922"/>
    <w:rsid w:val="00E86F9D"/>
    <w:rsid w:val="00E92695"/>
    <w:rsid w:val="00E931AB"/>
    <w:rsid w:val="00E952B7"/>
    <w:rsid w:val="00EA1C1A"/>
    <w:rsid w:val="00EA3D73"/>
    <w:rsid w:val="00EB17D5"/>
    <w:rsid w:val="00EB4552"/>
    <w:rsid w:val="00ED0F05"/>
    <w:rsid w:val="00ED166C"/>
    <w:rsid w:val="00ED5069"/>
    <w:rsid w:val="00ED56B7"/>
    <w:rsid w:val="00ED6C88"/>
    <w:rsid w:val="00EE084A"/>
    <w:rsid w:val="00EE32D2"/>
    <w:rsid w:val="00EE5301"/>
    <w:rsid w:val="00EE6311"/>
    <w:rsid w:val="00EF7667"/>
    <w:rsid w:val="00F1296A"/>
    <w:rsid w:val="00F12A7E"/>
    <w:rsid w:val="00F24DE5"/>
    <w:rsid w:val="00F3532C"/>
    <w:rsid w:val="00F37EB2"/>
    <w:rsid w:val="00F4638A"/>
    <w:rsid w:val="00F52994"/>
    <w:rsid w:val="00F52DED"/>
    <w:rsid w:val="00F61083"/>
    <w:rsid w:val="00F71F63"/>
    <w:rsid w:val="00F72596"/>
    <w:rsid w:val="00F77B1C"/>
    <w:rsid w:val="00F81DD5"/>
    <w:rsid w:val="00F81F6A"/>
    <w:rsid w:val="00F84FC5"/>
    <w:rsid w:val="00F9034D"/>
    <w:rsid w:val="00F976AE"/>
    <w:rsid w:val="00FA0B68"/>
    <w:rsid w:val="00FA1978"/>
    <w:rsid w:val="00FA4964"/>
    <w:rsid w:val="00FB1987"/>
    <w:rsid w:val="00FB5638"/>
    <w:rsid w:val="00FC1E38"/>
    <w:rsid w:val="00FD32B5"/>
    <w:rsid w:val="00FD44A2"/>
    <w:rsid w:val="00FD4FF0"/>
    <w:rsid w:val="00FD54EC"/>
    <w:rsid w:val="00FE0A6D"/>
    <w:rsid w:val="00FE0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93AEF"/>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qFormat/>
    <w:rsid w:val="00A751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2"/>
    <w:next w:val="a2"/>
    <w:link w:val="20"/>
    <w:unhideWhenUsed/>
    <w:qFormat/>
    <w:rsid w:val="00A751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nhideWhenUsed/>
    <w:qFormat/>
    <w:rsid w:val="00A751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link w:val="40"/>
    <w:qFormat/>
    <w:rsid w:val="00B6691E"/>
    <w:pPr>
      <w:spacing w:after="0"/>
      <w:jc w:val="left"/>
      <w:outlineLvl w:val="3"/>
    </w:pPr>
    <w:rPr>
      <w:b/>
      <w:b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6057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4"/>
    <w:rsid w:val="0060579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aliases w:val=" Знак2, Знак2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Знак2,Знак2 Знак,Знак2 Знак2 Знак"/>
    <w:basedOn w:val="a2"/>
    <w:link w:val="a8"/>
    <w:rsid w:val="0060579F"/>
    <w:pPr>
      <w:spacing w:after="120"/>
    </w:pPr>
  </w:style>
  <w:style w:type="character" w:customStyle="1" w:styleId="a8">
    <w:name w:val="Основной текст Знак"/>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basedOn w:val="a3"/>
    <w:link w:val="a7"/>
    <w:rsid w:val="0060579F"/>
    <w:rPr>
      <w:rFonts w:ascii="Times New Roman" w:eastAsia="Times New Roman" w:hAnsi="Times New Roman" w:cs="Times New Roman"/>
      <w:sz w:val="24"/>
      <w:szCs w:val="24"/>
      <w:lang w:eastAsia="ru-RU"/>
    </w:rPr>
  </w:style>
  <w:style w:type="paragraph" w:customStyle="1" w:styleId="ConsPlusCell">
    <w:name w:val="ConsPlusCell"/>
    <w:rsid w:val="0060579F"/>
    <w:pPr>
      <w:autoSpaceDE w:val="0"/>
      <w:autoSpaceDN w:val="0"/>
      <w:adjustRightInd w:val="0"/>
      <w:spacing w:after="0" w:line="240" w:lineRule="auto"/>
    </w:pPr>
    <w:rPr>
      <w:rFonts w:ascii="Arial" w:eastAsia="Times New Roman" w:hAnsi="Arial" w:cs="Arial"/>
      <w:sz w:val="20"/>
      <w:szCs w:val="20"/>
      <w:lang w:eastAsia="ru-RU"/>
    </w:rPr>
  </w:style>
  <w:style w:type="paragraph" w:styleId="a9">
    <w:name w:val="List Paragraph"/>
    <w:aliases w:val="Варианты ответов,Use Case List Paragraph,Маркер,ТЗ список,Абзац списка литеральный,Bullet List,FooterText,numbered,Paragraphe de liste1,Bulletr List Paragraph,List Paragraph,Bullet 1,it_List1,асз.Списка,Абзац основного текста,Абзац списка4"/>
    <w:basedOn w:val="a2"/>
    <w:link w:val="aa"/>
    <w:uiPriority w:val="34"/>
    <w:qFormat/>
    <w:rsid w:val="0060579F"/>
    <w:pPr>
      <w:ind w:left="720"/>
      <w:contextualSpacing/>
    </w:pPr>
  </w:style>
  <w:style w:type="character" w:customStyle="1" w:styleId="21">
    <w:name w:val="Знак2 Знак Знак"/>
    <w:aliases w:val="Основной текст Знак1,Знак2 Знак1,Знак2 Знак Знак2 Знак Знак,Знак2 Знак Знак1 Знак Знак Знак,Знак2 Знак1 Знак Знак Знак"/>
    <w:rsid w:val="0060579F"/>
    <w:rPr>
      <w:sz w:val="24"/>
      <w:szCs w:val="24"/>
      <w:lang w:val="ru-RU" w:eastAsia="ru-RU" w:bidi="ar-SA"/>
    </w:rPr>
  </w:style>
  <w:style w:type="paragraph" w:styleId="ab">
    <w:name w:val="No Spacing"/>
    <w:link w:val="ac"/>
    <w:uiPriority w:val="1"/>
    <w:qFormat/>
    <w:rsid w:val="0060579F"/>
    <w:pPr>
      <w:spacing w:after="0" w:line="240" w:lineRule="auto"/>
    </w:pPr>
    <w:rPr>
      <w:rFonts w:ascii="Calibri" w:eastAsia="Calibri" w:hAnsi="Calibri" w:cs="Times New Roman"/>
    </w:rPr>
  </w:style>
  <w:style w:type="character" w:customStyle="1" w:styleId="ac">
    <w:name w:val="Без интервала Знак"/>
    <w:link w:val="ab"/>
    <w:uiPriority w:val="1"/>
    <w:rsid w:val="0060579F"/>
    <w:rPr>
      <w:rFonts w:ascii="Calibri" w:eastAsia="Calibri" w:hAnsi="Calibri" w:cs="Times New Roman"/>
    </w:rPr>
  </w:style>
  <w:style w:type="character" w:customStyle="1" w:styleId="aa">
    <w:name w:val="Абзац списка Знак"/>
    <w:aliases w:val="Варианты ответов Знак,Use Case List Paragraph Знак,Маркер Знак,ТЗ список Знак,Абзац списка литеральный Знак,Bullet List Знак,FooterText Знак,numbered Знак,Paragraphe de liste1 Знак,Bulletr List Paragraph Знак,List Paragraph Знак"/>
    <w:link w:val="a9"/>
    <w:uiPriority w:val="34"/>
    <w:qFormat/>
    <w:locked/>
    <w:rsid w:val="0060579F"/>
    <w:rPr>
      <w:rFonts w:ascii="Times New Roman" w:eastAsia="Times New Roman" w:hAnsi="Times New Roman" w:cs="Times New Roman"/>
      <w:sz w:val="24"/>
      <w:szCs w:val="24"/>
      <w:lang w:eastAsia="ru-RU"/>
    </w:rPr>
  </w:style>
  <w:style w:type="character" w:styleId="ad">
    <w:name w:val="Hyperlink"/>
    <w:unhideWhenUsed/>
    <w:rsid w:val="003E5676"/>
    <w:rPr>
      <w:color w:val="0000FF"/>
      <w:u w:val="single"/>
    </w:rPr>
  </w:style>
  <w:style w:type="paragraph" w:customStyle="1" w:styleId="a0">
    <w:name w:val="Пункт контракта"/>
    <w:basedOn w:val="2"/>
    <w:qFormat/>
    <w:rsid w:val="00A7510D"/>
    <w:pPr>
      <w:keepNext w:val="0"/>
      <w:keepLines w:val="0"/>
      <w:numPr>
        <w:ilvl w:val="1"/>
        <w:numId w:val="22"/>
      </w:numPr>
      <w:suppressAutoHyphens/>
      <w:spacing w:before="0"/>
      <w:ind w:left="0"/>
    </w:pPr>
    <w:rPr>
      <w:rFonts w:ascii="Times New Roman" w:eastAsia="Times New Roman" w:hAnsi="Times New Roman" w:cs="Times New Roman"/>
      <w:b w:val="0"/>
      <w:bCs w:val="0"/>
      <w:color w:val="auto"/>
      <w:sz w:val="24"/>
      <w:lang w:val="en-US" w:eastAsia="en-US"/>
    </w:rPr>
  </w:style>
  <w:style w:type="paragraph" w:customStyle="1" w:styleId="a1">
    <w:name w:val="Подпункт контракта"/>
    <w:basedOn w:val="3"/>
    <w:qFormat/>
    <w:rsid w:val="00A7510D"/>
    <w:pPr>
      <w:keepNext w:val="0"/>
      <w:keepLines w:val="0"/>
      <w:numPr>
        <w:ilvl w:val="2"/>
        <w:numId w:val="22"/>
      </w:numPr>
      <w:suppressAutoHyphens/>
      <w:spacing w:before="0"/>
    </w:pPr>
    <w:rPr>
      <w:rFonts w:ascii="Times New Roman" w:eastAsia="Times New Roman" w:hAnsi="Times New Roman" w:cs="Times New Roman"/>
      <w:b w:val="0"/>
      <w:bCs w:val="0"/>
      <w:color w:val="auto"/>
      <w:lang w:eastAsia="ar-SA"/>
    </w:rPr>
  </w:style>
  <w:style w:type="paragraph" w:customStyle="1" w:styleId="a">
    <w:name w:val="Раздел контракта"/>
    <w:basedOn w:val="1"/>
    <w:next w:val="a0"/>
    <w:qFormat/>
    <w:rsid w:val="00A7510D"/>
    <w:pPr>
      <w:keepNext w:val="0"/>
      <w:keepLines w:val="0"/>
      <w:numPr>
        <w:numId w:val="22"/>
      </w:numPr>
      <w:suppressAutoHyphens/>
      <w:spacing w:before="120" w:after="120"/>
      <w:jc w:val="center"/>
    </w:pPr>
    <w:rPr>
      <w:rFonts w:ascii="Times New Roman" w:eastAsia="Times New Roman" w:hAnsi="Times New Roman" w:cs="Times New Roman"/>
      <w:b w:val="0"/>
      <w:bCs w:val="0"/>
      <w:color w:val="auto"/>
      <w:sz w:val="24"/>
      <w:szCs w:val="32"/>
      <w:lang w:eastAsia="ar-SA"/>
    </w:rPr>
  </w:style>
  <w:style w:type="character" w:customStyle="1" w:styleId="20">
    <w:name w:val="Заголовок 2 Знак"/>
    <w:aliases w:val="H2 Знак"/>
    <w:basedOn w:val="a3"/>
    <w:link w:val="2"/>
    <w:rsid w:val="00A7510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rsid w:val="00A7510D"/>
    <w:rPr>
      <w:rFonts w:asciiTheme="majorHAnsi" w:eastAsiaTheme="majorEastAsia" w:hAnsiTheme="majorHAnsi" w:cstheme="majorBidi"/>
      <w:b/>
      <w:bCs/>
      <w:color w:val="4F81BD" w:themeColor="accent1"/>
      <w:sz w:val="24"/>
      <w:szCs w:val="24"/>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A7510D"/>
    <w:rPr>
      <w:rFonts w:asciiTheme="majorHAnsi" w:eastAsiaTheme="majorEastAsia" w:hAnsiTheme="majorHAnsi" w:cstheme="majorBidi"/>
      <w:b/>
      <w:bCs/>
      <w:color w:val="365F91" w:themeColor="accent1" w:themeShade="BF"/>
      <w:sz w:val="28"/>
      <w:szCs w:val="28"/>
      <w:lang w:eastAsia="ru-RU"/>
    </w:rPr>
  </w:style>
  <w:style w:type="paragraph" w:styleId="ae">
    <w:name w:val="footnote text"/>
    <w:basedOn w:val="a2"/>
    <w:link w:val="af"/>
    <w:uiPriority w:val="99"/>
    <w:semiHidden/>
    <w:unhideWhenUsed/>
    <w:rsid w:val="00267C29"/>
    <w:pPr>
      <w:spacing w:after="0"/>
    </w:pPr>
    <w:rPr>
      <w:sz w:val="20"/>
      <w:szCs w:val="20"/>
    </w:rPr>
  </w:style>
  <w:style w:type="character" w:customStyle="1" w:styleId="af">
    <w:name w:val="Текст сноски Знак"/>
    <w:basedOn w:val="a3"/>
    <w:link w:val="ae"/>
    <w:uiPriority w:val="99"/>
    <w:semiHidden/>
    <w:rsid w:val="00267C29"/>
    <w:rPr>
      <w:rFonts w:ascii="Times New Roman" w:eastAsia="Times New Roman" w:hAnsi="Times New Roman" w:cs="Times New Roman"/>
      <w:sz w:val="20"/>
      <w:szCs w:val="20"/>
      <w:lang w:eastAsia="ru-RU"/>
    </w:rPr>
  </w:style>
  <w:style w:type="character" w:styleId="af0">
    <w:name w:val="footnote reference"/>
    <w:basedOn w:val="a3"/>
    <w:uiPriority w:val="99"/>
    <w:semiHidden/>
    <w:unhideWhenUsed/>
    <w:rsid w:val="00267C29"/>
    <w:rPr>
      <w:vertAlign w:val="superscript"/>
    </w:rPr>
  </w:style>
  <w:style w:type="paragraph" w:customStyle="1" w:styleId="11">
    <w:name w:val="Абзац списка1"/>
    <w:basedOn w:val="a2"/>
    <w:uiPriority w:val="99"/>
    <w:qFormat/>
    <w:rsid w:val="00A71176"/>
    <w:pPr>
      <w:suppressAutoHyphens/>
      <w:ind w:left="720"/>
      <w:contextualSpacing/>
      <w:jc w:val="left"/>
    </w:pPr>
    <w:rPr>
      <w:rFonts w:ascii="Liberation Serif" w:eastAsia="NSimSun" w:hAnsi="Liberation Serif" w:cs="Mangal"/>
      <w:kern w:val="2"/>
      <w:lang w:eastAsia="zh-CN" w:bidi="hi-IN"/>
    </w:rPr>
  </w:style>
  <w:style w:type="character" w:customStyle="1" w:styleId="40">
    <w:name w:val="Заголовок 4 Знак"/>
    <w:basedOn w:val="a3"/>
    <w:link w:val="4"/>
    <w:rsid w:val="00B6691E"/>
    <w:rPr>
      <w:rFonts w:ascii="Times New Roman" w:eastAsia="Times New Roman" w:hAnsi="Times New Roman" w:cs="Times New Roman"/>
      <w:b/>
      <w:bCs/>
      <w:sz w:val="24"/>
      <w:szCs w:val="24"/>
      <w:lang w:eastAsia="ru-RU"/>
    </w:rPr>
  </w:style>
  <w:style w:type="paragraph" w:styleId="af1">
    <w:name w:val="Body Text Indent"/>
    <w:basedOn w:val="a2"/>
    <w:link w:val="af2"/>
    <w:rsid w:val="00B6691E"/>
    <w:pPr>
      <w:overflowPunct w:val="0"/>
      <w:autoSpaceDE w:val="0"/>
      <w:spacing w:after="120"/>
      <w:ind w:left="283"/>
      <w:jc w:val="left"/>
      <w:textAlignment w:val="baseline"/>
    </w:pPr>
    <w:rPr>
      <w:sz w:val="20"/>
      <w:szCs w:val="20"/>
      <w:lang w:eastAsia="ar-SA"/>
    </w:rPr>
  </w:style>
  <w:style w:type="character" w:customStyle="1" w:styleId="af2">
    <w:name w:val="Основной текст с отступом Знак"/>
    <w:basedOn w:val="a3"/>
    <w:link w:val="af1"/>
    <w:rsid w:val="00B6691E"/>
    <w:rPr>
      <w:rFonts w:ascii="Times New Roman" w:eastAsia="Times New Roman" w:hAnsi="Times New Roman" w:cs="Times New Roman"/>
      <w:sz w:val="20"/>
      <w:szCs w:val="20"/>
      <w:lang w:eastAsia="ar-SA"/>
    </w:rPr>
  </w:style>
  <w:style w:type="paragraph" w:customStyle="1" w:styleId="ConsPlusNonformat">
    <w:name w:val="ConsPlusNonformat"/>
    <w:uiPriority w:val="99"/>
    <w:rsid w:val="00B6691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lk">
    <w:name w:val="blk"/>
    <w:basedOn w:val="a3"/>
    <w:rsid w:val="00B6691E"/>
  </w:style>
  <w:style w:type="character" w:customStyle="1" w:styleId="FontStyle30">
    <w:name w:val="Font Style30"/>
    <w:basedOn w:val="a3"/>
    <w:uiPriority w:val="99"/>
    <w:rsid w:val="00B6691E"/>
    <w:rPr>
      <w:rFonts w:ascii="Times New Roman" w:hAnsi="Times New Roman" w:cs="Times New Roman"/>
      <w:sz w:val="22"/>
      <w:szCs w:val="22"/>
    </w:rPr>
  </w:style>
  <w:style w:type="character" w:styleId="af3">
    <w:name w:val="annotation reference"/>
    <w:basedOn w:val="a3"/>
    <w:unhideWhenUsed/>
    <w:rsid w:val="00B6691E"/>
    <w:rPr>
      <w:sz w:val="16"/>
      <w:szCs w:val="16"/>
    </w:rPr>
  </w:style>
  <w:style w:type="paragraph" w:styleId="af4">
    <w:name w:val="annotation text"/>
    <w:basedOn w:val="a2"/>
    <w:link w:val="af5"/>
    <w:unhideWhenUsed/>
    <w:rsid w:val="00B6691E"/>
    <w:pPr>
      <w:spacing w:after="200"/>
      <w:jc w:val="left"/>
    </w:pPr>
    <w:rPr>
      <w:rFonts w:asciiTheme="minorHAnsi" w:eastAsiaTheme="minorHAnsi" w:hAnsiTheme="minorHAnsi" w:cstheme="minorBidi"/>
      <w:sz w:val="20"/>
      <w:szCs w:val="20"/>
      <w:lang w:eastAsia="en-US"/>
    </w:rPr>
  </w:style>
  <w:style w:type="character" w:customStyle="1" w:styleId="af5">
    <w:name w:val="Текст примечания Знак"/>
    <w:basedOn w:val="a3"/>
    <w:link w:val="af4"/>
    <w:rsid w:val="00B6691E"/>
    <w:rPr>
      <w:sz w:val="20"/>
      <w:szCs w:val="20"/>
    </w:rPr>
  </w:style>
  <w:style w:type="paragraph" w:styleId="af6">
    <w:name w:val="Balloon Text"/>
    <w:basedOn w:val="a2"/>
    <w:link w:val="af7"/>
    <w:unhideWhenUsed/>
    <w:rsid w:val="00B6691E"/>
    <w:pPr>
      <w:spacing w:after="0"/>
      <w:jc w:val="left"/>
    </w:pPr>
    <w:rPr>
      <w:rFonts w:ascii="Tahoma" w:hAnsi="Tahoma" w:cs="Tahoma"/>
      <w:sz w:val="16"/>
      <w:szCs w:val="16"/>
    </w:rPr>
  </w:style>
  <w:style w:type="character" w:customStyle="1" w:styleId="af7">
    <w:name w:val="Текст выноски Знак"/>
    <w:basedOn w:val="a3"/>
    <w:link w:val="af6"/>
    <w:rsid w:val="00B6691E"/>
    <w:rPr>
      <w:rFonts w:ascii="Tahoma" w:eastAsia="Times New Roman" w:hAnsi="Tahoma" w:cs="Tahoma"/>
      <w:sz w:val="16"/>
      <w:szCs w:val="16"/>
      <w:lang w:eastAsia="ru-RU"/>
    </w:rPr>
  </w:style>
  <w:style w:type="paragraph" w:styleId="af8">
    <w:name w:val="header"/>
    <w:basedOn w:val="a2"/>
    <w:link w:val="af9"/>
    <w:uiPriority w:val="99"/>
    <w:semiHidden/>
    <w:unhideWhenUsed/>
    <w:rsid w:val="00B6691E"/>
    <w:pPr>
      <w:tabs>
        <w:tab w:val="center" w:pos="4677"/>
        <w:tab w:val="right" w:pos="9355"/>
      </w:tabs>
      <w:spacing w:after="0"/>
      <w:jc w:val="left"/>
    </w:pPr>
    <w:rPr>
      <w:rFonts w:ascii="Calibri" w:hAnsi="Calibri"/>
      <w:sz w:val="22"/>
      <w:szCs w:val="22"/>
    </w:rPr>
  </w:style>
  <w:style w:type="character" w:customStyle="1" w:styleId="af9">
    <w:name w:val="Верхний колонтитул Знак"/>
    <w:basedOn w:val="a3"/>
    <w:link w:val="af8"/>
    <w:uiPriority w:val="99"/>
    <w:semiHidden/>
    <w:rsid w:val="00B6691E"/>
    <w:rPr>
      <w:rFonts w:ascii="Calibri" w:eastAsia="Times New Roman" w:hAnsi="Calibri" w:cs="Times New Roman"/>
      <w:lang w:eastAsia="ru-RU"/>
    </w:rPr>
  </w:style>
  <w:style w:type="paragraph" w:styleId="afa">
    <w:name w:val="footer"/>
    <w:basedOn w:val="a2"/>
    <w:link w:val="afb"/>
    <w:uiPriority w:val="99"/>
    <w:unhideWhenUsed/>
    <w:rsid w:val="00B6691E"/>
    <w:pPr>
      <w:tabs>
        <w:tab w:val="center" w:pos="4677"/>
        <w:tab w:val="right" w:pos="9355"/>
      </w:tabs>
      <w:spacing w:after="0"/>
      <w:jc w:val="left"/>
    </w:pPr>
    <w:rPr>
      <w:rFonts w:ascii="Calibri" w:hAnsi="Calibri"/>
      <w:sz w:val="22"/>
      <w:szCs w:val="22"/>
    </w:rPr>
  </w:style>
  <w:style w:type="character" w:customStyle="1" w:styleId="afb">
    <w:name w:val="Нижний колонтитул Знак"/>
    <w:basedOn w:val="a3"/>
    <w:link w:val="afa"/>
    <w:uiPriority w:val="99"/>
    <w:rsid w:val="00B6691E"/>
    <w:rPr>
      <w:rFonts w:ascii="Calibri" w:eastAsia="Times New Roman" w:hAnsi="Calibri" w:cs="Times New Roman"/>
      <w:lang w:eastAsia="ru-RU"/>
    </w:rPr>
  </w:style>
  <w:style w:type="character" w:customStyle="1" w:styleId="ConsPlusNormal0">
    <w:name w:val="ConsPlusNormal Знак"/>
    <w:link w:val="ConsPlusNormal"/>
    <w:locked/>
    <w:rsid w:val="00B6691E"/>
    <w:rPr>
      <w:rFonts w:ascii="Arial" w:eastAsia="Times New Roman" w:hAnsi="Arial" w:cs="Arial"/>
      <w:sz w:val="20"/>
      <w:szCs w:val="20"/>
      <w:lang w:eastAsia="ru-RU"/>
    </w:rPr>
  </w:style>
  <w:style w:type="paragraph" w:styleId="afc">
    <w:name w:val="Normal (Web)"/>
    <w:basedOn w:val="a2"/>
    <w:rsid w:val="00B6691E"/>
    <w:pPr>
      <w:spacing w:before="100" w:beforeAutospacing="1" w:after="100" w:afterAutospacing="1"/>
      <w:ind w:firstLine="709"/>
    </w:pPr>
  </w:style>
  <w:style w:type="paragraph" w:customStyle="1" w:styleId="right">
    <w:name w:val="right"/>
    <w:basedOn w:val="a2"/>
    <w:rsid w:val="00B6691E"/>
    <w:pPr>
      <w:spacing w:before="100" w:beforeAutospacing="1" w:after="100" w:afterAutospacing="1"/>
      <w:ind w:firstLine="709"/>
      <w:jc w:val="right"/>
    </w:pPr>
  </w:style>
  <w:style w:type="paragraph" w:customStyle="1" w:styleId="center">
    <w:name w:val="center"/>
    <w:basedOn w:val="a2"/>
    <w:rsid w:val="00B6691E"/>
    <w:pPr>
      <w:spacing w:before="100" w:beforeAutospacing="1" w:after="100" w:afterAutospacing="1"/>
      <w:ind w:firstLine="709"/>
      <w:jc w:val="center"/>
    </w:pPr>
  </w:style>
  <w:style w:type="paragraph" w:customStyle="1" w:styleId="insertion">
    <w:name w:val="insertion"/>
    <w:basedOn w:val="a2"/>
    <w:rsid w:val="00B6691E"/>
    <w:pPr>
      <w:spacing w:before="100" w:beforeAutospacing="1" w:after="100" w:afterAutospacing="1"/>
      <w:ind w:firstLine="709"/>
    </w:pPr>
    <w:rPr>
      <w:color w:val="006600"/>
    </w:rPr>
  </w:style>
  <w:style w:type="paragraph" w:customStyle="1" w:styleId="deletion">
    <w:name w:val="deletion"/>
    <w:basedOn w:val="a2"/>
    <w:rsid w:val="00B6691E"/>
    <w:pPr>
      <w:spacing w:before="100" w:beforeAutospacing="1" w:after="100" w:afterAutospacing="1"/>
      <w:ind w:firstLine="709"/>
    </w:pPr>
    <w:rPr>
      <w:color w:val="FF0000"/>
    </w:rPr>
  </w:style>
  <w:style w:type="character" w:styleId="afd">
    <w:name w:val="FollowedHyperlink"/>
    <w:basedOn w:val="a3"/>
    <w:rsid w:val="00B6691E"/>
    <w:rPr>
      <w:color w:val="0000FF"/>
      <w:u w:val="single"/>
    </w:rPr>
  </w:style>
  <w:style w:type="character" w:styleId="afe">
    <w:name w:val="Strong"/>
    <w:basedOn w:val="a3"/>
    <w:qFormat/>
    <w:rsid w:val="00B6691E"/>
    <w:rPr>
      <w:b/>
      <w:bCs/>
    </w:rPr>
  </w:style>
  <w:style w:type="character" w:styleId="aff">
    <w:name w:val="Emphasis"/>
    <w:basedOn w:val="a3"/>
    <w:qFormat/>
    <w:rsid w:val="00B6691E"/>
    <w:rPr>
      <w:i/>
      <w:iCs/>
    </w:rPr>
  </w:style>
  <w:style w:type="paragraph" w:styleId="aff0">
    <w:name w:val="List Bullet"/>
    <w:basedOn w:val="a2"/>
    <w:rsid w:val="00B6691E"/>
    <w:pPr>
      <w:tabs>
        <w:tab w:val="num" w:pos="360"/>
      </w:tabs>
      <w:spacing w:after="0"/>
      <w:ind w:left="360" w:hanging="360"/>
      <w:jc w:val="left"/>
    </w:pPr>
  </w:style>
  <w:style w:type="paragraph" w:styleId="22">
    <w:name w:val="List Bullet 2"/>
    <w:basedOn w:val="a2"/>
    <w:link w:val="23"/>
    <w:rsid w:val="00B6691E"/>
    <w:pPr>
      <w:tabs>
        <w:tab w:val="num" w:pos="644"/>
      </w:tabs>
      <w:spacing w:after="0"/>
      <w:ind w:left="644" w:hanging="360"/>
      <w:jc w:val="left"/>
    </w:pPr>
  </w:style>
  <w:style w:type="character" w:customStyle="1" w:styleId="23">
    <w:name w:val="Маркированный список 2 Знак"/>
    <w:basedOn w:val="a3"/>
    <w:link w:val="22"/>
    <w:rsid w:val="00B6691E"/>
    <w:rPr>
      <w:rFonts w:ascii="Times New Roman" w:eastAsia="Times New Roman" w:hAnsi="Times New Roman" w:cs="Times New Roman"/>
      <w:sz w:val="24"/>
      <w:szCs w:val="24"/>
      <w:lang w:eastAsia="ru-RU"/>
    </w:rPr>
  </w:style>
  <w:style w:type="paragraph" w:styleId="31">
    <w:name w:val="List Bullet 3"/>
    <w:basedOn w:val="a2"/>
    <w:rsid w:val="00B6691E"/>
    <w:pPr>
      <w:tabs>
        <w:tab w:val="num" w:pos="927"/>
      </w:tabs>
      <w:spacing w:after="0"/>
      <w:ind w:left="927" w:hanging="360"/>
      <w:jc w:val="left"/>
    </w:pPr>
  </w:style>
  <w:style w:type="paragraph" w:styleId="41">
    <w:name w:val="List Bullet 4"/>
    <w:basedOn w:val="a2"/>
    <w:rsid w:val="00B6691E"/>
    <w:pPr>
      <w:tabs>
        <w:tab w:val="num" w:pos="1209"/>
      </w:tabs>
      <w:spacing w:after="0"/>
      <w:ind w:left="1209" w:hanging="360"/>
      <w:jc w:val="left"/>
    </w:pPr>
  </w:style>
  <w:style w:type="paragraph" w:styleId="5">
    <w:name w:val="List Bullet 5"/>
    <w:basedOn w:val="a2"/>
    <w:rsid w:val="00B6691E"/>
    <w:pPr>
      <w:tabs>
        <w:tab w:val="num" w:pos="1492"/>
      </w:tabs>
      <w:spacing w:after="0"/>
      <w:ind w:left="1492" w:hanging="360"/>
      <w:jc w:val="left"/>
    </w:pPr>
  </w:style>
  <w:style w:type="paragraph" w:styleId="HTML">
    <w:name w:val="HTML Preformatted"/>
    <w:basedOn w:val="a2"/>
    <w:link w:val="HTML0"/>
    <w:rsid w:val="00B66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3"/>
    <w:link w:val="HTML"/>
    <w:rsid w:val="00B6691E"/>
    <w:rPr>
      <w:rFonts w:ascii="Courier New" w:eastAsia="Times New Roman" w:hAnsi="Courier New" w:cs="Courier New"/>
      <w:sz w:val="20"/>
      <w:szCs w:val="20"/>
      <w:lang w:eastAsia="ru-RU"/>
    </w:rPr>
  </w:style>
  <w:style w:type="character" w:customStyle="1" w:styleId="attribute-value">
    <w:name w:val="attribute-value"/>
    <w:basedOn w:val="a3"/>
    <w:rsid w:val="00B6691E"/>
  </w:style>
  <w:style w:type="paragraph" w:styleId="aff1">
    <w:name w:val="annotation subject"/>
    <w:basedOn w:val="af4"/>
    <w:next w:val="af4"/>
    <w:link w:val="aff2"/>
    <w:uiPriority w:val="99"/>
    <w:semiHidden/>
    <w:unhideWhenUsed/>
    <w:rsid w:val="00975CC8"/>
    <w:pPr>
      <w:spacing w:after="60"/>
      <w:jc w:val="both"/>
    </w:pPr>
    <w:rPr>
      <w:rFonts w:ascii="Times New Roman" w:eastAsia="Times New Roman" w:hAnsi="Times New Roman" w:cs="Times New Roman"/>
      <w:b/>
      <w:bCs/>
      <w:lang w:eastAsia="ru-RU"/>
    </w:rPr>
  </w:style>
  <w:style w:type="character" w:customStyle="1" w:styleId="aff2">
    <w:name w:val="Тема примечания Знак"/>
    <w:basedOn w:val="af5"/>
    <w:link w:val="aff1"/>
    <w:uiPriority w:val="99"/>
    <w:semiHidden/>
    <w:rsid w:val="00975CC8"/>
    <w:rPr>
      <w:rFonts w:ascii="Times New Roman" w:eastAsia="Times New Roman" w:hAnsi="Times New Roman" w:cs="Times New Roman"/>
      <w:b/>
      <w:bCs/>
      <w:sz w:val="20"/>
      <w:szCs w:val="20"/>
      <w:lang w:eastAsia="ru-RU"/>
    </w:rPr>
  </w:style>
  <w:style w:type="character" w:customStyle="1" w:styleId="UnresolvedMention">
    <w:name w:val="Unresolved Mention"/>
    <w:basedOn w:val="a3"/>
    <w:uiPriority w:val="99"/>
    <w:semiHidden/>
    <w:unhideWhenUsed/>
    <w:rsid w:val="00EE084A"/>
    <w:rPr>
      <w:color w:val="605E5C"/>
      <w:shd w:val="clear" w:color="auto" w:fill="E1DFDD"/>
    </w:rPr>
  </w:style>
  <w:style w:type="paragraph" w:customStyle="1" w:styleId="Standard">
    <w:name w:val="Standard"/>
    <w:rsid w:val="00BA661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6183">
      <w:bodyDiv w:val="1"/>
      <w:marLeft w:val="0"/>
      <w:marRight w:val="0"/>
      <w:marTop w:val="0"/>
      <w:marBottom w:val="0"/>
      <w:divBdr>
        <w:top w:val="none" w:sz="0" w:space="0" w:color="auto"/>
        <w:left w:val="none" w:sz="0" w:space="0" w:color="auto"/>
        <w:bottom w:val="none" w:sz="0" w:space="0" w:color="auto"/>
        <w:right w:val="none" w:sz="0" w:space="0" w:color="auto"/>
      </w:divBdr>
    </w:div>
    <w:div w:id="143814827">
      <w:bodyDiv w:val="1"/>
      <w:marLeft w:val="0"/>
      <w:marRight w:val="0"/>
      <w:marTop w:val="0"/>
      <w:marBottom w:val="0"/>
      <w:divBdr>
        <w:top w:val="none" w:sz="0" w:space="0" w:color="auto"/>
        <w:left w:val="none" w:sz="0" w:space="0" w:color="auto"/>
        <w:bottom w:val="none" w:sz="0" w:space="0" w:color="auto"/>
        <w:right w:val="none" w:sz="0" w:space="0" w:color="auto"/>
      </w:divBdr>
    </w:div>
    <w:div w:id="338582200">
      <w:bodyDiv w:val="1"/>
      <w:marLeft w:val="0"/>
      <w:marRight w:val="0"/>
      <w:marTop w:val="0"/>
      <w:marBottom w:val="0"/>
      <w:divBdr>
        <w:top w:val="none" w:sz="0" w:space="0" w:color="auto"/>
        <w:left w:val="none" w:sz="0" w:space="0" w:color="auto"/>
        <w:bottom w:val="none" w:sz="0" w:space="0" w:color="auto"/>
        <w:right w:val="none" w:sz="0" w:space="0" w:color="auto"/>
      </w:divBdr>
    </w:div>
    <w:div w:id="430517926">
      <w:bodyDiv w:val="1"/>
      <w:marLeft w:val="0"/>
      <w:marRight w:val="0"/>
      <w:marTop w:val="0"/>
      <w:marBottom w:val="0"/>
      <w:divBdr>
        <w:top w:val="none" w:sz="0" w:space="0" w:color="auto"/>
        <w:left w:val="none" w:sz="0" w:space="0" w:color="auto"/>
        <w:bottom w:val="none" w:sz="0" w:space="0" w:color="auto"/>
        <w:right w:val="none" w:sz="0" w:space="0" w:color="auto"/>
      </w:divBdr>
    </w:div>
    <w:div w:id="450785704">
      <w:bodyDiv w:val="1"/>
      <w:marLeft w:val="0"/>
      <w:marRight w:val="0"/>
      <w:marTop w:val="0"/>
      <w:marBottom w:val="0"/>
      <w:divBdr>
        <w:top w:val="none" w:sz="0" w:space="0" w:color="auto"/>
        <w:left w:val="none" w:sz="0" w:space="0" w:color="auto"/>
        <w:bottom w:val="none" w:sz="0" w:space="0" w:color="auto"/>
        <w:right w:val="none" w:sz="0" w:space="0" w:color="auto"/>
      </w:divBdr>
    </w:div>
    <w:div w:id="452479350">
      <w:bodyDiv w:val="1"/>
      <w:marLeft w:val="0"/>
      <w:marRight w:val="0"/>
      <w:marTop w:val="0"/>
      <w:marBottom w:val="0"/>
      <w:divBdr>
        <w:top w:val="none" w:sz="0" w:space="0" w:color="auto"/>
        <w:left w:val="none" w:sz="0" w:space="0" w:color="auto"/>
        <w:bottom w:val="none" w:sz="0" w:space="0" w:color="auto"/>
        <w:right w:val="none" w:sz="0" w:space="0" w:color="auto"/>
      </w:divBdr>
    </w:div>
    <w:div w:id="489905847">
      <w:bodyDiv w:val="1"/>
      <w:marLeft w:val="0"/>
      <w:marRight w:val="0"/>
      <w:marTop w:val="0"/>
      <w:marBottom w:val="0"/>
      <w:divBdr>
        <w:top w:val="none" w:sz="0" w:space="0" w:color="auto"/>
        <w:left w:val="none" w:sz="0" w:space="0" w:color="auto"/>
        <w:bottom w:val="none" w:sz="0" w:space="0" w:color="auto"/>
        <w:right w:val="none" w:sz="0" w:space="0" w:color="auto"/>
      </w:divBdr>
    </w:div>
    <w:div w:id="536699586">
      <w:bodyDiv w:val="1"/>
      <w:marLeft w:val="0"/>
      <w:marRight w:val="0"/>
      <w:marTop w:val="0"/>
      <w:marBottom w:val="0"/>
      <w:divBdr>
        <w:top w:val="none" w:sz="0" w:space="0" w:color="auto"/>
        <w:left w:val="none" w:sz="0" w:space="0" w:color="auto"/>
        <w:bottom w:val="none" w:sz="0" w:space="0" w:color="auto"/>
        <w:right w:val="none" w:sz="0" w:space="0" w:color="auto"/>
      </w:divBdr>
    </w:div>
    <w:div w:id="880172152">
      <w:bodyDiv w:val="1"/>
      <w:marLeft w:val="0"/>
      <w:marRight w:val="0"/>
      <w:marTop w:val="0"/>
      <w:marBottom w:val="0"/>
      <w:divBdr>
        <w:top w:val="none" w:sz="0" w:space="0" w:color="auto"/>
        <w:left w:val="none" w:sz="0" w:space="0" w:color="auto"/>
        <w:bottom w:val="none" w:sz="0" w:space="0" w:color="auto"/>
        <w:right w:val="none" w:sz="0" w:space="0" w:color="auto"/>
      </w:divBdr>
    </w:div>
    <w:div w:id="896664784">
      <w:bodyDiv w:val="1"/>
      <w:marLeft w:val="0"/>
      <w:marRight w:val="0"/>
      <w:marTop w:val="0"/>
      <w:marBottom w:val="0"/>
      <w:divBdr>
        <w:top w:val="none" w:sz="0" w:space="0" w:color="auto"/>
        <w:left w:val="none" w:sz="0" w:space="0" w:color="auto"/>
        <w:bottom w:val="none" w:sz="0" w:space="0" w:color="auto"/>
        <w:right w:val="none" w:sz="0" w:space="0" w:color="auto"/>
      </w:divBdr>
    </w:div>
    <w:div w:id="1001154187">
      <w:bodyDiv w:val="1"/>
      <w:marLeft w:val="0"/>
      <w:marRight w:val="0"/>
      <w:marTop w:val="0"/>
      <w:marBottom w:val="0"/>
      <w:divBdr>
        <w:top w:val="none" w:sz="0" w:space="0" w:color="auto"/>
        <w:left w:val="none" w:sz="0" w:space="0" w:color="auto"/>
        <w:bottom w:val="none" w:sz="0" w:space="0" w:color="auto"/>
        <w:right w:val="none" w:sz="0" w:space="0" w:color="auto"/>
      </w:divBdr>
    </w:div>
    <w:div w:id="1044644305">
      <w:bodyDiv w:val="1"/>
      <w:marLeft w:val="0"/>
      <w:marRight w:val="0"/>
      <w:marTop w:val="0"/>
      <w:marBottom w:val="0"/>
      <w:divBdr>
        <w:top w:val="none" w:sz="0" w:space="0" w:color="auto"/>
        <w:left w:val="none" w:sz="0" w:space="0" w:color="auto"/>
        <w:bottom w:val="none" w:sz="0" w:space="0" w:color="auto"/>
        <w:right w:val="none" w:sz="0" w:space="0" w:color="auto"/>
      </w:divBdr>
    </w:div>
    <w:div w:id="1106121086">
      <w:bodyDiv w:val="1"/>
      <w:marLeft w:val="0"/>
      <w:marRight w:val="0"/>
      <w:marTop w:val="0"/>
      <w:marBottom w:val="0"/>
      <w:divBdr>
        <w:top w:val="none" w:sz="0" w:space="0" w:color="auto"/>
        <w:left w:val="none" w:sz="0" w:space="0" w:color="auto"/>
        <w:bottom w:val="none" w:sz="0" w:space="0" w:color="auto"/>
        <w:right w:val="none" w:sz="0" w:space="0" w:color="auto"/>
      </w:divBdr>
    </w:div>
    <w:div w:id="207376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66E9BAEE227DFDAEBD4F3CAFF52A4343E0DF4FDEEE359BC4730ABBE6A3F4DB10549285B983CEFAk0R7H" TargetMode="External"/><Relationship Id="rId5" Type="http://schemas.openxmlformats.org/officeDocument/2006/relationships/settings" Target="settings.xml"/><Relationship Id="rId10" Type="http://schemas.openxmlformats.org/officeDocument/2006/relationships/hyperlink" Target="consultantplus://offline/ref=B26541CFB114EAFFE32710AECC33928D1ABECDA66D6FA7BE59A126D97A839F6CF87B2C5329vFE0E" TargetMode="External"/><Relationship Id="rId4" Type="http://schemas.microsoft.com/office/2007/relationships/stylesWithEffects" Target="stylesWithEffects.xml"/><Relationship Id="rId9" Type="http://schemas.openxmlformats.org/officeDocument/2006/relationships/hyperlink" Target="consultantplus://offline/ref=DE58C917D9D0F7B3F1A8D810E6986B39796AE7CC41E68BAA330F5486EDF6Z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1AFBC-2EE7-452B-962B-44F0D88F3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8979</TotalTime>
  <Pages>1</Pages>
  <Words>3279</Words>
  <Characters>18696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MAYakovleva</dc:creator>
  <cp:lastModifiedBy>user</cp:lastModifiedBy>
  <cp:revision>149</cp:revision>
  <cp:lastPrinted>2025-08-27T04:54:00Z</cp:lastPrinted>
  <dcterms:created xsi:type="dcterms:W3CDTF">2023-08-16T11:26:00Z</dcterms:created>
  <dcterms:modified xsi:type="dcterms:W3CDTF">2026-08-20T08:22:00Z</dcterms:modified>
</cp:coreProperties>
</file>