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445" w:rsidRPr="002D5BE5" w:rsidRDefault="004706FF" w:rsidP="002D5BE5">
      <w:pPr>
        <w:ind w:left="-426" w:right="-285"/>
        <w:contextualSpacing/>
        <w:jc w:val="center"/>
        <w:rPr>
          <w:b/>
          <w:color w:val="000000"/>
        </w:rPr>
      </w:pPr>
      <w:r w:rsidRPr="002D5BE5">
        <w:rPr>
          <w:b/>
          <w:color w:val="000000"/>
        </w:rPr>
        <w:t xml:space="preserve">МУНИЦИПАЛЬНЫЙ КОНТРАКТ № </w:t>
      </w:r>
      <w:r w:rsidR="00D60E8E">
        <w:rPr>
          <w:b/>
          <w:color w:val="000000"/>
        </w:rPr>
        <w:t>_______</w:t>
      </w:r>
    </w:p>
    <w:p w:rsidR="004706FF" w:rsidRPr="002D5BE5" w:rsidRDefault="004706FF" w:rsidP="002D5BE5">
      <w:pPr>
        <w:ind w:left="-426" w:right="-285"/>
        <w:contextualSpacing/>
        <w:jc w:val="center"/>
        <w:rPr>
          <w:b/>
          <w:color w:val="000000"/>
        </w:rPr>
      </w:pPr>
      <w:r w:rsidRPr="002D5BE5">
        <w:rPr>
          <w:b/>
          <w:color w:val="000000"/>
        </w:rPr>
        <w:t xml:space="preserve">на поставку </w:t>
      </w:r>
      <w:r w:rsidR="00407089">
        <w:rPr>
          <w:b/>
        </w:rPr>
        <w:t>товара</w:t>
      </w:r>
      <w:r w:rsidR="009D6EC9" w:rsidRPr="002D5BE5">
        <w:t xml:space="preserve"> </w:t>
      </w:r>
    </w:p>
    <w:p w:rsidR="004706FF" w:rsidRPr="002D5BE5" w:rsidRDefault="004706FF" w:rsidP="002D5BE5">
      <w:pPr>
        <w:ind w:left="-426" w:right="-285"/>
        <w:jc w:val="center"/>
        <w:rPr>
          <w:rFonts w:eastAsia="Calibri"/>
          <w:b/>
          <w:color w:val="000000"/>
        </w:rPr>
      </w:pPr>
    </w:p>
    <w:p w:rsidR="004706FF" w:rsidRPr="002D5BE5" w:rsidRDefault="004706FF" w:rsidP="002D5BE5">
      <w:pPr>
        <w:ind w:right="-285"/>
        <w:rPr>
          <w:rFonts w:eastAsia="Calibri"/>
          <w:b/>
          <w:color w:val="000000"/>
        </w:rPr>
      </w:pPr>
      <w:r w:rsidRPr="002D5BE5">
        <w:rPr>
          <w:rFonts w:eastAsia="Calibri"/>
          <w:b/>
          <w:color w:val="000000"/>
        </w:rPr>
        <w:t>г. Киров</w:t>
      </w:r>
      <w:r w:rsidRPr="002D5BE5">
        <w:rPr>
          <w:rFonts w:eastAsia="Calibri"/>
          <w:b/>
          <w:color w:val="000000"/>
        </w:rPr>
        <w:tab/>
      </w:r>
      <w:r w:rsidRPr="002D5BE5">
        <w:rPr>
          <w:rFonts w:eastAsia="Calibri"/>
          <w:b/>
          <w:color w:val="000000"/>
        </w:rPr>
        <w:tab/>
      </w:r>
      <w:r w:rsidRPr="002D5BE5">
        <w:rPr>
          <w:rFonts w:eastAsia="Calibri"/>
          <w:b/>
          <w:color w:val="000000"/>
        </w:rPr>
        <w:tab/>
      </w:r>
      <w:r w:rsidRPr="002D5BE5">
        <w:rPr>
          <w:rFonts w:eastAsia="Calibri"/>
          <w:b/>
          <w:color w:val="000000"/>
        </w:rPr>
        <w:tab/>
      </w:r>
      <w:r w:rsidRPr="002D5BE5">
        <w:rPr>
          <w:rFonts w:eastAsia="Calibri"/>
          <w:b/>
          <w:color w:val="000000"/>
        </w:rPr>
        <w:tab/>
      </w:r>
      <w:r w:rsidRPr="002D5BE5">
        <w:rPr>
          <w:rFonts w:eastAsia="Calibri"/>
          <w:b/>
          <w:color w:val="000000"/>
        </w:rPr>
        <w:tab/>
      </w:r>
      <w:r w:rsidRPr="002D5BE5">
        <w:rPr>
          <w:rFonts w:eastAsia="Calibri"/>
          <w:b/>
          <w:color w:val="000000"/>
        </w:rPr>
        <w:tab/>
        <w:t xml:space="preserve">                        </w:t>
      </w:r>
      <w:r w:rsidR="007C2F41" w:rsidRPr="002D5BE5">
        <w:rPr>
          <w:rFonts w:eastAsia="Calibri"/>
          <w:b/>
          <w:color w:val="000000"/>
        </w:rPr>
        <w:t xml:space="preserve">                        </w:t>
      </w:r>
      <w:r w:rsidRPr="002D5BE5">
        <w:rPr>
          <w:rFonts w:eastAsia="Calibri"/>
          <w:b/>
          <w:color w:val="000000"/>
        </w:rPr>
        <w:t xml:space="preserve">   </w:t>
      </w:r>
      <w:proofErr w:type="gramStart"/>
      <w:r w:rsidRPr="002D5BE5">
        <w:rPr>
          <w:rFonts w:eastAsia="Calibri"/>
          <w:b/>
          <w:color w:val="000000"/>
        </w:rPr>
        <w:t xml:space="preserve">   «</w:t>
      </w:r>
      <w:proofErr w:type="gramEnd"/>
      <w:r w:rsidR="00D60E8E">
        <w:rPr>
          <w:rFonts w:eastAsia="Calibri"/>
          <w:b/>
          <w:color w:val="000000"/>
        </w:rPr>
        <w:t>__</w:t>
      </w:r>
      <w:r w:rsidRPr="002D5BE5">
        <w:rPr>
          <w:rFonts w:eastAsia="Calibri"/>
          <w:b/>
          <w:color w:val="000000"/>
        </w:rPr>
        <w:t xml:space="preserve">» </w:t>
      </w:r>
      <w:r w:rsidR="00D60E8E">
        <w:rPr>
          <w:rFonts w:eastAsia="Calibri"/>
          <w:b/>
          <w:color w:val="000000"/>
        </w:rPr>
        <w:t>_________</w:t>
      </w:r>
      <w:r w:rsidRPr="002D5BE5">
        <w:rPr>
          <w:rFonts w:eastAsia="Calibri"/>
          <w:b/>
          <w:color w:val="000000"/>
        </w:rPr>
        <w:t xml:space="preserve"> 202</w:t>
      </w:r>
      <w:r w:rsidR="00D60E8E">
        <w:rPr>
          <w:rFonts w:eastAsia="Calibri"/>
          <w:b/>
          <w:color w:val="000000"/>
        </w:rPr>
        <w:t>6</w:t>
      </w:r>
      <w:r w:rsidRPr="002D5BE5">
        <w:rPr>
          <w:rFonts w:eastAsia="Calibri"/>
          <w:b/>
          <w:color w:val="000000"/>
        </w:rPr>
        <w:t xml:space="preserve"> г. </w:t>
      </w:r>
    </w:p>
    <w:p w:rsidR="004706FF" w:rsidRPr="002D5BE5" w:rsidRDefault="004706FF" w:rsidP="002D5BE5">
      <w:pPr>
        <w:ind w:left="-426" w:right="-285"/>
        <w:jc w:val="center"/>
        <w:outlineLvl w:val="1"/>
        <w:rPr>
          <w:rFonts w:eastAsia="Calibri"/>
          <w:color w:val="000000"/>
        </w:rPr>
      </w:pPr>
    </w:p>
    <w:p w:rsidR="009116F2" w:rsidRPr="002D5BE5" w:rsidRDefault="004706FF" w:rsidP="002D5BE5">
      <w:pPr>
        <w:ind w:firstLine="708"/>
        <w:jc w:val="both"/>
        <w:rPr>
          <w:color w:val="000000"/>
        </w:rPr>
      </w:pPr>
      <w:r w:rsidRPr="002D5BE5">
        <w:rPr>
          <w:color w:val="000000"/>
        </w:rPr>
        <w:t xml:space="preserve">Территориальное управление администрации города Кирова по Нововятскому району, действующее от имени муниципального образования «Город Киров», именуемое в дальнейшем «Заказчик», в лице </w:t>
      </w:r>
      <w:r w:rsidR="00AB3261">
        <w:rPr>
          <w:color w:val="000000"/>
        </w:rPr>
        <w:t>з</w:t>
      </w:r>
      <w:r w:rsidR="00711EFE" w:rsidRPr="002D5BE5">
        <w:rPr>
          <w:color w:val="000000"/>
        </w:rPr>
        <w:t>аместителя главы администрации города</w:t>
      </w:r>
      <w:r w:rsidR="009116F2" w:rsidRPr="002D5BE5">
        <w:rPr>
          <w:color w:val="000000"/>
        </w:rPr>
        <w:t xml:space="preserve"> Кирова</w:t>
      </w:r>
      <w:r w:rsidRPr="002D5BE5">
        <w:rPr>
          <w:color w:val="000000"/>
        </w:rPr>
        <w:t>,</w:t>
      </w:r>
      <w:r w:rsidR="00711EFE" w:rsidRPr="002D5BE5">
        <w:rPr>
          <w:color w:val="000000"/>
        </w:rPr>
        <w:t xml:space="preserve"> начальника территориального управления</w:t>
      </w:r>
      <w:r w:rsidR="009116F2" w:rsidRPr="002D5BE5">
        <w:rPr>
          <w:color w:val="000000"/>
        </w:rPr>
        <w:t xml:space="preserve"> по Нововятскому району</w:t>
      </w:r>
      <w:r w:rsidR="00711EFE" w:rsidRPr="002D5BE5">
        <w:rPr>
          <w:color w:val="000000"/>
        </w:rPr>
        <w:t xml:space="preserve"> </w:t>
      </w:r>
      <w:r w:rsidR="00AB3261">
        <w:rPr>
          <w:color w:val="000000"/>
        </w:rPr>
        <w:t>Хохряковой Светланы Михайловны</w:t>
      </w:r>
      <w:r w:rsidR="00711EFE" w:rsidRPr="002D5BE5">
        <w:rPr>
          <w:color w:val="000000"/>
        </w:rPr>
        <w:t>,</w:t>
      </w:r>
      <w:r w:rsidRPr="002D5BE5">
        <w:rPr>
          <w:color w:val="000000"/>
        </w:rPr>
        <w:t xml:space="preserve"> действующего на основании </w:t>
      </w:r>
      <w:r w:rsidR="00711EFE" w:rsidRPr="002D5BE5">
        <w:rPr>
          <w:color w:val="000000"/>
        </w:rPr>
        <w:t xml:space="preserve">Положения о территориальном управлении, утвержденного Решением Кировской городской Думы от </w:t>
      </w:r>
      <w:r w:rsidR="00D60E8E">
        <w:t>25.03.2026 № 39/3</w:t>
      </w:r>
      <w:r w:rsidR="001262BB" w:rsidRPr="002D5BE5">
        <w:rPr>
          <w:color w:val="000000"/>
        </w:rPr>
        <w:t xml:space="preserve">, </w:t>
      </w:r>
      <w:r w:rsidRPr="002D5BE5">
        <w:rPr>
          <w:color w:val="000000"/>
        </w:rPr>
        <w:t xml:space="preserve">с одной стороны, и </w:t>
      </w:r>
    </w:p>
    <w:p w:rsidR="009435FA" w:rsidRPr="002D5BE5" w:rsidRDefault="00D60E8E" w:rsidP="002D5BE5">
      <w:pPr>
        <w:ind w:firstLine="708"/>
        <w:jc w:val="both"/>
        <w:rPr>
          <w:color w:val="000000"/>
        </w:rPr>
      </w:pPr>
      <w:r>
        <w:t>_________________________</w:t>
      </w:r>
      <w:r w:rsidR="004706FF" w:rsidRPr="002D5BE5">
        <w:t>, именуемое в дальнейшем «Поставщик» в лице</w:t>
      </w:r>
      <w:r w:rsidR="00711EFE" w:rsidRPr="002D5BE5">
        <w:t xml:space="preserve"> </w:t>
      </w:r>
      <w:r>
        <w:t>_________________</w:t>
      </w:r>
      <w:r w:rsidR="00C93BF2" w:rsidRPr="002D5BE5">
        <w:t xml:space="preserve">, </w:t>
      </w:r>
      <w:r w:rsidR="004706FF" w:rsidRPr="002D5BE5">
        <w:t>действующего на основании</w:t>
      </w:r>
      <w:r>
        <w:t xml:space="preserve"> ___________________________________________________________________</w:t>
      </w:r>
      <w:r w:rsidR="004706FF" w:rsidRPr="002D5BE5">
        <w:t xml:space="preserve">, </w:t>
      </w:r>
      <w:r w:rsidR="00C22DB6" w:rsidRPr="002D5BE5">
        <w:br/>
      </w:r>
      <w:r w:rsidR="004706FF" w:rsidRPr="002D5BE5">
        <w:t xml:space="preserve">с </w:t>
      </w:r>
      <w:r w:rsidR="004706FF" w:rsidRPr="002D5BE5">
        <w:rPr>
          <w:color w:val="000000"/>
        </w:rPr>
        <w:t xml:space="preserve">другой стороны, вместе именуемые «Стороны», в соответствии с п.4 ч.1. ст.93  Федерального закона от 05.04.2013 </w:t>
      </w:r>
      <w:r w:rsidR="00C22DB6" w:rsidRPr="002D5BE5">
        <w:rPr>
          <w:color w:val="000000"/>
        </w:rPr>
        <w:br/>
      </w:r>
      <w:r w:rsidR="004706FF" w:rsidRPr="002D5BE5">
        <w:rPr>
          <w:color w:val="000000"/>
        </w:rPr>
        <w:t xml:space="preserve">№ 44-ФЗ «О контрактной системе в сфере закупок товаров, работ, услуг для обеспечения государственных </w:t>
      </w:r>
      <w:r w:rsidR="00C22DB6" w:rsidRPr="002D5BE5">
        <w:rPr>
          <w:color w:val="000000"/>
        </w:rPr>
        <w:br/>
      </w:r>
      <w:r w:rsidR="004706FF" w:rsidRPr="002D5BE5">
        <w:rPr>
          <w:color w:val="000000"/>
        </w:rPr>
        <w:t>и муниципальных нужд»</w:t>
      </w:r>
      <w:r w:rsidR="009540B1" w:rsidRPr="002D5BE5">
        <w:rPr>
          <w:color w:val="000000"/>
        </w:rPr>
        <w:t xml:space="preserve"> </w:t>
      </w:r>
      <w:r w:rsidR="004706FF" w:rsidRPr="002D5BE5">
        <w:rPr>
          <w:color w:val="000000"/>
        </w:rPr>
        <w:t xml:space="preserve">(далее </w:t>
      </w:r>
      <w:r w:rsidR="000705EA" w:rsidRPr="002D5BE5">
        <w:rPr>
          <w:color w:val="000000"/>
        </w:rPr>
        <w:t>–</w:t>
      </w:r>
      <w:r w:rsidR="004706FF" w:rsidRPr="002D5BE5">
        <w:rPr>
          <w:color w:val="000000"/>
        </w:rPr>
        <w:t xml:space="preserve"> </w:t>
      </w:r>
      <w:r w:rsidR="000705EA" w:rsidRPr="002D5BE5">
        <w:rPr>
          <w:color w:val="000000"/>
        </w:rPr>
        <w:t>З</w:t>
      </w:r>
      <w:r w:rsidR="004706FF" w:rsidRPr="002D5BE5">
        <w:rPr>
          <w:color w:val="000000"/>
        </w:rPr>
        <w:t>акон</w:t>
      </w:r>
      <w:r w:rsidR="000705EA" w:rsidRPr="002D5BE5">
        <w:rPr>
          <w:color w:val="000000"/>
        </w:rPr>
        <w:t xml:space="preserve"> </w:t>
      </w:r>
      <w:r w:rsidR="004706FF" w:rsidRPr="002D5BE5">
        <w:rPr>
          <w:color w:val="000000"/>
        </w:rPr>
        <w:t xml:space="preserve">№ 44-ФЗ) заключили настоящий муниципальный контракт (далее - </w:t>
      </w:r>
      <w:r w:rsidR="003F705A" w:rsidRPr="002D5BE5">
        <w:rPr>
          <w:color w:val="000000"/>
        </w:rPr>
        <w:t>к</w:t>
      </w:r>
      <w:r w:rsidR="004706FF" w:rsidRPr="002D5BE5">
        <w:rPr>
          <w:color w:val="000000"/>
        </w:rPr>
        <w:t xml:space="preserve">онтракт) </w:t>
      </w:r>
      <w:r w:rsidR="00C22DB6" w:rsidRPr="002D5BE5">
        <w:rPr>
          <w:color w:val="000000"/>
        </w:rPr>
        <w:br/>
      </w:r>
      <w:r w:rsidR="004706FF" w:rsidRPr="002D5BE5">
        <w:rPr>
          <w:color w:val="000000"/>
        </w:rPr>
        <w:t>о нижеследующем</w:t>
      </w:r>
      <w:r w:rsidR="000705EA" w:rsidRPr="002D5BE5">
        <w:rPr>
          <w:color w:val="000000"/>
        </w:rPr>
        <w:t>:</w:t>
      </w:r>
    </w:p>
    <w:p w:rsidR="004706FF" w:rsidRPr="002D5BE5" w:rsidRDefault="004706FF" w:rsidP="002D5BE5">
      <w:pPr>
        <w:widowControl w:val="0"/>
        <w:autoSpaceDE w:val="0"/>
        <w:autoSpaceDN w:val="0"/>
        <w:jc w:val="center"/>
        <w:outlineLvl w:val="1"/>
        <w:rPr>
          <w:b/>
        </w:rPr>
      </w:pPr>
      <w:r w:rsidRPr="002D5BE5">
        <w:rPr>
          <w:b/>
        </w:rPr>
        <w:t xml:space="preserve">I. Предмет </w:t>
      </w:r>
      <w:r w:rsidR="001C0975" w:rsidRPr="002D5BE5">
        <w:rPr>
          <w:b/>
        </w:rPr>
        <w:t>к</w:t>
      </w:r>
      <w:r w:rsidRPr="002D5BE5">
        <w:rPr>
          <w:b/>
        </w:rPr>
        <w:t>онтракта</w:t>
      </w:r>
    </w:p>
    <w:p w:rsidR="004706FF" w:rsidRPr="002D5BE5" w:rsidRDefault="004706FF" w:rsidP="002D5BE5">
      <w:pPr>
        <w:widowControl w:val="0"/>
        <w:autoSpaceDE w:val="0"/>
        <w:autoSpaceDN w:val="0"/>
        <w:jc w:val="both"/>
        <w:rPr>
          <w:color w:val="000000"/>
        </w:rPr>
      </w:pPr>
      <w:r w:rsidRPr="002D5BE5">
        <w:rPr>
          <w:color w:val="000000"/>
        </w:rPr>
        <w:t xml:space="preserve">1.1. Поставщик обязуется поставить </w:t>
      </w:r>
      <w:r w:rsidR="00407089">
        <w:t>товар</w:t>
      </w:r>
      <w:r w:rsidR="00C93BF2" w:rsidRPr="002D5BE5">
        <w:t xml:space="preserve"> </w:t>
      </w:r>
      <w:r w:rsidRPr="002D5BE5">
        <w:rPr>
          <w:color w:val="000000"/>
        </w:rPr>
        <w:t>(далее - Товар),</w:t>
      </w:r>
      <w:r w:rsidR="00407089">
        <w:rPr>
          <w:color w:val="000000"/>
        </w:rPr>
        <w:t xml:space="preserve"> </w:t>
      </w:r>
      <w:r w:rsidRPr="002D5BE5">
        <w:rPr>
          <w:color w:val="000000"/>
        </w:rPr>
        <w:t xml:space="preserve">а Заказчик обязуется принять </w:t>
      </w:r>
      <w:r w:rsidRPr="002D5BE5">
        <w:t>и</w:t>
      </w:r>
      <w:r w:rsidRPr="002D5BE5">
        <w:rPr>
          <w:color w:val="FF0000"/>
        </w:rPr>
        <w:t xml:space="preserve"> </w:t>
      </w:r>
      <w:r w:rsidRPr="002D5BE5">
        <w:t xml:space="preserve">оплатить </w:t>
      </w:r>
      <w:r w:rsidRPr="002D5BE5">
        <w:rPr>
          <w:color w:val="000000"/>
        </w:rPr>
        <w:t xml:space="preserve">Товар в порядке и на условиях, предусмотренных </w:t>
      </w:r>
      <w:r w:rsidR="003F705A" w:rsidRPr="002D5BE5">
        <w:rPr>
          <w:color w:val="000000"/>
        </w:rPr>
        <w:t>к</w:t>
      </w:r>
      <w:r w:rsidRPr="002D5BE5">
        <w:rPr>
          <w:color w:val="000000"/>
        </w:rPr>
        <w:t>онтрактом.</w:t>
      </w:r>
    </w:p>
    <w:p w:rsidR="004706FF" w:rsidRPr="002D5BE5" w:rsidRDefault="004706FF" w:rsidP="002D5BE5">
      <w:pPr>
        <w:widowControl w:val="0"/>
        <w:autoSpaceDE w:val="0"/>
        <w:autoSpaceDN w:val="0"/>
        <w:jc w:val="both"/>
        <w:rPr>
          <w:color w:val="000000"/>
        </w:rPr>
      </w:pPr>
      <w:bookmarkStart w:id="0" w:name="P42"/>
      <w:bookmarkEnd w:id="0"/>
      <w:r w:rsidRPr="002D5BE5">
        <w:rPr>
          <w:color w:val="000000"/>
        </w:rPr>
        <w:t>1.2. Наименование, количество и иные характеристики поставляемого Товара указаны в спецификации (</w:t>
      </w:r>
      <w:hyperlink w:anchor="P456" w:history="1">
        <w:r w:rsidRPr="002D5BE5">
          <w:rPr>
            <w:color w:val="000000"/>
          </w:rPr>
          <w:t>приложение</w:t>
        </w:r>
      </w:hyperlink>
      <w:r w:rsidRPr="002D5BE5">
        <w:rPr>
          <w:color w:val="000000"/>
        </w:rPr>
        <w:t xml:space="preserve"> </w:t>
      </w:r>
      <w:r w:rsidR="009435FA" w:rsidRPr="002D5BE5">
        <w:rPr>
          <w:color w:val="000000"/>
        </w:rPr>
        <w:br/>
      </w:r>
      <w:r w:rsidRPr="002D5BE5">
        <w:rPr>
          <w:color w:val="000000"/>
        </w:rPr>
        <w:t>№</w:t>
      </w:r>
      <w:r w:rsidR="00BF6692" w:rsidRPr="002D5BE5">
        <w:rPr>
          <w:color w:val="000000"/>
        </w:rPr>
        <w:t xml:space="preserve"> </w:t>
      </w:r>
      <w:r w:rsidRPr="002D5BE5">
        <w:rPr>
          <w:color w:val="000000"/>
        </w:rPr>
        <w:t xml:space="preserve">1 к </w:t>
      </w:r>
      <w:r w:rsidR="003F705A" w:rsidRPr="002D5BE5">
        <w:rPr>
          <w:color w:val="000000"/>
        </w:rPr>
        <w:t>к</w:t>
      </w:r>
      <w:r w:rsidRPr="002D5BE5">
        <w:rPr>
          <w:color w:val="000000"/>
        </w:rPr>
        <w:t xml:space="preserve">онтракту), являющейся неотъемлемой частью </w:t>
      </w:r>
      <w:r w:rsidR="003F705A" w:rsidRPr="002D5BE5">
        <w:rPr>
          <w:color w:val="000000"/>
        </w:rPr>
        <w:t>к</w:t>
      </w:r>
      <w:r w:rsidRPr="002D5BE5">
        <w:rPr>
          <w:color w:val="000000"/>
        </w:rPr>
        <w:t>онтракта.</w:t>
      </w:r>
    </w:p>
    <w:p w:rsidR="00235FC8" w:rsidRPr="002D5BE5" w:rsidRDefault="00B9740A" w:rsidP="002D5BE5">
      <w:pPr>
        <w:rPr>
          <w:color w:val="000000"/>
        </w:rPr>
      </w:pPr>
      <w:r w:rsidRPr="002D5BE5">
        <w:rPr>
          <w:color w:val="000000"/>
        </w:rPr>
        <w:t xml:space="preserve">1.3. </w:t>
      </w:r>
      <w:r w:rsidR="00235FC8" w:rsidRPr="002D5BE5">
        <w:rPr>
          <w:color w:val="000000"/>
        </w:rPr>
        <w:t xml:space="preserve">Идентификационный код </w:t>
      </w:r>
      <w:r w:rsidR="00235FC8" w:rsidRPr="001813EB">
        <w:rPr>
          <w:color w:val="000000"/>
        </w:rPr>
        <w:t>закупки:</w:t>
      </w:r>
      <w:r w:rsidR="00D60E8E" w:rsidRPr="00D60E8E">
        <w:rPr>
          <w:rFonts w:eastAsia="Calibri"/>
          <w:lang w:eastAsia="en-US"/>
        </w:rPr>
        <w:t xml:space="preserve"> </w:t>
      </w:r>
      <w:r w:rsidR="00D60E8E">
        <w:rPr>
          <w:rFonts w:eastAsia="Calibri"/>
          <w:lang w:eastAsia="en-US"/>
        </w:rPr>
        <w:t>263434900358643450100100270000000244</w:t>
      </w:r>
      <w:r w:rsidR="00235FC8" w:rsidRPr="001813EB">
        <w:rPr>
          <w:color w:val="000000"/>
        </w:rPr>
        <w:t>.</w:t>
      </w:r>
    </w:p>
    <w:p w:rsidR="004706FF" w:rsidRPr="002D5BE5" w:rsidRDefault="004706FF" w:rsidP="002D5BE5">
      <w:pPr>
        <w:widowControl w:val="0"/>
        <w:autoSpaceDE w:val="0"/>
        <w:autoSpaceDN w:val="0"/>
        <w:jc w:val="center"/>
        <w:outlineLvl w:val="1"/>
        <w:rPr>
          <w:b/>
        </w:rPr>
      </w:pPr>
    </w:p>
    <w:p w:rsidR="004706FF" w:rsidRPr="002D5BE5" w:rsidRDefault="004706FF" w:rsidP="002D5BE5">
      <w:pPr>
        <w:widowControl w:val="0"/>
        <w:autoSpaceDE w:val="0"/>
        <w:autoSpaceDN w:val="0"/>
        <w:jc w:val="center"/>
        <w:outlineLvl w:val="1"/>
        <w:rPr>
          <w:b/>
        </w:rPr>
      </w:pPr>
      <w:r w:rsidRPr="002D5BE5">
        <w:rPr>
          <w:b/>
        </w:rPr>
        <w:t xml:space="preserve">II. Цена </w:t>
      </w:r>
      <w:r w:rsidR="001C0975" w:rsidRPr="002D5BE5">
        <w:rPr>
          <w:b/>
        </w:rPr>
        <w:t>к</w:t>
      </w:r>
      <w:r w:rsidRPr="002D5BE5">
        <w:rPr>
          <w:b/>
        </w:rPr>
        <w:t>онтракта и порядок расчетов</w:t>
      </w:r>
    </w:p>
    <w:p w:rsidR="00D60E8E" w:rsidRDefault="004706FF" w:rsidP="002D5BE5">
      <w:pPr>
        <w:widowControl w:val="0"/>
        <w:autoSpaceDE w:val="0"/>
        <w:autoSpaceDN w:val="0"/>
        <w:jc w:val="both"/>
        <w:rPr>
          <w:color w:val="000000"/>
        </w:rPr>
      </w:pPr>
      <w:r w:rsidRPr="002D5BE5">
        <w:rPr>
          <w:color w:val="000000"/>
        </w:rPr>
        <w:t xml:space="preserve">2.1. Цена </w:t>
      </w:r>
      <w:r w:rsidR="003F705A" w:rsidRPr="002D5BE5">
        <w:rPr>
          <w:color w:val="000000"/>
        </w:rPr>
        <w:t>к</w:t>
      </w:r>
      <w:r w:rsidRPr="002D5BE5">
        <w:rPr>
          <w:color w:val="000000"/>
        </w:rPr>
        <w:t xml:space="preserve">онтракта составляет </w:t>
      </w:r>
      <w:r w:rsidR="00D60E8E">
        <w:rPr>
          <w:color w:val="000000"/>
        </w:rPr>
        <w:t>________</w:t>
      </w:r>
      <w:r w:rsidRPr="002D5BE5">
        <w:rPr>
          <w:color w:val="000000"/>
        </w:rPr>
        <w:t xml:space="preserve"> (</w:t>
      </w:r>
      <w:r w:rsidR="00D60E8E">
        <w:rPr>
          <w:color w:val="000000"/>
        </w:rPr>
        <w:t>______________</w:t>
      </w:r>
      <w:r w:rsidRPr="002D5BE5">
        <w:rPr>
          <w:color w:val="000000"/>
        </w:rPr>
        <w:t>) рубл</w:t>
      </w:r>
      <w:r w:rsidR="00607685">
        <w:rPr>
          <w:color w:val="000000"/>
        </w:rPr>
        <w:t>ей</w:t>
      </w:r>
      <w:r w:rsidR="002D4F7C" w:rsidRPr="002D5BE5">
        <w:rPr>
          <w:color w:val="000000"/>
        </w:rPr>
        <w:t xml:space="preserve"> </w:t>
      </w:r>
      <w:r w:rsidR="00D60E8E">
        <w:rPr>
          <w:color w:val="000000"/>
        </w:rPr>
        <w:t>_____</w:t>
      </w:r>
      <w:r w:rsidRPr="002D5BE5">
        <w:rPr>
          <w:color w:val="000000"/>
        </w:rPr>
        <w:t xml:space="preserve"> копеек, в том числе НДС </w:t>
      </w:r>
      <w:r w:rsidR="00D60E8E">
        <w:rPr>
          <w:color w:val="000000"/>
        </w:rPr>
        <w:t>____</w:t>
      </w:r>
      <w:r w:rsidR="00C93BF2" w:rsidRPr="002D5BE5">
        <w:rPr>
          <w:color w:val="000000"/>
        </w:rPr>
        <w:t>%</w:t>
      </w:r>
      <w:r w:rsidR="00D60E8E">
        <w:rPr>
          <w:color w:val="000000"/>
        </w:rPr>
        <w:t>.</w:t>
      </w:r>
      <w:r w:rsidR="00C93BF2" w:rsidRPr="002D5BE5">
        <w:rPr>
          <w:color w:val="000000"/>
        </w:rPr>
        <w:t xml:space="preserve"> </w:t>
      </w:r>
    </w:p>
    <w:p w:rsidR="004706FF" w:rsidRPr="002D5BE5" w:rsidRDefault="004706FF" w:rsidP="002D5BE5">
      <w:pPr>
        <w:widowControl w:val="0"/>
        <w:autoSpaceDE w:val="0"/>
        <w:autoSpaceDN w:val="0"/>
        <w:jc w:val="both"/>
        <w:rPr>
          <w:bCs/>
          <w:color w:val="000000"/>
        </w:rPr>
      </w:pPr>
      <w:r w:rsidRPr="002D5BE5">
        <w:rPr>
          <w:bCs/>
          <w:color w:val="000000"/>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81469B" w:rsidRPr="002D5BE5">
        <w:rPr>
          <w:bCs/>
          <w:color w:val="000000"/>
        </w:rPr>
        <w:t>к</w:t>
      </w:r>
      <w:r w:rsidRPr="002D5BE5">
        <w:rPr>
          <w:bCs/>
          <w:color w:val="000000"/>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706FF" w:rsidRPr="002D5BE5" w:rsidRDefault="004706FF" w:rsidP="002D5BE5">
      <w:pPr>
        <w:widowControl w:val="0"/>
        <w:autoSpaceDE w:val="0"/>
        <w:autoSpaceDN w:val="0"/>
        <w:jc w:val="both"/>
        <w:rPr>
          <w:color w:val="000000"/>
        </w:rPr>
      </w:pPr>
      <w:r w:rsidRPr="002D5BE5">
        <w:rPr>
          <w:color w:val="000000"/>
        </w:rPr>
        <w:t xml:space="preserve">2.3. Цена </w:t>
      </w:r>
      <w:r w:rsidR="003F705A" w:rsidRPr="002D5BE5">
        <w:rPr>
          <w:color w:val="000000"/>
        </w:rPr>
        <w:t>к</w:t>
      </w:r>
      <w:r w:rsidRPr="002D5BE5">
        <w:rPr>
          <w:color w:val="000000"/>
        </w:rPr>
        <w:t xml:space="preserve">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3F705A" w:rsidRPr="002D5BE5">
        <w:rPr>
          <w:color w:val="000000"/>
        </w:rPr>
        <w:t>к</w:t>
      </w:r>
      <w:r w:rsidRPr="002D5BE5">
        <w:rPr>
          <w:color w:val="000000"/>
        </w:rPr>
        <w:t>онтракта.</w:t>
      </w:r>
    </w:p>
    <w:p w:rsidR="004706FF" w:rsidRPr="002D5BE5" w:rsidRDefault="004706FF" w:rsidP="002D5BE5">
      <w:pPr>
        <w:widowControl w:val="0"/>
        <w:autoSpaceDE w:val="0"/>
        <w:autoSpaceDN w:val="0"/>
        <w:jc w:val="both"/>
        <w:rPr>
          <w:color w:val="000000"/>
        </w:rPr>
      </w:pPr>
      <w:r w:rsidRPr="002D5BE5">
        <w:rPr>
          <w:color w:val="000000"/>
        </w:rPr>
        <w:t xml:space="preserve">2.4. Цена </w:t>
      </w:r>
      <w:r w:rsidR="003F705A" w:rsidRPr="002D5BE5">
        <w:rPr>
          <w:color w:val="000000"/>
        </w:rPr>
        <w:t>к</w:t>
      </w:r>
      <w:r w:rsidRPr="002D5BE5">
        <w:rPr>
          <w:color w:val="000000"/>
        </w:rPr>
        <w:t xml:space="preserve">онтракта является твердой и определяется на весь срок исполнения </w:t>
      </w:r>
      <w:r w:rsidR="003F705A" w:rsidRPr="002D5BE5">
        <w:rPr>
          <w:color w:val="000000"/>
        </w:rPr>
        <w:t>к</w:t>
      </w:r>
      <w:r w:rsidRPr="002D5BE5">
        <w:rPr>
          <w:color w:val="000000"/>
        </w:rPr>
        <w:t xml:space="preserve">онтракта, за исключением случаев, установленных </w:t>
      </w:r>
      <w:hyperlink r:id="rId6" w:history="1">
        <w:r w:rsidR="000705EA" w:rsidRPr="002D5BE5">
          <w:rPr>
            <w:color w:val="000000"/>
          </w:rPr>
          <w:t>З</w:t>
        </w:r>
        <w:r w:rsidRPr="002D5BE5">
          <w:rPr>
            <w:color w:val="000000"/>
          </w:rPr>
          <w:t>аконом</w:t>
        </w:r>
      </w:hyperlink>
      <w:r w:rsidRPr="002D5BE5">
        <w:rPr>
          <w:color w:val="000000"/>
        </w:rPr>
        <w:t xml:space="preserve"> № 44-ФЗ.</w:t>
      </w:r>
    </w:p>
    <w:p w:rsidR="004706FF" w:rsidRPr="002D5BE5" w:rsidRDefault="004706FF" w:rsidP="002D5BE5">
      <w:pPr>
        <w:widowControl w:val="0"/>
        <w:autoSpaceDE w:val="0"/>
        <w:autoSpaceDN w:val="0"/>
        <w:jc w:val="both"/>
      </w:pPr>
      <w:r w:rsidRPr="002D5BE5">
        <w:t xml:space="preserve">2.5. </w:t>
      </w:r>
      <w:bookmarkStart w:id="1" w:name="P78"/>
      <w:bookmarkEnd w:id="1"/>
      <w:r w:rsidRPr="002D5BE5">
        <w:t xml:space="preserve">Источник финансирования </w:t>
      </w:r>
      <w:r w:rsidR="00935F94" w:rsidRPr="002D5BE5">
        <w:t>к</w:t>
      </w:r>
      <w:r w:rsidRPr="002D5BE5">
        <w:t>онтракта – бюджет муниципального образования «Город Киров».</w:t>
      </w:r>
    </w:p>
    <w:p w:rsidR="004706FF" w:rsidRPr="002D5BE5" w:rsidRDefault="004706FF" w:rsidP="002D5BE5">
      <w:pPr>
        <w:widowControl w:val="0"/>
        <w:autoSpaceDE w:val="0"/>
        <w:autoSpaceDN w:val="0"/>
        <w:jc w:val="both"/>
        <w:rPr>
          <w:rFonts w:eastAsia="Calibri"/>
        </w:rPr>
      </w:pPr>
      <w:r w:rsidRPr="002D5BE5">
        <w:t>2.6. Расчеты между Заказчиком и Поставщиком производятся в течение 7 рабочих дней на основании счёта (счёта-фактуры) с даты подписания Заказчиком</w:t>
      </w:r>
      <w:r w:rsidRPr="002D5BE5">
        <w:rPr>
          <w:rFonts w:eastAsia="Calibri"/>
        </w:rPr>
        <w:t xml:space="preserve"> </w:t>
      </w:r>
      <w:r w:rsidRPr="002D5BE5">
        <w:t>товарной накладной (или УПД)</w:t>
      </w:r>
      <w:r w:rsidRPr="002D5BE5">
        <w:rPr>
          <w:rFonts w:eastAsia="Calibri"/>
        </w:rPr>
        <w:t>.</w:t>
      </w:r>
    </w:p>
    <w:p w:rsidR="004706FF" w:rsidRPr="002D5BE5" w:rsidRDefault="004706FF" w:rsidP="002D5BE5">
      <w:pPr>
        <w:widowControl w:val="0"/>
        <w:autoSpaceDE w:val="0"/>
        <w:autoSpaceDN w:val="0"/>
        <w:jc w:val="both"/>
      </w:pPr>
      <w:r w:rsidRPr="002D5BE5">
        <w:t xml:space="preserve">2.7. Оплата по </w:t>
      </w:r>
      <w:r w:rsidR="003F705A" w:rsidRPr="002D5BE5">
        <w:t>к</w:t>
      </w:r>
      <w:r w:rsidRPr="002D5BE5">
        <w:t xml:space="preserve">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3F705A" w:rsidRPr="002D5BE5">
        <w:t>к</w:t>
      </w:r>
      <w:r w:rsidRPr="002D5BE5">
        <w:t xml:space="preserve">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9265BA" w:rsidRPr="002D5BE5">
        <w:t>к</w:t>
      </w:r>
      <w:r w:rsidRPr="002D5BE5">
        <w:t>онтракте счет Поставщика, несет Поставщик.</w:t>
      </w:r>
    </w:p>
    <w:p w:rsidR="004706FF" w:rsidRPr="002D5BE5" w:rsidRDefault="004706FF" w:rsidP="002D5BE5">
      <w:pPr>
        <w:widowControl w:val="0"/>
        <w:autoSpaceDE w:val="0"/>
        <w:autoSpaceDN w:val="0"/>
        <w:jc w:val="both"/>
      </w:pPr>
      <w:r w:rsidRPr="002D5BE5">
        <w:t>2.8.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(или УПД),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4706FF" w:rsidRPr="002D5BE5" w:rsidRDefault="004706FF" w:rsidP="002D5BE5">
      <w:pPr>
        <w:widowControl w:val="0"/>
        <w:autoSpaceDE w:val="0"/>
        <w:autoSpaceDN w:val="0"/>
        <w:jc w:val="both"/>
      </w:pPr>
    </w:p>
    <w:p w:rsidR="004706FF" w:rsidRPr="002D5BE5" w:rsidRDefault="004706FF" w:rsidP="002D5BE5">
      <w:pPr>
        <w:widowControl w:val="0"/>
        <w:autoSpaceDE w:val="0"/>
        <w:autoSpaceDN w:val="0"/>
        <w:jc w:val="center"/>
        <w:outlineLvl w:val="1"/>
        <w:rPr>
          <w:b/>
        </w:rPr>
      </w:pPr>
      <w:r w:rsidRPr="002D5BE5">
        <w:rPr>
          <w:b/>
        </w:rPr>
        <w:t>III. Порядок, сроки и условия поставки и приемки Товара</w:t>
      </w:r>
    </w:p>
    <w:p w:rsidR="004706FF" w:rsidRPr="002D5BE5" w:rsidRDefault="004706FF" w:rsidP="002D5BE5">
      <w:pPr>
        <w:widowControl w:val="0"/>
        <w:autoSpaceDE w:val="0"/>
        <w:autoSpaceDN w:val="0"/>
        <w:jc w:val="both"/>
      </w:pPr>
      <w:r w:rsidRPr="002D5BE5">
        <w:t xml:space="preserve">3.1. Поставщик самостоятельно доставляет Товар Заказчику по адресу: Российская Федерация, Кировская </w:t>
      </w:r>
      <w:proofErr w:type="gramStart"/>
      <w:r w:rsidRPr="002D5BE5">
        <w:t xml:space="preserve">область,   </w:t>
      </w:r>
      <w:proofErr w:type="gramEnd"/>
      <w:r w:rsidR="00C93BF2" w:rsidRPr="002D5BE5">
        <w:t xml:space="preserve">                   </w:t>
      </w:r>
      <w:r w:rsidRPr="002D5BE5">
        <w:t xml:space="preserve">г. Киров, Нововятский район, </w:t>
      </w:r>
      <w:r w:rsidRPr="002D5BE5">
        <w:rPr>
          <w:rFonts w:eastAsia="Calibri"/>
        </w:rPr>
        <w:t>ул. Советская, д.12</w:t>
      </w:r>
      <w:r w:rsidRPr="002D5BE5">
        <w:t xml:space="preserve">, в </w:t>
      </w:r>
      <w:r w:rsidRPr="002D5BE5">
        <w:rPr>
          <w:color w:val="000000"/>
        </w:rPr>
        <w:t xml:space="preserve">течение </w:t>
      </w:r>
      <w:r w:rsidR="000477A1">
        <w:rPr>
          <w:color w:val="000000"/>
        </w:rPr>
        <w:t>10</w:t>
      </w:r>
      <w:r w:rsidR="00235FC8" w:rsidRPr="002D5BE5">
        <w:rPr>
          <w:color w:val="000000"/>
        </w:rPr>
        <w:t xml:space="preserve"> рабочих дней</w:t>
      </w:r>
      <w:r w:rsidRPr="002D5BE5">
        <w:rPr>
          <w:color w:val="000000"/>
        </w:rPr>
        <w:t xml:space="preserve"> </w:t>
      </w:r>
      <w:r w:rsidR="007B2411" w:rsidRPr="002D5BE5">
        <w:rPr>
          <w:color w:val="000000"/>
        </w:rPr>
        <w:t>от</w:t>
      </w:r>
      <w:r w:rsidRPr="002D5BE5">
        <w:rPr>
          <w:color w:val="000000"/>
        </w:rPr>
        <w:t xml:space="preserve"> даты</w:t>
      </w:r>
      <w:r w:rsidRPr="002D5BE5">
        <w:t xml:space="preserve"> заключения </w:t>
      </w:r>
      <w:r w:rsidR="00D905AD" w:rsidRPr="002D5BE5">
        <w:t>к</w:t>
      </w:r>
      <w:r w:rsidRPr="002D5BE5">
        <w:t xml:space="preserve">онтракта. </w:t>
      </w:r>
    </w:p>
    <w:p w:rsidR="004706FF" w:rsidRPr="002D5BE5" w:rsidRDefault="004706FF" w:rsidP="002D5BE5">
      <w:pPr>
        <w:widowControl w:val="0"/>
        <w:autoSpaceDE w:val="0"/>
        <w:autoSpaceDN w:val="0"/>
        <w:jc w:val="both"/>
      </w:pPr>
      <w:r w:rsidRPr="002D5BE5">
        <w:t xml:space="preserve">Поставщик не менее чем за </w:t>
      </w:r>
      <w:r w:rsidR="00235FC8" w:rsidRPr="002D5BE5">
        <w:t>1 рабочий день</w:t>
      </w:r>
      <w:r w:rsidRPr="002D5BE5">
        <w:t xml:space="preserve"> до осуществления поставки Товара уведомляет любым доступным способом Заказчика о времени и дате доставки Товара в место доставки.</w:t>
      </w:r>
    </w:p>
    <w:p w:rsidR="004706FF" w:rsidRPr="002D5BE5" w:rsidRDefault="004706FF" w:rsidP="002D5BE5">
      <w:pPr>
        <w:widowControl w:val="0"/>
        <w:autoSpaceDE w:val="0"/>
        <w:autoSpaceDN w:val="0"/>
        <w:jc w:val="both"/>
      </w:pPr>
      <w:r w:rsidRPr="002D5BE5">
        <w:t>3.2. Приемка Товара осуществляется путем передачи Поставщиком Товара</w:t>
      </w:r>
      <w:r w:rsidR="00235FC8" w:rsidRPr="002D5BE5">
        <w:t xml:space="preserve"> Заказчику</w:t>
      </w:r>
      <w:r w:rsidRPr="002D5BE5">
        <w:t>.</w:t>
      </w:r>
    </w:p>
    <w:p w:rsidR="004706FF" w:rsidRPr="002D5BE5" w:rsidRDefault="004706FF" w:rsidP="002D5BE5">
      <w:pPr>
        <w:widowControl w:val="0"/>
        <w:autoSpaceDE w:val="0"/>
        <w:autoSpaceDN w:val="0"/>
        <w:jc w:val="both"/>
      </w:pPr>
      <w:r w:rsidRPr="002D5BE5">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706FF" w:rsidRPr="002D5BE5" w:rsidRDefault="004706FF" w:rsidP="002D5BE5">
      <w:pPr>
        <w:widowControl w:val="0"/>
        <w:autoSpaceDE w:val="0"/>
        <w:autoSpaceDN w:val="0"/>
        <w:jc w:val="both"/>
      </w:pPr>
      <w:r w:rsidRPr="002D5BE5">
        <w:t xml:space="preserve">3.4. Для проверки предоставленных Поставщиком результатов, предусмотренных </w:t>
      </w:r>
      <w:r w:rsidR="003F705A" w:rsidRPr="002D5BE5">
        <w:t>к</w:t>
      </w:r>
      <w:r w:rsidRPr="002D5BE5">
        <w:t xml:space="preserve">онтрактом, в части их соответствия условиям </w:t>
      </w:r>
      <w:r w:rsidR="003F705A" w:rsidRPr="002D5BE5">
        <w:t>к</w:t>
      </w:r>
      <w:r w:rsidRPr="002D5BE5">
        <w:t xml:space="preserve">онтракта Заказчик проводит экспертизу. Экспертиза результатов, предусмотренных </w:t>
      </w:r>
      <w:r w:rsidR="0005332C" w:rsidRPr="002D5BE5">
        <w:t>к</w:t>
      </w:r>
      <w:r w:rsidRPr="002D5BE5">
        <w:t>онтрактом, может проводиться Заказчиком своими силами или к ее проведению могут привлекаться эксперты, экспертные организации</w:t>
      </w:r>
      <w:r w:rsidRPr="002D5BE5">
        <w:rPr>
          <w:rFonts w:eastAsia="Calibri"/>
        </w:rPr>
        <w:t xml:space="preserve"> </w:t>
      </w:r>
      <w:r w:rsidRPr="002D5BE5">
        <w:t xml:space="preserve">на основании контрактов, заключенных в соответствии с </w:t>
      </w:r>
      <w:r w:rsidR="000705EA" w:rsidRPr="002D5BE5">
        <w:t>З</w:t>
      </w:r>
      <w:r w:rsidRPr="002D5BE5">
        <w:t>аконом № 44-ФЗ.</w:t>
      </w:r>
    </w:p>
    <w:p w:rsidR="004706FF" w:rsidRPr="002D5BE5" w:rsidRDefault="004706FF" w:rsidP="002D5BE5">
      <w:pPr>
        <w:widowControl w:val="0"/>
        <w:autoSpaceDE w:val="0"/>
        <w:autoSpaceDN w:val="0"/>
        <w:jc w:val="both"/>
      </w:pPr>
      <w:r w:rsidRPr="002D5BE5">
        <w:t>3.5. При отсутствии у Заказчика претензий по количеству и качеству поставленного Товара Заказчик в течение 1 рабочего дня с момента доставки Товара Поставщиком подписывает товарную накладную (либо УПД). После этого Товар считается переданным Поставщиком Заказчику.</w:t>
      </w:r>
    </w:p>
    <w:p w:rsidR="004706FF" w:rsidRPr="002D5BE5" w:rsidRDefault="004706FF" w:rsidP="002D5BE5">
      <w:pPr>
        <w:pStyle w:val="ConsPlusNormal"/>
        <w:jc w:val="both"/>
        <w:rPr>
          <w:sz w:val="20"/>
        </w:rPr>
      </w:pPr>
      <w:r w:rsidRPr="002D5BE5">
        <w:rPr>
          <w:sz w:val="20"/>
        </w:rPr>
        <w:t xml:space="preserve">3.6. При выявлении несоответствий в поставленном Товаре (наименования, количества, качества, в том числе в случае </w:t>
      </w:r>
      <w:r w:rsidRPr="002D5BE5">
        <w:rPr>
          <w:sz w:val="20"/>
        </w:rPr>
        <w:lastRenderedPageBreak/>
        <w:t xml:space="preserve">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2D5BE5">
          <w:rPr>
            <w:sz w:val="20"/>
          </w:rPr>
          <w:t>пункте 3.5</w:t>
        </w:r>
      </w:hyperlink>
      <w:r w:rsidRPr="002D5BE5">
        <w:rPr>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706FF" w:rsidRPr="002D5BE5" w:rsidRDefault="004706FF" w:rsidP="002D5BE5">
      <w:pPr>
        <w:pStyle w:val="ConsPlusNormal"/>
        <w:jc w:val="both"/>
        <w:rPr>
          <w:sz w:val="20"/>
        </w:rPr>
      </w:pPr>
      <w:r w:rsidRPr="002D5BE5">
        <w:rPr>
          <w:sz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706FF" w:rsidRPr="002D5BE5" w:rsidRDefault="004706FF" w:rsidP="002D5BE5">
      <w:pPr>
        <w:pStyle w:val="ConsPlusNormal"/>
        <w:jc w:val="both"/>
        <w:rPr>
          <w:sz w:val="20"/>
        </w:rPr>
      </w:pPr>
      <w:r w:rsidRPr="002D5BE5">
        <w:rPr>
          <w:sz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2D5BE5">
          <w:rPr>
            <w:sz w:val="20"/>
          </w:rPr>
          <w:t>пункте 3.5</w:t>
        </w:r>
      </w:hyperlink>
      <w:r w:rsidRPr="002D5BE5">
        <w:rPr>
          <w:sz w:val="20"/>
        </w:rPr>
        <w:t xml:space="preserve"> контракта.</w:t>
      </w:r>
    </w:p>
    <w:p w:rsidR="004706FF" w:rsidRPr="002D5BE5" w:rsidRDefault="004706FF" w:rsidP="002D5BE5">
      <w:pPr>
        <w:pStyle w:val="ConsPlusNormal"/>
        <w:jc w:val="both"/>
        <w:rPr>
          <w:sz w:val="20"/>
        </w:rPr>
      </w:pPr>
      <w:r w:rsidRPr="002D5BE5">
        <w:rPr>
          <w:sz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D5BE5" w:rsidRDefault="002D5BE5" w:rsidP="002D5BE5">
      <w:pPr>
        <w:widowControl w:val="0"/>
        <w:autoSpaceDE w:val="0"/>
        <w:autoSpaceDN w:val="0"/>
        <w:jc w:val="center"/>
        <w:outlineLvl w:val="1"/>
        <w:rPr>
          <w:b/>
        </w:rPr>
      </w:pPr>
    </w:p>
    <w:p w:rsidR="004706FF" w:rsidRPr="002D5BE5" w:rsidRDefault="004706FF" w:rsidP="002D5BE5">
      <w:pPr>
        <w:widowControl w:val="0"/>
        <w:autoSpaceDE w:val="0"/>
        <w:autoSpaceDN w:val="0"/>
        <w:jc w:val="center"/>
        <w:outlineLvl w:val="1"/>
        <w:rPr>
          <w:b/>
        </w:rPr>
      </w:pPr>
      <w:r w:rsidRPr="002D5BE5">
        <w:rPr>
          <w:b/>
        </w:rPr>
        <w:t>IV. Взаимодействие Сторон</w:t>
      </w:r>
    </w:p>
    <w:p w:rsidR="004706FF" w:rsidRPr="002D5BE5" w:rsidRDefault="004706FF" w:rsidP="002D5BE5">
      <w:pPr>
        <w:widowControl w:val="0"/>
        <w:autoSpaceDE w:val="0"/>
        <w:autoSpaceDN w:val="0"/>
        <w:jc w:val="both"/>
        <w:rPr>
          <w:i/>
        </w:rPr>
      </w:pPr>
      <w:r w:rsidRPr="002D5BE5">
        <w:t xml:space="preserve">4.1. </w:t>
      </w:r>
      <w:r w:rsidRPr="002D5BE5">
        <w:rPr>
          <w:i/>
        </w:rPr>
        <w:t xml:space="preserve">Поставщик обязан: </w:t>
      </w:r>
    </w:p>
    <w:p w:rsidR="004706FF" w:rsidRPr="002D5BE5" w:rsidRDefault="004706FF" w:rsidP="002D5BE5">
      <w:pPr>
        <w:widowControl w:val="0"/>
        <w:autoSpaceDE w:val="0"/>
        <w:autoSpaceDN w:val="0"/>
        <w:jc w:val="both"/>
      </w:pPr>
      <w:r w:rsidRPr="002D5BE5">
        <w:t xml:space="preserve">4.1.1. поставить Товар в порядке, количестве, в срок и на условиях, предусмотренных </w:t>
      </w:r>
      <w:r w:rsidR="003F705A" w:rsidRPr="002D5BE5">
        <w:t>к</w:t>
      </w:r>
      <w:r w:rsidRPr="002D5BE5">
        <w:t>онтрактом и Спецификацией;</w:t>
      </w:r>
    </w:p>
    <w:p w:rsidR="004706FF" w:rsidRPr="002D5BE5" w:rsidRDefault="004706FF" w:rsidP="002D5BE5">
      <w:pPr>
        <w:widowControl w:val="0"/>
        <w:autoSpaceDE w:val="0"/>
        <w:autoSpaceDN w:val="0"/>
        <w:jc w:val="both"/>
      </w:pPr>
      <w:r w:rsidRPr="002D5BE5">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3F705A" w:rsidRPr="002D5BE5">
        <w:t>к</w:t>
      </w:r>
      <w:r w:rsidRPr="002D5BE5">
        <w:t>онтрактом;</w:t>
      </w:r>
    </w:p>
    <w:p w:rsidR="004706FF" w:rsidRPr="002D5BE5" w:rsidRDefault="004706FF" w:rsidP="002D5BE5">
      <w:pPr>
        <w:widowControl w:val="0"/>
        <w:autoSpaceDE w:val="0"/>
        <w:autoSpaceDN w:val="0"/>
        <w:jc w:val="both"/>
      </w:pPr>
      <w:r w:rsidRPr="002D5BE5">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3F705A" w:rsidRPr="002D5BE5">
        <w:t>к</w:t>
      </w:r>
      <w:r w:rsidRPr="002D5BE5">
        <w:t>онтрактом;</w:t>
      </w:r>
    </w:p>
    <w:p w:rsidR="004706FF" w:rsidRPr="002D5BE5" w:rsidRDefault="004706FF" w:rsidP="002D5BE5">
      <w:pPr>
        <w:widowControl w:val="0"/>
        <w:autoSpaceDE w:val="0"/>
        <w:autoSpaceDN w:val="0"/>
        <w:jc w:val="both"/>
      </w:pPr>
      <w:bookmarkStart w:id="2" w:name="P128"/>
      <w:bookmarkStart w:id="3" w:name="P132"/>
      <w:bookmarkEnd w:id="2"/>
      <w:bookmarkEnd w:id="3"/>
      <w:r w:rsidRPr="002D5BE5">
        <w:t xml:space="preserve">4.1.4. предоставлять Заказчику по его требованию документы, относящиеся к предмету настоящего </w:t>
      </w:r>
      <w:r w:rsidR="003F705A" w:rsidRPr="002D5BE5">
        <w:t>к</w:t>
      </w:r>
      <w:r w:rsidRPr="002D5BE5">
        <w:t xml:space="preserve">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F705A" w:rsidRPr="002D5BE5">
        <w:t>к</w:t>
      </w:r>
      <w:r w:rsidRPr="002D5BE5">
        <w:t>онтракта;</w:t>
      </w:r>
    </w:p>
    <w:p w:rsidR="004706FF" w:rsidRPr="002D5BE5" w:rsidRDefault="004706FF" w:rsidP="002D5BE5">
      <w:pPr>
        <w:widowControl w:val="0"/>
        <w:autoSpaceDE w:val="0"/>
        <w:autoSpaceDN w:val="0"/>
        <w:jc w:val="both"/>
        <w:rPr>
          <w:i/>
          <w:color w:val="000000"/>
        </w:rPr>
      </w:pPr>
      <w:r w:rsidRPr="002D5BE5">
        <w:rPr>
          <w:color w:val="000000"/>
        </w:rPr>
        <w:t xml:space="preserve">4.2. </w:t>
      </w:r>
      <w:r w:rsidRPr="002D5BE5">
        <w:rPr>
          <w:i/>
          <w:color w:val="000000"/>
        </w:rPr>
        <w:t>Поставщик вправе:</w:t>
      </w:r>
    </w:p>
    <w:p w:rsidR="004706FF" w:rsidRPr="002D5BE5" w:rsidRDefault="004706FF" w:rsidP="002D5BE5">
      <w:pPr>
        <w:widowControl w:val="0"/>
        <w:autoSpaceDE w:val="0"/>
        <w:autoSpaceDN w:val="0"/>
        <w:jc w:val="both"/>
        <w:rPr>
          <w:color w:val="000000"/>
        </w:rPr>
      </w:pPr>
      <w:r w:rsidRPr="002D5BE5">
        <w:rPr>
          <w:color w:val="000000"/>
        </w:rPr>
        <w:t xml:space="preserve">4.2.1. требовать от Заказчика произвести приемку Товара в порядке и в сроки, предусмотренные </w:t>
      </w:r>
      <w:r w:rsidR="003F705A" w:rsidRPr="002D5BE5">
        <w:rPr>
          <w:color w:val="000000"/>
        </w:rPr>
        <w:t>к</w:t>
      </w:r>
      <w:r w:rsidRPr="002D5BE5">
        <w:rPr>
          <w:color w:val="000000"/>
        </w:rPr>
        <w:t>онтрактом;</w:t>
      </w:r>
    </w:p>
    <w:p w:rsidR="004706FF" w:rsidRPr="002D5BE5" w:rsidRDefault="004706FF" w:rsidP="002D5BE5">
      <w:pPr>
        <w:widowControl w:val="0"/>
        <w:autoSpaceDE w:val="0"/>
        <w:autoSpaceDN w:val="0"/>
        <w:jc w:val="both"/>
        <w:rPr>
          <w:color w:val="000000"/>
        </w:rPr>
      </w:pPr>
      <w:r w:rsidRPr="002D5BE5">
        <w:rPr>
          <w:color w:val="000000"/>
        </w:rPr>
        <w:t xml:space="preserve">4.2.2. требовать своевременной оплаты на условиях, установленных </w:t>
      </w:r>
      <w:r w:rsidR="003F705A" w:rsidRPr="002D5BE5">
        <w:rPr>
          <w:color w:val="000000"/>
        </w:rPr>
        <w:t>к</w:t>
      </w:r>
      <w:r w:rsidRPr="002D5BE5">
        <w:rPr>
          <w:color w:val="000000"/>
        </w:rPr>
        <w:t>онтрактом, надлежащим образом поставленного и принятого Заказчиком Товара;</w:t>
      </w:r>
    </w:p>
    <w:p w:rsidR="004706FF" w:rsidRPr="002D5BE5" w:rsidRDefault="004706FF" w:rsidP="002D5BE5">
      <w:pPr>
        <w:widowControl w:val="0"/>
        <w:autoSpaceDE w:val="0"/>
        <w:autoSpaceDN w:val="0"/>
        <w:jc w:val="both"/>
        <w:rPr>
          <w:color w:val="000000"/>
        </w:rPr>
      </w:pPr>
      <w:bookmarkStart w:id="4" w:name="P161"/>
      <w:bookmarkEnd w:id="4"/>
      <w:r w:rsidRPr="002D5BE5">
        <w:rPr>
          <w:color w:val="000000"/>
        </w:rPr>
        <w:t xml:space="preserve">4.2.3. принять решение об одностороннем отказе от исполнения </w:t>
      </w:r>
      <w:r w:rsidR="003F705A" w:rsidRPr="002D5BE5">
        <w:rPr>
          <w:color w:val="000000"/>
        </w:rPr>
        <w:t>к</w:t>
      </w:r>
      <w:r w:rsidRPr="002D5BE5">
        <w:rPr>
          <w:color w:val="000000"/>
        </w:rPr>
        <w:t xml:space="preserve">онтракта в соответствии с гражданским законодательством; </w:t>
      </w:r>
    </w:p>
    <w:p w:rsidR="004706FF" w:rsidRPr="002D5BE5" w:rsidRDefault="004706FF" w:rsidP="002D5BE5">
      <w:pPr>
        <w:widowControl w:val="0"/>
        <w:autoSpaceDE w:val="0"/>
        <w:autoSpaceDN w:val="0"/>
        <w:jc w:val="both"/>
        <w:rPr>
          <w:color w:val="000000"/>
        </w:rPr>
      </w:pPr>
      <w:r w:rsidRPr="002D5BE5">
        <w:rPr>
          <w:color w:val="000000"/>
        </w:rPr>
        <w:t xml:space="preserve">4.2.4. требовать возмещения убытков, уплаты неустоек (штрафов, пеней) в соответствии с </w:t>
      </w:r>
      <w:hyperlink w:anchor="P226" w:history="1">
        <w:r w:rsidRPr="002D5BE5">
          <w:rPr>
            <w:color w:val="000000"/>
          </w:rPr>
          <w:t>разделом VI</w:t>
        </w:r>
      </w:hyperlink>
      <w:r w:rsidRPr="002D5BE5">
        <w:rPr>
          <w:color w:val="000000"/>
        </w:rPr>
        <w:t xml:space="preserve"> </w:t>
      </w:r>
      <w:r w:rsidR="003F705A" w:rsidRPr="002D5BE5">
        <w:rPr>
          <w:color w:val="000000"/>
        </w:rPr>
        <w:t>к</w:t>
      </w:r>
      <w:r w:rsidRPr="002D5BE5">
        <w:rPr>
          <w:color w:val="000000"/>
        </w:rPr>
        <w:t>онтракта;</w:t>
      </w:r>
    </w:p>
    <w:p w:rsidR="004706FF" w:rsidRPr="002D5BE5" w:rsidRDefault="004706FF" w:rsidP="002D5BE5">
      <w:pPr>
        <w:widowControl w:val="0"/>
        <w:autoSpaceDE w:val="0"/>
        <w:autoSpaceDN w:val="0"/>
        <w:jc w:val="both"/>
        <w:rPr>
          <w:color w:val="000000"/>
        </w:rPr>
      </w:pPr>
      <w:r w:rsidRPr="002D5BE5">
        <w:rPr>
          <w:color w:val="00000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F705A" w:rsidRPr="002D5BE5">
        <w:rPr>
          <w:color w:val="000000"/>
        </w:rPr>
        <w:t>к</w:t>
      </w:r>
      <w:r w:rsidRPr="002D5BE5">
        <w:rPr>
          <w:color w:val="000000"/>
        </w:rPr>
        <w:t xml:space="preserve">онтракте (за исключением случаев, которые предусмотрены и нормативными правовыми актами, принятыми в соответствии с частью 6 статьи 14 </w:t>
      </w:r>
      <w:r w:rsidR="000705EA" w:rsidRPr="002D5BE5">
        <w:rPr>
          <w:color w:val="000000"/>
        </w:rPr>
        <w:t>З</w:t>
      </w:r>
      <w:r w:rsidRPr="002D5BE5">
        <w:rPr>
          <w:color w:val="000000"/>
        </w:rPr>
        <w:t>акона № 44-ФЗ).</w:t>
      </w:r>
    </w:p>
    <w:p w:rsidR="004706FF" w:rsidRPr="002D5BE5" w:rsidRDefault="004706FF" w:rsidP="002D5BE5">
      <w:pPr>
        <w:widowControl w:val="0"/>
        <w:autoSpaceDE w:val="0"/>
        <w:autoSpaceDN w:val="0"/>
        <w:jc w:val="both"/>
        <w:rPr>
          <w:i/>
          <w:color w:val="000000"/>
        </w:rPr>
      </w:pPr>
      <w:r w:rsidRPr="002D5BE5">
        <w:rPr>
          <w:color w:val="000000"/>
        </w:rPr>
        <w:t xml:space="preserve">4.3. </w:t>
      </w:r>
      <w:r w:rsidRPr="002D5BE5">
        <w:rPr>
          <w:i/>
          <w:color w:val="000000"/>
        </w:rPr>
        <w:t>Заказчик обязуется:</w:t>
      </w:r>
    </w:p>
    <w:p w:rsidR="004706FF" w:rsidRPr="002D5BE5" w:rsidRDefault="004706FF" w:rsidP="002D5BE5">
      <w:pPr>
        <w:widowControl w:val="0"/>
        <w:autoSpaceDE w:val="0"/>
        <w:autoSpaceDN w:val="0"/>
        <w:jc w:val="both"/>
        <w:rPr>
          <w:color w:val="000000"/>
        </w:rPr>
      </w:pPr>
      <w:r w:rsidRPr="002D5BE5">
        <w:rPr>
          <w:color w:val="000000"/>
        </w:rPr>
        <w:t>4.3.1. обеспечить своевременную приемку и оплату поставленного Товара надлежащего качества в порядке и сроки, предусмотренные Контрактом;</w:t>
      </w:r>
    </w:p>
    <w:p w:rsidR="004706FF" w:rsidRPr="002D5BE5" w:rsidRDefault="004706FF" w:rsidP="002D5BE5">
      <w:pPr>
        <w:widowControl w:val="0"/>
        <w:autoSpaceDE w:val="0"/>
        <w:autoSpaceDN w:val="0"/>
        <w:jc w:val="both"/>
        <w:rPr>
          <w:color w:val="000000"/>
        </w:rPr>
      </w:pPr>
      <w:r w:rsidRPr="002D5BE5">
        <w:rPr>
          <w:color w:val="000000"/>
        </w:rPr>
        <w:t xml:space="preserve">4.3.2. требовать уплаты неустоек (штрафов, пеней) в соответствии с </w:t>
      </w:r>
      <w:hyperlink w:anchor="P226" w:history="1">
        <w:r w:rsidRPr="002D5BE5">
          <w:rPr>
            <w:color w:val="000000"/>
          </w:rPr>
          <w:t>разделом VI</w:t>
        </w:r>
      </w:hyperlink>
      <w:r w:rsidRPr="002D5BE5">
        <w:rPr>
          <w:color w:val="000000"/>
        </w:rPr>
        <w:t xml:space="preserve"> </w:t>
      </w:r>
      <w:r w:rsidR="003F705A" w:rsidRPr="002D5BE5">
        <w:rPr>
          <w:color w:val="000000"/>
        </w:rPr>
        <w:t>к</w:t>
      </w:r>
      <w:r w:rsidRPr="002D5BE5">
        <w:rPr>
          <w:color w:val="000000"/>
        </w:rPr>
        <w:t>онтракта;</w:t>
      </w:r>
    </w:p>
    <w:p w:rsidR="004706FF" w:rsidRPr="002D5BE5" w:rsidRDefault="004706FF" w:rsidP="002D5BE5">
      <w:pPr>
        <w:widowControl w:val="0"/>
        <w:autoSpaceDE w:val="0"/>
        <w:autoSpaceDN w:val="0"/>
        <w:jc w:val="both"/>
        <w:rPr>
          <w:color w:val="000000"/>
        </w:rPr>
      </w:pPr>
      <w:r w:rsidRPr="002D5BE5">
        <w:rPr>
          <w:color w:val="000000"/>
        </w:rPr>
        <w:t xml:space="preserve">4.3.3. провести экспертизу поставленного Товара для проверки его соответствия условиям </w:t>
      </w:r>
      <w:r w:rsidR="003F705A" w:rsidRPr="002D5BE5">
        <w:rPr>
          <w:color w:val="000000"/>
        </w:rPr>
        <w:t>к</w:t>
      </w:r>
      <w:r w:rsidRPr="002D5BE5">
        <w:rPr>
          <w:color w:val="000000"/>
        </w:rPr>
        <w:t xml:space="preserve">онтракта в соответствии с </w:t>
      </w:r>
      <w:r w:rsidR="000705EA" w:rsidRPr="002D5BE5">
        <w:rPr>
          <w:color w:val="000000"/>
        </w:rPr>
        <w:t>З</w:t>
      </w:r>
      <w:r w:rsidRPr="002D5BE5">
        <w:rPr>
          <w:color w:val="000000"/>
        </w:rPr>
        <w:t>аконом № 44-ФЗ.</w:t>
      </w:r>
    </w:p>
    <w:p w:rsidR="004706FF" w:rsidRPr="002D5BE5" w:rsidRDefault="004706FF" w:rsidP="002D5BE5">
      <w:pPr>
        <w:widowControl w:val="0"/>
        <w:autoSpaceDE w:val="0"/>
        <w:autoSpaceDN w:val="0"/>
        <w:jc w:val="both"/>
        <w:rPr>
          <w:i/>
          <w:color w:val="000000"/>
        </w:rPr>
      </w:pPr>
      <w:r w:rsidRPr="002D5BE5">
        <w:rPr>
          <w:color w:val="000000"/>
        </w:rPr>
        <w:t xml:space="preserve">4.4. </w:t>
      </w:r>
      <w:r w:rsidRPr="002D5BE5">
        <w:rPr>
          <w:i/>
          <w:color w:val="000000"/>
        </w:rPr>
        <w:t>Заказчик вправе:</w:t>
      </w:r>
    </w:p>
    <w:p w:rsidR="004706FF" w:rsidRPr="002D5BE5" w:rsidRDefault="004706FF" w:rsidP="002D5BE5">
      <w:pPr>
        <w:widowControl w:val="0"/>
        <w:autoSpaceDE w:val="0"/>
        <w:autoSpaceDN w:val="0"/>
        <w:jc w:val="both"/>
        <w:rPr>
          <w:color w:val="000000"/>
        </w:rPr>
      </w:pPr>
      <w:r w:rsidRPr="002D5BE5">
        <w:rPr>
          <w:color w:val="000000"/>
        </w:rPr>
        <w:t xml:space="preserve">4.4.1. требовать от Поставщика надлежащего исполнения обязательств по </w:t>
      </w:r>
      <w:r w:rsidR="003F705A" w:rsidRPr="002D5BE5">
        <w:rPr>
          <w:color w:val="000000"/>
        </w:rPr>
        <w:t>к</w:t>
      </w:r>
      <w:r w:rsidRPr="002D5BE5">
        <w:rPr>
          <w:color w:val="000000"/>
        </w:rPr>
        <w:t>онтракту;</w:t>
      </w:r>
    </w:p>
    <w:p w:rsidR="004706FF" w:rsidRPr="002D5BE5" w:rsidRDefault="004706FF" w:rsidP="002D5BE5">
      <w:pPr>
        <w:widowControl w:val="0"/>
        <w:autoSpaceDE w:val="0"/>
        <w:autoSpaceDN w:val="0"/>
        <w:jc w:val="both"/>
        <w:rPr>
          <w:color w:val="000000"/>
        </w:rPr>
      </w:pPr>
      <w:r w:rsidRPr="002D5BE5">
        <w:rPr>
          <w:color w:val="000000"/>
        </w:rPr>
        <w:t>4.4.2. требовать от Поставщика своевременного устранения недостатков, выявленных как в ходе приемки, так и в течение гарантийного периода;</w:t>
      </w:r>
    </w:p>
    <w:p w:rsidR="004706FF" w:rsidRPr="002D5BE5" w:rsidRDefault="004706FF" w:rsidP="002D5BE5">
      <w:pPr>
        <w:widowControl w:val="0"/>
        <w:autoSpaceDE w:val="0"/>
        <w:autoSpaceDN w:val="0"/>
        <w:jc w:val="both"/>
        <w:rPr>
          <w:color w:val="000000"/>
        </w:rPr>
      </w:pPr>
      <w:r w:rsidRPr="002D5BE5">
        <w:rPr>
          <w:color w:val="000000"/>
        </w:rPr>
        <w:t xml:space="preserve">4.4.3. проверять ход и качество выполнения Поставщиком условий настоящего </w:t>
      </w:r>
      <w:r w:rsidR="003F705A" w:rsidRPr="002D5BE5">
        <w:rPr>
          <w:color w:val="000000"/>
        </w:rPr>
        <w:t>к</w:t>
      </w:r>
      <w:r w:rsidRPr="002D5BE5">
        <w:rPr>
          <w:color w:val="000000"/>
        </w:rPr>
        <w:t>онтракта без вмешательства в оперативно-хозяйственную деятельность Поставщика;</w:t>
      </w:r>
    </w:p>
    <w:p w:rsidR="004706FF" w:rsidRPr="002D5BE5" w:rsidRDefault="004706FF" w:rsidP="002D5BE5">
      <w:pPr>
        <w:widowControl w:val="0"/>
        <w:autoSpaceDE w:val="0"/>
        <w:autoSpaceDN w:val="0"/>
        <w:jc w:val="both"/>
        <w:rPr>
          <w:color w:val="000000"/>
        </w:rPr>
      </w:pPr>
      <w:r w:rsidRPr="002D5BE5">
        <w:rPr>
          <w:color w:val="000000"/>
        </w:rPr>
        <w:t xml:space="preserve">4.4.4. требовать возмещения убытков в соответствии с </w:t>
      </w:r>
      <w:hyperlink w:anchor="P226" w:history="1">
        <w:r w:rsidRPr="002D5BE5">
          <w:rPr>
            <w:color w:val="000000"/>
          </w:rPr>
          <w:t>разделом VI</w:t>
        </w:r>
      </w:hyperlink>
      <w:r w:rsidRPr="002D5BE5">
        <w:rPr>
          <w:color w:val="000000"/>
        </w:rPr>
        <w:t xml:space="preserve"> </w:t>
      </w:r>
      <w:r w:rsidR="003F705A" w:rsidRPr="002D5BE5">
        <w:rPr>
          <w:color w:val="000000"/>
        </w:rPr>
        <w:t>к</w:t>
      </w:r>
      <w:r w:rsidRPr="002D5BE5">
        <w:rPr>
          <w:color w:val="000000"/>
        </w:rPr>
        <w:t>онтракта, причиненных по вине Поставщика;</w:t>
      </w:r>
    </w:p>
    <w:p w:rsidR="0053549D" w:rsidRPr="002D5BE5" w:rsidRDefault="0053549D" w:rsidP="002D5BE5">
      <w:pPr>
        <w:widowControl w:val="0"/>
        <w:autoSpaceDE w:val="0"/>
        <w:autoSpaceDN w:val="0"/>
        <w:jc w:val="both"/>
      </w:pPr>
      <w:r w:rsidRPr="002D5BE5">
        <w:t xml:space="preserve">4.4.5. предложить увеличить или уменьшить в процессе исполнения </w:t>
      </w:r>
      <w:r w:rsidR="003F705A" w:rsidRPr="002D5BE5">
        <w:t>к</w:t>
      </w:r>
      <w:r w:rsidRPr="002D5BE5">
        <w:t xml:space="preserve">онтракта количество Товара, предусмотренного </w:t>
      </w:r>
      <w:r w:rsidR="003F705A" w:rsidRPr="002D5BE5">
        <w:t>к</w:t>
      </w:r>
      <w:r w:rsidRPr="002D5BE5">
        <w:t xml:space="preserve">онтрактом, не более чем на десять процентов в порядке и на условиях, установленных </w:t>
      </w:r>
      <w:hyperlink r:id="rId7" w:history="1">
        <w:r w:rsidRPr="002D5BE5">
          <w:t>Законом</w:t>
        </w:r>
      </w:hyperlink>
      <w:r w:rsidRPr="002D5BE5">
        <w:t xml:space="preserve"> № 44-ФЗ;</w:t>
      </w:r>
    </w:p>
    <w:p w:rsidR="004706FF" w:rsidRPr="002D5BE5" w:rsidRDefault="004706FF" w:rsidP="002D5BE5">
      <w:pPr>
        <w:widowControl w:val="0"/>
        <w:autoSpaceDE w:val="0"/>
        <w:autoSpaceDN w:val="0"/>
        <w:jc w:val="both"/>
        <w:rPr>
          <w:color w:val="000000"/>
        </w:rPr>
      </w:pPr>
      <w:r w:rsidRPr="002D5BE5">
        <w:rPr>
          <w:color w:val="000000"/>
        </w:rPr>
        <w:t>4.4</w:t>
      </w:r>
      <w:r w:rsidR="0053549D" w:rsidRPr="002D5BE5">
        <w:rPr>
          <w:color w:val="000000"/>
        </w:rPr>
        <w:t>.6</w:t>
      </w:r>
      <w:r w:rsidRPr="002D5BE5">
        <w:rPr>
          <w:color w:val="000000"/>
        </w:rPr>
        <w:t>.</w:t>
      </w:r>
      <w:r w:rsidRPr="002D5BE5">
        <w:rPr>
          <w:rFonts w:eastAsia="Calibri"/>
        </w:rPr>
        <w:t xml:space="preserve"> </w:t>
      </w:r>
      <w:r w:rsidRPr="002D5BE5">
        <w:rPr>
          <w:color w:val="000000"/>
        </w:rPr>
        <w:t xml:space="preserve">отказаться от приемки и оплаты Товара, не соответствующего условиям </w:t>
      </w:r>
      <w:r w:rsidR="003F705A" w:rsidRPr="002D5BE5">
        <w:rPr>
          <w:color w:val="000000"/>
        </w:rPr>
        <w:t>к</w:t>
      </w:r>
      <w:r w:rsidRPr="002D5BE5">
        <w:rPr>
          <w:color w:val="000000"/>
        </w:rPr>
        <w:t>онтракта;</w:t>
      </w:r>
    </w:p>
    <w:p w:rsidR="004706FF" w:rsidRPr="002D5BE5" w:rsidRDefault="004706FF" w:rsidP="002D5BE5">
      <w:pPr>
        <w:widowControl w:val="0"/>
        <w:autoSpaceDE w:val="0"/>
        <w:autoSpaceDN w:val="0"/>
        <w:jc w:val="both"/>
        <w:rPr>
          <w:color w:val="000000"/>
        </w:rPr>
      </w:pPr>
      <w:bookmarkStart w:id="5" w:name="P192"/>
      <w:bookmarkEnd w:id="5"/>
      <w:r w:rsidRPr="002D5BE5">
        <w:rPr>
          <w:color w:val="000000"/>
        </w:rPr>
        <w:t>4.4.</w:t>
      </w:r>
      <w:r w:rsidR="00012D9D" w:rsidRPr="002D5BE5">
        <w:rPr>
          <w:color w:val="000000"/>
        </w:rPr>
        <w:t>7</w:t>
      </w:r>
      <w:r w:rsidRPr="002D5BE5">
        <w:rPr>
          <w:color w:val="000000"/>
        </w:rPr>
        <w:t xml:space="preserve">. принять решение об одностороннем отказе от исполнения </w:t>
      </w:r>
      <w:r w:rsidR="003F705A" w:rsidRPr="002D5BE5">
        <w:rPr>
          <w:color w:val="000000"/>
        </w:rPr>
        <w:t>к</w:t>
      </w:r>
      <w:r w:rsidRPr="002D5BE5">
        <w:rPr>
          <w:color w:val="000000"/>
        </w:rPr>
        <w:t xml:space="preserve">онтракта в соответствии с гражданским законодательством; </w:t>
      </w:r>
    </w:p>
    <w:p w:rsidR="00513ACC" w:rsidRPr="002D5BE5" w:rsidRDefault="00513ACC" w:rsidP="002D5BE5">
      <w:pPr>
        <w:widowControl w:val="0"/>
        <w:autoSpaceDE w:val="0"/>
        <w:autoSpaceDN w:val="0"/>
        <w:jc w:val="both"/>
      </w:pPr>
      <w:r w:rsidRPr="002D5BE5">
        <w:t xml:space="preserve">4.4.8. до принятия решения об одностороннем отказе от исполнения </w:t>
      </w:r>
      <w:r w:rsidR="003F705A" w:rsidRPr="002D5BE5">
        <w:t>к</w:t>
      </w:r>
      <w:r w:rsidRPr="002D5BE5">
        <w:t>онтракта провести экспертизу поставленного Товара с привлечением экспертов, экспертных организаций;</w:t>
      </w:r>
    </w:p>
    <w:p w:rsidR="004706FF" w:rsidRDefault="004706FF" w:rsidP="002D5BE5">
      <w:pPr>
        <w:widowControl w:val="0"/>
        <w:autoSpaceDE w:val="0"/>
        <w:autoSpaceDN w:val="0"/>
        <w:jc w:val="both"/>
      </w:pPr>
      <w:r w:rsidRPr="002D5BE5">
        <w:rPr>
          <w:color w:val="000000"/>
        </w:rPr>
        <w:t>4.4.</w:t>
      </w:r>
      <w:r w:rsidR="00513ACC" w:rsidRPr="002D5BE5">
        <w:rPr>
          <w:color w:val="000000"/>
        </w:rPr>
        <w:t>9</w:t>
      </w:r>
      <w:r w:rsidRPr="002D5BE5">
        <w:rPr>
          <w:color w:val="000000"/>
        </w:rPr>
        <w:t xml:space="preserve">. </w:t>
      </w:r>
      <w:r w:rsidRPr="002D5BE5">
        <w:t xml:space="preserve">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3568AF" w:rsidRPr="002D5BE5">
        <w:t>Т</w:t>
      </w:r>
      <w:r w:rsidRPr="002D5BE5">
        <w:t>овара, предусмотренных контрактом.</w:t>
      </w:r>
    </w:p>
    <w:p w:rsidR="001813EB" w:rsidRPr="002D5BE5" w:rsidRDefault="001813EB" w:rsidP="002D5BE5">
      <w:pPr>
        <w:widowControl w:val="0"/>
        <w:autoSpaceDE w:val="0"/>
        <w:autoSpaceDN w:val="0"/>
        <w:jc w:val="both"/>
      </w:pPr>
    </w:p>
    <w:p w:rsidR="004706FF" w:rsidRPr="002D5BE5" w:rsidRDefault="004706FF" w:rsidP="002D5BE5">
      <w:pPr>
        <w:widowControl w:val="0"/>
        <w:autoSpaceDE w:val="0"/>
        <w:autoSpaceDN w:val="0"/>
        <w:jc w:val="center"/>
        <w:outlineLvl w:val="1"/>
        <w:rPr>
          <w:b/>
          <w:color w:val="000000"/>
        </w:rPr>
      </w:pPr>
      <w:r w:rsidRPr="002D5BE5">
        <w:rPr>
          <w:b/>
          <w:color w:val="000000"/>
        </w:rPr>
        <w:t>V. Качество Товара</w:t>
      </w:r>
    </w:p>
    <w:p w:rsidR="004706FF" w:rsidRPr="002D5BE5" w:rsidRDefault="004706FF" w:rsidP="002D5BE5">
      <w:pPr>
        <w:widowControl w:val="0"/>
        <w:autoSpaceDE w:val="0"/>
        <w:autoSpaceDN w:val="0"/>
        <w:jc w:val="both"/>
        <w:outlineLvl w:val="1"/>
        <w:rPr>
          <w:color w:val="000000"/>
        </w:rPr>
      </w:pPr>
      <w:r w:rsidRPr="002D5BE5">
        <w:rPr>
          <w:color w:val="000000"/>
        </w:rPr>
        <w:t xml:space="preserve">5.1. Поставщик гарантирует, что поставляемый Товар соответствует требованиям, установленным </w:t>
      </w:r>
      <w:r w:rsidR="0073270A" w:rsidRPr="002D5BE5">
        <w:rPr>
          <w:color w:val="000000"/>
        </w:rPr>
        <w:t>к</w:t>
      </w:r>
      <w:r w:rsidRPr="002D5BE5">
        <w:rPr>
          <w:color w:val="000000"/>
        </w:rPr>
        <w:t>онтрактом.</w:t>
      </w:r>
    </w:p>
    <w:p w:rsidR="004706FF" w:rsidRPr="002D5BE5" w:rsidRDefault="004706FF" w:rsidP="002D5BE5">
      <w:pPr>
        <w:widowControl w:val="0"/>
        <w:autoSpaceDE w:val="0"/>
        <w:autoSpaceDN w:val="0"/>
        <w:jc w:val="both"/>
        <w:outlineLvl w:val="1"/>
        <w:rPr>
          <w:color w:val="000000"/>
        </w:rPr>
      </w:pPr>
      <w:r w:rsidRPr="002D5BE5">
        <w:rPr>
          <w:color w:val="000000"/>
        </w:rPr>
        <w:t xml:space="preserve">5.2. Поставщик гарантирует безопасность Товара в соответствии с требованиями, установленными к данному виду </w:t>
      </w:r>
      <w:r w:rsidR="003568AF" w:rsidRPr="002D5BE5">
        <w:rPr>
          <w:color w:val="000000"/>
        </w:rPr>
        <w:lastRenderedPageBreak/>
        <w:t>Т</w:t>
      </w:r>
      <w:r w:rsidRPr="002D5BE5">
        <w:rPr>
          <w:color w:val="000000"/>
        </w:rPr>
        <w:t>овара правом Евразийского экономического союза и законодательством Российской Федерации.</w:t>
      </w:r>
    </w:p>
    <w:p w:rsidR="004706FF" w:rsidRPr="002D5BE5" w:rsidRDefault="004706FF" w:rsidP="002D5BE5">
      <w:pPr>
        <w:widowControl w:val="0"/>
        <w:autoSpaceDE w:val="0"/>
        <w:autoSpaceDN w:val="0"/>
        <w:jc w:val="both"/>
        <w:outlineLvl w:val="1"/>
        <w:rPr>
          <w:color w:val="000000"/>
        </w:rPr>
      </w:pPr>
      <w:r w:rsidRPr="002D5BE5">
        <w:rPr>
          <w:color w:val="000000"/>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rsidR="004706FF" w:rsidRPr="002D5BE5" w:rsidRDefault="004706FF" w:rsidP="002D5BE5">
      <w:pPr>
        <w:widowControl w:val="0"/>
        <w:autoSpaceDE w:val="0"/>
        <w:autoSpaceDN w:val="0"/>
        <w:jc w:val="both"/>
        <w:outlineLvl w:val="1"/>
        <w:rPr>
          <w:color w:val="000000"/>
        </w:rPr>
      </w:pPr>
      <w:r w:rsidRPr="002D5BE5">
        <w:rPr>
          <w:color w:val="000000"/>
        </w:rPr>
        <w:t>5.3. Товар должен быть упакован и замаркирован в соответствии с действующими стандартами.</w:t>
      </w:r>
    </w:p>
    <w:p w:rsidR="004706FF" w:rsidRPr="002D5BE5" w:rsidRDefault="004706FF" w:rsidP="002D5BE5">
      <w:pPr>
        <w:widowControl w:val="0"/>
        <w:autoSpaceDE w:val="0"/>
        <w:autoSpaceDN w:val="0"/>
        <w:jc w:val="both"/>
        <w:outlineLvl w:val="1"/>
        <w:rPr>
          <w:color w:val="000000"/>
        </w:rPr>
      </w:pPr>
      <w:r w:rsidRPr="002D5BE5">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706FF" w:rsidRPr="002D5BE5" w:rsidRDefault="004706FF" w:rsidP="002D5BE5">
      <w:pPr>
        <w:widowControl w:val="0"/>
        <w:autoSpaceDE w:val="0"/>
        <w:autoSpaceDN w:val="0"/>
        <w:jc w:val="both"/>
        <w:rPr>
          <w:color w:val="000000"/>
        </w:rPr>
      </w:pPr>
    </w:p>
    <w:p w:rsidR="004706FF" w:rsidRPr="002D5BE5" w:rsidRDefault="004706FF" w:rsidP="002D5BE5">
      <w:pPr>
        <w:widowControl w:val="0"/>
        <w:autoSpaceDE w:val="0"/>
        <w:autoSpaceDN w:val="0"/>
        <w:jc w:val="center"/>
        <w:outlineLvl w:val="1"/>
        <w:rPr>
          <w:b/>
        </w:rPr>
      </w:pPr>
      <w:r w:rsidRPr="002D5BE5">
        <w:rPr>
          <w:b/>
        </w:rPr>
        <w:t xml:space="preserve">VI. Ответственность Сторон </w:t>
      </w:r>
    </w:p>
    <w:p w:rsidR="004706FF" w:rsidRPr="002D5BE5" w:rsidRDefault="004706FF" w:rsidP="002D5BE5">
      <w:pPr>
        <w:pStyle w:val="a3"/>
        <w:numPr>
          <w:ilvl w:val="0"/>
          <w:numId w:val="1"/>
        </w:numPr>
        <w:jc w:val="both"/>
      </w:pPr>
      <w:r w:rsidRPr="002D5BE5">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4706FF" w:rsidRPr="002D5BE5" w:rsidRDefault="004706FF" w:rsidP="002D5BE5">
      <w:pPr>
        <w:pStyle w:val="a3"/>
        <w:numPr>
          <w:ilvl w:val="0"/>
          <w:numId w:val="1"/>
        </w:numPr>
        <w:jc w:val="both"/>
      </w:pPr>
      <w:r w:rsidRPr="002D5BE5">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706FF" w:rsidRPr="002D5BE5" w:rsidRDefault="004706FF" w:rsidP="002D5BE5">
      <w:pPr>
        <w:pStyle w:val="a3"/>
        <w:numPr>
          <w:ilvl w:val="0"/>
          <w:numId w:val="1"/>
        </w:numPr>
        <w:jc w:val="both"/>
      </w:pPr>
      <w:r w:rsidRPr="002D5BE5">
        <w:t>а) 1000 рублей, если цена контракта не превышает 3 млн. рублей (включительно);</w:t>
      </w:r>
    </w:p>
    <w:p w:rsidR="004706FF" w:rsidRPr="002D5BE5" w:rsidRDefault="004706FF" w:rsidP="002D5BE5">
      <w:pPr>
        <w:pStyle w:val="a3"/>
        <w:numPr>
          <w:ilvl w:val="0"/>
          <w:numId w:val="1"/>
        </w:numPr>
        <w:jc w:val="both"/>
      </w:pPr>
      <w:r w:rsidRPr="002D5BE5">
        <w:t>б) 5000 рублей, если цена контракта составляет от 3 млн. рублей до 50 млн. рублей (включительно);</w:t>
      </w:r>
    </w:p>
    <w:p w:rsidR="004706FF" w:rsidRPr="002D5BE5" w:rsidRDefault="004706FF" w:rsidP="002D5BE5">
      <w:pPr>
        <w:pStyle w:val="a3"/>
        <w:numPr>
          <w:ilvl w:val="0"/>
          <w:numId w:val="1"/>
        </w:numPr>
        <w:jc w:val="both"/>
      </w:pPr>
      <w:r w:rsidRPr="002D5BE5">
        <w:t>в) 10000 рублей, если цена контракта составляет от 50 млн. рублей до 100 млн. рублей (включительно);</w:t>
      </w:r>
    </w:p>
    <w:p w:rsidR="004706FF" w:rsidRPr="002D5BE5" w:rsidRDefault="004706FF" w:rsidP="002D5BE5">
      <w:pPr>
        <w:pStyle w:val="a3"/>
        <w:numPr>
          <w:ilvl w:val="0"/>
          <w:numId w:val="1"/>
        </w:numPr>
        <w:jc w:val="both"/>
      </w:pPr>
      <w:r w:rsidRPr="002D5BE5">
        <w:t>г) 100000 рублей, если цена контракта превышает 100 млн. рублей.</w:t>
      </w:r>
      <w:r w:rsidRPr="002D5BE5">
        <w:tab/>
      </w:r>
    </w:p>
    <w:p w:rsidR="004706FF" w:rsidRPr="002D5BE5" w:rsidRDefault="004706FF" w:rsidP="002D5BE5">
      <w:pPr>
        <w:pStyle w:val="a3"/>
        <w:numPr>
          <w:ilvl w:val="0"/>
          <w:numId w:val="1"/>
        </w:numPr>
        <w:jc w:val="both"/>
      </w:pPr>
      <w:r w:rsidRPr="002D5BE5">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706FF" w:rsidRPr="002D5BE5" w:rsidRDefault="004706FF" w:rsidP="002D5BE5">
      <w:pPr>
        <w:pStyle w:val="a3"/>
        <w:numPr>
          <w:ilvl w:val="0"/>
          <w:numId w:val="1"/>
        </w:numPr>
        <w:jc w:val="both"/>
      </w:pPr>
      <w:r w:rsidRPr="002D5BE5">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706FF" w:rsidRPr="002D5BE5" w:rsidRDefault="004706FF" w:rsidP="002D5BE5">
      <w:pPr>
        <w:pStyle w:val="a3"/>
        <w:numPr>
          <w:ilvl w:val="0"/>
          <w:numId w:val="1"/>
        </w:numPr>
        <w:jc w:val="both"/>
      </w:pPr>
      <w:r w:rsidRPr="002D5BE5">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706FF" w:rsidRPr="002D5BE5" w:rsidRDefault="004706FF" w:rsidP="002D5BE5">
      <w:pPr>
        <w:pStyle w:val="a3"/>
        <w:numPr>
          <w:ilvl w:val="0"/>
          <w:numId w:val="1"/>
        </w:numPr>
        <w:autoSpaceDE w:val="0"/>
        <w:autoSpaceDN w:val="0"/>
        <w:adjustRightInd w:val="0"/>
        <w:jc w:val="both"/>
      </w:pPr>
      <w:r w:rsidRPr="002D5BE5">
        <w:t>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706FF" w:rsidRPr="002D5BE5" w:rsidRDefault="004706FF" w:rsidP="002D5BE5">
      <w:pPr>
        <w:pStyle w:val="a3"/>
        <w:numPr>
          <w:ilvl w:val="0"/>
          <w:numId w:val="1"/>
        </w:numPr>
        <w:autoSpaceDE w:val="0"/>
        <w:autoSpaceDN w:val="0"/>
        <w:adjustRightInd w:val="0"/>
        <w:jc w:val="both"/>
      </w:pPr>
      <w:r w:rsidRPr="002D5BE5">
        <w:t>а) 10 процентов цены контракта (этапа) в случае, если цена контракта (этапа) не превышает 3 млн. рублей;</w:t>
      </w:r>
    </w:p>
    <w:p w:rsidR="004706FF" w:rsidRPr="002D5BE5" w:rsidRDefault="004706FF" w:rsidP="002D5BE5">
      <w:pPr>
        <w:pStyle w:val="a3"/>
        <w:numPr>
          <w:ilvl w:val="0"/>
          <w:numId w:val="1"/>
        </w:numPr>
        <w:autoSpaceDE w:val="0"/>
        <w:autoSpaceDN w:val="0"/>
        <w:adjustRightInd w:val="0"/>
        <w:jc w:val="both"/>
      </w:pPr>
      <w:r w:rsidRPr="002D5BE5">
        <w:t>б) 5 процентов цены контракта (этапа) в случае, если цена контракта (этапа) составляет от 3 млн. рублей до 50 млн. рублей (включительно);</w:t>
      </w:r>
    </w:p>
    <w:p w:rsidR="004706FF" w:rsidRPr="002D5BE5" w:rsidRDefault="004706FF" w:rsidP="002D5BE5">
      <w:pPr>
        <w:pStyle w:val="a3"/>
        <w:numPr>
          <w:ilvl w:val="0"/>
          <w:numId w:val="1"/>
        </w:numPr>
        <w:autoSpaceDE w:val="0"/>
        <w:autoSpaceDN w:val="0"/>
        <w:adjustRightInd w:val="0"/>
        <w:jc w:val="both"/>
      </w:pPr>
      <w:r w:rsidRPr="002D5BE5">
        <w:t>в) 1 процент цены контракта (этапа) в случае, если цена контракта (этапа) составляет от 50 млн. рублей до 100 млн. рублей (включительно);</w:t>
      </w:r>
    </w:p>
    <w:p w:rsidR="004706FF" w:rsidRPr="002D5BE5" w:rsidRDefault="004706FF" w:rsidP="002D5BE5">
      <w:pPr>
        <w:pStyle w:val="a3"/>
        <w:numPr>
          <w:ilvl w:val="0"/>
          <w:numId w:val="1"/>
        </w:numPr>
        <w:autoSpaceDE w:val="0"/>
        <w:autoSpaceDN w:val="0"/>
        <w:adjustRightInd w:val="0"/>
        <w:jc w:val="both"/>
      </w:pPr>
      <w:r w:rsidRPr="002D5BE5">
        <w:t>г) 0,5 процента цены контракта (этапа) в случае, если цена контракта (этапа) составляет от 100 млн. рублей до 500 млн. рублей (включительно);</w:t>
      </w:r>
    </w:p>
    <w:p w:rsidR="004706FF" w:rsidRPr="002D5BE5" w:rsidRDefault="004706FF" w:rsidP="002D5BE5">
      <w:pPr>
        <w:pStyle w:val="a3"/>
        <w:numPr>
          <w:ilvl w:val="0"/>
          <w:numId w:val="1"/>
        </w:numPr>
        <w:jc w:val="both"/>
      </w:pPr>
      <w:r w:rsidRPr="002D5BE5">
        <w:t xml:space="preserve">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4706FF" w:rsidRPr="002D5BE5" w:rsidRDefault="004706FF" w:rsidP="002D5BE5">
      <w:pPr>
        <w:pStyle w:val="a3"/>
        <w:numPr>
          <w:ilvl w:val="0"/>
          <w:numId w:val="1"/>
        </w:numPr>
        <w:jc w:val="both"/>
      </w:pPr>
      <w:r w:rsidRPr="002D5BE5">
        <w:t>а) 1000 рублей, если цена контракта не превышает 3 млн. рублей;</w:t>
      </w:r>
    </w:p>
    <w:p w:rsidR="004706FF" w:rsidRPr="002D5BE5" w:rsidRDefault="004706FF" w:rsidP="002D5BE5">
      <w:pPr>
        <w:pStyle w:val="a3"/>
        <w:numPr>
          <w:ilvl w:val="0"/>
          <w:numId w:val="1"/>
        </w:numPr>
        <w:jc w:val="both"/>
      </w:pPr>
      <w:r w:rsidRPr="002D5BE5">
        <w:t>б) 5000 рублей, если цена контракта составляет от 3 млн. рублей до 50 млн. рублей (включительно);</w:t>
      </w:r>
    </w:p>
    <w:p w:rsidR="004706FF" w:rsidRPr="002D5BE5" w:rsidRDefault="004706FF" w:rsidP="002D5BE5">
      <w:pPr>
        <w:pStyle w:val="a3"/>
        <w:numPr>
          <w:ilvl w:val="0"/>
          <w:numId w:val="1"/>
        </w:numPr>
        <w:jc w:val="both"/>
      </w:pPr>
      <w:r w:rsidRPr="002D5BE5">
        <w:t>в) 10000 рублей, если цена контракта составляет от 50 млн. рублей до 100 млн. рублей (включительно);</w:t>
      </w:r>
    </w:p>
    <w:p w:rsidR="004706FF" w:rsidRPr="002D5BE5" w:rsidRDefault="004706FF" w:rsidP="002D5BE5">
      <w:pPr>
        <w:pStyle w:val="a3"/>
        <w:numPr>
          <w:ilvl w:val="0"/>
          <w:numId w:val="1"/>
        </w:numPr>
        <w:jc w:val="both"/>
      </w:pPr>
      <w:r w:rsidRPr="002D5BE5">
        <w:t>г) 100000 рублей, если цена контракта превышает 100 млн. рублей.</w:t>
      </w:r>
    </w:p>
    <w:p w:rsidR="004706FF" w:rsidRPr="002D5BE5" w:rsidRDefault="004706FF" w:rsidP="002D5BE5">
      <w:pPr>
        <w:pStyle w:val="a3"/>
        <w:numPr>
          <w:ilvl w:val="0"/>
          <w:numId w:val="1"/>
        </w:numPr>
        <w:jc w:val="both"/>
      </w:pPr>
      <w:r w:rsidRPr="002D5BE5">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706FF" w:rsidRPr="002D5BE5" w:rsidRDefault="004706FF" w:rsidP="002D5BE5">
      <w:pPr>
        <w:pStyle w:val="a3"/>
        <w:numPr>
          <w:ilvl w:val="0"/>
          <w:numId w:val="1"/>
        </w:numPr>
        <w:jc w:val="both"/>
      </w:pPr>
      <w:r w:rsidRPr="002D5BE5">
        <w:t>6.9.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06FF" w:rsidRPr="002D5BE5" w:rsidRDefault="004706FF" w:rsidP="002D5BE5">
      <w:pPr>
        <w:pStyle w:val="a3"/>
        <w:numPr>
          <w:ilvl w:val="0"/>
          <w:numId w:val="1"/>
        </w:numPr>
        <w:jc w:val="both"/>
      </w:pPr>
      <w:r w:rsidRPr="002D5BE5">
        <w:t xml:space="preserve">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EB765D" w:rsidRPr="002D5BE5">
        <w:t>С</w:t>
      </w:r>
      <w:r w:rsidRPr="002D5BE5">
        <w:t>тороны.</w:t>
      </w:r>
    </w:p>
    <w:p w:rsidR="004706FF" w:rsidRPr="002D5BE5" w:rsidRDefault="004706FF" w:rsidP="002D5BE5">
      <w:pPr>
        <w:pStyle w:val="a3"/>
        <w:numPr>
          <w:ilvl w:val="0"/>
          <w:numId w:val="1"/>
        </w:numPr>
        <w:jc w:val="both"/>
      </w:pPr>
      <w:r w:rsidRPr="002D5BE5">
        <w:t xml:space="preserve">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w:t>
      </w:r>
      <w:r w:rsidR="00EB765D" w:rsidRPr="002D5BE5">
        <w:t>С</w:t>
      </w:r>
      <w:r w:rsidRPr="002D5BE5">
        <w:t xml:space="preserve">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w:t>
      </w:r>
      <w:r w:rsidRPr="002D5BE5">
        <w:lastRenderedPageBreak/>
        <w:t>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706FF" w:rsidRPr="002D5BE5" w:rsidRDefault="004706FF" w:rsidP="002D5BE5">
      <w:pPr>
        <w:pStyle w:val="a3"/>
        <w:numPr>
          <w:ilvl w:val="0"/>
          <w:numId w:val="1"/>
        </w:numPr>
        <w:jc w:val="both"/>
      </w:pPr>
      <w:r w:rsidRPr="002D5BE5">
        <w:t>6.12. Сторона, несвоевременно направившая извещение, предусмотренное в п. 6.11 контракта, возмещает другой Стороне понесенные последней убытки.</w:t>
      </w:r>
    </w:p>
    <w:p w:rsidR="004706FF" w:rsidRPr="002D5BE5" w:rsidRDefault="004706FF" w:rsidP="002D5BE5">
      <w:pPr>
        <w:pStyle w:val="a3"/>
        <w:numPr>
          <w:ilvl w:val="0"/>
          <w:numId w:val="1"/>
        </w:numPr>
        <w:jc w:val="both"/>
      </w:pPr>
      <w:r w:rsidRPr="002D5BE5">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4706FF" w:rsidRPr="002D5BE5" w:rsidRDefault="004706FF" w:rsidP="002D5BE5">
      <w:pPr>
        <w:pStyle w:val="a3"/>
        <w:numPr>
          <w:ilvl w:val="0"/>
          <w:numId w:val="1"/>
        </w:numPr>
        <w:jc w:val="both"/>
      </w:pPr>
      <w:r w:rsidRPr="002D5BE5">
        <w:t xml:space="preserve">6.14. За ущерб, причиненный третьему лицу в процессе поставки </w:t>
      </w:r>
      <w:r w:rsidR="00BC21A7" w:rsidRPr="002D5BE5">
        <w:t>Т</w:t>
      </w:r>
      <w:r w:rsidRPr="002D5BE5">
        <w:t xml:space="preserve">овара, отвечает Поставщик, если не докажет, что ущерб был причинен вследствие обстоятельств, за которые отвечает Заказчик. </w:t>
      </w:r>
    </w:p>
    <w:p w:rsidR="004706FF" w:rsidRPr="002D5BE5" w:rsidRDefault="004706FF" w:rsidP="002D5BE5">
      <w:pPr>
        <w:pStyle w:val="a3"/>
        <w:numPr>
          <w:ilvl w:val="0"/>
          <w:numId w:val="1"/>
        </w:numPr>
        <w:jc w:val="both"/>
      </w:pPr>
      <w:r w:rsidRPr="002D5BE5">
        <w:t xml:space="preserve">6.15. Риск случайного повреждения (порчи) или гибели результата поставленного </w:t>
      </w:r>
      <w:r w:rsidR="00BC21A7" w:rsidRPr="002D5BE5">
        <w:t>Т</w:t>
      </w:r>
      <w:r w:rsidRPr="002D5BE5">
        <w:t xml:space="preserve">овара лежит на Поставщике до момента исполнения им своего обязательства по поставке </w:t>
      </w:r>
      <w:r w:rsidR="00345E96" w:rsidRPr="002D5BE5">
        <w:t>Т</w:t>
      </w:r>
      <w:r w:rsidRPr="002D5BE5">
        <w:t>овара.</w:t>
      </w:r>
    </w:p>
    <w:p w:rsidR="004706FF" w:rsidRPr="002D5BE5" w:rsidRDefault="004706FF" w:rsidP="002D5BE5">
      <w:pPr>
        <w:widowControl w:val="0"/>
        <w:numPr>
          <w:ilvl w:val="2"/>
          <w:numId w:val="1"/>
        </w:numPr>
        <w:autoSpaceDE w:val="0"/>
        <w:autoSpaceDN w:val="0"/>
        <w:adjustRightInd w:val="0"/>
        <w:jc w:val="both"/>
        <w:rPr>
          <w:rFonts w:eastAsia="MS Mincho"/>
          <w:lang w:eastAsia="ja-JP"/>
        </w:rPr>
      </w:pPr>
      <w:r w:rsidRPr="002D5BE5">
        <w:rPr>
          <w:rFonts w:eastAsia="MS Mincho"/>
          <w:lang w:eastAsia="ja-JP"/>
        </w:rPr>
        <w:t>6.16. В случае неисполнения или ненадлежащего исполнения Поставщиком своих обязательств по уплате неустойки (пеней, штрафов) Заказчик начисляет на основании требований об уплате неустойки (пеней, штрафов) задолженность Поставщика и вправе удержать её из стоимости (цены) контракта.</w:t>
      </w:r>
    </w:p>
    <w:p w:rsidR="004706FF" w:rsidRPr="002D5BE5" w:rsidRDefault="004706FF" w:rsidP="002D5BE5">
      <w:pPr>
        <w:widowControl w:val="0"/>
        <w:autoSpaceDE w:val="0"/>
        <w:autoSpaceDN w:val="0"/>
        <w:jc w:val="center"/>
        <w:outlineLvl w:val="1"/>
        <w:rPr>
          <w:b/>
        </w:rPr>
      </w:pPr>
    </w:p>
    <w:p w:rsidR="004706FF" w:rsidRPr="002D5BE5" w:rsidRDefault="004706FF" w:rsidP="002D5BE5">
      <w:pPr>
        <w:widowControl w:val="0"/>
        <w:autoSpaceDE w:val="0"/>
        <w:autoSpaceDN w:val="0"/>
        <w:jc w:val="center"/>
        <w:rPr>
          <w:b/>
        </w:rPr>
      </w:pPr>
      <w:r w:rsidRPr="002D5BE5">
        <w:rPr>
          <w:b/>
        </w:rPr>
        <w:t xml:space="preserve">VII. Обеспечение исполнения </w:t>
      </w:r>
      <w:r w:rsidR="00AD4001" w:rsidRPr="002D5BE5">
        <w:rPr>
          <w:b/>
        </w:rPr>
        <w:t>к</w:t>
      </w:r>
      <w:r w:rsidRPr="002D5BE5">
        <w:rPr>
          <w:b/>
        </w:rPr>
        <w:t xml:space="preserve">онтракта </w:t>
      </w:r>
    </w:p>
    <w:p w:rsidR="004706FF" w:rsidRPr="002D5BE5" w:rsidRDefault="004706FF" w:rsidP="002D5BE5">
      <w:pPr>
        <w:widowControl w:val="0"/>
        <w:autoSpaceDE w:val="0"/>
        <w:autoSpaceDN w:val="0"/>
        <w:jc w:val="both"/>
        <w:rPr>
          <w:color w:val="000000"/>
        </w:rPr>
      </w:pPr>
      <w:bookmarkStart w:id="6" w:name="P303"/>
      <w:bookmarkEnd w:id="6"/>
      <w:r w:rsidRPr="002D5BE5">
        <w:rPr>
          <w:color w:val="000000"/>
        </w:rPr>
        <w:t xml:space="preserve">7.1. Обеспечение исполнения контракта не устанавливается. </w:t>
      </w:r>
    </w:p>
    <w:p w:rsidR="004706FF" w:rsidRPr="002D5BE5" w:rsidRDefault="004706FF" w:rsidP="002D5BE5">
      <w:pPr>
        <w:widowControl w:val="0"/>
        <w:autoSpaceDE w:val="0"/>
        <w:autoSpaceDN w:val="0"/>
        <w:jc w:val="both"/>
        <w:rPr>
          <w:color w:val="000000"/>
        </w:rPr>
      </w:pPr>
    </w:p>
    <w:p w:rsidR="004706FF" w:rsidRPr="002D5BE5" w:rsidRDefault="004706FF" w:rsidP="002D5BE5">
      <w:pPr>
        <w:widowControl w:val="0"/>
        <w:autoSpaceDE w:val="0"/>
        <w:autoSpaceDN w:val="0"/>
        <w:jc w:val="center"/>
        <w:rPr>
          <w:b/>
        </w:rPr>
      </w:pPr>
      <w:bookmarkStart w:id="7" w:name="P313"/>
      <w:bookmarkEnd w:id="7"/>
      <w:r w:rsidRPr="002D5BE5">
        <w:rPr>
          <w:b/>
        </w:rPr>
        <w:t>VIII. Обеспечение гарантийных обязательств</w:t>
      </w:r>
    </w:p>
    <w:p w:rsidR="004706FF" w:rsidRPr="002D5BE5" w:rsidRDefault="004706FF" w:rsidP="002D5BE5">
      <w:pPr>
        <w:widowControl w:val="0"/>
        <w:autoSpaceDE w:val="0"/>
        <w:autoSpaceDN w:val="0"/>
        <w:jc w:val="both"/>
      </w:pPr>
      <w:r w:rsidRPr="002D5BE5">
        <w:t>8.1. Обеспечение гарантийных обязательств не устанавливается.</w:t>
      </w:r>
    </w:p>
    <w:p w:rsidR="004706FF" w:rsidRPr="002D5BE5" w:rsidRDefault="004706FF" w:rsidP="002D5BE5">
      <w:pPr>
        <w:widowControl w:val="0"/>
        <w:autoSpaceDE w:val="0"/>
        <w:autoSpaceDN w:val="0"/>
        <w:rPr>
          <w:b/>
        </w:rPr>
      </w:pPr>
    </w:p>
    <w:p w:rsidR="004706FF" w:rsidRPr="002D5BE5" w:rsidRDefault="004706FF" w:rsidP="002D5BE5">
      <w:pPr>
        <w:widowControl w:val="0"/>
        <w:autoSpaceDE w:val="0"/>
        <w:autoSpaceDN w:val="0"/>
        <w:jc w:val="center"/>
        <w:rPr>
          <w:b/>
        </w:rPr>
      </w:pPr>
      <w:r w:rsidRPr="002D5BE5">
        <w:rPr>
          <w:b/>
        </w:rPr>
        <w:t>IX. Обстоятельства непреодолимой силы</w:t>
      </w:r>
    </w:p>
    <w:p w:rsidR="004706FF" w:rsidRPr="002D5BE5" w:rsidRDefault="004706FF" w:rsidP="002D5BE5">
      <w:pPr>
        <w:widowControl w:val="0"/>
        <w:autoSpaceDE w:val="0"/>
        <w:autoSpaceDN w:val="0"/>
        <w:jc w:val="both"/>
      </w:pPr>
      <w:r w:rsidRPr="002D5BE5">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706FF" w:rsidRPr="002D5BE5" w:rsidRDefault="004706FF" w:rsidP="002D5BE5">
      <w:pPr>
        <w:widowControl w:val="0"/>
        <w:autoSpaceDE w:val="0"/>
        <w:autoSpaceDN w:val="0"/>
        <w:jc w:val="both"/>
      </w:pPr>
      <w:r w:rsidRPr="002D5BE5">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706FF" w:rsidRPr="002D5BE5" w:rsidRDefault="004706FF" w:rsidP="002D5BE5">
      <w:pPr>
        <w:widowControl w:val="0"/>
        <w:autoSpaceDE w:val="0"/>
        <w:autoSpaceDN w:val="0"/>
        <w:jc w:val="both"/>
      </w:pPr>
      <w:r w:rsidRPr="002D5BE5">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706FF" w:rsidRPr="002D5BE5" w:rsidRDefault="004706FF" w:rsidP="002D5BE5">
      <w:pPr>
        <w:widowControl w:val="0"/>
        <w:autoSpaceDE w:val="0"/>
        <w:autoSpaceDN w:val="0"/>
        <w:jc w:val="both"/>
      </w:pPr>
      <w:r w:rsidRPr="002D5BE5">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706FF" w:rsidRPr="002D5BE5" w:rsidRDefault="004706FF" w:rsidP="002D5BE5">
      <w:pPr>
        <w:widowControl w:val="0"/>
        <w:autoSpaceDE w:val="0"/>
        <w:autoSpaceDN w:val="0"/>
        <w:jc w:val="both"/>
      </w:pPr>
    </w:p>
    <w:p w:rsidR="004706FF" w:rsidRPr="002D5BE5" w:rsidRDefault="004706FF" w:rsidP="002D5BE5">
      <w:pPr>
        <w:widowControl w:val="0"/>
        <w:autoSpaceDE w:val="0"/>
        <w:autoSpaceDN w:val="0"/>
        <w:jc w:val="center"/>
        <w:rPr>
          <w:b/>
        </w:rPr>
      </w:pPr>
      <w:r w:rsidRPr="002D5BE5">
        <w:rPr>
          <w:b/>
        </w:rPr>
        <w:t>X. Рассмотрение и разрешение споров</w:t>
      </w:r>
    </w:p>
    <w:p w:rsidR="004706FF" w:rsidRPr="002D5BE5" w:rsidRDefault="004706FF" w:rsidP="002D5BE5">
      <w:pPr>
        <w:shd w:val="clear" w:color="auto" w:fill="FFFFFF"/>
        <w:jc w:val="both"/>
        <w:rPr>
          <w:color w:val="000000"/>
        </w:rPr>
      </w:pPr>
      <w:r w:rsidRPr="002D5BE5">
        <w:rPr>
          <w:color w:val="000000"/>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706FF" w:rsidRPr="002D5BE5" w:rsidRDefault="004706FF" w:rsidP="002D5BE5">
      <w:pPr>
        <w:shd w:val="clear" w:color="auto" w:fill="FFFFFF"/>
        <w:jc w:val="both"/>
        <w:rPr>
          <w:color w:val="000000"/>
        </w:rPr>
      </w:pPr>
      <w:r w:rsidRPr="002D5BE5">
        <w:rPr>
          <w:color w:val="000000"/>
        </w:rPr>
        <w:t>10.2. Претензия (требование)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rsidR="004706FF" w:rsidRPr="002D5BE5" w:rsidRDefault="004706FF" w:rsidP="002D5BE5">
      <w:pPr>
        <w:shd w:val="clear" w:color="auto" w:fill="FFFFFF"/>
        <w:jc w:val="both"/>
        <w:rPr>
          <w:color w:val="000000"/>
        </w:rPr>
      </w:pPr>
      <w:r w:rsidRPr="002D5BE5">
        <w:rPr>
          <w:color w:val="000000"/>
        </w:rPr>
        <w:t xml:space="preserve">10.3. Срок рассмотрения претензии (требования) не может превышать 10 календарных дней с момента получения. В случае невозможности разрешения разногласий спор может быть передан на разрешение Арбитражного суда Кировской области по истечении 20 рабочих дней со дня направления претензии (требования). </w:t>
      </w:r>
    </w:p>
    <w:p w:rsidR="004706FF" w:rsidRPr="002D5BE5" w:rsidRDefault="004706FF" w:rsidP="002D5BE5">
      <w:pPr>
        <w:jc w:val="both"/>
        <w:rPr>
          <w:rFonts w:eastAsia="Calibri"/>
        </w:rPr>
      </w:pPr>
      <w:r w:rsidRPr="002D5BE5">
        <w:rPr>
          <w:rFonts w:eastAsia="Calibri"/>
        </w:rPr>
        <w:t>10.4. В случае возникновения права требования оплаты неустойки (штрафа, пени) от Поставщика Заказчик принимает меры для взыскания неустойки (штрафа, пени):</w:t>
      </w:r>
    </w:p>
    <w:p w:rsidR="004706FF" w:rsidRPr="002D5BE5" w:rsidRDefault="004706FF" w:rsidP="002D5BE5">
      <w:pPr>
        <w:jc w:val="both"/>
        <w:rPr>
          <w:rFonts w:eastAsia="Calibri"/>
        </w:rPr>
      </w:pPr>
      <w:r w:rsidRPr="002D5BE5">
        <w:rPr>
          <w:rFonts w:eastAsia="Calibri"/>
        </w:rPr>
        <w:t>10.4.1.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направляет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4706FF" w:rsidRPr="002D5BE5" w:rsidRDefault="004706FF" w:rsidP="002D5BE5">
      <w:pPr>
        <w:jc w:val="both"/>
        <w:rPr>
          <w:rFonts w:eastAsia="Calibri"/>
        </w:rPr>
      </w:pPr>
      <w:r w:rsidRPr="002D5BE5">
        <w:rPr>
          <w:rFonts w:eastAsia="Calibri"/>
        </w:rPr>
        <w:t>10.4.2.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направляет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4706FF" w:rsidRPr="002D5BE5" w:rsidRDefault="004706FF" w:rsidP="002D5BE5">
      <w:pPr>
        <w:widowControl w:val="0"/>
        <w:autoSpaceDE w:val="0"/>
        <w:autoSpaceDN w:val="0"/>
        <w:jc w:val="both"/>
      </w:pPr>
      <w:r w:rsidRPr="002D5BE5">
        <w:rPr>
          <w:rFonts w:eastAsia="Calibri"/>
        </w:rPr>
        <w:t>10.4.3.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4706FF" w:rsidRPr="002D5BE5" w:rsidRDefault="004706FF" w:rsidP="002D5BE5">
      <w:pPr>
        <w:tabs>
          <w:tab w:val="left" w:leader="underscore" w:pos="-284"/>
        </w:tabs>
        <w:suppressAutoHyphens/>
        <w:jc w:val="both"/>
      </w:pPr>
    </w:p>
    <w:p w:rsidR="004706FF" w:rsidRPr="002D5BE5" w:rsidRDefault="004706FF" w:rsidP="002D5BE5">
      <w:pPr>
        <w:widowControl w:val="0"/>
        <w:autoSpaceDE w:val="0"/>
        <w:autoSpaceDN w:val="0"/>
        <w:jc w:val="center"/>
        <w:outlineLvl w:val="1"/>
        <w:rPr>
          <w:b/>
        </w:rPr>
      </w:pPr>
      <w:r w:rsidRPr="0017636A">
        <w:rPr>
          <w:b/>
        </w:rPr>
        <w:t>X</w:t>
      </w:r>
      <w:r w:rsidRPr="0017636A">
        <w:rPr>
          <w:b/>
          <w:lang w:val="en-US"/>
        </w:rPr>
        <w:t>I</w:t>
      </w:r>
      <w:r w:rsidRPr="0017636A">
        <w:rPr>
          <w:b/>
        </w:rPr>
        <w:t>. Срок</w:t>
      </w:r>
      <w:r w:rsidRPr="002D5BE5">
        <w:rPr>
          <w:b/>
        </w:rPr>
        <w:t xml:space="preserve"> действия и порядок расторжения </w:t>
      </w:r>
      <w:r w:rsidR="00700D42" w:rsidRPr="002D5BE5">
        <w:rPr>
          <w:b/>
        </w:rPr>
        <w:t>к</w:t>
      </w:r>
      <w:r w:rsidRPr="002D5BE5">
        <w:rPr>
          <w:b/>
        </w:rPr>
        <w:t xml:space="preserve">онтракта </w:t>
      </w:r>
    </w:p>
    <w:p w:rsidR="004706FF" w:rsidRPr="002D5BE5" w:rsidRDefault="004706FF" w:rsidP="002D5BE5">
      <w:pPr>
        <w:widowControl w:val="0"/>
        <w:autoSpaceDE w:val="0"/>
        <w:autoSpaceDN w:val="0"/>
        <w:jc w:val="both"/>
        <w:rPr>
          <w:color w:val="000000"/>
        </w:rPr>
      </w:pPr>
      <w:r w:rsidRPr="002D5BE5">
        <w:rPr>
          <w:color w:val="000000"/>
        </w:rPr>
        <w:t xml:space="preserve">11.1. Контракт вступает в силу с даты заключения и </w:t>
      </w:r>
      <w:r w:rsidR="007D4267" w:rsidRPr="002D5BE5">
        <w:t xml:space="preserve">действует до полного исполнения </w:t>
      </w:r>
      <w:r w:rsidR="00F71076" w:rsidRPr="002D5BE5">
        <w:t>С</w:t>
      </w:r>
      <w:r w:rsidR="007D4267" w:rsidRPr="002D5BE5">
        <w:t>торонами своих обязательств по контракту</w:t>
      </w:r>
      <w:r w:rsidRPr="002D5BE5">
        <w:rPr>
          <w:color w:val="000000"/>
        </w:rPr>
        <w:t xml:space="preserve">. Окончание срока действия </w:t>
      </w:r>
      <w:r w:rsidR="00700D42" w:rsidRPr="002D5BE5">
        <w:rPr>
          <w:color w:val="000000"/>
        </w:rPr>
        <w:t>к</w:t>
      </w:r>
      <w:r w:rsidRPr="002D5BE5">
        <w:rPr>
          <w:color w:val="000000"/>
        </w:rPr>
        <w:t xml:space="preserve">онтракта не влечет прекращения неисполненных обязательств Сторон по </w:t>
      </w:r>
      <w:r w:rsidR="00700D42" w:rsidRPr="002D5BE5">
        <w:rPr>
          <w:color w:val="000000"/>
        </w:rPr>
        <w:t>к</w:t>
      </w:r>
      <w:r w:rsidRPr="002D5BE5">
        <w:rPr>
          <w:color w:val="000000"/>
        </w:rPr>
        <w:t>онтракту, в том числе гарантийных обязательств Поставщика.</w:t>
      </w:r>
    </w:p>
    <w:p w:rsidR="004706FF" w:rsidRPr="002D5BE5" w:rsidRDefault="004706FF" w:rsidP="002D5BE5">
      <w:pPr>
        <w:widowControl w:val="0"/>
        <w:autoSpaceDE w:val="0"/>
        <w:autoSpaceDN w:val="0"/>
        <w:jc w:val="both"/>
        <w:rPr>
          <w:color w:val="000000"/>
        </w:rPr>
      </w:pPr>
      <w:r w:rsidRPr="002D5BE5">
        <w:rPr>
          <w:color w:val="000000"/>
        </w:rPr>
        <w:t xml:space="preserve">11.2. Расторжение </w:t>
      </w:r>
      <w:r w:rsidR="00700D42" w:rsidRPr="002D5BE5">
        <w:rPr>
          <w:color w:val="000000"/>
        </w:rPr>
        <w:t>к</w:t>
      </w:r>
      <w:r w:rsidRPr="002D5BE5">
        <w:rPr>
          <w:color w:val="000000"/>
        </w:rPr>
        <w:t xml:space="preserve">онтракта допускается по соглашению Сторон, по решению суда или в связи с односторонним отказом Стороны от исполнения </w:t>
      </w:r>
      <w:r w:rsidR="00700D42" w:rsidRPr="002D5BE5">
        <w:rPr>
          <w:color w:val="000000"/>
        </w:rPr>
        <w:t>к</w:t>
      </w:r>
      <w:r w:rsidRPr="002D5BE5">
        <w:rPr>
          <w:color w:val="000000"/>
        </w:rPr>
        <w:t xml:space="preserve">онтракта  в соответствии с гражданским законодательством Российской Федерации в порядке, предусмотренном </w:t>
      </w:r>
      <w:hyperlink r:id="rId8" w:history="1">
        <w:r w:rsidRPr="002D5BE5">
          <w:rPr>
            <w:color w:val="000000"/>
          </w:rPr>
          <w:t>частями 9</w:t>
        </w:r>
      </w:hyperlink>
      <w:r w:rsidRPr="002D5BE5">
        <w:rPr>
          <w:color w:val="000000"/>
        </w:rPr>
        <w:t xml:space="preserve"> - </w:t>
      </w:r>
      <w:hyperlink r:id="rId9" w:history="1">
        <w:r w:rsidRPr="002D5BE5">
          <w:rPr>
            <w:color w:val="000000"/>
          </w:rPr>
          <w:t>23 статьи 95</w:t>
        </w:r>
      </w:hyperlink>
      <w:r w:rsidRPr="002D5BE5">
        <w:rPr>
          <w:color w:val="000000"/>
        </w:rPr>
        <w:t xml:space="preserve"> </w:t>
      </w:r>
      <w:r w:rsidR="00513ACC" w:rsidRPr="002D5BE5">
        <w:rPr>
          <w:color w:val="000000"/>
        </w:rPr>
        <w:t>З</w:t>
      </w:r>
      <w:r w:rsidRPr="002D5BE5">
        <w:rPr>
          <w:color w:val="000000"/>
        </w:rPr>
        <w:t>акона № 44-ФЗ.</w:t>
      </w:r>
    </w:p>
    <w:p w:rsidR="004706FF" w:rsidRPr="002D5BE5" w:rsidRDefault="004706FF" w:rsidP="002D5BE5">
      <w:pPr>
        <w:widowControl w:val="0"/>
        <w:autoSpaceDE w:val="0"/>
        <w:autoSpaceDN w:val="0"/>
        <w:jc w:val="center"/>
        <w:outlineLvl w:val="1"/>
        <w:rPr>
          <w:b/>
        </w:rPr>
      </w:pPr>
    </w:p>
    <w:p w:rsidR="004706FF" w:rsidRPr="002D5BE5" w:rsidRDefault="004706FF" w:rsidP="002D5BE5">
      <w:pPr>
        <w:widowControl w:val="0"/>
        <w:autoSpaceDE w:val="0"/>
        <w:autoSpaceDN w:val="0"/>
        <w:jc w:val="center"/>
        <w:outlineLvl w:val="1"/>
        <w:rPr>
          <w:b/>
        </w:rPr>
      </w:pPr>
      <w:r w:rsidRPr="002D5BE5">
        <w:rPr>
          <w:b/>
        </w:rPr>
        <w:t xml:space="preserve">XII. Прочие положения </w:t>
      </w:r>
    </w:p>
    <w:p w:rsidR="004706FF" w:rsidRPr="002D5BE5" w:rsidRDefault="004706FF" w:rsidP="002D5BE5">
      <w:pPr>
        <w:widowControl w:val="0"/>
        <w:autoSpaceDE w:val="0"/>
        <w:autoSpaceDN w:val="0"/>
        <w:jc w:val="both"/>
        <w:rPr>
          <w:color w:val="000000"/>
        </w:rPr>
      </w:pPr>
      <w:r w:rsidRPr="002D5BE5">
        <w:rPr>
          <w:color w:val="000000"/>
        </w:rPr>
        <w:t>12.1. Во всем, что не предусмотрено контрактом, Стороны руководствуются законодательством Российской Федерации.</w:t>
      </w:r>
    </w:p>
    <w:p w:rsidR="004706FF" w:rsidRPr="002D5BE5" w:rsidRDefault="004706FF" w:rsidP="002D5BE5">
      <w:pPr>
        <w:widowControl w:val="0"/>
        <w:autoSpaceDE w:val="0"/>
        <w:autoSpaceDN w:val="0"/>
        <w:jc w:val="both"/>
        <w:rPr>
          <w:color w:val="000000"/>
        </w:rPr>
      </w:pPr>
      <w:r w:rsidRPr="002D5BE5">
        <w:rPr>
          <w:color w:val="000000"/>
        </w:rPr>
        <w:t>12.2. В случае изменения у какой-либо из Сторон местонахождения, названия,</w:t>
      </w:r>
      <w:r w:rsidRPr="002D5BE5">
        <w:rPr>
          <w:rFonts w:eastAsia="Calibri"/>
        </w:rPr>
        <w:t xml:space="preserve"> </w:t>
      </w:r>
      <w:r w:rsidRPr="002D5BE5">
        <w:rPr>
          <w:color w:val="000000"/>
        </w:rPr>
        <w:t>реквизитов (наименование, адрес, обслуживающий банк и т.п.), а также в случае реорганизации она обязана в течение десяти дней письменно известить об этом другую Сторону.</w:t>
      </w:r>
    </w:p>
    <w:p w:rsidR="004706FF" w:rsidRPr="002D5BE5" w:rsidRDefault="004706FF" w:rsidP="002D5BE5">
      <w:pPr>
        <w:widowControl w:val="0"/>
        <w:autoSpaceDE w:val="0"/>
        <w:autoSpaceDN w:val="0"/>
        <w:jc w:val="both"/>
        <w:rPr>
          <w:color w:val="000000"/>
        </w:rPr>
      </w:pPr>
      <w:r w:rsidRPr="002D5BE5">
        <w:rPr>
          <w:color w:val="000000"/>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706FF" w:rsidRPr="002D5BE5" w:rsidRDefault="004706FF" w:rsidP="002D5BE5">
      <w:pPr>
        <w:widowControl w:val="0"/>
        <w:autoSpaceDE w:val="0"/>
        <w:autoSpaceDN w:val="0"/>
        <w:jc w:val="both"/>
        <w:rPr>
          <w:color w:val="000000"/>
        </w:rPr>
      </w:pPr>
      <w:r w:rsidRPr="002D5BE5">
        <w:rPr>
          <w:color w:val="000000"/>
        </w:rPr>
        <w:t xml:space="preserve">12.4. Изменение условий контракта при его исполнении не допускается, за исключением случаев предусмотренных </w:t>
      </w:r>
      <w:hyperlink r:id="rId10" w:history="1">
        <w:r w:rsidRPr="002D5BE5">
          <w:rPr>
            <w:color w:val="000000"/>
          </w:rPr>
          <w:t>статьей 95</w:t>
        </w:r>
      </w:hyperlink>
      <w:r w:rsidRPr="002D5BE5">
        <w:rPr>
          <w:color w:val="000000"/>
        </w:rPr>
        <w:t xml:space="preserve"> Закона</w:t>
      </w:r>
      <w:r w:rsidR="008A7BCE" w:rsidRPr="002D5BE5">
        <w:rPr>
          <w:color w:val="000000"/>
        </w:rPr>
        <w:t xml:space="preserve"> </w:t>
      </w:r>
      <w:r w:rsidR="008F3D7C">
        <w:rPr>
          <w:color w:val="000000"/>
        </w:rPr>
        <w:t>№</w:t>
      </w:r>
      <w:r w:rsidRPr="002D5BE5">
        <w:rPr>
          <w:color w:val="000000"/>
        </w:rPr>
        <w:t xml:space="preserve"> 44-ФЗ.</w:t>
      </w:r>
    </w:p>
    <w:p w:rsidR="004706FF" w:rsidRPr="002D5BE5" w:rsidRDefault="004706FF" w:rsidP="002D5BE5">
      <w:pPr>
        <w:widowControl w:val="0"/>
        <w:autoSpaceDE w:val="0"/>
        <w:autoSpaceDN w:val="0"/>
        <w:jc w:val="both"/>
        <w:rPr>
          <w:color w:val="000000"/>
        </w:rPr>
      </w:pPr>
      <w:r w:rsidRPr="002D5BE5">
        <w:rPr>
          <w:color w:val="000000"/>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706FF" w:rsidRPr="002D5BE5" w:rsidRDefault="004706FF" w:rsidP="002D5BE5">
      <w:pPr>
        <w:widowControl w:val="0"/>
        <w:autoSpaceDE w:val="0"/>
        <w:autoSpaceDN w:val="0"/>
        <w:jc w:val="both"/>
        <w:rPr>
          <w:color w:val="000000"/>
        </w:rPr>
      </w:pPr>
      <w:r w:rsidRPr="002D5BE5">
        <w:rPr>
          <w:color w:val="000000"/>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4706FF" w:rsidRDefault="004706FF" w:rsidP="002D5BE5">
      <w:pPr>
        <w:widowControl w:val="0"/>
        <w:autoSpaceDE w:val="0"/>
        <w:autoSpaceDN w:val="0"/>
        <w:jc w:val="both"/>
        <w:rPr>
          <w:color w:val="000000"/>
        </w:rPr>
      </w:pPr>
      <w:r w:rsidRPr="002D5BE5">
        <w:rPr>
          <w:color w:val="000000"/>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D5BE5" w:rsidRPr="002D5BE5" w:rsidRDefault="002D5BE5" w:rsidP="002D5BE5">
      <w:pPr>
        <w:widowControl w:val="0"/>
        <w:autoSpaceDE w:val="0"/>
        <w:autoSpaceDN w:val="0"/>
        <w:jc w:val="both"/>
        <w:rPr>
          <w:color w:val="000000"/>
        </w:rPr>
      </w:pPr>
    </w:p>
    <w:p w:rsidR="004706FF" w:rsidRPr="002D5BE5" w:rsidRDefault="004706FF" w:rsidP="002D5BE5">
      <w:pPr>
        <w:widowControl w:val="0"/>
        <w:autoSpaceDE w:val="0"/>
        <w:autoSpaceDN w:val="0"/>
        <w:jc w:val="center"/>
        <w:outlineLvl w:val="1"/>
        <w:rPr>
          <w:b/>
        </w:rPr>
      </w:pPr>
      <w:r w:rsidRPr="002D5BE5">
        <w:rPr>
          <w:b/>
        </w:rPr>
        <w:t>XIII. Перечень приложений</w:t>
      </w:r>
    </w:p>
    <w:p w:rsidR="004706FF" w:rsidRPr="002D5BE5" w:rsidRDefault="004706FF" w:rsidP="002D5BE5">
      <w:pPr>
        <w:widowControl w:val="0"/>
        <w:autoSpaceDE w:val="0"/>
        <w:autoSpaceDN w:val="0"/>
        <w:jc w:val="both"/>
      </w:pPr>
      <w:r w:rsidRPr="002D5BE5">
        <w:t xml:space="preserve">Неотъемлемой частью настоящего </w:t>
      </w:r>
      <w:r w:rsidR="003B609B" w:rsidRPr="002D5BE5">
        <w:t>к</w:t>
      </w:r>
      <w:r w:rsidRPr="002D5BE5">
        <w:t xml:space="preserve">онтракта является </w:t>
      </w:r>
      <w:r w:rsidRPr="002D5BE5">
        <w:rPr>
          <w:color w:val="000000"/>
        </w:rPr>
        <w:t xml:space="preserve">следующее </w:t>
      </w:r>
      <w:hyperlink w:anchor="P456" w:history="1">
        <w:r w:rsidRPr="002D5BE5">
          <w:rPr>
            <w:color w:val="000000"/>
          </w:rPr>
          <w:t>приложение</w:t>
        </w:r>
      </w:hyperlink>
      <w:r w:rsidRPr="002D5BE5">
        <w:rPr>
          <w:color w:val="000000"/>
        </w:rPr>
        <w:t>:</w:t>
      </w:r>
      <w:r w:rsidRPr="002D5BE5">
        <w:t xml:space="preserve"> </w:t>
      </w:r>
    </w:p>
    <w:p w:rsidR="004706FF" w:rsidRPr="002D5BE5" w:rsidRDefault="004706FF" w:rsidP="002D5BE5">
      <w:pPr>
        <w:widowControl w:val="0"/>
        <w:autoSpaceDE w:val="0"/>
        <w:autoSpaceDN w:val="0"/>
        <w:jc w:val="both"/>
      </w:pPr>
      <w:r w:rsidRPr="002D5BE5">
        <w:t>- спецификация.</w:t>
      </w:r>
    </w:p>
    <w:p w:rsidR="004706FF" w:rsidRPr="002D5BE5" w:rsidRDefault="004706FF" w:rsidP="002D5BE5">
      <w:pPr>
        <w:widowControl w:val="0"/>
        <w:autoSpaceDE w:val="0"/>
        <w:autoSpaceDN w:val="0"/>
        <w:jc w:val="center"/>
        <w:outlineLvl w:val="1"/>
        <w:rPr>
          <w:b/>
        </w:rPr>
      </w:pPr>
      <w:r w:rsidRPr="002D5BE5">
        <w:rPr>
          <w:b/>
        </w:rPr>
        <w:t xml:space="preserve">XIV. Адреса и банковские реквизиты Сторон </w:t>
      </w:r>
    </w:p>
    <w:tbl>
      <w:tblPr>
        <w:tblW w:w="10632" w:type="dxa"/>
        <w:tblInd w:w="-142" w:type="dxa"/>
        <w:tblLook w:val="04A0" w:firstRow="1" w:lastRow="0" w:firstColumn="1" w:lastColumn="0" w:noHBand="0" w:noVBand="1"/>
      </w:tblPr>
      <w:tblGrid>
        <w:gridCol w:w="5245"/>
        <w:gridCol w:w="5387"/>
      </w:tblGrid>
      <w:tr w:rsidR="004706FF" w:rsidRPr="002D5BE5" w:rsidTr="008C4116">
        <w:tc>
          <w:tcPr>
            <w:tcW w:w="5245" w:type="dxa"/>
            <w:hideMark/>
          </w:tcPr>
          <w:p w:rsidR="004706FF" w:rsidRPr="002D5BE5" w:rsidRDefault="004706FF" w:rsidP="002D5BE5">
            <w:pPr>
              <w:autoSpaceDE w:val="0"/>
              <w:autoSpaceDN w:val="0"/>
              <w:adjustRightInd w:val="0"/>
              <w:jc w:val="center"/>
              <w:outlineLvl w:val="1"/>
            </w:pPr>
            <w:bookmarkStart w:id="8" w:name="_Hlk198655404"/>
            <w:r w:rsidRPr="002D5BE5">
              <w:t>ЗАКАЗЧИК:</w:t>
            </w:r>
          </w:p>
        </w:tc>
        <w:tc>
          <w:tcPr>
            <w:tcW w:w="5387" w:type="dxa"/>
            <w:hideMark/>
          </w:tcPr>
          <w:p w:rsidR="004706FF" w:rsidRPr="002D5BE5" w:rsidRDefault="004706FF" w:rsidP="002D5BE5">
            <w:pPr>
              <w:autoSpaceDE w:val="0"/>
              <w:autoSpaceDN w:val="0"/>
              <w:adjustRightInd w:val="0"/>
              <w:jc w:val="center"/>
              <w:outlineLvl w:val="1"/>
            </w:pPr>
            <w:r w:rsidRPr="002D5BE5">
              <w:t>ПОСТАВЩИК:</w:t>
            </w:r>
          </w:p>
        </w:tc>
      </w:tr>
      <w:tr w:rsidR="004706FF" w:rsidRPr="002D5BE5" w:rsidTr="008C4116">
        <w:tc>
          <w:tcPr>
            <w:tcW w:w="5245" w:type="dxa"/>
          </w:tcPr>
          <w:p w:rsidR="004706FF" w:rsidRPr="00B75397" w:rsidRDefault="004706FF" w:rsidP="002D5BE5">
            <w:pPr>
              <w:tabs>
                <w:tab w:val="left" w:pos="0"/>
              </w:tabs>
              <w:jc w:val="center"/>
            </w:pPr>
            <w:r w:rsidRPr="00B75397">
              <w:t xml:space="preserve">Территориальное управление администрации </w:t>
            </w:r>
            <w:r w:rsidR="00BF6692" w:rsidRPr="00B75397">
              <w:br/>
            </w:r>
            <w:r w:rsidRPr="00B75397">
              <w:t>города Кирова по Нововятскому району</w:t>
            </w:r>
          </w:p>
          <w:p w:rsidR="004706FF" w:rsidRPr="00B75397" w:rsidRDefault="004706FF" w:rsidP="002D5BE5">
            <w:pPr>
              <w:tabs>
                <w:tab w:val="left" w:pos="0"/>
              </w:tabs>
              <w:jc w:val="both"/>
            </w:pPr>
          </w:p>
          <w:p w:rsidR="004706FF" w:rsidRPr="00B75397" w:rsidRDefault="004706FF" w:rsidP="002D5BE5">
            <w:pPr>
              <w:tabs>
                <w:tab w:val="left" w:pos="0"/>
              </w:tabs>
              <w:jc w:val="both"/>
            </w:pPr>
            <w:r w:rsidRPr="00B75397">
              <w:t xml:space="preserve">Адрес: </w:t>
            </w:r>
            <w:r w:rsidR="00BF6692" w:rsidRPr="00B75397">
              <w:t xml:space="preserve">Российская Федерация, </w:t>
            </w:r>
            <w:r w:rsidRPr="00B75397">
              <w:t>610008, г. Киров,</w:t>
            </w:r>
          </w:p>
          <w:p w:rsidR="004706FF" w:rsidRPr="00B75397" w:rsidRDefault="004706FF" w:rsidP="002D5BE5">
            <w:pPr>
              <w:tabs>
                <w:tab w:val="left" w:pos="0"/>
              </w:tabs>
              <w:jc w:val="both"/>
            </w:pPr>
            <w:r w:rsidRPr="00B75397">
              <w:t>Нововятский район, ул.Советская,12</w:t>
            </w:r>
          </w:p>
          <w:p w:rsidR="00513ACC" w:rsidRPr="00B75397" w:rsidRDefault="004706FF" w:rsidP="002D5BE5">
            <w:pPr>
              <w:tabs>
                <w:tab w:val="left" w:pos="0"/>
              </w:tabs>
              <w:jc w:val="both"/>
            </w:pPr>
            <w:r w:rsidRPr="00B75397">
              <w:t xml:space="preserve">ИНН 4349003586 </w:t>
            </w:r>
          </w:p>
          <w:p w:rsidR="004706FF" w:rsidRPr="00B75397" w:rsidRDefault="004706FF" w:rsidP="002D5BE5">
            <w:pPr>
              <w:tabs>
                <w:tab w:val="left" w:pos="0"/>
              </w:tabs>
              <w:jc w:val="both"/>
            </w:pPr>
            <w:r w:rsidRPr="00B75397">
              <w:t>КПП 434501001</w:t>
            </w:r>
          </w:p>
          <w:p w:rsidR="004706FF" w:rsidRPr="00B75397" w:rsidRDefault="004706FF" w:rsidP="002D5BE5">
            <w:pPr>
              <w:tabs>
                <w:tab w:val="left" w:pos="0"/>
              </w:tabs>
              <w:jc w:val="both"/>
            </w:pPr>
            <w:r w:rsidRPr="00B75397">
              <w:t>Банковские реквизиты:</w:t>
            </w:r>
          </w:p>
          <w:p w:rsidR="004706FF" w:rsidRPr="00B75397" w:rsidRDefault="004706FF" w:rsidP="002D5BE5">
            <w:pPr>
              <w:tabs>
                <w:tab w:val="left" w:pos="0"/>
              </w:tabs>
              <w:jc w:val="both"/>
            </w:pPr>
            <w:r w:rsidRPr="00B75397">
              <w:t xml:space="preserve">департамент финансов администрации города Кирова (Территориальное управление администрации города Кирова по </w:t>
            </w:r>
            <w:proofErr w:type="spellStart"/>
            <w:r w:rsidRPr="00B75397">
              <w:t>Нововятскому</w:t>
            </w:r>
            <w:proofErr w:type="spellEnd"/>
            <w:r w:rsidRPr="00B75397">
              <w:t xml:space="preserve"> району л/с 039080010</w:t>
            </w:r>
            <w:r w:rsidR="00513ACC" w:rsidRPr="00B75397">
              <w:t>1</w:t>
            </w:r>
            <w:r w:rsidR="001813EB">
              <w:t>2</w:t>
            </w:r>
            <w:r w:rsidRPr="00B75397">
              <w:t xml:space="preserve">) </w:t>
            </w:r>
            <w:r w:rsidR="00BF6692" w:rsidRPr="00B75397">
              <w:br/>
            </w:r>
            <w:r w:rsidRPr="00B75397">
              <w:t>л/</w:t>
            </w:r>
            <w:proofErr w:type="spellStart"/>
            <w:r w:rsidRPr="00B75397">
              <w:t>сч</w:t>
            </w:r>
            <w:proofErr w:type="spellEnd"/>
            <w:r w:rsidRPr="00B75397">
              <w:t xml:space="preserve"> 02403025290)</w:t>
            </w:r>
          </w:p>
          <w:p w:rsidR="004706FF" w:rsidRPr="00B75397" w:rsidRDefault="004706FF" w:rsidP="002D5BE5">
            <w:pPr>
              <w:tabs>
                <w:tab w:val="left" w:pos="0"/>
              </w:tabs>
              <w:jc w:val="both"/>
            </w:pPr>
            <w:r w:rsidRPr="00B75397">
              <w:t>казначейский счет 03231643337010004000</w:t>
            </w:r>
          </w:p>
          <w:p w:rsidR="00242EF3" w:rsidRPr="00B75397" w:rsidRDefault="00242EF3" w:rsidP="002D5BE5">
            <w:pPr>
              <w:tabs>
                <w:tab w:val="left" w:pos="0"/>
              </w:tabs>
              <w:jc w:val="both"/>
            </w:pPr>
            <w:r w:rsidRPr="00B75397">
              <w:t>ОКЦ № 4 ВВГУ Банка России // УФК по Кировской области, г. Киров</w:t>
            </w:r>
          </w:p>
          <w:p w:rsidR="004706FF" w:rsidRPr="00B75397" w:rsidRDefault="004706FF" w:rsidP="002D5BE5">
            <w:pPr>
              <w:tabs>
                <w:tab w:val="left" w:pos="0"/>
              </w:tabs>
              <w:jc w:val="both"/>
            </w:pPr>
            <w:r w:rsidRPr="00B75397">
              <w:t>БИК банка 013304182</w:t>
            </w:r>
          </w:p>
          <w:p w:rsidR="004706FF" w:rsidRPr="00B75397" w:rsidRDefault="004706FF" w:rsidP="002D5BE5">
            <w:pPr>
              <w:tabs>
                <w:tab w:val="left" w:pos="0"/>
              </w:tabs>
              <w:jc w:val="both"/>
            </w:pPr>
            <w:r w:rsidRPr="00B75397">
              <w:t>Счет банка 40102810345370000033</w:t>
            </w:r>
          </w:p>
          <w:p w:rsidR="00513ACC" w:rsidRPr="00B75397" w:rsidRDefault="00513ACC" w:rsidP="002D5BE5">
            <w:pPr>
              <w:tabs>
                <w:tab w:val="left" w:pos="196"/>
              </w:tabs>
              <w:rPr>
                <w:rFonts w:eastAsia="Calibri"/>
                <w:bCs/>
                <w:kern w:val="2"/>
                <w:lang w:eastAsia="en-US"/>
              </w:rPr>
            </w:pPr>
            <w:r w:rsidRPr="00B75397">
              <w:rPr>
                <w:rFonts w:eastAsia="Calibri"/>
                <w:bCs/>
                <w:kern w:val="2"/>
                <w:lang w:val="en-US" w:eastAsia="en-US"/>
              </w:rPr>
              <w:t>E</w:t>
            </w:r>
            <w:r w:rsidRPr="00B75397">
              <w:rPr>
                <w:rFonts w:eastAsia="Calibri"/>
                <w:bCs/>
                <w:kern w:val="2"/>
                <w:lang w:eastAsia="en-US"/>
              </w:rPr>
              <w:t>-</w:t>
            </w:r>
            <w:r w:rsidRPr="00B75397">
              <w:rPr>
                <w:rFonts w:eastAsia="Calibri"/>
                <w:bCs/>
                <w:kern w:val="2"/>
                <w:lang w:val="en-US" w:eastAsia="en-US"/>
              </w:rPr>
              <w:t>mail</w:t>
            </w:r>
            <w:r w:rsidRPr="00B75397">
              <w:rPr>
                <w:rFonts w:eastAsia="Calibri"/>
                <w:bCs/>
                <w:kern w:val="2"/>
                <w:lang w:eastAsia="en-US"/>
              </w:rPr>
              <w:t xml:space="preserve">: </w:t>
            </w:r>
            <w:proofErr w:type="spellStart"/>
            <w:r w:rsidRPr="00B75397">
              <w:rPr>
                <w:rFonts w:eastAsia="Calibri"/>
                <w:bCs/>
                <w:kern w:val="2"/>
                <w:lang w:val="en-US" w:eastAsia="en-US"/>
              </w:rPr>
              <w:t>NovTU</w:t>
            </w:r>
            <w:proofErr w:type="spellEnd"/>
            <w:r w:rsidRPr="00B75397">
              <w:rPr>
                <w:rFonts w:eastAsia="Calibri"/>
                <w:bCs/>
                <w:kern w:val="2"/>
                <w:lang w:eastAsia="en-US"/>
              </w:rPr>
              <w:t>@</w:t>
            </w:r>
            <w:proofErr w:type="spellStart"/>
            <w:r w:rsidRPr="00B75397">
              <w:rPr>
                <w:rFonts w:eastAsia="Calibri"/>
                <w:bCs/>
                <w:kern w:val="2"/>
                <w:lang w:val="en-US" w:eastAsia="en-US"/>
              </w:rPr>
              <w:t>admkirov</w:t>
            </w:r>
            <w:proofErr w:type="spellEnd"/>
            <w:r w:rsidRPr="00B75397">
              <w:rPr>
                <w:rFonts w:eastAsia="Calibri"/>
                <w:bCs/>
                <w:kern w:val="2"/>
                <w:lang w:eastAsia="en-US"/>
              </w:rPr>
              <w:t>.</w:t>
            </w:r>
            <w:proofErr w:type="spellStart"/>
            <w:r w:rsidRPr="00B75397">
              <w:rPr>
                <w:rFonts w:eastAsia="Calibri"/>
                <w:bCs/>
                <w:kern w:val="2"/>
                <w:lang w:val="en-US" w:eastAsia="en-US"/>
              </w:rPr>
              <w:t>ru</w:t>
            </w:r>
            <w:proofErr w:type="spellEnd"/>
          </w:p>
          <w:p w:rsidR="004706FF" w:rsidRPr="00B75397" w:rsidRDefault="004706FF" w:rsidP="002D5BE5">
            <w:pPr>
              <w:tabs>
                <w:tab w:val="left" w:pos="0"/>
              </w:tabs>
              <w:jc w:val="both"/>
            </w:pPr>
          </w:p>
          <w:p w:rsidR="009116F2" w:rsidRPr="00B75397" w:rsidRDefault="00AB3261" w:rsidP="00BA2F31">
            <w:pPr>
              <w:tabs>
                <w:tab w:val="left" w:pos="0"/>
              </w:tabs>
            </w:pPr>
            <w:r w:rsidRPr="00B75397">
              <w:t>З</w:t>
            </w:r>
            <w:r w:rsidR="009116F2" w:rsidRPr="00B75397">
              <w:t>аместител</w:t>
            </w:r>
            <w:r w:rsidRPr="00B75397">
              <w:t>ь</w:t>
            </w:r>
            <w:r w:rsidR="009116F2" w:rsidRPr="00B75397">
              <w:t xml:space="preserve"> главы администрации </w:t>
            </w:r>
          </w:p>
          <w:p w:rsidR="009116F2" w:rsidRPr="00B75397" w:rsidRDefault="009116F2" w:rsidP="00BA2F31">
            <w:pPr>
              <w:tabs>
                <w:tab w:val="left" w:pos="0"/>
              </w:tabs>
            </w:pPr>
            <w:r w:rsidRPr="00B75397">
              <w:t xml:space="preserve">города Кирова, начальник </w:t>
            </w:r>
            <w:r w:rsidR="00BA2F31" w:rsidRPr="00B75397">
              <w:br/>
            </w:r>
            <w:r w:rsidRPr="00B75397">
              <w:t xml:space="preserve">территориального управления </w:t>
            </w:r>
            <w:r w:rsidR="00BA2F31" w:rsidRPr="00B75397">
              <w:br/>
            </w:r>
            <w:r w:rsidRPr="00B75397">
              <w:t>по Нововятскому району</w:t>
            </w:r>
          </w:p>
          <w:p w:rsidR="004706FF" w:rsidRPr="00B75397" w:rsidRDefault="009116F2" w:rsidP="002D5BE5">
            <w:pPr>
              <w:autoSpaceDE w:val="0"/>
              <w:autoSpaceDN w:val="0"/>
              <w:adjustRightInd w:val="0"/>
              <w:outlineLvl w:val="1"/>
            </w:pPr>
            <w:r w:rsidRPr="00B75397">
              <w:t>___________________________________/</w:t>
            </w:r>
            <w:r w:rsidR="00AB3261" w:rsidRPr="00B75397">
              <w:t>С.М. Хохрякова</w:t>
            </w:r>
            <w:r w:rsidRPr="00B75397">
              <w:t>/</w:t>
            </w:r>
          </w:p>
        </w:tc>
        <w:tc>
          <w:tcPr>
            <w:tcW w:w="5387" w:type="dxa"/>
          </w:tcPr>
          <w:p w:rsidR="00EE62B4" w:rsidRPr="00B75397" w:rsidRDefault="00EE62B4" w:rsidP="002D5BE5">
            <w:pPr>
              <w:autoSpaceDE w:val="0"/>
              <w:autoSpaceDN w:val="0"/>
              <w:adjustRightInd w:val="0"/>
            </w:pPr>
          </w:p>
          <w:p w:rsidR="00EE62B4" w:rsidRPr="00B75397" w:rsidRDefault="00EE62B4" w:rsidP="002D5BE5">
            <w:pPr>
              <w:autoSpaceDE w:val="0"/>
              <w:autoSpaceDN w:val="0"/>
              <w:adjustRightInd w:val="0"/>
            </w:pPr>
          </w:p>
        </w:tc>
      </w:tr>
      <w:bookmarkEnd w:id="8"/>
    </w:tbl>
    <w:p w:rsidR="004706FF" w:rsidRPr="002D5BE5" w:rsidRDefault="004706FF" w:rsidP="002D5BE5"/>
    <w:p w:rsidR="002D5BE5" w:rsidRDefault="002D5BE5" w:rsidP="002D5BE5">
      <w:pPr>
        <w:jc w:val="right"/>
      </w:pPr>
    </w:p>
    <w:p w:rsidR="002D5BE5" w:rsidRDefault="002D5BE5" w:rsidP="002D5BE5">
      <w:pPr>
        <w:jc w:val="right"/>
      </w:pPr>
    </w:p>
    <w:p w:rsidR="0017636A" w:rsidRDefault="0017636A" w:rsidP="002D5BE5">
      <w:pPr>
        <w:jc w:val="right"/>
      </w:pPr>
    </w:p>
    <w:p w:rsidR="0017636A" w:rsidRDefault="0017636A" w:rsidP="002D5BE5">
      <w:pPr>
        <w:jc w:val="right"/>
      </w:pPr>
    </w:p>
    <w:p w:rsidR="0017636A" w:rsidRDefault="0017636A" w:rsidP="002D5BE5">
      <w:pPr>
        <w:jc w:val="right"/>
      </w:pPr>
    </w:p>
    <w:p w:rsidR="002D5BE5" w:rsidRDefault="002D5BE5" w:rsidP="002D5BE5">
      <w:pPr>
        <w:jc w:val="right"/>
      </w:pPr>
    </w:p>
    <w:p w:rsidR="002D5BE5" w:rsidRDefault="002D5BE5" w:rsidP="002D5BE5">
      <w:pPr>
        <w:jc w:val="right"/>
      </w:pPr>
    </w:p>
    <w:p w:rsidR="002D5BE5" w:rsidRDefault="002D5BE5" w:rsidP="002D5BE5">
      <w:pPr>
        <w:jc w:val="right"/>
      </w:pPr>
    </w:p>
    <w:p w:rsidR="002D5BE5" w:rsidRDefault="002D5BE5" w:rsidP="002D5BE5">
      <w:pPr>
        <w:jc w:val="right"/>
      </w:pPr>
    </w:p>
    <w:p w:rsidR="002D5BE5" w:rsidRDefault="002D5BE5" w:rsidP="002D5BE5">
      <w:pPr>
        <w:jc w:val="right"/>
      </w:pPr>
    </w:p>
    <w:p w:rsidR="002D5BE5" w:rsidRDefault="002D5BE5" w:rsidP="002D5BE5">
      <w:pPr>
        <w:jc w:val="right"/>
      </w:pPr>
    </w:p>
    <w:p w:rsidR="00D60E8E" w:rsidRDefault="00D60E8E" w:rsidP="002D5BE5">
      <w:pPr>
        <w:jc w:val="right"/>
      </w:pPr>
    </w:p>
    <w:p w:rsidR="006122D6" w:rsidRDefault="006122D6" w:rsidP="002D5BE5">
      <w:pPr>
        <w:jc w:val="right"/>
      </w:pPr>
      <w:bookmarkStart w:id="9" w:name="_GoBack"/>
      <w:bookmarkEnd w:id="9"/>
    </w:p>
    <w:p w:rsidR="00D60E8E" w:rsidRDefault="00D60E8E" w:rsidP="002D5BE5">
      <w:pPr>
        <w:jc w:val="right"/>
      </w:pPr>
    </w:p>
    <w:p w:rsidR="00D60E8E" w:rsidRDefault="00D60E8E" w:rsidP="002D5BE5">
      <w:pPr>
        <w:jc w:val="right"/>
      </w:pPr>
    </w:p>
    <w:p w:rsidR="00D60E8E" w:rsidRDefault="00D60E8E" w:rsidP="002D5BE5">
      <w:pPr>
        <w:jc w:val="right"/>
      </w:pPr>
    </w:p>
    <w:p w:rsidR="004706FF" w:rsidRPr="002D5BE5" w:rsidRDefault="004706FF" w:rsidP="002D5BE5">
      <w:pPr>
        <w:jc w:val="right"/>
      </w:pPr>
      <w:r w:rsidRPr="002D5BE5">
        <w:lastRenderedPageBreak/>
        <w:t>Приложение №</w:t>
      </w:r>
      <w:r w:rsidR="002D5BE5" w:rsidRPr="002D5BE5">
        <w:t xml:space="preserve"> </w:t>
      </w:r>
      <w:r w:rsidRPr="002D5BE5">
        <w:t>1</w:t>
      </w:r>
    </w:p>
    <w:p w:rsidR="004706FF" w:rsidRPr="002D5BE5" w:rsidRDefault="004706FF" w:rsidP="002D5BE5">
      <w:pPr>
        <w:jc w:val="right"/>
      </w:pPr>
      <w:r w:rsidRPr="002D5BE5">
        <w:t>к Контракту</w:t>
      </w:r>
    </w:p>
    <w:p w:rsidR="00D7465D" w:rsidRPr="002D5BE5" w:rsidRDefault="004457A4" w:rsidP="00D7465D">
      <w:pPr>
        <w:jc w:val="center"/>
      </w:pPr>
      <w:r w:rsidRPr="00E02821">
        <w:t>Спецификация</w:t>
      </w:r>
    </w:p>
    <w:tbl>
      <w:tblPr>
        <w:tblW w:w="542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67"/>
        <w:gridCol w:w="1473"/>
        <w:gridCol w:w="1631"/>
        <w:gridCol w:w="2039"/>
        <w:gridCol w:w="1329"/>
        <w:gridCol w:w="1173"/>
        <w:gridCol w:w="1486"/>
        <w:gridCol w:w="1559"/>
      </w:tblGrid>
      <w:tr w:rsidR="005D0307" w:rsidTr="00654F00">
        <w:trPr>
          <w:trHeight w:val="1429"/>
        </w:trPr>
        <w:tc>
          <w:tcPr>
            <w:tcW w:w="166" w:type="pct"/>
            <w:tcBorders>
              <w:top w:val="single" w:sz="4" w:space="0" w:color="auto"/>
              <w:left w:val="single" w:sz="4" w:space="0" w:color="auto"/>
              <w:bottom w:val="single" w:sz="4" w:space="0" w:color="auto"/>
              <w:right w:val="single" w:sz="4" w:space="0" w:color="auto"/>
            </w:tcBorders>
            <w:hideMark/>
          </w:tcPr>
          <w:p w:rsidR="005D0307" w:rsidRDefault="005D0307" w:rsidP="00443BAE">
            <w:pPr>
              <w:spacing w:line="240" w:lineRule="exact"/>
              <w:jc w:val="center"/>
              <w:rPr>
                <w:sz w:val="18"/>
                <w:szCs w:val="18"/>
                <w:lang w:eastAsia="en-US"/>
              </w:rPr>
            </w:pPr>
            <w:r>
              <w:rPr>
                <w:sz w:val="18"/>
                <w:szCs w:val="18"/>
                <w:lang w:eastAsia="en-US"/>
              </w:rPr>
              <w:t>№ п/п</w:t>
            </w:r>
          </w:p>
        </w:tc>
        <w:tc>
          <w:tcPr>
            <w:tcW w:w="666" w:type="pct"/>
            <w:tcBorders>
              <w:top w:val="single" w:sz="4" w:space="0" w:color="auto"/>
              <w:left w:val="single" w:sz="4" w:space="0" w:color="auto"/>
              <w:bottom w:val="single" w:sz="4" w:space="0" w:color="auto"/>
              <w:right w:val="single" w:sz="4" w:space="0" w:color="auto"/>
            </w:tcBorders>
            <w:hideMark/>
          </w:tcPr>
          <w:p w:rsidR="005D0307" w:rsidRDefault="005D0307" w:rsidP="00443BAE">
            <w:pPr>
              <w:spacing w:line="240" w:lineRule="exact"/>
              <w:jc w:val="center"/>
              <w:rPr>
                <w:sz w:val="18"/>
                <w:szCs w:val="18"/>
                <w:lang w:eastAsia="en-US"/>
              </w:rPr>
            </w:pPr>
            <w:r>
              <w:rPr>
                <w:sz w:val="18"/>
                <w:szCs w:val="18"/>
                <w:lang w:eastAsia="en-US"/>
              </w:rPr>
              <w:t>Код и наименование товара по КТРУ, единицы измерения, количество</w:t>
            </w:r>
          </w:p>
        </w:tc>
        <w:tc>
          <w:tcPr>
            <w:tcW w:w="738" w:type="pct"/>
            <w:tcBorders>
              <w:top w:val="single" w:sz="4" w:space="0" w:color="auto"/>
              <w:left w:val="single" w:sz="4" w:space="0" w:color="auto"/>
              <w:bottom w:val="single" w:sz="4" w:space="0" w:color="auto"/>
              <w:right w:val="single" w:sz="4" w:space="0" w:color="auto"/>
            </w:tcBorders>
            <w:hideMark/>
          </w:tcPr>
          <w:p w:rsidR="005D0307" w:rsidRDefault="005D0307" w:rsidP="00443BAE">
            <w:pPr>
              <w:spacing w:line="240" w:lineRule="exact"/>
              <w:jc w:val="center"/>
              <w:rPr>
                <w:sz w:val="18"/>
                <w:szCs w:val="18"/>
                <w:lang w:eastAsia="en-US"/>
              </w:rPr>
            </w:pPr>
            <w:r>
              <w:rPr>
                <w:sz w:val="18"/>
                <w:szCs w:val="18"/>
                <w:lang w:eastAsia="en-US"/>
              </w:rPr>
              <w:t>Описание требований (функциональные, технические, качественные, эксплуатационные характеристики товара, единицы измерения)</w:t>
            </w:r>
          </w:p>
        </w:tc>
        <w:tc>
          <w:tcPr>
            <w:tcW w:w="922" w:type="pct"/>
            <w:tcBorders>
              <w:top w:val="single" w:sz="4" w:space="0" w:color="auto"/>
              <w:left w:val="single" w:sz="4" w:space="0" w:color="auto"/>
              <w:bottom w:val="single" w:sz="4" w:space="0" w:color="auto"/>
              <w:right w:val="single" w:sz="4" w:space="0" w:color="auto"/>
            </w:tcBorders>
            <w:hideMark/>
          </w:tcPr>
          <w:p w:rsidR="005D0307" w:rsidRDefault="005D0307" w:rsidP="00443BAE">
            <w:pPr>
              <w:spacing w:line="240" w:lineRule="exact"/>
              <w:jc w:val="center"/>
              <w:rPr>
                <w:sz w:val="18"/>
                <w:szCs w:val="18"/>
                <w:lang w:eastAsia="en-US"/>
              </w:rPr>
            </w:pPr>
            <w:r>
              <w:rPr>
                <w:sz w:val="18"/>
                <w:szCs w:val="18"/>
                <w:lang w:eastAsia="en-US"/>
              </w:rPr>
              <w:t>Показатели товара</w:t>
            </w:r>
          </w:p>
        </w:tc>
        <w:tc>
          <w:tcPr>
            <w:tcW w:w="601" w:type="pct"/>
            <w:tcBorders>
              <w:top w:val="single" w:sz="4" w:space="0" w:color="auto"/>
              <w:left w:val="single" w:sz="4" w:space="0" w:color="auto"/>
              <w:bottom w:val="single" w:sz="4" w:space="0" w:color="auto"/>
              <w:right w:val="single" w:sz="4" w:space="0" w:color="auto"/>
            </w:tcBorders>
            <w:hideMark/>
          </w:tcPr>
          <w:p w:rsidR="005D0307" w:rsidRDefault="005D0307" w:rsidP="00443BAE">
            <w:pPr>
              <w:spacing w:line="240" w:lineRule="exact"/>
              <w:jc w:val="center"/>
              <w:rPr>
                <w:sz w:val="18"/>
                <w:szCs w:val="18"/>
                <w:lang w:eastAsia="en-US"/>
              </w:rPr>
            </w:pPr>
            <w:r>
              <w:rPr>
                <w:sz w:val="18"/>
                <w:szCs w:val="18"/>
                <w:lang w:eastAsia="en-US"/>
              </w:rPr>
              <w:t>Наименование страны происхождения товара</w:t>
            </w:r>
          </w:p>
        </w:tc>
        <w:tc>
          <w:tcPr>
            <w:tcW w:w="530" w:type="pct"/>
            <w:tcBorders>
              <w:top w:val="single" w:sz="4" w:space="0" w:color="auto"/>
              <w:left w:val="single" w:sz="4" w:space="0" w:color="auto"/>
              <w:bottom w:val="single" w:sz="4" w:space="0" w:color="auto"/>
              <w:right w:val="single" w:sz="4" w:space="0" w:color="auto"/>
            </w:tcBorders>
            <w:hideMark/>
          </w:tcPr>
          <w:p w:rsidR="005D0307" w:rsidRDefault="005D0307" w:rsidP="00443BAE">
            <w:pPr>
              <w:spacing w:line="240" w:lineRule="exact"/>
              <w:jc w:val="center"/>
              <w:rPr>
                <w:sz w:val="18"/>
                <w:szCs w:val="18"/>
                <w:lang w:eastAsia="en-US"/>
              </w:rPr>
            </w:pPr>
            <w:r>
              <w:rPr>
                <w:sz w:val="18"/>
                <w:szCs w:val="18"/>
                <w:lang w:eastAsia="en-US"/>
              </w:rPr>
              <w:t>Предложение Поставщика</w:t>
            </w:r>
          </w:p>
        </w:tc>
        <w:tc>
          <w:tcPr>
            <w:tcW w:w="672" w:type="pct"/>
            <w:tcBorders>
              <w:top w:val="single" w:sz="4" w:space="0" w:color="auto"/>
              <w:left w:val="single" w:sz="4" w:space="0" w:color="auto"/>
              <w:bottom w:val="single" w:sz="4" w:space="0" w:color="auto"/>
              <w:right w:val="single" w:sz="4" w:space="0" w:color="auto"/>
            </w:tcBorders>
            <w:hideMark/>
          </w:tcPr>
          <w:p w:rsidR="005D0307" w:rsidRDefault="005D0307" w:rsidP="00443BAE">
            <w:pPr>
              <w:spacing w:line="240" w:lineRule="exact"/>
              <w:jc w:val="center"/>
              <w:rPr>
                <w:sz w:val="18"/>
                <w:szCs w:val="18"/>
                <w:lang w:eastAsia="en-US"/>
              </w:rPr>
            </w:pPr>
            <w:r>
              <w:rPr>
                <w:sz w:val="18"/>
                <w:szCs w:val="18"/>
                <w:lang w:eastAsia="en-US"/>
              </w:rPr>
              <w:t>Цена за единицу, руб.</w:t>
            </w:r>
          </w:p>
        </w:tc>
        <w:tc>
          <w:tcPr>
            <w:tcW w:w="705" w:type="pct"/>
            <w:tcBorders>
              <w:top w:val="single" w:sz="4" w:space="0" w:color="auto"/>
              <w:left w:val="single" w:sz="4" w:space="0" w:color="auto"/>
              <w:bottom w:val="single" w:sz="4" w:space="0" w:color="auto"/>
              <w:right w:val="single" w:sz="4" w:space="0" w:color="auto"/>
            </w:tcBorders>
            <w:hideMark/>
          </w:tcPr>
          <w:p w:rsidR="005D0307" w:rsidRDefault="005D0307" w:rsidP="00443BAE">
            <w:pPr>
              <w:spacing w:line="240" w:lineRule="exact"/>
              <w:jc w:val="center"/>
              <w:rPr>
                <w:sz w:val="18"/>
                <w:szCs w:val="18"/>
                <w:lang w:eastAsia="en-US"/>
              </w:rPr>
            </w:pPr>
            <w:r>
              <w:rPr>
                <w:sz w:val="18"/>
                <w:szCs w:val="18"/>
                <w:lang w:eastAsia="en-US"/>
              </w:rPr>
              <w:t>Сумма (с НДС, если Поставщик является плательщиком НДС), руб.</w:t>
            </w:r>
          </w:p>
        </w:tc>
      </w:tr>
      <w:tr w:rsidR="005D0307" w:rsidTr="00654F00">
        <w:trPr>
          <w:trHeight w:val="357"/>
        </w:trPr>
        <w:tc>
          <w:tcPr>
            <w:tcW w:w="166" w:type="pct"/>
            <w:vMerge w:val="restart"/>
            <w:tcBorders>
              <w:top w:val="single" w:sz="4" w:space="0" w:color="auto"/>
              <w:left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1</w:t>
            </w:r>
          </w:p>
        </w:tc>
        <w:tc>
          <w:tcPr>
            <w:tcW w:w="666"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Блоки для записей, шт,10</w:t>
            </w:r>
          </w:p>
          <w:p w:rsidR="005D0307" w:rsidRDefault="005D0307" w:rsidP="00443BAE">
            <w:pPr>
              <w:spacing w:line="240" w:lineRule="exact"/>
              <w:jc w:val="center"/>
              <w:rPr>
                <w:sz w:val="18"/>
                <w:szCs w:val="18"/>
                <w:lang w:eastAsia="en-US"/>
              </w:rPr>
            </w:pPr>
          </w:p>
          <w:p w:rsidR="005D0307" w:rsidRDefault="005D0307" w:rsidP="00443BAE">
            <w:pPr>
              <w:spacing w:line="240" w:lineRule="exact"/>
              <w:jc w:val="center"/>
              <w:rPr>
                <w:sz w:val="18"/>
                <w:szCs w:val="18"/>
                <w:lang w:eastAsia="en-US"/>
              </w:rPr>
            </w:pPr>
            <w:r>
              <w:rPr>
                <w:sz w:val="18"/>
                <w:szCs w:val="18"/>
                <w:lang w:eastAsia="en-US"/>
              </w:rPr>
              <w:t>ОКПД 2/КТРУ: 17.23.13.199-00000003</w:t>
            </w: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Длина, мм</w:t>
            </w:r>
          </w:p>
        </w:tc>
        <w:tc>
          <w:tcPr>
            <w:tcW w:w="922" w:type="pct"/>
            <w:tcBorders>
              <w:top w:val="single" w:sz="4" w:space="0" w:color="auto"/>
              <w:left w:val="single" w:sz="4" w:space="0" w:color="auto"/>
              <w:bottom w:val="single" w:sz="4" w:space="0" w:color="auto"/>
              <w:right w:val="single" w:sz="4" w:space="0" w:color="auto"/>
            </w:tcBorders>
          </w:tcPr>
          <w:p w:rsidR="005D0307" w:rsidRPr="007F6EBB" w:rsidRDefault="005D0307" w:rsidP="00443BAE">
            <w:pPr>
              <w:spacing w:line="240" w:lineRule="exact"/>
              <w:jc w:val="center"/>
              <w:rPr>
                <w:lang w:eastAsia="en-US"/>
              </w:rPr>
            </w:pPr>
            <w:r w:rsidRPr="007F6EBB">
              <w:rPr>
                <w:shd w:val="clear" w:color="auto" w:fill="FFFFFF"/>
              </w:rPr>
              <w:t>≥ 38 и ≤ 50</w:t>
            </w:r>
          </w:p>
        </w:tc>
        <w:tc>
          <w:tcPr>
            <w:tcW w:w="601"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Pr="007F6EBB" w:rsidRDefault="005D0307" w:rsidP="00443BAE">
            <w:pPr>
              <w:spacing w:line="240" w:lineRule="exact"/>
              <w:jc w:val="center"/>
              <w:rPr>
                <w:lang w:eastAsia="en-US"/>
              </w:rPr>
            </w:pPr>
            <w:r w:rsidRPr="007F6EBB">
              <w:rPr>
                <w:shd w:val="clear" w:color="auto" w:fill="FFFFFF"/>
              </w:rPr>
              <w:t xml:space="preserve">Количество листов в блоке, </w:t>
            </w:r>
            <w:proofErr w:type="spellStart"/>
            <w:r w:rsidRPr="007F6EBB">
              <w:rPr>
                <w:shd w:val="clear" w:color="auto" w:fill="FFFFFF"/>
              </w:rPr>
              <w:t>шт</w:t>
            </w:r>
            <w:proofErr w:type="spellEnd"/>
          </w:p>
        </w:tc>
        <w:tc>
          <w:tcPr>
            <w:tcW w:w="922" w:type="pct"/>
            <w:tcBorders>
              <w:top w:val="single" w:sz="4" w:space="0" w:color="auto"/>
              <w:left w:val="single" w:sz="4" w:space="0" w:color="auto"/>
              <w:bottom w:val="single" w:sz="4" w:space="0" w:color="auto"/>
              <w:right w:val="single" w:sz="4" w:space="0" w:color="auto"/>
            </w:tcBorders>
          </w:tcPr>
          <w:p w:rsidR="005D0307" w:rsidRPr="007F6EBB" w:rsidRDefault="005D0307" w:rsidP="00443BAE">
            <w:pPr>
              <w:spacing w:line="240" w:lineRule="exact"/>
              <w:jc w:val="center"/>
              <w:rPr>
                <w:lang w:eastAsia="en-US"/>
              </w:rPr>
            </w:pPr>
            <w:r w:rsidRPr="007F6EBB">
              <w:rPr>
                <w:shd w:val="clear" w:color="auto" w:fill="FFFFFF"/>
              </w:rPr>
              <w:t>≥ 100</w:t>
            </w:r>
          </w:p>
        </w:tc>
        <w:tc>
          <w:tcPr>
            <w:tcW w:w="601"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Pr="007F6EBB" w:rsidRDefault="005D0307" w:rsidP="00443BAE">
            <w:pPr>
              <w:spacing w:line="240" w:lineRule="exact"/>
              <w:jc w:val="center"/>
              <w:rPr>
                <w:shd w:val="clear" w:color="auto" w:fill="FFFFFF"/>
              </w:rPr>
            </w:pPr>
            <w:r w:rsidRPr="007F6EBB">
              <w:rPr>
                <w:shd w:val="clear" w:color="auto" w:fill="FFFFFF"/>
              </w:rPr>
              <w:t>Тип</w:t>
            </w:r>
          </w:p>
        </w:tc>
        <w:tc>
          <w:tcPr>
            <w:tcW w:w="922" w:type="pct"/>
            <w:tcBorders>
              <w:top w:val="single" w:sz="4" w:space="0" w:color="auto"/>
              <w:left w:val="single" w:sz="4" w:space="0" w:color="auto"/>
              <w:bottom w:val="single" w:sz="4" w:space="0" w:color="auto"/>
              <w:right w:val="single" w:sz="4" w:space="0" w:color="auto"/>
            </w:tcBorders>
          </w:tcPr>
          <w:p w:rsidR="005D0307" w:rsidRPr="007F6EBB" w:rsidRDefault="005D0307" w:rsidP="00443BAE">
            <w:pPr>
              <w:spacing w:line="240" w:lineRule="exact"/>
              <w:jc w:val="center"/>
              <w:rPr>
                <w:shd w:val="clear" w:color="auto" w:fill="FFFFFF"/>
              </w:rPr>
            </w:pPr>
            <w:r w:rsidRPr="007F6EBB">
              <w:rPr>
                <w:shd w:val="clear" w:color="auto" w:fill="FFFFFF"/>
              </w:rPr>
              <w:t>С клейким краем</w:t>
            </w:r>
          </w:p>
        </w:tc>
        <w:tc>
          <w:tcPr>
            <w:tcW w:w="601"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Pr="007F6EBB" w:rsidRDefault="005D0307" w:rsidP="00443BAE">
            <w:pPr>
              <w:spacing w:line="240" w:lineRule="exact"/>
              <w:jc w:val="center"/>
              <w:rPr>
                <w:shd w:val="clear" w:color="auto" w:fill="FFFFFF"/>
              </w:rPr>
            </w:pPr>
            <w:r w:rsidRPr="007F6EBB">
              <w:rPr>
                <w:shd w:val="clear" w:color="auto" w:fill="FFFFFF"/>
              </w:rPr>
              <w:t>Фигурные</w:t>
            </w:r>
          </w:p>
        </w:tc>
        <w:tc>
          <w:tcPr>
            <w:tcW w:w="922" w:type="pct"/>
            <w:tcBorders>
              <w:top w:val="single" w:sz="4" w:space="0" w:color="auto"/>
              <w:left w:val="single" w:sz="4" w:space="0" w:color="auto"/>
              <w:bottom w:val="single" w:sz="4" w:space="0" w:color="auto"/>
              <w:right w:val="single" w:sz="4" w:space="0" w:color="auto"/>
            </w:tcBorders>
          </w:tcPr>
          <w:p w:rsidR="005D0307" w:rsidRPr="007F6EBB" w:rsidRDefault="005D0307" w:rsidP="00443BAE">
            <w:pPr>
              <w:spacing w:line="240" w:lineRule="exact"/>
              <w:jc w:val="center"/>
              <w:rPr>
                <w:shd w:val="clear" w:color="auto" w:fill="FFFFFF"/>
              </w:rPr>
            </w:pPr>
            <w:r>
              <w:rPr>
                <w:shd w:val="clear" w:color="auto" w:fill="FFFFFF"/>
              </w:rPr>
              <w:t>нет</w:t>
            </w:r>
          </w:p>
        </w:tc>
        <w:tc>
          <w:tcPr>
            <w:tcW w:w="601"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Pr="007F6EBB" w:rsidRDefault="005D0307" w:rsidP="00443BAE">
            <w:pPr>
              <w:spacing w:line="240" w:lineRule="exact"/>
              <w:jc w:val="center"/>
              <w:rPr>
                <w:shd w:val="clear" w:color="auto" w:fill="FFFFFF"/>
              </w:rPr>
            </w:pPr>
            <w:r>
              <w:rPr>
                <w:shd w:val="clear" w:color="auto" w:fill="FFFFFF"/>
              </w:rPr>
              <w:t>Ширина, мм</w:t>
            </w:r>
          </w:p>
        </w:tc>
        <w:tc>
          <w:tcPr>
            <w:tcW w:w="922" w:type="pct"/>
            <w:tcBorders>
              <w:top w:val="single" w:sz="4" w:space="0" w:color="auto"/>
              <w:left w:val="single" w:sz="4" w:space="0" w:color="auto"/>
              <w:bottom w:val="single" w:sz="4" w:space="0" w:color="auto"/>
              <w:right w:val="single" w:sz="4" w:space="0" w:color="auto"/>
            </w:tcBorders>
          </w:tcPr>
          <w:p w:rsidR="005D0307" w:rsidRPr="007F6EBB" w:rsidRDefault="005D0307" w:rsidP="00443BAE">
            <w:pPr>
              <w:spacing w:line="240" w:lineRule="exact"/>
              <w:jc w:val="center"/>
              <w:rPr>
                <w:shd w:val="clear" w:color="auto" w:fill="FFFFFF"/>
              </w:rPr>
            </w:pPr>
            <w:r w:rsidRPr="007F6EBB">
              <w:rPr>
                <w:shd w:val="clear" w:color="auto" w:fill="FFFFFF"/>
              </w:rPr>
              <w:t>≥ 50 и ≤ 60</w:t>
            </w:r>
          </w:p>
        </w:tc>
        <w:tc>
          <w:tcPr>
            <w:tcW w:w="601"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580"/>
        </w:trPr>
        <w:tc>
          <w:tcPr>
            <w:tcW w:w="166" w:type="pct"/>
            <w:vMerge w:val="restart"/>
            <w:tcBorders>
              <w:top w:val="single" w:sz="4" w:space="0" w:color="auto"/>
              <w:left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2</w:t>
            </w:r>
          </w:p>
        </w:tc>
        <w:tc>
          <w:tcPr>
            <w:tcW w:w="666"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Клейкие закладки бумажные, упаковка, 20</w:t>
            </w:r>
          </w:p>
          <w:p w:rsidR="005D0307" w:rsidRPr="003E71FF" w:rsidRDefault="005D0307" w:rsidP="00443BAE">
            <w:pPr>
              <w:spacing w:line="240" w:lineRule="exact"/>
              <w:jc w:val="center"/>
              <w:rPr>
                <w:sz w:val="18"/>
                <w:szCs w:val="18"/>
                <w:lang w:eastAsia="en-US"/>
              </w:rPr>
            </w:pPr>
            <w:r>
              <w:rPr>
                <w:sz w:val="18"/>
                <w:szCs w:val="18"/>
                <w:lang w:eastAsia="en-US"/>
              </w:rPr>
              <w:t>ОКПД 2/КТРУ: 17.23.13.199-00000005</w:t>
            </w:r>
          </w:p>
        </w:tc>
        <w:tc>
          <w:tcPr>
            <w:tcW w:w="738" w:type="pct"/>
            <w:tcBorders>
              <w:top w:val="single" w:sz="4" w:space="0" w:color="auto"/>
              <w:left w:val="single" w:sz="4" w:space="0" w:color="auto"/>
              <w:bottom w:val="single" w:sz="4" w:space="0" w:color="auto"/>
              <w:right w:val="single" w:sz="4" w:space="0" w:color="auto"/>
            </w:tcBorders>
          </w:tcPr>
          <w:p w:rsidR="005D0307" w:rsidRPr="00B811E8" w:rsidRDefault="005D0307" w:rsidP="00443BAE">
            <w:pPr>
              <w:spacing w:line="240" w:lineRule="exact"/>
              <w:jc w:val="center"/>
              <w:rPr>
                <w:lang w:eastAsia="en-US"/>
              </w:rPr>
            </w:pPr>
            <w:r w:rsidRPr="00B811E8">
              <w:rPr>
                <w:shd w:val="clear" w:color="auto" w:fill="FFFFFF"/>
              </w:rPr>
              <w:t xml:space="preserve">Количество листов в упаковке, </w:t>
            </w:r>
            <w:proofErr w:type="spellStart"/>
            <w:r w:rsidRPr="00B811E8">
              <w:rPr>
                <w:shd w:val="clear" w:color="auto" w:fill="FFFFFF"/>
              </w:rPr>
              <w:t>шт</w:t>
            </w:r>
            <w:proofErr w:type="spellEnd"/>
          </w:p>
        </w:tc>
        <w:tc>
          <w:tcPr>
            <w:tcW w:w="922" w:type="pct"/>
            <w:tcBorders>
              <w:top w:val="single" w:sz="4" w:space="0" w:color="auto"/>
              <w:left w:val="single" w:sz="4" w:space="0" w:color="auto"/>
              <w:bottom w:val="single" w:sz="4" w:space="0" w:color="auto"/>
              <w:right w:val="single" w:sz="4" w:space="0" w:color="auto"/>
            </w:tcBorders>
          </w:tcPr>
          <w:p w:rsidR="005D0307" w:rsidRPr="00B811E8" w:rsidRDefault="005D0307" w:rsidP="00443BAE">
            <w:pPr>
              <w:spacing w:line="240" w:lineRule="exact"/>
              <w:jc w:val="center"/>
              <w:rPr>
                <w:lang w:eastAsia="en-US"/>
              </w:rPr>
            </w:pPr>
            <w:r w:rsidRPr="00B811E8">
              <w:rPr>
                <w:shd w:val="clear" w:color="auto" w:fill="FFFFFF"/>
              </w:rPr>
              <w:t>≥ 200</w:t>
            </w:r>
          </w:p>
        </w:tc>
        <w:tc>
          <w:tcPr>
            <w:tcW w:w="601"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Параметры, мм*</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50*20</w:t>
            </w:r>
          </w:p>
        </w:tc>
        <w:tc>
          <w:tcPr>
            <w:tcW w:w="601" w:type="pct"/>
            <w:vMerge/>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342"/>
        </w:trPr>
        <w:tc>
          <w:tcPr>
            <w:tcW w:w="166" w:type="pct"/>
            <w:vMerge w:val="restart"/>
            <w:tcBorders>
              <w:top w:val="single" w:sz="4" w:space="0" w:color="auto"/>
              <w:left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3</w:t>
            </w:r>
          </w:p>
        </w:tc>
        <w:tc>
          <w:tcPr>
            <w:tcW w:w="666"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Клейкие закладки пластиковые, упаковка,10</w:t>
            </w:r>
          </w:p>
          <w:p w:rsidR="005D0307" w:rsidRDefault="005D0307" w:rsidP="00443BAE">
            <w:pPr>
              <w:spacing w:line="240" w:lineRule="exact"/>
              <w:jc w:val="center"/>
              <w:rPr>
                <w:sz w:val="18"/>
                <w:szCs w:val="18"/>
                <w:lang w:eastAsia="en-US"/>
              </w:rPr>
            </w:pPr>
            <w:r>
              <w:rPr>
                <w:sz w:val="18"/>
                <w:szCs w:val="18"/>
                <w:lang w:eastAsia="en-US"/>
              </w:rPr>
              <w:t>ОКПД 2/КТРУ: 22.29.25.000-00000002</w:t>
            </w: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Параметры, мм*</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45*12</w:t>
            </w:r>
          </w:p>
        </w:tc>
        <w:tc>
          <w:tcPr>
            <w:tcW w:w="601"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726"/>
        </w:trPr>
        <w:tc>
          <w:tcPr>
            <w:tcW w:w="1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sidRPr="00E031E5">
              <w:t xml:space="preserve">Количество листов в упаковке, </w:t>
            </w:r>
            <w:proofErr w:type="spellStart"/>
            <w:r w:rsidRPr="00E031E5">
              <w:t>шт</w:t>
            </w:r>
            <w:proofErr w:type="spellEnd"/>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sidRPr="00E031E5">
              <w:t xml:space="preserve">≥ </w:t>
            </w:r>
            <w:r>
              <w:t>1</w:t>
            </w:r>
            <w:r w:rsidRPr="00E031E5">
              <w:t>00</w:t>
            </w:r>
          </w:p>
        </w:tc>
        <w:tc>
          <w:tcPr>
            <w:tcW w:w="601"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654F00" w:rsidTr="00654F00">
        <w:trPr>
          <w:trHeight w:val="342"/>
        </w:trPr>
        <w:tc>
          <w:tcPr>
            <w:tcW w:w="166" w:type="pct"/>
            <w:vMerge w:val="restart"/>
            <w:tcBorders>
              <w:top w:val="single" w:sz="4" w:space="0" w:color="auto"/>
              <w:left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4</w:t>
            </w:r>
          </w:p>
        </w:tc>
        <w:tc>
          <w:tcPr>
            <w:tcW w:w="666"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xml:space="preserve">Карандаш </w:t>
            </w:r>
            <w:proofErr w:type="spellStart"/>
            <w:r>
              <w:rPr>
                <w:sz w:val="18"/>
                <w:szCs w:val="18"/>
                <w:lang w:eastAsia="en-US"/>
              </w:rPr>
              <w:t>чернографитный</w:t>
            </w:r>
            <w:proofErr w:type="spellEnd"/>
            <w:r>
              <w:rPr>
                <w:sz w:val="18"/>
                <w:szCs w:val="18"/>
                <w:lang w:eastAsia="en-US"/>
              </w:rPr>
              <w:t xml:space="preserve">, </w:t>
            </w:r>
            <w:proofErr w:type="spellStart"/>
            <w:r>
              <w:rPr>
                <w:sz w:val="18"/>
                <w:szCs w:val="18"/>
                <w:lang w:eastAsia="en-US"/>
              </w:rPr>
              <w:t>шт</w:t>
            </w:r>
            <w:proofErr w:type="spellEnd"/>
            <w:r>
              <w:rPr>
                <w:sz w:val="18"/>
                <w:szCs w:val="18"/>
                <w:lang w:eastAsia="en-US"/>
              </w:rPr>
              <w:t>, 30</w:t>
            </w:r>
          </w:p>
          <w:p w:rsidR="005D0307" w:rsidRDefault="005D0307" w:rsidP="00443BAE">
            <w:pPr>
              <w:spacing w:line="240" w:lineRule="exact"/>
              <w:jc w:val="center"/>
              <w:rPr>
                <w:sz w:val="18"/>
                <w:szCs w:val="18"/>
                <w:lang w:eastAsia="en-US"/>
              </w:rPr>
            </w:pPr>
            <w:r>
              <w:rPr>
                <w:sz w:val="18"/>
                <w:szCs w:val="18"/>
                <w:lang w:eastAsia="en-US"/>
              </w:rPr>
              <w:t>ОКПД 2/КТРУ:</w:t>
            </w:r>
          </w:p>
          <w:p w:rsidR="005D0307" w:rsidRPr="00351385" w:rsidRDefault="005D0307" w:rsidP="00443BAE">
            <w:pPr>
              <w:jc w:val="center"/>
              <w:rPr>
                <w:sz w:val="24"/>
                <w:szCs w:val="24"/>
              </w:rPr>
            </w:pPr>
            <w:r>
              <w:rPr>
                <w:sz w:val="18"/>
                <w:szCs w:val="18"/>
                <w:lang w:eastAsia="en-US"/>
              </w:rPr>
              <w:t>32.99.15.110-00000002</w:t>
            </w:r>
          </w:p>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С ластиком*</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да</w:t>
            </w:r>
          </w:p>
        </w:tc>
        <w:tc>
          <w:tcPr>
            <w:tcW w:w="601"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654F00" w:rsidTr="00654F00">
        <w:trPr>
          <w:trHeight w:val="142"/>
        </w:trPr>
        <w:tc>
          <w:tcPr>
            <w:tcW w:w="1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Pr="00A53398" w:rsidRDefault="005D0307" w:rsidP="00443BAE">
            <w:pPr>
              <w:spacing w:line="240" w:lineRule="exact"/>
              <w:jc w:val="center"/>
              <w:rPr>
                <w:lang w:eastAsia="en-US"/>
              </w:rPr>
            </w:pPr>
            <w:r w:rsidRPr="00A53398">
              <w:rPr>
                <w:shd w:val="clear" w:color="auto" w:fill="FFFFFF"/>
              </w:rPr>
              <w:t>Тип карандаша</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Мягкий/твердый/твердо-мягкий</w:t>
            </w:r>
          </w:p>
        </w:tc>
        <w:tc>
          <w:tcPr>
            <w:tcW w:w="601"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952"/>
        </w:trPr>
        <w:tc>
          <w:tcPr>
            <w:tcW w:w="166" w:type="pct"/>
            <w:tcBorders>
              <w:top w:val="single" w:sz="4" w:space="0" w:color="auto"/>
              <w:left w:val="single" w:sz="4" w:space="0" w:color="auto"/>
              <w:bottom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5</w:t>
            </w:r>
          </w:p>
        </w:tc>
        <w:tc>
          <w:tcPr>
            <w:tcW w:w="666"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xml:space="preserve">Клей-карандаш, </w:t>
            </w:r>
            <w:proofErr w:type="spellStart"/>
            <w:r>
              <w:rPr>
                <w:sz w:val="18"/>
                <w:szCs w:val="18"/>
                <w:lang w:eastAsia="en-US"/>
              </w:rPr>
              <w:t>шт</w:t>
            </w:r>
            <w:proofErr w:type="spellEnd"/>
            <w:r>
              <w:rPr>
                <w:sz w:val="18"/>
                <w:szCs w:val="18"/>
                <w:lang w:eastAsia="en-US"/>
              </w:rPr>
              <w:t>, 60</w:t>
            </w:r>
          </w:p>
          <w:p w:rsidR="005D0307" w:rsidRDefault="005D0307" w:rsidP="00443BAE">
            <w:pPr>
              <w:spacing w:line="240" w:lineRule="exact"/>
              <w:jc w:val="center"/>
              <w:rPr>
                <w:sz w:val="18"/>
                <w:szCs w:val="18"/>
                <w:lang w:eastAsia="en-US"/>
              </w:rPr>
            </w:pPr>
            <w:r>
              <w:rPr>
                <w:sz w:val="18"/>
                <w:szCs w:val="18"/>
                <w:lang w:eastAsia="en-US"/>
              </w:rPr>
              <w:t>ОКПД 2:</w:t>
            </w:r>
          </w:p>
          <w:p w:rsidR="005D0307" w:rsidRDefault="005D0307" w:rsidP="00443BAE">
            <w:pPr>
              <w:spacing w:line="240" w:lineRule="exact"/>
              <w:jc w:val="center"/>
              <w:rPr>
                <w:sz w:val="18"/>
                <w:szCs w:val="18"/>
                <w:lang w:eastAsia="en-US"/>
              </w:rPr>
            </w:pPr>
            <w:r>
              <w:rPr>
                <w:sz w:val="18"/>
                <w:szCs w:val="18"/>
                <w:lang w:eastAsia="en-US"/>
              </w:rPr>
              <w:t>20.52.10.190</w:t>
            </w: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вес, г</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Не менее 40</w:t>
            </w:r>
          </w:p>
        </w:tc>
        <w:tc>
          <w:tcPr>
            <w:tcW w:w="601"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val="restar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val="restar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p w:rsidR="005D0307" w:rsidRPr="00F33A53" w:rsidRDefault="005D0307" w:rsidP="00443BAE">
            <w:pPr>
              <w:rPr>
                <w:sz w:val="18"/>
                <w:szCs w:val="18"/>
                <w:lang w:eastAsia="en-US"/>
              </w:rPr>
            </w:pPr>
          </w:p>
          <w:p w:rsidR="005D0307" w:rsidRPr="00F33A53" w:rsidRDefault="005D0307" w:rsidP="00443BAE">
            <w:pPr>
              <w:rPr>
                <w:sz w:val="18"/>
                <w:szCs w:val="18"/>
                <w:lang w:eastAsia="en-US"/>
              </w:rPr>
            </w:pPr>
          </w:p>
          <w:p w:rsidR="005D0307" w:rsidRDefault="005D0307" w:rsidP="00443BAE">
            <w:pPr>
              <w:rPr>
                <w:sz w:val="18"/>
                <w:szCs w:val="18"/>
                <w:lang w:eastAsia="en-US"/>
              </w:rPr>
            </w:pPr>
          </w:p>
          <w:p w:rsidR="005D0307" w:rsidRPr="00F33A53" w:rsidRDefault="005D0307" w:rsidP="00443BAE">
            <w:pPr>
              <w:jc w:val="center"/>
              <w:rPr>
                <w:sz w:val="18"/>
                <w:szCs w:val="18"/>
                <w:lang w:eastAsia="en-US"/>
              </w:rPr>
            </w:pPr>
          </w:p>
        </w:tc>
      </w:tr>
      <w:tr w:rsidR="005D0307" w:rsidTr="00654F00">
        <w:trPr>
          <w:trHeight w:val="357"/>
        </w:trPr>
        <w:tc>
          <w:tcPr>
            <w:tcW w:w="166" w:type="pct"/>
            <w:vMerge w:val="restart"/>
            <w:tcBorders>
              <w:top w:val="single" w:sz="4" w:space="0" w:color="auto"/>
              <w:left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6</w:t>
            </w:r>
          </w:p>
        </w:tc>
        <w:tc>
          <w:tcPr>
            <w:tcW w:w="666"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Короб архивный, шт,30</w:t>
            </w:r>
          </w:p>
          <w:p w:rsidR="005D0307" w:rsidRDefault="005D0307" w:rsidP="00443BAE">
            <w:pPr>
              <w:spacing w:line="240" w:lineRule="exact"/>
              <w:jc w:val="center"/>
              <w:rPr>
                <w:sz w:val="18"/>
                <w:szCs w:val="18"/>
                <w:lang w:eastAsia="en-US"/>
              </w:rPr>
            </w:pPr>
            <w:r>
              <w:rPr>
                <w:sz w:val="18"/>
                <w:szCs w:val="18"/>
                <w:lang w:eastAsia="en-US"/>
              </w:rPr>
              <w:t>ОКПД 2: 17.21.13.000</w:t>
            </w: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С клапаном</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да</w:t>
            </w:r>
          </w:p>
        </w:tc>
        <w:tc>
          <w:tcPr>
            <w:tcW w:w="601"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xml:space="preserve">Формат </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А4</w:t>
            </w:r>
          </w:p>
        </w:tc>
        <w:tc>
          <w:tcPr>
            <w:tcW w:w="601"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Параметры, мм</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260*325</w:t>
            </w:r>
          </w:p>
        </w:tc>
        <w:tc>
          <w:tcPr>
            <w:tcW w:w="601"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roofErr w:type="spellStart"/>
            <w:r>
              <w:rPr>
                <w:sz w:val="18"/>
                <w:szCs w:val="18"/>
                <w:lang w:eastAsia="en-US"/>
              </w:rPr>
              <w:t>Микрогофрокартон</w:t>
            </w:r>
            <w:proofErr w:type="spellEnd"/>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да</w:t>
            </w:r>
          </w:p>
        </w:tc>
        <w:tc>
          <w:tcPr>
            <w:tcW w:w="601"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Вместимость, листы</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до 900</w:t>
            </w:r>
          </w:p>
        </w:tc>
        <w:tc>
          <w:tcPr>
            <w:tcW w:w="601"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357"/>
        </w:trPr>
        <w:tc>
          <w:tcPr>
            <w:tcW w:w="166" w:type="pct"/>
            <w:vMerge w:val="restart"/>
            <w:tcBorders>
              <w:top w:val="single" w:sz="4" w:space="0" w:color="auto"/>
              <w:left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7</w:t>
            </w:r>
          </w:p>
        </w:tc>
        <w:tc>
          <w:tcPr>
            <w:tcW w:w="666"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xml:space="preserve">Корректирующая лента, </w:t>
            </w:r>
            <w:proofErr w:type="spellStart"/>
            <w:r>
              <w:rPr>
                <w:sz w:val="18"/>
                <w:szCs w:val="18"/>
                <w:lang w:eastAsia="en-US"/>
              </w:rPr>
              <w:t>шт</w:t>
            </w:r>
            <w:proofErr w:type="spellEnd"/>
            <w:r>
              <w:rPr>
                <w:sz w:val="18"/>
                <w:szCs w:val="18"/>
                <w:lang w:eastAsia="en-US"/>
              </w:rPr>
              <w:t>, 30</w:t>
            </w:r>
          </w:p>
          <w:p w:rsidR="005D0307" w:rsidRDefault="005D0307" w:rsidP="00443BAE">
            <w:pPr>
              <w:spacing w:line="240" w:lineRule="exact"/>
              <w:jc w:val="center"/>
              <w:rPr>
                <w:sz w:val="18"/>
                <w:szCs w:val="18"/>
                <w:lang w:eastAsia="en-US"/>
              </w:rPr>
            </w:pPr>
            <w:r>
              <w:rPr>
                <w:sz w:val="18"/>
                <w:szCs w:val="18"/>
                <w:lang w:eastAsia="en-US"/>
              </w:rPr>
              <w:t>ОКПД 2:</w:t>
            </w:r>
          </w:p>
          <w:p w:rsidR="005D0307" w:rsidRDefault="005D0307" w:rsidP="00443BAE">
            <w:pPr>
              <w:spacing w:line="240" w:lineRule="exact"/>
              <w:jc w:val="center"/>
              <w:rPr>
                <w:sz w:val="18"/>
                <w:szCs w:val="18"/>
                <w:lang w:eastAsia="en-US"/>
              </w:rPr>
            </w:pPr>
            <w:r>
              <w:rPr>
                <w:sz w:val="18"/>
                <w:szCs w:val="18"/>
                <w:lang w:eastAsia="en-US"/>
              </w:rPr>
              <w:t>20.</w:t>
            </w:r>
            <w:r w:rsidR="006F0C29">
              <w:rPr>
                <w:sz w:val="18"/>
                <w:szCs w:val="18"/>
                <w:lang w:eastAsia="en-US"/>
              </w:rPr>
              <w:t>2</w:t>
            </w:r>
            <w:r>
              <w:rPr>
                <w:sz w:val="18"/>
                <w:szCs w:val="18"/>
                <w:lang w:eastAsia="en-US"/>
              </w:rPr>
              <w:t>9.</w:t>
            </w:r>
            <w:r w:rsidR="006F0C29">
              <w:rPr>
                <w:sz w:val="18"/>
                <w:szCs w:val="18"/>
                <w:lang w:eastAsia="en-US"/>
              </w:rPr>
              <w:t>25</w:t>
            </w:r>
            <w:r>
              <w:rPr>
                <w:sz w:val="18"/>
                <w:szCs w:val="18"/>
                <w:lang w:eastAsia="en-US"/>
              </w:rPr>
              <w:t>.</w:t>
            </w:r>
            <w:r w:rsidR="006F0C29">
              <w:rPr>
                <w:sz w:val="18"/>
                <w:szCs w:val="18"/>
                <w:lang w:eastAsia="en-US"/>
              </w:rPr>
              <w:t>0</w:t>
            </w:r>
            <w:r>
              <w:rPr>
                <w:sz w:val="18"/>
                <w:szCs w:val="18"/>
                <w:lang w:eastAsia="en-US"/>
              </w:rPr>
              <w:t>00</w:t>
            </w:r>
          </w:p>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xml:space="preserve">Параметры </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5 мм*6 м</w:t>
            </w:r>
          </w:p>
        </w:tc>
        <w:tc>
          <w:tcPr>
            <w:tcW w:w="601"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В блистере</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да</w:t>
            </w:r>
          </w:p>
        </w:tc>
        <w:tc>
          <w:tcPr>
            <w:tcW w:w="601"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342"/>
        </w:trPr>
        <w:tc>
          <w:tcPr>
            <w:tcW w:w="166" w:type="pct"/>
            <w:vMerge w:val="restart"/>
            <w:tcBorders>
              <w:top w:val="single" w:sz="4" w:space="0" w:color="auto"/>
              <w:left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8</w:t>
            </w:r>
          </w:p>
        </w:tc>
        <w:tc>
          <w:tcPr>
            <w:tcW w:w="666"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xml:space="preserve">Ластик, </w:t>
            </w:r>
            <w:proofErr w:type="spellStart"/>
            <w:r>
              <w:rPr>
                <w:sz w:val="18"/>
                <w:szCs w:val="18"/>
                <w:lang w:eastAsia="en-US"/>
              </w:rPr>
              <w:t>шт</w:t>
            </w:r>
            <w:proofErr w:type="spellEnd"/>
            <w:r>
              <w:rPr>
                <w:sz w:val="18"/>
                <w:szCs w:val="18"/>
                <w:lang w:eastAsia="en-US"/>
              </w:rPr>
              <w:t>, 20</w:t>
            </w:r>
          </w:p>
          <w:p w:rsidR="005D0307" w:rsidRDefault="005D0307" w:rsidP="00443BAE">
            <w:pPr>
              <w:spacing w:line="240" w:lineRule="exact"/>
              <w:jc w:val="center"/>
              <w:rPr>
                <w:sz w:val="18"/>
                <w:szCs w:val="18"/>
                <w:lang w:eastAsia="en-US"/>
              </w:rPr>
            </w:pPr>
            <w:r>
              <w:rPr>
                <w:sz w:val="18"/>
                <w:szCs w:val="18"/>
                <w:lang w:eastAsia="en-US"/>
              </w:rPr>
              <w:t>ОКПД 2:</w:t>
            </w:r>
          </w:p>
          <w:p w:rsidR="005D0307" w:rsidRDefault="005D0307" w:rsidP="00443BAE">
            <w:pPr>
              <w:spacing w:line="240" w:lineRule="exact"/>
              <w:jc w:val="center"/>
              <w:rPr>
                <w:sz w:val="18"/>
                <w:szCs w:val="18"/>
                <w:lang w:eastAsia="en-US"/>
              </w:rPr>
            </w:pPr>
            <w:r>
              <w:rPr>
                <w:sz w:val="18"/>
                <w:szCs w:val="18"/>
                <w:lang w:eastAsia="en-US"/>
              </w:rPr>
              <w:t>22.19.73.120</w:t>
            </w: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Параметры, мм</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26*18*8</w:t>
            </w:r>
          </w:p>
        </w:tc>
        <w:tc>
          <w:tcPr>
            <w:tcW w:w="601"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Состав</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Натуральный каучук</w:t>
            </w:r>
          </w:p>
        </w:tc>
        <w:tc>
          <w:tcPr>
            <w:tcW w:w="601"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Цвет</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белый</w:t>
            </w:r>
          </w:p>
        </w:tc>
        <w:tc>
          <w:tcPr>
            <w:tcW w:w="601"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357"/>
        </w:trPr>
        <w:tc>
          <w:tcPr>
            <w:tcW w:w="166" w:type="pct"/>
            <w:vMerge w:val="restart"/>
            <w:tcBorders>
              <w:top w:val="single" w:sz="4" w:space="0" w:color="auto"/>
              <w:left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9</w:t>
            </w:r>
          </w:p>
        </w:tc>
        <w:tc>
          <w:tcPr>
            <w:tcW w:w="666"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xml:space="preserve">Ножницы, </w:t>
            </w:r>
            <w:proofErr w:type="spellStart"/>
            <w:r>
              <w:rPr>
                <w:sz w:val="18"/>
                <w:szCs w:val="18"/>
                <w:lang w:eastAsia="en-US"/>
              </w:rPr>
              <w:t>шт</w:t>
            </w:r>
            <w:proofErr w:type="spellEnd"/>
            <w:r>
              <w:rPr>
                <w:sz w:val="18"/>
                <w:szCs w:val="18"/>
                <w:lang w:eastAsia="en-US"/>
              </w:rPr>
              <w:t>, 5</w:t>
            </w:r>
          </w:p>
          <w:p w:rsidR="005D0307" w:rsidRDefault="005D0307" w:rsidP="00443BAE">
            <w:pPr>
              <w:spacing w:line="240" w:lineRule="exact"/>
              <w:jc w:val="center"/>
              <w:rPr>
                <w:sz w:val="18"/>
                <w:szCs w:val="18"/>
                <w:lang w:eastAsia="en-US"/>
              </w:rPr>
            </w:pPr>
            <w:r>
              <w:rPr>
                <w:sz w:val="18"/>
                <w:szCs w:val="18"/>
                <w:lang w:eastAsia="en-US"/>
              </w:rPr>
              <w:t>ОКПД 2:</w:t>
            </w:r>
          </w:p>
          <w:p w:rsidR="005D0307" w:rsidRDefault="005D0307" w:rsidP="00443BAE">
            <w:pPr>
              <w:spacing w:line="240" w:lineRule="exact"/>
              <w:jc w:val="center"/>
              <w:rPr>
                <w:sz w:val="18"/>
                <w:szCs w:val="18"/>
                <w:lang w:eastAsia="en-US"/>
              </w:rPr>
            </w:pPr>
            <w:r>
              <w:rPr>
                <w:sz w:val="18"/>
                <w:szCs w:val="18"/>
                <w:lang w:eastAsia="en-US"/>
              </w:rPr>
              <w:t>25.71.11.120</w:t>
            </w: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Размер, мм</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160</w:t>
            </w:r>
          </w:p>
        </w:tc>
        <w:tc>
          <w:tcPr>
            <w:tcW w:w="601"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Резиновые вставки</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да</w:t>
            </w:r>
          </w:p>
        </w:tc>
        <w:tc>
          <w:tcPr>
            <w:tcW w:w="601"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952"/>
        </w:trPr>
        <w:tc>
          <w:tcPr>
            <w:tcW w:w="166" w:type="pct"/>
            <w:tcBorders>
              <w:top w:val="single" w:sz="4" w:space="0" w:color="auto"/>
              <w:left w:val="single" w:sz="4" w:space="0" w:color="auto"/>
              <w:bottom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10</w:t>
            </w:r>
          </w:p>
        </w:tc>
        <w:tc>
          <w:tcPr>
            <w:tcW w:w="666"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xml:space="preserve">Папка-регистратор, </w:t>
            </w:r>
            <w:proofErr w:type="spellStart"/>
            <w:r>
              <w:rPr>
                <w:sz w:val="18"/>
                <w:szCs w:val="18"/>
                <w:lang w:eastAsia="en-US"/>
              </w:rPr>
              <w:t>шт</w:t>
            </w:r>
            <w:proofErr w:type="spellEnd"/>
            <w:r>
              <w:rPr>
                <w:sz w:val="18"/>
                <w:szCs w:val="18"/>
                <w:lang w:eastAsia="en-US"/>
              </w:rPr>
              <w:t>, 5</w:t>
            </w:r>
          </w:p>
          <w:p w:rsidR="005D0307" w:rsidRDefault="005D0307" w:rsidP="00443BAE">
            <w:pPr>
              <w:spacing w:line="240" w:lineRule="exact"/>
              <w:jc w:val="center"/>
              <w:rPr>
                <w:sz w:val="18"/>
                <w:szCs w:val="18"/>
                <w:lang w:eastAsia="en-US"/>
              </w:rPr>
            </w:pPr>
            <w:r>
              <w:rPr>
                <w:sz w:val="18"/>
                <w:szCs w:val="18"/>
                <w:lang w:eastAsia="en-US"/>
              </w:rPr>
              <w:t>ОКПД 2:</w:t>
            </w:r>
          </w:p>
          <w:p w:rsidR="005D0307" w:rsidRDefault="005D0307" w:rsidP="00443BAE">
            <w:pPr>
              <w:spacing w:line="240" w:lineRule="exact"/>
              <w:jc w:val="center"/>
              <w:rPr>
                <w:sz w:val="18"/>
                <w:szCs w:val="18"/>
                <w:lang w:eastAsia="en-US"/>
              </w:rPr>
            </w:pPr>
            <w:r>
              <w:rPr>
                <w:sz w:val="18"/>
                <w:szCs w:val="18"/>
                <w:lang w:eastAsia="en-US"/>
              </w:rPr>
              <w:t>17.23.13.193</w:t>
            </w: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Описание</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Картонная, без покрытия и уголка, 75 мм.</w:t>
            </w:r>
          </w:p>
        </w:tc>
        <w:tc>
          <w:tcPr>
            <w:tcW w:w="601"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342"/>
        </w:trPr>
        <w:tc>
          <w:tcPr>
            <w:tcW w:w="166" w:type="pct"/>
            <w:vMerge w:val="restart"/>
            <w:tcBorders>
              <w:top w:val="single" w:sz="4" w:space="0" w:color="auto"/>
              <w:left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11</w:t>
            </w:r>
          </w:p>
        </w:tc>
        <w:tc>
          <w:tcPr>
            <w:tcW w:w="666"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Папки-файлы, упаковка, 30</w:t>
            </w:r>
          </w:p>
          <w:p w:rsidR="005D0307" w:rsidRDefault="005D0307" w:rsidP="00443BAE">
            <w:pPr>
              <w:spacing w:line="240" w:lineRule="exact"/>
              <w:jc w:val="center"/>
              <w:rPr>
                <w:sz w:val="18"/>
                <w:szCs w:val="18"/>
                <w:lang w:eastAsia="en-US"/>
              </w:rPr>
            </w:pPr>
            <w:r>
              <w:rPr>
                <w:sz w:val="18"/>
                <w:szCs w:val="18"/>
                <w:lang w:eastAsia="en-US"/>
              </w:rPr>
              <w:t>ОКПД 2:</w:t>
            </w:r>
          </w:p>
          <w:p w:rsidR="005D0307" w:rsidRDefault="005D0307" w:rsidP="00443BAE">
            <w:pPr>
              <w:spacing w:line="240" w:lineRule="exact"/>
              <w:jc w:val="center"/>
              <w:rPr>
                <w:sz w:val="18"/>
                <w:szCs w:val="18"/>
                <w:lang w:eastAsia="en-US"/>
              </w:rPr>
            </w:pPr>
            <w:r>
              <w:rPr>
                <w:sz w:val="18"/>
                <w:szCs w:val="18"/>
                <w:lang w:eastAsia="en-US"/>
              </w:rPr>
              <w:t>22.29.25.000</w:t>
            </w: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Формат</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А4</w:t>
            </w:r>
          </w:p>
        </w:tc>
        <w:tc>
          <w:tcPr>
            <w:tcW w:w="601"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xml:space="preserve">Упаковка, </w:t>
            </w:r>
            <w:proofErr w:type="spellStart"/>
            <w:r>
              <w:rPr>
                <w:sz w:val="18"/>
                <w:szCs w:val="18"/>
                <w:lang w:eastAsia="en-US"/>
              </w:rPr>
              <w:t>шт</w:t>
            </w:r>
            <w:proofErr w:type="spellEnd"/>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100</w:t>
            </w:r>
          </w:p>
        </w:tc>
        <w:tc>
          <w:tcPr>
            <w:tcW w:w="601"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654F00" w:rsidTr="00654F00">
        <w:trPr>
          <w:trHeight w:val="142"/>
        </w:trPr>
        <w:tc>
          <w:tcPr>
            <w:tcW w:w="1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Плотность, мкм</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не менее 35</w:t>
            </w:r>
          </w:p>
        </w:tc>
        <w:tc>
          <w:tcPr>
            <w:tcW w:w="601"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654F00" w:rsidTr="00654F00">
        <w:trPr>
          <w:trHeight w:val="342"/>
        </w:trPr>
        <w:tc>
          <w:tcPr>
            <w:tcW w:w="166" w:type="pct"/>
            <w:vMerge w:val="restart"/>
            <w:tcBorders>
              <w:top w:val="single" w:sz="4" w:space="0" w:color="auto"/>
              <w:left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12</w:t>
            </w:r>
          </w:p>
        </w:tc>
        <w:tc>
          <w:tcPr>
            <w:tcW w:w="666"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Скобы для степлера, упаковка, 30</w:t>
            </w:r>
          </w:p>
          <w:p w:rsidR="005D0307" w:rsidRDefault="005D0307" w:rsidP="00443BAE">
            <w:pPr>
              <w:spacing w:line="240" w:lineRule="exact"/>
              <w:jc w:val="center"/>
              <w:rPr>
                <w:sz w:val="18"/>
                <w:szCs w:val="18"/>
                <w:lang w:eastAsia="en-US"/>
              </w:rPr>
            </w:pPr>
            <w:r>
              <w:rPr>
                <w:sz w:val="18"/>
                <w:szCs w:val="18"/>
                <w:lang w:eastAsia="en-US"/>
              </w:rPr>
              <w:t>ОКПД 2/КТРУ: 25.99.23.000-00000018</w:t>
            </w: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Размер скоб</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10</w:t>
            </w:r>
          </w:p>
        </w:tc>
        <w:tc>
          <w:tcPr>
            <w:tcW w:w="601" w:type="pct"/>
            <w:vMerge w:val="restar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vMerge w:val="restar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val="restar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val="restar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654F00" w:rsidTr="00654F00">
        <w:trPr>
          <w:trHeight w:val="142"/>
        </w:trPr>
        <w:tc>
          <w:tcPr>
            <w:tcW w:w="1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xml:space="preserve">Упаковка, </w:t>
            </w:r>
            <w:proofErr w:type="spellStart"/>
            <w:r>
              <w:rPr>
                <w:sz w:val="18"/>
                <w:szCs w:val="18"/>
                <w:lang w:eastAsia="en-US"/>
              </w:rPr>
              <w:t>шт</w:t>
            </w:r>
            <w:proofErr w:type="spellEnd"/>
            <w:r>
              <w:rPr>
                <w:sz w:val="18"/>
                <w:szCs w:val="18"/>
                <w:lang w:eastAsia="en-US"/>
              </w:rPr>
              <w:t>*</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1000</w:t>
            </w:r>
          </w:p>
        </w:tc>
        <w:tc>
          <w:tcPr>
            <w:tcW w:w="601" w:type="pct"/>
            <w:vMerge/>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vMerge/>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342"/>
        </w:trPr>
        <w:tc>
          <w:tcPr>
            <w:tcW w:w="166" w:type="pct"/>
            <w:vMerge w:val="restart"/>
            <w:tcBorders>
              <w:top w:val="single" w:sz="4" w:space="0" w:color="auto"/>
              <w:left w:val="single" w:sz="4" w:space="0" w:color="auto"/>
              <w:right w:val="single" w:sz="4" w:space="0" w:color="auto"/>
            </w:tcBorders>
          </w:tcPr>
          <w:p w:rsidR="005D0307" w:rsidRDefault="00372890" w:rsidP="00443BAE">
            <w:pPr>
              <w:spacing w:line="240" w:lineRule="exact"/>
              <w:jc w:val="center"/>
              <w:rPr>
                <w:sz w:val="18"/>
                <w:szCs w:val="18"/>
                <w:lang w:eastAsia="en-US"/>
              </w:rPr>
            </w:pPr>
            <w:r>
              <w:rPr>
                <w:sz w:val="18"/>
                <w:szCs w:val="18"/>
                <w:lang w:eastAsia="en-US"/>
              </w:rPr>
              <w:t>13</w:t>
            </w:r>
          </w:p>
        </w:tc>
        <w:tc>
          <w:tcPr>
            <w:tcW w:w="666"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Скрепки металлические, упаковка, 40</w:t>
            </w:r>
          </w:p>
          <w:p w:rsidR="005D0307" w:rsidRDefault="005D0307" w:rsidP="00443BAE">
            <w:pPr>
              <w:spacing w:line="240" w:lineRule="exact"/>
              <w:jc w:val="center"/>
              <w:rPr>
                <w:sz w:val="18"/>
                <w:szCs w:val="18"/>
                <w:lang w:eastAsia="en-US"/>
              </w:rPr>
            </w:pPr>
            <w:r>
              <w:rPr>
                <w:sz w:val="18"/>
                <w:szCs w:val="18"/>
                <w:lang w:eastAsia="en-US"/>
              </w:rPr>
              <w:t>ОКПД 2:</w:t>
            </w:r>
          </w:p>
          <w:p w:rsidR="005D0307" w:rsidRDefault="005D0307" w:rsidP="00443BAE">
            <w:pPr>
              <w:spacing w:line="240" w:lineRule="exact"/>
              <w:jc w:val="center"/>
              <w:rPr>
                <w:sz w:val="18"/>
                <w:szCs w:val="18"/>
                <w:lang w:eastAsia="en-US"/>
              </w:rPr>
            </w:pPr>
            <w:r>
              <w:rPr>
                <w:sz w:val="18"/>
                <w:szCs w:val="18"/>
                <w:lang w:eastAsia="en-US"/>
              </w:rPr>
              <w:t>25.99.23.000</w:t>
            </w: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Описание</w:t>
            </w:r>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Металлические, 28 мм</w:t>
            </w:r>
          </w:p>
        </w:tc>
        <w:tc>
          <w:tcPr>
            <w:tcW w:w="601"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val="restart"/>
            <w:tcBorders>
              <w:top w:val="single" w:sz="4" w:space="0" w:color="auto"/>
              <w:left w:val="single" w:sz="4" w:space="0" w:color="auto"/>
              <w:right w:val="single" w:sz="4" w:space="0" w:color="auto"/>
            </w:tcBorders>
          </w:tcPr>
          <w:p w:rsidR="005D0307" w:rsidRDefault="005D0307" w:rsidP="00443BAE">
            <w:pPr>
              <w:spacing w:line="240" w:lineRule="exact"/>
              <w:jc w:val="center"/>
              <w:rPr>
                <w:sz w:val="18"/>
                <w:szCs w:val="18"/>
                <w:lang w:eastAsia="en-US"/>
              </w:rPr>
            </w:pPr>
          </w:p>
        </w:tc>
      </w:tr>
      <w:tr w:rsidR="005D0307" w:rsidTr="00654F00">
        <w:trPr>
          <w:trHeight w:val="142"/>
        </w:trPr>
        <w:tc>
          <w:tcPr>
            <w:tcW w:w="1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66"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38"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 xml:space="preserve">Упаковка, </w:t>
            </w:r>
            <w:proofErr w:type="spellStart"/>
            <w:r>
              <w:rPr>
                <w:sz w:val="18"/>
                <w:szCs w:val="18"/>
                <w:lang w:eastAsia="en-US"/>
              </w:rPr>
              <w:t>шт</w:t>
            </w:r>
            <w:proofErr w:type="spellEnd"/>
          </w:p>
        </w:tc>
        <w:tc>
          <w:tcPr>
            <w:tcW w:w="922" w:type="pct"/>
            <w:tcBorders>
              <w:top w:val="single" w:sz="4" w:space="0" w:color="auto"/>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r>
              <w:rPr>
                <w:sz w:val="18"/>
                <w:szCs w:val="18"/>
                <w:lang w:eastAsia="en-US"/>
              </w:rPr>
              <w:t>100</w:t>
            </w:r>
          </w:p>
        </w:tc>
        <w:tc>
          <w:tcPr>
            <w:tcW w:w="601"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530"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672"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c>
          <w:tcPr>
            <w:tcW w:w="705" w:type="pct"/>
            <w:vMerge/>
            <w:tcBorders>
              <w:left w:val="single" w:sz="4" w:space="0" w:color="auto"/>
              <w:bottom w:val="single" w:sz="4" w:space="0" w:color="auto"/>
              <w:right w:val="single" w:sz="4" w:space="0" w:color="auto"/>
            </w:tcBorders>
          </w:tcPr>
          <w:p w:rsidR="005D0307" w:rsidRDefault="005D0307" w:rsidP="00443BAE">
            <w:pPr>
              <w:spacing w:line="240" w:lineRule="exact"/>
              <w:jc w:val="center"/>
              <w:rPr>
                <w:sz w:val="18"/>
                <w:szCs w:val="18"/>
                <w:lang w:eastAsia="en-US"/>
              </w:rPr>
            </w:pPr>
          </w:p>
        </w:tc>
      </w:tr>
    </w:tbl>
    <w:p w:rsidR="005D0307" w:rsidRDefault="005D0307" w:rsidP="005D0307">
      <w:pPr>
        <w:spacing w:line="240" w:lineRule="exact"/>
      </w:pPr>
    </w:p>
    <w:p w:rsidR="005D0307" w:rsidRDefault="005D0307" w:rsidP="005D0307">
      <w:pPr>
        <w:spacing w:line="240" w:lineRule="exact"/>
        <w:ind w:left="-709" w:firstLine="142"/>
      </w:pPr>
      <w:r w:rsidRPr="006243E5">
        <w:rPr>
          <w:sz w:val="22"/>
          <w:szCs w:val="22"/>
        </w:rPr>
        <w:t xml:space="preserve">* </w:t>
      </w:r>
      <w:r w:rsidRPr="006243E5">
        <w:rPr>
          <w:i/>
        </w:rPr>
        <w:t>Количество и содержание характеристик товара, содержащихся в кодах позиций КТРУ является минимальным и не позволяет Заказчику в полном объёме описать объект закупки, в наибольшей степени соответствующий потребностям Заказчика. Необходимость использования установленных Заказчиком дополнительных характеристик (показателей) закупаемого товара и их значений соответствует достижению целей осуществления закупки по обеспечению Заказчика товаром, соответствующим нуждам Заказчика. Дополнительные характеристики (показатели) закупаемого товара и их значения не ограничивают конкуренцию</w:t>
      </w:r>
    </w:p>
    <w:p w:rsidR="00E303D7" w:rsidRDefault="00E303D7" w:rsidP="002D5BE5"/>
    <w:p w:rsidR="00654F00" w:rsidRPr="006243E5" w:rsidRDefault="00654F00" w:rsidP="002D5BE5"/>
    <w:p w:rsidR="00D7465D" w:rsidRPr="006243E5" w:rsidRDefault="00D7465D" w:rsidP="002D5BE5"/>
    <w:tbl>
      <w:tblPr>
        <w:tblW w:w="10495" w:type="dxa"/>
        <w:tblLayout w:type="fixed"/>
        <w:tblLook w:val="04A0" w:firstRow="1" w:lastRow="0" w:firstColumn="1" w:lastColumn="0" w:noHBand="0" w:noVBand="1"/>
      </w:tblPr>
      <w:tblGrid>
        <w:gridCol w:w="5113"/>
        <w:gridCol w:w="5382"/>
      </w:tblGrid>
      <w:tr w:rsidR="00D7465D" w:rsidRPr="006243E5" w:rsidTr="0080646F">
        <w:tc>
          <w:tcPr>
            <w:tcW w:w="5108" w:type="dxa"/>
            <w:hideMark/>
          </w:tcPr>
          <w:p w:rsidR="00D7465D" w:rsidRPr="006243E5" w:rsidRDefault="00D7465D" w:rsidP="0080646F">
            <w:pPr>
              <w:autoSpaceDE w:val="0"/>
              <w:autoSpaceDN w:val="0"/>
              <w:adjustRightInd w:val="0"/>
              <w:jc w:val="center"/>
              <w:outlineLvl w:val="1"/>
            </w:pPr>
            <w:r w:rsidRPr="006243E5">
              <w:t>ЗАКАЗЧИК:</w:t>
            </w:r>
          </w:p>
        </w:tc>
        <w:tc>
          <w:tcPr>
            <w:tcW w:w="5377" w:type="dxa"/>
            <w:hideMark/>
          </w:tcPr>
          <w:p w:rsidR="00D7465D" w:rsidRPr="006243E5" w:rsidRDefault="00D7465D" w:rsidP="0080646F">
            <w:pPr>
              <w:autoSpaceDE w:val="0"/>
              <w:autoSpaceDN w:val="0"/>
              <w:adjustRightInd w:val="0"/>
              <w:jc w:val="center"/>
              <w:outlineLvl w:val="1"/>
            </w:pPr>
            <w:r w:rsidRPr="006243E5">
              <w:t>ПОСТАВЩИК:</w:t>
            </w:r>
          </w:p>
        </w:tc>
      </w:tr>
      <w:tr w:rsidR="00D7465D" w:rsidRPr="002D5BE5" w:rsidTr="0080646F">
        <w:tc>
          <w:tcPr>
            <w:tcW w:w="5108" w:type="dxa"/>
          </w:tcPr>
          <w:p w:rsidR="00D7465D" w:rsidRPr="006243E5" w:rsidRDefault="00D7465D" w:rsidP="0080646F">
            <w:pPr>
              <w:tabs>
                <w:tab w:val="left" w:pos="0"/>
              </w:tabs>
              <w:jc w:val="center"/>
            </w:pPr>
            <w:r w:rsidRPr="006243E5">
              <w:t xml:space="preserve">Территориальное управление администрации </w:t>
            </w:r>
            <w:r w:rsidRPr="006243E5">
              <w:br/>
              <w:t>города Кирова по Нововятскому району</w:t>
            </w:r>
          </w:p>
          <w:p w:rsidR="00D7465D" w:rsidRPr="006243E5" w:rsidRDefault="00D7465D" w:rsidP="0080646F">
            <w:pPr>
              <w:tabs>
                <w:tab w:val="left" w:pos="0"/>
              </w:tabs>
              <w:jc w:val="both"/>
            </w:pPr>
          </w:p>
          <w:p w:rsidR="00D7465D" w:rsidRPr="006243E5" w:rsidRDefault="00D7465D" w:rsidP="0080646F">
            <w:pPr>
              <w:tabs>
                <w:tab w:val="left" w:pos="0"/>
              </w:tabs>
              <w:jc w:val="both"/>
            </w:pPr>
          </w:p>
          <w:p w:rsidR="00D7465D" w:rsidRPr="006243E5" w:rsidRDefault="00D7465D" w:rsidP="0090749E">
            <w:pPr>
              <w:tabs>
                <w:tab w:val="left" w:pos="0"/>
              </w:tabs>
            </w:pPr>
            <w:r w:rsidRPr="006243E5">
              <w:t>Заместител</w:t>
            </w:r>
            <w:r w:rsidR="0090749E" w:rsidRPr="006243E5">
              <w:t>ь</w:t>
            </w:r>
            <w:r w:rsidRPr="006243E5">
              <w:t xml:space="preserve"> главы администрации </w:t>
            </w:r>
          </w:p>
          <w:p w:rsidR="0090749E" w:rsidRPr="006243E5" w:rsidRDefault="00D7465D" w:rsidP="0090749E">
            <w:pPr>
              <w:tabs>
                <w:tab w:val="left" w:pos="0"/>
              </w:tabs>
            </w:pPr>
            <w:r w:rsidRPr="006243E5">
              <w:t>города Кирова, начальник</w:t>
            </w:r>
          </w:p>
          <w:p w:rsidR="00D7465D" w:rsidRPr="006243E5" w:rsidRDefault="00D7465D" w:rsidP="0090749E">
            <w:pPr>
              <w:tabs>
                <w:tab w:val="left" w:pos="0"/>
              </w:tabs>
            </w:pPr>
            <w:r w:rsidRPr="006243E5">
              <w:t>территориального управления</w:t>
            </w:r>
            <w:r w:rsidR="0090749E" w:rsidRPr="006243E5">
              <w:br/>
            </w:r>
            <w:r w:rsidRPr="006243E5">
              <w:t xml:space="preserve"> по Нововятскому району</w:t>
            </w:r>
          </w:p>
          <w:p w:rsidR="00D7465D" w:rsidRPr="006243E5" w:rsidRDefault="00D7465D" w:rsidP="0080646F">
            <w:pPr>
              <w:tabs>
                <w:tab w:val="left" w:pos="0"/>
              </w:tabs>
              <w:jc w:val="both"/>
            </w:pPr>
            <w:r w:rsidRPr="006243E5">
              <w:lastRenderedPageBreak/>
              <w:t>__________________________________/С.М. Хохрякова/</w:t>
            </w:r>
          </w:p>
          <w:p w:rsidR="00D7465D" w:rsidRPr="006243E5" w:rsidRDefault="00D7465D" w:rsidP="0080646F">
            <w:pPr>
              <w:autoSpaceDE w:val="0"/>
              <w:autoSpaceDN w:val="0"/>
              <w:adjustRightInd w:val="0"/>
              <w:outlineLvl w:val="1"/>
            </w:pPr>
          </w:p>
        </w:tc>
        <w:tc>
          <w:tcPr>
            <w:tcW w:w="5377" w:type="dxa"/>
          </w:tcPr>
          <w:p w:rsidR="00D7465D" w:rsidRPr="002D5BE5" w:rsidRDefault="00D7465D" w:rsidP="0080646F">
            <w:pPr>
              <w:autoSpaceDE w:val="0"/>
              <w:autoSpaceDN w:val="0"/>
              <w:adjustRightInd w:val="0"/>
            </w:pPr>
          </w:p>
        </w:tc>
      </w:tr>
    </w:tbl>
    <w:p w:rsidR="00D7465D" w:rsidRPr="002D5BE5" w:rsidRDefault="00D7465D" w:rsidP="00D7465D"/>
    <w:p w:rsidR="00D7465D" w:rsidRPr="002D5BE5" w:rsidRDefault="00D7465D" w:rsidP="002D5BE5"/>
    <w:sectPr w:rsidR="00D7465D" w:rsidRPr="002D5BE5" w:rsidSect="007C2F41">
      <w:pgSz w:w="11906" w:h="16838"/>
      <w:pgMar w:top="709"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FF"/>
    <w:rsid w:val="00012D9D"/>
    <w:rsid w:val="00016EDE"/>
    <w:rsid w:val="00022C53"/>
    <w:rsid w:val="00045021"/>
    <w:rsid w:val="000477A1"/>
    <w:rsid w:val="0005332C"/>
    <w:rsid w:val="000705EA"/>
    <w:rsid w:val="000A6CDF"/>
    <w:rsid w:val="000D3941"/>
    <w:rsid w:val="000D46F0"/>
    <w:rsid w:val="000E5F68"/>
    <w:rsid w:val="001262BB"/>
    <w:rsid w:val="00154609"/>
    <w:rsid w:val="0017636A"/>
    <w:rsid w:val="001813EB"/>
    <w:rsid w:val="001877B2"/>
    <w:rsid w:val="001C0975"/>
    <w:rsid w:val="00235FC8"/>
    <w:rsid w:val="00242EF3"/>
    <w:rsid w:val="002A6423"/>
    <w:rsid w:val="002B632C"/>
    <w:rsid w:val="002C08B7"/>
    <w:rsid w:val="002C3BE4"/>
    <w:rsid w:val="002D4F7C"/>
    <w:rsid w:val="002D5BE5"/>
    <w:rsid w:val="002F264E"/>
    <w:rsid w:val="00320B25"/>
    <w:rsid w:val="00342021"/>
    <w:rsid w:val="00345E96"/>
    <w:rsid w:val="003568AF"/>
    <w:rsid w:val="00372890"/>
    <w:rsid w:val="003A3ACF"/>
    <w:rsid w:val="003B609B"/>
    <w:rsid w:val="003B6607"/>
    <w:rsid w:val="003C2101"/>
    <w:rsid w:val="003D1BBA"/>
    <w:rsid w:val="003E3897"/>
    <w:rsid w:val="003F705A"/>
    <w:rsid w:val="00407089"/>
    <w:rsid w:val="00420AF5"/>
    <w:rsid w:val="004457A4"/>
    <w:rsid w:val="004706FF"/>
    <w:rsid w:val="00487819"/>
    <w:rsid w:val="004B2413"/>
    <w:rsid w:val="004E34BE"/>
    <w:rsid w:val="004F4697"/>
    <w:rsid w:val="00513ACC"/>
    <w:rsid w:val="00516D13"/>
    <w:rsid w:val="005215D5"/>
    <w:rsid w:val="0053549D"/>
    <w:rsid w:val="005D0307"/>
    <w:rsid w:val="00607685"/>
    <w:rsid w:val="006122D6"/>
    <w:rsid w:val="006243E5"/>
    <w:rsid w:val="00640512"/>
    <w:rsid w:val="00654F00"/>
    <w:rsid w:val="0068569D"/>
    <w:rsid w:val="006F0C29"/>
    <w:rsid w:val="00700D42"/>
    <w:rsid w:val="00705EDD"/>
    <w:rsid w:val="00711EFE"/>
    <w:rsid w:val="00715445"/>
    <w:rsid w:val="0072692D"/>
    <w:rsid w:val="0073270A"/>
    <w:rsid w:val="007B2411"/>
    <w:rsid w:val="007C2F41"/>
    <w:rsid w:val="007D4267"/>
    <w:rsid w:val="0081469B"/>
    <w:rsid w:val="00886A8B"/>
    <w:rsid w:val="00893D7A"/>
    <w:rsid w:val="008A7BCE"/>
    <w:rsid w:val="008B548A"/>
    <w:rsid w:val="008B7CC9"/>
    <w:rsid w:val="008C4116"/>
    <w:rsid w:val="008E3BD3"/>
    <w:rsid w:val="008F0D52"/>
    <w:rsid w:val="008F3D7C"/>
    <w:rsid w:val="0090749E"/>
    <w:rsid w:val="009116F2"/>
    <w:rsid w:val="009265BA"/>
    <w:rsid w:val="00935F94"/>
    <w:rsid w:val="009435FA"/>
    <w:rsid w:val="009540B1"/>
    <w:rsid w:val="009833D7"/>
    <w:rsid w:val="009B7F4D"/>
    <w:rsid w:val="009C3E3C"/>
    <w:rsid w:val="009D6EC9"/>
    <w:rsid w:val="00A37782"/>
    <w:rsid w:val="00A805B1"/>
    <w:rsid w:val="00AB3261"/>
    <w:rsid w:val="00AD4001"/>
    <w:rsid w:val="00B00126"/>
    <w:rsid w:val="00B11086"/>
    <w:rsid w:val="00B3126D"/>
    <w:rsid w:val="00B75397"/>
    <w:rsid w:val="00B9740A"/>
    <w:rsid w:val="00BA2F31"/>
    <w:rsid w:val="00BB133D"/>
    <w:rsid w:val="00BC21A7"/>
    <w:rsid w:val="00BF6692"/>
    <w:rsid w:val="00C22DB6"/>
    <w:rsid w:val="00C409EB"/>
    <w:rsid w:val="00C533F1"/>
    <w:rsid w:val="00C93BF2"/>
    <w:rsid w:val="00CE5070"/>
    <w:rsid w:val="00CF09D4"/>
    <w:rsid w:val="00D05818"/>
    <w:rsid w:val="00D250E6"/>
    <w:rsid w:val="00D60632"/>
    <w:rsid w:val="00D60E8E"/>
    <w:rsid w:val="00D61B81"/>
    <w:rsid w:val="00D7465D"/>
    <w:rsid w:val="00D76E9E"/>
    <w:rsid w:val="00D905AD"/>
    <w:rsid w:val="00DC5DBD"/>
    <w:rsid w:val="00E02821"/>
    <w:rsid w:val="00E216E4"/>
    <w:rsid w:val="00E303D7"/>
    <w:rsid w:val="00E83467"/>
    <w:rsid w:val="00EB48E1"/>
    <w:rsid w:val="00EB57A2"/>
    <w:rsid w:val="00EB58E8"/>
    <w:rsid w:val="00EB765D"/>
    <w:rsid w:val="00EC10DE"/>
    <w:rsid w:val="00EE62B4"/>
    <w:rsid w:val="00F541E4"/>
    <w:rsid w:val="00F56CE8"/>
    <w:rsid w:val="00F63B1D"/>
    <w:rsid w:val="00F659C9"/>
    <w:rsid w:val="00F71076"/>
    <w:rsid w:val="00F92C5B"/>
    <w:rsid w:val="00FD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2DD6"/>
  <w15:docId w15:val="{DB19E8FE-AE44-4BC8-ACA8-E285F28E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06FF"/>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C409E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06FF"/>
    <w:pPr>
      <w:ind w:left="720"/>
      <w:contextualSpacing/>
    </w:pPr>
  </w:style>
  <w:style w:type="paragraph" w:customStyle="1" w:styleId="ConsPlusNormal">
    <w:name w:val="ConsPlusNormal"/>
    <w:link w:val="ConsPlusNormal0"/>
    <w:rsid w:val="004706FF"/>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4706FF"/>
    <w:rPr>
      <w:rFonts w:ascii="Times New Roman" w:eastAsia="Times New Roman" w:hAnsi="Times New Roman" w:cs="Times New Roman"/>
      <w:sz w:val="24"/>
      <w:szCs w:val="20"/>
      <w:lang w:eastAsia="ru-RU"/>
    </w:rPr>
  </w:style>
  <w:style w:type="table" w:styleId="a4">
    <w:name w:val="Table Grid"/>
    <w:basedOn w:val="a1"/>
    <w:uiPriority w:val="39"/>
    <w:rsid w:val="00470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409EB"/>
    <w:rPr>
      <w:rFonts w:ascii="Times New Roman" w:eastAsia="Times New Roman" w:hAnsi="Times New Roman" w:cs="Times New Roman"/>
      <w:b/>
      <w:bCs/>
      <w:kern w:val="36"/>
      <w:sz w:val="48"/>
      <w:szCs w:val="48"/>
      <w:lang w:eastAsia="ru-RU"/>
    </w:rPr>
  </w:style>
  <w:style w:type="character" w:styleId="a5">
    <w:name w:val="Hyperlink"/>
    <w:uiPriority w:val="99"/>
    <w:unhideWhenUsed/>
    <w:rsid w:val="00D76E9E"/>
    <w:rPr>
      <w:color w:val="0563C1"/>
      <w:u w:val="single"/>
    </w:rPr>
  </w:style>
  <w:style w:type="character" w:styleId="a6">
    <w:name w:val="Unresolved Mention"/>
    <w:basedOn w:val="a0"/>
    <w:uiPriority w:val="99"/>
    <w:semiHidden/>
    <w:unhideWhenUsed/>
    <w:rsid w:val="009116F2"/>
    <w:rPr>
      <w:color w:val="605E5C"/>
      <w:shd w:val="clear" w:color="auto" w:fill="E1DFDD"/>
    </w:rPr>
  </w:style>
  <w:style w:type="paragraph" w:styleId="a7">
    <w:name w:val="Balloon Text"/>
    <w:basedOn w:val="a"/>
    <w:link w:val="a8"/>
    <w:uiPriority w:val="99"/>
    <w:semiHidden/>
    <w:unhideWhenUsed/>
    <w:rsid w:val="00C22DB6"/>
    <w:rPr>
      <w:rFonts w:ascii="Segoe UI" w:hAnsi="Segoe UI" w:cs="Segoe UI"/>
      <w:sz w:val="18"/>
      <w:szCs w:val="18"/>
    </w:rPr>
  </w:style>
  <w:style w:type="character" w:customStyle="1" w:styleId="a8">
    <w:name w:val="Текст выноски Знак"/>
    <w:basedOn w:val="a0"/>
    <w:link w:val="a7"/>
    <w:uiPriority w:val="99"/>
    <w:semiHidden/>
    <w:rsid w:val="00C22DB6"/>
    <w:rPr>
      <w:rFonts w:ascii="Segoe UI" w:eastAsia="Times New Roman" w:hAnsi="Segoe UI" w:cs="Segoe UI"/>
      <w:sz w:val="18"/>
      <w:szCs w:val="18"/>
      <w:lang w:eastAsia="ru-RU"/>
    </w:rPr>
  </w:style>
  <w:style w:type="character" w:customStyle="1" w:styleId="sectioninfo">
    <w:name w:val="section__info"/>
    <w:basedOn w:val="a0"/>
    <w:rsid w:val="00A37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198679">
      <w:bodyDiv w:val="1"/>
      <w:marLeft w:val="0"/>
      <w:marRight w:val="0"/>
      <w:marTop w:val="0"/>
      <w:marBottom w:val="0"/>
      <w:divBdr>
        <w:top w:val="none" w:sz="0" w:space="0" w:color="auto"/>
        <w:left w:val="none" w:sz="0" w:space="0" w:color="auto"/>
        <w:bottom w:val="none" w:sz="0" w:space="0" w:color="auto"/>
        <w:right w:val="none" w:sz="0" w:space="0" w:color="auto"/>
      </w:divBdr>
    </w:div>
    <w:div w:id="139624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4338AF563ED4CF9477CE015FA8667B7BE76BFAD4EF8D401925B2J"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5FCB9E5094EC2B5C5F9F0AA003C98CBAFE1521D7726EA2A4404314D102B15F85138F75A3DD5D69C73DB570EED23BA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consultantplus://offline/ref=B5FCB9E5094EC2B5C5F9F0AA003C98CBAFE1521D7726EA2A4404314D102B15F84338AF563ED4CB9973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D90C7-713A-460F-98F5-D279139F7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4100</Words>
  <Characters>23372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Торхова Анастасия Анатольевна</dc:creator>
  <cp:keywords/>
  <dc:description/>
  <cp:lastModifiedBy>Светлана Николаевна Копосова</cp:lastModifiedBy>
  <cp:revision>20</cp:revision>
  <cp:lastPrinted>2025-10-29T07:42:00Z</cp:lastPrinted>
  <dcterms:created xsi:type="dcterms:W3CDTF">2025-12-08T08:22:00Z</dcterms:created>
  <dcterms:modified xsi:type="dcterms:W3CDTF">2026-08-20T13:24:00Z</dcterms:modified>
</cp:coreProperties>
</file>