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AE35" w14:textId="1A27105A" w:rsidR="000F7E6A" w:rsidRPr="00E33E36" w:rsidRDefault="002242FD" w:rsidP="000F7E6A">
      <w:pPr>
        <w:jc w:val="center"/>
        <w:rPr>
          <w:b/>
          <w:sz w:val="24"/>
          <w:szCs w:val="24"/>
        </w:rPr>
      </w:pPr>
      <w:r w:rsidRPr="00E33E36">
        <w:rPr>
          <w:b/>
          <w:sz w:val="24"/>
          <w:szCs w:val="24"/>
        </w:rPr>
        <w:t xml:space="preserve">КОНТРАКТ </w:t>
      </w:r>
      <w:r w:rsidR="000F7E6A" w:rsidRPr="00E33E36">
        <w:rPr>
          <w:b/>
          <w:sz w:val="24"/>
          <w:szCs w:val="24"/>
        </w:rPr>
        <w:t xml:space="preserve">№ </w:t>
      </w:r>
      <w:r w:rsidR="00880F6F" w:rsidRPr="00E33E36">
        <w:rPr>
          <w:b/>
          <w:sz w:val="24"/>
          <w:szCs w:val="24"/>
        </w:rPr>
        <w:t>____</w:t>
      </w:r>
      <w:r w:rsidR="00277081" w:rsidRPr="00E33E36">
        <w:rPr>
          <w:rStyle w:val="FontStyle13"/>
          <w:sz w:val="23"/>
          <w:szCs w:val="23"/>
        </w:rPr>
        <w:t>-</w:t>
      </w:r>
      <w:r w:rsidR="00277081" w:rsidRPr="00E33E36">
        <w:rPr>
          <w:rStyle w:val="FontStyle13"/>
          <w:b/>
          <w:bCs/>
        </w:rPr>
        <w:t>МЗ-2</w:t>
      </w:r>
      <w:r w:rsidR="00960549">
        <w:rPr>
          <w:rStyle w:val="FontStyle13"/>
          <w:b/>
          <w:bCs/>
        </w:rPr>
        <w:t>6</w:t>
      </w:r>
      <w:r w:rsidR="009A5A9A" w:rsidRPr="00E33E36">
        <w:rPr>
          <w:rStyle w:val="FontStyle13"/>
          <w:b/>
          <w:bCs/>
        </w:rPr>
        <w:t>-44</w:t>
      </w:r>
    </w:p>
    <w:p w14:paraId="119D1DA5" w14:textId="77777777" w:rsidR="000F7E6A" w:rsidRPr="00E33E36" w:rsidRDefault="000F7E6A" w:rsidP="000F7E6A">
      <w:pPr>
        <w:jc w:val="both"/>
        <w:rPr>
          <w:sz w:val="24"/>
          <w:szCs w:val="24"/>
        </w:rPr>
      </w:pPr>
      <w:r w:rsidRPr="00E33E36">
        <w:rPr>
          <w:sz w:val="24"/>
          <w:szCs w:val="24"/>
        </w:rPr>
        <w:t xml:space="preserve"> </w:t>
      </w:r>
    </w:p>
    <w:p w14:paraId="5386F61E" w14:textId="2A632DE3" w:rsidR="000F7E6A" w:rsidRPr="00E33E36" w:rsidRDefault="000F7E6A" w:rsidP="000F7E6A">
      <w:pPr>
        <w:jc w:val="both"/>
        <w:rPr>
          <w:sz w:val="24"/>
          <w:szCs w:val="24"/>
        </w:rPr>
      </w:pPr>
      <w:r w:rsidRPr="00E33E36">
        <w:rPr>
          <w:sz w:val="24"/>
          <w:szCs w:val="24"/>
        </w:rPr>
        <w:t xml:space="preserve"> г. Москва                                                                                                </w:t>
      </w:r>
      <w:r w:rsidR="009728DD" w:rsidRPr="00E33E36">
        <w:rPr>
          <w:sz w:val="24"/>
          <w:szCs w:val="24"/>
        </w:rPr>
        <w:t xml:space="preserve">            </w:t>
      </w:r>
      <w:r w:rsidRPr="00E33E36">
        <w:rPr>
          <w:sz w:val="24"/>
          <w:szCs w:val="24"/>
        </w:rPr>
        <w:t xml:space="preserve">    "</w:t>
      </w:r>
      <w:r w:rsidR="00161638" w:rsidRPr="00E33E36">
        <w:rPr>
          <w:rStyle w:val="FontStyle13"/>
          <w:sz w:val="23"/>
          <w:szCs w:val="23"/>
        </w:rPr>
        <w:t>__</w:t>
      </w:r>
      <w:r w:rsidRPr="00E33E36">
        <w:rPr>
          <w:sz w:val="24"/>
          <w:szCs w:val="24"/>
        </w:rPr>
        <w:t xml:space="preserve">" </w:t>
      </w:r>
      <w:r w:rsidR="00161638" w:rsidRPr="00E33E36">
        <w:rPr>
          <w:rStyle w:val="FontStyle13"/>
          <w:sz w:val="23"/>
          <w:szCs w:val="23"/>
        </w:rPr>
        <w:t>________</w:t>
      </w:r>
      <w:r w:rsidRPr="00E33E36">
        <w:rPr>
          <w:sz w:val="24"/>
          <w:szCs w:val="24"/>
        </w:rPr>
        <w:t xml:space="preserve"> </w:t>
      </w:r>
      <w:r w:rsidR="00960549">
        <w:rPr>
          <w:sz w:val="24"/>
          <w:szCs w:val="24"/>
        </w:rPr>
        <w:t>2026</w:t>
      </w:r>
      <w:r w:rsidRPr="00E33E36">
        <w:rPr>
          <w:sz w:val="24"/>
          <w:szCs w:val="24"/>
        </w:rPr>
        <w:t xml:space="preserve"> г.</w:t>
      </w:r>
    </w:p>
    <w:p w14:paraId="7B9CB90F" w14:textId="77777777" w:rsidR="000F7E6A" w:rsidRPr="00E33E36" w:rsidRDefault="000F7E6A" w:rsidP="000F7E6A">
      <w:pPr>
        <w:jc w:val="both"/>
        <w:rPr>
          <w:sz w:val="24"/>
          <w:szCs w:val="24"/>
        </w:rPr>
      </w:pPr>
    </w:p>
    <w:p w14:paraId="46745E53" w14:textId="11878A6A" w:rsidR="000F7E6A" w:rsidRPr="00E33E36" w:rsidRDefault="0002313D" w:rsidP="004564CE">
      <w:pPr>
        <w:ind w:right="424"/>
        <w:jc w:val="both"/>
        <w:rPr>
          <w:sz w:val="23"/>
          <w:szCs w:val="23"/>
        </w:rPr>
      </w:pPr>
      <w:r w:rsidRPr="00E33E36">
        <w:rPr>
          <w:sz w:val="24"/>
          <w:szCs w:val="24"/>
        </w:rPr>
        <w:tab/>
      </w:r>
      <w:r w:rsidR="00493942" w:rsidRPr="00E33E36">
        <w:rPr>
          <w:sz w:val="23"/>
          <w:szCs w:val="23"/>
        </w:rPr>
        <w:t>Федеральное государственное бюджетное учреждение «Федеральный научно-клинический центр физико-химической медицины имени академика Ю.М.</w:t>
      </w:r>
      <w:r w:rsidR="004564CE" w:rsidRPr="00E33E36">
        <w:rPr>
          <w:sz w:val="23"/>
          <w:szCs w:val="23"/>
        </w:rPr>
        <w:t> </w:t>
      </w:r>
      <w:r w:rsidR="00493942" w:rsidRPr="00E33E36">
        <w:rPr>
          <w:sz w:val="23"/>
          <w:szCs w:val="23"/>
        </w:rPr>
        <w:t xml:space="preserve">Лопухина Федерального </w:t>
      </w:r>
      <w:r w:rsidR="00493942" w:rsidRPr="00E33E36">
        <w:rPr>
          <w:sz w:val="23"/>
          <w:szCs w:val="23"/>
        </w:rPr>
        <w:br/>
        <w:t>медико-биологического агентства» именуемое в дальнейшем</w:t>
      </w:r>
      <w:r w:rsidR="00493942" w:rsidRPr="00E33E36">
        <w:rPr>
          <w:rStyle w:val="sectioninfo"/>
          <w:sz w:val="23"/>
          <w:szCs w:val="23"/>
          <w:bdr w:val="none" w:sz="0" w:space="0" w:color="auto" w:frame="1"/>
        </w:rPr>
        <w:t xml:space="preserve"> </w:t>
      </w:r>
      <w:r w:rsidR="004C64C7" w:rsidRPr="00E33E36">
        <w:rPr>
          <w:b/>
          <w:sz w:val="23"/>
          <w:szCs w:val="23"/>
        </w:rPr>
        <w:t>«Заказчик»</w:t>
      </w:r>
      <w:r w:rsidR="004C64C7" w:rsidRPr="00E33E36">
        <w:rPr>
          <w:sz w:val="23"/>
          <w:szCs w:val="23"/>
        </w:rPr>
        <w:t xml:space="preserve">, в лице </w:t>
      </w:r>
      <w:r w:rsidR="00862064" w:rsidRPr="005F3BBA">
        <w:rPr>
          <w:color w:val="000000"/>
          <w:kern w:val="32"/>
          <w:sz w:val="22"/>
          <w:szCs w:val="22"/>
        </w:rPr>
        <w:t xml:space="preserve">главного врача Клинической больницы №123 Науменко Максима Владимировича, действующего на основании Доверенности № </w:t>
      </w:r>
      <w:r w:rsidR="00DF5BEF">
        <w:rPr>
          <w:color w:val="000000"/>
          <w:kern w:val="32"/>
          <w:sz w:val="22"/>
          <w:szCs w:val="22"/>
        </w:rPr>
        <w:t xml:space="preserve">50 </w:t>
      </w:r>
      <w:r w:rsidR="00862064" w:rsidRPr="005F3BBA">
        <w:rPr>
          <w:color w:val="000000"/>
          <w:kern w:val="32"/>
          <w:sz w:val="22"/>
          <w:szCs w:val="22"/>
        </w:rPr>
        <w:t xml:space="preserve">от </w:t>
      </w:r>
      <w:r w:rsidR="00DF5BEF">
        <w:rPr>
          <w:color w:val="000000"/>
          <w:kern w:val="32"/>
          <w:sz w:val="22"/>
          <w:szCs w:val="22"/>
        </w:rPr>
        <w:t>10</w:t>
      </w:r>
      <w:r w:rsidR="00862064" w:rsidRPr="005F3BBA">
        <w:rPr>
          <w:color w:val="000000"/>
          <w:kern w:val="32"/>
          <w:sz w:val="22"/>
          <w:szCs w:val="22"/>
        </w:rPr>
        <w:t>.1</w:t>
      </w:r>
      <w:r w:rsidR="00DF5BEF">
        <w:rPr>
          <w:color w:val="000000"/>
          <w:kern w:val="32"/>
          <w:sz w:val="22"/>
          <w:szCs w:val="22"/>
        </w:rPr>
        <w:t>2</w:t>
      </w:r>
      <w:r w:rsidR="00862064" w:rsidRPr="005F3BBA">
        <w:rPr>
          <w:color w:val="000000"/>
          <w:kern w:val="32"/>
          <w:sz w:val="22"/>
          <w:szCs w:val="22"/>
        </w:rPr>
        <w:t>.</w:t>
      </w:r>
      <w:r w:rsidR="00960549">
        <w:rPr>
          <w:color w:val="000000"/>
          <w:kern w:val="32"/>
          <w:sz w:val="22"/>
          <w:szCs w:val="22"/>
        </w:rPr>
        <w:t>202</w:t>
      </w:r>
      <w:r w:rsidR="00DF5BEF">
        <w:rPr>
          <w:color w:val="000000"/>
          <w:kern w:val="32"/>
          <w:sz w:val="22"/>
          <w:szCs w:val="22"/>
        </w:rPr>
        <w:t xml:space="preserve">5 </w:t>
      </w:r>
      <w:r w:rsidR="00862064" w:rsidRPr="005F3BBA">
        <w:rPr>
          <w:color w:val="000000"/>
          <w:kern w:val="32"/>
          <w:sz w:val="22"/>
          <w:szCs w:val="22"/>
        </w:rPr>
        <w:t>г</w:t>
      </w:r>
      <w:r w:rsidR="004C64C7" w:rsidRPr="00E33E36">
        <w:rPr>
          <w:sz w:val="23"/>
          <w:szCs w:val="23"/>
        </w:rPr>
        <w:t xml:space="preserve">, с одной стороны и </w:t>
      </w:r>
      <w:r w:rsidR="00880F6F" w:rsidRPr="00E33E36">
        <w:rPr>
          <w:rStyle w:val="FontStyle13"/>
          <w:sz w:val="23"/>
          <w:szCs w:val="23"/>
        </w:rPr>
        <w:t>_______</w:t>
      </w:r>
      <w:r w:rsidR="004C64C7" w:rsidRPr="00E33E36">
        <w:rPr>
          <w:sz w:val="23"/>
          <w:szCs w:val="23"/>
        </w:rPr>
        <w:t xml:space="preserve">, именуемое в дальнейшем </w:t>
      </w:r>
      <w:r w:rsidR="004C64C7" w:rsidRPr="00E33E36">
        <w:rPr>
          <w:b/>
          <w:sz w:val="23"/>
          <w:szCs w:val="23"/>
        </w:rPr>
        <w:t>«Поставщик»</w:t>
      </w:r>
      <w:r w:rsidR="004C64C7" w:rsidRPr="00E33E36">
        <w:rPr>
          <w:sz w:val="23"/>
          <w:szCs w:val="23"/>
        </w:rPr>
        <w:t xml:space="preserve">, </w:t>
      </w:r>
      <w:r w:rsidR="00A534BD" w:rsidRPr="00E33E36">
        <w:rPr>
          <w:sz w:val="23"/>
          <w:szCs w:val="23"/>
        </w:rPr>
        <w:t xml:space="preserve">в лице </w:t>
      </w:r>
      <w:r w:rsidR="00880F6F" w:rsidRPr="00E33E36">
        <w:rPr>
          <w:sz w:val="23"/>
          <w:szCs w:val="23"/>
        </w:rPr>
        <w:t>________</w:t>
      </w:r>
      <w:r w:rsidR="00A534BD" w:rsidRPr="00E33E36">
        <w:rPr>
          <w:sz w:val="23"/>
          <w:szCs w:val="23"/>
        </w:rPr>
        <w:t xml:space="preserve">, действующего на основании </w:t>
      </w:r>
      <w:r w:rsidR="00880F6F" w:rsidRPr="00E33E36">
        <w:rPr>
          <w:sz w:val="23"/>
          <w:szCs w:val="23"/>
        </w:rPr>
        <w:t>_______</w:t>
      </w:r>
      <w:r w:rsidR="004C64C7" w:rsidRPr="00E33E36">
        <w:rPr>
          <w:sz w:val="23"/>
          <w:szCs w:val="23"/>
        </w:rPr>
        <w:t xml:space="preserve">, с другой стороны, с соблюдением требований Гражданского кодекса РФ, </w:t>
      </w:r>
      <w:r w:rsidR="002A7EA7" w:rsidRPr="00E33E36">
        <w:rPr>
          <w:sz w:val="23"/>
          <w:szCs w:val="23"/>
        </w:rPr>
        <w:t xml:space="preserve">основании п. 4 ч. 1 ст. 93 </w:t>
      </w:r>
      <w:r w:rsidR="0051443B" w:rsidRPr="00E33E36">
        <w:rPr>
          <w:sz w:val="23"/>
          <w:szCs w:val="23"/>
        </w:rPr>
        <w:t xml:space="preserve">Федерального закона от 5 апреля 2013 г. № 44-ФЗ «О </w:t>
      </w:r>
      <w:r w:rsidR="003423F0" w:rsidRPr="00E33E36">
        <w:rPr>
          <w:sz w:val="23"/>
          <w:szCs w:val="23"/>
        </w:rPr>
        <w:t>контрактной</w:t>
      </w:r>
      <w:r w:rsidR="0051443B" w:rsidRPr="00E33E36">
        <w:rPr>
          <w:sz w:val="23"/>
          <w:szCs w:val="23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4C64C7" w:rsidRPr="00E33E36">
        <w:rPr>
          <w:sz w:val="23"/>
          <w:szCs w:val="23"/>
          <w:shd w:val="clear" w:color="auto" w:fill="FFFFFF"/>
        </w:rPr>
        <w:t xml:space="preserve"> </w:t>
      </w:r>
      <w:r w:rsidR="003423F0" w:rsidRPr="00E33E36">
        <w:rPr>
          <w:sz w:val="23"/>
          <w:szCs w:val="23"/>
          <w:shd w:val="clear" w:color="auto" w:fill="FFFFFF"/>
        </w:rPr>
        <w:t>(далее – Закон № 44-ФЗ)</w:t>
      </w:r>
      <w:r w:rsidR="00D610C3" w:rsidRPr="00E33E36">
        <w:rPr>
          <w:sz w:val="23"/>
          <w:szCs w:val="23"/>
          <w:shd w:val="clear" w:color="auto" w:fill="FFFFFF"/>
        </w:rPr>
        <w:t xml:space="preserve"> </w:t>
      </w:r>
      <w:r w:rsidR="004C64C7" w:rsidRPr="00E33E36">
        <w:rPr>
          <w:sz w:val="23"/>
          <w:szCs w:val="23"/>
          <w:shd w:val="clear" w:color="auto" w:fill="FFFFFF"/>
        </w:rPr>
        <w:t>и иного законодательства Российской Федерации,</w:t>
      </w:r>
      <w:r w:rsidR="004C64C7" w:rsidRPr="00E33E36">
        <w:rPr>
          <w:sz w:val="23"/>
          <w:szCs w:val="23"/>
        </w:rPr>
        <w:t xml:space="preserve">  заключили настоящий </w:t>
      </w:r>
      <w:r w:rsidR="002242FD" w:rsidRPr="00E33E36">
        <w:rPr>
          <w:sz w:val="23"/>
          <w:szCs w:val="23"/>
        </w:rPr>
        <w:t xml:space="preserve">Контракт </w:t>
      </w:r>
      <w:r w:rsidR="004C64C7" w:rsidRPr="00E33E36">
        <w:rPr>
          <w:sz w:val="23"/>
          <w:szCs w:val="23"/>
        </w:rPr>
        <w:t>о нижеследующем:</w:t>
      </w:r>
    </w:p>
    <w:p w14:paraId="795362F3" w14:textId="77777777" w:rsidR="000F7E6A" w:rsidRPr="00E33E36" w:rsidRDefault="000F7E6A" w:rsidP="000F7E6A">
      <w:pPr>
        <w:jc w:val="both"/>
        <w:rPr>
          <w:sz w:val="23"/>
          <w:szCs w:val="23"/>
        </w:rPr>
      </w:pPr>
    </w:p>
    <w:p w14:paraId="0F080B74" w14:textId="5CE2427C" w:rsidR="000F7E6A" w:rsidRPr="00E33E36" w:rsidRDefault="000F7E6A" w:rsidP="000F7E6A">
      <w:pPr>
        <w:jc w:val="center"/>
        <w:rPr>
          <w:b/>
          <w:sz w:val="23"/>
          <w:szCs w:val="23"/>
        </w:rPr>
      </w:pPr>
      <w:r w:rsidRPr="00E33E36">
        <w:rPr>
          <w:b/>
          <w:sz w:val="23"/>
          <w:szCs w:val="23"/>
        </w:rPr>
        <w:t xml:space="preserve">1. ПРЕДМЕТ </w:t>
      </w:r>
      <w:r w:rsidR="002242FD" w:rsidRPr="00E33E36">
        <w:rPr>
          <w:b/>
          <w:sz w:val="23"/>
          <w:szCs w:val="23"/>
        </w:rPr>
        <w:t>КОНТРАКТА</w:t>
      </w:r>
    </w:p>
    <w:p w14:paraId="48AE602F" w14:textId="571430D5" w:rsidR="00DA735A" w:rsidRPr="00E33E36" w:rsidRDefault="00DA735A" w:rsidP="00DA735A">
      <w:pPr>
        <w:ind w:right="306" w:firstLine="709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1.1. В соответствии с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Поставщик обязуется </w:t>
      </w:r>
      <w:r w:rsidR="002C37EC" w:rsidRPr="00E33E36">
        <w:rPr>
          <w:sz w:val="23"/>
          <w:szCs w:val="23"/>
        </w:rPr>
        <w:t xml:space="preserve">в порядке и сроки, предусмотренные Контрактом, осуществить поставку </w:t>
      </w:r>
      <w:r w:rsidR="00880F6F" w:rsidRPr="00E33E36">
        <w:rPr>
          <w:sz w:val="23"/>
          <w:szCs w:val="23"/>
        </w:rPr>
        <w:t>лекарственных препаратов</w:t>
      </w:r>
      <w:r w:rsidR="0057153A" w:rsidRPr="00E33E36">
        <w:rPr>
          <w:sz w:val="23"/>
          <w:szCs w:val="23"/>
        </w:rPr>
        <w:t xml:space="preserve"> </w:t>
      </w:r>
      <w:r w:rsidR="00561FD6" w:rsidRPr="00E33E36">
        <w:rPr>
          <w:sz w:val="23"/>
          <w:szCs w:val="23"/>
        </w:rPr>
        <w:t xml:space="preserve">для медицинского </w:t>
      </w:r>
      <w:r w:rsidR="00880F6F" w:rsidRPr="00E33E36">
        <w:rPr>
          <w:sz w:val="23"/>
          <w:szCs w:val="23"/>
        </w:rPr>
        <w:t xml:space="preserve">применения </w:t>
      </w:r>
      <w:r w:rsidR="00561FD6" w:rsidRPr="00E33E36">
        <w:rPr>
          <w:sz w:val="23"/>
          <w:szCs w:val="23"/>
        </w:rPr>
        <w:t xml:space="preserve">(далее - Товар) </w:t>
      </w:r>
      <w:r w:rsidR="00D610C3" w:rsidRPr="00E33E36">
        <w:rPr>
          <w:sz w:val="23"/>
          <w:szCs w:val="23"/>
        </w:rPr>
        <w:t>в соответствии со</w:t>
      </w:r>
      <w:r w:rsidRPr="00E33E36">
        <w:rPr>
          <w:sz w:val="23"/>
          <w:szCs w:val="23"/>
        </w:rPr>
        <w:t xml:space="preserve"> Спецификаци</w:t>
      </w:r>
      <w:r w:rsidR="00D610C3" w:rsidRPr="00E33E36">
        <w:rPr>
          <w:sz w:val="23"/>
          <w:szCs w:val="23"/>
        </w:rPr>
        <w:t>ей</w:t>
      </w:r>
      <w:r w:rsidRPr="00E33E36">
        <w:rPr>
          <w:sz w:val="23"/>
          <w:szCs w:val="23"/>
        </w:rPr>
        <w:t xml:space="preserve"> (приложение № 1 к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), а Заказчик обязуется в порядке и сроки, предусмотренные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принять и оплатить поставленный Товар.</w:t>
      </w:r>
    </w:p>
    <w:p w14:paraId="7E92475D" w14:textId="5B63BA51" w:rsidR="00517E5E" w:rsidRPr="00E33E36" w:rsidRDefault="00DA735A" w:rsidP="00B12BDA">
      <w:pPr>
        <w:ind w:right="306" w:firstLine="709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1.2. Номенклатура Товара определяется Спецификацией (приложение № 1 к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), технические показатели - Техническими характеристиками (приложение № 2 к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).</w:t>
      </w:r>
      <w:r w:rsidR="00517E5E" w:rsidRPr="00E33E36">
        <w:rPr>
          <w:sz w:val="23"/>
          <w:szCs w:val="23"/>
        </w:rPr>
        <w:t xml:space="preserve"> </w:t>
      </w:r>
    </w:p>
    <w:p w14:paraId="5369F269" w14:textId="7E453564" w:rsidR="00DA735A" w:rsidRPr="00E33E36" w:rsidRDefault="00DA735A" w:rsidP="00DA735A">
      <w:pPr>
        <w:ind w:right="306" w:firstLine="709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1.3. Поставка Товара осуществляется с разгрузкой транспортного средства в срок </w:t>
      </w:r>
      <w:r w:rsidR="0057153A" w:rsidRPr="00E33E36">
        <w:rPr>
          <w:sz w:val="23"/>
          <w:szCs w:val="23"/>
        </w:rPr>
        <w:t xml:space="preserve">не позднее </w:t>
      </w:r>
      <w:r w:rsidR="00960549">
        <w:rPr>
          <w:sz w:val="23"/>
          <w:szCs w:val="23"/>
        </w:rPr>
        <w:t>5</w:t>
      </w:r>
      <w:r w:rsidR="00F82943">
        <w:rPr>
          <w:sz w:val="23"/>
          <w:szCs w:val="23"/>
        </w:rPr>
        <w:t xml:space="preserve"> (семи) дней с даты</w:t>
      </w:r>
      <w:r w:rsidR="00490FD7">
        <w:rPr>
          <w:sz w:val="23"/>
          <w:szCs w:val="23"/>
        </w:rPr>
        <w:t xml:space="preserve"> направления Заявки</w:t>
      </w:r>
      <w:r w:rsidR="00F82943">
        <w:rPr>
          <w:sz w:val="23"/>
          <w:szCs w:val="23"/>
        </w:rPr>
        <w:t>,</w:t>
      </w:r>
      <w:r w:rsidRPr="00E33E36">
        <w:rPr>
          <w:color w:val="0000FF"/>
          <w:sz w:val="23"/>
          <w:szCs w:val="23"/>
        </w:rPr>
        <w:t xml:space="preserve"> </w:t>
      </w:r>
      <w:r w:rsidRPr="00E33E36">
        <w:rPr>
          <w:sz w:val="23"/>
          <w:szCs w:val="23"/>
        </w:rPr>
        <w:t>в следующем порядке:</w:t>
      </w:r>
    </w:p>
    <w:p w14:paraId="79183ADC" w14:textId="6006A485" w:rsidR="00DA735A" w:rsidRPr="00E33E36" w:rsidRDefault="00A0162E" w:rsidP="00DA735A">
      <w:pPr>
        <w:ind w:right="306" w:firstLine="709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</w:t>
      </w:r>
      <w:r w:rsidR="00DA735A" w:rsidRPr="00E33E36">
        <w:rPr>
          <w:sz w:val="23"/>
          <w:szCs w:val="23"/>
        </w:rPr>
        <w:t xml:space="preserve">оставщик доставляет Товар Заказчику по адресу </w:t>
      </w:r>
      <w:r w:rsidR="0057153A" w:rsidRPr="00E33E36">
        <w:rPr>
          <w:sz w:val="23"/>
          <w:szCs w:val="23"/>
        </w:rPr>
        <w:t>Московская область, г. Одинцово, Красногорское шоссе, дом 15</w:t>
      </w:r>
      <w:r w:rsidR="00DA735A" w:rsidRPr="00E33E36">
        <w:rPr>
          <w:sz w:val="23"/>
          <w:szCs w:val="23"/>
        </w:rPr>
        <w:t>, (далее - Место доставки).</w:t>
      </w:r>
    </w:p>
    <w:p w14:paraId="735FD8FA" w14:textId="77777777" w:rsidR="000F7E6A" w:rsidRPr="00E33E36" w:rsidRDefault="000F7E6A" w:rsidP="000F7E6A">
      <w:pPr>
        <w:jc w:val="both"/>
        <w:rPr>
          <w:sz w:val="23"/>
          <w:szCs w:val="23"/>
        </w:rPr>
      </w:pPr>
    </w:p>
    <w:p w14:paraId="3F13D4F3" w14:textId="7703B517" w:rsidR="000F7E6A" w:rsidRPr="00E33E36" w:rsidRDefault="000F7E6A" w:rsidP="00CE17DA">
      <w:pPr>
        <w:pStyle w:val="a3"/>
        <w:numPr>
          <w:ilvl w:val="0"/>
          <w:numId w:val="8"/>
        </w:numPr>
        <w:jc w:val="center"/>
        <w:rPr>
          <w:b/>
          <w:sz w:val="23"/>
          <w:szCs w:val="23"/>
        </w:rPr>
      </w:pPr>
      <w:r w:rsidRPr="00E33E36">
        <w:rPr>
          <w:b/>
          <w:sz w:val="23"/>
          <w:szCs w:val="23"/>
        </w:rPr>
        <w:t>ЦЕНА И УСЛОВИЯ ОПЛАТЫ</w:t>
      </w:r>
    </w:p>
    <w:p w14:paraId="632F74A7" w14:textId="08CA05D1" w:rsidR="00522EAD" w:rsidRPr="00E33E36" w:rsidRDefault="003D509E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2.1. </w:t>
      </w:r>
      <w:r w:rsidR="00940A08" w:rsidRPr="00E33E36">
        <w:rPr>
          <w:sz w:val="23"/>
          <w:szCs w:val="23"/>
        </w:rPr>
        <w:t>Цена</w:t>
      </w:r>
      <w:r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>Контракта</w:t>
      </w:r>
      <w:r w:rsidR="00940A08" w:rsidRPr="00E33E36">
        <w:rPr>
          <w:sz w:val="23"/>
          <w:szCs w:val="23"/>
        </w:rPr>
        <w:t xml:space="preserve"> </w:t>
      </w:r>
      <w:r w:rsidRPr="00E33E36">
        <w:rPr>
          <w:sz w:val="23"/>
          <w:szCs w:val="23"/>
        </w:rPr>
        <w:t>и валюта платежа устанавливаются в российских рублях.</w:t>
      </w:r>
    </w:p>
    <w:p w14:paraId="3EEB63E8" w14:textId="07CCA226" w:rsidR="00522EAD" w:rsidRPr="00E33E36" w:rsidRDefault="003D509E" w:rsidP="00522EAD">
      <w:pPr>
        <w:ind w:right="306" w:firstLine="360"/>
        <w:jc w:val="both"/>
        <w:rPr>
          <w:b/>
          <w:bCs/>
          <w:sz w:val="23"/>
          <w:szCs w:val="23"/>
        </w:rPr>
      </w:pPr>
      <w:r w:rsidRPr="00E33E36">
        <w:rPr>
          <w:sz w:val="23"/>
          <w:szCs w:val="23"/>
        </w:rPr>
        <w:t xml:space="preserve">2.2. </w:t>
      </w:r>
      <w:r w:rsidR="00940A08" w:rsidRPr="00E33E36">
        <w:rPr>
          <w:sz w:val="23"/>
          <w:szCs w:val="23"/>
        </w:rPr>
        <w:t>Цена</w:t>
      </w:r>
      <w:r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составляет </w:t>
      </w:r>
      <w:bookmarkStart w:id="0" w:name="Par83"/>
      <w:bookmarkEnd w:id="0"/>
      <w:r w:rsidR="000846E2">
        <w:rPr>
          <w:b/>
          <w:bCs/>
          <w:sz w:val="23"/>
          <w:szCs w:val="23"/>
        </w:rPr>
        <w:t>600000</w:t>
      </w:r>
      <w:r w:rsidR="00A534BD" w:rsidRPr="00E33E36">
        <w:rPr>
          <w:b/>
          <w:bCs/>
          <w:sz w:val="23"/>
          <w:szCs w:val="23"/>
        </w:rPr>
        <w:t>,00 руб. (</w:t>
      </w:r>
      <w:r w:rsidR="00880F6F" w:rsidRPr="00E33E36">
        <w:rPr>
          <w:b/>
          <w:bCs/>
          <w:sz w:val="23"/>
          <w:szCs w:val="23"/>
        </w:rPr>
        <w:t>_____</w:t>
      </w:r>
      <w:r w:rsidR="00A534BD" w:rsidRPr="00E33E36">
        <w:rPr>
          <w:b/>
          <w:bCs/>
          <w:sz w:val="23"/>
          <w:szCs w:val="23"/>
        </w:rPr>
        <w:t xml:space="preserve"> рублей 00 копеек), включая НДС (10%) </w:t>
      </w:r>
      <w:r w:rsidR="00880F6F" w:rsidRPr="00E33E36">
        <w:rPr>
          <w:b/>
          <w:bCs/>
          <w:sz w:val="23"/>
          <w:szCs w:val="23"/>
        </w:rPr>
        <w:t>____</w:t>
      </w:r>
      <w:r w:rsidR="00A534BD" w:rsidRPr="00E33E36">
        <w:rPr>
          <w:b/>
          <w:bCs/>
          <w:sz w:val="23"/>
          <w:szCs w:val="23"/>
        </w:rPr>
        <w:t>,00 руб. (</w:t>
      </w:r>
      <w:r w:rsidR="00880F6F" w:rsidRPr="00E33E36">
        <w:rPr>
          <w:b/>
          <w:bCs/>
          <w:sz w:val="23"/>
          <w:szCs w:val="23"/>
        </w:rPr>
        <w:t>______</w:t>
      </w:r>
      <w:r w:rsidR="00A534BD" w:rsidRPr="00E33E36">
        <w:rPr>
          <w:b/>
          <w:bCs/>
          <w:sz w:val="23"/>
          <w:szCs w:val="23"/>
        </w:rPr>
        <w:t xml:space="preserve"> рублей 00 копеек).</w:t>
      </w:r>
    </w:p>
    <w:p w14:paraId="3F6C3495" w14:textId="1DC2BEB3" w:rsidR="00522EAD" w:rsidRPr="00E33E36" w:rsidRDefault="003D509E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2.</w:t>
      </w:r>
      <w:r w:rsidR="00940A08" w:rsidRPr="00E33E36">
        <w:rPr>
          <w:sz w:val="23"/>
          <w:szCs w:val="23"/>
        </w:rPr>
        <w:t>3</w:t>
      </w:r>
      <w:r w:rsidRPr="00E33E36">
        <w:rPr>
          <w:sz w:val="23"/>
          <w:szCs w:val="23"/>
        </w:rPr>
        <w:t xml:space="preserve">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1" w:name="Par87"/>
      <w:bookmarkEnd w:id="1"/>
    </w:p>
    <w:p w14:paraId="7F52EF29" w14:textId="77777777" w:rsidR="00F641C9" w:rsidRPr="00E33E36" w:rsidRDefault="00940A08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2.4. Цена </w:t>
      </w:r>
      <w:r w:rsidR="00F641C9" w:rsidRPr="00E33E36">
        <w:rPr>
          <w:sz w:val="23"/>
          <w:szCs w:val="23"/>
        </w:rPr>
        <w:t>К</w:t>
      </w:r>
      <w:r w:rsidRPr="00E33E36">
        <w:rPr>
          <w:sz w:val="23"/>
          <w:szCs w:val="23"/>
        </w:rPr>
        <w:t>онтракта включает в себя стоимость Товара, а также все расходы на перевозку, погрузочно-разгрузочные работы (в случае доставки Товара с разгрузкой транспортного средства), страхование, уплату налогов, пошлин, сборов и других обязательных платежей</w:t>
      </w:r>
      <w:r w:rsidR="004B1760" w:rsidRPr="00E33E36">
        <w:rPr>
          <w:sz w:val="23"/>
          <w:szCs w:val="23"/>
        </w:rPr>
        <w:t xml:space="preserve">, которые Поставщик </w:t>
      </w:r>
      <w:r w:rsidR="0003160E" w:rsidRPr="00E33E36">
        <w:rPr>
          <w:sz w:val="23"/>
          <w:szCs w:val="23"/>
        </w:rPr>
        <w:t>должен выплатить в связи с выполнением обязательств по Контракту в соответствии с законодательством Российской Федерации.</w:t>
      </w:r>
    </w:p>
    <w:p w14:paraId="531A9AF7" w14:textId="6E2CC9C0" w:rsidR="00940A08" w:rsidRPr="00E33E36" w:rsidRDefault="00F641C9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2.5. Цена Контракта является твёрдой</w:t>
      </w:r>
      <w:r w:rsidR="0003160E" w:rsidRPr="00E33E36">
        <w:rPr>
          <w:sz w:val="23"/>
          <w:szCs w:val="23"/>
        </w:rPr>
        <w:t xml:space="preserve"> </w:t>
      </w:r>
      <w:r w:rsidR="008B464F" w:rsidRPr="00E33E36">
        <w:rPr>
          <w:sz w:val="23"/>
          <w:szCs w:val="23"/>
        </w:rPr>
        <w:t xml:space="preserve">и определяется на весь срок исполнения Контракта. </w:t>
      </w:r>
    </w:p>
    <w:p w14:paraId="5B10A2DD" w14:textId="19E0CD99" w:rsidR="00522EAD" w:rsidRPr="00E33E36" w:rsidRDefault="003D509E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2.6.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может быть изменена, если по предложению Заказчика увеличивается предусмотренное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количество Товара не более чем на десять процентов или уменьшается предусмотренное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количество поставляемого Товара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пропорционально дополнительному количеству Товара, исходя из установленной в </w:t>
      </w:r>
      <w:r w:rsidR="002242FD" w:rsidRPr="00E33E36">
        <w:rPr>
          <w:sz w:val="23"/>
          <w:szCs w:val="23"/>
        </w:rPr>
        <w:t>Контракте</w:t>
      </w:r>
      <w:r w:rsidRPr="00E33E36">
        <w:rPr>
          <w:sz w:val="23"/>
          <w:szCs w:val="23"/>
        </w:rPr>
        <w:t xml:space="preserve"> цены единицы Товара, но не более чем на десять процентов цены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 xml:space="preserve">. При уменьшении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количества Товара Стороны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обязаны уменьшить цену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количества поставляемого Товара должна определяться как частное от деления первоначальной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на предусмотренное в </w:t>
      </w:r>
      <w:r w:rsidR="002242FD" w:rsidRPr="00E33E36">
        <w:rPr>
          <w:sz w:val="23"/>
          <w:szCs w:val="23"/>
        </w:rPr>
        <w:t>Контракте</w:t>
      </w:r>
      <w:r w:rsidRPr="00E33E36">
        <w:rPr>
          <w:sz w:val="23"/>
          <w:szCs w:val="23"/>
        </w:rPr>
        <w:t xml:space="preserve"> количество Товара.</w:t>
      </w:r>
      <w:bookmarkStart w:id="2" w:name="Par88"/>
      <w:bookmarkEnd w:id="2"/>
    </w:p>
    <w:p w14:paraId="0BD6E729" w14:textId="5DADB6F9" w:rsidR="003D509E" w:rsidRPr="00E33E36" w:rsidRDefault="003D509E" w:rsidP="00522EAD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2.7. По соглашению Сторон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может быть снижена без изменения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количества Товара и иных условий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.</w:t>
      </w:r>
    </w:p>
    <w:p w14:paraId="255D008D" w14:textId="77777777" w:rsidR="000F7E6A" w:rsidRPr="00E33E36" w:rsidRDefault="000F7E6A" w:rsidP="003D509E">
      <w:pPr>
        <w:ind w:right="306" w:hanging="360"/>
        <w:jc w:val="both"/>
        <w:rPr>
          <w:sz w:val="23"/>
          <w:szCs w:val="23"/>
        </w:rPr>
      </w:pPr>
    </w:p>
    <w:p w14:paraId="79E7B054" w14:textId="388B65C2" w:rsidR="00BA769E" w:rsidRPr="00E33E36" w:rsidRDefault="00C018C1" w:rsidP="00BA7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E33E36">
        <w:rPr>
          <w:rFonts w:ascii="Times New Roman" w:hAnsi="Times New Roman" w:cs="Times New Roman"/>
          <w:b/>
          <w:sz w:val="23"/>
          <w:szCs w:val="23"/>
        </w:rPr>
        <w:t xml:space="preserve">3. ВЗАИМОДЕЙСТВИЕ СТОРОН </w:t>
      </w:r>
    </w:p>
    <w:p w14:paraId="48647B2E" w14:textId="77777777" w:rsidR="00BA769E" w:rsidRPr="00E33E36" w:rsidRDefault="00BA769E" w:rsidP="00BA769E">
      <w:pPr>
        <w:pStyle w:val="ConsPlusNormal"/>
        <w:jc w:val="both"/>
      </w:pPr>
    </w:p>
    <w:p w14:paraId="51D66682" w14:textId="659E52C9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lastRenderedPageBreak/>
        <w:t>3.1. Поставщик обязан:</w:t>
      </w:r>
    </w:p>
    <w:p w14:paraId="2927580E" w14:textId="07B0C1DE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</w:t>
      </w:r>
      <w:r w:rsidR="00C018C1" w:rsidRPr="00E33E36">
        <w:rPr>
          <w:sz w:val="23"/>
          <w:szCs w:val="23"/>
        </w:rPr>
        <w:t xml:space="preserve"> </w:t>
      </w:r>
      <w:r w:rsidRPr="00E33E36">
        <w:rPr>
          <w:sz w:val="23"/>
          <w:szCs w:val="23"/>
        </w:rPr>
        <w:t>в полном объеме, надлежащего качества и в установленные сроки;</w:t>
      </w:r>
    </w:p>
    <w:p w14:paraId="6569C7DB" w14:textId="561B2FD0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3.1.2. предоставлять по требованию Заказчика информацию и документы, относящиеся к предмету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;</w:t>
      </w:r>
    </w:p>
    <w:p w14:paraId="7788651F" w14:textId="5DB24926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3" w:name="Par95"/>
      <w:bookmarkEnd w:id="3"/>
      <w:r w:rsidRPr="00E33E36">
        <w:rPr>
          <w:sz w:val="23"/>
          <w:szCs w:val="23"/>
        </w:rPr>
        <w:t>3.1.</w:t>
      </w:r>
      <w:r w:rsidR="00C018C1" w:rsidRPr="00E33E36">
        <w:rPr>
          <w:sz w:val="23"/>
          <w:szCs w:val="23"/>
        </w:rPr>
        <w:t>3</w:t>
      </w:r>
      <w:r w:rsidRPr="00E33E36">
        <w:rPr>
          <w:sz w:val="23"/>
          <w:szCs w:val="23"/>
        </w:rPr>
        <w:t xml:space="preserve">. незамедлительно информировать Заказчика о сложностях, возникающих при исполнении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 xml:space="preserve">, а также обо всех обстоятельствах, препятствующих исполнению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;</w:t>
      </w:r>
    </w:p>
    <w:p w14:paraId="469C5B56" w14:textId="2718BE22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3.1.</w:t>
      </w:r>
      <w:r w:rsidR="00C018C1" w:rsidRPr="00E33E36">
        <w:rPr>
          <w:sz w:val="23"/>
          <w:szCs w:val="23"/>
        </w:rPr>
        <w:t>4</w:t>
      </w:r>
      <w:r w:rsidRPr="00E33E36">
        <w:rPr>
          <w:sz w:val="23"/>
          <w:szCs w:val="23"/>
        </w:rPr>
        <w:t xml:space="preserve">. в случае окончания срока действия регистрационного удостоверения лекарственного препарата в период исполнения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14:paraId="7768BC7E" w14:textId="5CB5486B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3.1.</w:t>
      </w:r>
      <w:r w:rsidR="004A2DE3" w:rsidRPr="00E33E36">
        <w:rPr>
          <w:sz w:val="23"/>
          <w:szCs w:val="23"/>
        </w:rPr>
        <w:t>5</w:t>
      </w:r>
      <w:r w:rsidRPr="00E33E36">
        <w:rPr>
          <w:sz w:val="23"/>
          <w:szCs w:val="23"/>
        </w:rPr>
        <w:t>. устранять своими силами и за свой счет допущенные недостатки при поставке Товара, выявленные, в том числе, при приемке Товара;</w:t>
      </w:r>
    </w:p>
    <w:p w14:paraId="0296823D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4" w:name="Par99"/>
      <w:bookmarkStart w:id="5" w:name="Par108"/>
      <w:bookmarkEnd w:id="4"/>
      <w:bookmarkEnd w:id="5"/>
      <w:r w:rsidRPr="00E33E36">
        <w:rPr>
          <w:sz w:val="23"/>
          <w:szCs w:val="23"/>
        </w:rPr>
        <w:t>3.2. Поставщик вправе:</w:t>
      </w:r>
    </w:p>
    <w:p w14:paraId="630F1CA6" w14:textId="2B82C05A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;</w:t>
      </w:r>
    </w:p>
    <w:p w14:paraId="55CAF8E1" w14:textId="52552BB0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;</w:t>
      </w:r>
    </w:p>
    <w:p w14:paraId="66BAA1C8" w14:textId="4A90CD8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;</w:t>
      </w:r>
    </w:p>
    <w:p w14:paraId="441BCE27" w14:textId="4722152A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3.2.</w:t>
      </w:r>
      <w:r w:rsidR="004A2DE3" w:rsidRPr="00E33E36">
        <w:rPr>
          <w:sz w:val="23"/>
          <w:szCs w:val="23"/>
        </w:rPr>
        <w:t>4</w:t>
      </w:r>
      <w:r w:rsidRPr="00E33E36">
        <w:rPr>
          <w:sz w:val="23"/>
          <w:szCs w:val="23"/>
        </w:rPr>
        <w:t xml:space="preserve">. принять решение об одностороннем отказе от исполнения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в соответствии с гражданским законодательством Российской Федерации;</w:t>
      </w:r>
    </w:p>
    <w:p w14:paraId="79C074BF" w14:textId="1EAE5C40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3.2.</w:t>
      </w:r>
      <w:r w:rsidR="004A2DE3" w:rsidRPr="00E33E36">
        <w:rPr>
          <w:sz w:val="23"/>
          <w:szCs w:val="23"/>
        </w:rPr>
        <w:t>5</w:t>
      </w:r>
      <w:r w:rsidRPr="00E33E36">
        <w:rPr>
          <w:sz w:val="23"/>
          <w:szCs w:val="23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2242FD" w:rsidRPr="00E33E36">
        <w:rPr>
          <w:sz w:val="23"/>
          <w:szCs w:val="23"/>
        </w:rPr>
        <w:t>Контракте</w:t>
      </w:r>
      <w:r w:rsidRPr="00E33E36">
        <w:rPr>
          <w:sz w:val="23"/>
          <w:szCs w:val="23"/>
        </w:rPr>
        <w:t xml:space="preserve"> (за исключением случаев, которые предусмотрены нормативными правовыми актами, принятыми в соответствии с частью 6 статьи 14 </w:t>
      </w:r>
      <w:r w:rsidR="003423F0" w:rsidRPr="00E33E36">
        <w:rPr>
          <w:sz w:val="23"/>
          <w:szCs w:val="23"/>
        </w:rPr>
        <w:t>Закона № 44-ФЗ)</w:t>
      </w:r>
      <w:r w:rsidRPr="00E33E36">
        <w:rPr>
          <w:sz w:val="23"/>
          <w:szCs w:val="23"/>
        </w:rPr>
        <w:t>;</w:t>
      </w:r>
    </w:p>
    <w:p w14:paraId="674BC7A2" w14:textId="5D24706B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3.2.</w:t>
      </w:r>
      <w:r w:rsidR="003423F0" w:rsidRPr="00E33E36">
        <w:rPr>
          <w:sz w:val="23"/>
          <w:szCs w:val="23"/>
        </w:rPr>
        <w:t>6</w:t>
      </w:r>
      <w:r w:rsidRPr="00E33E36">
        <w:rPr>
          <w:sz w:val="23"/>
          <w:szCs w:val="23"/>
        </w:rPr>
        <w:t xml:space="preserve">. требовать возмещения убытков, уплаты неустоек (штрафов, пеней) в соответствии с </w:t>
      </w:r>
      <w:hyperlink w:anchor="Par323" w:tooltip="11. Ответственность Сторон" w:history="1">
        <w:r w:rsidRPr="00E33E36">
          <w:rPr>
            <w:sz w:val="23"/>
            <w:szCs w:val="23"/>
          </w:rPr>
          <w:t>разделом 11</w:t>
        </w:r>
      </w:hyperlink>
      <w:r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>Контракта</w:t>
      </w:r>
      <w:r w:rsidR="003423F0" w:rsidRPr="00E33E36">
        <w:rPr>
          <w:sz w:val="23"/>
          <w:szCs w:val="23"/>
        </w:rPr>
        <w:t xml:space="preserve">. </w:t>
      </w:r>
    </w:p>
    <w:p w14:paraId="033DCF67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3.3. Заказчик обязан:</w:t>
      </w:r>
    </w:p>
    <w:p w14:paraId="754A5A63" w14:textId="790844C2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3.3.1. обеспечить контроль за исполнением Поставщиком условий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в соответствии с законодательством Российской Федерации;</w:t>
      </w:r>
    </w:p>
    <w:p w14:paraId="407A7C1B" w14:textId="683B7C68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3.3.2. предоставлять Поставщику всю имеющуюся у него информацию и документы, относящиеся к предмету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и необходимые для исполнения Поставщиком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;</w:t>
      </w:r>
    </w:p>
    <w:p w14:paraId="35F7F731" w14:textId="571F1A8C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3.3.3. Для проверки предоставленных Поставщиком результатов,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в части их соответствия условиям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провести экспертизу.</w:t>
      </w:r>
    </w:p>
    <w:p w14:paraId="04D2F569" w14:textId="7C6D26DE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Экспертиза результатов,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2242FD" w:rsidRPr="00E33E36">
        <w:rPr>
          <w:sz w:val="23"/>
          <w:szCs w:val="23"/>
        </w:rPr>
        <w:t>контрактов</w:t>
      </w:r>
      <w:r w:rsidRPr="00E33E36">
        <w:rPr>
          <w:sz w:val="23"/>
          <w:szCs w:val="23"/>
        </w:rPr>
        <w:t xml:space="preserve">, заключенных в соответствии с </w:t>
      </w:r>
      <w:r w:rsidR="003423F0" w:rsidRPr="00E33E36">
        <w:rPr>
          <w:sz w:val="23"/>
          <w:szCs w:val="23"/>
        </w:rPr>
        <w:t>Законом № 44-ФЗ</w:t>
      </w:r>
      <w:r w:rsidRPr="00E33E36">
        <w:rPr>
          <w:sz w:val="23"/>
          <w:szCs w:val="23"/>
        </w:rPr>
        <w:t>.</w:t>
      </w:r>
    </w:p>
    <w:p w14:paraId="2C1D721F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3.3.4. своевременно принять и оплатить поставленный и принятый Товар;</w:t>
      </w:r>
    </w:p>
    <w:p w14:paraId="7438A286" w14:textId="04EE2AAD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6" w:name="Par126"/>
      <w:bookmarkEnd w:id="6"/>
      <w:r w:rsidRPr="00E33E36">
        <w:rPr>
          <w:sz w:val="23"/>
          <w:szCs w:val="23"/>
        </w:rPr>
        <w:t>3.3.</w:t>
      </w:r>
      <w:r w:rsidR="002C2B9E" w:rsidRPr="00E33E36">
        <w:rPr>
          <w:sz w:val="23"/>
          <w:szCs w:val="23"/>
        </w:rPr>
        <w:t>5</w:t>
      </w:r>
      <w:r w:rsidRPr="00E33E36">
        <w:rPr>
          <w:sz w:val="23"/>
          <w:szCs w:val="23"/>
        </w:rPr>
        <w:t xml:space="preserve">. в случае принятия решения об одностороннем отказе от исполнения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 не позднее чем в течение </w:t>
      </w:r>
      <w:r w:rsidR="00F40D84" w:rsidRPr="00E33E36">
        <w:rPr>
          <w:sz w:val="23"/>
          <w:szCs w:val="23"/>
        </w:rPr>
        <w:t>3 (</w:t>
      </w:r>
      <w:r w:rsidRPr="00E33E36">
        <w:rPr>
          <w:sz w:val="23"/>
          <w:szCs w:val="23"/>
        </w:rPr>
        <w:t>трех</w:t>
      </w:r>
      <w:r w:rsidR="00F40D84" w:rsidRPr="00E33E36">
        <w:rPr>
          <w:sz w:val="23"/>
          <w:szCs w:val="23"/>
        </w:rPr>
        <w:t>)</w:t>
      </w:r>
      <w:r w:rsidRPr="00E33E36">
        <w:rPr>
          <w:sz w:val="23"/>
          <w:szCs w:val="23"/>
        </w:rPr>
        <w:t xml:space="preserve">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2242FD" w:rsidRPr="00E33E36">
        <w:rPr>
          <w:sz w:val="23"/>
          <w:szCs w:val="23"/>
        </w:rPr>
        <w:t>Контракте</w:t>
      </w:r>
      <w:r w:rsidRPr="00E33E36">
        <w:rPr>
          <w:sz w:val="23"/>
          <w:szCs w:val="23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14:paraId="3BBFEAC3" w14:textId="3F5ED483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3.3.</w:t>
      </w:r>
      <w:r w:rsidR="002C2B9E" w:rsidRPr="00E33E36">
        <w:rPr>
          <w:sz w:val="23"/>
          <w:szCs w:val="23"/>
        </w:rPr>
        <w:t>6</w:t>
      </w:r>
      <w:r w:rsidRPr="00E33E36">
        <w:rPr>
          <w:sz w:val="23"/>
          <w:szCs w:val="23"/>
        </w:rPr>
        <w:t xml:space="preserve">. требовать уплаты неустойки (штрафа, пени) в соответствии с разделом 11 </w:t>
      </w:r>
      <w:r w:rsidR="002242FD" w:rsidRPr="00E33E36">
        <w:rPr>
          <w:sz w:val="23"/>
          <w:szCs w:val="23"/>
        </w:rPr>
        <w:t>Контракта</w:t>
      </w:r>
      <w:r w:rsidR="002C2B9E" w:rsidRPr="00E33E36">
        <w:rPr>
          <w:sz w:val="23"/>
          <w:szCs w:val="23"/>
        </w:rPr>
        <w:t xml:space="preserve">. </w:t>
      </w:r>
    </w:p>
    <w:p w14:paraId="4C9E186D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7" w:name="Par129"/>
      <w:bookmarkEnd w:id="7"/>
      <w:r w:rsidRPr="00E33E36">
        <w:rPr>
          <w:sz w:val="23"/>
          <w:szCs w:val="23"/>
        </w:rPr>
        <w:t>3.4. Заказчик вправе:</w:t>
      </w:r>
    </w:p>
    <w:p w14:paraId="681BE26A" w14:textId="1ACCBE5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3.4.1. требовать от Поставщика надлежащего исполнения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;</w:t>
      </w:r>
    </w:p>
    <w:p w14:paraId="10C9EE07" w14:textId="76AB60F5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3.4.2. запрашивать у Поставщика информацию об исполнении им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;</w:t>
      </w:r>
    </w:p>
    <w:p w14:paraId="2DBD3D23" w14:textId="35391242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3.4.3. проверять в любое время ход исполнения Поставщиком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;</w:t>
      </w:r>
    </w:p>
    <w:p w14:paraId="4FDF4334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3.4.4. осуществлять выборочную проверку качества поставляемого Товара;</w:t>
      </w:r>
    </w:p>
    <w:p w14:paraId="4321F36A" w14:textId="2C1D3408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3.4.5. требовать от Поставщика устранения недостатков, допущенных при исполнении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за его счет;</w:t>
      </w:r>
    </w:p>
    <w:p w14:paraId="0883F4F7" w14:textId="007DC22C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3.4.6. отказаться от приемки Товара, не соответствующего условиям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и потребовать безвозмездного устранения недостатков;</w:t>
      </w:r>
    </w:p>
    <w:p w14:paraId="495957D6" w14:textId="05F41DFB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и для проверки соответствия исполнения Поставщиком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 требованиям, установленным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.</w:t>
      </w:r>
    </w:p>
    <w:p w14:paraId="038B77C0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14:paraId="187DAD69" w14:textId="7FD39DDF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3.4.9. предложить увеличить или уменьшить в процессе исполнения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количество поставляемого Товара,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не более чем на десять процентов в порядке и на условиях, установленных </w:t>
      </w:r>
      <w:r w:rsidR="002E1A94" w:rsidRPr="00E33E36">
        <w:rPr>
          <w:sz w:val="23"/>
          <w:szCs w:val="23"/>
        </w:rPr>
        <w:t>Законом № 44-ФЗ</w:t>
      </w:r>
      <w:r w:rsidRPr="00E33E36">
        <w:rPr>
          <w:sz w:val="23"/>
          <w:szCs w:val="23"/>
        </w:rPr>
        <w:t>;</w:t>
      </w:r>
    </w:p>
    <w:p w14:paraId="28725283" w14:textId="714A0A39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8" w:name="Par139"/>
      <w:bookmarkEnd w:id="8"/>
      <w:r w:rsidRPr="00E33E36">
        <w:rPr>
          <w:sz w:val="23"/>
          <w:szCs w:val="23"/>
        </w:rPr>
        <w:t xml:space="preserve">3.4.10. принять решение об одностороннем отказе от исполнения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в соответствии с гражданским законодательством Российской Федерации;</w:t>
      </w:r>
    </w:p>
    <w:p w14:paraId="44D43C5D" w14:textId="444EB32A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3.4.11. до принятия решения об одностороннем отказе от исполнения </w:t>
      </w:r>
      <w:r w:rsidR="002242FD" w:rsidRPr="00E33E36">
        <w:rPr>
          <w:sz w:val="23"/>
          <w:szCs w:val="23"/>
        </w:rPr>
        <w:t>Контракта</w:t>
      </w:r>
      <w:r w:rsidR="00F600E6" w:rsidRPr="00E33E36">
        <w:rPr>
          <w:sz w:val="23"/>
          <w:szCs w:val="23"/>
        </w:rPr>
        <w:t>,</w:t>
      </w:r>
      <w:r w:rsidRPr="00E33E36">
        <w:rPr>
          <w:sz w:val="23"/>
          <w:szCs w:val="23"/>
        </w:rPr>
        <w:t xml:space="preserve"> провести экспертизу поставленного Товара с привлечением экспертов, экспертных организаций.</w:t>
      </w:r>
    </w:p>
    <w:p w14:paraId="1D1C8E49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</w:p>
    <w:p w14:paraId="6B8B3978" w14:textId="6C5E6ABA" w:rsidR="00BA769E" w:rsidRPr="00E33E36" w:rsidRDefault="00F01A6C" w:rsidP="00F01A6C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4. УПАКОВКА И МАРКИРОВКА. УСЛОВИЯ ПЕРЕВОЗКИ</w:t>
      </w:r>
    </w:p>
    <w:p w14:paraId="57289E36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</w:p>
    <w:p w14:paraId="4C4A73EE" w14:textId="7A6D6002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2242FD" w:rsidRPr="00E33E36">
        <w:rPr>
          <w:sz w:val="23"/>
          <w:szCs w:val="23"/>
        </w:rPr>
        <w:t>контрактов</w:t>
      </w:r>
      <w:r w:rsidRPr="00E33E36">
        <w:rPr>
          <w:sz w:val="23"/>
          <w:szCs w:val="23"/>
        </w:rPr>
        <w:t xml:space="preserve"> и актов, составляющих право Евразийского экономического союза.</w:t>
      </w:r>
    </w:p>
    <w:p w14:paraId="5F4E4408" w14:textId="6B0214C8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доставки/Месту получения. Транспортная упаковка (тара) Товара должна полностью обеспечивать условия перевозки Товара.</w:t>
      </w:r>
    </w:p>
    <w:p w14:paraId="5894C730" w14:textId="49E41C7D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14:paraId="5EAA65EF" w14:textId="4587632E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bookmarkStart w:id="9" w:name="Par147"/>
      <w:bookmarkEnd w:id="9"/>
      <w:r w:rsidRPr="00E33E36">
        <w:rPr>
          <w:sz w:val="23"/>
          <w:szCs w:val="23"/>
        </w:rPr>
        <w:t xml:space="preserve">4.3. Транспортная упаковка (тара) Товара должна соответствовать требованиям </w:t>
      </w:r>
      <w:hyperlink r:id="rId8" w:history="1">
        <w:r w:rsidRPr="00E33E36">
          <w:rPr>
            <w:sz w:val="23"/>
            <w:szCs w:val="23"/>
          </w:rPr>
          <w:t>статьи 46</w:t>
        </w:r>
      </w:hyperlink>
      <w:r w:rsidRPr="00E33E36">
        <w:rPr>
          <w:sz w:val="23"/>
          <w:szCs w:val="23"/>
        </w:rPr>
        <w:t xml:space="preserve"> Федерального закона от 12.04.2010 </w:t>
      </w:r>
      <w:r w:rsidR="00F01A6C" w:rsidRPr="00E33E36">
        <w:rPr>
          <w:sz w:val="23"/>
          <w:szCs w:val="23"/>
        </w:rPr>
        <w:t>№</w:t>
      </w:r>
      <w:r w:rsidRPr="00E33E36">
        <w:rPr>
          <w:sz w:val="23"/>
          <w:szCs w:val="23"/>
        </w:rPr>
        <w:t xml:space="preserve"> 61-ФЗ "Об обращении лекарственных средств" и иметь следующую маркировку:</w:t>
      </w:r>
    </w:p>
    <w:p w14:paraId="4A15786F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Наименование Товара: _________</w:t>
      </w:r>
    </w:p>
    <w:p w14:paraId="34BA28C5" w14:textId="12B67E46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Реквизиты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: (наименование, дата и номер) ____________</w:t>
      </w:r>
    </w:p>
    <w:p w14:paraId="64BADD5D" w14:textId="7EA3B69D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Заказчик: ___________________</w:t>
      </w:r>
    </w:p>
    <w:p w14:paraId="6FCB23C8" w14:textId="69A19ECB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Поставщик: ___________________</w:t>
      </w:r>
    </w:p>
    <w:p w14:paraId="5F28982E" w14:textId="7855B20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Получатель: ___________________</w:t>
      </w:r>
    </w:p>
    <w:p w14:paraId="33630589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Пункт назначения: ______________________</w:t>
      </w:r>
    </w:p>
    <w:p w14:paraId="78D83707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Грузоотправитель: ______________________</w:t>
      </w:r>
    </w:p>
    <w:p w14:paraId="19C3F4B7" w14:textId="2E2BB6F8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Ящик/контейнер N _______, всего ящиков/контейнеров  __________</w:t>
      </w:r>
    </w:p>
    <w:p w14:paraId="0D8FDCFC" w14:textId="312EA219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Размеры ящика/контейнера ____________</w:t>
      </w:r>
    </w:p>
    <w:p w14:paraId="631D747B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Вес брутто _____ кг</w:t>
      </w:r>
    </w:p>
    <w:p w14:paraId="7C0A70B7" w14:textId="77777777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Вес нетто _____ кг.</w:t>
      </w:r>
    </w:p>
    <w:p w14:paraId="37931B1C" w14:textId="373F159A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ar147" w:tooltip="4.3. Транспортная упаковка (тара) Товара должна соответствовать требованиям статьи 46 Федерального закона от 12.04.2010 N 61-ФЗ &quot;Об обращении лекарственных средств&quot; &lt;76&gt; и иметь следующую маркировку:" w:history="1">
        <w:r w:rsidRPr="00E33E36">
          <w:rPr>
            <w:sz w:val="23"/>
            <w:szCs w:val="23"/>
          </w:rPr>
          <w:t>пунктом 4.3</w:t>
        </w:r>
      </w:hyperlink>
      <w:r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 (далее - Упаковочный лист).</w:t>
      </w:r>
    </w:p>
    <w:p w14:paraId="2183DA1D" w14:textId="51CBB6CC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Один Упаковочный лист с приложением документов, предусмотренных пунктом </w:t>
      </w:r>
      <w:r w:rsidR="00B12562" w:rsidRPr="00E33E36">
        <w:rPr>
          <w:sz w:val="23"/>
          <w:szCs w:val="23"/>
        </w:rPr>
        <w:t>4</w:t>
      </w:r>
      <w:r w:rsidRPr="00E33E36">
        <w:rPr>
          <w:sz w:val="23"/>
          <w:szCs w:val="23"/>
        </w:rPr>
        <w:t xml:space="preserve">.3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14:paraId="5A535550" w14:textId="4607CC23" w:rsidR="00BA769E" w:rsidRPr="00E33E36" w:rsidRDefault="00BA769E" w:rsidP="00C018C1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14:paraId="10D50AB6" w14:textId="62C5C6F1" w:rsidR="00DF61F4" w:rsidRPr="00E33E36" w:rsidRDefault="00DF61F4" w:rsidP="00DF61F4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 xml:space="preserve">5. ПОСТАВКА ТОВАРА </w:t>
      </w:r>
    </w:p>
    <w:p w14:paraId="5808A1BC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5E319D49" w14:textId="79E131E6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5.1. Поставка Товара осуществляется Поставщиком в Место доставки в соответствии с условиями</w:t>
      </w:r>
      <w:r w:rsidR="00FB41EB" w:rsidRPr="00E33E36">
        <w:rPr>
          <w:sz w:val="23"/>
          <w:szCs w:val="23"/>
        </w:rPr>
        <w:t xml:space="preserve"> и в сроки</w:t>
      </w:r>
      <w:r w:rsidRPr="00E33E36">
        <w:rPr>
          <w:sz w:val="23"/>
          <w:szCs w:val="23"/>
        </w:rPr>
        <w:t>, предусмотренны</w:t>
      </w:r>
      <w:r w:rsidR="00FB41EB" w:rsidRPr="00E33E36">
        <w:rPr>
          <w:sz w:val="23"/>
          <w:szCs w:val="23"/>
        </w:rPr>
        <w:t>е</w:t>
      </w:r>
      <w:r w:rsidRPr="00E33E36">
        <w:rPr>
          <w:sz w:val="23"/>
          <w:szCs w:val="23"/>
        </w:rPr>
        <w:t xml:space="preserve"> пунктом 1.3 </w:t>
      </w:r>
      <w:r w:rsidR="002242FD" w:rsidRPr="00E33E36">
        <w:rPr>
          <w:sz w:val="23"/>
          <w:szCs w:val="23"/>
        </w:rPr>
        <w:t>Контракта</w:t>
      </w:r>
      <w:r w:rsidR="00B130D3" w:rsidRPr="00E33E36">
        <w:rPr>
          <w:sz w:val="23"/>
          <w:szCs w:val="23"/>
        </w:rPr>
        <w:t xml:space="preserve">. </w:t>
      </w:r>
    </w:p>
    <w:p w14:paraId="6748C1AD" w14:textId="4BE0E296" w:rsidR="00BE4B65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5.2. </w:t>
      </w:r>
      <w:r w:rsidR="00F6593C" w:rsidRPr="00E33E36">
        <w:rPr>
          <w:sz w:val="23"/>
          <w:szCs w:val="23"/>
        </w:rPr>
        <w:t xml:space="preserve">Поставщик, за </w:t>
      </w:r>
      <w:r w:rsidR="002C565C" w:rsidRPr="00E33E36">
        <w:rPr>
          <w:sz w:val="23"/>
          <w:szCs w:val="23"/>
        </w:rPr>
        <w:t>3</w:t>
      </w:r>
      <w:r w:rsidR="00F6593C" w:rsidRPr="00E33E36">
        <w:rPr>
          <w:sz w:val="23"/>
          <w:szCs w:val="23"/>
        </w:rPr>
        <w:t xml:space="preserve"> рабочих дн</w:t>
      </w:r>
      <w:r w:rsidR="002C565C" w:rsidRPr="00E33E36">
        <w:rPr>
          <w:sz w:val="23"/>
          <w:szCs w:val="23"/>
        </w:rPr>
        <w:t>я</w:t>
      </w:r>
      <w:r w:rsidR="00F6593C" w:rsidRPr="00E33E36">
        <w:rPr>
          <w:sz w:val="23"/>
          <w:szCs w:val="23"/>
        </w:rPr>
        <w:t xml:space="preserve"> до осуществления поставки Товара в Место доставки</w:t>
      </w:r>
      <w:r w:rsidR="009135D4" w:rsidRPr="00E33E36">
        <w:rPr>
          <w:sz w:val="23"/>
          <w:szCs w:val="23"/>
        </w:rPr>
        <w:t xml:space="preserve"> направляет Заказчику уведомление о времени доставки Товара в Место доставки</w:t>
      </w:r>
      <w:r w:rsidR="00BE4B65" w:rsidRPr="00E33E36">
        <w:rPr>
          <w:sz w:val="23"/>
          <w:szCs w:val="23"/>
        </w:rPr>
        <w:t>.</w:t>
      </w:r>
    </w:p>
    <w:p w14:paraId="5C567A70" w14:textId="069D9AD0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5.3. При поставке Товара Поставщик представляет Заказчику следующие документы:</w:t>
      </w:r>
    </w:p>
    <w:p w14:paraId="7CA40CE0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10" w:name="Par173"/>
      <w:bookmarkEnd w:id="10"/>
      <w:r w:rsidRPr="00E33E36">
        <w:rPr>
          <w:sz w:val="23"/>
          <w:szCs w:val="23"/>
        </w:rPr>
        <w:t>а) копию(ии) регистрационного(ых) удостоверения(ий) лекарственного(ых) препарата(ов), выданного(ых) уполномоченным органом;</w:t>
      </w:r>
    </w:p>
    <w:p w14:paraId="3C8EE6AF" w14:textId="6F865216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11" w:name="Par174"/>
      <w:bookmarkEnd w:id="11"/>
      <w:r w:rsidRPr="00E33E36">
        <w:rPr>
          <w:sz w:val="23"/>
          <w:szCs w:val="23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14:paraId="5134A469" w14:textId="581ED8FB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в) товарную накладную, составленную по форме в соответствии с законодательством Российской Федерации</w:t>
      </w:r>
      <w:r w:rsidR="005F2C5E" w:rsidRPr="00E33E36">
        <w:rPr>
          <w:sz w:val="23"/>
          <w:szCs w:val="23"/>
        </w:rPr>
        <w:t xml:space="preserve"> / ТОРГ</w:t>
      </w:r>
      <w:r w:rsidR="00785975" w:rsidRPr="00E33E36">
        <w:rPr>
          <w:sz w:val="23"/>
          <w:szCs w:val="23"/>
        </w:rPr>
        <w:t xml:space="preserve"> -</w:t>
      </w:r>
      <w:r w:rsidR="005F2C5E" w:rsidRPr="00E33E36">
        <w:rPr>
          <w:sz w:val="23"/>
          <w:szCs w:val="23"/>
        </w:rPr>
        <w:t xml:space="preserve"> 12</w:t>
      </w:r>
      <w:r w:rsidRPr="00E33E36">
        <w:rPr>
          <w:sz w:val="23"/>
          <w:szCs w:val="23"/>
        </w:rPr>
        <w:t>;</w:t>
      </w:r>
    </w:p>
    <w:p w14:paraId="6B942C01" w14:textId="0C3CC0C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г) Акт приема-передачи Товара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 (этапу) (приложение </w:t>
      </w:r>
      <w:r w:rsidR="00893CBB" w:rsidRPr="00E33E36">
        <w:rPr>
          <w:sz w:val="23"/>
          <w:szCs w:val="23"/>
        </w:rPr>
        <w:t>№</w:t>
      </w:r>
      <w:r w:rsidRPr="00E33E36">
        <w:rPr>
          <w:sz w:val="23"/>
          <w:szCs w:val="23"/>
        </w:rPr>
        <w:t xml:space="preserve"> </w:t>
      </w:r>
      <w:r w:rsidR="00062E22" w:rsidRPr="00E33E36">
        <w:rPr>
          <w:sz w:val="23"/>
          <w:szCs w:val="23"/>
        </w:rPr>
        <w:t>3</w:t>
      </w:r>
      <w:r w:rsidRPr="00E33E36">
        <w:rPr>
          <w:sz w:val="23"/>
          <w:szCs w:val="23"/>
        </w:rPr>
        <w:t xml:space="preserve"> к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) в двух экземплярах (один экземпляр для Заказчика (Получателя) и один экземпляр для Поставщика).</w:t>
      </w:r>
    </w:p>
    <w:p w14:paraId="2E6916BA" w14:textId="176ADBB8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12" w:name="Par177"/>
      <w:bookmarkEnd w:id="12"/>
      <w:r w:rsidRPr="00E33E36">
        <w:rPr>
          <w:sz w:val="23"/>
          <w:szCs w:val="23"/>
        </w:rPr>
        <w:t>д)</w:t>
      </w:r>
      <w:r w:rsidR="00893CBB" w:rsidRPr="00E33E36">
        <w:rPr>
          <w:sz w:val="23"/>
          <w:szCs w:val="23"/>
        </w:rPr>
        <w:t xml:space="preserve"> иную документацию, требуемую в соответствии с действующим законодательством и настоящим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.</w:t>
      </w:r>
    </w:p>
    <w:p w14:paraId="713660EB" w14:textId="24BBEE2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5.4. Поставка Товара осуществляется в целых упаковках в соответствии с требованиями Федерального </w:t>
      </w:r>
      <w:hyperlink r:id="rId9" w:history="1">
        <w:r w:rsidRPr="00E33E36">
          <w:rPr>
            <w:sz w:val="23"/>
            <w:szCs w:val="23"/>
          </w:rPr>
          <w:t>закона</w:t>
        </w:r>
      </w:hyperlink>
      <w:r w:rsidRPr="00E33E36">
        <w:rPr>
          <w:sz w:val="23"/>
          <w:szCs w:val="23"/>
        </w:rPr>
        <w:t xml:space="preserve"> от 12.04.2010 </w:t>
      </w:r>
      <w:r w:rsidR="00B734C7" w:rsidRPr="00E33E36">
        <w:rPr>
          <w:sz w:val="23"/>
          <w:szCs w:val="23"/>
        </w:rPr>
        <w:t>№</w:t>
      </w:r>
      <w:r w:rsidRPr="00E33E36">
        <w:rPr>
          <w:sz w:val="23"/>
          <w:szCs w:val="23"/>
        </w:rPr>
        <w:t xml:space="preserve"> 61-ФЗ "Об обращении лекарственных средств". При этом, если количество Товара, поставляемого Заказчику (Получателям</w:t>
      </w:r>
      <w:r w:rsidR="00B734C7" w:rsidRPr="00E33E36">
        <w:rPr>
          <w:sz w:val="23"/>
          <w:szCs w:val="23"/>
        </w:rPr>
        <w:t xml:space="preserve"> Заказчика</w:t>
      </w:r>
      <w:r w:rsidRPr="00E33E36">
        <w:rPr>
          <w:sz w:val="23"/>
          <w:szCs w:val="23"/>
        </w:rPr>
        <w:t xml:space="preserve">) во вторичной (потребительской) упаковке, превышает количество Товара, указанного в </w:t>
      </w:r>
      <w:r w:rsidR="009135D4" w:rsidRPr="00E33E36">
        <w:rPr>
          <w:sz w:val="23"/>
          <w:szCs w:val="23"/>
        </w:rPr>
        <w:t>Спецификации (приложение № 1 к Контракту)</w:t>
      </w:r>
      <w:r w:rsidRPr="00E33E36">
        <w:rPr>
          <w:sz w:val="23"/>
          <w:szCs w:val="23"/>
        </w:rPr>
        <w:t xml:space="preserve">, поставка Товара сверх количества, указанного в </w:t>
      </w:r>
      <w:r w:rsidR="009135D4" w:rsidRPr="00E33E36">
        <w:rPr>
          <w:sz w:val="23"/>
          <w:szCs w:val="23"/>
        </w:rPr>
        <w:t>Спецификации</w:t>
      </w:r>
      <w:r w:rsidRPr="00E33E36">
        <w:rPr>
          <w:sz w:val="23"/>
          <w:szCs w:val="23"/>
        </w:rPr>
        <w:t xml:space="preserve"> осуществляется за счет Поставщика.</w:t>
      </w:r>
    </w:p>
    <w:p w14:paraId="46814AC3" w14:textId="0D6174B4" w:rsidR="00DF61F4" w:rsidRPr="00E33E36" w:rsidRDefault="00DF61F4" w:rsidP="00B734C7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5.5. Фактической датой поставки Товара считается дата, указанная в Акте приема-передачи Товара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 (этапу) </w:t>
      </w:r>
      <w:r w:rsidR="00B12562" w:rsidRPr="00E33E36">
        <w:rPr>
          <w:sz w:val="23"/>
          <w:szCs w:val="23"/>
        </w:rPr>
        <w:t xml:space="preserve">(приложение № 3 к </w:t>
      </w:r>
      <w:r w:rsidR="002242FD" w:rsidRPr="00E33E36">
        <w:rPr>
          <w:sz w:val="23"/>
          <w:szCs w:val="23"/>
        </w:rPr>
        <w:t>Контракту</w:t>
      </w:r>
      <w:r w:rsidR="00B12562" w:rsidRPr="00E33E36">
        <w:rPr>
          <w:sz w:val="23"/>
          <w:szCs w:val="23"/>
        </w:rPr>
        <w:t>)</w:t>
      </w:r>
      <w:r w:rsidRPr="00E33E36">
        <w:rPr>
          <w:sz w:val="23"/>
          <w:szCs w:val="23"/>
        </w:rPr>
        <w:t>.</w:t>
      </w:r>
    </w:p>
    <w:p w14:paraId="691DE970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3B915C48" w14:textId="163961F4" w:rsidR="00DF61F4" w:rsidRPr="00E33E36" w:rsidRDefault="00B734C7" w:rsidP="00B734C7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6. ПРИЕМКА ТОВАРА</w:t>
      </w:r>
    </w:p>
    <w:p w14:paraId="528E13E4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0A7F1A16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6.1. </w:t>
      </w:r>
      <w:bookmarkStart w:id="13" w:name="_ref_1-31a5dceace0543"/>
      <w:r w:rsidRPr="00E33E36">
        <w:rPr>
          <w:sz w:val="22"/>
          <w:szCs w:val="23"/>
        </w:rPr>
        <w:t xml:space="preserve">Датой исполнения Поставщиком обязательства по поставке Товара (датой поставки), а также моментом перехода риска утраты, случайной гибели или случайного повреждения Товара, считается дата, подписания Заказчиком товарной накладной / УПД. </w:t>
      </w:r>
    </w:p>
    <w:p w14:paraId="49186DDF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Товар ненадлежащего качества, некомплектный, не соответствующий требованиям нормативно-технической документации и условиям настоящего Контракта, не считается поставленным. </w:t>
      </w:r>
    </w:p>
    <w:p w14:paraId="493BE079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Датой приёмки Товара Заказчиком и датой перехода права собственности на Товар к Заказчику считается дата, указанная в Акте приема-передачи Товара (по форме Приложения № 3 к Контракту). </w:t>
      </w:r>
    </w:p>
    <w:p w14:paraId="191F6158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bookmarkStart w:id="14" w:name="_ref_1-6eb7986031774e"/>
      <w:bookmarkEnd w:id="13"/>
      <w:r w:rsidRPr="00E33E36">
        <w:rPr>
          <w:sz w:val="22"/>
          <w:szCs w:val="23"/>
        </w:rPr>
        <w:t xml:space="preserve">6.2. </w:t>
      </w:r>
      <w:bookmarkEnd w:id="14"/>
      <w:r w:rsidRPr="00E33E36">
        <w:rPr>
          <w:sz w:val="22"/>
          <w:szCs w:val="23"/>
        </w:rPr>
        <w:t xml:space="preserve"> При поставке Товара Поставщик предоставляет следующие документы:</w:t>
      </w:r>
    </w:p>
    <w:p w14:paraId="63E62936" w14:textId="77777777" w:rsidR="002C565C" w:rsidRPr="00E33E36" w:rsidRDefault="002C565C" w:rsidP="002C565C">
      <w:pPr>
        <w:ind w:right="424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            а) счет / счет-фактура;</w:t>
      </w:r>
    </w:p>
    <w:p w14:paraId="0FC7D7F5" w14:textId="77777777" w:rsidR="002C565C" w:rsidRPr="00E33E36" w:rsidRDefault="002C565C" w:rsidP="002C565C">
      <w:pPr>
        <w:ind w:right="424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            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14:paraId="00B49598" w14:textId="77777777" w:rsidR="002C565C" w:rsidRPr="00E33E36" w:rsidRDefault="002C565C" w:rsidP="002C565C">
      <w:pPr>
        <w:ind w:right="424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            в) Акт приема-передачи Товара (по форме Приложения № 2 к Контракту) в двух экземплярах (один экземпляр для Заказчика и один экземпляр для Поставщика);</w:t>
      </w:r>
    </w:p>
    <w:p w14:paraId="2ADB958D" w14:textId="77777777" w:rsidR="002C565C" w:rsidRPr="00E33E36" w:rsidRDefault="002C565C" w:rsidP="002C565C">
      <w:pPr>
        <w:ind w:right="424"/>
        <w:jc w:val="both"/>
        <w:rPr>
          <w:sz w:val="22"/>
          <w:szCs w:val="23"/>
        </w:rPr>
      </w:pPr>
      <w:r w:rsidRPr="00E33E36">
        <w:rPr>
          <w:sz w:val="22"/>
          <w:szCs w:val="23"/>
        </w:rPr>
        <w:tab/>
        <w:t xml:space="preserve">г) Упаковочный лист, оформленный по правилам п.4.4. Контракта. </w:t>
      </w:r>
    </w:p>
    <w:p w14:paraId="450517F1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  <w:u w:val="single"/>
        </w:rPr>
      </w:pPr>
      <w:r w:rsidRPr="00E33E36">
        <w:rPr>
          <w:sz w:val="22"/>
          <w:szCs w:val="23"/>
        </w:rPr>
        <w:t xml:space="preserve">6.3. </w:t>
      </w:r>
      <w:r w:rsidRPr="00E33E36">
        <w:rPr>
          <w:sz w:val="22"/>
          <w:szCs w:val="23"/>
          <w:u w:val="single"/>
        </w:rPr>
        <w:t xml:space="preserve">Получение Товара Заказчиком осуществляется в следующем порядке: </w:t>
      </w:r>
    </w:p>
    <w:p w14:paraId="6F745619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а) проверка полноты и правильности оформления сопроводительных документов на Товар;</w:t>
      </w:r>
    </w:p>
    <w:p w14:paraId="5D17E1A2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б) проверка целостности упаковки;</w:t>
      </w:r>
    </w:p>
    <w:p w14:paraId="7837FB0F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в) соответствие количества Товара сведениям, указанным в товарной накладной / УПД. </w:t>
      </w:r>
    </w:p>
    <w:p w14:paraId="16A76E48" w14:textId="77777777" w:rsidR="002C565C" w:rsidRPr="00E33E36" w:rsidRDefault="002C565C" w:rsidP="002C565C">
      <w:pPr>
        <w:ind w:right="424" w:firstLine="540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При получении Товара представитель Заказчика подписывает товарную накладную / УПД, подтверждая факт получения определённого количества Товара. </w:t>
      </w:r>
    </w:p>
    <w:p w14:paraId="303E6F23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Заказчик гарантирует Поставщику наличие подлинных подписей уполномоченных лиц и подлинных оттисков печатей, штампов Заказчика на всех первичных документах. </w:t>
      </w:r>
    </w:p>
    <w:p w14:paraId="663A6748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  <w:u w:val="single"/>
        </w:rPr>
      </w:pPr>
      <w:r w:rsidRPr="00E33E36">
        <w:rPr>
          <w:sz w:val="22"/>
          <w:szCs w:val="23"/>
        </w:rPr>
        <w:t xml:space="preserve">6.4. </w:t>
      </w:r>
      <w:r w:rsidRPr="00E33E36">
        <w:rPr>
          <w:sz w:val="22"/>
          <w:szCs w:val="23"/>
          <w:u w:val="single"/>
        </w:rPr>
        <w:t>Приемка Товара осуществляется Заказчиком в следующем порядке:</w:t>
      </w:r>
    </w:p>
    <w:p w14:paraId="69991FA1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а) осуществляется проверка Товара на соответствие Спецификации;</w:t>
      </w:r>
    </w:p>
    <w:p w14:paraId="325F4199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б) вскрытие упаковки (в случае если Товар поставляется в упаковке), осмотр Товара на предмет наличия внешних повреждений; </w:t>
      </w:r>
    </w:p>
    <w:p w14:paraId="0B6469D2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в) осуществляется проверка Товара по количеству путем перерасчета единиц Товара и сопоставления полученного количества с количеством Товара, указанным в Спецификации. Одновременно проверяется соответствие наименования, ассортимента и комплектности Товара с фактическим наименованием, ассортиментом и комплектностью Товара, и со сведениями, содержащимися в сопроводительных документах;</w:t>
      </w:r>
    </w:p>
    <w:p w14:paraId="263C4B99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г) осуществляется проверка качества Товара, срока его годности. Остаточный срок годности Товара на дату поставки</w:t>
      </w:r>
      <w:r w:rsidRPr="00E33E36">
        <w:rPr>
          <w:sz w:val="23"/>
          <w:szCs w:val="23"/>
        </w:rPr>
        <w:t xml:space="preserve"> должен соответствовать значению, указанному в Технических характеристиках и</w:t>
      </w:r>
      <w:r w:rsidRPr="00E33E36">
        <w:rPr>
          <w:sz w:val="22"/>
          <w:szCs w:val="23"/>
        </w:rPr>
        <w:t xml:space="preserve"> составлять не менее __________% от общего срока годности, установленного производителем (изготовителем) Товара. Заказчик вправе отказаться от приемки, оплаты Товара, поставленного с нарушением данного условия.</w:t>
      </w:r>
    </w:p>
    <w:p w14:paraId="722CE9CC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По решению Заказчика для приемки поставленного Товара может создаваться приемочная комиссия, которая состоит не менее чем из 5 (пяти) человек.</w:t>
      </w:r>
    </w:p>
    <w:p w14:paraId="4012204F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6.5. Заказчик в течение 15 (пятнадцати) рабочих дней со дня получения от Поставщика Товара и документов, предусмотренных пунктом 6.2. Контракта, подписывает и передает Поставщику Акт приема-передачи Товара (по форме Приложения № 3 к Контракту). В случае отказа от приемки Товара Заказчик, в те же сроки, в одностороннем порядке составляет и направляет Заказчику Акт отказа от приемки Товара, в котором указывает причину отказа от приемки Товара (мотивированный отказ).</w:t>
      </w:r>
    </w:p>
    <w:p w14:paraId="126E5171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6.6. В случае выявления Заказчиком недостатков Товара, в том числе недостатков по количеству и комплектности Товара, упаковке, маркировке Товара, качеству Товара, Поставщик обязуется без дополнительной оплаты со стороны Заказчика устранить выявленные недостатки (допоставить, доукомплектовать, заменить Товар) в срок, который указан в требовании Заказчика и который должен быть не менее 10 (десяти) рабочих дней и не более 30 (тридцати) рабочих дней.</w:t>
      </w:r>
    </w:p>
    <w:p w14:paraId="2D370E41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Устранение выявленных недостатков осуществляется за счет Поставщика.</w:t>
      </w:r>
    </w:p>
    <w:p w14:paraId="342AA1EA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</w:p>
    <w:p w14:paraId="629260BA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>6.7. В случае если Поставщик не согласен с указанными Заказчиком в мотивированном отказе недостатками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в письменной форме согласовывается с Заказчиком. Оплата услуг эксперта, экспертной организации, а также всех расходов, в том числе связанных с транспортировкой Товара (образцов Товара) для экспертизы, осуществляется Поставщиком.</w:t>
      </w:r>
    </w:p>
    <w:p w14:paraId="2495ADCB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6.8. После устранения недостатков, послуживших основанием для направления Заказчиком мотивированного отказа, Поставщик и Заказчик действуют в порядке, предусмотренном п.6.2.-6.5. Контракта. </w:t>
      </w:r>
    </w:p>
    <w:p w14:paraId="1D38FFA4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6.9. </w:t>
      </w:r>
      <w:r w:rsidRPr="00E33E36">
        <w:rPr>
          <w:sz w:val="23"/>
          <w:szCs w:val="23"/>
        </w:rPr>
        <w:t xml:space="preserve">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0" w:history="1">
        <w:r w:rsidRPr="00E33E36">
          <w:rPr>
            <w:sz w:val="23"/>
            <w:szCs w:val="23"/>
          </w:rPr>
          <w:t>статьей 94</w:t>
        </w:r>
      </w:hyperlink>
      <w:r w:rsidRPr="00E33E36">
        <w:rPr>
          <w:sz w:val="23"/>
          <w:szCs w:val="23"/>
        </w:rPr>
        <w:t xml:space="preserve"> Закона № 44-ФЗ. Экспертиза может проводиться силами Заказчика, или к ее проведению могут привлекаться эксперты, экспертные организации.</w:t>
      </w:r>
    </w:p>
    <w:p w14:paraId="2EB40794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6.10. </w:t>
      </w:r>
      <w:r w:rsidRPr="00E33E36">
        <w:rPr>
          <w:sz w:val="23"/>
          <w:szCs w:val="23"/>
        </w:rPr>
        <w:t>Со дня подписания Акта приема-передачи Товара по Контракту (этапу) (приложение № 3 к Контракту) Заказчиком риск случайной гибели, утраты или повреждения Товара переходит к Заказчику.</w:t>
      </w:r>
      <w:bookmarkStart w:id="15" w:name="Par234"/>
      <w:bookmarkStart w:id="16" w:name="Par239"/>
      <w:bookmarkEnd w:id="15"/>
      <w:bookmarkEnd w:id="16"/>
    </w:p>
    <w:p w14:paraId="4B9379CE" w14:textId="77777777" w:rsidR="002C565C" w:rsidRPr="00E33E36" w:rsidRDefault="002C565C" w:rsidP="002C565C">
      <w:pPr>
        <w:ind w:right="424" w:firstLine="567"/>
        <w:jc w:val="both"/>
        <w:rPr>
          <w:sz w:val="22"/>
          <w:szCs w:val="23"/>
        </w:rPr>
      </w:pPr>
      <w:r w:rsidRPr="00E33E36">
        <w:rPr>
          <w:sz w:val="22"/>
          <w:szCs w:val="23"/>
        </w:rPr>
        <w:t xml:space="preserve">6.11. </w:t>
      </w:r>
      <w:r w:rsidRPr="00E33E36">
        <w:rPr>
          <w:sz w:val="23"/>
          <w:szCs w:val="23"/>
        </w:rPr>
        <w:t>Обязательства Поставщика по поставке Товара по Контракту считаются выполненными Поставщиком после подписания Сторонами Акта приема-передачи Товара по Контракту (приложение № 3 к Контракту).</w:t>
      </w:r>
    </w:p>
    <w:p w14:paraId="6784FFB6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7452D7B6" w14:textId="71FFAD61" w:rsidR="00DF61F4" w:rsidRPr="00E33E36" w:rsidRDefault="00332A9C" w:rsidP="00332A9C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7. ВЫБОРОЧНАЯ ПРОВЕРКА ТОВАРА</w:t>
      </w:r>
    </w:p>
    <w:p w14:paraId="292A55DB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582C8C65" w14:textId="22E299B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7.1. Заказчик имеет право осуществлять выборочную проверку поставляемого Товара.</w:t>
      </w:r>
    </w:p>
    <w:p w14:paraId="4012F6BA" w14:textId="6A30F99E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329016F6" w14:textId="6DA3CB92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5CCDA997" w14:textId="2F65BC2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7.4. Проверка Товара проводится за счет средств Заказчика.</w:t>
      </w:r>
    </w:p>
    <w:p w14:paraId="58EFF7F8" w14:textId="4B263FEE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 xml:space="preserve">, не соответствующий условиям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Товар забраковывается в объеме всей серии. При этом объем поставки Товара 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остаются неизменными, а Поставщик обязан заменить забракованную серию Товара.</w:t>
      </w:r>
    </w:p>
    <w:p w14:paraId="0908D770" w14:textId="712220E1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несет Поставщик.</w:t>
      </w:r>
    </w:p>
    <w:p w14:paraId="333D9E35" w14:textId="5B4F0DC3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5DEB2BC6" w14:textId="73E51C4E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7.6. 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14:paraId="21FB2093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3A1D727B" w14:textId="40A62A5E" w:rsidR="00DF61F4" w:rsidRPr="00E33E36" w:rsidRDefault="00DA3008" w:rsidP="00DA3008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8. КАЧЕСТВО ТОВАРА</w:t>
      </w:r>
    </w:p>
    <w:p w14:paraId="16BDB2AD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067C5019" w14:textId="2C716E08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8.1. Качество Товара должно соответствовать требованиям законодательства Российской Федерации, Технических характеристик </w:t>
      </w:r>
      <w:r w:rsidR="00DA3008" w:rsidRPr="00E33E36">
        <w:rPr>
          <w:sz w:val="23"/>
          <w:szCs w:val="23"/>
        </w:rPr>
        <w:t xml:space="preserve">(приложение № 2 к </w:t>
      </w:r>
      <w:r w:rsidR="002242FD" w:rsidRPr="00E33E36">
        <w:rPr>
          <w:sz w:val="23"/>
          <w:szCs w:val="23"/>
        </w:rPr>
        <w:t>Контракту</w:t>
      </w:r>
      <w:r w:rsidR="00DA3008" w:rsidRPr="00E33E36">
        <w:rPr>
          <w:sz w:val="23"/>
          <w:szCs w:val="23"/>
        </w:rPr>
        <w:t>)</w:t>
      </w:r>
      <w:r w:rsidRPr="00E33E36">
        <w:rPr>
          <w:sz w:val="23"/>
          <w:szCs w:val="23"/>
        </w:rPr>
        <w:t>, что подтверждается регистрационным(ыми) удостоверением(ями) лекарственного(ых) препарата(ов), выданным(ыми) уполномоченным органом.</w:t>
      </w:r>
    </w:p>
    <w:p w14:paraId="6A1979DD" w14:textId="380C852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8.2. Остаточный срок годности Товара на дату поставки Заказчику должен соответствовать значению, указанному в Технических характеристиках </w:t>
      </w:r>
      <w:r w:rsidR="00DA3008" w:rsidRPr="00E33E36">
        <w:rPr>
          <w:sz w:val="23"/>
          <w:szCs w:val="23"/>
        </w:rPr>
        <w:t xml:space="preserve">(приложение № 2 к </w:t>
      </w:r>
      <w:r w:rsidR="002242FD" w:rsidRPr="00E33E36">
        <w:rPr>
          <w:sz w:val="23"/>
          <w:szCs w:val="23"/>
        </w:rPr>
        <w:t>Контракту</w:t>
      </w:r>
      <w:r w:rsidR="00DA3008" w:rsidRPr="00E33E36">
        <w:rPr>
          <w:sz w:val="23"/>
          <w:szCs w:val="23"/>
        </w:rPr>
        <w:t>)</w:t>
      </w:r>
      <w:r w:rsidRPr="00E33E36">
        <w:rPr>
          <w:sz w:val="23"/>
          <w:szCs w:val="23"/>
        </w:rPr>
        <w:t>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6E65089F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3508A6D6" w14:textId="0801631B" w:rsidR="00DF61F4" w:rsidRPr="00E33E36" w:rsidRDefault="00DA3008" w:rsidP="00DA3008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9. ПОРЯДОК РАСЧЕТОВ</w:t>
      </w:r>
    </w:p>
    <w:p w14:paraId="27F528F3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574B2CC1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9.1. Оплата по Контракту осуществляется за счет средств бюджетного учреждения на _______ год.</w:t>
      </w:r>
    </w:p>
    <w:p w14:paraId="7A00C46C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0A7C5B0C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9.3. Оплата по Контракту осуществляется после исполнения Поставщиком обязательств по поставке Товара.</w:t>
      </w:r>
    </w:p>
    <w:p w14:paraId="5FBD9FEB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9.4. Оплата по Контракту за поставленный Товар осуществляется Заказчиком по факту поставки Товара в течение 7 (семи) рабочих дней после подписания Поставщиком и Заказчиком Акта приема-передачи Товара по Контракту (этапу) (приложение № 3 к Контракту), на основании представленных Поставщиком документов, предусмотренных пунктом 6.2. Контракта, а также иных документов, предусмотренных Контрактом и действующим законодательством.</w:t>
      </w:r>
    </w:p>
    <w:p w14:paraId="08ACDBEE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9.5. На всех документах, указанных в пункте 9.4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14:paraId="6A7DFFF7" w14:textId="77777777" w:rsidR="002C565C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9.6. В случае ненадлежащего исполнения Поставщиком обязательств, предусмотренных Контрактом, в том числе нарушения срока поставки Товара по Контракту (этапу), Заказчик вправе произвести оплату поставленного по Контракту (этапу)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7E3CBB50" w14:textId="7ED1A402" w:rsidR="00DF61F4" w:rsidRPr="00E33E36" w:rsidRDefault="002C565C" w:rsidP="002C565C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9.7. После оплаты Заказчиком всего поставленного Товара по Контракту Поставщик в течение 10 (десяти) рабочих дней представляет Заказчику Акт сверки взаимных расчетов.</w:t>
      </w:r>
    </w:p>
    <w:p w14:paraId="73F628EF" w14:textId="1B45EFDE" w:rsidR="00DF61F4" w:rsidRPr="00E33E36" w:rsidRDefault="00FD0229" w:rsidP="00FD0229">
      <w:pPr>
        <w:ind w:right="306" w:firstLine="360"/>
        <w:jc w:val="center"/>
        <w:rPr>
          <w:b/>
          <w:bCs/>
          <w:sz w:val="23"/>
          <w:szCs w:val="23"/>
        </w:rPr>
      </w:pPr>
      <w:bookmarkStart w:id="17" w:name="Par323"/>
      <w:bookmarkEnd w:id="17"/>
      <w:r w:rsidRPr="00E33E36">
        <w:rPr>
          <w:b/>
          <w:bCs/>
          <w:sz w:val="23"/>
          <w:szCs w:val="23"/>
        </w:rPr>
        <w:t>1</w:t>
      </w:r>
      <w:r w:rsidR="002C565C" w:rsidRPr="00E33E36">
        <w:rPr>
          <w:b/>
          <w:bCs/>
          <w:sz w:val="23"/>
          <w:szCs w:val="23"/>
        </w:rPr>
        <w:t>0</w:t>
      </w:r>
      <w:r w:rsidRPr="00E33E36">
        <w:rPr>
          <w:b/>
          <w:bCs/>
          <w:sz w:val="23"/>
          <w:szCs w:val="23"/>
        </w:rPr>
        <w:t>. ОТВЕТСТВЕННОСТЬ СТОРОН</w:t>
      </w:r>
    </w:p>
    <w:p w14:paraId="458D53EE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59D9BC15" w14:textId="054BD288" w:rsidR="00DF61F4" w:rsidRPr="00E33E36" w:rsidRDefault="00FD0229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10</w:t>
      </w:r>
      <w:r w:rsidR="00DF61F4" w:rsidRPr="00E33E36">
        <w:rPr>
          <w:sz w:val="23"/>
          <w:szCs w:val="23"/>
        </w:rPr>
        <w:t xml:space="preserve">.1. За неисполнение или ненадлежащее исполнение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="00DF61F4" w:rsidRPr="00E33E36">
        <w:rPr>
          <w:sz w:val="23"/>
          <w:szCs w:val="23"/>
        </w:rPr>
        <w:t>, Стороны несут ответственность в соответствии с законодательством Российской Федерации.</w:t>
      </w:r>
    </w:p>
    <w:p w14:paraId="11115DAE" w14:textId="615C8A7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FD0229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.2. В случае просрочки исполнения Заказчиком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Поставщик вправе потребовать уплаты неустоек (штрафов, пеней).</w:t>
      </w:r>
    </w:p>
    <w:p w14:paraId="62438CD6" w14:textId="4BC543EA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FD0229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.3. Размер штрафа устанавливается в порядке, установленном </w:t>
      </w:r>
      <w:hyperlink r:id="rId11" w:history="1">
        <w:r w:rsidRPr="00E33E36">
          <w:rPr>
            <w:sz w:val="23"/>
            <w:szCs w:val="23"/>
          </w:rPr>
          <w:t>Правилами</w:t>
        </w:r>
      </w:hyperlink>
      <w:r w:rsidRPr="00E33E36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</w:t>
      </w:r>
      <w:r w:rsidR="00FD0229" w:rsidRPr="00E33E36">
        <w:rPr>
          <w:sz w:val="23"/>
          <w:szCs w:val="23"/>
        </w:rPr>
        <w:t>№</w:t>
      </w:r>
      <w:r w:rsidRPr="00E33E36">
        <w:rPr>
          <w:sz w:val="23"/>
          <w:szCs w:val="23"/>
        </w:rPr>
        <w:t xml:space="preserve"> 1042 (далее - Правила определения размера штрафа).</w:t>
      </w:r>
    </w:p>
    <w:p w14:paraId="547EE986" w14:textId="6D00F14C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18" w:name="Par328"/>
      <w:bookmarkEnd w:id="18"/>
      <w:r w:rsidRPr="00E33E36">
        <w:rPr>
          <w:sz w:val="23"/>
          <w:szCs w:val="23"/>
        </w:rPr>
        <w:t>1</w:t>
      </w:r>
      <w:r w:rsidR="00FD0229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срока исполнения обязательства, в размере одной трехсотой действующей на дату уплаты пен</w:t>
      </w:r>
      <w:r w:rsidR="00A91484" w:rsidRPr="00E33E36">
        <w:rPr>
          <w:sz w:val="23"/>
          <w:szCs w:val="23"/>
        </w:rPr>
        <w:t>и</w:t>
      </w:r>
      <w:r w:rsidRPr="00E33E36">
        <w:rPr>
          <w:sz w:val="23"/>
          <w:szCs w:val="23"/>
        </w:rPr>
        <w:t xml:space="preserve"> ключевой ставки Центрального банка Российской Федерации от неуплаченной в срок суммы.</w:t>
      </w:r>
    </w:p>
    <w:p w14:paraId="5A6C755D" w14:textId="500DD168" w:rsidR="00DF61F4" w:rsidRPr="00E33E36" w:rsidRDefault="00DF61F4" w:rsidP="00FD0229">
      <w:pPr>
        <w:ind w:right="306" w:firstLine="360"/>
        <w:jc w:val="both"/>
        <w:rPr>
          <w:sz w:val="23"/>
          <w:szCs w:val="23"/>
        </w:rPr>
      </w:pPr>
      <w:bookmarkStart w:id="19" w:name="Par329"/>
      <w:bookmarkEnd w:id="19"/>
      <w:r w:rsidRPr="00E33E36">
        <w:rPr>
          <w:sz w:val="23"/>
          <w:szCs w:val="23"/>
        </w:rPr>
        <w:t>1</w:t>
      </w:r>
      <w:r w:rsidR="00FD0229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.5. За каждый факт неисполнения Заказчиком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за исключением просрочки исполнения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Поставщик вправе взыскать с Заказчика штраф в размере:</w:t>
      </w:r>
    </w:p>
    <w:p w14:paraId="0DDF4C80" w14:textId="585BF2E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а) 1 000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не превышает 3 млн. рублей (включительно);</w:t>
      </w:r>
    </w:p>
    <w:p w14:paraId="4A868A90" w14:textId="59C4606D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б) 5 000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составляет от 3 млн. рублей до 50 млн. рублей (включительно);</w:t>
      </w:r>
    </w:p>
    <w:p w14:paraId="267E9BC4" w14:textId="6469F7B0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в) 10 000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составляет от 50 млн. рублей до 100 млн. рублей (включительно);</w:t>
      </w:r>
    </w:p>
    <w:p w14:paraId="145BA38D" w14:textId="28C70CF0" w:rsidR="00DF61F4" w:rsidRPr="00E33E36" w:rsidRDefault="00DF61F4" w:rsidP="00A9148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г) 100 000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превышает 100 млн. рублей.</w:t>
      </w:r>
    </w:p>
    <w:p w14:paraId="1A9E13CB" w14:textId="0646EEC2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.6. В случае нарушения Поставщиком срока представления документов, предусмотренного </w:t>
      </w:r>
      <w:hyperlink w:anchor="Par282" w:tooltip="9.4. &lt;148&gt;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(этапу) (приложение N 8 к Контракту), а в случае, предусмотренном пунктом 6.7 Контракта, струк" w:history="1">
        <w:r w:rsidRPr="00E33E36">
          <w:rPr>
            <w:sz w:val="23"/>
            <w:szCs w:val="23"/>
          </w:rPr>
          <w:t>пунктом 9.4</w:t>
        </w:r>
      </w:hyperlink>
      <w:r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, Заказчик не несет ответственность, установленную пунктами 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>.4 - 1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.5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.</w:t>
      </w:r>
    </w:p>
    <w:p w14:paraId="3D6A15BC" w14:textId="0ACEE822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.7. Общая сумма начисленных штрафов за ненадлежащее исполнение Заказчиком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не может превышать цену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.</w:t>
      </w:r>
    </w:p>
    <w:p w14:paraId="29D08F9C" w14:textId="68BD29E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.8. В случае просрочки исполнения Поставщиком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Заказчик направляет Поставщику требование об уплате неустоек (штрафов, пеней).</w:t>
      </w:r>
    </w:p>
    <w:p w14:paraId="412223FF" w14:textId="28E9346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.9. Пеня начисляется за каждый день просрочки исполнения Поставщиком обязательства,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(отдельного этапа исполнения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 xml:space="preserve">), уменьшенной на сумму, пропорциональную объему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 (соответствующим отдельным этапом исполнения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5CBBCAF" w14:textId="3D3797D0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20" w:name="Par341"/>
      <w:bookmarkEnd w:id="20"/>
      <w:r w:rsidRPr="00E33E36">
        <w:rPr>
          <w:sz w:val="23"/>
          <w:szCs w:val="23"/>
        </w:rPr>
        <w:t>1</w:t>
      </w:r>
      <w:r w:rsidR="00A91484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 xml:space="preserve">.10. За каждый факт неисполнения или ненадлежащего исполнения Поставщиком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 xml:space="preserve">, за исключением просрочки исполнения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Поставщик выплачивает Заказчику штраф в размере</w:t>
      </w:r>
      <w:r w:rsidR="00A91484" w:rsidRPr="00E33E36">
        <w:rPr>
          <w:sz w:val="23"/>
          <w:szCs w:val="23"/>
        </w:rPr>
        <w:t xml:space="preserve">: </w:t>
      </w:r>
    </w:p>
    <w:p w14:paraId="7DA053C8" w14:textId="2AA127F0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а) 10 процентов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не превышает 3 млн. рублей;</w:t>
      </w:r>
    </w:p>
    <w:p w14:paraId="0ABB1A2B" w14:textId="29D9B0B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б) 5 процентов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3 млн. рублей до 50 млн. рублей (включительно);</w:t>
      </w:r>
    </w:p>
    <w:p w14:paraId="46E7967F" w14:textId="42D5A9B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в) 1 процент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50 млн. рублей до 100 млн. рублей (включительно);</w:t>
      </w:r>
    </w:p>
    <w:p w14:paraId="3D856CCA" w14:textId="1A3E7BD3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г) 0,5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100 млн. рублей до 500 млн. рублей (включительно);</w:t>
      </w:r>
    </w:p>
    <w:p w14:paraId="42AB5561" w14:textId="35CBF9DB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д) 0,4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500 млн. рублей до 1 млрд. рублей (включительно);</w:t>
      </w:r>
    </w:p>
    <w:p w14:paraId="41F73577" w14:textId="78B05AC0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е) 0,3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1 млрд. рублей до 2 млрд. рублей (включительно);</w:t>
      </w:r>
    </w:p>
    <w:p w14:paraId="43CAFE28" w14:textId="757AC0DE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ж) 0,25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2 млрд. рублей до 5 млрд. рублей (включительно);</w:t>
      </w:r>
    </w:p>
    <w:p w14:paraId="5D851BE5" w14:textId="636144F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з) 0,2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составляет от 5 млрд. рублей до 10 млрд. рублей (включительно);</w:t>
      </w:r>
    </w:p>
    <w:p w14:paraId="54BCDD88" w14:textId="3937E21C" w:rsidR="00DF61F4" w:rsidRPr="00E33E36" w:rsidRDefault="00DF61F4" w:rsidP="002503C0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и) 0,1 процента цены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(этапа) в случае,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(этапа) превышает 10 млрд. рублей.</w:t>
      </w:r>
      <w:bookmarkStart w:id="21" w:name="Par354"/>
      <w:bookmarkEnd w:id="21"/>
    </w:p>
    <w:p w14:paraId="6C8B84B1" w14:textId="46D622A4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2503C0" w:rsidRPr="00E33E36">
        <w:rPr>
          <w:sz w:val="23"/>
          <w:szCs w:val="23"/>
        </w:rPr>
        <w:t>0</w:t>
      </w:r>
      <w:r w:rsidRPr="00E33E36">
        <w:rPr>
          <w:sz w:val="23"/>
          <w:szCs w:val="23"/>
        </w:rPr>
        <w:t>.1</w:t>
      </w:r>
      <w:r w:rsidR="002503C0" w:rsidRPr="00E33E36">
        <w:rPr>
          <w:sz w:val="23"/>
          <w:szCs w:val="23"/>
        </w:rPr>
        <w:t>1</w:t>
      </w:r>
      <w:r w:rsidRPr="00E33E36">
        <w:rPr>
          <w:sz w:val="23"/>
          <w:szCs w:val="23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которое не имеет стоимостного выражения, Поставщик выплачивает Заказчику штраф в размере</w:t>
      </w:r>
      <w:r w:rsidR="002503C0" w:rsidRPr="00E33E36">
        <w:rPr>
          <w:sz w:val="23"/>
          <w:szCs w:val="23"/>
        </w:rPr>
        <w:t xml:space="preserve">: </w:t>
      </w:r>
      <w:r w:rsidRPr="00E33E36">
        <w:rPr>
          <w:sz w:val="23"/>
          <w:szCs w:val="23"/>
        </w:rPr>
        <w:t xml:space="preserve"> </w:t>
      </w:r>
    </w:p>
    <w:p w14:paraId="7BEEEA0B" w14:textId="45D5065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а) 1 000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не превышает 3 млн. рублей;</w:t>
      </w:r>
    </w:p>
    <w:p w14:paraId="1795AB59" w14:textId="6889651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б) 5 000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составляет от 3 млн. рублей до 50 млн. рублей (включительно);</w:t>
      </w:r>
    </w:p>
    <w:p w14:paraId="63DB38D7" w14:textId="6C6E70CC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в) 10 000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составляет от 50 млн. рублей до 100 млн. рублей (включительно);</w:t>
      </w:r>
    </w:p>
    <w:p w14:paraId="3655EF01" w14:textId="2C46D116" w:rsidR="00DF61F4" w:rsidRPr="00E33E36" w:rsidRDefault="00DF61F4" w:rsidP="002503C0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г) 100 000 рублей, если цена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>превышает 100 млн. рублей.</w:t>
      </w:r>
    </w:p>
    <w:p w14:paraId="7A0C13CA" w14:textId="3DC52DBE" w:rsidR="00DF61F4" w:rsidRPr="00E33E36" w:rsidRDefault="002503C0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10.12</w:t>
      </w:r>
      <w:r w:rsidR="00DF61F4" w:rsidRPr="00E33E36">
        <w:rPr>
          <w:sz w:val="23"/>
          <w:szCs w:val="23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2242FD" w:rsidRPr="00E33E36">
        <w:rPr>
          <w:sz w:val="23"/>
          <w:szCs w:val="23"/>
        </w:rPr>
        <w:t>Контрактом</w:t>
      </w:r>
      <w:r w:rsidR="00DF61F4" w:rsidRPr="00E33E36">
        <w:rPr>
          <w:sz w:val="23"/>
          <w:szCs w:val="23"/>
        </w:rPr>
        <w:t xml:space="preserve">, не может превышать цену </w:t>
      </w:r>
      <w:r w:rsidR="002242FD" w:rsidRPr="00E33E36">
        <w:rPr>
          <w:sz w:val="23"/>
          <w:szCs w:val="23"/>
        </w:rPr>
        <w:t>Контракта</w:t>
      </w:r>
      <w:r w:rsidR="00DF61F4" w:rsidRPr="00E33E36">
        <w:rPr>
          <w:sz w:val="23"/>
          <w:szCs w:val="23"/>
        </w:rPr>
        <w:t>.</w:t>
      </w:r>
    </w:p>
    <w:p w14:paraId="3C6022B2" w14:textId="5F69357B" w:rsidR="00DF61F4" w:rsidRPr="00E33E36" w:rsidRDefault="002503C0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10.13</w:t>
      </w:r>
      <w:r w:rsidR="00DF61F4" w:rsidRPr="00E33E36">
        <w:rPr>
          <w:sz w:val="23"/>
          <w:szCs w:val="23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2FD" w:rsidRPr="00E33E36">
        <w:rPr>
          <w:sz w:val="23"/>
          <w:szCs w:val="23"/>
        </w:rPr>
        <w:t>Контрактом</w:t>
      </w:r>
      <w:r w:rsidR="00DF61F4" w:rsidRPr="00E33E36">
        <w:rPr>
          <w:sz w:val="23"/>
          <w:szCs w:val="23"/>
        </w:rPr>
        <w:t>, произошло вследствие непреодолимой силы или по вине другой Стороны.</w:t>
      </w:r>
    </w:p>
    <w:p w14:paraId="4F1FD94F" w14:textId="5BEC4678" w:rsidR="00DF61F4" w:rsidRPr="00E33E36" w:rsidRDefault="002503C0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10.14</w:t>
      </w:r>
      <w:r w:rsidR="00DF61F4" w:rsidRPr="00E33E36">
        <w:rPr>
          <w:sz w:val="23"/>
          <w:szCs w:val="23"/>
        </w:rPr>
        <w:t xml:space="preserve">. Уплата неустойки (штрафа, пени) не освобождает Стороны от исполнения обязательств по </w:t>
      </w:r>
      <w:r w:rsidR="002242FD" w:rsidRPr="00E33E36">
        <w:rPr>
          <w:sz w:val="23"/>
          <w:szCs w:val="23"/>
        </w:rPr>
        <w:t>Контракту</w:t>
      </w:r>
      <w:r w:rsidR="00DF61F4" w:rsidRPr="00E33E36">
        <w:rPr>
          <w:sz w:val="23"/>
          <w:szCs w:val="23"/>
        </w:rPr>
        <w:t>.</w:t>
      </w:r>
    </w:p>
    <w:p w14:paraId="13E092F4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297259A8" w14:textId="41C1DF4F" w:rsidR="00DF61F4" w:rsidRPr="00E33E36" w:rsidRDefault="002503C0" w:rsidP="002503C0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 xml:space="preserve">11. СРОК ДЕЙСТВИЯ </w:t>
      </w:r>
      <w:r w:rsidR="002242FD" w:rsidRPr="00E33E36">
        <w:rPr>
          <w:b/>
          <w:bCs/>
          <w:sz w:val="23"/>
          <w:szCs w:val="23"/>
        </w:rPr>
        <w:t>КОНТРАКТА</w:t>
      </w:r>
      <w:r w:rsidRPr="00E33E36">
        <w:rPr>
          <w:b/>
          <w:bCs/>
          <w:sz w:val="23"/>
          <w:szCs w:val="23"/>
        </w:rPr>
        <w:t>, ИЗМЕНЕНИЕ И РАСТОРЖЕНИЕ</w:t>
      </w:r>
    </w:p>
    <w:p w14:paraId="3912716A" w14:textId="3BB8D11D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2503C0" w:rsidRPr="00E33E36">
        <w:rPr>
          <w:sz w:val="23"/>
          <w:szCs w:val="23"/>
        </w:rPr>
        <w:t>1</w:t>
      </w:r>
      <w:r w:rsidRPr="00E33E36">
        <w:rPr>
          <w:sz w:val="23"/>
          <w:szCs w:val="23"/>
        </w:rPr>
        <w:t xml:space="preserve">.1. </w:t>
      </w:r>
      <w:r w:rsidR="002C565C" w:rsidRPr="00E33E36">
        <w:rPr>
          <w:sz w:val="23"/>
          <w:szCs w:val="23"/>
        </w:rPr>
        <w:t>Контракт вступает в силу с _______ г. и действует до _______ г., а в части осуществления расчетов по Контракту и ответственности Сторон, предусмотренной разделом 10 Контракта, - до полного исполнения Сторонами взаимных обязательств</w:t>
      </w:r>
      <w:r w:rsidRPr="00E33E36">
        <w:rPr>
          <w:sz w:val="23"/>
          <w:szCs w:val="23"/>
        </w:rPr>
        <w:t>.</w:t>
      </w:r>
    </w:p>
    <w:p w14:paraId="7C1374BD" w14:textId="08091DEA" w:rsidR="00DF61F4" w:rsidRPr="00E33E36" w:rsidRDefault="002503C0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11</w:t>
      </w:r>
      <w:r w:rsidR="00DF61F4" w:rsidRPr="00E33E36">
        <w:rPr>
          <w:sz w:val="23"/>
          <w:szCs w:val="23"/>
        </w:rPr>
        <w:t xml:space="preserve">.2. Все изменения </w:t>
      </w:r>
      <w:r w:rsidR="002242FD" w:rsidRPr="00E33E36">
        <w:rPr>
          <w:sz w:val="23"/>
          <w:szCs w:val="23"/>
        </w:rPr>
        <w:t xml:space="preserve">Контракта </w:t>
      </w:r>
      <w:r w:rsidR="00DF61F4" w:rsidRPr="00E33E36">
        <w:rPr>
          <w:sz w:val="23"/>
          <w:szCs w:val="23"/>
        </w:rPr>
        <w:t xml:space="preserve">должны быть совершены в письменном виде и оформлены дополнительными соглашениями к </w:t>
      </w:r>
      <w:r w:rsidR="002242FD" w:rsidRPr="00E33E36">
        <w:rPr>
          <w:sz w:val="23"/>
          <w:szCs w:val="23"/>
        </w:rPr>
        <w:t>Контракту</w:t>
      </w:r>
      <w:r w:rsidR="00DF61F4" w:rsidRPr="00E33E36">
        <w:rPr>
          <w:sz w:val="23"/>
          <w:szCs w:val="23"/>
        </w:rPr>
        <w:t>.</w:t>
      </w:r>
    </w:p>
    <w:p w14:paraId="3D75C882" w14:textId="05C7D30C" w:rsidR="00BE383F" w:rsidRPr="00E33E36" w:rsidRDefault="002503C0" w:rsidP="00BE383F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11</w:t>
      </w:r>
      <w:r w:rsidR="00DF61F4" w:rsidRPr="00E33E36">
        <w:rPr>
          <w:sz w:val="23"/>
          <w:szCs w:val="23"/>
        </w:rPr>
        <w:t xml:space="preserve">.3. Контракт может быть расторгнут по соглашению Сторон, по решению суда, в случае одностороннего отказа Стороны </w:t>
      </w:r>
      <w:r w:rsidR="002242FD" w:rsidRPr="00E33E36">
        <w:rPr>
          <w:sz w:val="23"/>
          <w:szCs w:val="23"/>
        </w:rPr>
        <w:t xml:space="preserve">Контракта </w:t>
      </w:r>
      <w:r w:rsidR="00DF61F4" w:rsidRPr="00E33E36">
        <w:rPr>
          <w:sz w:val="23"/>
          <w:szCs w:val="23"/>
        </w:rPr>
        <w:t xml:space="preserve">от исполнения </w:t>
      </w:r>
      <w:r w:rsidR="002242FD" w:rsidRPr="00E33E36">
        <w:rPr>
          <w:sz w:val="23"/>
          <w:szCs w:val="23"/>
        </w:rPr>
        <w:t xml:space="preserve">Контракта </w:t>
      </w:r>
      <w:r w:rsidR="00DF61F4" w:rsidRPr="00E33E36">
        <w:rPr>
          <w:sz w:val="23"/>
          <w:szCs w:val="23"/>
        </w:rPr>
        <w:t>в соответствии с гражданским законодательством Российской Федерации.</w:t>
      </w:r>
    </w:p>
    <w:p w14:paraId="15D2A1B4" w14:textId="15BCDCFC" w:rsidR="00BE383F" w:rsidRPr="00E33E36" w:rsidRDefault="00BE383F" w:rsidP="00BE383F">
      <w:pPr>
        <w:ind w:right="306" w:firstLine="360"/>
        <w:jc w:val="both"/>
        <w:rPr>
          <w:sz w:val="23"/>
          <w:szCs w:val="23"/>
        </w:rPr>
      </w:pPr>
      <w:r w:rsidRPr="00E33E36">
        <w:rPr>
          <w:bCs/>
          <w:sz w:val="23"/>
          <w:szCs w:val="23"/>
        </w:rPr>
        <w:t xml:space="preserve"> Сторона, которой направлено предложение о расторжении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bCs/>
          <w:sz w:val="23"/>
          <w:szCs w:val="23"/>
        </w:rPr>
        <w:t>по соглашению сторон, должна дать письменный ответ по</w:t>
      </w:r>
      <w:r w:rsidR="00FB4465" w:rsidRPr="00E33E36">
        <w:rPr>
          <w:bCs/>
          <w:sz w:val="23"/>
          <w:szCs w:val="23"/>
        </w:rPr>
        <w:t xml:space="preserve"> </w:t>
      </w:r>
      <w:r w:rsidRPr="00E33E36">
        <w:rPr>
          <w:bCs/>
          <w:sz w:val="23"/>
          <w:szCs w:val="23"/>
        </w:rPr>
        <w:t>существу</w:t>
      </w:r>
      <w:r w:rsidR="00FB4465" w:rsidRPr="00E33E36">
        <w:rPr>
          <w:bCs/>
          <w:sz w:val="23"/>
          <w:szCs w:val="23"/>
        </w:rPr>
        <w:t xml:space="preserve"> </w:t>
      </w:r>
      <w:r w:rsidRPr="00E33E36">
        <w:rPr>
          <w:bCs/>
          <w:sz w:val="23"/>
          <w:szCs w:val="23"/>
        </w:rPr>
        <w:t>в срок не позднее 5 (пяти) календарных дней с даты его получения.</w:t>
      </w:r>
    </w:p>
    <w:p w14:paraId="4D6BA4CD" w14:textId="1DD8ADD2" w:rsidR="00BE383F" w:rsidRPr="00E33E36" w:rsidRDefault="00BE383F" w:rsidP="00BE383F">
      <w:pPr>
        <w:ind w:right="306" w:firstLine="360"/>
        <w:jc w:val="both"/>
        <w:rPr>
          <w:sz w:val="23"/>
          <w:szCs w:val="23"/>
        </w:rPr>
      </w:pPr>
      <w:r w:rsidRPr="00E33E36">
        <w:rPr>
          <w:bCs/>
          <w:sz w:val="23"/>
          <w:szCs w:val="23"/>
        </w:rPr>
        <w:t xml:space="preserve">Расторжение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bCs/>
          <w:sz w:val="23"/>
          <w:szCs w:val="23"/>
        </w:rPr>
        <w:t>производится Сторонами путем подписания соответствующего соглашения о расторжении.</w:t>
      </w:r>
    </w:p>
    <w:p w14:paraId="72CF4E66" w14:textId="032E5C58" w:rsidR="00BE383F" w:rsidRPr="00E33E36" w:rsidRDefault="00BE383F" w:rsidP="00FB4465">
      <w:pPr>
        <w:ind w:right="306" w:firstLine="360"/>
        <w:jc w:val="both"/>
        <w:rPr>
          <w:sz w:val="23"/>
          <w:szCs w:val="23"/>
        </w:rPr>
      </w:pPr>
      <w:r w:rsidRPr="00E33E36">
        <w:rPr>
          <w:bCs/>
          <w:sz w:val="23"/>
          <w:szCs w:val="23"/>
        </w:rPr>
        <w:t xml:space="preserve">В случае расторжения настоящего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bCs/>
          <w:sz w:val="23"/>
          <w:szCs w:val="23"/>
        </w:rPr>
        <w:t>по инициативе любой из Сторон</w:t>
      </w:r>
      <w:r w:rsidR="00FB4465" w:rsidRPr="00E33E36">
        <w:rPr>
          <w:bCs/>
          <w:sz w:val="23"/>
          <w:szCs w:val="23"/>
        </w:rPr>
        <w:t xml:space="preserve">, </w:t>
      </w:r>
      <w:r w:rsidRPr="00E33E36">
        <w:rPr>
          <w:bCs/>
          <w:sz w:val="23"/>
          <w:szCs w:val="23"/>
        </w:rPr>
        <w:t>Стороны производят</w:t>
      </w:r>
      <w:r w:rsidR="00FB4465" w:rsidRPr="00E33E36">
        <w:rPr>
          <w:bCs/>
          <w:sz w:val="23"/>
          <w:szCs w:val="23"/>
        </w:rPr>
        <w:t xml:space="preserve"> </w:t>
      </w:r>
      <w:r w:rsidRPr="00E33E36">
        <w:rPr>
          <w:bCs/>
          <w:sz w:val="23"/>
          <w:szCs w:val="23"/>
        </w:rPr>
        <w:t xml:space="preserve">сверку </w:t>
      </w:r>
      <w:r w:rsidR="00FB4465" w:rsidRPr="00E33E36">
        <w:rPr>
          <w:bCs/>
          <w:sz w:val="23"/>
          <w:szCs w:val="23"/>
        </w:rPr>
        <w:t>взаимных</w:t>
      </w:r>
      <w:r w:rsidRPr="00E33E36">
        <w:rPr>
          <w:bCs/>
          <w:sz w:val="23"/>
          <w:szCs w:val="23"/>
        </w:rPr>
        <w:t xml:space="preserve"> расчетов.</w:t>
      </w:r>
    </w:p>
    <w:p w14:paraId="706C00D7" w14:textId="7EC8353A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2503C0" w:rsidRPr="00E33E36">
        <w:rPr>
          <w:sz w:val="23"/>
          <w:szCs w:val="23"/>
        </w:rPr>
        <w:t>1</w:t>
      </w:r>
      <w:r w:rsidRPr="00E33E36">
        <w:rPr>
          <w:sz w:val="23"/>
          <w:szCs w:val="23"/>
        </w:rPr>
        <w:t xml:space="preserve">.4.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2242FD" w:rsidRPr="00E33E36">
        <w:rPr>
          <w:sz w:val="23"/>
          <w:szCs w:val="23"/>
        </w:rPr>
        <w:t xml:space="preserve">Контракта </w:t>
      </w:r>
      <w:r w:rsidRPr="00E33E36">
        <w:rPr>
          <w:sz w:val="23"/>
          <w:szCs w:val="23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 xml:space="preserve">, послужившие основанием для одностороннего отказа Заказчика от исполнения </w:t>
      </w:r>
      <w:r w:rsidR="002242FD" w:rsidRPr="00E33E36">
        <w:rPr>
          <w:sz w:val="23"/>
          <w:szCs w:val="23"/>
        </w:rPr>
        <w:t>Контракта</w:t>
      </w:r>
      <w:r w:rsidRPr="00E33E36">
        <w:rPr>
          <w:sz w:val="23"/>
          <w:szCs w:val="23"/>
        </w:rPr>
        <w:t>.</w:t>
      </w:r>
    </w:p>
    <w:p w14:paraId="2D1B947E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161C640B" w14:textId="2B534266" w:rsidR="00DF61F4" w:rsidRPr="00E33E36" w:rsidRDefault="00BE383F" w:rsidP="00BE383F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12. ИСКЛЮЧИТЕЛЬНЫЕ ПРАВА</w:t>
      </w:r>
    </w:p>
    <w:p w14:paraId="5A36AB4C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7E567060" w14:textId="5A4A5D5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BE383F" w:rsidRPr="00E33E36">
        <w:rPr>
          <w:sz w:val="23"/>
          <w:szCs w:val="23"/>
        </w:rPr>
        <w:t>2</w:t>
      </w:r>
      <w:r w:rsidRPr="00E33E36">
        <w:rPr>
          <w:sz w:val="23"/>
          <w:szCs w:val="23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522170C" w14:textId="5CF46235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BE383F" w:rsidRPr="00E33E36">
        <w:rPr>
          <w:sz w:val="23"/>
          <w:szCs w:val="23"/>
        </w:rPr>
        <w:t>2</w:t>
      </w:r>
      <w:r w:rsidRPr="00E33E36">
        <w:rPr>
          <w:sz w:val="23"/>
          <w:szCs w:val="23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66879C6" w14:textId="77777777" w:rsidR="00BE383F" w:rsidRPr="00E33E36" w:rsidRDefault="00BE383F" w:rsidP="00DF61F4">
      <w:pPr>
        <w:ind w:right="306" w:firstLine="360"/>
        <w:jc w:val="both"/>
        <w:rPr>
          <w:sz w:val="23"/>
          <w:szCs w:val="23"/>
        </w:rPr>
      </w:pPr>
    </w:p>
    <w:p w14:paraId="2866AC04" w14:textId="60781B13" w:rsidR="00BE383F" w:rsidRPr="00E33E36" w:rsidRDefault="00FB4465" w:rsidP="00FB4465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13</w:t>
      </w:r>
      <w:r w:rsidR="00BE383F" w:rsidRPr="00E33E36">
        <w:rPr>
          <w:b/>
          <w:bCs/>
          <w:sz w:val="23"/>
          <w:szCs w:val="23"/>
        </w:rPr>
        <w:t>.  ПОРЯДОК УРЕГУЛИРОВАНИЯ СПОРОВ</w:t>
      </w:r>
    </w:p>
    <w:p w14:paraId="0E1756A6" w14:textId="754AE3B4" w:rsidR="00D74102" w:rsidRPr="00E33E36" w:rsidRDefault="00D74102" w:rsidP="00862064">
      <w:pPr>
        <w:pStyle w:val="2"/>
        <w:numPr>
          <w:ilvl w:val="1"/>
          <w:numId w:val="11"/>
        </w:numPr>
        <w:spacing w:before="0" w:after="0" w:line="240" w:lineRule="auto"/>
        <w:ind w:left="0" w:firstLine="284"/>
        <w:rPr>
          <w:szCs w:val="22"/>
        </w:rPr>
      </w:pPr>
      <w:bookmarkStart w:id="22" w:name="_ref_1-bcbfb86626094c"/>
      <w:r w:rsidRPr="00E33E36">
        <w:rPr>
          <w:szCs w:val="22"/>
        </w:rPr>
        <w:t>Досудебный (претензионный) порядок разрешения споров</w:t>
      </w:r>
      <w:bookmarkEnd w:id="22"/>
    </w:p>
    <w:p w14:paraId="3063E4F7" w14:textId="06C1B9C8" w:rsidR="00D74102" w:rsidRPr="00E33E36" w:rsidRDefault="00D74102" w:rsidP="00862064">
      <w:pPr>
        <w:pStyle w:val="3"/>
        <w:numPr>
          <w:ilvl w:val="1"/>
          <w:numId w:val="11"/>
        </w:numPr>
        <w:spacing w:before="0" w:after="0" w:line="240" w:lineRule="auto"/>
        <w:ind w:left="0" w:firstLine="284"/>
      </w:pPr>
      <w:r w:rsidRPr="00E33E36">
        <w:t xml:space="preserve">До предъявления иска, вытекающего из </w:t>
      </w:r>
      <w:r w:rsidR="002242FD" w:rsidRPr="00E33E36">
        <w:t>Контракта</w:t>
      </w:r>
      <w:r w:rsidRPr="00E33E36">
        <w:t>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0353963A" w14:textId="3E97A22C" w:rsidR="00D74102" w:rsidRPr="00E33E36" w:rsidRDefault="00D74102" w:rsidP="00862064">
      <w:pPr>
        <w:pStyle w:val="3"/>
        <w:numPr>
          <w:ilvl w:val="1"/>
          <w:numId w:val="11"/>
        </w:numPr>
        <w:spacing w:before="0" w:after="0" w:line="240" w:lineRule="auto"/>
        <w:ind w:left="0" w:firstLine="284"/>
      </w:pPr>
      <w:r w:rsidRPr="00E33E36"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2242FD" w:rsidRPr="00E33E36">
        <w:t>Контракта</w:t>
      </w:r>
      <w:r w:rsidRPr="00E33E36">
        <w:t>. К претензии должны быть приложены копии документов, подтверждающих изложенные в ней обстоятельства.</w:t>
      </w:r>
    </w:p>
    <w:p w14:paraId="38B6CEEA" w14:textId="138FF1BD" w:rsidR="00D74102" w:rsidRPr="00E33E36" w:rsidRDefault="00D74102" w:rsidP="00862064">
      <w:pPr>
        <w:pStyle w:val="3"/>
        <w:numPr>
          <w:ilvl w:val="1"/>
          <w:numId w:val="11"/>
        </w:numPr>
        <w:spacing w:before="0" w:after="0" w:line="240" w:lineRule="auto"/>
        <w:ind w:left="0" w:firstLine="284"/>
      </w:pPr>
      <w:bookmarkStart w:id="23" w:name="_ref_1-4cd79e9e58b043"/>
      <w:r w:rsidRPr="00E33E36"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Pr="00E33E36">
        <w:rPr>
          <w:u w:val="single"/>
        </w:rPr>
        <w:t>10 (десяти) рабочих дней</w:t>
      </w:r>
      <w:r w:rsidRPr="00E33E36">
        <w:t xml:space="preserve"> с момента получения претензии.</w:t>
      </w:r>
      <w:bookmarkEnd w:id="23"/>
    </w:p>
    <w:p w14:paraId="582CC86A" w14:textId="543E9935" w:rsidR="00D74102" w:rsidRPr="00E33E36" w:rsidRDefault="00D74102" w:rsidP="00862064">
      <w:pPr>
        <w:pStyle w:val="3"/>
        <w:numPr>
          <w:ilvl w:val="1"/>
          <w:numId w:val="11"/>
        </w:numPr>
        <w:spacing w:before="0" w:after="0" w:line="240" w:lineRule="auto"/>
        <w:ind w:left="0" w:firstLine="284"/>
      </w:pPr>
      <w:bookmarkStart w:id="24" w:name="_ref_1-33657cd42f464a"/>
      <w:r w:rsidRPr="00E33E36">
        <w:t xml:space="preserve">Заинтересованная сторона вправе обратиться в суд по истечении </w:t>
      </w:r>
      <w:r w:rsidRPr="00E33E36">
        <w:rPr>
          <w:u w:val="single"/>
        </w:rPr>
        <w:t>30 (тридцати) рабочих дней</w:t>
      </w:r>
      <w:r w:rsidRPr="00E33E36">
        <w:t xml:space="preserve">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4"/>
    </w:p>
    <w:p w14:paraId="2C1478AF" w14:textId="4EBED007" w:rsidR="00BE383F" w:rsidRPr="00E33E36" w:rsidRDefault="00D74102" w:rsidP="00862064">
      <w:pPr>
        <w:pStyle w:val="2"/>
        <w:numPr>
          <w:ilvl w:val="1"/>
          <w:numId w:val="11"/>
        </w:numPr>
        <w:spacing w:before="0" w:after="0" w:line="240" w:lineRule="auto"/>
        <w:ind w:left="0" w:firstLine="284"/>
        <w:rPr>
          <w:szCs w:val="22"/>
        </w:rPr>
      </w:pPr>
      <w:bookmarkStart w:id="25" w:name="_ref_1-28e995a8bb7042"/>
      <w:r w:rsidRPr="00E33E36">
        <w:rPr>
          <w:szCs w:val="22"/>
        </w:rPr>
        <w:t xml:space="preserve">Все споры и разногласия, возникающие между сторонами в рамках </w:t>
      </w:r>
      <w:r w:rsidR="002242FD" w:rsidRPr="00E33E36">
        <w:rPr>
          <w:szCs w:val="22"/>
        </w:rPr>
        <w:t xml:space="preserve">Контракта </w:t>
      </w:r>
      <w:r w:rsidRPr="00E33E36">
        <w:rPr>
          <w:szCs w:val="22"/>
        </w:rPr>
        <w:t xml:space="preserve">или в связи с ним, в том числе касающиеся его заключения, исполнения, нарушения, расторжения или признания недействительным, подлежат разрешению в </w:t>
      </w:r>
      <w:r w:rsidRPr="00E33E36">
        <w:rPr>
          <w:szCs w:val="22"/>
          <w:u w:val="single"/>
        </w:rPr>
        <w:t>Арбитражном суде г.</w:t>
      </w:r>
      <w:r w:rsidR="00F72E3F" w:rsidRPr="00E33E36">
        <w:rPr>
          <w:szCs w:val="22"/>
          <w:u w:val="single"/>
        </w:rPr>
        <w:t xml:space="preserve"> </w:t>
      </w:r>
      <w:r w:rsidRPr="00E33E36">
        <w:rPr>
          <w:szCs w:val="22"/>
          <w:u w:val="single"/>
        </w:rPr>
        <w:t>Москвы</w:t>
      </w:r>
      <w:r w:rsidRPr="00E33E36">
        <w:rPr>
          <w:szCs w:val="22"/>
        </w:rPr>
        <w:t>.</w:t>
      </w:r>
      <w:bookmarkEnd w:id="25"/>
    </w:p>
    <w:p w14:paraId="17DB1116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4A2B37C8" w14:textId="3E74F7E7" w:rsidR="00DF61F4" w:rsidRPr="00E33E36" w:rsidRDefault="00BE383F" w:rsidP="00BE383F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1</w:t>
      </w:r>
      <w:r w:rsidR="007C315B" w:rsidRPr="00E33E36">
        <w:rPr>
          <w:b/>
          <w:bCs/>
          <w:sz w:val="23"/>
          <w:szCs w:val="23"/>
        </w:rPr>
        <w:t>4</w:t>
      </w:r>
      <w:r w:rsidRPr="00E33E36">
        <w:rPr>
          <w:b/>
          <w:bCs/>
          <w:sz w:val="23"/>
          <w:szCs w:val="23"/>
        </w:rPr>
        <w:t>. ОБСТОЯТЕЛЬСТВА НЕПРЕОДОЛИМОЙ СИЛЫ</w:t>
      </w:r>
    </w:p>
    <w:p w14:paraId="7707D5BC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029F8496" w14:textId="40924F2A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7C315B" w:rsidRPr="00E33E36">
        <w:rPr>
          <w:sz w:val="23"/>
          <w:szCs w:val="23"/>
        </w:rPr>
        <w:t>4</w:t>
      </w:r>
      <w:r w:rsidRPr="00E33E36">
        <w:rPr>
          <w:sz w:val="23"/>
          <w:szCs w:val="23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3CAE2890" w14:textId="7214B8F9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14.2. Сторона, у которой возникли обстоятельства непреодолимой силы, обязана в течение </w:t>
      </w:r>
      <w:r w:rsidR="007C315B" w:rsidRPr="00E33E36">
        <w:rPr>
          <w:sz w:val="23"/>
          <w:szCs w:val="23"/>
        </w:rPr>
        <w:t xml:space="preserve">3 (трёх) календарных </w:t>
      </w:r>
      <w:r w:rsidRPr="00E33E36">
        <w:rPr>
          <w:sz w:val="23"/>
          <w:szCs w:val="23"/>
        </w:rPr>
        <w:t xml:space="preserve">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>.</w:t>
      </w:r>
    </w:p>
    <w:p w14:paraId="21DDCDFA" w14:textId="47BF4543" w:rsidR="00DF61F4" w:rsidRPr="00E33E36" w:rsidRDefault="00DF61F4" w:rsidP="007C315B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14.3. В случае возникновения обстоятельств непреодолимой силы Стороны вправе расторгнуть </w:t>
      </w:r>
      <w:r w:rsidR="002242FD" w:rsidRPr="00E33E36">
        <w:rPr>
          <w:sz w:val="23"/>
          <w:szCs w:val="23"/>
        </w:rPr>
        <w:t>Контракт</w:t>
      </w:r>
      <w:r w:rsidRPr="00E33E36">
        <w:rPr>
          <w:sz w:val="23"/>
          <w:szCs w:val="23"/>
        </w:rPr>
        <w:t>, и в этом случае ни одна из Сторон не вправе требовать возмещения убытков.</w:t>
      </w:r>
    </w:p>
    <w:p w14:paraId="7F050208" w14:textId="42FB2323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14.</w:t>
      </w:r>
      <w:r w:rsidR="007C315B" w:rsidRPr="00E33E36">
        <w:rPr>
          <w:sz w:val="23"/>
          <w:szCs w:val="23"/>
        </w:rPr>
        <w:t>4</w:t>
      </w:r>
      <w:r w:rsidRPr="00E33E36">
        <w:rPr>
          <w:sz w:val="23"/>
          <w:szCs w:val="23"/>
        </w:rPr>
        <w:t>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E2BEBAE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75FD7F4C" w14:textId="4756E6AF" w:rsidR="00DF61F4" w:rsidRPr="00E33E36" w:rsidRDefault="007C315B" w:rsidP="007C315B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15. УВЕДОМЛЕНИЯ</w:t>
      </w:r>
    </w:p>
    <w:p w14:paraId="19098803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68C475F8" w14:textId="4B383E8B" w:rsidR="003159B6" w:rsidRPr="00E33E36" w:rsidRDefault="003159B6" w:rsidP="00462DD0">
      <w:pPr>
        <w:pStyle w:val="2"/>
        <w:numPr>
          <w:ilvl w:val="1"/>
          <w:numId w:val="13"/>
        </w:numPr>
        <w:ind w:left="0" w:firstLine="284"/>
      </w:pPr>
      <w:bookmarkStart w:id="26" w:name="_ref_1-0cafb0a6818c49"/>
      <w:r w:rsidRPr="00E33E36">
        <w:t xml:space="preserve">Заявления, уведомления, извещения, требования или иные юридически значимые сообщения, с которыми закон или </w:t>
      </w:r>
      <w:r w:rsidR="002242FD" w:rsidRPr="00E33E36">
        <w:t xml:space="preserve">Контракт </w:t>
      </w:r>
      <w:r w:rsidRPr="00E33E36">
        <w:t xml:space="preserve">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 либо </w:t>
      </w:r>
      <w:r w:rsidR="002242FD" w:rsidRPr="00E33E36">
        <w:t>Контрактом</w:t>
      </w:r>
      <w:r w:rsidRPr="00E33E36">
        <w:t xml:space="preserve"> предусмотрен специальный способ направления):</w:t>
      </w:r>
      <w:bookmarkEnd w:id="26"/>
    </w:p>
    <w:p w14:paraId="6DFB7275" w14:textId="77777777" w:rsidR="003159B6" w:rsidRPr="00E33E36" w:rsidRDefault="003159B6" w:rsidP="00462DD0">
      <w:pPr>
        <w:pStyle w:val="2"/>
        <w:numPr>
          <w:ilvl w:val="0"/>
          <w:numId w:val="0"/>
        </w:numPr>
        <w:ind w:firstLine="284"/>
      </w:pPr>
      <w:r w:rsidRPr="00E33E36">
        <w:t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01A829A1" w14:textId="77777777" w:rsidR="003159B6" w:rsidRPr="00E33E36" w:rsidRDefault="003159B6" w:rsidP="00462DD0">
      <w:pPr>
        <w:pStyle w:val="2"/>
        <w:numPr>
          <w:ilvl w:val="0"/>
          <w:numId w:val="0"/>
        </w:numPr>
        <w:ind w:firstLine="284"/>
      </w:pPr>
      <w:r w:rsidRPr="00E33E36">
        <w:t>- заказным письмом с уведомлением о вручении;</w:t>
      </w:r>
    </w:p>
    <w:p w14:paraId="0131CE2B" w14:textId="193D5888" w:rsidR="003159B6" w:rsidRPr="00E33E36" w:rsidRDefault="003159B6" w:rsidP="00462DD0">
      <w:pPr>
        <w:pStyle w:val="2"/>
        <w:numPr>
          <w:ilvl w:val="0"/>
          <w:numId w:val="0"/>
        </w:numPr>
        <w:ind w:firstLine="284"/>
      </w:pPr>
      <w:r w:rsidRPr="00E33E36">
        <w:t>- по электронной почте (с обязательной досылкой оригинала).</w:t>
      </w:r>
    </w:p>
    <w:p w14:paraId="6EBEFBEB" w14:textId="77777777" w:rsidR="003159B6" w:rsidRPr="00E33E36" w:rsidRDefault="003159B6" w:rsidP="00462DD0">
      <w:pPr>
        <w:pStyle w:val="2"/>
        <w:numPr>
          <w:ilvl w:val="1"/>
          <w:numId w:val="13"/>
        </w:numPr>
        <w:spacing w:before="0" w:line="240" w:lineRule="auto"/>
        <w:ind w:left="0" w:firstLine="284"/>
        <w:rPr>
          <w:szCs w:val="22"/>
        </w:rPr>
      </w:pPr>
      <w:bookmarkStart w:id="27" w:name="_ref_1-a7b94b3ab64a49"/>
      <w:r w:rsidRPr="00E33E36">
        <w:rPr>
          <w:szCs w:val="22"/>
        </w:rPr>
        <w:t>Специальные способы направления юридически значимых сообщений</w:t>
      </w:r>
      <w:bookmarkEnd w:id="27"/>
    </w:p>
    <w:p w14:paraId="2FD35E55" w14:textId="4140A4F4" w:rsidR="003159B6" w:rsidRPr="00E33E36" w:rsidRDefault="003159B6" w:rsidP="00462DD0">
      <w:pPr>
        <w:pStyle w:val="3"/>
        <w:numPr>
          <w:ilvl w:val="2"/>
          <w:numId w:val="13"/>
        </w:numPr>
        <w:spacing w:before="0" w:line="240" w:lineRule="auto"/>
        <w:ind w:left="0" w:firstLine="284"/>
      </w:pPr>
      <w:bookmarkStart w:id="28" w:name="_ref_1-d73f0f8c387a42"/>
      <w:r w:rsidRPr="00E33E36">
        <w:t xml:space="preserve">Документы об исполнении </w:t>
      </w:r>
      <w:r w:rsidR="002242FD" w:rsidRPr="00E33E36">
        <w:t xml:space="preserve">Контракта </w:t>
      </w:r>
      <w:r w:rsidRPr="00E33E36">
        <w:t xml:space="preserve">должна направляться только следующим способом: </w:t>
      </w:r>
      <w:r w:rsidRPr="00E33E36">
        <w:rPr>
          <w:u w:val="single"/>
        </w:rPr>
        <w:t>нарочным или курьерской доставкой</w:t>
      </w:r>
      <w:bookmarkStart w:id="29" w:name="_ref_1-32e157d745d645"/>
      <w:bookmarkEnd w:id="28"/>
      <w:r w:rsidRPr="00E33E36">
        <w:t>.</w:t>
      </w:r>
    </w:p>
    <w:p w14:paraId="3671BB38" w14:textId="77777777" w:rsidR="003159B6" w:rsidRPr="00E33E36" w:rsidRDefault="003159B6" w:rsidP="00462DD0">
      <w:pPr>
        <w:pStyle w:val="3"/>
        <w:numPr>
          <w:ilvl w:val="2"/>
          <w:numId w:val="13"/>
        </w:numPr>
        <w:spacing w:before="0" w:line="240" w:lineRule="auto"/>
        <w:ind w:left="0" w:firstLine="284"/>
        <w:rPr>
          <w:u w:val="single"/>
        </w:rPr>
      </w:pPr>
      <w:bookmarkStart w:id="30" w:name="_ref_1-c4b363dc02de4c"/>
      <w:bookmarkEnd w:id="29"/>
      <w:r w:rsidRPr="00E33E36">
        <w:t>Уведомление о смене Поставщиком своих реквизитов должно направляться только следующим способом</w:t>
      </w:r>
      <w:r w:rsidRPr="00E33E36">
        <w:rPr>
          <w:u w:val="single"/>
        </w:rPr>
        <w:t>: по электронной почте с досылкой нарочным, почтой или курьерской доставкой.</w:t>
      </w:r>
      <w:bookmarkEnd w:id="30"/>
    </w:p>
    <w:p w14:paraId="442836A0" w14:textId="607E48AC" w:rsidR="003159B6" w:rsidRPr="00E33E36" w:rsidRDefault="003159B6" w:rsidP="00462DD0">
      <w:pPr>
        <w:pStyle w:val="3"/>
        <w:numPr>
          <w:ilvl w:val="2"/>
          <w:numId w:val="13"/>
        </w:numPr>
        <w:spacing w:before="0" w:line="240" w:lineRule="auto"/>
        <w:ind w:left="0" w:firstLine="284"/>
      </w:pPr>
      <w:bookmarkStart w:id="31" w:name="_ref_1-85ed527f4d614e"/>
      <w:r w:rsidRPr="00E33E36">
        <w:t>Претензии должны направляться только следующим способом</w:t>
      </w:r>
      <w:bookmarkEnd w:id="31"/>
      <w:r w:rsidRPr="00E33E36">
        <w:t xml:space="preserve">: </w:t>
      </w:r>
      <w:r w:rsidRPr="00E33E36">
        <w:rPr>
          <w:u w:val="single"/>
        </w:rPr>
        <w:t>по электронной почте (с обязательной досылкой оригинала).</w:t>
      </w:r>
    </w:p>
    <w:p w14:paraId="12147979" w14:textId="6EC6D98E" w:rsidR="00686DA8" w:rsidRPr="00E33E36" w:rsidRDefault="00686DA8" w:rsidP="00462DD0">
      <w:pPr>
        <w:pStyle w:val="2"/>
        <w:numPr>
          <w:ilvl w:val="1"/>
          <w:numId w:val="13"/>
        </w:numPr>
        <w:ind w:left="0" w:firstLine="284"/>
        <w:rPr>
          <w:szCs w:val="22"/>
        </w:rPr>
      </w:pPr>
      <w:bookmarkStart w:id="32" w:name="_ref_1-0367072211104b"/>
      <w:r w:rsidRPr="00E33E36">
        <w:rPr>
          <w:szCs w:val="22"/>
        </w:rPr>
        <w:t>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сторонами дополнительного соглашения к настоящему Контракту/Договору.</w:t>
      </w:r>
    </w:p>
    <w:p w14:paraId="55C46573" w14:textId="3684CB68" w:rsidR="003159B6" w:rsidRPr="00E33E36" w:rsidRDefault="00686DA8" w:rsidP="00462DD0">
      <w:pPr>
        <w:pStyle w:val="2"/>
        <w:numPr>
          <w:ilvl w:val="1"/>
          <w:numId w:val="13"/>
        </w:numPr>
        <w:ind w:left="0" w:firstLine="284"/>
        <w:rPr>
          <w:szCs w:val="22"/>
        </w:rPr>
      </w:pPr>
      <w:r w:rsidRPr="00E33E36">
        <w:rPr>
          <w:szCs w:val="22"/>
        </w:rPr>
        <w:t>В противном случае все риски, связанные с направлением Подрядчику / Поставщику / Исполнителю документов или с перечислением денежных средств в счёт исполнения обязательств по Контракту, несет Подрядчик / Поставщик / Исполнитель</w:t>
      </w:r>
      <w:r w:rsidR="003159B6" w:rsidRPr="00E33E36">
        <w:rPr>
          <w:szCs w:val="22"/>
        </w:rPr>
        <w:t>.</w:t>
      </w:r>
      <w:bookmarkEnd w:id="32"/>
    </w:p>
    <w:p w14:paraId="6A74D7FF" w14:textId="2C5932B9" w:rsidR="003159B6" w:rsidRPr="00E33E36" w:rsidRDefault="003159B6" w:rsidP="00462DD0">
      <w:pPr>
        <w:pStyle w:val="2"/>
        <w:numPr>
          <w:ilvl w:val="1"/>
          <w:numId w:val="13"/>
        </w:numPr>
        <w:spacing w:before="0" w:line="240" w:lineRule="auto"/>
        <w:ind w:left="0" w:firstLine="284"/>
        <w:rPr>
          <w:szCs w:val="22"/>
        </w:rPr>
      </w:pPr>
      <w:bookmarkStart w:id="33" w:name="_ref_1-9c365fb91dc24d"/>
      <w:r w:rsidRPr="00E33E36">
        <w:rPr>
          <w:szCs w:val="22"/>
        </w:rPr>
        <w:t xml:space="preserve">Все юридически значимые сообщения должны направляться исключительно по почтовому адресу, который указан в разделе </w:t>
      </w:r>
      <w:r w:rsidR="002242FD" w:rsidRPr="00E33E36">
        <w:rPr>
          <w:szCs w:val="22"/>
        </w:rPr>
        <w:t xml:space="preserve">Контракта </w:t>
      </w:r>
      <w:r w:rsidRPr="00E33E36">
        <w:rPr>
          <w:szCs w:val="22"/>
        </w:rPr>
        <w:t>"</w:t>
      </w:r>
      <w:r w:rsidR="000F077E" w:rsidRPr="00E33E36">
        <w:rPr>
          <w:szCs w:val="22"/>
        </w:rPr>
        <w:t>реквизиты и подписи</w:t>
      </w:r>
      <w:r w:rsidRPr="00E33E36">
        <w:rPr>
          <w:szCs w:val="22"/>
        </w:rPr>
        <w:t xml:space="preserve"> сторон". Направление сообщения по другим адресам не может считаться надлежащим.</w:t>
      </w:r>
      <w:bookmarkEnd w:id="33"/>
    </w:p>
    <w:p w14:paraId="3AC7124A" w14:textId="19BD34E7" w:rsidR="000F077E" w:rsidRPr="00E33E36" w:rsidRDefault="003159B6" w:rsidP="00462DD0">
      <w:pPr>
        <w:pStyle w:val="2"/>
        <w:numPr>
          <w:ilvl w:val="1"/>
          <w:numId w:val="13"/>
        </w:numPr>
        <w:spacing w:before="0" w:line="240" w:lineRule="auto"/>
        <w:ind w:left="0" w:firstLine="284"/>
        <w:rPr>
          <w:szCs w:val="22"/>
        </w:rPr>
      </w:pPr>
      <w:bookmarkStart w:id="34" w:name="_ref_1-bd478a5b9fdf47"/>
      <w:r w:rsidRPr="00E33E36">
        <w:rPr>
          <w:szCs w:val="22"/>
        </w:rPr>
        <w:t xml:space="preserve">Если иное не предусмотрено законом, все юридически значимые сообщения по </w:t>
      </w:r>
      <w:r w:rsidR="002242FD" w:rsidRPr="00E33E36">
        <w:rPr>
          <w:szCs w:val="22"/>
        </w:rPr>
        <w:t>Контракту</w:t>
      </w:r>
      <w:r w:rsidRPr="00E33E36">
        <w:rPr>
          <w:szCs w:val="22"/>
        </w:rPr>
        <w:t xml:space="preserve">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  <w:bookmarkEnd w:id="34"/>
    </w:p>
    <w:p w14:paraId="57D91B90" w14:textId="6F6CC4CE" w:rsidR="003159B6" w:rsidRPr="00E33E36" w:rsidRDefault="003159B6" w:rsidP="00462DD0">
      <w:pPr>
        <w:pStyle w:val="2"/>
        <w:numPr>
          <w:ilvl w:val="1"/>
          <w:numId w:val="13"/>
        </w:numPr>
        <w:spacing w:before="0" w:line="240" w:lineRule="auto"/>
        <w:ind w:left="0" w:firstLine="284"/>
        <w:rPr>
          <w:szCs w:val="22"/>
        </w:rPr>
      </w:pPr>
      <w:r w:rsidRPr="00E33E36"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67B4E1EB" w14:textId="270F7420" w:rsidR="00DF61F4" w:rsidRPr="00E33E36" w:rsidRDefault="000F077E" w:rsidP="000F077E">
      <w:pPr>
        <w:ind w:right="306" w:firstLine="360"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16. ЗАКЛЮЧИТЕЛЬНЫЕ ПОЛОЖЕНИЯ</w:t>
      </w:r>
    </w:p>
    <w:p w14:paraId="214BF241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p w14:paraId="79996115" w14:textId="0A34AFCF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0F077E" w:rsidRPr="00E33E36">
        <w:rPr>
          <w:sz w:val="23"/>
          <w:szCs w:val="23"/>
        </w:rPr>
        <w:t>6</w:t>
      </w:r>
      <w:r w:rsidRPr="00E33E36">
        <w:rPr>
          <w:sz w:val="23"/>
          <w:szCs w:val="23"/>
        </w:rPr>
        <w:t xml:space="preserve">.1. Во всем, что не предусмотрено </w:t>
      </w:r>
      <w:r w:rsidR="002242FD" w:rsidRPr="00E33E36">
        <w:rPr>
          <w:sz w:val="23"/>
          <w:szCs w:val="23"/>
        </w:rPr>
        <w:t>Контрактом</w:t>
      </w:r>
      <w:r w:rsidRPr="00E33E36">
        <w:rPr>
          <w:sz w:val="23"/>
          <w:szCs w:val="23"/>
        </w:rPr>
        <w:t>, Стороны руководствуются законодательством Российской Федерации.</w:t>
      </w:r>
    </w:p>
    <w:p w14:paraId="50805896" w14:textId="59D492F4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r w:rsidRPr="00E33E36">
        <w:rPr>
          <w:sz w:val="23"/>
          <w:szCs w:val="23"/>
        </w:rPr>
        <w:t>1</w:t>
      </w:r>
      <w:r w:rsidR="000F077E" w:rsidRPr="00E33E36">
        <w:rPr>
          <w:sz w:val="23"/>
          <w:szCs w:val="23"/>
        </w:rPr>
        <w:t>6</w:t>
      </w:r>
      <w:r w:rsidRPr="00E33E36">
        <w:rPr>
          <w:sz w:val="23"/>
          <w:szCs w:val="23"/>
        </w:rPr>
        <w:t>.</w:t>
      </w:r>
      <w:r w:rsidR="000F077E" w:rsidRPr="00E33E36">
        <w:rPr>
          <w:sz w:val="23"/>
          <w:szCs w:val="23"/>
        </w:rPr>
        <w:t>2</w:t>
      </w:r>
      <w:r w:rsidRPr="00E33E36">
        <w:rPr>
          <w:sz w:val="23"/>
          <w:szCs w:val="23"/>
        </w:rPr>
        <w:t>.</w:t>
      </w:r>
      <w:r w:rsidR="000F077E" w:rsidRPr="00E33E36">
        <w:rPr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 xml:space="preserve">составлен в </w:t>
      </w:r>
      <w:r w:rsidR="000F077E" w:rsidRPr="00E33E36">
        <w:rPr>
          <w:sz w:val="23"/>
          <w:szCs w:val="23"/>
        </w:rPr>
        <w:t xml:space="preserve">2 (двух) </w:t>
      </w:r>
      <w:r w:rsidRPr="00E33E36">
        <w:rPr>
          <w:sz w:val="23"/>
          <w:szCs w:val="23"/>
        </w:rPr>
        <w:t>экземплярах</w:t>
      </w:r>
      <w:r w:rsidR="0005156A" w:rsidRPr="00E33E36">
        <w:rPr>
          <w:sz w:val="23"/>
          <w:szCs w:val="23"/>
        </w:rPr>
        <w:t xml:space="preserve"> (по одному для каждой стороны)</w:t>
      </w:r>
      <w:r w:rsidRPr="00E33E36">
        <w:rPr>
          <w:sz w:val="23"/>
          <w:szCs w:val="23"/>
        </w:rPr>
        <w:t>, идентичных по содержанию и имеющих одинаковую юридическую силу.</w:t>
      </w:r>
    </w:p>
    <w:p w14:paraId="2F6820AD" w14:textId="1724E30A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  <w:bookmarkStart w:id="35" w:name="Par437"/>
      <w:bookmarkEnd w:id="35"/>
      <w:r w:rsidRPr="00E33E36">
        <w:rPr>
          <w:sz w:val="23"/>
          <w:szCs w:val="23"/>
        </w:rPr>
        <w:t>1</w:t>
      </w:r>
      <w:r w:rsidR="000F077E" w:rsidRPr="00E33E36">
        <w:rPr>
          <w:sz w:val="23"/>
          <w:szCs w:val="23"/>
        </w:rPr>
        <w:t>6</w:t>
      </w:r>
      <w:r w:rsidRPr="00E33E36">
        <w:rPr>
          <w:sz w:val="23"/>
          <w:szCs w:val="23"/>
        </w:rPr>
        <w:t>.</w:t>
      </w:r>
      <w:r w:rsidR="000F077E" w:rsidRPr="00E33E36">
        <w:rPr>
          <w:sz w:val="23"/>
          <w:szCs w:val="23"/>
        </w:rPr>
        <w:t>3</w:t>
      </w:r>
      <w:r w:rsidRPr="00E33E36">
        <w:rPr>
          <w:sz w:val="23"/>
          <w:szCs w:val="23"/>
        </w:rPr>
        <w:t xml:space="preserve">. Приложения к </w:t>
      </w:r>
      <w:r w:rsidR="002242FD" w:rsidRPr="00E33E36">
        <w:rPr>
          <w:sz w:val="23"/>
          <w:szCs w:val="23"/>
        </w:rPr>
        <w:t>Контракту</w:t>
      </w:r>
      <w:r w:rsidRPr="00E33E36">
        <w:rPr>
          <w:sz w:val="23"/>
          <w:szCs w:val="23"/>
        </w:rPr>
        <w:t xml:space="preserve"> являются его неотъемлемой частью.</w:t>
      </w:r>
    </w:p>
    <w:p w14:paraId="2A22A6E1" w14:textId="77777777" w:rsidR="0005156A" w:rsidRPr="00E33E36" w:rsidRDefault="0005156A" w:rsidP="00DF61F4">
      <w:pPr>
        <w:ind w:right="306" w:firstLine="360"/>
        <w:jc w:val="both"/>
        <w:rPr>
          <w:b/>
          <w:bCs/>
          <w:sz w:val="23"/>
          <w:szCs w:val="23"/>
        </w:rPr>
      </w:pPr>
    </w:p>
    <w:p w14:paraId="48BA688F" w14:textId="454CB0AD" w:rsidR="00DF61F4" w:rsidRPr="00E33E36" w:rsidRDefault="00DF61F4" w:rsidP="00DF61F4">
      <w:pPr>
        <w:ind w:right="306" w:firstLine="360"/>
        <w:jc w:val="both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Приложения:</w:t>
      </w:r>
    </w:p>
    <w:p w14:paraId="324A1C61" w14:textId="77777777" w:rsidR="00DF61F4" w:rsidRPr="00E33E36" w:rsidRDefault="00DF61F4" w:rsidP="00DF61F4">
      <w:pPr>
        <w:ind w:right="306" w:firstLine="360"/>
        <w:jc w:val="both"/>
        <w:rPr>
          <w:sz w:val="23"/>
          <w:szCs w:val="23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746"/>
      </w:tblGrid>
      <w:tr w:rsidR="00DF61F4" w:rsidRPr="00E33E36" w14:paraId="5387FC9C" w14:textId="77777777" w:rsidTr="0005156A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F7454" w14:textId="1176ECCE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 xml:space="preserve">Приложение </w:t>
            </w:r>
            <w:r w:rsidR="0005156A" w:rsidRPr="00E33E36">
              <w:rPr>
                <w:sz w:val="23"/>
                <w:szCs w:val="23"/>
              </w:rPr>
              <w:t>№</w:t>
            </w:r>
            <w:r w:rsidRPr="00E33E36">
              <w:rPr>
                <w:sz w:val="23"/>
                <w:szCs w:val="23"/>
              </w:rPr>
              <w:t xml:space="preserve"> 1</w:t>
            </w:r>
          </w:p>
        </w:tc>
        <w:tc>
          <w:tcPr>
            <w:tcW w:w="6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E921C" w14:textId="77777777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>- Спецификация;</w:t>
            </w:r>
          </w:p>
        </w:tc>
      </w:tr>
      <w:tr w:rsidR="00DF61F4" w:rsidRPr="00E33E36" w14:paraId="3372CCEC" w14:textId="77777777" w:rsidTr="0005156A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2CE9B" w14:textId="3571EFCA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 xml:space="preserve">Приложение </w:t>
            </w:r>
            <w:r w:rsidR="0005156A" w:rsidRPr="00E33E36">
              <w:rPr>
                <w:sz w:val="23"/>
                <w:szCs w:val="23"/>
              </w:rPr>
              <w:t>№</w:t>
            </w:r>
            <w:r w:rsidRPr="00E33E36">
              <w:rPr>
                <w:sz w:val="23"/>
                <w:szCs w:val="23"/>
              </w:rPr>
              <w:t xml:space="preserve"> 2</w:t>
            </w:r>
          </w:p>
        </w:tc>
        <w:tc>
          <w:tcPr>
            <w:tcW w:w="6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CD34B" w14:textId="77777777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>- Технические характеристики;</w:t>
            </w:r>
          </w:p>
        </w:tc>
      </w:tr>
      <w:tr w:rsidR="00DF61F4" w:rsidRPr="00E33E36" w14:paraId="5C40E15C" w14:textId="77777777" w:rsidTr="0005156A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AEE65" w14:textId="1928D16D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 xml:space="preserve">Приложение </w:t>
            </w:r>
            <w:r w:rsidR="0005156A" w:rsidRPr="00E33E36">
              <w:rPr>
                <w:sz w:val="23"/>
                <w:szCs w:val="23"/>
              </w:rPr>
              <w:t>№ 3</w:t>
            </w:r>
          </w:p>
        </w:tc>
        <w:tc>
          <w:tcPr>
            <w:tcW w:w="6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84AF8" w14:textId="596572B1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  <w:r w:rsidRPr="00E33E36">
              <w:rPr>
                <w:sz w:val="23"/>
                <w:szCs w:val="23"/>
              </w:rPr>
              <w:t xml:space="preserve">- Акт приема-передачи Товара по </w:t>
            </w:r>
            <w:r w:rsidR="002242FD" w:rsidRPr="00E33E36">
              <w:rPr>
                <w:sz w:val="23"/>
                <w:szCs w:val="23"/>
              </w:rPr>
              <w:t>Контракту</w:t>
            </w:r>
            <w:r w:rsidR="00941F79" w:rsidRPr="00E33E36">
              <w:rPr>
                <w:sz w:val="23"/>
                <w:szCs w:val="23"/>
              </w:rPr>
              <w:t xml:space="preserve">. </w:t>
            </w:r>
          </w:p>
        </w:tc>
      </w:tr>
      <w:tr w:rsidR="00DF61F4" w:rsidRPr="00E33E36" w14:paraId="71C9DA40" w14:textId="77777777" w:rsidTr="0005156A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5AB61" w14:textId="687DF14C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</w:p>
        </w:tc>
        <w:tc>
          <w:tcPr>
            <w:tcW w:w="6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C8BBF" w14:textId="60319069" w:rsidR="00DF61F4" w:rsidRPr="00E33E36" w:rsidRDefault="00DF61F4" w:rsidP="00DF61F4">
            <w:pPr>
              <w:ind w:right="306" w:firstLine="360"/>
              <w:jc w:val="both"/>
              <w:rPr>
                <w:sz w:val="23"/>
                <w:szCs w:val="23"/>
              </w:rPr>
            </w:pPr>
          </w:p>
        </w:tc>
      </w:tr>
    </w:tbl>
    <w:p w14:paraId="6C34C2E6" w14:textId="213C04CD" w:rsidR="000F7E6A" w:rsidRPr="00E33E36" w:rsidRDefault="000F7E6A" w:rsidP="000F7E6A">
      <w:pPr>
        <w:jc w:val="center"/>
        <w:rPr>
          <w:sz w:val="24"/>
          <w:szCs w:val="24"/>
        </w:rPr>
      </w:pPr>
      <w:r w:rsidRPr="00E33E36">
        <w:rPr>
          <w:b/>
          <w:sz w:val="24"/>
          <w:szCs w:val="24"/>
        </w:rPr>
        <w:t>1</w:t>
      </w:r>
      <w:r w:rsidR="0005156A" w:rsidRPr="00E33E36">
        <w:rPr>
          <w:b/>
          <w:sz w:val="24"/>
          <w:szCs w:val="24"/>
        </w:rPr>
        <w:t>7</w:t>
      </w:r>
      <w:r w:rsidRPr="00E33E36">
        <w:rPr>
          <w:b/>
          <w:sz w:val="24"/>
          <w:szCs w:val="24"/>
        </w:rPr>
        <w:t>. РЕКВИЗИТЫ, ПОДПИСИ СТОРОН</w:t>
      </w:r>
    </w:p>
    <w:p w14:paraId="3F25EAF0" w14:textId="77777777" w:rsidR="000F7E6A" w:rsidRPr="00E33E36" w:rsidRDefault="000F7E6A" w:rsidP="000F7E6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"/>
        <w:tblW w:w="10666" w:type="dxa"/>
        <w:tblLook w:val="01E0" w:firstRow="1" w:lastRow="1" w:firstColumn="1" w:lastColumn="1" w:noHBand="0" w:noVBand="0"/>
      </w:tblPr>
      <w:tblGrid>
        <w:gridCol w:w="5070"/>
        <w:gridCol w:w="5596"/>
      </w:tblGrid>
      <w:tr w:rsidR="000F7E6A" w:rsidRPr="00E33E36" w14:paraId="4B3576F3" w14:textId="77777777" w:rsidTr="009728DD">
        <w:tc>
          <w:tcPr>
            <w:tcW w:w="5070" w:type="dxa"/>
          </w:tcPr>
          <w:p w14:paraId="2CB2DCEB" w14:textId="77777777" w:rsidR="000F7E6A" w:rsidRPr="00E33E36" w:rsidRDefault="000F7E6A" w:rsidP="008A6701">
            <w:pPr>
              <w:pStyle w:val="a4"/>
              <w:spacing w:after="0"/>
              <w:ind w:right="306"/>
              <w:rPr>
                <w:b/>
                <w:szCs w:val="24"/>
              </w:rPr>
            </w:pPr>
            <w:r w:rsidRPr="00E33E36">
              <w:rPr>
                <w:b/>
                <w:szCs w:val="24"/>
              </w:rPr>
              <w:t>Поставщик:</w:t>
            </w:r>
          </w:p>
          <w:p w14:paraId="41BD72E1" w14:textId="18234CBE" w:rsidR="000F7E6A" w:rsidRPr="00E33E36" w:rsidRDefault="000F7E6A" w:rsidP="000F09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596" w:type="dxa"/>
          </w:tcPr>
          <w:p w14:paraId="1BECF4B0" w14:textId="539A73EE" w:rsidR="000F7E6A" w:rsidRPr="00E33E36" w:rsidRDefault="000F7E6A" w:rsidP="008A6701">
            <w:pPr>
              <w:jc w:val="both"/>
              <w:rPr>
                <w:b/>
                <w:sz w:val="24"/>
                <w:szCs w:val="24"/>
              </w:rPr>
            </w:pPr>
            <w:r w:rsidRPr="00E33E36">
              <w:rPr>
                <w:b/>
                <w:sz w:val="24"/>
                <w:szCs w:val="24"/>
              </w:rPr>
              <w:t>Заказчик:</w:t>
            </w:r>
          </w:p>
          <w:p w14:paraId="5D5D6298" w14:textId="1D43D6BD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E33E36">
              <w:rPr>
                <w:rFonts w:eastAsia="Calibri"/>
                <w:sz w:val="24"/>
                <w:szCs w:val="24"/>
              </w:rPr>
              <w:t>Федеральное государственное бюджетное учреждение «Федеральный научно-клинический центр физико-химической медицины</w:t>
            </w:r>
            <w:r w:rsidR="004564CE" w:rsidRPr="00E33E36">
              <w:rPr>
                <w:rFonts w:eastAsia="Calibri"/>
                <w:sz w:val="24"/>
                <w:szCs w:val="24"/>
              </w:rPr>
              <w:t xml:space="preserve"> </w:t>
            </w:r>
            <w:r w:rsidR="004564CE" w:rsidRPr="00E33E36">
              <w:rPr>
                <w:sz w:val="24"/>
                <w:szCs w:val="24"/>
              </w:rPr>
              <w:t xml:space="preserve">имени академика Ю.М. Лопухина </w:t>
            </w:r>
            <w:r w:rsidRPr="00E33E36">
              <w:rPr>
                <w:rFonts w:eastAsia="Calibri"/>
                <w:sz w:val="24"/>
                <w:szCs w:val="24"/>
              </w:rPr>
              <w:t>Федерального медико-биологического агентства</w:t>
            </w:r>
            <w:r w:rsidR="004564CE" w:rsidRPr="00E33E36">
              <w:rPr>
                <w:rFonts w:eastAsia="Calibri"/>
                <w:sz w:val="24"/>
                <w:szCs w:val="24"/>
              </w:rPr>
              <w:t>»</w:t>
            </w:r>
            <w:r w:rsidRPr="00E33E36">
              <w:rPr>
                <w:i/>
                <w:sz w:val="24"/>
                <w:szCs w:val="24"/>
              </w:rPr>
              <w:t xml:space="preserve"> </w:t>
            </w:r>
          </w:p>
          <w:p w14:paraId="629C4F10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E33E36">
              <w:rPr>
                <w:i/>
                <w:sz w:val="24"/>
                <w:szCs w:val="24"/>
              </w:rPr>
              <w:t>Сокращенное наименование:</w:t>
            </w:r>
          </w:p>
          <w:p w14:paraId="2191FD98" w14:textId="34824C52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E33E36">
              <w:rPr>
                <w:i/>
                <w:sz w:val="24"/>
                <w:szCs w:val="24"/>
              </w:rPr>
              <w:t xml:space="preserve">ФГБУ ФНКЦ ФХМ </w:t>
            </w:r>
            <w:r w:rsidR="00E33E36" w:rsidRPr="00E33E36">
              <w:rPr>
                <w:i/>
                <w:sz w:val="24"/>
                <w:szCs w:val="24"/>
              </w:rPr>
              <w:t xml:space="preserve">им. Ю.М.Лопухина </w:t>
            </w:r>
            <w:r w:rsidRPr="00E33E36">
              <w:rPr>
                <w:i/>
                <w:sz w:val="24"/>
                <w:szCs w:val="24"/>
              </w:rPr>
              <w:t xml:space="preserve">ФМБА России </w:t>
            </w:r>
          </w:p>
          <w:p w14:paraId="78BA6F75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ИНН/КПП 7704014010 / 770401001</w:t>
            </w:r>
          </w:p>
          <w:p w14:paraId="2352C109" w14:textId="77777777" w:rsidR="00F424C7" w:rsidRPr="00E33E36" w:rsidRDefault="00F424C7" w:rsidP="00F424C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700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ОГРН</w:t>
            </w:r>
            <w:r w:rsidRPr="00E33E36">
              <w:rPr>
                <w:sz w:val="24"/>
                <w:szCs w:val="24"/>
              </w:rPr>
              <w:tab/>
              <w:t>1027739756428</w:t>
            </w:r>
            <w:r w:rsidRPr="00E33E36">
              <w:rPr>
                <w:sz w:val="24"/>
                <w:szCs w:val="24"/>
              </w:rPr>
              <w:tab/>
            </w:r>
          </w:p>
          <w:p w14:paraId="38C42E8B" w14:textId="77777777" w:rsidR="00F424C7" w:rsidRPr="00E33E36" w:rsidRDefault="00F424C7" w:rsidP="00F424C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700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ОКТМО 45383000</w:t>
            </w:r>
          </w:p>
          <w:p w14:paraId="593A4DC8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E33E36">
              <w:rPr>
                <w:i/>
                <w:sz w:val="24"/>
                <w:szCs w:val="24"/>
              </w:rPr>
              <w:t>Место нахождения:</w:t>
            </w:r>
            <w:r w:rsidRPr="00E33E36">
              <w:rPr>
                <w:i/>
                <w:sz w:val="24"/>
                <w:szCs w:val="24"/>
              </w:rPr>
              <w:tab/>
              <w:t xml:space="preserve"> </w:t>
            </w:r>
            <w:r w:rsidRPr="00E33E36">
              <w:rPr>
                <w:sz w:val="24"/>
                <w:szCs w:val="24"/>
              </w:rPr>
              <w:t>город Москва, улица Малая Пироговская, дом 1А, 119435.</w:t>
            </w:r>
          </w:p>
          <w:p w14:paraId="2CC6CFD8" w14:textId="391D51BC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E33E36">
              <w:rPr>
                <w:i/>
                <w:sz w:val="24"/>
                <w:szCs w:val="24"/>
              </w:rPr>
              <w:t xml:space="preserve">Адрес для направления корреспонденции по </w:t>
            </w:r>
            <w:r w:rsidR="002242FD" w:rsidRPr="00E33E36">
              <w:rPr>
                <w:i/>
                <w:sz w:val="24"/>
                <w:szCs w:val="24"/>
              </w:rPr>
              <w:t xml:space="preserve">Контракт </w:t>
            </w:r>
            <w:r w:rsidRPr="00E33E36">
              <w:rPr>
                <w:i/>
                <w:sz w:val="24"/>
                <w:szCs w:val="24"/>
              </w:rPr>
              <w:t xml:space="preserve">у: </w:t>
            </w:r>
            <w:r w:rsidRPr="00E33E36">
              <w:rPr>
                <w:sz w:val="24"/>
                <w:szCs w:val="24"/>
              </w:rPr>
              <w:t>Московская область, город Одинцово, Красногорское шоссе, дом 15, 143007.</w:t>
            </w:r>
          </w:p>
          <w:p w14:paraId="23F6CB22" w14:textId="77777777" w:rsidR="00223566" w:rsidRPr="00E33E36" w:rsidRDefault="00223566" w:rsidP="00223566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E33E36">
              <w:rPr>
                <w:iCs/>
                <w:sz w:val="24"/>
                <w:szCs w:val="24"/>
              </w:rPr>
              <w:t>Адрес электронной почты:</w:t>
            </w:r>
          </w:p>
          <w:p w14:paraId="4DDB8F19" w14:textId="3FD6F17A" w:rsidR="00223566" w:rsidRPr="00E33E36" w:rsidRDefault="00223566" w:rsidP="00223566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E33E36">
              <w:rPr>
                <w:iCs/>
                <w:sz w:val="24"/>
                <w:szCs w:val="24"/>
              </w:rPr>
              <w:t>По вопросам заключения Контракта - dogovor@rcpcm.</w:t>
            </w:r>
            <w:r w:rsidR="00140CF4" w:rsidRPr="00E33E36">
              <w:rPr>
                <w:iCs/>
                <w:sz w:val="24"/>
                <w:szCs w:val="24"/>
                <w:lang w:val="en-US"/>
              </w:rPr>
              <w:t>ru</w:t>
            </w:r>
          </w:p>
          <w:p w14:paraId="7B0D9150" w14:textId="792569D2" w:rsidR="00223566" w:rsidRPr="00E33E36" w:rsidRDefault="00223566" w:rsidP="00223566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E33E36">
              <w:rPr>
                <w:iCs/>
                <w:sz w:val="24"/>
                <w:szCs w:val="24"/>
              </w:rPr>
              <w:t>по вопросам предоставления первичных документов и оплатам - karamelya.e@rcpcm.</w:t>
            </w:r>
            <w:r w:rsidR="00140CF4" w:rsidRPr="00E33E36">
              <w:rPr>
                <w:iCs/>
                <w:sz w:val="24"/>
                <w:szCs w:val="24"/>
                <w:lang w:val="en-US"/>
              </w:rPr>
              <w:t>ru</w:t>
            </w:r>
            <w:r w:rsidRPr="00E33E36">
              <w:rPr>
                <w:iCs/>
                <w:sz w:val="24"/>
                <w:szCs w:val="24"/>
              </w:rPr>
              <w:t xml:space="preserve"> и бухгалтерия - kondrashova@rcpcm.</w:t>
            </w:r>
            <w:r w:rsidR="00140CF4" w:rsidRPr="00E33E36">
              <w:rPr>
                <w:iCs/>
                <w:sz w:val="24"/>
                <w:szCs w:val="24"/>
                <w:lang w:val="en-US"/>
              </w:rPr>
              <w:t>ru</w:t>
            </w:r>
          </w:p>
          <w:p w14:paraId="720198D7" w14:textId="78A66D72" w:rsidR="00F424C7" w:rsidRPr="00E33E36" w:rsidRDefault="00223566" w:rsidP="00223566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E33E36">
              <w:rPr>
                <w:iCs/>
                <w:sz w:val="24"/>
                <w:szCs w:val="24"/>
              </w:rPr>
              <w:t>Телефон/факс: контрактная служба - 8(495)597-30-51, бухгалтерия (по вопросам оплаты) - 8(495)593-44-98</w:t>
            </w:r>
            <w:r w:rsidR="00F424C7" w:rsidRPr="00E33E36">
              <w:rPr>
                <w:iCs/>
                <w:sz w:val="24"/>
                <w:szCs w:val="24"/>
              </w:rPr>
              <w:t>.</w:t>
            </w:r>
          </w:p>
          <w:p w14:paraId="425155C9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E33E36">
              <w:rPr>
                <w:i/>
                <w:sz w:val="24"/>
                <w:szCs w:val="24"/>
              </w:rPr>
              <w:t>Банковские реквизиты:</w:t>
            </w:r>
            <w:r w:rsidRPr="00E33E36">
              <w:rPr>
                <w:i/>
                <w:sz w:val="24"/>
                <w:szCs w:val="24"/>
              </w:rPr>
              <w:tab/>
            </w:r>
          </w:p>
          <w:p w14:paraId="4554C63A" w14:textId="63CB0404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Наименование банка: </w:t>
            </w:r>
            <w:r w:rsidR="008364A1">
              <w:rPr>
                <w:sz w:val="24"/>
                <w:szCs w:val="24"/>
              </w:rPr>
              <w:t xml:space="preserve">ОКЦ № 1 </w:t>
            </w:r>
            <w:r w:rsidRPr="00E33E36">
              <w:rPr>
                <w:sz w:val="24"/>
                <w:szCs w:val="24"/>
              </w:rPr>
              <w:t>ГУ БАНКА РОССИИ ПО ЦФО//УФК ПО г. МОСКВЕ г. Москва</w:t>
            </w:r>
          </w:p>
          <w:p w14:paraId="6045807A" w14:textId="662DD2EF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Получатель: УФК по г. Москве (ФГБУ ФНКЦ ФХМ </w:t>
            </w:r>
            <w:r w:rsidR="00E17E28" w:rsidRPr="00E33E36">
              <w:rPr>
                <w:sz w:val="24"/>
                <w:szCs w:val="24"/>
              </w:rPr>
              <w:t xml:space="preserve">им. Ю.М. Лопухина </w:t>
            </w:r>
            <w:r w:rsidRPr="00E33E36">
              <w:rPr>
                <w:sz w:val="24"/>
                <w:szCs w:val="24"/>
              </w:rPr>
              <w:t xml:space="preserve">ФМБА России) </w:t>
            </w:r>
          </w:p>
          <w:p w14:paraId="655EA741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Лицевые счета: 20736Ц95480, 21736Ц95480, 22736Ц95480</w:t>
            </w:r>
          </w:p>
          <w:p w14:paraId="7B4347C5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Банковский счет: 40102810545370000003</w:t>
            </w:r>
          </w:p>
          <w:p w14:paraId="5F2544A1" w14:textId="77777777" w:rsidR="00F424C7" w:rsidRPr="00E33E36" w:rsidRDefault="00F424C7" w:rsidP="00F424C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Казначейский счет: 03214643000000017300</w:t>
            </w:r>
          </w:p>
          <w:p w14:paraId="108EA3FA" w14:textId="33C6BC44" w:rsidR="000F7E6A" w:rsidRPr="00E33E36" w:rsidRDefault="00F424C7" w:rsidP="00F424C7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БИК: 004525988</w:t>
            </w:r>
          </w:p>
        </w:tc>
      </w:tr>
      <w:tr w:rsidR="000F7E6A" w:rsidRPr="00E33E36" w14:paraId="1004335F" w14:textId="77777777" w:rsidTr="009728DD">
        <w:trPr>
          <w:trHeight w:val="1254"/>
        </w:trPr>
        <w:tc>
          <w:tcPr>
            <w:tcW w:w="5070" w:type="dxa"/>
          </w:tcPr>
          <w:p w14:paraId="5D212CE8" w14:textId="77777777" w:rsidR="000F7E6A" w:rsidRPr="00E33E36" w:rsidRDefault="000F7E6A" w:rsidP="008A6701">
            <w:pPr>
              <w:jc w:val="both"/>
              <w:rPr>
                <w:sz w:val="24"/>
                <w:szCs w:val="24"/>
              </w:rPr>
            </w:pPr>
          </w:p>
          <w:p w14:paraId="5CC497F2" w14:textId="1BDE7977" w:rsidR="004C64C7" w:rsidRPr="00E33E36" w:rsidRDefault="00AC0E10" w:rsidP="004C64C7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Поставщик:</w:t>
            </w:r>
          </w:p>
          <w:p w14:paraId="7D060CAE" w14:textId="77777777" w:rsidR="009728DD" w:rsidRPr="00E33E36" w:rsidRDefault="009728DD" w:rsidP="009728DD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43D20AF9" w14:textId="6BFBD74F" w:rsidR="0010613B" w:rsidRPr="00E33E36" w:rsidRDefault="0010613B" w:rsidP="009728DD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377FDE45" w14:textId="77777777" w:rsidR="0010613B" w:rsidRPr="00E33E36" w:rsidRDefault="0010613B" w:rsidP="009728DD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14:paraId="5A546053" w14:textId="4E91CF99" w:rsidR="009728DD" w:rsidRPr="00E33E36" w:rsidRDefault="009728DD" w:rsidP="009728D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______________________ </w:t>
            </w:r>
            <w:r w:rsidR="0012548D" w:rsidRPr="00E33E36">
              <w:rPr>
                <w:sz w:val="24"/>
                <w:szCs w:val="24"/>
              </w:rPr>
              <w:t>/</w:t>
            </w:r>
            <w:r w:rsidR="0012548D" w:rsidRPr="00E33E36">
              <w:rPr>
                <w:rFonts w:cstheme="minorHAnsi"/>
                <w:sz w:val="24"/>
                <w:szCs w:val="24"/>
              </w:rPr>
              <w:t xml:space="preserve"> </w:t>
            </w:r>
            <w:r w:rsidR="004C64C7" w:rsidRPr="00E33E36">
              <w:rPr>
                <w:rFonts w:cstheme="minorHAnsi"/>
                <w:sz w:val="24"/>
                <w:szCs w:val="24"/>
              </w:rPr>
              <w:t xml:space="preserve"> </w:t>
            </w:r>
            <w:r w:rsidRPr="00E33E36">
              <w:rPr>
                <w:sz w:val="24"/>
                <w:szCs w:val="24"/>
              </w:rPr>
              <w:t>/</w:t>
            </w:r>
          </w:p>
          <w:p w14:paraId="72003561" w14:textId="77777777" w:rsidR="000F7E6A" w:rsidRPr="00E33E36" w:rsidRDefault="009728DD" w:rsidP="009728DD">
            <w:pPr>
              <w:rPr>
                <w:rFonts w:cstheme="minorHAnsi"/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   М.П.    </w:t>
            </w:r>
            <w:r w:rsidRPr="00E33E3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96" w:type="dxa"/>
          </w:tcPr>
          <w:p w14:paraId="0D0CB34B" w14:textId="15CFC5B5" w:rsidR="000F7E6A" w:rsidRPr="00E33E36" w:rsidRDefault="000F7E6A" w:rsidP="008A6701">
            <w:pPr>
              <w:jc w:val="both"/>
              <w:rPr>
                <w:sz w:val="24"/>
                <w:szCs w:val="24"/>
              </w:rPr>
            </w:pPr>
          </w:p>
          <w:p w14:paraId="5EE06FC4" w14:textId="67656BCF" w:rsidR="00374A66" w:rsidRPr="00E33E36" w:rsidRDefault="00374A66" w:rsidP="008A6701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Заказчик:</w:t>
            </w:r>
          </w:p>
          <w:p w14:paraId="014AB2EE" w14:textId="4ABE1AD3" w:rsidR="008F76AD" w:rsidRPr="00E33E36" w:rsidRDefault="00F82943" w:rsidP="008F76A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Главный врач</w:t>
            </w:r>
          </w:p>
          <w:p w14:paraId="29BEF85A" w14:textId="77777777" w:rsidR="008F76AD" w:rsidRPr="00E33E36" w:rsidRDefault="008F76AD" w:rsidP="008F76AD">
            <w:pPr>
              <w:jc w:val="both"/>
              <w:rPr>
                <w:spacing w:val="-2"/>
                <w:sz w:val="24"/>
                <w:szCs w:val="24"/>
              </w:rPr>
            </w:pPr>
          </w:p>
          <w:p w14:paraId="1E4A6EC3" w14:textId="77777777" w:rsidR="008F76AD" w:rsidRPr="00E33E36" w:rsidRDefault="008F76AD" w:rsidP="008F76AD">
            <w:pPr>
              <w:jc w:val="both"/>
              <w:rPr>
                <w:spacing w:val="-2"/>
                <w:sz w:val="24"/>
                <w:szCs w:val="24"/>
              </w:rPr>
            </w:pPr>
          </w:p>
          <w:p w14:paraId="095648C8" w14:textId="0DE7972B" w:rsidR="008F76AD" w:rsidRPr="00E33E36" w:rsidRDefault="008F76AD" w:rsidP="008F76AD">
            <w:pPr>
              <w:jc w:val="both"/>
              <w:rPr>
                <w:spacing w:val="-2"/>
                <w:sz w:val="24"/>
                <w:szCs w:val="24"/>
              </w:rPr>
            </w:pPr>
            <w:r w:rsidRPr="00E33E36">
              <w:rPr>
                <w:spacing w:val="-2"/>
                <w:sz w:val="24"/>
                <w:szCs w:val="24"/>
              </w:rPr>
              <w:t xml:space="preserve">_____________________ /  </w:t>
            </w:r>
            <w:r w:rsidR="00862064" w:rsidRPr="005F3BBA">
              <w:rPr>
                <w:sz w:val="22"/>
                <w:szCs w:val="22"/>
                <w:lang w:eastAsia="en-US"/>
              </w:rPr>
              <w:t xml:space="preserve"> Науменко М.В.</w:t>
            </w:r>
            <w:r w:rsidR="00862064">
              <w:rPr>
                <w:sz w:val="22"/>
                <w:szCs w:val="22"/>
                <w:lang w:eastAsia="en-US"/>
              </w:rPr>
              <w:t xml:space="preserve"> </w:t>
            </w:r>
            <w:r w:rsidRPr="00E33E36">
              <w:rPr>
                <w:spacing w:val="-2"/>
                <w:sz w:val="24"/>
                <w:szCs w:val="24"/>
              </w:rPr>
              <w:t>/</w:t>
            </w:r>
          </w:p>
          <w:p w14:paraId="4A7F4844" w14:textId="4404DB1A" w:rsidR="000F7E6A" w:rsidRPr="00E33E36" w:rsidRDefault="000F7E6A" w:rsidP="008F76AD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   М.П.    </w:t>
            </w:r>
          </w:p>
        </w:tc>
      </w:tr>
    </w:tbl>
    <w:p w14:paraId="0C336EC0" w14:textId="77777777" w:rsidR="000F7E6A" w:rsidRPr="00E33E36" w:rsidRDefault="000F7E6A" w:rsidP="000F7E6A">
      <w:pPr>
        <w:jc w:val="both"/>
        <w:rPr>
          <w:sz w:val="24"/>
          <w:szCs w:val="24"/>
        </w:rPr>
      </w:pPr>
    </w:p>
    <w:p w14:paraId="2C2C67CF" w14:textId="77777777" w:rsidR="000F7E6A" w:rsidRPr="00E33E36" w:rsidRDefault="000F7E6A" w:rsidP="000F7E6A">
      <w:pPr>
        <w:jc w:val="both"/>
        <w:rPr>
          <w:sz w:val="24"/>
          <w:szCs w:val="24"/>
        </w:rPr>
      </w:pPr>
    </w:p>
    <w:p w14:paraId="3AD08F49" w14:textId="77777777" w:rsidR="004475FB" w:rsidRPr="00E33E36" w:rsidRDefault="004475FB" w:rsidP="000F7E6A">
      <w:pPr>
        <w:jc w:val="right"/>
        <w:rPr>
          <w:sz w:val="24"/>
          <w:szCs w:val="24"/>
        </w:rPr>
        <w:sectPr w:rsidR="004475FB" w:rsidRPr="00E33E36" w:rsidSect="00C474B6">
          <w:pgSz w:w="11906" w:h="16838"/>
          <w:pgMar w:top="709" w:right="566" w:bottom="709" w:left="851" w:header="709" w:footer="709" w:gutter="0"/>
          <w:cols w:space="708"/>
          <w:docGrid w:linePitch="360"/>
        </w:sectPr>
      </w:pPr>
    </w:p>
    <w:p w14:paraId="75682984" w14:textId="77777777" w:rsidR="00D41103" w:rsidRPr="00E33E36" w:rsidRDefault="00D41103" w:rsidP="000F7E6A">
      <w:pPr>
        <w:jc w:val="right"/>
        <w:rPr>
          <w:sz w:val="24"/>
          <w:szCs w:val="24"/>
        </w:rPr>
      </w:pPr>
    </w:p>
    <w:p w14:paraId="09F44FF7" w14:textId="737A130E" w:rsidR="00956408" w:rsidRPr="00E33E36" w:rsidRDefault="000F7E6A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>Приложение № 1</w:t>
      </w:r>
    </w:p>
    <w:p w14:paraId="7CAC70B9" w14:textId="012D053A" w:rsidR="000F7E6A" w:rsidRPr="00E33E36" w:rsidRDefault="00956408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                                                                                    </w:t>
      </w:r>
      <w:r w:rsidR="000F7E6A" w:rsidRPr="00E33E36">
        <w:rPr>
          <w:sz w:val="24"/>
          <w:szCs w:val="24"/>
        </w:rPr>
        <w:t xml:space="preserve">к </w:t>
      </w:r>
      <w:r w:rsidR="002242FD" w:rsidRPr="00E33E36">
        <w:rPr>
          <w:sz w:val="24"/>
          <w:szCs w:val="24"/>
        </w:rPr>
        <w:t>Контракту</w:t>
      </w:r>
      <w:r w:rsidR="000F7E6A" w:rsidRPr="00E33E36">
        <w:rPr>
          <w:sz w:val="24"/>
          <w:szCs w:val="24"/>
        </w:rPr>
        <w:t xml:space="preserve"> № </w:t>
      </w:r>
      <w:r w:rsidR="00880F6F" w:rsidRPr="00E33E36">
        <w:rPr>
          <w:b/>
          <w:sz w:val="24"/>
          <w:szCs w:val="24"/>
        </w:rPr>
        <w:t>___</w:t>
      </w:r>
      <w:r w:rsidR="00151608" w:rsidRPr="00E33E36">
        <w:rPr>
          <w:rStyle w:val="FontStyle13"/>
          <w:sz w:val="23"/>
          <w:szCs w:val="23"/>
        </w:rPr>
        <w:t>-</w:t>
      </w:r>
      <w:r w:rsidR="00151608" w:rsidRPr="00E33E36">
        <w:rPr>
          <w:rStyle w:val="FontStyle13"/>
          <w:b/>
          <w:bCs/>
        </w:rPr>
        <w:t>МЗ-2</w:t>
      </w:r>
      <w:r w:rsidR="00F82943">
        <w:rPr>
          <w:rStyle w:val="FontStyle13"/>
          <w:b/>
          <w:bCs/>
        </w:rPr>
        <w:t>5</w:t>
      </w:r>
      <w:r w:rsidR="00151608" w:rsidRPr="00E33E36">
        <w:rPr>
          <w:rStyle w:val="FontStyle13"/>
          <w:b/>
          <w:bCs/>
        </w:rPr>
        <w:t>-44</w:t>
      </w:r>
    </w:p>
    <w:p w14:paraId="7E6D59AC" w14:textId="28BD475B" w:rsidR="000F7E6A" w:rsidRPr="00E33E36" w:rsidRDefault="00D96BD8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>от "</w:t>
      </w:r>
      <w:r w:rsidR="00161638" w:rsidRPr="00E33E36">
        <w:rPr>
          <w:sz w:val="24"/>
          <w:szCs w:val="24"/>
        </w:rPr>
        <w:t>__</w:t>
      </w:r>
      <w:r w:rsidRPr="00E33E36">
        <w:rPr>
          <w:sz w:val="24"/>
          <w:szCs w:val="24"/>
        </w:rPr>
        <w:t xml:space="preserve">" </w:t>
      </w:r>
      <w:r w:rsidR="00161638" w:rsidRPr="00E33E36">
        <w:rPr>
          <w:sz w:val="24"/>
          <w:szCs w:val="24"/>
        </w:rPr>
        <w:t>_______</w:t>
      </w:r>
      <w:r w:rsidR="000F7E6A" w:rsidRPr="00E33E36">
        <w:rPr>
          <w:sz w:val="24"/>
          <w:szCs w:val="24"/>
        </w:rPr>
        <w:t xml:space="preserve"> </w:t>
      </w:r>
      <w:r w:rsidR="00960549">
        <w:rPr>
          <w:sz w:val="24"/>
          <w:szCs w:val="24"/>
        </w:rPr>
        <w:t>2026</w:t>
      </w:r>
      <w:r w:rsidR="000F7E6A" w:rsidRPr="00E33E36">
        <w:rPr>
          <w:sz w:val="24"/>
          <w:szCs w:val="24"/>
        </w:rPr>
        <w:t xml:space="preserve"> г.</w:t>
      </w:r>
    </w:p>
    <w:p w14:paraId="44160E0D" w14:textId="77777777" w:rsidR="000F7E6A" w:rsidRPr="00E33E36" w:rsidRDefault="000F7E6A" w:rsidP="000F7E6A">
      <w:pPr>
        <w:jc w:val="both"/>
        <w:rPr>
          <w:sz w:val="24"/>
          <w:szCs w:val="24"/>
        </w:rPr>
      </w:pPr>
      <w:r w:rsidRPr="00E33E36">
        <w:rPr>
          <w:sz w:val="24"/>
          <w:szCs w:val="24"/>
        </w:rPr>
        <w:t> </w:t>
      </w:r>
    </w:p>
    <w:p w14:paraId="1D25D839" w14:textId="77777777" w:rsidR="000F7E6A" w:rsidRPr="00E33E36" w:rsidRDefault="000F7E6A" w:rsidP="000F7E6A">
      <w:pPr>
        <w:jc w:val="both"/>
        <w:rPr>
          <w:sz w:val="24"/>
          <w:szCs w:val="24"/>
        </w:rPr>
      </w:pPr>
      <w:r w:rsidRPr="00E33E36">
        <w:rPr>
          <w:sz w:val="24"/>
          <w:szCs w:val="24"/>
        </w:rPr>
        <w:t> </w:t>
      </w:r>
    </w:p>
    <w:p w14:paraId="4FE4D1D5" w14:textId="77777777" w:rsidR="000F7E6A" w:rsidRPr="00E33E36" w:rsidRDefault="000F7E6A" w:rsidP="000F7E6A">
      <w:pPr>
        <w:jc w:val="both"/>
        <w:rPr>
          <w:sz w:val="24"/>
          <w:szCs w:val="24"/>
        </w:rPr>
      </w:pPr>
    </w:p>
    <w:p w14:paraId="1852AB07" w14:textId="77777777" w:rsidR="000F7E6A" w:rsidRPr="00E33E36" w:rsidRDefault="000F7E6A" w:rsidP="000F7E6A">
      <w:pPr>
        <w:jc w:val="center"/>
        <w:rPr>
          <w:b/>
          <w:sz w:val="24"/>
          <w:szCs w:val="24"/>
        </w:rPr>
      </w:pPr>
      <w:r w:rsidRPr="00E33E36">
        <w:rPr>
          <w:b/>
          <w:sz w:val="24"/>
          <w:szCs w:val="24"/>
        </w:rPr>
        <w:t>СПЕЦИФИКАЦИЯ</w:t>
      </w:r>
    </w:p>
    <w:p w14:paraId="3677EC6F" w14:textId="77777777" w:rsidR="00BF6048" w:rsidRPr="00E33E36" w:rsidRDefault="00BF6048" w:rsidP="000F7E6A">
      <w:pPr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025"/>
        <w:gridCol w:w="698"/>
        <w:gridCol w:w="1328"/>
        <w:gridCol w:w="1033"/>
        <w:gridCol w:w="738"/>
        <w:gridCol w:w="505"/>
        <w:gridCol w:w="567"/>
        <w:gridCol w:w="993"/>
        <w:gridCol w:w="992"/>
        <w:gridCol w:w="992"/>
        <w:gridCol w:w="425"/>
        <w:gridCol w:w="993"/>
      </w:tblGrid>
      <w:tr w:rsidR="00B341EC" w:rsidRPr="00E33E36" w14:paraId="7F8AC8A9" w14:textId="77777777" w:rsidTr="00B341EC">
        <w:trPr>
          <w:trHeight w:val="1981"/>
          <w:jc w:val="center"/>
        </w:trPr>
        <w:tc>
          <w:tcPr>
            <w:tcW w:w="338" w:type="dxa"/>
            <w:vAlign w:val="center"/>
          </w:tcPr>
          <w:p w14:paraId="33B7ECE0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right="-88"/>
              <w:jc w:val="both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п/п</w:t>
            </w:r>
          </w:p>
        </w:tc>
        <w:tc>
          <w:tcPr>
            <w:tcW w:w="1723" w:type="dxa"/>
            <w:gridSpan w:val="2"/>
            <w:vAlign w:val="center"/>
          </w:tcPr>
          <w:p w14:paraId="32072425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Наименование Товара</w:t>
            </w:r>
          </w:p>
          <w:p w14:paraId="57025FF4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в соответствии с единым справочником-каталогом лекарственных препаратов</w:t>
            </w:r>
          </w:p>
          <w:p w14:paraId="1127FC8B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 xml:space="preserve"> (далее - ЕСКЛП)</w:t>
            </w:r>
          </w:p>
        </w:tc>
        <w:tc>
          <w:tcPr>
            <w:tcW w:w="1328" w:type="dxa"/>
            <w:vAlign w:val="center"/>
          </w:tcPr>
          <w:p w14:paraId="46101F5C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Торговое наименование, форма выпуска в</w:t>
            </w:r>
          </w:p>
          <w:p w14:paraId="738FF578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соответствии с регистрационным удостоверением лекарственного</w:t>
            </w:r>
          </w:p>
          <w:p w14:paraId="74C8EFC1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препарата</w:t>
            </w:r>
          </w:p>
        </w:tc>
        <w:tc>
          <w:tcPr>
            <w:tcW w:w="1033" w:type="dxa"/>
            <w:vAlign w:val="center"/>
          </w:tcPr>
          <w:p w14:paraId="5BA2C65C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Лекарственная форма в</w:t>
            </w:r>
          </w:p>
          <w:p w14:paraId="0EA08C05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соответствии с ЕСКЛП</w:t>
            </w:r>
          </w:p>
        </w:tc>
        <w:tc>
          <w:tcPr>
            <w:tcW w:w="738" w:type="dxa"/>
            <w:vAlign w:val="center"/>
          </w:tcPr>
          <w:p w14:paraId="40285211" w14:textId="77777777" w:rsidR="007C47FB" w:rsidRPr="00E33E36" w:rsidRDefault="007C47FB" w:rsidP="004475FB">
            <w:pPr>
              <w:spacing w:after="12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Дозировка в соответствии с ЕСКЛП</w:t>
            </w:r>
          </w:p>
        </w:tc>
        <w:tc>
          <w:tcPr>
            <w:tcW w:w="505" w:type="dxa"/>
            <w:vAlign w:val="center"/>
          </w:tcPr>
          <w:p w14:paraId="65E11D22" w14:textId="77777777" w:rsidR="007C47FB" w:rsidRPr="00E33E36" w:rsidRDefault="007C47FB" w:rsidP="004475FB">
            <w:pPr>
              <w:spacing w:after="120"/>
              <w:ind w:left="-83" w:right="-12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  <w:p w14:paraId="08277BB8" w14:textId="77777777" w:rsidR="007C47FB" w:rsidRPr="00E33E36" w:rsidRDefault="007C47FB" w:rsidP="004475FB">
            <w:pPr>
              <w:spacing w:after="120"/>
              <w:ind w:left="-83" w:right="-12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  <w:p w14:paraId="6DC1F791" w14:textId="77777777" w:rsidR="007C47FB" w:rsidRPr="00E33E36" w:rsidRDefault="007C47FB" w:rsidP="004475FB">
            <w:pPr>
              <w:spacing w:after="120"/>
              <w:ind w:left="-83" w:right="-12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Товара в</w:t>
            </w:r>
          </w:p>
          <w:p w14:paraId="45435895" w14:textId="77777777" w:rsidR="007C47FB" w:rsidRPr="00E33E36" w:rsidRDefault="007C47FB" w:rsidP="004475FB">
            <w:pPr>
              <w:spacing w:after="120"/>
              <w:ind w:left="-83" w:right="-12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соответствии с ЕСКЛП</w:t>
            </w:r>
          </w:p>
        </w:tc>
        <w:tc>
          <w:tcPr>
            <w:tcW w:w="567" w:type="dxa"/>
            <w:vAlign w:val="center"/>
          </w:tcPr>
          <w:p w14:paraId="332201C2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 xml:space="preserve">Кол-во </w:t>
            </w:r>
          </w:p>
          <w:p w14:paraId="3AAA48B8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в ед.</w:t>
            </w:r>
          </w:p>
          <w:p w14:paraId="31B47B22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измер.</w:t>
            </w:r>
          </w:p>
          <w:p w14:paraId="73E49B58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Товара</w:t>
            </w:r>
          </w:p>
        </w:tc>
        <w:tc>
          <w:tcPr>
            <w:tcW w:w="2977" w:type="dxa"/>
            <w:gridSpan w:val="3"/>
            <w:vAlign w:val="center"/>
          </w:tcPr>
          <w:p w14:paraId="24287090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Стоимость, в том</w:t>
            </w:r>
          </w:p>
          <w:p w14:paraId="3E7305E0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числе</w:t>
            </w:r>
          </w:p>
        </w:tc>
        <w:tc>
          <w:tcPr>
            <w:tcW w:w="425" w:type="dxa"/>
            <w:vAlign w:val="center"/>
          </w:tcPr>
          <w:p w14:paraId="5DB539BD" w14:textId="77777777" w:rsidR="007C47FB" w:rsidRPr="00E33E36" w:rsidRDefault="007C47FB" w:rsidP="004475FB">
            <w:pPr>
              <w:tabs>
                <w:tab w:val="left" w:pos="1216"/>
              </w:tabs>
              <w:spacing w:after="120"/>
              <w:ind w:left="-71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Количество вторичных потребительских упаковок</w:t>
            </w:r>
          </w:p>
        </w:tc>
        <w:tc>
          <w:tcPr>
            <w:tcW w:w="993" w:type="dxa"/>
            <w:vAlign w:val="center"/>
          </w:tcPr>
          <w:p w14:paraId="0C74FFEC" w14:textId="77777777" w:rsidR="007C47FB" w:rsidRPr="00E33E36" w:rsidRDefault="007C47FB" w:rsidP="004475FB">
            <w:pPr>
              <w:tabs>
                <w:tab w:val="left" w:pos="1216"/>
              </w:tabs>
              <w:spacing w:after="120"/>
              <w:ind w:left="-71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Цена за упаковку с НДС, руб. (справочно)</w:t>
            </w:r>
          </w:p>
        </w:tc>
      </w:tr>
      <w:tr w:rsidR="00B341EC" w:rsidRPr="00E33E36" w14:paraId="23BFED76" w14:textId="77777777" w:rsidTr="00B341EC">
        <w:trPr>
          <w:trHeight w:val="1880"/>
          <w:jc w:val="center"/>
        </w:trPr>
        <w:tc>
          <w:tcPr>
            <w:tcW w:w="338" w:type="dxa"/>
            <w:vAlign w:val="center"/>
          </w:tcPr>
          <w:p w14:paraId="0A4109FD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firstLine="72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C28D57F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международное непатентованное или</w:t>
            </w:r>
          </w:p>
          <w:p w14:paraId="459357E1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химическое или</w:t>
            </w:r>
          </w:p>
          <w:p w14:paraId="409F3E8F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группировочное</w:t>
            </w:r>
          </w:p>
          <w:p w14:paraId="382FDC66" w14:textId="77777777" w:rsidR="007C47FB" w:rsidRPr="00E33E36" w:rsidRDefault="007C47FB" w:rsidP="004475FB">
            <w:pPr>
              <w:spacing w:after="120"/>
              <w:ind w:left="-16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98" w:type="dxa"/>
            <w:vAlign w:val="center"/>
          </w:tcPr>
          <w:p w14:paraId="1F2716D7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торговое</w:t>
            </w:r>
          </w:p>
          <w:p w14:paraId="39A3EB28" w14:textId="77777777" w:rsidR="007C47FB" w:rsidRPr="00E33E36" w:rsidRDefault="007C47FB" w:rsidP="004475FB">
            <w:pPr>
              <w:spacing w:after="120"/>
              <w:ind w:left="-108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328" w:type="dxa"/>
            <w:vAlign w:val="center"/>
          </w:tcPr>
          <w:p w14:paraId="60812815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55EBA391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Align w:val="center"/>
          </w:tcPr>
          <w:p w14:paraId="4BEEC7C5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05" w:type="dxa"/>
            <w:vAlign w:val="center"/>
          </w:tcPr>
          <w:p w14:paraId="22729F18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F51E41A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3A89875" w14:textId="77777777" w:rsidR="007C47FB" w:rsidRPr="00E33E36" w:rsidRDefault="007C47FB" w:rsidP="004475FB">
            <w:pPr>
              <w:spacing w:after="120"/>
              <w:ind w:left="-157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без</w:t>
            </w:r>
          </w:p>
          <w:p w14:paraId="45ED8045" w14:textId="77777777" w:rsidR="007C47FB" w:rsidRPr="00E33E36" w:rsidRDefault="007C47FB" w:rsidP="004475FB">
            <w:pPr>
              <w:spacing w:after="120"/>
              <w:ind w:left="-157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НДС</w:t>
            </w:r>
          </w:p>
        </w:tc>
        <w:tc>
          <w:tcPr>
            <w:tcW w:w="992" w:type="dxa"/>
            <w:vAlign w:val="center"/>
          </w:tcPr>
          <w:p w14:paraId="435EA0A5" w14:textId="77777777" w:rsidR="007C47FB" w:rsidRPr="00E33E36" w:rsidRDefault="007C47FB" w:rsidP="004475FB">
            <w:pPr>
              <w:spacing w:after="120"/>
              <w:ind w:left="-147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размер</w:t>
            </w:r>
          </w:p>
          <w:p w14:paraId="2045C205" w14:textId="77777777" w:rsidR="007C47FB" w:rsidRPr="00E33E36" w:rsidRDefault="007C47FB" w:rsidP="004475FB">
            <w:pPr>
              <w:spacing w:after="120"/>
              <w:ind w:left="-147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НДС (если облагается</w:t>
            </w:r>
          </w:p>
          <w:p w14:paraId="2F30F8C2" w14:textId="77777777" w:rsidR="007C47FB" w:rsidRPr="00E33E36" w:rsidRDefault="007C47FB" w:rsidP="004475FB">
            <w:pPr>
              <w:spacing w:after="120"/>
              <w:ind w:left="-147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НДС)</w:t>
            </w:r>
          </w:p>
        </w:tc>
        <w:tc>
          <w:tcPr>
            <w:tcW w:w="992" w:type="dxa"/>
            <w:vAlign w:val="center"/>
          </w:tcPr>
          <w:p w14:paraId="04C3F423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3E36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425" w:type="dxa"/>
          </w:tcPr>
          <w:p w14:paraId="6C798508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0CF16517" w14:textId="77777777" w:rsidR="007C47FB" w:rsidRPr="00E33E36" w:rsidRDefault="007C47FB" w:rsidP="004475FB">
            <w:pPr>
              <w:spacing w:after="120"/>
              <w:ind w:left="-16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341EC" w:rsidRPr="00E33E36" w14:paraId="5D5EF261" w14:textId="77777777" w:rsidTr="00B341EC">
        <w:trPr>
          <w:trHeight w:val="289"/>
          <w:jc w:val="center"/>
        </w:trPr>
        <w:tc>
          <w:tcPr>
            <w:tcW w:w="338" w:type="dxa"/>
            <w:vAlign w:val="center"/>
          </w:tcPr>
          <w:p w14:paraId="150593FF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firstLine="720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25" w:type="dxa"/>
            <w:vAlign w:val="center"/>
          </w:tcPr>
          <w:p w14:paraId="120B6618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5A5872FF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328" w:type="dxa"/>
            <w:vAlign w:val="center"/>
          </w:tcPr>
          <w:p w14:paraId="0E407708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33" w:type="dxa"/>
            <w:vAlign w:val="center"/>
          </w:tcPr>
          <w:p w14:paraId="5A2331F1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38" w:type="dxa"/>
            <w:vAlign w:val="center"/>
          </w:tcPr>
          <w:p w14:paraId="133FC1B2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05" w:type="dxa"/>
            <w:vAlign w:val="center"/>
          </w:tcPr>
          <w:p w14:paraId="0FF686A9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34CCF4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A77073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91D461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8D5698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3FD863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5D3FA1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16</w:t>
            </w:r>
          </w:p>
        </w:tc>
      </w:tr>
      <w:tr w:rsidR="00B341EC" w:rsidRPr="00E33E36" w14:paraId="1372FB5D" w14:textId="77777777" w:rsidTr="00B341EC">
        <w:trPr>
          <w:trHeight w:val="276"/>
          <w:jc w:val="center"/>
        </w:trPr>
        <w:tc>
          <w:tcPr>
            <w:tcW w:w="338" w:type="dxa"/>
          </w:tcPr>
          <w:p w14:paraId="1E856CD9" w14:textId="77777777" w:rsidR="007C47FB" w:rsidRPr="00E33E36" w:rsidRDefault="007C47FB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hanging="65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14:paraId="7FAD931A" w14:textId="68A1D225" w:rsidR="007C47FB" w:rsidRPr="00E33E36" w:rsidRDefault="007C47FB" w:rsidP="004475FB">
            <w:pPr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14:paraId="40F13738" w14:textId="62D38BAA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00E0330B" w14:textId="11FE4617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</w:tcPr>
          <w:p w14:paraId="3412DC5A" w14:textId="4FDDFB4B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14:paraId="529C3ABE" w14:textId="6EABCCD5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E866C64" w14:textId="7000EDB3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69B" w14:textId="0A300A1F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A04" w14:textId="431B5245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9BFE6" w14:textId="319BDA88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93C" w14:textId="0EE63C16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0BA2" w14:textId="10224CBA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F77" w14:textId="2FB36479" w:rsidR="007C47FB" w:rsidRPr="00E33E36" w:rsidRDefault="007C47FB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80F6F" w:rsidRPr="00E33E36" w14:paraId="4914EDD5" w14:textId="77777777" w:rsidTr="00B341EC">
        <w:trPr>
          <w:trHeight w:val="276"/>
          <w:jc w:val="center"/>
        </w:trPr>
        <w:tc>
          <w:tcPr>
            <w:tcW w:w="338" w:type="dxa"/>
          </w:tcPr>
          <w:p w14:paraId="3FA8D19D" w14:textId="42F4E76F" w:rsidR="00880F6F" w:rsidRPr="00E33E36" w:rsidRDefault="00880F6F" w:rsidP="004475F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hanging="65"/>
              <w:jc w:val="center"/>
              <w:rPr>
                <w:rFonts w:eastAsia="Calibri"/>
                <w:sz w:val="18"/>
                <w:szCs w:val="18"/>
              </w:rPr>
            </w:pPr>
            <w:r w:rsidRPr="00E33E3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25" w:type="dxa"/>
          </w:tcPr>
          <w:p w14:paraId="4A7E4F4C" w14:textId="77777777" w:rsidR="00880F6F" w:rsidRPr="00E33E36" w:rsidRDefault="00880F6F" w:rsidP="004475FB">
            <w:pPr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14:paraId="6AB4F996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14:paraId="3BD7EDAC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</w:tcPr>
          <w:p w14:paraId="65C5B4D3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14:paraId="6CB6FE95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351849A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622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631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A3659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849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E33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0A9" w14:textId="77777777" w:rsidR="00880F6F" w:rsidRPr="00E33E36" w:rsidRDefault="00880F6F" w:rsidP="004475FB">
            <w:pPr>
              <w:widowControl w:val="0"/>
              <w:snapToGrid w:val="0"/>
              <w:spacing w:line="300" w:lineRule="auto"/>
              <w:ind w:hanging="65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55DFE0F1" w14:textId="77777777" w:rsidR="000F7E6A" w:rsidRPr="00E33E36" w:rsidRDefault="000F7E6A" w:rsidP="000F7E6A">
      <w:pPr>
        <w:jc w:val="both"/>
        <w:rPr>
          <w:b/>
          <w:sz w:val="24"/>
          <w:szCs w:val="24"/>
        </w:rPr>
      </w:pPr>
    </w:p>
    <w:p w14:paraId="1662E13E" w14:textId="4D51CFA5" w:rsidR="004D65C7" w:rsidRPr="00E33E36" w:rsidRDefault="00952D6E" w:rsidP="00A14C33">
      <w:pPr>
        <w:pStyle w:val="a8"/>
        <w:jc w:val="both"/>
        <w:rPr>
          <w:b/>
          <w:bCs/>
          <w:color w:val="000000"/>
          <w:sz w:val="24"/>
          <w:szCs w:val="24"/>
        </w:rPr>
      </w:pPr>
      <w:r w:rsidRPr="00E33E36">
        <w:rPr>
          <w:rFonts w:ascii="Times New Roman" w:hAnsi="Times New Roman" w:cs="Times New Roman"/>
          <w:b/>
          <w:sz w:val="24"/>
          <w:szCs w:val="24"/>
        </w:rPr>
        <w:t>Всего на сумму</w:t>
      </w:r>
      <w:r w:rsidR="000F7E6A" w:rsidRPr="00E33E36">
        <w:rPr>
          <w:rFonts w:ascii="Times New Roman" w:hAnsi="Times New Roman" w:cs="Times New Roman"/>
          <w:b/>
          <w:sz w:val="24"/>
          <w:szCs w:val="24"/>
        </w:rPr>
        <w:t>:</w:t>
      </w:r>
      <w:r w:rsidR="005B228E" w:rsidRPr="00E3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6F" w:rsidRPr="00E33E36">
        <w:rPr>
          <w:rStyle w:val="FontStyle13"/>
          <w:b/>
          <w:sz w:val="23"/>
          <w:szCs w:val="23"/>
        </w:rPr>
        <w:t>____</w:t>
      </w:r>
      <w:r w:rsidR="000F0959" w:rsidRPr="00E33E36">
        <w:rPr>
          <w:rStyle w:val="FontStyle13"/>
          <w:b/>
          <w:sz w:val="23"/>
          <w:szCs w:val="23"/>
        </w:rPr>
        <w:t>,00 руб. (</w:t>
      </w:r>
      <w:r w:rsidR="00880F6F" w:rsidRPr="00E33E36">
        <w:rPr>
          <w:rStyle w:val="FontStyle13"/>
          <w:b/>
          <w:sz w:val="23"/>
          <w:szCs w:val="23"/>
        </w:rPr>
        <w:t>_____</w:t>
      </w:r>
      <w:r w:rsidR="000F0959" w:rsidRPr="00E33E36">
        <w:rPr>
          <w:rStyle w:val="FontStyle13"/>
          <w:b/>
          <w:sz w:val="23"/>
          <w:szCs w:val="23"/>
        </w:rPr>
        <w:t xml:space="preserve"> рублей 00 копеек), включая НДС (10%) </w:t>
      </w:r>
      <w:r w:rsidR="00880F6F" w:rsidRPr="00E33E36">
        <w:rPr>
          <w:rStyle w:val="FontStyle13"/>
          <w:b/>
          <w:sz w:val="23"/>
          <w:szCs w:val="23"/>
        </w:rPr>
        <w:t>____</w:t>
      </w:r>
      <w:r w:rsidR="000F0959" w:rsidRPr="00E33E36">
        <w:rPr>
          <w:rStyle w:val="FontStyle13"/>
          <w:b/>
          <w:sz w:val="23"/>
          <w:szCs w:val="23"/>
        </w:rPr>
        <w:t>,00 руб. (</w:t>
      </w:r>
      <w:r w:rsidR="00880F6F" w:rsidRPr="00E33E36">
        <w:rPr>
          <w:rStyle w:val="FontStyle13"/>
          <w:b/>
          <w:sz w:val="23"/>
          <w:szCs w:val="23"/>
        </w:rPr>
        <w:t>____</w:t>
      </w:r>
      <w:r w:rsidR="000F0959" w:rsidRPr="00E33E36">
        <w:rPr>
          <w:rStyle w:val="FontStyle13"/>
          <w:b/>
          <w:sz w:val="23"/>
          <w:szCs w:val="23"/>
        </w:rPr>
        <w:t xml:space="preserve"> рублей 00 копеек).</w:t>
      </w:r>
    </w:p>
    <w:p w14:paraId="6A67CFD4" w14:textId="77777777" w:rsidR="00AB2466" w:rsidRPr="00E33E36" w:rsidRDefault="00AB2466" w:rsidP="00AB2466">
      <w:pPr>
        <w:jc w:val="both"/>
        <w:rPr>
          <w:color w:val="000000"/>
          <w:sz w:val="24"/>
          <w:szCs w:val="24"/>
        </w:rPr>
      </w:pPr>
    </w:p>
    <w:p w14:paraId="45C4BBFF" w14:textId="76770F6D" w:rsidR="000F7E6A" w:rsidRPr="00E33E36" w:rsidRDefault="000F7E6A" w:rsidP="000F7E6A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374A66" w:rsidRPr="00E33E36" w14:paraId="7791B3BA" w14:textId="77777777" w:rsidTr="00CC34EB">
        <w:tc>
          <w:tcPr>
            <w:tcW w:w="5353" w:type="dxa"/>
          </w:tcPr>
          <w:p w14:paraId="4360DD85" w14:textId="31D5E32D" w:rsidR="00374A66" w:rsidRPr="00E33E36" w:rsidRDefault="00374A66" w:rsidP="00374A66">
            <w:pPr>
              <w:rPr>
                <w:sz w:val="24"/>
              </w:rPr>
            </w:pPr>
            <w:r w:rsidRPr="00E33E36">
              <w:rPr>
                <w:sz w:val="24"/>
              </w:rPr>
              <w:t>Поставщик:</w:t>
            </w:r>
          </w:p>
          <w:p w14:paraId="451D560C" w14:textId="4F6A459E" w:rsidR="0010613B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ab/>
            </w:r>
          </w:p>
          <w:p w14:paraId="300A874C" w14:textId="77777777" w:rsidR="0010613B" w:rsidRPr="00E33E36" w:rsidRDefault="0010613B" w:rsidP="00374A66">
            <w:pPr>
              <w:rPr>
                <w:sz w:val="24"/>
                <w:szCs w:val="24"/>
              </w:rPr>
            </w:pPr>
          </w:p>
          <w:p w14:paraId="2177767B" w14:textId="117AD358" w:rsidR="00374A66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ab/>
            </w:r>
            <w:r w:rsidRPr="00E33E36">
              <w:rPr>
                <w:sz w:val="24"/>
                <w:szCs w:val="24"/>
              </w:rPr>
              <w:tab/>
            </w:r>
          </w:p>
          <w:p w14:paraId="7F090FBE" w14:textId="77777777" w:rsidR="00374A66" w:rsidRPr="00E33E36" w:rsidRDefault="00374A66" w:rsidP="00374A66">
            <w:pPr>
              <w:rPr>
                <w:sz w:val="24"/>
                <w:szCs w:val="24"/>
              </w:rPr>
            </w:pPr>
          </w:p>
          <w:p w14:paraId="19ADDBAB" w14:textId="15E00D48" w:rsidR="00374A66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______________________ </w:t>
            </w:r>
            <w:r w:rsidR="0010613B" w:rsidRPr="00E33E36">
              <w:rPr>
                <w:sz w:val="24"/>
                <w:szCs w:val="24"/>
              </w:rPr>
              <w:t>/</w:t>
            </w:r>
            <w:r w:rsidR="00880F6F" w:rsidRPr="00E33E36">
              <w:rPr>
                <w:rStyle w:val="FontStyle13"/>
                <w:sz w:val="23"/>
                <w:szCs w:val="23"/>
              </w:rPr>
              <w:t xml:space="preserve"> </w:t>
            </w:r>
            <w:r w:rsidR="0010613B" w:rsidRPr="00E33E36">
              <w:rPr>
                <w:rStyle w:val="FontStyle13"/>
                <w:sz w:val="23"/>
                <w:szCs w:val="23"/>
              </w:rPr>
              <w:t>/</w:t>
            </w:r>
          </w:p>
          <w:p w14:paraId="3DD0FB79" w14:textId="77777777" w:rsidR="00374A66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</w:rPr>
              <w:t>мп</w:t>
            </w:r>
          </w:p>
        </w:tc>
        <w:tc>
          <w:tcPr>
            <w:tcW w:w="4961" w:type="dxa"/>
          </w:tcPr>
          <w:p w14:paraId="129D3499" w14:textId="567D0904" w:rsidR="00374A66" w:rsidRPr="00E33E36" w:rsidRDefault="00374A66" w:rsidP="00374A66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Заказчик:</w:t>
            </w:r>
          </w:p>
          <w:p w14:paraId="33F79B3D" w14:textId="1A9DDCA4" w:rsidR="00374A66" w:rsidRPr="00E33E36" w:rsidRDefault="00F82943" w:rsidP="00374A6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Главный врач</w:t>
            </w:r>
          </w:p>
          <w:p w14:paraId="3D0B3BD7" w14:textId="77777777" w:rsidR="00374A66" w:rsidRPr="00E33E36" w:rsidRDefault="00374A66" w:rsidP="00374A66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73038849" w14:textId="77777777" w:rsidR="00374A66" w:rsidRPr="00E33E36" w:rsidRDefault="00374A66" w:rsidP="00374A66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699048E9" w14:textId="517E4B6E" w:rsidR="00374A66" w:rsidRPr="00E33E36" w:rsidRDefault="00374A66" w:rsidP="00374A66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_____________________ /</w:t>
            </w:r>
            <w:r w:rsidR="00862064" w:rsidRPr="005F3BBA">
              <w:rPr>
                <w:sz w:val="22"/>
                <w:szCs w:val="22"/>
                <w:lang w:eastAsia="en-US"/>
              </w:rPr>
              <w:t xml:space="preserve"> Науменко М.В.</w:t>
            </w:r>
            <w:r w:rsidR="00862064">
              <w:rPr>
                <w:sz w:val="22"/>
                <w:szCs w:val="22"/>
                <w:lang w:eastAsia="en-US"/>
              </w:rPr>
              <w:t xml:space="preserve"> </w:t>
            </w:r>
            <w:r w:rsidRPr="00E33E36">
              <w:rPr>
                <w:sz w:val="24"/>
                <w:szCs w:val="24"/>
              </w:rPr>
              <w:t>/</w:t>
            </w:r>
          </w:p>
          <w:p w14:paraId="761AA751" w14:textId="5F49FE2A" w:rsidR="00374A66" w:rsidRPr="00E33E36" w:rsidRDefault="00374A66" w:rsidP="00374A66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   М.П.</w:t>
            </w:r>
            <w:r w:rsidRPr="00E33E36">
              <w:rPr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3453993A" w14:textId="22573026" w:rsidR="000F7E6A" w:rsidRPr="00E33E36" w:rsidRDefault="000F7E6A" w:rsidP="000F7E6A">
      <w:pPr>
        <w:jc w:val="both"/>
        <w:rPr>
          <w:sz w:val="24"/>
          <w:szCs w:val="24"/>
        </w:rPr>
      </w:pPr>
    </w:p>
    <w:p w14:paraId="0346158B" w14:textId="77777777" w:rsidR="004475FB" w:rsidRPr="00E33E36" w:rsidRDefault="004475FB" w:rsidP="000F7E6A">
      <w:pPr>
        <w:jc w:val="both"/>
        <w:rPr>
          <w:sz w:val="24"/>
          <w:szCs w:val="24"/>
        </w:rPr>
        <w:sectPr w:rsidR="004475FB" w:rsidRPr="00E33E36" w:rsidSect="007C47FB">
          <w:pgSz w:w="11906" w:h="16838"/>
          <w:pgMar w:top="709" w:right="567" w:bottom="709" w:left="851" w:header="709" w:footer="709" w:gutter="0"/>
          <w:cols w:space="708"/>
          <w:docGrid w:linePitch="360"/>
        </w:sectPr>
      </w:pPr>
    </w:p>
    <w:p w14:paraId="02224733" w14:textId="740185EB" w:rsidR="00CF02A4" w:rsidRPr="00E33E36" w:rsidRDefault="00CF02A4" w:rsidP="00CF02A4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>Приложение № 2</w:t>
      </w:r>
    </w:p>
    <w:p w14:paraId="78122134" w14:textId="17FF950D" w:rsidR="00CF02A4" w:rsidRPr="00E33E36" w:rsidRDefault="00CF02A4" w:rsidP="00CF02A4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                                                                                    к </w:t>
      </w:r>
      <w:r w:rsidR="002242FD" w:rsidRPr="00E33E36">
        <w:rPr>
          <w:sz w:val="24"/>
          <w:szCs w:val="24"/>
        </w:rPr>
        <w:t>Контракту</w:t>
      </w:r>
      <w:r w:rsidRPr="00E33E36">
        <w:rPr>
          <w:sz w:val="24"/>
          <w:szCs w:val="24"/>
        </w:rPr>
        <w:t xml:space="preserve"> №</w:t>
      </w:r>
      <w:r w:rsidR="00151608" w:rsidRPr="00E33E36">
        <w:rPr>
          <w:sz w:val="24"/>
          <w:szCs w:val="24"/>
        </w:rPr>
        <w:t xml:space="preserve"> </w:t>
      </w:r>
      <w:r w:rsidR="00880F6F" w:rsidRPr="00E33E36">
        <w:rPr>
          <w:b/>
          <w:sz w:val="24"/>
          <w:szCs w:val="24"/>
        </w:rPr>
        <w:t>___</w:t>
      </w:r>
      <w:r w:rsidR="00151608" w:rsidRPr="00E33E36">
        <w:rPr>
          <w:rStyle w:val="FontStyle13"/>
          <w:sz w:val="23"/>
          <w:szCs w:val="23"/>
        </w:rPr>
        <w:t>-</w:t>
      </w:r>
      <w:r w:rsidR="00151608" w:rsidRPr="00E33E36">
        <w:rPr>
          <w:rStyle w:val="FontStyle13"/>
          <w:b/>
          <w:bCs/>
        </w:rPr>
        <w:t>МЗ-2</w:t>
      </w:r>
      <w:r w:rsidR="00F82943">
        <w:rPr>
          <w:rStyle w:val="FontStyle13"/>
          <w:b/>
          <w:bCs/>
        </w:rPr>
        <w:t>5</w:t>
      </w:r>
      <w:r w:rsidR="00151608" w:rsidRPr="00E33E36">
        <w:rPr>
          <w:rStyle w:val="FontStyle13"/>
          <w:b/>
          <w:bCs/>
        </w:rPr>
        <w:t>-44</w:t>
      </w:r>
    </w:p>
    <w:p w14:paraId="6A90B224" w14:textId="1044AD85" w:rsidR="00CF02A4" w:rsidRPr="00E33E36" w:rsidRDefault="00CF02A4" w:rsidP="00CF02A4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от "__" _______ </w:t>
      </w:r>
      <w:r w:rsidR="00960549">
        <w:rPr>
          <w:sz w:val="24"/>
          <w:szCs w:val="24"/>
        </w:rPr>
        <w:t>2026</w:t>
      </w:r>
      <w:r w:rsidRPr="00E33E36">
        <w:rPr>
          <w:sz w:val="24"/>
          <w:szCs w:val="24"/>
        </w:rPr>
        <w:t xml:space="preserve"> г.</w:t>
      </w:r>
    </w:p>
    <w:p w14:paraId="71FA3B46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p w14:paraId="2C7CD478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p w14:paraId="48B508AE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p w14:paraId="762F7116" w14:textId="3DD7134B" w:rsidR="004475FB" w:rsidRPr="00E33E36" w:rsidRDefault="004475FB" w:rsidP="004475FB">
      <w:pPr>
        <w:jc w:val="center"/>
        <w:rPr>
          <w:sz w:val="24"/>
          <w:szCs w:val="24"/>
        </w:rPr>
      </w:pPr>
      <w:r w:rsidRPr="00E33E36">
        <w:rPr>
          <w:sz w:val="24"/>
          <w:szCs w:val="24"/>
        </w:rPr>
        <w:t>ТЕХНИЧЕСКИЕ ХАРАКТЕРИСТИКИ</w:t>
      </w:r>
    </w:p>
    <w:p w14:paraId="7CA9BCD6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845"/>
        <w:gridCol w:w="2266"/>
        <w:gridCol w:w="2968"/>
        <w:gridCol w:w="455"/>
        <w:gridCol w:w="961"/>
        <w:gridCol w:w="2015"/>
      </w:tblGrid>
      <w:tr w:rsidR="004475FB" w:rsidRPr="00E33E36" w14:paraId="2AABDFC3" w14:textId="77777777" w:rsidTr="00CF02A4">
        <w:tc>
          <w:tcPr>
            <w:tcW w:w="691" w:type="dxa"/>
            <w:vAlign w:val="bottom"/>
          </w:tcPr>
          <w:p w14:paraId="39C4F6D4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N</w:t>
            </w:r>
          </w:p>
        </w:tc>
        <w:tc>
          <w:tcPr>
            <w:tcW w:w="6534" w:type="dxa"/>
            <w:gridSpan w:val="4"/>
            <w:vAlign w:val="bottom"/>
          </w:tcPr>
          <w:p w14:paraId="543DFA28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Параметр</w:t>
            </w:r>
          </w:p>
        </w:tc>
        <w:tc>
          <w:tcPr>
            <w:tcW w:w="2976" w:type="dxa"/>
            <w:gridSpan w:val="2"/>
            <w:vAlign w:val="bottom"/>
          </w:tcPr>
          <w:p w14:paraId="68B2B3E2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Требуемое значение</w:t>
            </w:r>
          </w:p>
        </w:tc>
      </w:tr>
      <w:tr w:rsidR="004475FB" w:rsidRPr="00E33E36" w14:paraId="562EA438" w14:textId="77777777" w:rsidTr="00CF02A4">
        <w:tc>
          <w:tcPr>
            <w:tcW w:w="691" w:type="dxa"/>
            <w:vAlign w:val="center"/>
          </w:tcPr>
          <w:p w14:paraId="1EB3FC95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1.</w:t>
            </w:r>
          </w:p>
        </w:tc>
        <w:tc>
          <w:tcPr>
            <w:tcW w:w="6534" w:type="dxa"/>
            <w:gridSpan w:val="4"/>
          </w:tcPr>
          <w:p w14:paraId="79ED9134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2976" w:type="dxa"/>
            <w:gridSpan w:val="2"/>
          </w:tcPr>
          <w:p w14:paraId="29E8771F" w14:textId="3AFD9CA9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7A250C2D" w14:textId="77777777" w:rsidTr="00CF02A4">
        <w:tc>
          <w:tcPr>
            <w:tcW w:w="691" w:type="dxa"/>
            <w:vAlign w:val="bottom"/>
          </w:tcPr>
          <w:p w14:paraId="565EEEE1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2.</w:t>
            </w:r>
          </w:p>
        </w:tc>
        <w:tc>
          <w:tcPr>
            <w:tcW w:w="6534" w:type="dxa"/>
            <w:gridSpan w:val="4"/>
            <w:vAlign w:val="bottom"/>
          </w:tcPr>
          <w:p w14:paraId="12FF1538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Торговое наименование</w:t>
            </w:r>
          </w:p>
        </w:tc>
        <w:tc>
          <w:tcPr>
            <w:tcW w:w="2976" w:type="dxa"/>
            <w:gridSpan w:val="2"/>
          </w:tcPr>
          <w:p w14:paraId="5EDDB2E6" w14:textId="2E6FC634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7A175575" w14:textId="77777777" w:rsidTr="00CF02A4">
        <w:tc>
          <w:tcPr>
            <w:tcW w:w="691" w:type="dxa"/>
            <w:vAlign w:val="center"/>
          </w:tcPr>
          <w:p w14:paraId="7A510664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3.</w:t>
            </w:r>
          </w:p>
        </w:tc>
        <w:tc>
          <w:tcPr>
            <w:tcW w:w="6534" w:type="dxa"/>
            <w:gridSpan w:val="4"/>
          </w:tcPr>
          <w:p w14:paraId="116F27D6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2976" w:type="dxa"/>
            <w:gridSpan w:val="2"/>
          </w:tcPr>
          <w:p w14:paraId="7057F9CE" w14:textId="11138552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1941D71E" w14:textId="77777777" w:rsidTr="00CF02A4">
        <w:tc>
          <w:tcPr>
            <w:tcW w:w="691" w:type="dxa"/>
            <w:vAlign w:val="center"/>
          </w:tcPr>
          <w:p w14:paraId="6C3672FF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4.</w:t>
            </w:r>
          </w:p>
        </w:tc>
        <w:tc>
          <w:tcPr>
            <w:tcW w:w="6534" w:type="dxa"/>
            <w:gridSpan w:val="4"/>
            <w:vAlign w:val="bottom"/>
          </w:tcPr>
          <w:p w14:paraId="7FE68676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976" w:type="dxa"/>
            <w:gridSpan w:val="2"/>
          </w:tcPr>
          <w:p w14:paraId="49C15760" w14:textId="34EE58C1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02395127" w14:textId="77777777" w:rsidTr="00CF02A4">
        <w:tc>
          <w:tcPr>
            <w:tcW w:w="691" w:type="dxa"/>
            <w:vAlign w:val="center"/>
          </w:tcPr>
          <w:p w14:paraId="0DE65A31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5.</w:t>
            </w:r>
          </w:p>
        </w:tc>
        <w:tc>
          <w:tcPr>
            <w:tcW w:w="6534" w:type="dxa"/>
            <w:gridSpan w:val="4"/>
            <w:vAlign w:val="bottom"/>
          </w:tcPr>
          <w:p w14:paraId="591EB76E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Код в соответствии с Общероссийским </w:t>
            </w:r>
            <w:hyperlink r:id="rId12" w:history="1">
              <w:r w:rsidRPr="00E33E36">
                <w:rPr>
                  <w:sz w:val="24"/>
                  <w:szCs w:val="24"/>
                </w:rPr>
                <w:t>классификатором</w:t>
              </w:r>
            </w:hyperlink>
            <w:r w:rsidRPr="00E33E36">
              <w:rPr>
                <w:sz w:val="24"/>
                <w:szCs w:val="24"/>
              </w:rPr>
              <w:t xml:space="preserve"> продукции по видам экономической деятельности</w:t>
            </w:r>
          </w:p>
        </w:tc>
        <w:tc>
          <w:tcPr>
            <w:tcW w:w="2976" w:type="dxa"/>
            <w:gridSpan w:val="2"/>
          </w:tcPr>
          <w:p w14:paraId="0A6FE88E" w14:textId="36CFC645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46A0206E" w14:textId="77777777" w:rsidTr="00CF02A4">
        <w:tc>
          <w:tcPr>
            <w:tcW w:w="691" w:type="dxa"/>
            <w:vAlign w:val="bottom"/>
          </w:tcPr>
          <w:p w14:paraId="6BEAF62B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6.</w:t>
            </w:r>
          </w:p>
        </w:tc>
        <w:tc>
          <w:tcPr>
            <w:tcW w:w="6534" w:type="dxa"/>
            <w:gridSpan w:val="4"/>
            <w:vAlign w:val="bottom"/>
          </w:tcPr>
          <w:p w14:paraId="2FF2C7E2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Единица измерения Товара</w:t>
            </w:r>
          </w:p>
        </w:tc>
        <w:tc>
          <w:tcPr>
            <w:tcW w:w="2976" w:type="dxa"/>
            <w:gridSpan w:val="2"/>
          </w:tcPr>
          <w:p w14:paraId="0FEB080A" w14:textId="5BF61CF5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1C0E6FC2" w14:textId="77777777" w:rsidTr="00CF02A4">
        <w:tc>
          <w:tcPr>
            <w:tcW w:w="691" w:type="dxa"/>
            <w:vAlign w:val="center"/>
          </w:tcPr>
          <w:p w14:paraId="0808E9AA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7.</w:t>
            </w:r>
          </w:p>
        </w:tc>
        <w:tc>
          <w:tcPr>
            <w:tcW w:w="6534" w:type="dxa"/>
            <w:gridSpan w:val="4"/>
            <w:vAlign w:val="bottom"/>
          </w:tcPr>
          <w:p w14:paraId="58F8E018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Количество Товара в единицах измерения</w:t>
            </w:r>
          </w:p>
        </w:tc>
        <w:tc>
          <w:tcPr>
            <w:tcW w:w="2976" w:type="dxa"/>
            <w:gridSpan w:val="2"/>
          </w:tcPr>
          <w:p w14:paraId="5EB9E18B" w14:textId="0BC1BF52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2FC9B8F3" w14:textId="77777777" w:rsidTr="00CF02A4">
        <w:tc>
          <w:tcPr>
            <w:tcW w:w="10201" w:type="dxa"/>
            <w:gridSpan w:val="7"/>
            <w:vAlign w:val="bottom"/>
          </w:tcPr>
          <w:p w14:paraId="70E22C48" w14:textId="033E4E60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В случае заключения </w:t>
            </w:r>
            <w:r w:rsidR="002242FD" w:rsidRPr="00E33E36">
              <w:rPr>
                <w:sz w:val="24"/>
                <w:szCs w:val="24"/>
              </w:rPr>
              <w:t xml:space="preserve">Контракт </w:t>
            </w:r>
            <w:r w:rsidRPr="00E33E36">
              <w:rPr>
                <w:sz w:val="24"/>
                <w:szCs w:val="24"/>
              </w:rPr>
              <w:t>а по результатам конкурентных процедур закупок:</w:t>
            </w:r>
          </w:p>
        </w:tc>
      </w:tr>
      <w:tr w:rsidR="004475FB" w:rsidRPr="00E33E36" w14:paraId="678DE71A" w14:textId="77777777" w:rsidTr="00CF02A4">
        <w:tc>
          <w:tcPr>
            <w:tcW w:w="691" w:type="dxa"/>
            <w:vAlign w:val="bottom"/>
          </w:tcPr>
          <w:p w14:paraId="68C9003E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8.</w:t>
            </w:r>
          </w:p>
        </w:tc>
        <w:tc>
          <w:tcPr>
            <w:tcW w:w="9510" w:type="dxa"/>
            <w:gridSpan w:val="6"/>
            <w:vAlign w:val="bottom"/>
          </w:tcPr>
          <w:p w14:paraId="021B2CAF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Информация о Товаре:</w:t>
            </w:r>
          </w:p>
        </w:tc>
      </w:tr>
      <w:tr w:rsidR="004475FB" w:rsidRPr="00E33E36" w14:paraId="196E43E2" w14:textId="77777777" w:rsidTr="00CF02A4">
        <w:tc>
          <w:tcPr>
            <w:tcW w:w="691" w:type="dxa"/>
            <w:vAlign w:val="center"/>
          </w:tcPr>
          <w:p w14:paraId="49E7ACC2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8.1.</w:t>
            </w:r>
          </w:p>
        </w:tc>
        <w:tc>
          <w:tcPr>
            <w:tcW w:w="9510" w:type="dxa"/>
            <w:gridSpan w:val="6"/>
          </w:tcPr>
          <w:p w14:paraId="57DB76ED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475FB" w:rsidRPr="00E33E36" w14:paraId="12945301" w14:textId="77777777" w:rsidTr="00CF02A4">
        <w:tc>
          <w:tcPr>
            <w:tcW w:w="1536" w:type="dxa"/>
            <w:gridSpan w:val="2"/>
          </w:tcPr>
          <w:p w14:paraId="362EEA27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Торговое наименование лекарственного препарата</w:t>
            </w:r>
          </w:p>
        </w:tc>
        <w:tc>
          <w:tcPr>
            <w:tcW w:w="2266" w:type="dxa"/>
          </w:tcPr>
          <w:p w14:paraId="40D9A4B9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968" w:type="dxa"/>
          </w:tcPr>
          <w:p w14:paraId="78911CC7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  <w:gridSpan w:val="2"/>
          </w:tcPr>
          <w:p w14:paraId="7209FABF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15" w:type="dxa"/>
          </w:tcPr>
          <w:p w14:paraId="03E5665B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Количество в единицах измерения</w:t>
            </w:r>
          </w:p>
        </w:tc>
      </w:tr>
      <w:tr w:rsidR="004475FB" w:rsidRPr="00E33E36" w14:paraId="7435857B" w14:textId="77777777" w:rsidTr="00CF02A4">
        <w:tc>
          <w:tcPr>
            <w:tcW w:w="1536" w:type="dxa"/>
            <w:gridSpan w:val="2"/>
            <w:vAlign w:val="bottom"/>
          </w:tcPr>
          <w:p w14:paraId="5F410BB4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14:paraId="5D6AD706" w14:textId="2198D529" w:rsidR="004475FB" w:rsidRPr="00E33E36" w:rsidRDefault="00B341EC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-</w:t>
            </w:r>
          </w:p>
        </w:tc>
        <w:tc>
          <w:tcPr>
            <w:tcW w:w="2968" w:type="dxa"/>
          </w:tcPr>
          <w:p w14:paraId="66C7EAD4" w14:textId="7F363A91" w:rsidR="004475FB" w:rsidRPr="00E33E36" w:rsidRDefault="00B341EC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</w:tcPr>
          <w:p w14:paraId="1E88A534" w14:textId="5E71C11D" w:rsidR="004475FB" w:rsidRPr="00E33E36" w:rsidRDefault="00B341EC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7B367BBA" w14:textId="4D0A59DD" w:rsidR="004475FB" w:rsidRPr="00E33E36" w:rsidRDefault="00B341EC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-</w:t>
            </w:r>
          </w:p>
        </w:tc>
      </w:tr>
      <w:tr w:rsidR="004475FB" w:rsidRPr="00E33E36" w14:paraId="507F5937" w14:textId="77777777" w:rsidTr="00CF02A4">
        <w:tc>
          <w:tcPr>
            <w:tcW w:w="8186" w:type="dxa"/>
            <w:gridSpan w:val="6"/>
            <w:vAlign w:val="bottom"/>
          </w:tcPr>
          <w:p w14:paraId="34FE0F74" w14:textId="77777777" w:rsidR="004475FB" w:rsidRPr="00E33E36" w:rsidRDefault="004475FB" w:rsidP="00B341E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Итого:</w:t>
            </w:r>
          </w:p>
        </w:tc>
        <w:tc>
          <w:tcPr>
            <w:tcW w:w="2015" w:type="dxa"/>
          </w:tcPr>
          <w:p w14:paraId="11A3B5BA" w14:textId="21265572" w:rsidR="004475FB" w:rsidRPr="00E33E36" w:rsidRDefault="00B341EC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-</w:t>
            </w:r>
          </w:p>
        </w:tc>
      </w:tr>
      <w:tr w:rsidR="004475FB" w:rsidRPr="00E33E36" w14:paraId="1BC8DDD4" w14:textId="77777777" w:rsidTr="00CF02A4">
        <w:tc>
          <w:tcPr>
            <w:tcW w:w="691" w:type="dxa"/>
            <w:vAlign w:val="bottom"/>
          </w:tcPr>
          <w:p w14:paraId="408E791C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8.2.</w:t>
            </w:r>
          </w:p>
        </w:tc>
        <w:tc>
          <w:tcPr>
            <w:tcW w:w="9510" w:type="dxa"/>
            <w:gridSpan w:val="6"/>
            <w:vAlign w:val="bottom"/>
          </w:tcPr>
          <w:p w14:paraId="34C8F0C1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Товар иностранного происхождения:</w:t>
            </w:r>
          </w:p>
        </w:tc>
      </w:tr>
      <w:tr w:rsidR="004475FB" w:rsidRPr="00E33E36" w14:paraId="11F39B57" w14:textId="77777777" w:rsidTr="00CF02A4">
        <w:tc>
          <w:tcPr>
            <w:tcW w:w="1536" w:type="dxa"/>
            <w:gridSpan w:val="2"/>
          </w:tcPr>
          <w:p w14:paraId="03F2CCF6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Торговое наименование лекарственного препарата</w:t>
            </w:r>
          </w:p>
        </w:tc>
        <w:tc>
          <w:tcPr>
            <w:tcW w:w="2266" w:type="dxa"/>
          </w:tcPr>
          <w:p w14:paraId="14AD9CA9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968" w:type="dxa"/>
          </w:tcPr>
          <w:p w14:paraId="635FC813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1416" w:type="dxa"/>
            <w:gridSpan w:val="2"/>
          </w:tcPr>
          <w:p w14:paraId="6C8B6215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15" w:type="dxa"/>
          </w:tcPr>
          <w:p w14:paraId="3A3EB006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Количество в единицах измерения</w:t>
            </w:r>
          </w:p>
        </w:tc>
      </w:tr>
      <w:tr w:rsidR="004475FB" w:rsidRPr="00E33E36" w14:paraId="27DD1E1B" w14:textId="77777777" w:rsidTr="00CF02A4">
        <w:tc>
          <w:tcPr>
            <w:tcW w:w="1536" w:type="dxa"/>
            <w:gridSpan w:val="2"/>
            <w:vAlign w:val="bottom"/>
          </w:tcPr>
          <w:p w14:paraId="499B252F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14:paraId="5FEE47FA" w14:textId="4E36264B" w:rsidR="004475FB" w:rsidRPr="00E33E36" w:rsidRDefault="004475FB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14:paraId="534C1BBC" w14:textId="1F5D0283" w:rsidR="004475FB" w:rsidRPr="00E33E36" w:rsidRDefault="004475FB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29D0D3F0" w14:textId="6D98F0DB" w:rsidR="004475FB" w:rsidRPr="00E33E36" w:rsidRDefault="004475FB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14:paraId="4B5F7375" w14:textId="22D557E0" w:rsidR="004475FB" w:rsidRPr="00E33E36" w:rsidRDefault="004475FB" w:rsidP="00B341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475FB" w:rsidRPr="00E33E36" w14:paraId="4498F2D2" w14:textId="77777777" w:rsidTr="00CF02A4">
        <w:tc>
          <w:tcPr>
            <w:tcW w:w="8186" w:type="dxa"/>
            <w:gridSpan w:val="6"/>
            <w:vAlign w:val="bottom"/>
          </w:tcPr>
          <w:p w14:paraId="7E1BCB55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Итого:</w:t>
            </w:r>
          </w:p>
        </w:tc>
        <w:tc>
          <w:tcPr>
            <w:tcW w:w="2015" w:type="dxa"/>
          </w:tcPr>
          <w:p w14:paraId="0B5485AD" w14:textId="0E67E8C3" w:rsidR="004475FB" w:rsidRPr="00E33E36" w:rsidRDefault="004475FB" w:rsidP="001542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475FB" w:rsidRPr="00E33E36" w14:paraId="4ABA8BD7" w14:textId="77777777" w:rsidTr="00CF02A4">
        <w:tc>
          <w:tcPr>
            <w:tcW w:w="10201" w:type="dxa"/>
            <w:gridSpan w:val="7"/>
          </w:tcPr>
          <w:p w14:paraId="37120E47" w14:textId="43592854" w:rsidR="004475FB" w:rsidRPr="00E33E36" w:rsidRDefault="004475FB" w:rsidP="004475FB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4475FB" w:rsidRPr="00E33E36" w14:paraId="77F86573" w14:textId="77777777" w:rsidTr="00CF02A4">
        <w:tc>
          <w:tcPr>
            <w:tcW w:w="691" w:type="dxa"/>
            <w:vAlign w:val="center"/>
          </w:tcPr>
          <w:p w14:paraId="71938CF8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9.</w:t>
            </w:r>
          </w:p>
        </w:tc>
        <w:tc>
          <w:tcPr>
            <w:tcW w:w="6534" w:type="dxa"/>
            <w:gridSpan w:val="4"/>
          </w:tcPr>
          <w:p w14:paraId="44940C71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2976" w:type="dxa"/>
            <w:gridSpan w:val="2"/>
          </w:tcPr>
          <w:p w14:paraId="7EAE18BF" w14:textId="4E6CEDCA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5FB" w:rsidRPr="00E33E36" w14:paraId="1C339F22" w14:textId="77777777" w:rsidTr="00CF02A4">
        <w:tc>
          <w:tcPr>
            <w:tcW w:w="691" w:type="dxa"/>
            <w:vAlign w:val="center"/>
          </w:tcPr>
          <w:p w14:paraId="0F58D59B" w14:textId="77777777" w:rsidR="004475FB" w:rsidRPr="00E33E36" w:rsidRDefault="004475FB" w:rsidP="004475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10.</w:t>
            </w:r>
          </w:p>
        </w:tc>
        <w:tc>
          <w:tcPr>
            <w:tcW w:w="6534" w:type="dxa"/>
            <w:gridSpan w:val="4"/>
            <w:vAlign w:val="center"/>
          </w:tcPr>
          <w:p w14:paraId="5E075347" w14:textId="77777777" w:rsidR="004475FB" w:rsidRPr="00E33E36" w:rsidRDefault="004475FB" w:rsidP="004475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Остаточный срок годности</w:t>
            </w:r>
          </w:p>
        </w:tc>
        <w:tc>
          <w:tcPr>
            <w:tcW w:w="2976" w:type="dxa"/>
            <w:gridSpan w:val="2"/>
          </w:tcPr>
          <w:p w14:paraId="5A12BEEE" w14:textId="2C763239" w:rsidR="004475FB" w:rsidRPr="00E33E36" w:rsidRDefault="00B341EC" w:rsidP="004475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Не менее 12 месяцев</w:t>
            </w:r>
          </w:p>
        </w:tc>
      </w:tr>
    </w:tbl>
    <w:p w14:paraId="1DC29A49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p w14:paraId="65CE39EB" w14:textId="77777777" w:rsidR="004475FB" w:rsidRPr="00E33E36" w:rsidRDefault="004475FB" w:rsidP="00952D6E">
      <w:pPr>
        <w:jc w:val="right"/>
        <w:rPr>
          <w:sz w:val="24"/>
          <w:szCs w:val="24"/>
        </w:rPr>
      </w:pPr>
    </w:p>
    <w:p w14:paraId="553EA9B5" w14:textId="0BF8F28D" w:rsidR="004475FB" w:rsidRPr="00E33E36" w:rsidRDefault="004475FB" w:rsidP="00952D6E">
      <w:pPr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882835" w:rsidRPr="00E33E36" w14:paraId="42A9D8A1" w14:textId="77777777" w:rsidTr="00CC34EB">
        <w:tc>
          <w:tcPr>
            <w:tcW w:w="5353" w:type="dxa"/>
          </w:tcPr>
          <w:p w14:paraId="6230265D" w14:textId="77777777" w:rsidR="00882835" w:rsidRPr="00E33E36" w:rsidRDefault="00882835" w:rsidP="00CC34EB">
            <w:pPr>
              <w:rPr>
                <w:sz w:val="24"/>
              </w:rPr>
            </w:pPr>
            <w:r w:rsidRPr="00E33E36">
              <w:rPr>
                <w:sz w:val="24"/>
              </w:rPr>
              <w:t>Поставщик:</w:t>
            </w:r>
          </w:p>
          <w:p w14:paraId="6C3CA27D" w14:textId="0274AF25" w:rsidR="00882835" w:rsidRPr="00E33E36" w:rsidRDefault="00882835" w:rsidP="00CC34EB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ab/>
            </w:r>
            <w:r w:rsidRPr="00E33E36">
              <w:rPr>
                <w:sz w:val="24"/>
                <w:szCs w:val="24"/>
              </w:rPr>
              <w:tab/>
            </w:r>
          </w:p>
          <w:p w14:paraId="6D32740B" w14:textId="77777777" w:rsidR="00882835" w:rsidRPr="00E33E36" w:rsidRDefault="00882835" w:rsidP="00CC34EB">
            <w:pPr>
              <w:rPr>
                <w:sz w:val="24"/>
                <w:szCs w:val="24"/>
              </w:rPr>
            </w:pPr>
          </w:p>
          <w:p w14:paraId="439AB3B8" w14:textId="77777777" w:rsidR="00882835" w:rsidRPr="00E33E36" w:rsidRDefault="00882835" w:rsidP="00CC34EB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ab/>
            </w:r>
            <w:r w:rsidRPr="00E33E36">
              <w:rPr>
                <w:sz w:val="24"/>
                <w:szCs w:val="24"/>
              </w:rPr>
              <w:tab/>
            </w:r>
          </w:p>
          <w:p w14:paraId="20ED7F13" w14:textId="77777777" w:rsidR="00882835" w:rsidRPr="00E33E36" w:rsidRDefault="00882835" w:rsidP="00CC34EB">
            <w:pPr>
              <w:rPr>
                <w:sz w:val="24"/>
                <w:szCs w:val="24"/>
              </w:rPr>
            </w:pPr>
          </w:p>
          <w:p w14:paraId="5230BE96" w14:textId="4A2B322A" w:rsidR="00882835" w:rsidRPr="00E33E36" w:rsidRDefault="00882835" w:rsidP="00CC34EB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______________________ /</w:t>
            </w:r>
            <w:r w:rsidR="00F72E3F" w:rsidRPr="00E33E36">
              <w:rPr>
                <w:rStyle w:val="FontStyle13"/>
                <w:sz w:val="23"/>
                <w:szCs w:val="23"/>
              </w:rPr>
              <w:t xml:space="preserve"> </w:t>
            </w:r>
            <w:r w:rsidRPr="00E33E36">
              <w:rPr>
                <w:rStyle w:val="FontStyle13"/>
                <w:sz w:val="23"/>
                <w:szCs w:val="23"/>
              </w:rPr>
              <w:t>/</w:t>
            </w:r>
          </w:p>
          <w:p w14:paraId="330C73A8" w14:textId="77777777" w:rsidR="00882835" w:rsidRPr="00E33E36" w:rsidRDefault="00882835" w:rsidP="00CC34EB">
            <w:pPr>
              <w:rPr>
                <w:sz w:val="24"/>
                <w:szCs w:val="24"/>
              </w:rPr>
            </w:pPr>
            <w:r w:rsidRPr="00E33E36">
              <w:rPr>
                <w:sz w:val="24"/>
              </w:rPr>
              <w:t>мп</w:t>
            </w:r>
          </w:p>
        </w:tc>
        <w:tc>
          <w:tcPr>
            <w:tcW w:w="4961" w:type="dxa"/>
          </w:tcPr>
          <w:p w14:paraId="7FBDD4D6" w14:textId="77777777" w:rsidR="00882835" w:rsidRPr="00E33E36" w:rsidRDefault="00882835" w:rsidP="00CC34EB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Заказчик:</w:t>
            </w:r>
          </w:p>
          <w:p w14:paraId="47FB827B" w14:textId="5C52250F" w:rsidR="008F76AD" w:rsidRPr="00E33E36" w:rsidRDefault="00F82943" w:rsidP="008F76A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Главный врач</w:t>
            </w:r>
          </w:p>
          <w:p w14:paraId="16C9830D" w14:textId="77777777" w:rsidR="008F76AD" w:rsidRPr="00E33E36" w:rsidRDefault="008F76AD" w:rsidP="008F76AD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4BB53F72" w14:textId="77777777" w:rsidR="008F76AD" w:rsidRPr="00E33E36" w:rsidRDefault="008F76AD" w:rsidP="008F76AD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034FDB53" w14:textId="4C1ACC4E" w:rsidR="008F76AD" w:rsidRPr="00E33E36" w:rsidRDefault="008F76AD" w:rsidP="008F76AD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_____________________ /</w:t>
            </w:r>
            <w:r w:rsidR="00862064" w:rsidRPr="005F3BBA">
              <w:rPr>
                <w:sz w:val="22"/>
                <w:szCs w:val="22"/>
                <w:lang w:eastAsia="en-US"/>
              </w:rPr>
              <w:t xml:space="preserve"> Науменко М.В.</w:t>
            </w:r>
            <w:r w:rsidRPr="00E33E36">
              <w:rPr>
                <w:sz w:val="24"/>
                <w:szCs w:val="24"/>
              </w:rPr>
              <w:t>/</w:t>
            </w:r>
          </w:p>
          <w:p w14:paraId="6047EF07" w14:textId="299DA9A3" w:rsidR="00882835" w:rsidRPr="00E33E36" w:rsidRDefault="008F76AD" w:rsidP="008F76AD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   М.П.</w:t>
            </w:r>
            <w:r w:rsidRPr="00E33E36">
              <w:rPr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460210FF" w14:textId="77777777" w:rsidR="00CF02A4" w:rsidRPr="00E33E36" w:rsidRDefault="00CF02A4" w:rsidP="00952D6E">
      <w:pPr>
        <w:jc w:val="right"/>
        <w:rPr>
          <w:sz w:val="24"/>
          <w:szCs w:val="24"/>
        </w:rPr>
      </w:pPr>
    </w:p>
    <w:p w14:paraId="7D5DE6CB" w14:textId="77777777" w:rsidR="00CF02A4" w:rsidRPr="00E33E36" w:rsidRDefault="00CF02A4" w:rsidP="00952D6E">
      <w:pPr>
        <w:jc w:val="right"/>
        <w:rPr>
          <w:sz w:val="24"/>
          <w:szCs w:val="24"/>
        </w:rPr>
      </w:pPr>
    </w:p>
    <w:p w14:paraId="4535EA0F" w14:textId="7CFD4A54" w:rsidR="00CF02A4" w:rsidRPr="00E33E36" w:rsidRDefault="00CF02A4" w:rsidP="00952D6E">
      <w:pPr>
        <w:jc w:val="right"/>
        <w:rPr>
          <w:sz w:val="24"/>
          <w:szCs w:val="24"/>
        </w:rPr>
      </w:pPr>
    </w:p>
    <w:p w14:paraId="1C197EA4" w14:textId="191C1274" w:rsidR="00B341EC" w:rsidRPr="00E33E36" w:rsidRDefault="00B341EC" w:rsidP="00952D6E">
      <w:pPr>
        <w:jc w:val="right"/>
        <w:rPr>
          <w:sz w:val="24"/>
          <w:szCs w:val="24"/>
        </w:rPr>
      </w:pPr>
    </w:p>
    <w:p w14:paraId="64FC9A72" w14:textId="49BDEAFE" w:rsidR="00B341EC" w:rsidRPr="00E33E36" w:rsidRDefault="00B341EC" w:rsidP="00952D6E">
      <w:pPr>
        <w:jc w:val="right"/>
        <w:rPr>
          <w:sz w:val="24"/>
          <w:szCs w:val="24"/>
        </w:rPr>
      </w:pPr>
    </w:p>
    <w:p w14:paraId="15ECFB7A" w14:textId="3F782BB2" w:rsidR="00B341EC" w:rsidRPr="00E33E36" w:rsidRDefault="00B341EC" w:rsidP="00952D6E">
      <w:pPr>
        <w:jc w:val="right"/>
        <w:rPr>
          <w:sz w:val="24"/>
          <w:szCs w:val="24"/>
        </w:rPr>
      </w:pPr>
    </w:p>
    <w:p w14:paraId="0031243C" w14:textId="7847B9BB" w:rsidR="00B341EC" w:rsidRPr="00E33E36" w:rsidRDefault="00B341EC" w:rsidP="00952D6E">
      <w:pPr>
        <w:jc w:val="right"/>
        <w:rPr>
          <w:sz w:val="24"/>
          <w:szCs w:val="24"/>
        </w:rPr>
      </w:pPr>
    </w:p>
    <w:p w14:paraId="72AD3404" w14:textId="79B17A0E" w:rsidR="00B341EC" w:rsidRPr="00E33E36" w:rsidRDefault="00B341EC" w:rsidP="00952D6E">
      <w:pPr>
        <w:jc w:val="right"/>
        <w:rPr>
          <w:sz w:val="24"/>
          <w:szCs w:val="24"/>
        </w:rPr>
      </w:pPr>
    </w:p>
    <w:p w14:paraId="28A46DFD" w14:textId="471C42F9" w:rsidR="00B341EC" w:rsidRPr="00E33E36" w:rsidRDefault="00B341EC" w:rsidP="00952D6E">
      <w:pPr>
        <w:jc w:val="right"/>
        <w:rPr>
          <w:sz w:val="24"/>
          <w:szCs w:val="24"/>
        </w:rPr>
      </w:pPr>
    </w:p>
    <w:p w14:paraId="3870CB92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2946C4E1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4428BADB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1EA8F4FC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591CD5B5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147A7FC6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071BB203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3634EDAE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315B9B43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5F3681C7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10D1849C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2FB03BC6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588A9ACB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25C379FA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2C8A7637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4AE13B54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534FECDE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521D0169" w14:textId="77777777" w:rsidR="00F72E3F" w:rsidRPr="00E33E36" w:rsidRDefault="00F72E3F" w:rsidP="00952D6E">
      <w:pPr>
        <w:jc w:val="right"/>
        <w:rPr>
          <w:sz w:val="24"/>
          <w:szCs w:val="24"/>
        </w:rPr>
      </w:pPr>
    </w:p>
    <w:p w14:paraId="22422FE9" w14:textId="6034D53C" w:rsidR="00B341EC" w:rsidRPr="00E33E36" w:rsidRDefault="00B341EC" w:rsidP="00952D6E">
      <w:pPr>
        <w:jc w:val="right"/>
        <w:rPr>
          <w:sz w:val="24"/>
          <w:szCs w:val="24"/>
        </w:rPr>
      </w:pPr>
    </w:p>
    <w:p w14:paraId="65E54599" w14:textId="27ABE084" w:rsidR="00B341EC" w:rsidRPr="00E33E36" w:rsidRDefault="00B341EC" w:rsidP="00952D6E">
      <w:pPr>
        <w:jc w:val="right"/>
        <w:rPr>
          <w:sz w:val="24"/>
          <w:szCs w:val="24"/>
        </w:rPr>
      </w:pPr>
    </w:p>
    <w:p w14:paraId="07D0EAF1" w14:textId="74D1E1DC" w:rsidR="00B341EC" w:rsidRPr="00E33E36" w:rsidRDefault="00B341EC" w:rsidP="00952D6E">
      <w:pPr>
        <w:jc w:val="right"/>
        <w:rPr>
          <w:sz w:val="24"/>
          <w:szCs w:val="24"/>
        </w:rPr>
      </w:pPr>
    </w:p>
    <w:p w14:paraId="32D2AB9C" w14:textId="77777777" w:rsidR="00B341EC" w:rsidRPr="00E33E36" w:rsidRDefault="00B341EC" w:rsidP="00952D6E">
      <w:pPr>
        <w:jc w:val="right"/>
        <w:rPr>
          <w:sz w:val="24"/>
          <w:szCs w:val="24"/>
        </w:rPr>
      </w:pPr>
    </w:p>
    <w:p w14:paraId="5F6184AD" w14:textId="68DC51FE" w:rsidR="000F7E6A" w:rsidRPr="00E33E36" w:rsidRDefault="000F7E6A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Приложение № </w:t>
      </w:r>
      <w:r w:rsidR="00CF02A4" w:rsidRPr="00E33E36">
        <w:rPr>
          <w:sz w:val="24"/>
          <w:szCs w:val="24"/>
        </w:rPr>
        <w:t>3</w:t>
      </w:r>
    </w:p>
    <w:p w14:paraId="3B2BDA62" w14:textId="6D39269A" w:rsidR="000F7E6A" w:rsidRPr="00E33E36" w:rsidRDefault="00956408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                                                                                            </w:t>
      </w:r>
      <w:r w:rsidR="000F7E6A" w:rsidRPr="00E33E36">
        <w:rPr>
          <w:sz w:val="24"/>
          <w:szCs w:val="24"/>
        </w:rPr>
        <w:t xml:space="preserve">к </w:t>
      </w:r>
      <w:r w:rsidR="002242FD" w:rsidRPr="00E33E36">
        <w:rPr>
          <w:sz w:val="24"/>
          <w:szCs w:val="24"/>
        </w:rPr>
        <w:t>Контракту</w:t>
      </w:r>
      <w:r w:rsidR="000F7E6A" w:rsidRPr="00E33E36">
        <w:rPr>
          <w:sz w:val="24"/>
          <w:szCs w:val="24"/>
        </w:rPr>
        <w:t xml:space="preserve"> № </w:t>
      </w:r>
      <w:r w:rsidR="00880F6F" w:rsidRPr="00E33E36">
        <w:rPr>
          <w:b/>
          <w:sz w:val="24"/>
          <w:szCs w:val="24"/>
        </w:rPr>
        <w:t>___</w:t>
      </w:r>
      <w:r w:rsidR="00151608" w:rsidRPr="00E33E36">
        <w:rPr>
          <w:rStyle w:val="FontStyle13"/>
          <w:sz w:val="23"/>
          <w:szCs w:val="23"/>
        </w:rPr>
        <w:t>-</w:t>
      </w:r>
      <w:r w:rsidR="00151608" w:rsidRPr="00E33E36">
        <w:rPr>
          <w:rStyle w:val="FontStyle13"/>
          <w:b/>
          <w:bCs/>
        </w:rPr>
        <w:t>МЗ-2</w:t>
      </w:r>
      <w:r w:rsidR="00F82943">
        <w:rPr>
          <w:rStyle w:val="FontStyle13"/>
          <w:b/>
          <w:bCs/>
        </w:rPr>
        <w:t>5</w:t>
      </w:r>
      <w:r w:rsidR="00151608" w:rsidRPr="00E33E36">
        <w:rPr>
          <w:rStyle w:val="FontStyle13"/>
          <w:b/>
          <w:bCs/>
        </w:rPr>
        <w:t>-44</w:t>
      </w:r>
    </w:p>
    <w:p w14:paraId="1C65ACE8" w14:textId="5DE097A2" w:rsidR="000F7E6A" w:rsidRPr="00E33E36" w:rsidRDefault="00BF6048" w:rsidP="00952D6E">
      <w:pPr>
        <w:jc w:val="right"/>
        <w:rPr>
          <w:sz w:val="24"/>
          <w:szCs w:val="24"/>
        </w:rPr>
      </w:pPr>
      <w:r w:rsidRPr="00E33E36">
        <w:rPr>
          <w:sz w:val="24"/>
          <w:szCs w:val="24"/>
        </w:rPr>
        <w:t xml:space="preserve"> </w:t>
      </w:r>
      <w:r w:rsidR="00D96BD8" w:rsidRPr="00E33E36">
        <w:rPr>
          <w:sz w:val="24"/>
          <w:szCs w:val="24"/>
        </w:rPr>
        <w:t xml:space="preserve">от </w:t>
      </w:r>
      <w:r w:rsidR="00C87CEB" w:rsidRPr="00E33E36">
        <w:rPr>
          <w:sz w:val="24"/>
          <w:szCs w:val="24"/>
        </w:rPr>
        <w:t>"</w:t>
      </w:r>
      <w:r w:rsidR="00403568" w:rsidRPr="00E33E36">
        <w:rPr>
          <w:sz w:val="24"/>
          <w:szCs w:val="24"/>
        </w:rPr>
        <w:t>__</w:t>
      </w:r>
      <w:r w:rsidR="00C87CEB" w:rsidRPr="00E33E36">
        <w:rPr>
          <w:sz w:val="24"/>
          <w:szCs w:val="24"/>
        </w:rPr>
        <w:t xml:space="preserve">" </w:t>
      </w:r>
      <w:r w:rsidR="00403568" w:rsidRPr="00E33E36">
        <w:rPr>
          <w:sz w:val="24"/>
          <w:szCs w:val="24"/>
        </w:rPr>
        <w:t>_____</w:t>
      </w:r>
      <w:r w:rsidR="00C87CEB" w:rsidRPr="00E33E36">
        <w:rPr>
          <w:sz w:val="24"/>
          <w:szCs w:val="24"/>
        </w:rPr>
        <w:t xml:space="preserve"> </w:t>
      </w:r>
      <w:r w:rsidR="00960549">
        <w:rPr>
          <w:sz w:val="24"/>
          <w:szCs w:val="24"/>
        </w:rPr>
        <w:t>2026</w:t>
      </w:r>
      <w:r w:rsidR="00C87CEB" w:rsidRPr="00E33E36">
        <w:rPr>
          <w:sz w:val="24"/>
          <w:szCs w:val="24"/>
        </w:rPr>
        <w:t xml:space="preserve"> г.</w:t>
      </w:r>
    </w:p>
    <w:p w14:paraId="03A708D1" w14:textId="77777777" w:rsidR="000F7E6A" w:rsidRPr="00E33E36" w:rsidRDefault="000F7E6A" w:rsidP="000F7E6A">
      <w:pPr>
        <w:jc w:val="right"/>
        <w:rPr>
          <w:sz w:val="24"/>
          <w:szCs w:val="24"/>
        </w:rPr>
      </w:pPr>
    </w:p>
    <w:p w14:paraId="3A09E6CF" w14:textId="77777777" w:rsidR="000F7E6A" w:rsidRPr="00E33E36" w:rsidRDefault="000F7E6A" w:rsidP="000F7E6A">
      <w:pPr>
        <w:jc w:val="right"/>
        <w:rPr>
          <w:sz w:val="24"/>
          <w:szCs w:val="24"/>
        </w:rPr>
      </w:pPr>
    </w:p>
    <w:p w14:paraId="28E86579" w14:textId="77777777" w:rsidR="00BE0F7F" w:rsidRPr="00E33E36" w:rsidRDefault="00BE0F7F" w:rsidP="00CF02A4">
      <w:pPr>
        <w:contextualSpacing/>
        <w:jc w:val="center"/>
        <w:rPr>
          <w:b/>
          <w:bCs/>
          <w:sz w:val="23"/>
          <w:szCs w:val="23"/>
        </w:rPr>
      </w:pPr>
      <w:r w:rsidRPr="00E33E36">
        <w:rPr>
          <w:b/>
          <w:bCs/>
          <w:sz w:val="23"/>
          <w:szCs w:val="23"/>
        </w:rPr>
        <w:t>Форма акта приемки-передачи товара</w:t>
      </w:r>
    </w:p>
    <w:p w14:paraId="7689975D" w14:textId="77777777" w:rsidR="00BE0F7F" w:rsidRPr="00E33E36" w:rsidRDefault="00BE0F7F" w:rsidP="00BE0F7F">
      <w:pPr>
        <w:ind w:firstLine="567"/>
        <w:contextualSpacing/>
        <w:jc w:val="center"/>
        <w:rPr>
          <w:b/>
          <w:sz w:val="23"/>
          <w:szCs w:val="23"/>
        </w:rPr>
      </w:pPr>
    </w:p>
    <w:p w14:paraId="1780C4C5" w14:textId="77777777" w:rsidR="00BE0F7F" w:rsidRPr="00E33E36" w:rsidRDefault="00BE0F7F" w:rsidP="00BE0F7F">
      <w:pPr>
        <w:ind w:firstLine="567"/>
        <w:contextualSpacing/>
        <w:jc w:val="center"/>
        <w:rPr>
          <w:b/>
          <w:sz w:val="23"/>
          <w:szCs w:val="23"/>
        </w:rPr>
      </w:pPr>
      <w:r w:rsidRPr="00E33E36">
        <w:rPr>
          <w:b/>
          <w:sz w:val="23"/>
          <w:szCs w:val="23"/>
        </w:rPr>
        <w:t>АКТ № ___</w:t>
      </w:r>
    </w:p>
    <w:p w14:paraId="02BF6199" w14:textId="50BF7814" w:rsidR="00BE0F7F" w:rsidRPr="00E33E36" w:rsidRDefault="00BE0F7F" w:rsidP="00941F79">
      <w:pPr>
        <w:ind w:firstLine="567"/>
        <w:contextualSpacing/>
        <w:jc w:val="center"/>
        <w:rPr>
          <w:b/>
          <w:sz w:val="23"/>
          <w:szCs w:val="23"/>
        </w:rPr>
      </w:pPr>
      <w:r w:rsidRPr="00E33E36">
        <w:rPr>
          <w:b/>
          <w:sz w:val="23"/>
          <w:szCs w:val="23"/>
        </w:rPr>
        <w:t xml:space="preserve">приёмки-передачи товара </w:t>
      </w:r>
    </w:p>
    <w:p w14:paraId="030FD9B7" w14:textId="77777777" w:rsidR="00BE0F7F" w:rsidRPr="00E33E36" w:rsidRDefault="00BE0F7F" w:rsidP="00BE0F7F">
      <w:pPr>
        <w:ind w:firstLine="567"/>
        <w:contextualSpacing/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0F7F" w:rsidRPr="00E33E36" w14:paraId="435F3BF2" w14:textId="77777777" w:rsidTr="00DE1977">
        <w:tc>
          <w:tcPr>
            <w:tcW w:w="4927" w:type="dxa"/>
          </w:tcPr>
          <w:p w14:paraId="121FFEA1" w14:textId="77777777" w:rsidR="00BE0F7F" w:rsidRPr="00E33E36" w:rsidRDefault="00BE0F7F" w:rsidP="00DE1977">
            <w:pPr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E33E36">
              <w:rPr>
                <w:b/>
                <w:i/>
                <w:sz w:val="23"/>
                <w:szCs w:val="23"/>
              </w:rPr>
              <w:t xml:space="preserve">Дата составления Акта </w:t>
            </w:r>
          </w:p>
          <w:p w14:paraId="707812FD" w14:textId="77777777" w:rsidR="00BE0F7F" w:rsidRPr="00E33E36" w:rsidRDefault="00BE0F7F" w:rsidP="00DE1977">
            <w:pPr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E33E36">
              <w:rPr>
                <w:b/>
                <w:i/>
                <w:sz w:val="23"/>
                <w:szCs w:val="23"/>
              </w:rPr>
              <w:t>Поставщиком</w:t>
            </w:r>
          </w:p>
        </w:tc>
        <w:tc>
          <w:tcPr>
            <w:tcW w:w="4927" w:type="dxa"/>
          </w:tcPr>
          <w:p w14:paraId="497D6871" w14:textId="77777777" w:rsidR="00BE0F7F" w:rsidRPr="00E33E36" w:rsidRDefault="00BE0F7F" w:rsidP="00DE1977">
            <w:pPr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E33E36">
              <w:rPr>
                <w:b/>
                <w:i/>
                <w:sz w:val="23"/>
                <w:szCs w:val="23"/>
              </w:rPr>
              <w:t xml:space="preserve">Дата подписания Акта </w:t>
            </w:r>
          </w:p>
          <w:p w14:paraId="6B1C9A7A" w14:textId="77777777" w:rsidR="00BE0F7F" w:rsidRPr="00E33E36" w:rsidRDefault="00BE0F7F" w:rsidP="00DE1977">
            <w:pPr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E33E36">
              <w:rPr>
                <w:b/>
                <w:i/>
                <w:sz w:val="23"/>
                <w:szCs w:val="23"/>
              </w:rPr>
              <w:t>Заказчиком</w:t>
            </w:r>
          </w:p>
        </w:tc>
      </w:tr>
      <w:tr w:rsidR="00BE0F7F" w:rsidRPr="00E33E36" w14:paraId="2C6AD7DA" w14:textId="77777777" w:rsidTr="00DE1977">
        <w:tc>
          <w:tcPr>
            <w:tcW w:w="4927" w:type="dxa"/>
          </w:tcPr>
          <w:p w14:paraId="378B960C" w14:textId="77777777" w:rsidR="00BE0F7F" w:rsidRPr="00E33E36" w:rsidRDefault="00BE0F7F" w:rsidP="00DE1977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E33E36">
              <w:rPr>
                <w:b/>
                <w:sz w:val="23"/>
                <w:szCs w:val="23"/>
              </w:rPr>
              <w:t>«__»__________20___г., Москва</w:t>
            </w:r>
          </w:p>
        </w:tc>
        <w:tc>
          <w:tcPr>
            <w:tcW w:w="4927" w:type="dxa"/>
          </w:tcPr>
          <w:p w14:paraId="010809C1" w14:textId="77777777" w:rsidR="00BE0F7F" w:rsidRPr="00E33E36" w:rsidRDefault="00BE0F7F" w:rsidP="00DE1977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E33E36">
              <w:rPr>
                <w:b/>
                <w:sz w:val="23"/>
                <w:szCs w:val="23"/>
              </w:rPr>
              <w:t>«__»__________20___г., Москва</w:t>
            </w:r>
          </w:p>
        </w:tc>
      </w:tr>
    </w:tbl>
    <w:p w14:paraId="19E79C84" w14:textId="77777777" w:rsidR="00BE0F7F" w:rsidRPr="00E33E36" w:rsidRDefault="00BE0F7F" w:rsidP="00BE0F7F">
      <w:pPr>
        <w:ind w:firstLine="567"/>
        <w:contextualSpacing/>
        <w:jc w:val="center"/>
        <w:rPr>
          <w:b/>
          <w:sz w:val="23"/>
          <w:szCs w:val="23"/>
        </w:rPr>
      </w:pPr>
    </w:p>
    <w:p w14:paraId="656C3C85" w14:textId="430B4C31" w:rsidR="00BE0F7F" w:rsidRPr="00E33E36" w:rsidRDefault="00151608" w:rsidP="00124A34">
      <w:pPr>
        <w:ind w:right="-1" w:firstLine="708"/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 Лопухина Федерального </w:t>
      </w:r>
      <w:r w:rsidRPr="00E33E36">
        <w:rPr>
          <w:sz w:val="23"/>
          <w:szCs w:val="23"/>
        </w:rPr>
        <w:br/>
        <w:t>медико-биологического агентства» именуемое в дальнейшем</w:t>
      </w:r>
      <w:r w:rsidRPr="00E33E36">
        <w:rPr>
          <w:rStyle w:val="sectioninfo"/>
          <w:sz w:val="23"/>
          <w:szCs w:val="23"/>
          <w:bdr w:val="none" w:sz="0" w:space="0" w:color="auto" w:frame="1"/>
        </w:rPr>
        <w:t xml:space="preserve"> </w:t>
      </w:r>
      <w:r w:rsidRPr="00E33E36">
        <w:rPr>
          <w:b/>
          <w:sz w:val="23"/>
          <w:szCs w:val="23"/>
        </w:rPr>
        <w:t>«Заказчик»</w:t>
      </w:r>
      <w:r w:rsidRPr="00E33E36">
        <w:rPr>
          <w:sz w:val="23"/>
          <w:szCs w:val="23"/>
        </w:rPr>
        <w:t>, в лице Заместителя генерального директора по лечебной работе Мещерякова Андрея Альбертовича, действующего на основании доверенности №</w:t>
      </w:r>
      <w:r w:rsidR="00E33E36" w:rsidRPr="00E33E36">
        <w:rPr>
          <w:sz w:val="23"/>
          <w:szCs w:val="23"/>
        </w:rPr>
        <w:t>194</w:t>
      </w:r>
      <w:r w:rsidRPr="00E33E36">
        <w:rPr>
          <w:sz w:val="23"/>
          <w:szCs w:val="23"/>
        </w:rPr>
        <w:t xml:space="preserve"> от </w:t>
      </w:r>
      <w:r w:rsidR="00E33E36" w:rsidRPr="00E33E36">
        <w:rPr>
          <w:sz w:val="23"/>
          <w:szCs w:val="23"/>
        </w:rPr>
        <w:t>08</w:t>
      </w:r>
      <w:r w:rsidRPr="00E33E36">
        <w:rPr>
          <w:sz w:val="23"/>
          <w:szCs w:val="23"/>
        </w:rPr>
        <w:t>.</w:t>
      </w:r>
      <w:r w:rsidR="00E33E36" w:rsidRPr="00E33E36">
        <w:rPr>
          <w:sz w:val="23"/>
          <w:szCs w:val="23"/>
        </w:rPr>
        <w:t>12</w:t>
      </w:r>
      <w:r w:rsidRPr="00E33E36">
        <w:rPr>
          <w:sz w:val="23"/>
          <w:szCs w:val="23"/>
        </w:rPr>
        <w:t xml:space="preserve">.2023, с одной стороны и </w:t>
      </w:r>
      <w:r w:rsidR="00880F6F" w:rsidRPr="00E33E36">
        <w:rPr>
          <w:rStyle w:val="FontStyle13"/>
          <w:sz w:val="23"/>
          <w:szCs w:val="23"/>
        </w:rPr>
        <w:t>______</w:t>
      </w:r>
      <w:r w:rsidRPr="00E33E36">
        <w:rPr>
          <w:sz w:val="23"/>
          <w:szCs w:val="23"/>
        </w:rPr>
        <w:t xml:space="preserve">, именуемое в дальнейшем </w:t>
      </w:r>
      <w:r w:rsidRPr="00E33E36">
        <w:rPr>
          <w:b/>
          <w:sz w:val="23"/>
          <w:szCs w:val="23"/>
        </w:rPr>
        <w:t>«Поставщик»</w:t>
      </w:r>
      <w:r w:rsidRPr="00E33E36">
        <w:rPr>
          <w:sz w:val="23"/>
          <w:szCs w:val="23"/>
        </w:rPr>
        <w:t xml:space="preserve">, в лице </w:t>
      </w:r>
      <w:r w:rsidR="00880F6F" w:rsidRPr="00E33E36">
        <w:rPr>
          <w:sz w:val="23"/>
          <w:szCs w:val="23"/>
        </w:rPr>
        <w:t>______</w:t>
      </w:r>
      <w:r w:rsidRPr="00E33E36">
        <w:rPr>
          <w:sz w:val="23"/>
          <w:szCs w:val="23"/>
        </w:rPr>
        <w:t xml:space="preserve">, действующего на основании </w:t>
      </w:r>
      <w:r w:rsidR="00880F6F" w:rsidRPr="00E33E36">
        <w:rPr>
          <w:sz w:val="23"/>
          <w:szCs w:val="23"/>
        </w:rPr>
        <w:t>_____</w:t>
      </w:r>
      <w:r w:rsidR="00B971A3" w:rsidRPr="00E33E36">
        <w:rPr>
          <w:sz w:val="23"/>
          <w:szCs w:val="23"/>
        </w:rPr>
        <w:t>,</w:t>
      </w:r>
      <w:r w:rsidR="004C64C7" w:rsidRPr="00E33E36">
        <w:rPr>
          <w:sz w:val="23"/>
          <w:szCs w:val="23"/>
        </w:rPr>
        <w:t xml:space="preserve"> с другой стороны  и каждый в отдельности «Сторона», составили настоящий Акт о нижеследующем</w:t>
      </w:r>
      <w:r w:rsidR="00BE0F7F" w:rsidRPr="00E33E36">
        <w:rPr>
          <w:sz w:val="23"/>
          <w:szCs w:val="23"/>
        </w:rPr>
        <w:t>:</w:t>
      </w:r>
    </w:p>
    <w:p w14:paraId="245B286D" w14:textId="1DFEBDAE" w:rsidR="00BE0F7F" w:rsidRPr="00E33E36" w:rsidRDefault="00BE0F7F" w:rsidP="00044225">
      <w:pPr>
        <w:ind w:right="-1"/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1. В соответствии с условиями </w:t>
      </w:r>
      <w:r w:rsidR="002242FD" w:rsidRPr="00E33E36">
        <w:rPr>
          <w:sz w:val="23"/>
          <w:szCs w:val="23"/>
        </w:rPr>
        <w:t>Контракт</w:t>
      </w:r>
      <w:r w:rsidRPr="00E33E36">
        <w:rPr>
          <w:sz w:val="23"/>
          <w:szCs w:val="23"/>
        </w:rPr>
        <w:t xml:space="preserve">а от «___»_________20___г. </w:t>
      </w:r>
      <w:r w:rsidRPr="00E33E36">
        <w:rPr>
          <w:sz w:val="23"/>
          <w:szCs w:val="23"/>
        </w:rPr>
        <w:br/>
        <w:t>№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>_____________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 xml:space="preserve">(далее -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) Поставщик выполнил обязательства по поставке товаров (оказанию сопутствующих услуг), а именно: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>____________________.</w:t>
      </w:r>
    </w:p>
    <w:p w14:paraId="582AB1E4" w14:textId="77777777" w:rsidR="00BE0F7F" w:rsidRPr="00E33E36" w:rsidRDefault="00BE0F7F" w:rsidP="00BE0F7F">
      <w:pPr>
        <w:ind w:firstLine="567"/>
        <w:contextualSpacing/>
        <w:jc w:val="both"/>
        <w:rPr>
          <w:sz w:val="23"/>
          <w:szCs w:val="23"/>
        </w:rPr>
      </w:pPr>
    </w:p>
    <w:p w14:paraId="78F75EED" w14:textId="0BDBC8D8" w:rsidR="00BE0F7F" w:rsidRPr="00E33E36" w:rsidRDefault="00BE0F7F" w:rsidP="00BE0F7F">
      <w:pPr>
        <w:ind w:right="-427"/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>2.</w:t>
      </w:r>
      <w:r w:rsidRPr="00E33E36">
        <w:rPr>
          <w:i/>
          <w:sz w:val="23"/>
          <w:szCs w:val="23"/>
        </w:rPr>
        <w:t xml:space="preserve">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ом предусмотрена поставка:</w:t>
      </w:r>
    </w:p>
    <w:p w14:paraId="4501A7E7" w14:textId="77777777" w:rsidR="00BE0F7F" w:rsidRPr="00E33E36" w:rsidRDefault="00BE0F7F" w:rsidP="00BE0F7F">
      <w:pPr>
        <w:ind w:right="-427"/>
        <w:contextualSpacing/>
        <w:jc w:val="both"/>
        <w:rPr>
          <w:sz w:val="23"/>
          <w:szCs w:val="23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559"/>
        <w:gridCol w:w="1276"/>
        <w:gridCol w:w="1276"/>
        <w:gridCol w:w="1984"/>
        <w:gridCol w:w="1276"/>
      </w:tblGrid>
      <w:tr w:rsidR="00BE0F7F" w:rsidRPr="00E33E36" w14:paraId="52AE9EBA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21DB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Наименование товарной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BFB4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Ед.изм.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AA7" w14:textId="77777777" w:rsidR="00BE0F7F" w:rsidRPr="00E33E36" w:rsidRDefault="00BE0F7F" w:rsidP="00DE1977">
            <w:pPr>
              <w:ind w:firstLine="33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6B2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Цена </w:t>
            </w:r>
            <w:r w:rsidRPr="00E33E36">
              <w:rPr>
                <w:sz w:val="23"/>
                <w:szCs w:val="23"/>
                <w:lang w:eastAsia="en-US"/>
              </w:rPr>
              <w:br/>
              <w:t xml:space="preserve">за ед. (руб.), </w:t>
            </w:r>
            <w:r w:rsidRPr="00E33E36">
              <w:rPr>
                <w:sz w:val="23"/>
                <w:szCs w:val="23"/>
                <w:lang w:eastAsia="en-US"/>
              </w:rPr>
              <w:br/>
              <w:t>в т.ч. НДС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896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Сумма </w:t>
            </w:r>
          </w:p>
          <w:p w14:paraId="05C8D7F4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(в руб.), </w:t>
            </w:r>
          </w:p>
          <w:p w14:paraId="05116DBB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в т.ч. НДС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5A5B" w14:textId="77777777" w:rsidR="00BE0F7F" w:rsidRPr="00E33E36" w:rsidRDefault="00BE0F7F" w:rsidP="00DE1977">
            <w:pPr>
              <w:ind w:firstLine="34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A1C" w14:textId="77777777" w:rsidR="00BE0F7F" w:rsidRPr="00E33E36" w:rsidRDefault="00BE0F7F" w:rsidP="00DE1977">
            <w:pPr>
              <w:ind w:firstLine="34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Качество</w:t>
            </w:r>
          </w:p>
        </w:tc>
      </w:tr>
      <w:tr w:rsidR="00BE0F7F" w:rsidRPr="00E33E36" w14:paraId="42BC9D8E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526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289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04B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4E0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0DF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707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457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</w:tr>
      <w:tr w:rsidR="00BE0F7F" w:rsidRPr="00E33E36" w14:paraId="65409996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2328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5D0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610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40F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1E5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E24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DA6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</w:tr>
    </w:tbl>
    <w:p w14:paraId="7A50F8FD" w14:textId="77777777" w:rsidR="00BE0F7F" w:rsidRPr="00E33E36" w:rsidRDefault="00BE0F7F" w:rsidP="00BE0F7F">
      <w:pPr>
        <w:ind w:firstLine="567"/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  </w:t>
      </w:r>
    </w:p>
    <w:p w14:paraId="0F6CF886" w14:textId="78874577" w:rsidR="00BE0F7F" w:rsidRPr="00E33E36" w:rsidRDefault="00BE0F7F" w:rsidP="00BE0F7F">
      <w:pPr>
        <w:ind w:right="-710"/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3. Фактически поставлено по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 xml:space="preserve">у, что подтверждено соответствующими Отчетами </w:t>
      </w:r>
      <w:r w:rsidRPr="00E33E36">
        <w:rPr>
          <w:sz w:val="23"/>
          <w:szCs w:val="23"/>
        </w:rPr>
        <w:br/>
        <w:t>о поставке:</w:t>
      </w:r>
    </w:p>
    <w:p w14:paraId="6286F4D5" w14:textId="77777777" w:rsidR="00BE0F7F" w:rsidRPr="00E33E36" w:rsidRDefault="00BE0F7F" w:rsidP="00BE0F7F">
      <w:pPr>
        <w:ind w:right="-427"/>
        <w:contextualSpacing/>
        <w:jc w:val="both"/>
        <w:rPr>
          <w:sz w:val="23"/>
          <w:szCs w:val="23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559"/>
        <w:gridCol w:w="1276"/>
        <w:gridCol w:w="1276"/>
        <w:gridCol w:w="1984"/>
        <w:gridCol w:w="1276"/>
      </w:tblGrid>
      <w:tr w:rsidR="00BE0F7F" w:rsidRPr="00E33E36" w14:paraId="79301F9F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8C82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Наименование товарной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3E1B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Ед.изм.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546B" w14:textId="77777777" w:rsidR="00BE0F7F" w:rsidRPr="00E33E36" w:rsidRDefault="00BE0F7F" w:rsidP="00DE1977">
            <w:pPr>
              <w:ind w:firstLine="33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911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Цена </w:t>
            </w:r>
            <w:r w:rsidRPr="00E33E36">
              <w:rPr>
                <w:sz w:val="23"/>
                <w:szCs w:val="23"/>
                <w:lang w:eastAsia="en-US"/>
              </w:rPr>
              <w:br/>
              <w:t xml:space="preserve">за ед. (руб.), </w:t>
            </w:r>
            <w:r w:rsidRPr="00E33E36">
              <w:rPr>
                <w:sz w:val="23"/>
                <w:szCs w:val="23"/>
                <w:lang w:eastAsia="en-US"/>
              </w:rPr>
              <w:br/>
              <w:t>в т.ч. НДС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61B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Сумма </w:t>
            </w:r>
          </w:p>
          <w:p w14:paraId="6B92E6FB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 xml:space="preserve">(в руб.), </w:t>
            </w:r>
          </w:p>
          <w:p w14:paraId="7DB42ED4" w14:textId="77777777" w:rsidR="00BE0F7F" w:rsidRPr="00E33E36" w:rsidRDefault="00BE0F7F" w:rsidP="00DE1977">
            <w:pPr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в т.ч. НДС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80C4" w14:textId="77777777" w:rsidR="00BE0F7F" w:rsidRPr="00E33E36" w:rsidRDefault="00BE0F7F" w:rsidP="00DE1977">
            <w:pPr>
              <w:ind w:firstLine="34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B86" w14:textId="77777777" w:rsidR="00BE0F7F" w:rsidRPr="00E33E36" w:rsidRDefault="00BE0F7F" w:rsidP="00DE1977">
            <w:pPr>
              <w:ind w:firstLine="34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E33E36">
              <w:rPr>
                <w:sz w:val="23"/>
                <w:szCs w:val="23"/>
                <w:lang w:eastAsia="en-US"/>
              </w:rPr>
              <w:t>Качество</w:t>
            </w:r>
          </w:p>
        </w:tc>
      </w:tr>
      <w:tr w:rsidR="00BE0F7F" w:rsidRPr="00E33E36" w14:paraId="59D143E3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C97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100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62A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8F0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DAB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3F9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2E8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</w:tr>
      <w:tr w:rsidR="00BE0F7F" w:rsidRPr="00E33E36" w14:paraId="4C1BA93F" w14:textId="77777777" w:rsidTr="00DE19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1DA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1BB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576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387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CB5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D5B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81E" w14:textId="77777777" w:rsidR="00BE0F7F" w:rsidRPr="00E33E36" w:rsidRDefault="00BE0F7F" w:rsidP="00DE1977">
            <w:pPr>
              <w:contextualSpacing/>
              <w:rPr>
                <w:sz w:val="23"/>
                <w:szCs w:val="23"/>
                <w:lang w:eastAsia="en-US"/>
              </w:rPr>
            </w:pPr>
          </w:p>
        </w:tc>
      </w:tr>
    </w:tbl>
    <w:p w14:paraId="5C38A143" w14:textId="77777777" w:rsidR="00BE0F7F" w:rsidRPr="00E33E36" w:rsidRDefault="00BE0F7F" w:rsidP="00BE0F7F">
      <w:pPr>
        <w:ind w:firstLine="567"/>
        <w:contextualSpacing/>
        <w:jc w:val="both"/>
        <w:rPr>
          <w:sz w:val="23"/>
          <w:szCs w:val="23"/>
        </w:rPr>
      </w:pPr>
    </w:p>
    <w:p w14:paraId="038F7D35" w14:textId="04FDD786" w:rsidR="00BE0F7F" w:rsidRPr="00E33E36" w:rsidRDefault="00BE0F7F" w:rsidP="00BE0F7F">
      <w:pPr>
        <w:contextualSpacing/>
        <w:jc w:val="both"/>
        <w:rPr>
          <w:i/>
          <w:sz w:val="23"/>
          <w:szCs w:val="23"/>
          <w:u w:val="single"/>
        </w:rPr>
      </w:pPr>
      <w:r w:rsidRPr="00E33E36">
        <w:rPr>
          <w:sz w:val="23"/>
          <w:szCs w:val="23"/>
        </w:rPr>
        <w:t xml:space="preserve">4. Сведения о сопутствующих услугах (если предусмотрены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ом): ___________________________________________________________________.</w:t>
      </w:r>
    </w:p>
    <w:p w14:paraId="32C30304" w14:textId="77777777" w:rsidR="00BE0F7F" w:rsidRPr="00E33E36" w:rsidRDefault="00BE0F7F" w:rsidP="00BE0F7F">
      <w:pPr>
        <w:ind w:firstLine="567"/>
        <w:contextualSpacing/>
        <w:jc w:val="both"/>
        <w:rPr>
          <w:sz w:val="23"/>
          <w:szCs w:val="23"/>
        </w:rPr>
      </w:pPr>
    </w:p>
    <w:p w14:paraId="7E578318" w14:textId="77777777" w:rsidR="00BE0F7F" w:rsidRPr="00E33E36" w:rsidRDefault="00BE0F7F" w:rsidP="00BE0F7F">
      <w:pPr>
        <w:tabs>
          <w:tab w:val="left" w:pos="426"/>
        </w:tabs>
        <w:contextualSpacing/>
        <w:jc w:val="both"/>
        <w:rPr>
          <w:i/>
          <w:sz w:val="23"/>
          <w:szCs w:val="23"/>
          <w:u w:val="single"/>
        </w:rPr>
      </w:pPr>
      <w:r w:rsidRPr="00E33E36">
        <w:rPr>
          <w:sz w:val="23"/>
          <w:szCs w:val="23"/>
        </w:rPr>
        <w:t>5. Сведения о проведенной экспертизе поставленного товара:____________________.</w:t>
      </w:r>
    </w:p>
    <w:p w14:paraId="7E4D3D54" w14:textId="115DB411" w:rsidR="00BE0F7F" w:rsidRPr="00E33E36" w:rsidRDefault="00BE0F7F" w:rsidP="00BE0F7F">
      <w:pPr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6. Срок поставки по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 xml:space="preserve">у _______________г. </w:t>
      </w:r>
    </w:p>
    <w:p w14:paraId="7436CB67" w14:textId="77777777" w:rsidR="00BE0F7F" w:rsidRPr="00E33E36" w:rsidRDefault="00BE0F7F" w:rsidP="00BE0F7F">
      <w:pPr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>Фактический срок поставки ___________________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 xml:space="preserve">г.  </w:t>
      </w:r>
    </w:p>
    <w:p w14:paraId="7526336A" w14:textId="77777777" w:rsidR="00BE0F7F" w:rsidRPr="00E33E36" w:rsidRDefault="00BE0F7F" w:rsidP="00BE0F7F">
      <w:pPr>
        <w:ind w:firstLine="567"/>
        <w:contextualSpacing/>
        <w:jc w:val="both"/>
        <w:rPr>
          <w:sz w:val="23"/>
          <w:szCs w:val="23"/>
        </w:rPr>
      </w:pPr>
    </w:p>
    <w:p w14:paraId="558F533B" w14:textId="0A7B4F31" w:rsidR="00BE0F7F" w:rsidRPr="00E33E36" w:rsidRDefault="00BE0F7F" w:rsidP="00BE0F7F">
      <w:pPr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7. Вариант 1. Всего с даты начала поставки по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у поставлено товара на сумму _____  руб., _________НДС (__%), в том числе за отчетный период _______ руб., __________ НДС (__%)</w:t>
      </w:r>
      <w:r w:rsidRPr="00E33E36">
        <w:rPr>
          <w:i/>
          <w:sz w:val="23"/>
          <w:szCs w:val="23"/>
        </w:rPr>
        <w:t xml:space="preserve"> (указывается применимая в конкретном случае ставка НДС в соответствии с действующим на момент заключения </w:t>
      </w:r>
      <w:r w:rsidR="002242FD" w:rsidRPr="00E33E36">
        <w:rPr>
          <w:i/>
          <w:sz w:val="23"/>
          <w:szCs w:val="23"/>
        </w:rPr>
        <w:t xml:space="preserve">Контракт </w:t>
      </w:r>
      <w:r w:rsidRPr="00E33E36">
        <w:rPr>
          <w:i/>
          <w:sz w:val="23"/>
          <w:szCs w:val="23"/>
        </w:rPr>
        <w:t>а законодательством Российской Федерации)</w:t>
      </w:r>
      <w:r w:rsidRPr="00E33E36">
        <w:rPr>
          <w:sz w:val="23"/>
          <w:szCs w:val="23"/>
        </w:rPr>
        <w:t xml:space="preserve"> </w:t>
      </w:r>
    </w:p>
    <w:p w14:paraId="7678E3A9" w14:textId="2281204F" w:rsidR="00BE0F7F" w:rsidRPr="00E33E36" w:rsidRDefault="00BE0F7F" w:rsidP="00BE0F7F">
      <w:pPr>
        <w:contextualSpacing/>
        <w:jc w:val="both"/>
        <w:rPr>
          <w:i/>
          <w:sz w:val="23"/>
          <w:szCs w:val="23"/>
        </w:rPr>
      </w:pPr>
      <w:r w:rsidRPr="00E33E36">
        <w:rPr>
          <w:sz w:val="23"/>
          <w:szCs w:val="23"/>
        </w:rPr>
        <w:t xml:space="preserve">Вариант 2. Всего с даты начала поставки по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 xml:space="preserve">у поставлено товара на сумму _____  руб., без учета НДС, в том числе за отчетный период _______ руб., </w:t>
      </w:r>
      <w:r w:rsidRPr="00E33E36">
        <w:rPr>
          <w:sz w:val="23"/>
          <w:szCs w:val="23"/>
        </w:rPr>
        <w:br/>
        <w:t xml:space="preserve">без учета НДС  </w:t>
      </w:r>
      <w:r w:rsidRPr="00E33E36">
        <w:rPr>
          <w:i/>
          <w:sz w:val="23"/>
          <w:szCs w:val="23"/>
        </w:rPr>
        <w:t>(в случае если Поставщик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</w:p>
    <w:p w14:paraId="16C2B372" w14:textId="77777777" w:rsidR="00BE0F7F" w:rsidRPr="00E33E36" w:rsidRDefault="00BE0F7F" w:rsidP="00BE0F7F">
      <w:pPr>
        <w:ind w:firstLine="567"/>
        <w:contextualSpacing/>
        <w:jc w:val="both"/>
        <w:rPr>
          <w:i/>
          <w:sz w:val="23"/>
          <w:szCs w:val="23"/>
        </w:rPr>
      </w:pPr>
    </w:p>
    <w:p w14:paraId="466AE95E" w14:textId="77777777" w:rsidR="00BE0F7F" w:rsidRPr="00E33E36" w:rsidRDefault="00BE0F7F" w:rsidP="00BE0F7F">
      <w:pPr>
        <w:jc w:val="both"/>
        <w:rPr>
          <w:sz w:val="23"/>
          <w:szCs w:val="23"/>
        </w:rPr>
      </w:pPr>
      <w:r w:rsidRPr="00E33E36">
        <w:rPr>
          <w:sz w:val="23"/>
          <w:szCs w:val="23"/>
        </w:rPr>
        <w:t>Вариант 1</w:t>
      </w:r>
      <w:r w:rsidRPr="00E33E36">
        <w:rPr>
          <w:rStyle w:val="ab"/>
          <w:sz w:val="23"/>
          <w:szCs w:val="23"/>
        </w:rPr>
        <w:footnoteReference w:id="1"/>
      </w:r>
      <w:r w:rsidRPr="00E33E36">
        <w:rPr>
          <w:sz w:val="23"/>
          <w:szCs w:val="23"/>
        </w:rPr>
        <w:t>.</w:t>
      </w:r>
    </w:p>
    <w:p w14:paraId="0E878388" w14:textId="77777777" w:rsidR="00BE0F7F" w:rsidRPr="00E33E36" w:rsidRDefault="00BE0F7F" w:rsidP="00BE0F7F">
      <w:pPr>
        <w:jc w:val="both"/>
        <w:rPr>
          <w:sz w:val="23"/>
          <w:szCs w:val="23"/>
        </w:rPr>
      </w:pPr>
      <w:r w:rsidRPr="00E33E36">
        <w:rPr>
          <w:sz w:val="23"/>
          <w:szCs w:val="23"/>
        </w:rPr>
        <w:t>Поставщику начислена неустойка:</w:t>
      </w:r>
    </w:p>
    <w:p w14:paraId="7FCDBDB6" w14:textId="3848F27B" w:rsidR="00BE0F7F" w:rsidRPr="00E33E36" w:rsidRDefault="00BE0F7F" w:rsidP="00BE0F7F">
      <w:pPr>
        <w:jc w:val="both"/>
        <w:rPr>
          <w:i/>
          <w:sz w:val="23"/>
          <w:szCs w:val="23"/>
          <w:u w:val="single"/>
        </w:rPr>
      </w:pPr>
      <w:r w:rsidRPr="00E33E36">
        <w:rPr>
          <w:sz w:val="23"/>
          <w:szCs w:val="23"/>
        </w:rPr>
        <w:t xml:space="preserve"> - назначен штраф в соответствии с п.__ 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а в сумме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>__________________руб.</w:t>
      </w:r>
    </w:p>
    <w:p w14:paraId="12F3EFFF" w14:textId="33BF349F" w:rsidR="00BE0F7F" w:rsidRPr="00E33E36" w:rsidRDefault="00BE0F7F" w:rsidP="00BE0F7F">
      <w:pPr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- пени в соответствии с п.__ </w:t>
      </w:r>
      <w:r w:rsidR="002242FD" w:rsidRPr="00E33E36">
        <w:rPr>
          <w:sz w:val="23"/>
          <w:szCs w:val="23"/>
        </w:rPr>
        <w:t xml:space="preserve">Контракт </w:t>
      </w:r>
      <w:r w:rsidRPr="00E33E36">
        <w:rPr>
          <w:sz w:val="23"/>
          <w:szCs w:val="23"/>
        </w:rPr>
        <w:t>а в сумме __________________руб.</w:t>
      </w:r>
    </w:p>
    <w:p w14:paraId="334ACD4C" w14:textId="77777777" w:rsidR="00BE0F7F" w:rsidRPr="00E33E36" w:rsidRDefault="00BE0F7F" w:rsidP="00BE0F7F">
      <w:pPr>
        <w:jc w:val="both"/>
        <w:rPr>
          <w:sz w:val="23"/>
          <w:szCs w:val="23"/>
        </w:rPr>
      </w:pPr>
    </w:p>
    <w:p w14:paraId="57B2B746" w14:textId="77777777" w:rsidR="00BE0F7F" w:rsidRPr="00E33E36" w:rsidRDefault="00BE0F7F" w:rsidP="00BE0F7F">
      <w:pPr>
        <w:jc w:val="both"/>
        <w:rPr>
          <w:sz w:val="23"/>
          <w:szCs w:val="23"/>
        </w:rPr>
      </w:pPr>
      <w:r w:rsidRPr="00E33E36">
        <w:rPr>
          <w:sz w:val="23"/>
          <w:szCs w:val="23"/>
        </w:rPr>
        <w:t>Вариант 2.</w:t>
      </w:r>
    </w:p>
    <w:p w14:paraId="7E2DCA06" w14:textId="77777777" w:rsidR="00BE0F7F" w:rsidRPr="00E33E36" w:rsidRDefault="00BE0F7F" w:rsidP="00BE0F7F">
      <w:pPr>
        <w:jc w:val="both"/>
        <w:rPr>
          <w:sz w:val="23"/>
          <w:szCs w:val="23"/>
        </w:rPr>
      </w:pPr>
      <w:r w:rsidRPr="00E33E36">
        <w:rPr>
          <w:sz w:val="23"/>
          <w:szCs w:val="23"/>
        </w:rPr>
        <w:t>Неустойка Поставщику не начисляется.</w:t>
      </w:r>
    </w:p>
    <w:p w14:paraId="3DAC40F7" w14:textId="77777777" w:rsidR="00BE0F7F" w:rsidRPr="00E33E36" w:rsidRDefault="00BE0F7F" w:rsidP="00BE0F7F">
      <w:pPr>
        <w:ind w:firstLine="567"/>
        <w:contextualSpacing/>
        <w:jc w:val="both"/>
        <w:rPr>
          <w:i/>
          <w:sz w:val="23"/>
          <w:szCs w:val="23"/>
          <w:u w:val="single"/>
        </w:rPr>
      </w:pPr>
    </w:p>
    <w:p w14:paraId="14451614" w14:textId="7CF99186" w:rsidR="00BE0F7F" w:rsidRPr="00E33E36" w:rsidRDefault="00BE0F7F" w:rsidP="00BE0F7F">
      <w:pPr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 xml:space="preserve">Вариант 1. </w:t>
      </w:r>
      <w:r w:rsidRPr="00E33E36">
        <w:rPr>
          <w:bCs/>
          <w:sz w:val="23"/>
          <w:szCs w:val="23"/>
        </w:rPr>
        <w:t xml:space="preserve">Сумма, подлежащая уплате Поставщику, за товар, принятый по настоящему акту </w:t>
      </w:r>
      <w:r w:rsidRPr="00E33E36">
        <w:rPr>
          <w:rFonts w:eastAsia="Calibri"/>
          <w:sz w:val="23"/>
          <w:szCs w:val="23"/>
          <w:lang w:eastAsia="en-US"/>
        </w:rPr>
        <w:t>(с учетом удержания штрафа и (или) пени)</w:t>
      </w:r>
      <w:r w:rsidRPr="00E33E36">
        <w:rPr>
          <w:bCs/>
          <w:sz w:val="23"/>
          <w:szCs w:val="23"/>
        </w:rPr>
        <w:t>,</w:t>
      </w:r>
      <w:r w:rsidRPr="00E33E36">
        <w:rPr>
          <w:sz w:val="23"/>
          <w:szCs w:val="23"/>
        </w:rPr>
        <w:t xml:space="preserve"> в том числе НДС (__%) </w:t>
      </w:r>
      <w:r w:rsidRPr="00E33E36">
        <w:rPr>
          <w:i/>
          <w:sz w:val="23"/>
          <w:szCs w:val="23"/>
        </w:rPr>
        <w:t xml:space="preserve">(указывается применимая в конкретном случае ставка НДС в соответствии с действующим на момент заключения </w:t>
      </w:r>
      <w:r w:rsidR="002242FD" w:rsidRPr="00E33E36">
        <w:rPr>
          <w:i/>
          <w:sz w:val="23"/>
          <w:szCs w:val="23"/>
        </w:rPr>
        <w:t xml:space="preserve">Контракт </w:t>
      </w:r>
      <w:r w:rsidRPr="00E33E36">
        <w:rPr>
          <w:i/>
          <w:sz w:val="23"/>
          <w:szCs w:val="23"/>
        </w:rPr>
        <w:t>а законодательством Российской Федерации)</w:t>
      </w:r>
      <w:r w:rsidRPr="00E33E36">
        <w:rPr>
          <w:sz w:val="23"/>
          <w:szCs w:val="23"/>
        </w:rPr>
        <w:t xml:space="preserve"> - __________ руб.</w:t>
      </w:r>
    </w:p>
    <w:p w14:paraId="396CC8A5" w14:textId="77777777" w:rsidR="00BE0F7F" w:rsidRPr="00E33E36" w:rsidRDefault="00BE0F7F" w:rsidP="00BE0F7F">
      <w:pPr>
        <w:contextualSpacing/>
        <w:jc w:val="both"/>
        <w:rPr>
          <w:i/>
          <w:sz w:val="23"/>
          <w:szCs w:val="23"/>
        </w:rPr>
      </w:pPr>
      <w:r w:rsidRPr="00E33E36">
        <w:rPr>
          <w:sz w:val="23"/>
          <w:szCs w:val="23"/>
        </w:rPr>
        <w:t xml:space="preserve">Вариант 2. </w:t>
      </w:r>
      <w:r w:rsidRPr="00E33E36">
        <w:rPr>
          <w:bCs/>
          <w:sz w:val="23"/>
          <w:szCs w:val="23"/>
        </w:rPr>
        <w:t>Сумма, подлежащая уплате Поставщику, за товар, принятый по настоящему акту</w:t>
      </w:r>
      <w:r w:rsidRPr="00E33E36">
        <w:rPr>
          <w:sz w:val="23"/>
          <w:szCs w:val="23"/>
        </w:rPr>
        <w:t xml:space="preserve"> </w:t>
      </w:r>
      <w:r w:rsidRPr="00E33E36">
        <w:rPr>
          <w:rFonts w:eastAsia="Calibri"/>
          <w:sz w:val="23"/>
          <w:szCs w:val="23"/>
          <w:lang w:eastAsia="en-US"/>
        </w:rPr>
        <w:t xml:space="preserve">(с учетом удержания штрафа и (или) пени), </w:t>
      </w:r>
      <w:r w:rsidRPr="00E33E36">
        <w:rPr>
          <w:sz w:val="23"/>
          <w:szCs w:val="23"/>
        </w:rPr>
        <w:t xml:space="preserve">без учета НДС. </w:t>
      </w:r>
      <w:r w:rsidRPr="00E33E36">
        <w:rPr>
          <w:i/>
          <w:sz w:val="23"/>
          <w:szCs w:val="23"/>
        </w:rPr>
        <w:t>(в случае если Поставщик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  <w:r w:rsidRPr="00E33E36">
        <w:rPr>
          <w:sz w:val="23"/>
          <w:szCs w:val="23"/>
        </w:rPr>
        <w:t>- __________</w:t>
      </w:r>
      <w:r w:rsidRPr="00E33E36">
        <w:rPr>
          <w:i/>
          <w:sz w:val="23"/>
          <w:szCs w:val="23"/>
        </w:rPr>
        <w:t xml:space="preserve"> </w:t>
      </w:r>
      <w:r w:rsidRPr="00E33E36">
        <w:rPr>
          <w:sz w:val="23"/>
          <w:szCs w:val="23"/>
        </w:rPr>
        <w:t>руб.</w:t>
      </w:r>
    </w:p>
    <w:p w14:paraId="1D5A3171" w14:textId="77777777" w:rsidR="00BE0F7F" w:rsidRPr="00E33E36" w:rsidRDefault="00BE0F7F" w:rsidP="00BE0F7F">
      <w:pPr>
        <w:contextualSpacing/>
        <w:jc w:val="both"/>
        <w:rPr>
          <w:i/>
          <w:sz w:val="23"/>
          <w:szCs w:val="23"/>
        </w:rPr>
      </w:pPr>
    </w:p>
    <w:p w14:paraId="28278B2D" w14:textId="77777777" w:rsidR="00BE0F7F" w:rsidRPr="00E33E36" w:rsidRDefault="00BE0F7F" w:rsidP="00BE0F7F">
      <w:pPr>
        <w:contextualSpacing/>
        <w:jc w:val="both"/>
        <w:rPr>
          <w:sz w:val="23"/>
          <w:szCs w:val="23"/>
        </w:rPr>
      </w:pPr>
      <w:r w:rsidRPr="00E33E36">
        <w:rPr>
          <w:sz w:val="23"/>
          <w:szCs w:val="23"/>
        </w:rPr>
        <w:t>8. Дополнительные сведения:</w:t>
      </w:r>
    </w:p>
    <w:p w14:paraId="10130FFF" w14:textId="77777777" w:rsidR="00BE0F7F" w:rsidRPr="00E33E36" w:rsidRDefault="00BE0F7F" w:rsidP="00BE0F7F">
      <w:pPr>
        <w:contextualSpacing/>
        <w:jc w:val="both"/>
        <w:rPr>
          <w:i/>
          <w:sz w:val="23"/>
          <w:szCs w:val="23"/>
        </w:rPr>
      </w:pPr>
      <w:r w:rsidRPr="00E33E36">
        <w:rPr>
          <w:sz w:val="23"/>
          <w:szCs w:val="23"/>
        </w:rPr>
        <w:t>____________________________________________________________________________________________________________________________________________________</w:t>
      </w:r>
    </w:p>
    <w:p w14:paraId="46596A86" w14:textId="77777777" w:rsidR="00BE0F7F" w:rsidRPr="00E33E36" w:rsidRDefault="00BE0F7F" w:rsidP="00BE0F7F">
      <w:pPr>
        <w:contextualSpacing/>
        <w:jc w:val="center"/>
        <w:rPr>
          <w:sz w:val="23"/>
          <w:szCs w:val="23"/>
        </w:rPr>
      </w:pPr>
    </w:p>
    <w:p w14:paraId="6F587C0E" w14:textId="77777777" w:rsidR="00BE0F7F" w:rsidRPr="00E33E36" w:rsidRDefault="00BE0F7F" w:rsidP="00BE0F7F">
      <w:pPr>
        <w:pStyle w:val="a4"/>
        <w:contextualSpacing/>
        <w:rPr>
          <w:bCs/>
          <w:sz w:val="23"/>
          <w:szCs w:val="23"/>
        </w:rPr>
      </w:pPr>
      <w:r w:rsidRPr="00E33E36">
        <w:rPr>
          <w:rStyle w:val="ab"/>
          <w:sz w:val="23"/>
          <w:szCs w:val="23"/>
          <w:lang w:eastAsia="ru-RU"/>
        </w:rPr>
        <w:footnoteReference w:id="2"/>
      </w:r>
      <w:r w:rsidRPr="00E33E36">
        <w:rPr>
          <w:sz w:val="23"/>
          <w:szCs w:val="23"/>
          <w:lang w:eastAsia="ru-RU"/>
        </w:rPr>
        <w:t>Председатель приемочной комиссии</w:t>
      </w:r>
      <w:r w:rsidRPr="00E33E36">
        <w:rPr>
          <w:bCs/>
          <w:sz w:val="23"/>
          <w:szCs w:val="23"/>
        </w:rPr>
        <w:t xml:space="preserve">     _______________________________     / ФИО/</w:t>
      </w:r>
    </w:p>
    <w:p w14:paraId="309C1C13" w14:textId="77777777" w:rsidR="00BE0F7F" w:rsidRPr="00E33E36" w:rsidRDefault="00BE0F7F" w:rsidP="00BE0F7F">
      <w:pPr>
        <w:pStyle w:val="a4"/>
        <w:contextualSpacing/>
        <w:rPr>
          <w:bCs/>
          <w:sz w:val="23"/>
          <w:szCs w:val="23"/>
        </w:rPr>
      </w:pPr>
      <w:r w:rsidRPr="00E33E36">
        <w:rPr>
          <w:bCs/>
          <w:sz w:val="23"/>
          <w:szCs w:val="23"/>
        </w:rPr>
        <w:t xml:space="preserve">Члены </w:t>
      </w:r>
      <w:r w:rsidRPr="00E33E36">
        <w:rPr>
          <w:sz w:val="23"/>
          <w:szCs w:val="23"/>
          <w:lang w:eastAsia="ru-RU"/>
        </w:rPr>
        <w:t>приемочной комиссии</w:t>
      </w:r>
      <w:r w:rsidRPr="00E33E36">
        <w:rPr>
          <w:bCs/>
          <w:sz w:val="23"/>
          <w:szCs w:val="23"/>
        </w:rPr>
        <w:t xml:space="preserve">                 _______________________________      / ФИО/</w:t>
      </w:r>
    </w:p>
    <w:p w14:paraId="6FEDC976" w14:textId="77777777" w:rsidR="00BE0F7F" w:rsidRPr="00E33E36" w:rsidRDefault="00BE0F7F" w:rsidP="00BE0F7F">
      <w:pPr>
        <w:pStyle w:val="a4"/>
        <w:contextualSpacing/>
        <w:rPr>
          <w:bCs/>
          <w:sz w:val="23"/>
          <w:szCs w:val="23"/>
        </w:rPr>
      </w:pPr>
      <w:r w:rsidRPr="00E33E36">
        <w:rPr>
          <w:bCs/>
          <w:sz w:val="23"/>
          <w:szCs w:val="23"/>
        </w:rPr>
        <w:t xml:space="preserve">                                                                   ________________________________     / ФИО/</w:t>
      </w:r>
    </w:p>
    <w:p w14:paraId="1056956D" w14:textId="77777777" w:rsidR="00BE0F7F" w:rsidRPr="00E33E36" w:rsidRDefault="00BE0F7F" w:rsidP="00BE0F7F">
      <w:pPr>
        <w:pStyle w:val="a4"/>
        <w:contextualSpacing/>
        <w:rPr>
          <w:bCs/>
          <w:sz w:val="23"/>
          <w:szCs w:val="23"/>
        </w:rPr>
      </w:pPr>
      <w:r w:rsidRPr="00E33E36">
        <w:rPr>
          <w:bCs/>
          <w:sz w:val="23"/>
          <w:szCs w:val="23"/>
        </w:rPr>
        <w:t xml:space="preserve">                                                                   ________________________________     / ФИО/</w:t>
      </w:r>
    </w:p>
    <w:p w14:paraId="64AF3D41" w14:textId="77777777" w:rsidR="00BE0F7F" w:rsidRPr="00E33E36" w:rsidRDefault="00BE0F7F" w:rsidP="00BE0F7F">
      <w:pPr>
        <w:pStyle w:val="a4"/>
        <w:contextualSpacing/>
        <w:rPr>
          <w:bCs/>
          <w:sz w:val="23"/>
          <w:szCs w:val="23"/>
        </w:rPr>
      </w:pPr>
      <w:r w:rsidRPr="00E33E36">
        <w:rPr>
          <w:bCs/>
          <w:sz w:val="23"/>
          <w:szCs w:val="23"/>
        </w:rPr>
        <w:t xml:space="preserve">                                                                   ________________________________     / ФИО/</w:t>
      </w:r>
    </w:p>
    <w:p w14:paraId="31CDCB78" w14:textId="77777777" w:rsidR="00BE0F7F" w:rsidRPr="00E33E36" w:rsidRDefault="00BE0F7F" w:rsidP="00BE0F7F">
      <w:pPr>
        <w:contextualSpacing/>
        <w:rPr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374A66" w:rsidRPr="00A14C33" w14:paraId="525C1F7E" w14:textId="77777777" w:rsidTr="00DE1977">
        <w:tc>
          <w:tcPr>
            <w:tcW w:w="5353" w:type="dxa"/>
          </w:tcPr>
          <w:p w14:paraId="3900AE15" w14:textId="77777777" w:rsidR="00AC0E10" w:rsidRPr="00E33E36" w:rsidRDefault="00374A66" w:rsidP="00374A66">
            <w:pPr>
              <w:rPr>
                <w:sz w:val="24"/>
              </w:rPr>
            </w:pPr>
            <w:r w:rsidRPr="00E33E36">
              <w:rPr>
                <w:sz w:val="24"/>
              </w:rPr>
              <w:t>Поставщик:</w:t>
            </w:r>
          </w:p>
          <w:p w14:paraId="01FAABAD" w14:textId="237255AA" w:rsidR="00374A66" w:rsidRPr="00E33E36" w:rsidRDefault="00374A66" w:rsidP="00374A66">
            <w:pPr>
              <w:rPr>
                <w:sz w:val="24"/>
              </w:rPr>
            </w:pPr>
            <w:r w:rsidRPr="00E33E36">
              <w:rPr>
                <w:sz w:val="24"/>
                <w:szCs w:val="24"/>
              </w:rPr>
              <w:tab/>
            </w:r>
            <w:r w:rsidRPr="00E33E36">
              <w:rPr>
                <w:sz w:val="24"/>
                <w:szCs w:val="24"/>
              </w:rPr>
              <w:tab/>
            </w:r>
          </w:p>
          <w:p w14:paraId="0898C4A6" w14:textId="4F2F4CD8" w:rsidR="00374A66" w:rsidRPr="00E33E36" w:rsidRDefault="00374A66" w:rsidP="00374A66">
            <w:pPr>
              <w:rPr>
                <w:sz w:val="24"/>
                <w:szCs w:val="24"/>
              </w:rPr>
            </w:pPr>
          </w:p>
          <w:p w14:paraId="64A3E337" w14:textId="7E50B2A2" w:rsidR="00096195" w:rsidRPr="00E33E36" w:rsidRDefault="00096195" w:rsidP="00374A66">
            <w:pPr>
              <w:rPr>
                <w:sz w:val="24"/>
                <w:szCs w:val="24"/>
              </w:rPr>
            </w:pPr>
          </w:p>
          <w:p w14:paraId="78E1E224" w14:textId="77777777" w:rsidR="00096195" w:rsidRPr="00E33E36" w:rsidRDefault="00096195" w:rsidP="00374A66">
            <w:pPr>
              <w:rPr>
                <w:sz w:val="24"/>
                <w:szCs w:val="24"/>
              </w:rPr>
            </w:pPr>
          </w:p>
          <w:p w14:paraId="67BCBBA4" w14:textId="1B2632AA" w:rsidR="00374A66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______________________ </w:t>
            </w:r>
            <w:r w:rsidR="00096195" w:rsidRPr="00E33E36">
              <w:rPr>
                <w:sz w:val="24"/>
                <w:szCs w:val="24"/>
              </w:rPr>
              <w:t>/</w:t>
            </w:r>
            <w:r w:rsidR="003C6C57" w:rsidRPr="00E33E36">
              <w:rPr>
                <w:sz w:val="24"/>
                <w:szCs w:val="24"/>
              </w:rPr>
              <w:t xml:space="preserve"> </w:t>
            </w:r>
            <w:r w:rsidR="000F0959" w:rsidRPr="00E33E36">
              <w:rPr>
                <w:sz w:val="24"/>
                <w:szCs w:val="24"/>
              </w:rPr>
              <w:t>/</w:t>
            </w:r>
          </w:p>
          <w:p w14:paraId="4E778146" w14:textId="77777777" w:rsidR="00374A66" w:rsidRPr="00E33E36" w:rsidRDefault="00374A66" w:rsidP="00374A66">
            <w:pPr>
              <w:rPr>
                <w:sz w:val="24"/>
                <w:szCs w:val="24"/>
              </w:rPr>
            </w:pPr>
            <w:r w:rsidRPr="00E33E36">
              <w:rPr>
                <w:sz w:val="24"/>
              </w:rPr>
              <w:t>мп</w:t>
            </w:r>
          </w:p>
        </w:tc>
        <w:tc>
          <w:tcPr>
            <w:tcW w:w="4961" w:type="dxa"/>
          </w:tcPr>
          <w:p w14:paraId="2DBD04CF" w14:textId="0F2ADEAC" w:rsidR="00374A66" w:rsidRPr="00E33E36" w:rsidRDefault="00374A66" w:rsidP="00374A66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Заказчик:</w:t>
            </w:r>
          </w:p>
          <w:p w14:paraId="1C48A2D4" w14:textId="1A0AD77E" w:rsidR="008F76AD" w:rsidRPr="00E33E36" w:rsidRDefault="00F82943" w:rsidP="008F76AD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299B5D95" w14:textId="77777777" w:rsidR="008F76AD" w:rsidRPr="00E33E36" w:rsidRDefault="008F76AD" w:rsidP="008F76AD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4861EA4E" w14:textId="77777777" w:rsidR="008F76AD" w:rsidRPr="00E33E36" w:rsidRDefault="008F76AD" w:rsidP="008F76AD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6F668F9E" w14:textId="039D6566" w:rsidR="008F76AD" w:rsidRPr="00E33E36" w:rsidRDefault="008F76AD" w:rsidP="008F76AD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>_____________________ /</w:t>
            </w:r>
            <w:r w:rsidR="00F82943">
              <w:rPr>
                <w:sz w:val="24"/>
                <w:szCs w:val="24"/>
              </w:rPr>
              <w:t xml:space="preserve"> </w:t>
            </w:r>
            <w:r w:rsidRPr="00E33E36">
              <w:rPr>
                <w:sz w:val="24"/>
                <w:szCs w:val="24"/>
              </w:rPr>
              <w:t xml:space="preserve"> /</w:t>
            </w:r>
          </w:p>
          <w:p w14:paraId="598159BA" w14:textId="4CA0A612" w:rsidR="00374A66" w:rsidRPr="007C629C" w:rsidRDefault="008F76AD" w:rsidP="008F76AD">
            <w:pPr>
              <w:jc w:val="both"/>
              <w:rPr>
                <w:sz w:val="24"/>
                <w:szCs w:val="24"/>
              </w:rPr>
            </w:pPr>
            <w:r w:rsidRPr="00E33E36">
              <w:rPr>
                <w:sz w:val="24"/>
                <w:szCs w:val="24"/>
              </w:rPr>
              <w:t xml:space="preserve">   М.П.</w:t>
            </w:r>
            <w:r w:rsidRPr="00A14C33">
              <w:rPr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33310655" w14:textId="77777777" w:rsidR="00BE0F7F" w:rsidRPr="00A14C33" w:rsidRDefault="00BE0F7F" w:rsidP="00BE0F7F">
      <w:pPr>
        <w:ind w:left="360"/>
        <w:jc w:val="right"/>
        <w:rPr>
          <w:color w:val="FF0000"/>
        </w:rPr>
      </w:pPr>
    </w:p>
    <w:p w14:paraId="25E87E71" w14:textId="49058C3C" w:rsidR="0042218D" w:rsidRPr="0042218D" w:rsidRDefault="0042218D" w:rsidP="0042218D">
      <w:pPr>
        <w:tabs>
          <w:tab w:val="left" w:pos="1935"/>
        </w:tabs>
        <w:rPr>
          <w:sz w:val="28"/>
        </w:rPr>
      </w:pPr>
    </w:p>
    <w:sectPr w:rsidR="0042218D" w:rsidRPr="0042218D" w:rsidSect="004475FB">
      <w:pgSz w:w="11906" w:h="16838"/>
      <w:pgMar w:top="709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0BF2" w14:textId="77777777" w:rsidR="00DE7BC0" w:rsidRDefault="00DE7BC0" w:rsidP="00BE0F7F">
      <w:r>
        <w:separator/>
      </w:r>
    </w:p>
  </w:endnote>
  <w:endnote w:type="continuationSeparator" w:id="0">
    <w:p w14:paraId="64CA6936" w14:textId="77777777" w:rsidR="00DE7BC0" w:rsidRDefault="00DE7BC0" w:rsidP="00BE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A6FA" w14:textId="77777777" w:rsidR="00DE7BC0" w:rsidRDefault="00DE7BC0" w:rsidP="00BE0F7F">
      <w:r>
        <w:separator/>
      </w:r>
    </w:p>
  </w:footnote>
  <w:footnote w:type="continuationSeparator" w:id="0">
    <w:p w14:paraId="7CD315ED" w14:textId="77777777" w:rsidR="00DE7BC0" w:rsidRDefault="00DE7BC0" w:rsidP="00BE0F7F">
      <w:r>
        <w:continuationSeparator/>
      </w:r>
    </w:p>
  </w:footnote>
  <w:footnote w:id="1">
    <w:p w14:paraId="2604F617" w14:textId="420B3566" w:rsidR="00CC34EB" w:rsidRDefault="00CC34EB" w:rsidP="00BE0F7F">
      <w:pPr>
        <w:jc w:val="both"/>
        <w:rPr>
          <w:rFonts w:eastAsia="Calibri"/>
          <w:lang w:eastAsia="en-US"/>
        </w:rPr>
      </w:pPr>
      <w:r>
        <w:rPr>
          <w:rStyle w:val="ab"/>
        </w:rPr>
        <w:footnoteRef/>
      </w:r>
      <w:r>
        <w:t xml:space="preserve"> В случае начисления неустойки заказчиком прикладывается ее расчет, составленный в соответствии с требованиями </w:t>
      </w:r>
      <w:r>
        <w:rPr>
          <w:rFonts w:eastAsia="Calibri"/>
          <w:lang w:eastAsia="en-US"/>
        </w:rPr>
        <w:t xml:space="preserve"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 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 ом, утвержденных постановлением Правительства РФ от 30.08.2017 № 1042 </w:t>
      </w:r>
    </w:p>
  </w:footnote>
  <w:footnote w:id="2">
    <w:p w14:paraId="2761A3E7" w14:textId="77777777" w:rsidR="00CC34EB" w:rsidRDefault="00CC34EB" w:rsidP="00BE0F7F">
      <w:pPr>
        <w:pStyle w:val="a9"/>
      </w:pPr>
      <w:r>
        <w:rPr>
          <w:rStyle w:val="ab"/>
        </w:rPr>
        <w:footnoteRef/>
      </w:r>
      <w:r>
        <w:t xml:space="preserve"> Заполняется в случае формирования приемочной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EE0"/>
    <w:multiLevelType w:val="hybridMultilevel"/>
    <w:tmpl w:val="01F43E68"/>
    <w:lvl w:ilvl="0" w:tplc="4C08268A">
      <w:start w:val="5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" w15:restartNumberingAfterBreak="0">
    <w:nsid w:val="0B114ECB"/>
    <w:multiLevelType w:val="multilevel"/>
    <w:tmpl w:val="1F1E394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</w:rPr>
    </w:lvl>
  </w:abstractNum>
  <w:abstractNum w:abstractNumId="2" w15:restartNumberingAfterBreak="0">
    <w:nsid w:val="0F46DAE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3" w15:restartNumberingAfterBreak="0">
    <w:nsid w:val="21E34290"/>
    <w:multiLevelType w:val="multilevel"/>
    <w:tmpl w:val="A7CA90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891663"/>
    <w:multiLevelType w:val="hybridMultilevel"/>
    <w:tmpl w:val="4CA24B2C"/>
    <w:lvl w:ilvl="0" w:tplc="4002D7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4355"/>
    <w:multiLevelType w:val="multilevel"/>
    <w:tmpl w:val="654A277A"/>
    <w:lvl w:ilvl="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  <w:color w:val="auto"/>
      </w:rPr>
    </w:lvl>
  </w:abstractNum>
  <w:abstractNum w:abstractNumId="6" w15:restartNumberingAfterBreak="0">
    <w:nsid w:val="49C85262"/>
    <w:multiLevelType w:val="hybridMultilevel"/>
    <w:tmpl w:val="945884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 w15:restartNumberingAfterBreak="0">
    <w:nsid w:val="70676AB8"/>
    <w:multiLevelType w:val="hybridMultilevel"/>
    <w:tmpl w:val="EFB2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048A5"/>
    <w:multiLevelType w:val="hybridMultilevel"/>
    <w:tmpl w:val="3D729028"/>
    <w:lvl w:ilvl="0" w:tplc="20D042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2341B"/>
    <w:multiLevelType w:val="hybridMultilevel"/>
    <w:tmpl w:val="5A70D5D4"/>
    <w:lvl w:ilvl="0" w:tplc="D0361C7E">
      <w:start w:val="8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7BC058FB"/>
    <w:multiLevelType w:val="hybridMultilevel"/>
    <w:tmpl w:val="4CA24B2C"/>
    <w:lvl w:ilvl="0" w:tplc="4002D7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31415"/>
    <w:multiLevelType w:val="multilevel"/>
    <w:tmpl w:val="1F1E39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</w:rPr>
    </w:lvl>
  </w:abstractNum>
  <w:num w:numId="1" w16cid:durableId="929586090">
    <w:abstractNumId w:val="5"/>
  </w:num>
  <w:num w:numId="2" w16cid:durableId="1580096278">
    <w:abstractNumId w:val="11"/>
  </w:num>
  <w:num w:numId="3" w16cid:durableId="1881015412">
    <w:abstractNumId w:val="4"/>
  </w:num>
  <w:num w:numId="4" w16cid:durableId="1525705512">
    <w:abstractNumId w:val="6"/>
  </w:num>
  <w:num w:numId="5" w16cid:durableId="955983177">
    <w:abstractNumId w:val="10"/>
  </w:num>
  <w:num w:numId="6" w16cid:durableId="1424644043">
    <w:abstractNumId w:val="0"/>
  </w:num>
  <w:num w:numId="7" w16cid:durableId="1480343392">
    <w:abstractNumId w:val="8"/>
  </w:num>
  <w:num w:numId="8" w16cid:durableId="2073382103">
    <w:abstractNumId w:val="9"/>
  </w:num>
  <w:num w:numId="9" w16cid:durableId="1735155798">
    <w:abstractNumId w:val="7"/>
  </w:num>
  <w:num w:numId="10" w16cid:durableId="469327610">
    <w:abstractNumId w:val="3"/>
  </w:num>
  <w:num w:numId="11" w16cid:durableId="695471667">
    <w:abstractNumId w:val="12"/>
  </w:num>
  <w:num w:numId="12" w16cid:durableId="988553269">
    <w:abstractNumId w:val="2"/>
    <w:lvlOverride w:ilvl="0">
      <w:startOverride w:val="1"/>
    </w:lvlOverride>
  </w:num>
  <w:num w:numId="13" w16cid:durableId="1068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5"/>
    <w:rsid w:val="0002313D"/>
    <w:rsid w:val="00026D68"/>
    <w:rsid w:val="0003160E"/>
    <w:rsid w:val="00035A8B"/>
    <w:rsid w:val="00044225"/>
    <w:rsid w:val="0005156A"/>
    <w:rsid w:val="00062E22"/>
    <w:rsid w:val="000846E2"/>
    <w:rsid w:val="00096195"/>
    <w:rsid w:val="000A4BF3"/>
    <w:rsid w:val="000C2D01"/>
    <w:rsid w:val="000C5687"/>
    <w:rsid w:val="000D1792"/>
    <w:rsid w:val="000D1C36"/>
    <w:rsid w:val="000F077E"/>
    <w:rsid w:val="000F0959"/>
    <w:rsid w:val="000F0D8C"/>
    <w:rsid w:val="000F1D3C"/>
    <w:rsid w:val="000F38D9"/>
    <w:rsid w:val="000F7E6A"/>
    <w:rsid w:val="00100F58"/>
    <w:rsid w:val="0010187B"/>
    <w:rsid w:val="0010613B"/>
    <w:rsid w:val="001177C6"/>
    <w:rsid w:val="00124A34"/>
    <w:rsid w:val="0012548D"/>
    <w:rsid w:val="00131829"/>
    <w:rsid w:val="00140CF4"/>
    <w:rsid w:val="00151608"/>
    <w:rsid w:val="00153119"/>
    <w:rsid w:val="00153158"/>
    <w:rsid w:val="00154209"/>
    <w:rsid w:val="00160F82"/>
    <w:rsid w:val="00161638"/>
    <w:rsid w:val="00181641"/>
    <w:rsid w:val="00183BBE"/>
    <w:rsid w:val="00187D2F"/>
    <w:rsid w:val="00192F71"/>
    <w:rsid w:val="0019453C"/>
    <w:rsid w:val="0019468F"/>
    <w:rsid w:val="001A4B88"/>
    <w:rsid w:val="001A7905"/>
    <w:rsid w:val="001C3356"/>
    <w:rsid w:val="001E2BA8"/>
    <w:rsid w:val="00210DDF"/>
    <w:rsid w:val="002110C5"/>
    <w:rsid w:val="002160A8"/>
    <w:rsid w:val="00223566"/>
    <w:rsid w:val="002242FD"/>
    <w:rsid w:val="0024170B"/>
    <w:rsid w:val="002503C0"/>
    <w:rsid w:val="002553B6"/>
    <w:rsid w:val="00277081"/>
    <w:rsid w:val="00284242"/>
    <w:rsid w:val="00290657"/>
    <w:rsid w:val="002A15C3"/>
    <w:rsid w:val="002A7EA7"/>
    <w:rsid w:val="002B0702"/>
    <w:rsid w:val="002C2B9E"/>
    <w:rsid w:val="002C37EC"/>
    <w:rsid w:val="002C565C"/>
    <w:rsid w:val="002D77A8"/>
    <w:rsid w:val="002E1A94"/>
    <w:rsid w:val="002F19EF"/>
    <w:rsid w:val="00301491"/>
    <w:rsid w:val="003041AB"/>
    <w:rsid w:val="003159B6"/>
    <w:rsid w:val="00320CF8"/>
    <w:rsid w:val="00332A9C"/>
    <w:rsid w:val="003423F0"/>
    <w:rsid w:val="00342F50"/>
    <w:rsid w:val="00374A66"/>
    <w:rsid w:val="003815F7"/>
    <w:rsid w:val="003A25EB"/>
    <w:rsid w:val="003A5029"/>
    <w:rsid w:val="003B10D1"/>
    <w:rsid w:val="003B5C91"/>
    <w:rsid w:val="003C1795"/>
    <w:rsid w:val="003C6C57"/>
    <w:rsid w:val="003D509E"/>
    <w:rsid w:val="00403568"/>
    <w:rsid w:val="0042218D"/>
    <w:rsid w:val="004341F9"/>
    <w:rsid w:val="004414F2"/>
    <w:rsid w:val="00446850"/>
    <w:rsid w:val="004475FB"/>
    <w:rsid w:val="004564CE"/>
    <w:rsid w:val="004623F6"/>
    <w:rsid w:val="00462DD0"/>
    <w:rsid w:val="004630D7"/>
    <w:rsid w:val="00490FD7"/>
    <w:rsid w:val="00493942"/>
    <w:rsid w:val="004A2DE3"/>
    <w:rsid w:val="004A2E4D"/>
    <w:rsid w:val="004B1760"/>
    <w:rsid w:val="004C3BA1"/>
    <w:rsid w:val="004C4BE2"/>
    <w:rsid w:val="004C64C7"/>
    <w:rsid w:val="004D0DAE"/>
    <w:rsid w:val="004D2E4E"/>
    <w:rsid w:val="004D65C7"/>
    <w:rsid w:val="004E1A42"/>
    <w:rsid w:val="004E1C40"/>
    <w:rsid w:val="004E2833"/>
    <w:rsid w:val="004E4C24"/>
    <w:rsid w:val="004E74CB"/>
    <w:rsid w:val="004F2F9A"/>
    <w:rsid w:val="0051443B"/>
    <w:rsid w:val="00517E5E"/>
    <w:rsid w:val="00522EAD"/>
    <w:rsid w:val="00540ABB"/>
    <w:rsid w:val="0054508B"/>
    <w:rsid w:val="005567FB"/>
    <w:rsid w:val="00556BA1"/>
    <w:rsid w:val="00561FD6"/>
    <w:rsid w:val="0056525B"/>
    <w:rsid w:val="0057153A"/>
    <w:rsid w:val="00581B98"/>
    <w:rsid w:val="005A1414"/>
    <w:rsid w:val="005B228E"/>
    <w:rsid w:val="005D7E4F"/>
    <w:rsid w:val="005E233D"/>
    <w:rsid w:val="005E7706"/>
    <w:rsid w:val="005F1A18"/>
    <w:rsid w:val="005F2C5E"/>
    <w:rsid w:val="005F45AD"/>
    <w:rsid w:val="00602F6A"/>
    <w:rsid w:val="00604DE7"/>
    <w:rsid w:val="006210BD"/>
    <w:rsid w:val="0063117D"/>
    <w:rsid w:val="00655D34"/>
    <w:rsid w:val="006566C9"/>
    <w:rsid w:val="0066167C"/>
    <w:rsid w:val="00662011"/>
    <w:rsid w:val="00686DA8"/>
    <w:rsid w:val="006B075D"/>
    <w:rsid w:val="006B3555"/>
    <w:rsid w:val="006B3745"/>
    <w:rsid w:val="006C33E8"/>
    <w:rsid w:val="00701777"/>
    <w:rsid w:val="00705B34"/>
    <w:rsid w:val="0071161B"/>
    <w:rsid w:val="00741A56"/>
    <w:rsid w:val="007650A0"/>
    <w:rsid w:val="007675E1"/>
    <w:rsid w:val="00785975"/>
    <w:rsid w:val="00790CDB"/>
    <w:rsid w:val="00794D3C"/>
    <w:rsid w:val="007B116F"/>
    <w:rsid w:val="007C315B"/>
    <w:rsid w:val="007C47FB"/>
    <w:rsid w:val="007C629C"/>
    <w:rsid w:val="007D1BF1"/>
    <w:rsid w:val="007D2524"/>
    <w:rsid w:val="007F2111"/>
    <w:rsid w:val="00803CF1"/>
    <w:rsid w:val="00805042"/>
    <w:rsid w:val="00820553"/>
    <w:rsid w:val="00821257"/>
    <w:rsid w:val="00824BBB"/>
    <w:rsid w:val="00824C17"/>
    <w:rsid w:val="008364A1"/>
    <w:rsid w:val="008369EA"/>
    <w:rsid w:val="00840484"/>
    <w:rsid w:val="00842071"/>
    <w:rsid w:val="00856871"/>
    <w:rsid w:val="008579FC"/>
    <w:rsid w:val="00862064"/>
    <w:rsid w:val="00880F6F"/>
    <w:rsid w:val="00882835"/>
    <w:rsid w:val="00890338"/>
    <w:rsid w:val="00893CBB"/>
    <w:rsid w:val="008944B5"/>
    <w:rsid w:val="00894765"/>
    <w:rsid w:val="008A6701"/>
    <w:rsid w:val="008B464F"/>
    <w:rsid w:val="008E62B9"/>
    <w:rsid w:val="008F5BE2"/>
    <w:rsid w:val="008F69BA"/>
    <w:rsid w:val="008F76AD"/>
    <w:rsid w:val="00902742"/>
    <w:rsid w:val="00912A22"/>
    <w:rsid w:val="009135D4"/>
    <w:rsid w:val="0092233F"/>
    <w:rsid w:val="00922D8C"/>
    <w:rsid w:val="00925213"/>
    <w:rsid w:val="0093418F"/>
    <w:rsid w:val="009377B0"/>
    <w:rsid w:val="00940A08"/>
    <w:rsid w:val="00941F79"/>
    <w:rsid w:val="00951B40"/>
    <w:rsid w:val="00952D6E"/>
    <w:rsid w:val="00954DB7"/>
    <w:rsid w:val="00956408"/>
    <w:rsid w:val="00960549"/>
    <w:rsid w:val="009710CE"/>
    <w:rsid w:val="009728DD"/>
    <w:rsid w:val="0097414B"/>
    <w:rsid w:val="00981725"/>
    <w:rsid w:val="00984535"/>
    <w:rsid w:val="009A1481"/>
    <w:rsid w:val="009A5A9A"/>
    <w:rsid w:val="009B047B"/>
    <w:rsid w:val="009C0FA8"/>
    <w:rsid w:val="009E754B"/>
    <w:rsid w:val="00A0162E"/>
    <w:rsid w:val="00A07EB2"/>
    <w:rsid w:val="00A14C33"/>
    <w:rsid w:val="00A20866"/>
    <w:rsid w:val="00A37301"/>
    <w:rsid w:val="00A426FB"/>
    <w:rsid w:val="00A50922"/>
    <w:rsid w:val="00A50EAA"/>
    <w:rsid w:val="00A534BD"/>
    <w:rsid w:val="00A54382"/>
    <w:rsid w:val="00A833C4"/>
    <w:rsid w:val="00A90FB8"/>
    <w:rsid w:val="00A91484"/>
    <w:rsid w:val="00AA05E8"/>
    <w:rsid w:val="00AA67A9"/>
    <w:rsid w:val="00AB2466"/>
    <w:rsid w:val="00AC0E10"/>
    <w:rsid w:val="00AD28BA"/>
    <w:rsid w:val="00B12562"/>
    <w:rsid w:val="00B12BDA"/>
    <w:rsid w:val="00B130D3"/>
    <w:rsid w:val="00B13991"/>
    <w:rsid w:val="00B27FB2"/>
    <w:rsid w:val="00B341EC"/>
    <w:rsid w:val="00B37A99"/>
    <w:rsid w:val="00B666CF"/>
    <w:rsid w:val="00B734C7"/>
    <w:rsid w:val="00B80687"/>
    <w:rsid w:val="00B878C9"/>
    <w:rsid w:val="00B971A3"/>
    <w:rsid w:val="00BA48E3"/>
    <w:rsid w:val="00BA769E"/>
    <w:rsid w:val="00BB3F1D"/>
    <w:rsid w:val="00BE0694"/>
    <w:rsid w:val="00BE0F7F"/>
    <w:rsid w:val="00BE325F"/>
    <w:rsid w:val="00BE383F"/>
    <w:rsid w:val="00BE4B65"/>
    <w:rsid w:val="00BF14A6"/>
    <w:rsid w:val="00BF6048"/>
    <w:rsid w:val="00C018C1"/>
    <w:rsid w:val="00C01CD9"/>
    <w:rsid w:val="00C05891"/>
    <w:rsid w:val="00C14D46"/>
    <w:rsid w:val="00C209A8"/>
    <w:rsid w:val="00C2498C"/>
    <w:rsid w:val="00C474B6"/>
    <w:rsid w:val="00C87CEB"/>
    <w:rsid w:val="00CA330B"/>
    <w:rsid w:val="00CB30CF"/>
    <w:rsid w:val="00CB4C5C"/>
    <w:rsid w:val="00CC34EB"/>
    <w:rsid w:val="00CE13E8"/>
    <w:rsid w:val="00CE17DA"/>
    <w:rsid w:val="00CF02A4"/>
    <w:rsid w:val="00CF030A"/>
    <w:rsid w:val="00CF79BB"/>
    <w:rsid w:val="00D042A6"/>
    <w:rsid w:val="00D367E9"/>
    <w:rsid w:val="00D41103"/>
    <w:rsid w:val="00D51E48"/>
    <w:rsid w:val="00D535E6"/>
    <w:rsid w:val="00D610C3"/>
    <w:rsid w:val="00D73752"/>
    <w:rsid w:val="00D74102"/>
    <w:rsid w:val="00D87F38"/>
    <w:rsid w:val="00D96BD8"/>
    <w:rsid w:val="00DA22DE"/>
    <w:rsid w:val="00DA3008"/>
    <w:rsid w:val="00DA735A"/>
    <w:rsid w:val="00DB485F"/>
    <w:rsid w:val="00DC4E28"/>
    <w:rsid w:val="00DE1977"/>
    <w:rsid w:val="00DE7BC0"/>
    <w:rsid w:val="00DF1803"/>
    <w:rsid w:val="00DF5BEF"/>
    <w:rsid w:val="00DF61F4"/>
    <w:rsid w:val="00E134C4"/>
    <w:rsid w:val="00E13934"/>
    <w:rsid w:val="00E17E28"/>
    <w:rsid w:val="00E17EC9"/>
    <w:rsid w:val="00E21211"/>
    <w:rsid w:val="00E32EC6"/>
    <w:rsid w:val="00E33E36"/>
    <w:rsid w:val="00E41918"/>
    <w:rsid w:val="00E45FB2"/>
    <w:rsid w:val="00E75472"/>
    <w:rsid w:val="00E772FE"/>
    <w:rsid w:val="00E82896"/>
    <w:rsid w:val="00E90355"/>
    <w:rsid w:val="00EB44F0"/>
    <w:rsid w:val="00EB6BEC"/>
    <w:rsid w:val="00ED3D2B"/>
    <w:rsid w:val="00F01A6C"/>
    <w:rsid w:val="00F34236"/>
    <w:rsid w:val="00F40D84"/>
    <w:rsid w:val="00F424C7"/>
    <w:rsid w:val="00F429D6"/>
    <w:rsid w:val="00F600E6"/>
    <w:rsid w:val="00F638FA"/>
    <w:rsid w:val="00F641C9"/>
    <w:rsid w:val="00F6593C"/>
    <w:rsid w:val="00F679C5"/>
    <w:rsid w:val="00F72E3F"/>
    <w:rsid w:val="00F82943"/>
    <w:rsid w:val="00F978B5"/>
    <w:rsid w:val="00FB2FD9"/>
    <w:rsid w:val="00FB41EB"/>
    <w:rsid w:val="00FB4465"/>
    <w:rsid w:val="00FD0229"/>
    <w:rsid w:val="00FE3BC3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4D8B"/>
  <w15:docId w15:val="{F0AA0BAA-F717-4317-81D5-0653F7CB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102"/>
    <w:pPr>
      <w:keepNext/>
      <w:keepLines/>
      <w:numPr>
        <w:numId w:val="9"/>
      </w:numPr>
      <w:spacing w:before="240" w:after="120" w:line="276" w:lineRule="auto"/>
      <w:ind w:firstLine="482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102"/>
    <w:pPr>
      <w:numPr>
        <w:ilvl w:val="1"/>
        <w:numId w:val="9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4102"/>
    <w:pPr>
      <w:numPr>
        <w:ilvl w:val="2"/>
        <w:numId w:val="9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D74102"/>
    <w:pPr>
      <w:numPr>
        <w:ilvl w:val="3"/>
        <w:numId w:val="9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102"/>
    <w:pPr>
      <w:keepNext/>
      <w:keepLines/>
      <w:numPr>
        <w:ilvl w:val="4"/>
        <w:numId w:val="9"/>
      </w:numPr>
      <w:spacing w:before="200" w:line="276" w:lineRule="auto"/>
      <w:ind w:firstLine="482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102"/>
    <w:pPr>
      <w:keepNext/>
      <w:keepLines/>
      <w:numPr>
        <w:ilvl w:val="5"/>
        <w:numId w:val="9"/>
      </w:numPr>
      <w:spacing w:before="200" w:line="276" w:lineRule="auto"/>
      <w:ind w:firstLine="482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102"/>
    <w:pPr>
      <w:keepNext/>
      <w:keepLines/>
      <w:numPr>
        <w:ilvl w:val="6"/>
        <w:numId w:val="9"/>
      </w:numPr>
      <w:spacing w:before="200" w:line="276" w:lineRule="auto"/>
      <w:ind w:firstLine="482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102"/>
    <w:pPr>
      <w:keepNext/>
      <w:keepLines/>
      <w:numPr>
        <w:ilvl w:val="7"/>
        <w:numId w:val="9"/>
      </w:numPr>
      <w:spacing w:before="200" w:line="276" w:lineRule="auto"/>
      <w:ind w:firstLine="482"/>
      <w:jc w:val="both"/>
      <w:outlineLvl w:val="7"/>
    </w:pPr>
    <w:rPr>
      <w:rFonts w:ascii="Cambria" w:hAnsi="Cambria"/>
      <w:color w:val="4F81BD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102"/>
    <w:pPr>
      <w:keepNext/>
      <w:keepLines/>
      <w:numPr>
        <w:ilvl w:val="8"/>
        <w:numId w:val="9"/>
      </w:numPr>
      <w:spacing w:before="200" w:line="276" w:lineRule="auto"/>
      <w:ind w:firstLine="482"/>
      <w:jc w:val="both"/>
      <w:outlineLvl w:val="8"/>
    </w:pPr>
    <w:rPr>
      <w:rFonts w:ascii="Cambria" w:hAnsi="Cambria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7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7E6A"/>
    <w:pPr>
      <w:suppressAutoHyphens/>
      <w:ind w:left="720"/>
      <w:contextualSpacing/>
    </w:pPr>
    <w:rPr>
      <w:sz w:val="24"/>
      <w:lang w:eastAsia="en-US"/>
    </w:rPr>
  </w:style>
  <w:style w:type="paragraph" w:styleId="a4">
    <w:name w:val="Body Text"/>
    <w:basedOn w:val="a"/>
    <w:link w:val="a5"/>
    <w:rsid w:val="000F7E6A"/>
    <w:pPr>
      <w:suppressAutoHyphens/>
      <w:spacing w:after="120"/>
      <w:jc w:val="both"/>
    </w:pPr>
    <w:rPr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0F7E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0F7E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F7E6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F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28DD"/>
    <w:rPr>
      <w:color w:val="0563C1" w:themeColor="hyperlink"/>
      <w:u w:val="single"/>
    </w:rPr>
  </w:style>
  <w:style w:type="paragraph" w:styleId="a8">
    <w:name w:val="No Spacing"/>
    <w:uiPriority w:val="1"/>
    <w:qFormat/>
    <w:rsid w:val="00DC4E28"/>
    <w:pPr>
      <w:spacing w:after="0" w:line="240" w:lineRule="auto"/>
    </w:pPr>
  </w:style>
  <w:style w:type="paragraph" w:styleId="a9">
    <w:name w:val="footnote text"/>
    <w:basedOn w:val="a"/>
    <w:link w:val="aa"/>
    <w:uiPriority w:val="99"/>
    <w:unhideWhenUsed/>
    <w:rsid w:val="00BE0F7F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aa">
    <w:name w:val="Текст сноски Знак"/>
    <w:basedOn w:val="a0"/>
    <w:link w:val="a9"/>
    <w:uiPriority w:val="99"/>
    <w:rsid w:val="00BE0F7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BE0F7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468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68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ctioninfo">
    <w:name w:val="section__info"/>
    <w:basedOn w:val="a0"/>
    <w:rsid w:val="00B80687"/>
  </w:style>
  <w:style w:type="paragraph" w:customStyle="1" w:styleId="ConsPlusNonformat">
    <w:name w:val="ConsPlusNonformat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F6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410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410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410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410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4102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410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410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4102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4102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0F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6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23&amp;date=17.08.2022&amp;dst=10055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31074&amp;date=17.08.2022&amp;dst=3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1875&amp;date=17.08.2022&amp;dst=10129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23&amp;date=17.08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C3C7-FF58-4746-B70E-BCA35F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46019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d2w</dc:creator>
  <cp:lastModifiedBy>ARM675</cp:lastModifiedBy>
  <cp:revision>9</cp:revision>
  <cp:lastPrinted>2019-11-20T08:17:00Z</cp:lastPrinted>
  <dcterms:created xsi:type="dcterms:W3CDTF">2025-11-11T09:02:00Z</dcterms:created>
  <dcterms:modified xsi:type="dcterms:W3CDTF">2026-02-02T11:09:00Z</dcterms:modified>
</cp:coreProperties>
</file>