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6EA" w:rsidRPr="009902B7" w:rsidRDefault="003D751D">
      <w:pPr>
        <w:shd w:val="clear" w:color="auto" w:fill="FFFFFF"/>
        <w:tabs>
          <w:tab w:val="left" w:leader="underscore" w:pos="1866"/>
        </w:tabs>
        <w:jc w:val="center"/>
        <w:rPr>
          <w:b/>
          <w:bCs/>
          <w:sz w:val="24"/>
          <w:szCs w:val="24"/>
        </w:rPr>
      </w:pPr>
      <w:r w:rsidRPr="00E279ED">
        <w:rPr>
          <w:b/>
          <w:bCs/>
          <w:sz w:val="24"/>
          <w:szCs w:val="24"/>
        </w:rPr>
        <w:t>Контракт</w:t>
      </w:r>
      <w:r w:rsidR="00E426EA" w:rsidRPr="00E279ED">
        <w:rPr>
          <w:b/>
          <w:bCs/>
          <w:sz w:val="24"/>
          <w:szCs w:val="24"/>
        </w:rPr>
        <w:t xml:space="preserve"> №</w:t>
      </w:r>
      <w:r w:rsidR="009902B7">
        <w:rPr>
          <w:b/>
          <w:bCs/>
          <w:sz w:val="24"/>
          <w:szCs w:val="24"/>
        </w:rPr>
        <w:t xml:space="preserve"> ____</w:t>
      </w:r>
      <w:r w:rsidR="009902B7" w:rsidRPr="009902B7">
        <w:rPr>
          <w:b/>
          <w:bCs/>
          <w:sz w:val="24"/>
          <w:szCs w:val="24"/>
        </w:rPr>
        <w:t xml:space="preserve">   </w:t>
      </w:r>
    </w:p>
    <w:p w:rsidR="00E426EA" w:rsidRDefault="00AD4B28" w:rsidP="003D751D">
      <w:pPr>
        <w:shd w:val="clear" w:color="auto" w:fill="FFFFFF"/>
        <w:tabs>
          <w:tab w:val="left" w:leader="underscore" w:pos="1866"/>
        </w:tabs>
        <w:jc w:val="center"/>
        <w:rPr>
          <w:b/>
          <w:bCs/>
          <w:sz w:val="24"/>
          <w:szCs w:val="24"/>
        </w:rPr>
      </w:pPr>
      <w:r w:rsidRPr="00E279ED">
        <w:rPr>
          <w:b/>
          <w:bCs/>
          <w:sz w:val="24"/>
          <w:szCs w:val="24"/>
        </w:rPr>
        <w:t xml:space="preserve">на выполнение работ по ремонту </w:t>
      </w:r>
      <w:r w:rsidR="00E426EA" w:rsidRPr="00E279ED">
        <w:rPr>
          <w:b/>
          <w:bCs/>
          <w:sz w:val="24"/>
          <w:szCs w:val="24"/>
        </w:rPr>
        <w:t>авто</w:t>
      </w:r>
      <w:r w:rsidRPr="00E279ED">
        <w:rPr>
          <w:b/>
          <w:bCs/>
          <w:sz w:val="24"/>
          <w:szCs w:val="24"/>
        </w:rPr>
        <w:t>мобил</w:t>
      </w:r>
      <w:r w:rsidR="00E32986">
        <w:rPr>
          <w:b/>
          <w:bCs/>
          <w:sz w:val="24"/>
          <w:szCs w:val="24"/>
        </w:rPr>
        <w:t>я</w:t>
      </w:r>
    </w:p>
    <w:p w:rsidR="00E32986" w:rsidRPr="00CF05C8" w:rsidRDefault="00C5177D" w:rsidP="00E32986">
      <w:pPr>
        <w:shd w:val="clear" w:color="auto" w:fill="FFFFFF"/>
        <w:tabs>
          <w:tab w:val="left" w:leader="underscore" w:pos="1866"/>
        </w:tabs>
        <w:jc w:val="center"/>
        <w:rPr>
          <w:bCs/>
          <w:sz w:val="24"/>
          <w:szCs w:val="24"/>
        </w:rPr>
      </w:pPr>
      <w:r w:rsidRPr="001109BF">
        <w:rPr>
          <w:bCs/>
          <w:sz w:val="24"/>
          <w:szCs w:val="24"/>
        </w:rPr>
        <w:t xml:space="preserve">ИКЗ </w:t>
      </w:r>
      <w:r w:rsidR="00CE630D">
        <w:rPr>
          <w:bCs/>
          <w:sz w:val="24"/>
          <w:szCs w:val="24"/>
        </w:rPr>
        <w:t>26154062996165406010010001</w:t>
      </w:r>
      <w:r w:rsidR="001E0910" w:rsidRPr="001E0910">
        <w:rPr>
          <w:bCs/>
          <w:sz w:val="24"/>
          <w:szCs w:val="24"/>
        </w:rPr>
        <w:t>0000000244</w:t>
      </w:r>
    </w:p>
    <w:p w:rsidR="00E32986" w:rsidRPr="00E279ED" w:rsidRDefault="00E32986" w:rsidP="00E32986">
      <w:pPr>
        <w:shd w:val="clear" w:color="auto" w:fill="FFFFFF"/>
        <w:tabs>
          <w:tab w:val="left" w:leader="underscore" w:pos="1866"/>
        </w:tabs>
        <w:rPr>
          <w:b/>
          <w:bCs/>
          <w:sz w:val="24"/>
          <w:szCs w:val="24"/>
        </w:rPr>
      </w:pPr>
    </w:p>
    <w:p w:rsidR="00E279ED" w:rsidRDefault="00E426EA" w:rsidP="00A40E58">
      <w:pPr>
        <w:shd w:val="clear" w:color="auto" w:fill="FFFFFF"/>
        <w:tabs>
          <w:tab w:val="left" w:pos="6390"/>
          <w:tab w:val="left" w:leader="underscore" w:pos="6942"/>
          <w:tab w:val="left" w:leader="underscore" w:pos="8424"/>
          <w:tab w:val="left" w:leader="underscore" w:pos="8964"/>
        </w:tabs>
        <w:spacing w:before="246"/>
        <w:ind w:left="18"/>
        <w:rPr>
          <w:sz w:val="24"/>
          <w:szCs w:val="24"/>
        </w:rPr>
      </w:pPr>
      <w:r w:rsidRPr="00E279ED">
        <w:rPr>
          <w:spacing w:val="-3"/>
          <w:sz w:val="24"/>
          <w:szCs w:val="24"/>
        </w:rPr>
        <w:t xml:space="preserve">г. </w:t>
      </w:r>
      <w:r w:rsidRPr="00E279ED">
        <w:rPr>
          <w:sz w:val="24"/>
          <w:szCs w:val="24"/>
        </w:rPr>
        <w:t>Новосибирск</w:t>
      </w:r>
      <w:r w:rsidRPr="00E279ED">
        <w:rPr>
          <w:sz w:val="24"/>
          <w:szCs w:val="24"/>
        </w:rPr>
        <w:tab/>
      </w:r>
      <w:r w:rsidR="00247915" w:rsidRPr="00E279ED">
        <w:rPr>
          <w:sz w:val="24"/>
          <w:szCs w:val="24"/>
        </w:rPr>
        <w:t xml:space="preserve">       </w:t>
      </w:r>
      <w:r w:rsidR="00C51832" w:rsidRPr="00E279ED">
        <w:rPr>
          <w:sz w:val="24"/>
          <w:szCs w:val="24"/>
        </w:rPr>
        <w:t xml:space="preserve">           </w:t>
      </w:r>
      <w:r w:rsidR="00247915" w:rsidRPr="00E279ED">
        <w:rPr>
          <w:sz w:val="24"/>
          <w:szCs w:val="24"/>
        </w:rPr>
        <w:t xml:space="preserve">   «___»_____</w:t>
      </w:r>
      <w:r w:rsidR="00FE1C5E" w:rsidRPr="00E279ED">
        <w:rPr>
          <w:sz w:val="24"/>
          <w:szCs w:val="24"/>
        </w:rPr>
        <w:t>_____</w:t>
      </w:r>
      <w:r w:rsidR="00237FCC" w:rsidRPr="00E279ED">
        <w:rPr>
          <w:sz w:val="24"/>
          <w:szCs w:val="24"/>
        </w:rPr>
        <w:t>20</w:t>
      </w:r>
      <w:r w:rsidR="00B64EC3">
        <w:rPr>
          <w:sz w:val="24"/>
          <w:szCs w:val="24"/>
        </w:rPr>
        <w:t>2</w:t>
      </w:r>
      <w:r w:rsidR="00B64EC3" w:rsidRPr="00CF05C8">
        <w:rPr>
          <w:sz w:val="24"/>
          <w:szCs w:val="24"/>
        </w:rPr>
        <w:t>6</w:t>
      </w:r>
      <w:r w:rsidR="001D1CE4">
        <w:rPr>
          <w:sz w:val="24"/>
          <w:szCs w:val="24"/>
        </w:rPr>
        <w:t xml:space="preserve"> </w:t>
      </w:r>
      <w:r w:rsidR="00247915" w:rsidRPr="00E279ED">
        <w:rPr>
          <w:sz w:val="24"/>
          <w:szCs w:val="24"/>
        </w:rPr>
        <w:t>г.</w:t>
      </w:r>
    </w:p>
    <w:p w:rsidR="004B32A8" w:rsidRPr="004C09B9" w:rsidRDefault="004B32A8" w:rsidP="00E279ED">
      <w:pPr>
        <w:shd w:val="clear" w:color="auto" w:fill="FFFFFF"/>
        <w:tabs>
          <w:tab w:val="left" w:pos="6390"/>
          <w:tab w:val="left" w:leader="underscore" w:pos="6942"/>
          <w:tab w:val="left" w:leader="underscore" w:pos="8424"/>
          <w:tab w:val="left" w:leader="underscore" w:pos="8964"/>
        </w:tabs>
        <w:rPr>
          <w:sz w:val="24"/>
          <w:szCs w:val="24"/>
        </w:rPr>
      </w:pPr>
    </w:p>
    <w:p w:rsidR="004F1D07" w:rsidRPr="00E279ED" w:rsidRDefault="002A2273" w:rsidP="003278A0">
      <w:pPr>
        <w:ind w:firstLine="709"/>
        <w:jc w:val="both"/>
        <w:rPr>
          <w:sz w:val="24"/>
          <w:szCs w:val="24"/>
        </w:rPr>
      </w:pPr>
      <w:r>
        <w:rPr>
          <w:b/>
          <w:sz w:val="24"/>
          <w:szCs w:val="24"/>
        </w:rPr>
        <w:t>___</w:t>
      </w:r>
      <w:r w:rsidR="005E7FD5" w:rsidRPr="00E279ED">
        <w:rPr>
          <w:sz w:val="24"/>
          <w:szCs w:val="24"/>
        </w:rPr>
        <w:t>, именуем</w:t>
      </w:r>
      <w:r w:rsidR="002778B9" w:rsidRPr="00E279ED">
        <w:rPr>
          <w:sz w:val="24"/>
          <w:szCs w:val="24"/>
        </w:rPr>
        <w:t>ый</w:t>
      </w:r>
      <w:r w:rsidR="005E7FD5" w:rsidRPr="00E279ED">
        <w:rPr>
          <w:sz w:val="24"/>
          <w:szCs w:val="24"/>
        </w:rPr>
        <w:t xml:space="preserve"> в дальнейшем «</w:t>
      </w:r>
      <w:r w:rsidR="00D96EE7" w:rsidRPr="00E279ED">
        <w:rPr>
          <w:sz w:val="24"/>
          <w:szCs w:val="24"/>
        </w:rPr>
        <w:t>Подрядчик</w:t>
      </w:r>
      <w:r w:rsidR="002F28D6">
        <w:rPr>
          <w:sz w:val="24"/>
          <w:szCs w:val="24"/>
        </w:rPr>
        <w:t xml:space="preserve">», </w:t>
      </w:r>
      <w:r w:rsidR="002F28D6" w:rsidRPr="00CD4A3A">
        <w:rPr>
          <w:sz w:val="24"/>
          <w:szCs w:val="24"/>
        </w:rPr>
        <w:t>действующий</w:t>
      </w:r>
      <w:r w:rsidR="005E7FD5" w:rsidRPr="00E279ED">
        <w:rPr>
          <w:sz w:val="24"/>
          <w:szCs w:val="24"/>
        </w:rPr>
        <w:t xml:space="preserve"> на основании </w:t>
      </w:r>
      <w:r w:rsidR="004A0E8E">
        <w:rPr>
          <w:sz w:val="24"/>
          <w:szCs w:val="24"/>
        </w:rPr>
        <w:br/>
      </w:r>
      <w:r>
        <w:rPr>
          <w:sz w:val="24"/>
          <w:szCs w:val="24"/>
        </w:rPr>
        <w:t>___</w:t>
      </w:r>
      <w:r w:rsidR="005E7FD5" w:rsidRPr="00E279ED">
        <w:rPr>
          <w:sz w:val="24"/>
          <w:szCs w:val="24"/>
        </w:rPr>
        <w:t xml:space="preserve">, </w:t>
      </w:r>
      <w:r w:rsidR="00AA0736" w:rsidRPr="00E279ED">
        <w:rPr>
          <w:sz w:val="24"/>
          <w:szCs w:val="24"/>
        </w:rPr>
        <w:t xml:space="preserve">с одной стороны, </w:t>
      </w:r>
      <w:r w:rsidR="00CF249A">
        <w:rPr>
          <w:sz w:val="24"/>
          <w:szCs w:val="24"/>
        </w:rPr>
        <w:t xml:space="preserve">и </w:t>
      </w:r>
      <w:r w:rsidR="007E40C0" w:rsidRPr="004C09B9">
        <w:rPr>
          <w:b/>
          <w:sz w:val="24"/>
          <w:szCs w:val="24"/>
        </w:rPr>
        <w:t>Управление Федеральной налоговой службы по Новосибирской области</w:t>
      </w:r>
      <w:r w:rsidR="004C09B9">
        <w:rPr>
          <w:b/>
          <w:sz w:val="24"/>
          <w:szCs w:val="24"/>
        </w:rPr>
        <w:t xml:space="preserve"> (УФНС России по Новосибирской области)</w:t>
      </w:r>
      <w:r w:rsidR="007E40C0" w:rsidRPr="00E279ED">
        <w:rPr>
          <w:sz w:val="24"/>
          <w:szCs w:val="24"/>
        </w:rPr>
        <w:t xml:space="preserve">, выступающее от имени Российской Федерации, именуемое в дальнейшем «Заказчик», </w:t>
      </w:r>
      <w:r w:rsidR="007856AA" w:rsidRPr="00E279ED">
        <w:rPr>
          <w:bCs/>
          <w:sz w:val="24"/>
          <w:szCs w:val="24"/>
        </w:rPr>
        <w:t xml:space="preserve">в лице </w:t>
      </w:r>
      <w:r w:rsidR="004C09B9">
        <w:rPr>
          <w:bCs/>
          <w:sz w:val="24"/>
          <w:szCs w:val="24"/>
        </w:rPr>
        <w:t xml:space="preserve"> </w:t>
      </w:r>
      <w:r w:rsidR="007856AA" w:rsidRPr="00E279ED">
        <w:rPr>
          <w:bCs/>
          <w:sz w:val="24"/>
          <w:szCs w:val="24"/>
        </w:rPr>
        <w:t>з</w:t>
      </w:r>
      <w:r w:rsidR="00C5177D">
        <w:rPr>
          <w:bCs/>
          <w:sz w:val="24"/>
          <w:szCs w:val="24"/>
        </w:rPr>
        <w:t>аместителя руководителя</w:t>
      </w:r>
      <w:r w:rsidR="004C09B9">
        <w:rPr>
          <w:bCs/>
          <w:sz w:val="24"/>
          <w:szCs w:val="24"/>
        </w:rPr>
        <w:t xml:space="preserve"> Скрипко Станислава Алексеевича</w:t>
      </w:r>
      <w:r w:rsidR="007856AA" w:rsidRPr="00E279ED">
        <w:rPr>
          <w:bCs/>
          <w:sz w:val="24"/>
          <w:szCs w:val="24"/>
        </w:rPr>
        <w:t>, действующего</w:t>
      </w:r>
      <w:r w:rsidR="00C5177D">
        <w:rPr>
          <w:bCs/>
          <w:sz w:val="24"/>
          <w:szCs w:val="24"/>
        </w:rPr>
        <w:t xml:space="preserve"> на основании доверенности</w:t>
      </w:r>
      <w:r w:rsidR="00CF05C8">
        <w:rPr>
          <w:bCs/>
          <w:sz w:val="24"/>
          <w:szCs w:val="24"/>
        </w:rPr>
        <w:t xml:space="preserve"> </w:t>
      </w:r>
      <w:r w:rsidR="00CF05C8">
        <w:rPr>
          <w:bCs/>
          <w:sz w:val="24"/>
          <w:szCs w:val="24"/>
        </w:rPr>
        <w:br/>
        <w:t>от 0</w:t>
      </w:r>
      <w:r w:rsidR="00CF05C8" w:rsidRPr="00CF05C8">
        <w:rPr>
          <w:bCs/>
          <w:sz w:val="24"/>
          <w:szCs w:val="24"/>
        </w:rPr>
        <w:t>3</w:t>
      </w:r>
      <w:r w:rsidR="00CF05C8">
        <w:rPr>
          <w:bCs/>
          <w:sz w:val="24"/>
          <w:szCs w:val="24"/>
        </w:rPr>
        <w:t>.0</w:t>
      </w:r>
      <w:r w:rsidR="00CF05C8" w:rsidRPr="00CF05C8">
        <w:rPr>
          <w:bCs/>
          <w:sz w:val="24"/>
          <w:szCs w:val="24"/>
        </w:rPr>
        <w:t>2</w:t>
      </w:r>
      <w:r w:rsidR="00CF05C8">
        <w:rPr>
          <w:bCs/>
          <w:sz w:val="24"/>
          <w:szCs w:val="24"/>
        </w:rPr>
        <w:t>.202</w:t>
      </w:r>
      <w:r w:rsidR="00CF05C8" w:rsidRPr="00CF05C8">
        <w:rPr>
          <w:bCs/>
          <w:sz w:val="24"/>
          <w:szCs w:val="24"/>
        </w:rPr>
        <w:t>6</w:t>
      </w:r>
      <w:r w:rsidR="00CF05C8">
        <w:rPr>
          <w:bCs/>
          <w:sz w:val="24"/>
          <w:szCs w:val="24"/>
        </w:rPr>
        <w:t xml:space="preserve"> №</w:t>
      </w:r>
      <w:r w:rsidR="00CF05C8" w:rsidRPr="00CF05C8">
        <w:rPr>
          <w:bCs/>
          <w:sz w:val="24"/>
          <w:szCs w:val="24"/>
        </w:rPr>
        <w:t xml:space="preserve"> 7</w:t>
      </w:r>
      <w:r w:rsidR="00DC25B7" w:rsidRPr="00E279ED">
        <w:rPr>
          <w:sz w:val="24"/>
          <w:szCs w:val="24"/>
        </w:rPr>
        <w:t xml:space="preserve">, </w:t>
      </w:r>
      <w:r w:rsidR="000F3959" w:rsidRPr="00E279ED">
        <w:rPr>
          <w:sz w:val="24"/>
          <w:szCs w:val="24"/>
        </w:rPr>
        <w:t>с другой стороны,</w:t>
      </w:r>
      <w:r w:rsidR="00DC25B7" w:rsidRPr="00E279ED">
        <w:rPr>
          <w:sz w:val="24"/>
          <w:szCs w:val="24"/>
        </w:rPr>
        <w:t xml:space="preserve"> совместно именуемые «Стороны»,</w:t>
      </w:r>
      <w:r w:rsidR="00E149D1" w:rsidRPr="00E279ED">
        <w:rPr>
          <w:sz w:val="24"/>
          <w:szCs w:val="24"/>
        </w:rPr>
        <w:t xml:space="preserve"> в соответстви</w:t>
      </w:r>
      <w:r w:rsidR="00921340" w:rsidRPr="00E279ED">
        <w:rPr>
          <w:sz w:val="24"/>
          <w:szCs w:val="24"/>
        </w:rPr>
        <w:t>и</w:t>
      </w:r>
      <w:r w:rsidR="00E149D1" w:rsidRPr="00E279ED">
        <w:rPr>
          <w:sz w:val="24"/>
          <w:szCs w:val="24"/>
        </w:rPr>
        <w:t xml:space="preserve">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51832" w:rsidRPr="00E279ED">
        <w:rPr>
          <w:sz w:val="24"/>
          <w:szCs w:val="24"/>
        </w:rPr>
        <w:t xml:space="preserve">(далее - Закон о контрактной системе) </w:t>
      </w:r>
      <w:r w:rsidR="00E149D1" w:rsidRPr="00E279ED">
        <w:rPr>
          <w:sz w:val="24"/>
          <w:szCs w:val="24"/>
        </w:rPr>
        <w:t>заключили настоящий Контракт о нижеследующем:</w:t>
      </w:r>
    </w:p>
    <w:p w:rsidR="00E149D1" w:rsidRPr="00E279ED" w:rsidRDefault="007856AA" w:rsidP="004F1D07">
      <w:pPr>
        <w:numPr>
          <w:ilvl w:val="0"/>
          <w:numId w:val="2"/>
        </w:numPr>
        <w:ind w:firstLine="709"/>
        <w:jc w:val="center"/>
        <w:rPr>
          <w:b/>
          <w:sz w:val="24"/>
          <w:szCs w:val="24"/>
        </w:rPr>
      </w:pPr>
      <w:r w:rsidRPr="00E279ED">
        <w:rPr>
          <w:b/>
          <w:sz w:val="24"/>
          <w:szCs w:val="24"/>
        </w:rPr>
        <w:t>Предмет Контракта</w:t>
      </w:r>
    </w:p>
    <w:p w:rsidR="007856AA" w:rsidRPr="00186813" w:rsidRDefault="004F46B6" w:rsidP="004F1D07">
      <w:pPr>
        <w:numPr>
          <w:ilvl w:val="1"/>
          <w:numId w:val="2"/>
        </w:numPr>
        <w:ind w:left="0" w:firstLine="709"/>
        <w:jc w:val="both"/>
        <w:rPr>
          <w:sz w:val="24"/>
          <w:szCs w:val="24"/>
        </w:rPr>
      </w:pPr>
      <w:r w:rsidRPr="00E279ED">
        <w:rPr>
          <w:sz w:val="24"/>
          <w:szCs w:val="24"/>
        </w:rPr>
        <w:t xml:space="preserve">Подрядчик по заданию Заказчика обязуется, </w:t>
      </w:r>
      <w:r w:rsidR="00921340" w:rsidRPr="00E279ED">
        <w:rPr>
          <w:sz w:val="24"/>
          <w:szCs w:val="24"/>
        </w:rPr>
        <w:t>в соответствии с</w:t>
      </w:r>
      <w:r w:rsidRPr="00E279ED">
        <w:rPr>
          <w:sz w:val="24"/>
          <w:szCs w:val="24"/>
        </w:rPr>
        <w:t xml:space="preserve"> Техническ</w:t>
      </w:r>
      <w:r w:rsidR="00921340" w:rsidRPr="00E279ED">
        <w:rPr>
          <w:sz w:val="24"/>
          <w:szCs w:val="24"/>
        </w:rPr>
        <w:t>им</w:t>
      </w:r>
      <w:r w:rsidRPr="00E279ED">
        <w:rPr>
          <w:sz w:val="24"/>
          <w:szCs w:val="24"/>
        </w:rPr>
        <w:t xml:space="preserve"> задани</w:t>
      </w:r>
      <w:r w:rsidR="00921340" w:rsidRPr="00E279ED">
        <w:rPr>
          <w:sz w:val="24"/>
          <w:szCs w:val="24"/>
        </w:rPr>
        <w:t>ем</w:t>
      </w:r>
      <w:r w:rsidRPr="00E279ED">
        <w:rPr>
          <w:sz w:val="24"/>
          <w:szCs w:val="24"/>
        </w:rPr>
        <w:t xml:space="preserve"> (</w:t>
      </w:r>
      <w:r w:rsidR="00014CDD" w:rsidRPr="00E279ED">
        <w:rPr>
          <w:sz w:val="24"/>
          <w:szCs w:val="24"/>
        </w:rPr>
        <w:t>Приложени</w:t>
      </w:r>
      <w:r w:rsidR="007E4200" w:rsidRPr="00E279ED">
        <w:rPr>
          <w:sz w:val="24"/>
          <w:szCs w:val="24"/>
        </w:rPr>
        <w:t>е</w:t>
      </w:r>
      <w:r w:rsidR="00014CDD" w:rsidRPr="00E279ED">
        <w:rPr>
          <w:sz w:val="24"/>
          <w:szCs w:val="24"/>
        </w:rPr>
        <w:t xml:space="preserve"> №</w:t>
      </w:r>
      <w:r w:rsidR="003F5921" w:rsidRPr="00E279ED">
        <w:rPr>
          <w:sz w:val="24"/>
          <w:szCs w:val="24"/>
        </w:rPr>
        <w:t xml:space="preserve"> </w:t>
      </w:r>
      <w:r w:rsidR="00014CDD" w:rsidRPr="00E279ED">
        <w:rPr>
          <w:sz w:val="24"/>
          <w:szCs w:val="24"/>
        </w:rPr>
        <w:t>1</w:t>
      </w:r>
      <w:r w:rsidRPr="00E279ED">
        <w:rPr>
          <w:sz w:val="24"/>
          <w:szCs w:val="24"/>
        </w:rPr>
        <w:t>) выполн</w:t>
      </w:r>
      <w:r w:rsidR="001A34E5" w:rsidRPr="00E279ED">
        <w:rPr>
          <w:sz w:val="24"/>
          <w:szCs w:val="24"/>
        </w:rPr>
        <w:t>и</w:t>
      </w:r>
      <w:r w:rsidRPr="00E279ED">
        <w:rPr>
          <w:sz w:val="24"/>
          <w:szCs w:val="24"/>
        </w:rPr>
        <w:t>ть работ</w:t>
      </w:r>
      <w:r w:rsidR="008B32C1">
        <w:rPr>
          <w:sz w:val="24"/>
          <w:szCs w:val="24"/>
        </w:rPr>
        <w:t>ы по</w:t>
      </w:r>
      <w:r w:rsidRPr="00E279ED">
        <w:rPr>
          <w:sz w:val="24"/>
          <w:szCs w:val="24"/>
        </w:rPr>
        <w:t xml:space="preserve"> ремонту транспортн</w:t>
      </w:r>
      <w:r w:rsidR="007E4200" w:rsidRPr="00E279ED">
        <w:rPr>
          <w:sz w:val="24"/>
          <w:szCs w:val="24"/>
        </w:rPr>
        <w:t>ого</w:t>
      </w:r>
      <w:r w:rsidRPr="00E279ED">
        <w:rPr>
          <w:sz w:val="24"/>
          <w:szCs w:val="24"/>
        </w:rPr>
        <w:t xml:space="preserve"> средств</w:t>
      </w:r>
      <w:r w:rsidR="007E4200" w:rsidRPr="00E279ED">
        <w:rPr>
          <w:sz w:val="24"/>
          <w:szCs w:val="24"/>
        </w:rPr>
        <w:t>а</w:t>
      </w:r>
      <w:r w:rsidRPr="00E279ED">
        <w:rPr>
          <w:sz w:val="24"/>
          <w:szCs w:val="24"/>
        </w:rPr>
        <w:t>, принадлежащ</w:t>
      </w:r>
      <w:r w:rsidR="007E4200" w:rsidRPr="00E279ED">
        <w:rPr>
          <w:sz w:val="24"/>
          <w:szCs w:val="24"/>
        </w:rPr>
        <w:t>его</w:t>
      </w:r>
      <w:r w:rsidRPr="00E279ED">
        <w:rPr>
          <w:sz w:val="24"/>
          <w:szCs w:val="24"/>
        </w:rPr>
        <w:t xml:space="preserve"> Заказчику (далее </w:t>
      </w:r>
      <w:r w:rsidR="00014CDD" w:rsidRPr="00E279ED">
        <w:rPr>
          <w:sz w:val="24"/>
          <w:szCs w:val="24"/>
        </w:rPr>
        <w:t>–</w:t>
      </w:r>
      <w:r w:rsidRPr="00E279ED">
        <w:rPr>
          <w:sz w:val="24"/>
          <w:szCs w:val="24"/>
        </w:rPr>
        <w:t xml:space="preserve"> автомобил</w:t>
      </w:r>
      <w:r w:rsidR="007E4200" w:rsidRPr="00E279ED">
        <w:rPr>
          <w:sz w:val="24"/>
          <w:szCs w:val="24"/>
        </w:rPr>
        <w:t>ь</w:t>
      </w:r>
      <w:r w:rsidR="00014CDD" w:rsidRPr="00E279ED">
        <w:rPr>
          <w:sz w:val="24"/>
          <w:szCs w:val="24"/>
        </w:rPr>
        <w:t>)</w:t>
      </w:r>
      <w:r w:rsidR="00186813" w:rsidRPr="00186813">
        <w:t xml:space="preserve"> </w:t>
      </w:r>
      <w:r w:rsidR="00382CC2">
        <w:rPr>
          <w:sz w:val="24"/>
          <w:szCs w:val="24"/>
        </w:rPr>
        <w:t>и сдать их</w:t>
      </w:r>
      <w:r w:rsidR="00186813" w:rsidRPr="00186813">
        <w:rPr>
          <w:sz w:val="24"/>
          <w:szCs w:val="24"/>
        </w:rPr>
        <w:t xml:space="preserve"> результат Заказчику</w:t>
      </w:r>
      <w:r w:rsidR="00186813">
        <w:rPr>
          <w:sz w:val="24"/>
          <w:szCs w:val="24"/>
        </w:rPr>
        <w:t>,</w:t>
      </w:r>
      <w:r w:rsidR="00186813" w:rsidRPr="00186813">
        <w:t xml:space="preserve"> </w:t>
      </w:r>
      <w:r w:rsidR="00186813" w:rsidRPr="00186813">
        <w:rPr>
          <w:sz w:val="24"/>
          <w:szCs w:val="24"/>
        </w:rPr>
        <w:t>а Заказчик обязуется принять результат р</w:t>
      </w:r>
      <w:r w:rsidR="00382CC2">
        <w:rPr>
          <w:sz w:val="24"/>
          <w:szCs w:val="24"/>
        </w:rPr>
        <w:t>аботы и оплатить их</w:t>
      </w:r>
      <w:r w:rsidR="00186813" w:rsidRPr="00186813">
        <w:rPr>
          <w:sz w:val="24"/>
          <w:szCs w:val="24"/>
        </w:rPr>
        <w:t xml:space="preserve"> в соответствии с условиями настоящего Контракта.</w:t>
      </w:r>
      <w:r w:rsidRPr="00186813">
        <w:rPr>
          <w:sz w:val="24"/>
          <w:szCs w:val="24"/>
        </w:rPr>
        <w:t xml:space="preserve"> </w:t>
      </w:r>
    </w:p>
    <w:p w:rsidR="007856AA" w:rsidRPr="00E279ED" w:rsidRDefault="00E426EA" w:rsidP="004F1D07">
      <w:pPr>
        <w:numPr>
          <w:ilvl w:val="1"/>
          <w:numId w:val="2"/>
        </w:numPr>
        <w:ind w:left="0" w:firstLine="709"/>
        <w:jc w:val="both"/>
        <w:rPr>
          <w:sz w:val="24"/>
          <w:szCs w:val="24"/>
        </w:rPr>
      </w:pPr>
      <w:r w:rsidRPr="00E279ED">
        <w:rPr>
          <w:sz w:val="24"/>
          <w:szCs w:val="24"/>
        </w:rPr>
        <w:t>Для выполнения работ Сторонами составляется заказ-наряд</w:t>
      </w:r>
      <w:r w:rsidR="00EF3648" w:rsidRPr="00E279ED">
        <w:rPr>
          <w:sz w:val="24"/>
          <w:szCs w:val="24"/>
        </w:rPr>
        <w:t>.</w:t>
      </w:r>
    </w:p>
    <w:p w:rsidR="007856AA" w:rsidRPr="00E279ED" w:rsidRDefault="00E426EA" w:rsidP="004F1D07">
      <w:pPr>
        <w:numPr>
          <w:ilvl w:val="1"/>
          <w:numId w:val="2"/>
        </w:numPr>
        <w:ind w:left="0" w:firstLine="709"/>
        <w:jc w:val="both"/>
        <w:rPr>
          <w:sz w:val="24"/>
          <w:szCs w:val="24"/>
        </w:rPr>
      </w:pPr>
      <w:r w:rsidRPr="00E279ED">
        <w:rPr>
          <w:sz w:val="24"/>
          <w:szCs w:val="24"/>
        </w:rPr>
        <w:t xml:space="preserve">Работы считаются выполненными после подписания Сторонами </w:t>
      </w:r>
      <w:r w:rsidR="004F1D07">
        <w:rPr>
          <w:sz w:val="24"/>
          <w:szCs w:val="24"/>
        </w:rPr>
        <w:t xml:space="preserve">акта приема-передачи </w:t>
      </w:r>
      <w:r w:rsidRPr="00E279ED">
        <w:rPr>
          <w:sz w:val="24"/>
          <w:szCs w:val="24"/>
        </w:rPr>
        <w:t>выполненных работ.</w:t>
      </w:r>
    </w:p>
    <w:p w:rsidR="007856AA" w:rsidRDefault="00915216" w:rsidP="004F1D07">
      <w:pPr>
        <w:numPr>
          <w:ilvl w:val="1"/>
          <w:numId w:val="2"/>
        </w:numPr>
        <w:ind w:left="0" w:firstLine="709"/>
        <w:jc w:val="both"/>
        <w:rPr>
          <w:sz w:val="24"/>
          <w:szCs w:val="24"/>
        </w:rPr>
      </w:pPr>
      <w:r w:rsidRPr="00E279ED">
        <w:rPr>
          <w:sz w:val="24"/>
          <w:szCs w:val="24"/>
        </w:rPr>
        <w:t xml:space="preserve">Срок выполнения работ по контракту до </w:t>
      </w:r>
      <w:r w:rsidR="00CF05C8" w:rsidRPr="00CF05C8">
        <w:rPr>
          <w:sz w:val="24"/>
          <w:szCs w:val="24"/>
        </w:rPr>
        <w:t>29</w:t>
      </w:r>
      <w:r w:rsidR="00CF05C8">
        <w:rPr>
          <w:sz w:val="24"/>
          <w:szCs w:val="24"/>
        </w:rPr>
        <w:t>.0</w:t>
      </w:r>
      <w:r w:rsidR="00CE630D">
        <w:rPr>
          <w:sz w:val="24"/>
          <w:szCs w:val="24"/>
        </w:rPr>
        <w:t>7</w:t>
      </w:r>
      <w:r w:rsidR="00F316A7" w:rsidRPr="00F316A7">
        <w:rPr>
          <w:sz w:val="24"/>
          <w:szCs w:val="24"/>
        </w:rPr>
        <w:t>.2026</w:t>
      </w:r>
      <w:r w:rsidR="00263A02" w:rsidRPr="00F316A7">
        <w:rPr>
          <w:sz w:val="24"/>
          <w:szCs w:val="24"/>
        </w:rPr>
        <w:t>.</w:t>
      </w:r>
      <w:r w:rsidR="000B71F8" w:rsidRPr="00E279ED">
        <w:rPr>
          <w:sz w:val="24"/>
          <w:szCs w:val="24"/>
        </w:rPr>
        <w:t xml:space="preserve"> Место </w:t>
      </w:r>
      <w:r w:rsidR="00483435" w:rsidRPr="00E279ED">
        <w:rPr>
          <w:sz w:val="24"/>
          <w:szCs w:val="24"/>
        </w:rPr>
        <w:t>выполнения</w:t>
      </w:r>
      <w:r w:rsidR="000B71F8" w:rsidRPr="00E279ED">
        <w:rPr>
          <w:sz w:val="24"/>
          <w:szCs w:val="24"/>
        </w:rPr>
        <w:t xml:space="preserve"> </w:t>
      </w:r>
      <w:r w:rsidR="00F966F1" w:rsidRPr="00E279ED">
        <w:rPr>
          <w:sz w:val="24"/>
          <w:szCs w:val="24"/>
        </w:rPr>
        <w:t>работ</w:t>
      </w:r>
      <w:r w:rsidR="004C09B9" w:rsidRPr="004C09B9">
        <w:rPr>
          <w:sz w:val="24"/>
          <w:szCs w:val="24"/>
        </w:rPr>
        <w:t xml:space="preserve">: </w:t>
      </w:r>
      <w:r w:rsidR="004C09B9">
        <w:rPr>
          <w:sz w:val="24"/>
          <w:szCs w:val="24"/>
        </w:rPr>
        <w:br/>
      </w:r>
      <w:r w:rsidR="005E7FD5" w:rsidRPr="00E279ED">
        <w:rPr>
          <w:sz w:val="24"/>
          <w:szCs w:val="24"/>
        </w:rPr>
        <w:t>г.</w:t>
      </w:r>
      <w:r w:rsidR="00925563" w:rsidRPr="00E279ED">
        <w:rPr>
          <w:sz w:val="24"/>
          <w:szCs w:val="24"/>
        </w:rPr>
        <w:t xml:space="preserve"> </w:t>
      </w:r>
      <w:r w:rsidR="004C09B9" w:rsidRPr="00E279ED">
        <w:rPr>
          <w:sz w:val="24"/>
          <w:szCs w:val="24"/>
        </w:rPr>
        <w:t>Новосибирск, ул.</w:t>
      </w:r>
      <w:r w:rsidR="00483435" w:rsidRPr="009B0A74">
        <w:rPr>
          <w:color w:val="FF0000"/>
          <w:sz w:val="24"/>
          <w:szCs w:val="24"/>
        </w:rPr>
        <w:t xml:space="preserve"> </w:t>
      </w:r>
      <w:r w:rsidR="002A2273">
        <w:rPr>
          <w:sz w:val="24"/>
          <w:szCs w:val="24"/>
        </w:rPr>
        <w:t>___</w:t>
      </w:r>
      <w:r w:rsidR="007856AA" w:rsidRPr="009B0A74">
        <w:rPr>
          <w:sz w:val="24"/>
          <w:szCs w:val="24"/>
        </w:rPr>
        <w:t>.</w:t>
      </w:r>
    </w:p>
    <w:p w:rsidR="004F1D07" w:rsidRPr="003278A0" w:rsidRDefault="00E25A4A" w:rsidP="003278A0">
      <w:pPr>
        <w:numPr>
          <w:ilvl w:val="1"/>
          <w:numId w:val="2"/>
        </w:numPr>
        <w:ind w:left="0" w:firstLine="709"/>
        <w:jc w:val="both"/>
        <w:rPr>
          <w:sz w:val="24"/>
          <w:szCs w:val="24"/>
        </w:rPr>
      </w:pPr>
      <w:r>
        <w:rPr>
          <w:sz w:val="24"/>
          <w:szCs w:val="24"/>
        </w:rPr>
        <w:t>Подрядчик</w:t>
      </w:r>
      <w:r w:rsidR="004F1D07">
        <w:rPr>
          <w:sz w:val="24"/>
          <w:szCs w:val="24"/>
        </w:rPr>
        <w:t xml:space="preserve"> несет полную материальную ответственность за сохранность автомобиля с момента подписания приемо-сдаточного акта и до передачи автомобиля после оказания услуг лицу, уполномоченному Заказчиком.</w:t>
      </w:r>
    </w:p>
    <w:p w:rsidR="007856AA" w:rsidRPr="00E279ED" w:rsidRDefault="007856AA" w:rsidP="004F1D07">
      <w:pPr>
        <w:numPr>
          <w:ilvl w:val="0"/>
          <w:numId w:val="2"/>
        </w:numPr>
        <w:ind w:firstLine="709"/>
        <w:jc w:val="center"/>
        <w:rPr>
          <w:b/>
          <w:sz w:val="24"/>
          <w:szCs w:val="24"/>
        </w:rPr>
      </w:pPr>
      <w:r w:rsidRPr="00E279ED">
        <w:rPr>
          <w:b/>
          <w:sz w:val="24"/>
          <w:szCs w:val="24"/>
        </w:rPr>
        <w:t>Права и обязанности сторон</w:t>
      </w:r>
    </w:p>
    <w:p w:rsidR="007856AA" w:rsidRPr="00E279ED" w:rsidRDefault="00E426EA" w:rsidP="004F1D07">
      <w:pPr>
        <w:numPr>
          <w:ilvl w:val="1"/>
          <w:numId w:val="2"/>
        </w:numPr>
        <w:ind w:left="0" w:firstLine="709"/>
        <w:jc w:val="center"/>
        <w:rPr>
          <w:b/>
          <w:sz w:val="24"/>
          <w:szCs w:val="24"/>
        </w:rPr>
      </w:pPr>
      <w:r w:rsidRPr="00E279ED">
        <w:rPr>
          <w:sz w:val="24"/>
          <w:szCs w:val="24"/>
        </w:rPr>
        <w:t>Подрядчик обязан:</w:t>
      </w:r>
    </w:p>
    <w:p w:rsidR="007856AA" w:rsidRPr="00E279ED" w:rsidRDefault="00763743" w:rsidP="004F1D07">
      <w:pPr>
        <w:numPr>
          <w:ilvl w:val="2"/>
          <w:numId w:val="2"/>
        </w:numPr>
        <w:ind w:left="0" w:firstLine="709"/>
        <w:jc w:val="both"/>
        <w:rPr>
          <w:b/>
          <w:sz w:val="24"/>
          <w:szCs w:val="24"/>
        </w:rPr>
      </w:pPr>
      <w:r w:rsidRPr="00E279ED">
        <w:rPr>
          <w:sz w:val="24"/>
          <w:szCs w:val="24"/>
        </w:rPr>
        <w:t xml:space="preserve">При оформлении </w:t>
      </w:r>
      <w:r w:rsidR="00522C57" w:rsidRPr="00E279ED">
        <w:rPr>
          <w:sz w:val="24"/>
          <w:szCs w:val="24"/>
        </w:rPr>
        <w:t>заказ-наряда,</w:t>
      </w:r>
      <w:r w:rsidRPr="00E279ED">
        <w:rPr>
          <w:sz w:val="24"/>
          <w:szCs w:val="24"/>
        </w:rPr>
        <w:t xml:space="preserve"> письменно указать сроки проведения ремонта. Одновременно составить приемо-сдаточный акт (Приложение № </w:t>
      </w:r>
      <w:r w:rsidR="007E4200" w:rsidRPr="00E279ED">
        <w:rPr>
          <w:sz w:val="24"/>
          <w:szCs w:val="24"/>
        </w:rPr>
        <w:t>2</w:t>
      </w:r>
      <w:r w:rsidRPr="00E279ED">
        <w:rPr>
          <w:sz w:val="24"/>
          <w:szCs w:val="24"/>
        </w:rPr>
        <w:t xml:space="preserve">), в котором отразить комплектность автомобиля, видимые наружные повреждения и дефекты. </w:t>
      </w:r>
    </w:p>
    <w:p w:rsidR="007856AA" w:rsidRPr="00E279ED" w:rsidRDefault="00763743" w:rsidP="004F1D07">
      <w:pPr>
        <w:numPr>
          <w:ilvl w:val="2"/>
          <w:numId w:val="2"/>
        </w:numPr>
        <w:ind w:left="0" w:firstLine="709"/>
        <w:jc w:val="both"/>
        <w:rPr>
          <w:b/>
          <w:sz w:val="24"/>
          <w:szCs w:val="24"/>
        </w:rPr>
      </w:pPr>
      <w:r w:rsidRPr="00E279ED">
        <w:rPr>
          <w:sz w:val="24"/>
          <w:szCs w:val="24"/>
        </w:rPr>
        <w:t xml:space="preserve">Выполнять работы, предусмотренные настоящим </w:t>
      </w:r>
      <w:r w:rsidR="00096202" w:rsidRPr="00E279ED">
        <w:rPr>
          <w:sz w:val="24"/>
          <w:szCs w:val="24"/>
        </w:rPr>
        <w:t>Контрактом</w:t>
      </w:r>
      <w:r w:rsidR="00E25A4A">
        <w:rPr>
          <w:sz w:val="24"/>
          <w:szCs w:val="24"/>
        </w:rPr>
        <w:t xml:space="preserve"> и Техническим заданием</w:t>
      </w:r>
      <w:r w:rsidRPr="00E279ED">
        <w:rPr>
          <w:sz w:val="24"/>
          <w:szCs w:val="24"/>
        </w:rPr>
        <w:t>, с надлежащим качеством, в соответствии с установленными нормами и правилами, регулирующими вопросы технического обслуживания и ремонта автомобиля и с соблюдением сроков, установленных заказом-нарядом.</w:t>
      </w:r>
    </w:p>
    <w:p w:rsidR="007856AA" w:rsidRPr="00E279ED" w:rsidRDefault="00E426EA" w:rsidP="004F1D07">
      <w:pPr>
        <w:numPr>
          <w:ilvl w:val="2"/>
          <w:numId w:val="2"/>
        </w:numPr>
        <w:ind w:left="0" w:firstLine="709"/>
        <w:jc w:val="both"/>
        <w:rPr>
          <w:b/>
          <w:sz w:val="24"/>
          <w:szCs w:val="24"/>
        </w:rPr>
      </w:pPr>
      <w:r w:rsidRPr="00E279ED">
        <w:rPr>
          <w:sz w:val="24"/>
          <w:szCs w:val="24"/>
        </w:rPr>
        <w:t>Выполн</w:t>
      </w:r>
      <w:r w:rsidR="00282C4B" w:rsidRPr="00E279ED">
        <w:rPr>
          <w:sz w:val="24"/>
          <w:szCs w:val="24"/>
        </w:rPr>
        <w:t>я</w:t>
      </w:r>
      <w:r w:rsidRPr="00E279ED">
        <w:rPr>
          <w:sz w:val="24"/>
          <w:szCs w:val="24"/>
        </w:rPr>
        <w:t xml:space="preserve">ть работы из своих материалов на своем оборудовании и своими инструментами, или из материалов </w:t>
      </w:r>
      <w:r w:rsidR="007C5022" w:rsidRPr="00E279ED">
        <w:rPr>
          <w:sz w:val="24"/>
          <w:szCs w:val="24"/>
        </w:rPr>
        <w:t>З</w:t>
      </w:r>
      <w:r w:rsidRPr="00E279ED">
        <w:rPr>
          <w:sz w:val="24"/>
          <w:szCs w:val="24"/>
        </w:rPr>
        <w:t>аказчика по его письменному заявлению.</w:t>
      </w:r>
    </w:p>
    <w:p w:rsidR="007856AA" w:rsidRPr="00E279ED" w:rsidRDefault="00FB1D20" w:rsidP="004F1D07">
      <w:pPr>
        <w:numPr>
          <w:ilvl w:val="2"/>
          <w:numId w:val="2"/>
        </w:numPr>
        <w:ind w:left="0" w:firstLine="709"/>
        <w:jc w:val="both"/>
        <w:rPr>
          <w:b/>
          <w:sz w:val="24"/>
          <w:szCs w:val="24"/>
        </w:rPr>
      </w:pPr>
      <w:r w:rsidRPr="00E279ED">
        <w:rPr>
          <w:sz w:val="24"/>
          <w:szCs w:val="24"/>
        </w:rPr>
        <w:t>Своевременно информировать Заказчика обо всех технических, материальных и других проблемах, возникших в процессе выполнения работ, и необходимости, вследствие этого, изменения перечня выполняемых работ для дополнительного согласования с Заказчиком. При этом Подрядчик продолжает выполнение работ только после письменного согласования изменений с Заказчиком.</w:t>
      </w:r>
    </w:p>
    <w:p w:rsidR="007856AA" w:rsidRPr="00E279ED" w:rsidRDefault="00FB1D20" w:rsidP="004F1D07">
      <w:pPr>
        <w:numPr>
          <w:ilvl w:val="2"/>
          <w:numId w:val="2"/>
        </w:numPr>
        <w:ind w:left="0" w:firstLine="709"/>
        <w:jc w:val="both"/>
        <w:rPr>
          <w:b/>
          <w:sz w:val="24"/>
          <w:szCs w:val="24"/>
        </w:rPr>
      </w:pPr>
      <w:r w:rsidRPr="00E279ED">
        <w:rPr>
          <w:sz w:val="24"/>
          <w:szCs w:val="24"/>
        </w:rPr>
        <w:t>За свой счет в кратчайшие сроки устранять недостатки, возникшие по вине Подрядчика.</w:t>
      </w:r>
    </w:p>
    <w:p w:rsidR="007856AA" w:rsidRPr="00E279ED" w:rsidRDefault="00E426EA" w:rsidP="004F1D07">
      <w:pPr>
        <w:numPr>
          <w:ilvl w:val="2"/>
          <w:numId w:val="2"/>
        </w:numPr>
        <w:ind w:left="0" w:firstLine="709"/>
        <w:jc w:val="both"/>
        <w:rPr>
          <w:b/>
          <w:sz w:val="24"/>
          <w:szCs w:val="24"/>
        </w:rPr>
      </w:pPr>
      <w:r w:rsidRPr="00E279ED">
        <w:rPr>
          <w:sz w:val="24"/>
          <w:szCs w:val="24"/>
        </w:rPr>
        <w:t>Ознакомить Заказчика с правилами внутреннего распорядка и правилами дорожного движения на территории станции технического обслуживания.</w:t>
      </w:r>
    </w:p>
    <w:p w:rsidR="007856AA" w:rsidRPr="00E279ED" w:rsidRDefault="00E426EA" w:rsidP="004F1D07">
      <w:pPr>
        <w:numPr>
          <w:ilvl w:val="2"/>
          <w:numId w:val="2"/>
        </w:numPr>
        <w:ind w:left="0" w:firstLine="709"/>
        <w:jc w:val="both"/>
        <w:rPr>
          <w:b/>
          <w:sz w:val="24"/>
          <w:szCs w:val="24"/>
        </w:rPr>
      </w:pPr>
      <w:r w:rsidRPr="00E279ED">
        <w:rPr>
          <w:sz w:val="24"/>
          <w:szCs w:val="24"/>
        </w:rPr>
        <w:t>Обеспечить сохранность автомобил</w:t>
      </w:r>
      <w:r w:rsidR="004B3608" w:rsidRPr="00E279ED">
        <w:rPr>
          <w:sz w:val="24"/>
          <w:szCs w:val="24"/>
        </w:rPr>
        <w:t>я</w:t>
      </w:r>
      <w:r w:rsidRPr="00E279ED">
        <w:rPr>
          <w:sz w:val="24"/>
          <w:szCs w:val="24"/>
        </w:rPr>
        <w:t xml:space="preserve"> в </w:t>
      </w:r>
      <w:r w:rsidR="002F4DC1" w:rsidRPr="00E279ED">
        <w:rPr>
          <w:sz w:val="24"/>
          <w:szCs w:val="24"/>
        </w:rPr>
        <w:t xml:space="preserve">течение всего времени </w:t>
      </w:r>
      <w:r w:rsidRPr="00E279ED">
        <w:rPr>
          <w:sz w:val="24"/>
          <w:szCs w:val="24"/>
        </w:rPr>
        <w:t xml:space="preserve">нахождения </w:t>
      </w:r>
      <w:r w:rsidR="002F4DC1" w:rsidRPr="00E279ED">
        <w:rPr>
          <w:sz w:val="24"/>
          <w:szCs w:val="24"/>
        </w:rPr>
        <w:t>автомобиля Заказчика у Подрядчика</w:t>
      </w:r>
      <w:r w:rsidRPr="00E279ED">
        <w:rPr>
          <w:sz w:val="24"/>
          <w:szCs w:val="24"/>
        </w:rPr>
        <w:t>.</w:t>
      </w:r>
    </w:p>
    <w:p w:rsidR="007856AA" w:rsidRPr="00E279ED" w:rsidRDefault="00E426EA" w:rsidP="004F1D07">
      <w:pPr>
        <w:numPr>
          <w:ilvl w:val="2"/>
          <w:numId w:val="2"/>
        </w:numPr>
        <w:ind w:left="0" w:firstLine="709"/>
        <w:jc w:val="both"/>
        <w:rPr>
          <w:b/>
          <w:sz w:val="24"/>
          <w:szCs w:val="24"/>
        </w:rPr>
      </w:pPr>
      <w:r w:rsidRPr="00E279ED">
        <w:rPr>
          <w:sz w:val="24"/>
          <w:szCs w:val="24"/>
        </w:rPr>
        <w:t>По окончанию ремонта п</w:t>
      </w:r>
      <w:r w:rsidR="00A14650" w:rsidRPr="00E279ED">
        <w:rPr>
          <w:sz w:val="24"/>
          <w:szCs w:val="24"/>
        </w:rPr>
        <w:t>ред</w:t>
      </w:r>
      <w:r w:rsidR="006A0055" w:rsidRPr="00E279ED">
        <w:rPr>
          <w:sz w:val="24"/>
          <w:szCs w:val="24"/>
        </w:rPr>
        <w:t>ставить З</w:t>
      </w:r>
      <w:r w:rsidRPr="00E279ED">
        <w:rPr>
          <w:sz w:val="24"/>
          <w:szCs w:val="24"/>
        </w:rPr>
        <w:t>аказчику документы о выполнении работ.</w:t>
      </w:r>
    </w:p>
    <w:p w:rsidR="007856AA" w:rsidRPr="00E279ED" w:rsidRDefault="00E426EA" w:rsidP="004F1D07">
      <w:pPr>
        <w:numPr>
          <w:ilvl w:val="1"/>
          <w:numId w:val="2"/>
        </w:numPr>
        <w:ind w:left="0" w:firstLine="709"/>
        <w:jc w:val="center"/>
        <w:rPr>
          <w:b/>
          <w:sz w:val="24"/>
          <w:szCs w:val="24"/>
        </w:rPr>
      </w:pPr>
      <w:r w:rsidRPr="00E279ED">
        <w:rPr>
          <w:sz w:val="24"/>
          <w:szCs w:val="24"/>
        </w:rPr>
        <w:t>Подрядчик вправе:</w:t>
      </w:r>
    </w:p>
    <w:p w:rsidR="007856AA" w:rsidRPr="00E279ED" w:rsidRDefault="005B783B" w:rsidP="004F1D07">
      <w:pPr>
        <w:numPr>
          <w:ilvl w:val="2"/>
          <w:numId w:val="2"/>
        </w:numPr>
        <w:ind w:left="0" w:firstLine="709"/>
        <w:jc w:val="both"/>
        <w:rPr>
          <w:b/>
          <w:sz w:val="24"/>
          <w:szCs w:val="24"/>
        </w:rPr>
      </w:pPr>
      <w:r w:rsidRPr="00E279ED">
        <w:rPr>
          <w:sz w:val="24"/>
          <w:szCs w:val="24"/>
        </w:rPr>
        <w:t>Самостоятельно определять способы выпол</w:t>
      </w:r>
      <w:r w:rsidR="00E25A4A">
        <w:rPr>
          <w:sz w:val="24"/>
          <w:szCs w:val="24"/>
        </w:rPr>
        <w:t>нения согласованных в Техническом задании</w:t>
      </w:r>
      <w:r w:rsidRPr="00E279ED">
        <w:rPr>
          <w:sz w:val="24"/>
          <w:szCs w:val="24"/>
        </w:rPr>
        <w:t xml:space="preserve"> работ.</w:t>
      </w:r>
    </w:p>
    <w:p w:rsidR="007856AA" w:rsidRPr="00E279ED" w:rsidRDefault="000D4607" w:rsidP="004F1D07">
      <w:pPr>
        <w:numPr>
          <w:ilvl w:val="2"/>
          <w:numId w:val="2"/>
        </w:numPr>
        <w:ind w:left="0" w:firstLine="709"/>
        <w:jc w:val="both"/>
        <w:rPr>
          <w:b/>
          <w:sz w:val="24"/>
          <w:szCs w:val="24"/>
        </w:rPr>
      </w:pPr>
      <w:r w:rsidRPr="00E279ED">
        <w:rPr>
          <w:sz w:val="24"/>
          <w:szCs w:val="24"/>
        </w:rPr>
        <w:lastRenderedPageBreak/>
        <w:t xml:space="preserve">Требовать оплаты выполняемых работ в соответствии с условиями настоящего </w:t>
      </w:r>
      <w:r w:rsidR="00096202" w:rsidRPr="00E279ED">
        <w:rPr>
          <w:sz w:val="24"/>
          <w:szCs w:val="24"/>
        </w:rPr>
        <w:t>Контракта</w:t>
      </w:r>
      <w:r w:rsidRPr="00E279ED">
        <w:rPr>
          <w:sz w:val="24"/>
          <w:szCs w:val="24"/>
        </w:rPr>
        <w:t>.</w:t>
      </w:r>
    </w:p>
    <w:p w:rsidR="007856AA" w:rsidRPr="00E279ED" w:rsidRDefault="00E426EA" w:rsidP="004F1D07">
      <w:pPr>
        <w:numPr>
          <w:ilvl w:val="1"/>
          <w:numId w:val="2"/>
        </w:numPr>
        <w:ind w:left="0" w:firstLine="709"/>
        <w:jc w:val="center"/>
        <w:rPr>
          <w:b/>
          <w:sz w:val="24"/>
          <w:szCs w:val="24"/>
        </w:rPr>
      </w:pPr>
      <w:r w:rsidRPr="00E279ED">
        <w:rPr>
          <w:sz w:val="24"/>
          <w:szCs w:val="24"/>
        </w:rPr>
        <w:t>Заказчик обязан:</w:t>
      </w:r>
    </w:p>
    <w:p w:rsidR="007856AA" w:rsidRPr="00E279ED" w:rsidRDefault="00E426EA" w:rsidP="004F1D07">
      <w:pPr>
        <w:numPr>
          <w:ilvl w:val="2"/>
          <w:numId w:val="2"/>
        </w:numPr>
        <w:ind w:left="0" w:firstLine="709"/>
        <w:jc w:val="both"/>
        <w:rPr>
          <w:b/>
          <w:sz w:val="24"/>
          <w:szCs w:val="24"/>
        </w:rPr>
      </w:pPr>
      <w:r w:rsidRPr="00E279ED">
        <w:rPr>
          <w:sz w:val="24"/>
          <w:szCs w:val="24"/>
        </w:rPr>
        <w:t>Предоставить автомобиль для ремонта в сроки, предварительно согласованные Сторонами.</w:t>
      </w:r>
    </w:p>
    <w:p w:rsidR="007856AA" w:rsidRPr="00E279ED" w:rsidRDefault="00E426EA" w:rsidP="004F1D07">
      <w:pPr>
        <w:numPr>
          <w:ilvl w:val="2"/>
          <w:numId w:val="2"/>
        </w:numPr>
        <w:ind w:left="0" w:firstLine="709"/>
        <w:jc w:val="both"/>
        <w:rPr>
          <w:b/>
          <w:sz w:val="24"/>
          <w:szCs w:val="24"/>
        </w:rPr>
      </w:pPr>
      <w:r w:rsidRPr="00E279ED">
        <w:rPr>
          <w:sz w:val="24"/>
          <w:szCs w:val="24"/>
        </w:rPr>
        <w:t xml:space="preserve">Оплатить работу Подрядчика в порядке, установленном </w:t>
      </w:r>
      <w:r w:rsidR="00C42AF7" w:rsidRPr="00E279ED">
        <w:rPr>
          <w:sz w:val="24"/>
          <w:szCs w:val="24"/>
        </w:rPr>
        <w:t xml:space="preserve">условиями </w:t>
      </w:r>
      <w:r w:rsidRPr="00E279ED">
        <w:rPr>
          <w:sz w:val="24"/>
          <w:szCs w:val="24"/>
        </w:rPr>
        <w:t>настоящ</w:t>
      </w:r>
      <w:r w:rsidR="00C42AF7" w:rsidRPr="00E279ED">
        <w:rPr>
          <w:sz w:val="24"/>
          <w:szCs w:val="24"/>
        </w:rPr>
        <w:t xml:space="preserve">его </w:t>
      </w:r>
      <w:r w:rsidR="00096202" w:rsidRPr="00E279ED">
        <w:rPr>
          <w:sz w:val="24"/>
          <w:szCs w:val="24"/>
        </w:rPr>
        <w:t>Контракта</w:t>
      </w:r>
      <w:r w:rsidRPr="00E279ED">
        <w:rPr>
          <w:sz w:val="24"/>
          <w:szCs w:val="24"/>
        </w:rPr>
        <w:t>.</w:t>
      </w:r>
    </w:p>
    <w:p w:rsidR="007856AA" w:rsidRPr="00E279ED" w:rsidRDefault="005E765D" w:rsidP="004F1D07">
      <w:pPr>
        <w:numPr>
          <w:ilvl w:val="2"/>
          <w:numId w:val="2"/>
        </w:numPr>
        <w:ind w:left="0" w:firstLine="709"/>
        <w:jc w:val="both"/>
        <w:rPr>
          <w:b/>
          <w:sz w:val="24"/>
          <w:szCs w:val="24"/>
        </w:rPr>
      </w:pPr>
      <w:r w:rsidRPr="00E279ED">
        <w:rPr>
          <w:sz w:val="24"/>
          <w:szCs w:val="24"/>
        </w:rPr>
        <w:t>Определить д</w:t>
      </w:r>
      <w:r w:rsidR="00E426EA" w:rsidRPr="00E279ED">
        <w:rPr>
          <w:sz w:val="24"/>
          <w:szCs w:val="24"/>
        </w:rPr>
        <w:t>ля связи с Подрядчиком и для оформления необходимой документации надлежащим образом уполномоченное ответственное лицо.</w:t>
      </w:r>
    </w:p>
    <w:p w:rsidR="007856AA" w:rsidRPr="00E279ED" w:rsidRDefault="00E426EA" w:rsidP="004F1D07">
      <w:pPr>
        <w:numPr>
          <w:ilvl w:val="2"/>
          <w:numId w:val="2"/>
        </w:numPr>
        <w:ind w:left="0" w:firstLine="709"/>
        <w:jc w:val="both"/>
        <w:rPr>
          <w:b/>
          <w:sz w:val="24"/>
          <w:szCs w:val="24"/>
        </w:rPr>
      </w:pPr>
      <w:r w:rsidRPr="00E279ED">
        <w:rPr>
          <w:sz w:val="24"/>
          <w:szCs w:val="24"/>
        </w:rPr>
        <w:t>Соблюдать правила внутреннего распорядка и правила дорожного движения на территории станции технического обслуживания Подрядчика.</w:t>
      </w:r>
    </w:p>
    <w:p w:rsidR="007856AA" w:rsidRPr="004F1D07" w:rsidRDefault="00E426EA" w:rsidP="004F1D07">
      <w:pPr>
        <w:numPr>
          <w:ilvl w:val="2"/>
          <w:numId w:val="2"/>
        </w:numPr>
        <w:ind w:left="0" w:firstLine="709"/>
        <w:jc w:val="both"/>
        <w:rPr>
          <w:b/>
          <w:sz w:val="24"/>
          <w:szCs w:val="24"/>
        </w:rPr>
      </w:pPr>
      <w:r w:rsidRPr="00E279ED">
        <w:rPr>
          <w:sz w:val="24"/>
          <w:szCs w:val="24"/>
        </w:rPr>
        <w:t>В течение гарантийного срока осуществлять правильную эксплуатацию автомобил</w:t>
      </w:r>
      <w:r w:rsidR="006B3D3D" w:rsidRPr="00E279ED">
        <w:rPr>
          <w:sz w:val="24"/>
          <w:szCs w:val="24"/>
        </w:rPr>
        <w:t>я</w:t>
      </w:r>
      <w:r w:rsidRPr="00E279ED">
        <w:rPr>
          <w:sz w:val="24"/>
          <w:szCs w:val="24"/>
        </w:rPr>
        <w:t>, не производить ремонтные работы силами третьих лиц без уведомления об этом Подрядчика.</w:t>
      </w:r>
    </w:p>
    <w:p w:rsidR="004F1D07" w:rsidRPr="00E279ED" w:rsidRDefault="004F1D07" w:rsidP="004F1D07">
      <w:pPr>
        <w:numPr>
          <w:ilvl w:val="2"/>
          <w:numId w:val="2"/>
        </w:numPr>
        <w:ind w:left="0" w:firstLine="709"/>
        <w:jc w:val="both"/>
        <w:rPr>
          <w:b/>
          <w:sz w:val="24"/>
          <w:szCs w:val="24"/>
        </w:rPr>
      </w:pPr>
      <w:r>
        <w:rPr>
          <w:sz w:val="24"/>
          <w:szCs w:val="24"/>
        </w:rPr>
        <w:t xml:space="preserve">Назначить своего ответственного представителя для контроля за выполнением Подрядчиком работ по Контракту. Ответственное лицо о стороны Заказчика </w:t>
      </w:r>
      <w:r w:rsidR="004A0E8E">
        <w:rPr>
          <w:sz w:val="24"/>
          <w:szCs w:val="24"/>
        </w:rPr>
        <w:t>Рукин Олег Александрович</w:t>
      </w:r>
      <w:r>
        <w:rPr>
          <w:sz w:val="24"/>
          <w:szCs w:val="24"/>
        </w:rPr>
        <w:t xml:space="preserve"> тел.</w:t>
      </w:r>
      <w:r w:rsidR="004A0E8E">
        <w:rPr>
          <w:sz w:val="24"/>
          <w:szCs w:val="24"/>
        </w:rPr>
        <w:t xml:space="preserve"> </w:t>
      </w:r>
      <w:r w:rsidR="003278A0">
        <w:rPr>
          <w:sz w:val="24"/>
          <w:szCs w:val="24"/>
        </w:rPr>
        <w:t>(383) 316-21-70</w:t>
      </w:r>
      <w:r>
        <w:rPr>
          <w:sz w:val="24"/>
          <w:szCs w:val="24"/>
        </w:rPr>
        <w:t>, доб.</w:t>
      </w:r>
      <w:r w:rsidR="003278A0">
        <w:rPr>
          <w:sz w:val="24"/>
          <w:szCs w:val="24"/>
        </w:rPr>
        <w:t xml:space="preserve"> 14-04.</w:t>
      </w:r>
    </w:p>
    <w:p w:rsidR="007856AA" w:rsidRPr="00E279ED" w:rsidRDefault="00E426EA" w:rsidP="004F1D07">
      <w:pPr>
        <w:numPr>
          <w:ilvl w:val="1"/>
          <w:numId w:val="2"/>
        </w:numPr>
        <w:ind w:left="0" w:firstLine="709"/>
        <w:jc w:val="center"/>
        <w:rPr>
          <w:b/>
          <w:sz w:val="24"/>
          <w:szCs w:val="24"/>
        </w:rPr>
      </w:pPr>
      <w:r w:rsidRPr="00E279ED">
        <w:rPr>
          <w:sz w:val="24"/>
          <w:szCs w:val="24"/>
        </w:rPr>
        <w:t>Заказчик вправе:</w:t>
      </w:r>
    </w:p>
    <w:p w:rsidR="007856AA" w:rsidRPr="00E279ED" w:rsidRDefault="00E426EA" w:rsidP="004F1D07">
      <w:pPr>
        <w:numPr>
          <w:ilvl w:val="2"/>
          <w:numId w:val="2"/>
        </w:numPr>
        <w:ind w:left="0" w:firstLine="709"/>
        <w:jc w:val="both"/>
        <w:rPr>
          <w:b/>
          <w:sz w:val="24"/>
          <w:szCs w:val="24"/>
        </w:rPr>
      </w:pPr>
      <w:r w:rsidRPr="00E279ED">
        <w:rPr>
          <w:sz w:val="24"/>
          <w:szCs w:val="24"/>
        </w:rPr>
        <w:t xml:space="preserve">Требовать от Подрядчика надлежащего исполнения настоящего </w:t>
      </w:r>
      <w:r w:rsidR="00096202" w:rsidRPr="00E279ED">
        <w:rPr>
          <w:sz w:val="24"/>
          <w:szCs w:val="24"/>
        </w:rPr>
        <w:t>Контракта</w:t>
      </w:r>
      <w:r w:rsidRPr="00E279ED">
        <w:rPr>
          <w:sz w:val="24"/>
          <w:szCs w:val="24"/>
        </w:rPr>
        <w:t xml:space="preserve"> и выполнения работ</w:t>
      </w:r>
      <w:r w:rsidR="00DE1A42" w:rsidRPr="00E279ED">
        <w:rPr>
          <w:sz w:val="24"/>
          <w:szCs w:val="24"/>
        </w:rPr>
        <w:t xml:space="preserve"> по техническому обслуживанию и ремонту автомобиля</w:t>
      </w:r>
      <w:r w:rsidRPr="00E279ED">
        <w:rPr>
          <w:sz w:val="24"/>
          <w:szCs w:val="24"/>
        </w:rPr>
        <w:t>.</w:t>
      </w:r>
    </w:p>
    <w:p w:rsidR="00E426EA" w:rsidRPr="00E279ED" w:rsidRDefault="004C09B9" w:rsidP="004F1D07">
      <w:pPr>
        <w:numPr>
          <w:ilvl w:val="2"/>
          <w:numId w:val="2"/>
        </w:numPr>
        <w:ind w:left="0" w:firstLine="709"/>
        <w:jc w:val="both"/>
        <w:rPr>
          <w:b/>
          <w:sz w:val="24"/>
          <w:szCs w:val="24"/>
        </w:rPr>
      </w:pPr>
      <w:r>
        <w:rPr>
          <w:sz w:val="24"/>
          <w:szCs w:val="24"/>
        </w:rPr>
        <w:t>Требовать от Подрядчика</w:t>
      </w:r>
      <w:r w:rsidR="00E426EA" w:rsidRPr="00E279ED">
        <w:rPr>
          <w:sz w:val="24"/>
          <w:szCs w:val="24"/>
        </w:rPr>
        <w:t xml:space="preserve"> безвозмездного устранения недостатков, возникших по вине Подрядчика.</w:t>
      </w:r>
    </w:p>
    <w:p w:rsidR="00096202" w:rsidRPr="00E279ED" w:rsidRDefault="005E6E8B" w:rsidP="004F1D07">
      <w:pPr>
        <w:numPr>
          <w:ilvl w:val="0"/>
          <w:numId w:val="2"/>
        </w:numPr>
        <w:ind w:firstLine="709"/>
        <w:jc w:val="center"/>
        <w:rPr>
          <w:b/>
          <w:sz w:val="24"/>
          <w:szCs w:val="24"/>
        </w:rPr>
      </w:pPr>
      <w:r w:rsidRPr="00E279ED">
        <w:rPr>
          <w:b/>
          <w:sz w:val="24"/>
          <w:szCs w:val="24"/>
        </w:rPr>
        <w:t>Гарантии</w:t>
      </w:r>
    </w:p>
    <w:p w:rsidR="005E160B" w:rsidRPr="00E279ED" w:rsidRDefault="004F1D07" w:rsidP="004F1D07">
      <w:pPr>
        <w:ind w:firstLine="709"/>
        <w:jc w:val="both"/>
        <w:rPr>
          <w:sz w:val="24"/>
          <w:szCs w:val="24"/>
        </w:rPr>
      </w:pPr>
      <w:r>
        <w:rPr>
          <w:sz w:val="24"/>
          <w:szCs w:val="24"/>
        </w:rPr>
        <w:t xml:space="preserve">3.1. </w:t>
      </w:r>
      <w:r w:rsidR="005E160B" w:rsidRPr="00E279ED">
        <w:rPr>
          <w:sz w:val="24"/>
          <w:szCs w:val="24"/>
        </w:rPr>
        <w:t>Подрядчик гарантирует, что выполненные работы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p>
    <w:p w:rsidR="005E160B" w:rsidRPr="00E279ED" w:rsidRDefault="00E25A4A" w:rsidP="004F1D07">
      <w:pPr>
        <w:ind w:firstLine="709"/>
        <w:jc w:val="both"/>
        <w:rPr>
          <w:sz w:val="24"/>
          <w:szCs w:val="24"/>
        </w:rPr>
      </w:pPr>
      <w:r>
        <w:rPr>
          <w:sz w:val="24"/>
          <w:szCs w:val="24"/>
        </w:rPr>
        <w:t xml:space="preserve">3.2. </w:t>
      </w:r>
      <w:r w:rsidR="00C5145B" w:rsidRPr="00E279ED">
        <w:rPr>
          <w:sz w:val="24"/>
          <w:szCs w:val="24"/>
        </w:rPr>
        <w:t>Подрядчик</w:t>
      </w:r>
      <w:r w:rsidR="005E160B" w:rsidRPr="00E279ED">
        <w:rPr>
          <w:sz w:val="24"/>
          <w:szCs w:val="24"/>
        </w:rPr>
        <w:t xml:space="preserve"> </w:t>
      </w:r>
      <w:r w:rsidR="006C09B7" w:rsidRPr="00E279ED">
        <w:rPr>
          <w:sz w:val="24"/>
          <w:szCs w:val="24"/>
        </w:rPr>
        <w:t>устанавливает</w:t>
      </w:r>
      <w:r w:rsidR="005E160B" w:rsidRPr="00E279ED">
        <w:rPr>
          <w:sz w:val="24"/>
          <w:szCs w:val="24"/>
        </w:rPr>
        <w:t xml:space="preserve"> </w:t>
      </w:r>
      <w:r w:rsidR="006C09B7" w:rsidRPr="00E279ED">
        <w:rPr>
          <w:sz w:val="24"/>
          <w:szCs w:val="24"/>
        </w:rPr>
        <w:t>г</w:t>
      </w:r>
      <w:r w:rsidR="004C09B9">
        <w:rPr>
          <w:sz w:val="24"/>
          <w:szCs w:val="24"/>
        </w:rPr>
        <w:t xml:space="preserve">арантию на выполненные работы </w:t>
      </w:r>
      <w:r w:rsidR="006C09B7" w:rsidRPr="00E279ED">
        <w:rPr>
          <w:sz w:val="24"/>
          <w:szCs w:val="24"/>
        </w:rPr>
        <w:t>согласно Приложению №</w:t>
      </w:r>
      <w:r w:rsidR="00014CDD" w:rsidRPr="00E279ED">
        <w:rPr>
          <w:sz w:val="24"/>
          <w:szCs w:val="24"/>
        </w:rPr>
        <w:t> </w:t>
      </w:r>
      <w:r w:rsidR="008C3AD2" w:rsidRPr="00E279ED">
        <w:rPr>
          <w:sz w:val="24"/>
          <w:szCs w:val="24"/>
        </w:rPr>
        <w:t>3</w:t>
      </w:r>
      <w:r>
        <w:rPr>
          <w:sz w:val="24"/>
          <w:szCs w:val="24"/>
        </w:rPr>
        <w:t xml:space="preserve"> со дня подписания акта сдачи-приемки выполненных работ.</w:t>
      </w:r>
    </w:p>
    <w:p w:rsidR="00E426EA" w:rsidRDefault="00E25A4A" w:rsidP="004F1D07">
      <w:pPr>
        <w:ind w:firstLine="709"/>
        <w:jc w:val="both"/>
        <w:rPr>
          <w:sz w:val="24"/>
          <w:szCs w:val="24"/>
        </w:rPr>
      </w:pPr>
      <w:r>
        <w:rPr>
          <w:sz w:val="24"/>
          <w:szCs w:val="24"/>
        </w:rPr>
        <w:t>3.3.    В течении гарантийного срока Подрядчик обязан по письменному требованию Заказчика в срок не более 3 (трех) рабочих дней и за свой счет устранить выявленные недостатки работ, допущенные по вине Подрядчика.</w:t>
      </w:r>
    </w:p>
    <w:p w:rsidR="003931F1" w:rsidRPr="00E279ED" w:rsidRDefault="003931F1" w:rsidP="004F1D07">
      <w:pPr>
        <w:ind w:firstLine="709"/>
        <w:jc w:val="both"/>
        <w:rPr>
          <w:sz w:val="24"/>
          <w:szCs w:val="24"/>
        </w:rPr>
      </w:pPr>
      <w:r>
        <w:rPr>
          <w:sz w:val="24"/>
          <w:szCs w:val="24"/>
        </w:rPr>
        <w:t xml:space="preserve">3.4.      После устранения выявленных недостатков </w:t>
      </w:r>
      <w:r w:rsidR="00392D5C">
        <w:rPr>
          <w:sz w:val="24"/>
          <w:szCs w:val="24"/>
        </w:rPr>
        <w:t>гарантийный срок на выполненные работы соответственно продлевается на срок устранения недостатков.</w:t>
      </w:r>
      <w:r>
        <w:rPr>
          <w:sz w:val="24"/>
          <w:szCs w:val="24"/>
        </w:rPr>
        <w:t xml:space="preserve">  </w:t>
      </w:r>
    </w:p>
    <w:p w:rsidR="005E6E8B" w:rsidRPr="00E279ED" w:rsidRDefault="005E6E8B" w:rsidP="004F1D07">
      <w:pPr>
        <w:numPr>
          <w:ilvl w:val="0"/>
          <w:numId w:val="2"/>
        </w:numPr>
        <w:ind w:firstLine="709"/>
        <w:jc w:val="center"/>
        <w:rPr>
          <w:b/>
          <w:sz w:val="24"/>
          <w:szCs w:val="24"/>
        </w:rPr>
      </w:pPr>
      <w:r w:rsidRPr="00E279ED">
        <w:rPr>
          <w:b/>
          <w:sz w:val="24"/>
          <w:szCs w:val="24"/>
        </w:rPr>
        <w:t>Цена</w:t>
      </w:r>
      <w:r w:rsidR="00FD1506" w:rsidRPr="00E279ED">
        <w:rPr>
          <w:b/>
          <w:sz w:val="24"/>
          <w:szCs w:val="24"/>
        </w:rPr>
        <w:t xml:space="preserve"> </w:t>
      </w:r>
      <w:r w:rsidRPr="00E279ED">
        <w:rPr>
          <w:b/>
          <w:sz w:val="24"/>
          <w:szCs w:val="24"/>
        </w:rPr>
        <w:t>Контракта</w:t>
      </w:r>
      <w:r w:rsidR="00FD1506" w:rsidRPr="00E279ED">
        <w:rPr>
          <w:b/>
          <w:sz w:val="24"/>
          <w:szCs w:val="24"/>
        </w:rPr>
        <w:t xml:space="preserve"> </w:t>
      </w:r>
      <w:r w:rsidRPr="00E279ED">
        <w:rPr>
          <w:b/>
          <w:sz w:val="24"/>
          <w:szCs w:val="24"/>
        </w:rPr>
        <w:t>и порядок расчетов</w:t>
      </w:r>
    </w:p>
    <w:p w:rsidR="005E6E8B" w:rsidRPr="00E279ED" w:rsidRDefault="000B34B8" w:rsidP="004F1D07">
      <w:pPr>
        <w:numPr>
          <w:ilvl w:val="1"/>
          <w:numId w:val="2"/>
        </w:numPr>
        <w:ind w:left="0" w:firstLine="709"/>
        <w:jc w:val="both"/>
        <w:rPr>
          <w:b/>
          <w:sz w:val="24"/>
          <w:szCs w:val="24"/>
        </w:rPr>
      </w:pPr>
      <w:r w:rsidRPr="00E279ED">
        <w:rPr>
          <w:sz w:val="24"/>
          <w:szCs w:val="24"/>
        </w:rPr>
        <w:t xml:space="preserve">Общая цена </w:t>
      </w:r>
      <w:r w:rsidR="004222E4" w:rsidRPr="00E279ED">
        <w:rPr>
          <w:sz w:val="24"/>
          <w:szCs w:val="24"/>
        </w:rPr>
        <w:t xml:space="preserve">Контракта составляет: </w:t>
      </w:r>
      <w:r w:rsidR="002A2273">
        <w:rPr>
          <w:sz w:val="24"/>
          <w:szCs w:val="24"/>
        </w:rPr>
        <w:t>____</w:t>
      </w:r>
      <w:bookmarkStart w:id="0" w:name="_GoBack"/>
      <w:bookmarkEnd w:id="0"/>
      <w:r w:rsidR="004222E4" w:rsidRPr="00E279ED">
        <w:rPr>
          <w:sz w:val="24"/>
          <w:szCs w:val="24"/>
        </w:rPr>
        <w:t xml:space="preserve"> </w:t>
      </w:r>
      <w:r w:rsidR="00C6117D" w:rsidRPr="00E279ED">
        <w:rPr>
          <w:sz w:val="24"/>
          <w:szCs w:val="24"/>
        </w:rPr>
        <w:t>(далее - цена Контракта).</w:t>
      </w:r>
      <w:r w:rsidR="005E6E8B" w:rsidRPr="00E279ED">
        <w:rPr>
          <w:b/>
          <w:sz w:val="24"/>
          <w:szCs w:val="24"/>
        </w:rPr>
        <w:t xml:space="preserve"> </w:t>
      </w:r>
    </w:p>
    <w:p w:rsidR="005E6E8B" w:rsidRPr="00E279ED" w:rsidRDefault="00096202" w:rsidP="004F1D07">
      <w:pPr>
        <w:ind w:firstLine="709"/>
        <w:jc w:val="both"/>
        <w:rPr>
          <w:b/>
          <w:sz w:val="24"/>
          <w:szCs w:val="24"/>
        </w:rPr>
      </w:pPr>
      <w:r w:rsidRPr="00E279ED">
        <w:rPr>
          <w:sz w:val="24"/>
          <w:szCs w:val="24"/>
        </w:rPr>
        <w:t>Источник финансирования: Федеральный бюджет</w:t>
      </w:r>
      <w:r w:rsidR="000B34B8" w:rsidRPr="00E279ED">
        <w:rPr>
          <w:sz w:val="24"/>
          <w:szCs w:val="24"/>
        </w:rPr>
        <w:t>.</w:t>
      </w:r>
    </w:p>
    <w:p w:rsidR="005E6E8B" w:rsidRPr="00E279ED" w:rsidRDefault="006C09B7" w:rsidP="004F1D07">
      <w:pPr>
        <w:numPr>
          <w:ilvl w:val="1"/>
          <w:numId w:val="2"/>
        </w:numPr>
        <w:ind w:left="0" w:firstLine="709"/>
        <w:jc w:val="both"/>
        <w:rPr>
          <w:b/>
          <w:sz w:val="24"/>
          <w:szCs w:val="24"/>
        </w:rPr>
      </w:pPr>
      <w:r w:rsidRPr="00E279ED">
        <w:rPr>
          <w:sz w:val="24"/>
          <w:szCs w:val="24"/>
        </w:rPr>
        <w:t>Цена Контракта</w:t>
      </w:r>
      <w:r w:rsidR="00446AF4" w:rsidRPr="00E279ED">
        <w:rPr>
          <w:sz w:val="24"/>
          <w:szCs w:val="24"/>
        </w:rPr>
        <w:t xml:space="preserve"> является твердой и определяется на весь срок исполнения Контракта и включает стоимость запасных частей использованных при </w:t>
      </w:r>
      <w:r w:rsidRPr="00E279ED">
        <w:rPr>
          <w:sz w:val="24"/>
          <w:szCs w:val="24"/>
        </w:rPr>
        <w:t>выполнении работ</w:t>
      </w:r>
      <w:r w:rsidR="00446AF4" w:rsidRPr="00E279ED">
        <w:rPr>
          <w:sz w:val="24"/>
          <w:szCs w:val="24"/>
        </w:rPr>
        <w:t>, расходы на перевозку, страхование, уплату таможенных пошлин, налогов и других обязательных платежей.</w:t>
      </w:r>
    </w:p>
    <w:p w:rsidR="005E6E8B" w:rsidRPr="00E279ED" w:rsidRDefault="001E565F" w:rsidP="004F1D07">
      <w:pPr>
        <w:numPr>
          <w:ilvl w:val="1"/>
          <w:numId w:val="2"/>
        </w:numPr>
        <w:ind w:left="0" w:firstLine="709"/>
        <w:jc w:val="both"/>
        <w:rPr>
          <w:b/>
          <w:sz w:val="24"/>
          <w:szCs w:val="24"/>
        </w:rPr>
      </w:pPr>
      <w:r w:rsidRPr="00E279ED">
        <w:rPr>
          <w:b/>
          <w:sz w:val="24"/>
          <w:szCs w:val="24"/>
        </w:rPr>
        <w:t>Аванс не предусмотрен</w:t>
      </w:r>
      <w:r w:rsidRPr="00E279ED">
        <w:rPr>
          <w:sz w:val="24"/>
          <w:szCs w:val="24"/>
        </w:rPr>
        <w:t xml:space="preserve">. </w:t>
      </w:r>
      <w:r w:rsidR="00446AF4" w:rsidRPr="00E279ED">
        <w:rPr>
          <w:sz w:val="24"/>
          <w:szCs w:val="24"/>
        </w:rPr>
        <w:t xml:space="preserve">Оплата </w:t>
      </w:r>
      <w:r w:rsidR="00BC5D4E">
        <w:rPr>
          <w:sz w:val="24"/>
          <w:szCs w:val="24"/>
        </w:rPr>
        <w:t xml:space="preserve">производится Заказчиком в пределах доведенных лимитов 2026 </w:t>
      </w:r>
      <w:r w:rsidR="00527236">
        <w:rPr>
          <w:sz w:val="24"/>
          <w:szCs w:val="24"/>
        </w:rPr>
        <w:t xml:space="preserve">года </w:t>
      </w:r>
      <w:r w:rsidR="00446AF4" w:rsidRPr="00E279ED">
        <w:rPr>
          <w:sz w:val="24"/>
          <w:szCs w:val="24"/>
        </w:rPr>
        <w:t>на основании счета,</w:t>
      </w:r>
      <w:r w:rsidR="00942A87" w:rsidRPr="00E279ED">
        <w:rPr>
          <w:sz w:val="24"/>
          <w:szCs w:val="24"/>
        </w:rPr>
        <w:t xml:space="preserve"> </w:t>
      </w:r>
      <w:r w:rsidR="00446AF4" w:rsidRPr="00E279ED">
        <w:rPr>
          <w:sz w:val="24"/>
          <w:szCs w:val="24"/>
        </w:rPr>
        <w:t>акта</w:t>
      </w:r>
      <w:r w:rsidR="00924531" w:rsidRPr="00E279ED">
        <w:rPr>
          <w:sz w:val="24"/>
          <w:szCs w:val="24"/>
        </w:rPr>
        <w:t xml:space="preserve"> приема-передач</w:t>
      </w:r>
      <w:r w:rsidR="00490214">
        <w:rPr>
          <w:sz w:val="24"/>
          <w:szCs w:val="24"/>
        </w:rPr>
        <w:t>и</w:t>
      </w:r>
      <w:r w:rsidR="00446AF4" w:rsidRPr="00E279ED">
        <w:rPr>
          <w:sz w:val="24"/>
          <w:szCs w:val="24"/>
        </w:rPr>
        <w:t xml:space="preserve"> выполненных работ и заказ-наряда, путем перечисления денежных средств на расчетный счет </w:t>
      </w:r>
      <w:r w:rsidR="00924531" w:rsidRPr="00E279ED">
        <w:rPr>
          <w:sz w:val="24"/>
          <w:szCs w:val="24"/>
        </w:rPr>
        <w:t xml:space="preserve">Подрядчика </w:t>
      </w:r>
      <w:r w:rsidR="00446AF4" w:rsidRPr="00E279ED">
        <w:rPr>
          <w:sz w:val="24"/>
          <w:szCs w:val="24"/>
        </w:rPr>
        <w:t xml:space="preserve">в течение </w:t>
      </w:r>
      <w:r w:rsidR="00BB1BD0" w:rsidRPr="00E279ED">
        <w:rPr>
          <w:sz w:val="24"/>
          <w:szCs w:val="24"/>
        </w:rPr>
        <w:t>10</w:t>
      </w:r>
      <w:r w:rsidR="00924531" w:rsidRPr="00E279ED">
        <w:rPr>
          <w:sz w:val="24"/>
          <w:szCs w:val="24"/>
        </w:rPr>
        <w:t xml:space="preserve"> (</w:t>
      </w:r>
      <w:r w:rsidR="00BB1BD0" w:rsidRPr="00E279ED">
        <w:rPr>
          <w:sz w:val="24"/>
          <w:szCs w:val="24"/>
        </w:rPr>
        <w:t>десяти</w:t>
      </w:r>
      <w:r w:rsidR="00924531" w:rsidRPr="00E279ED">
        <w:rPr>
          <w:sz w:val="24"/>
          <w:szCs w:val="24"/>
        </w:rPr>
        <w:t>)</w:t>
      </w:r>
      <w:r w:rsidR="00446AF4" w:rsidRPr="00E279ED">
        <w:rPr>
          <w:sz w:val="24"/>
          <w:szCs w:val="24"/>
        </w:rPr>
        <w:t xml:space="preserve"> рабочих дней после подписания</w:t>
      </w:r>
      <w:r w:rsidR="00924531" w:rsidRPr="00E279ED">
        <w:rPr>
          <w:sz w:val="24"/>
          <w:szCs w:val="24"/>
        </w:rPr>
        <w:t xml:space="preserve"> сторонами</w:t>
      </w:r>
      <w:r w:rsidR="00446AF4" w:rsidRPr="00E279ED">
        <w:rPr>
          <w:sz w:val="24"/>
          <w:szCs w:val="24"/>
        </w:rPr>
        <w:t xml:space="preserve"> акта прием</w:t>
      </w:r>
      <w:r w:rsidR="00924531" w:rsidRPr="00E279ED">
        <w:rPr>
          <w:sz w:val="24"/>
          <w:szCs w:val="24"/>
        </w:rPr>
        <w:t>а-передач</w:t>
      </w:r>
      <w:r w:rsidR="00490214">
        <w:rPr>
          <w:sz w:val="24"/>
          <w:szCs w:val="24"/>
        </w:rPr>
        <w:t>и</w:t>
      </w:r>
      <w:r w:rsidR="00924531" w:rsidRPr="00E279ED">
        <w:rPr>
          <w:sz w:val="24"/>
          <w:szCs w:val="24"/>
        </w:rPr>
        <w:t xml:space="preserve"> выполненных работ.</w:t>
      </w:r>
    </w:p>
    <w:p w:rsidR="005E6E8B" w:rsidRPr="00E279ED" w:rsidRDefault="001E565F" w:rsidP="004F1D07">
      <w:pPr>
        <w:numPr>
          <w:ilvl w:val="1"/>
          <w:numId w:val="2"/>
        </w:numPr>
        <w:ind w:left="0" w:firstLine="709"/>
        <w:jc w:val="both"/>
        <w:rPr>
          <w:b/>
          <w:sz w:val="24"/>
          <w:szCs w:val="24"/>
        </w:rPr>
      </w:pPr>
      <w:r w:rsidRPr="00E279ED">
        <w:rPr>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w:t>
      </w:r>
      <w:r w:rsidR="004F1D07">
        <w:rPr>
          <w:sz w:val="24"/>
          <w:szCs w:val="24"/>
        </w:rPr>
        <w:t xml:space="preserve"> Заказчика. </w:t>
      </w:r>
      <w:r w:rsidRPr="00E279ED">
        <w:rPr>
          <w:sz w:val="24"/>
          <w:szCs w:val="24"/>
        </w:rPr>
        <w:t>За дальнейшее прохождение денежных средств Заказчик ответственности не несет.</w:t>
      </w:r>
    </w:p>
    <w:p w:rsidR="003162E0" w:rsidRPr="004F1D07" w:rsidRDefault="00DC1E2D" w:rsidP="004F1D07">
      <w:pPr>
        <w:numPr>
          <w:ilvl w:val="1"/>
          <w:numId w:val="2"/>
        </w:numPr>
        <w:ind w:left="0" w:firstLine="709"/>
        <w:jc w:val="both"/>
        <w:rPr>
          <w:b/>
          <w:sz w:val="24"/>
          <w:szCs w:val="24"/>
        </w:rPr>
      </w:pPr>
      <w:r w:rsidRPr="00E279ED">
        <w:rPr>
          <w:sz w:val="24"/>
          <w:szCs w:val="24"/>
        </w:rPr>
        <w:t>В случае начисления Заказчиком Подрядчику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Подрядчику по Контракту.</w:t>
      </w:r>
    </w:p>
    <w:p w:rsidR="005E6E8B" w:rsidRPr="004F1D07" w:rsidRDefault="00DC1E2D" w:rsidP="004F1D07">
      <w:pPr>
        <w:numPr>
          <w:ilvl w:val="1"/>
          <w:numId w:val="2"/>
        </w:numPr>
        <w:ind w:left="0" w:firstLine="709"/>
        <w:jc w:val="both"/>
        <w:rPr>
          <w:b/>
          <w:sz w:val="24"/>
          <w:szCs w:val="24"/>
        </w:rPr>
      </w:pPr>
      <w:r w:rsidRPr="004F1D07">
        <w:rPr>
          <w:sz w:val="24"/>
          <w:szCs w:val="24"/>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w:t>
      </w:r>
      <w:r w:rsidRPr="004F1D07">
        <w:rPr>
          <w:sz w:val="24"/>
          <w:szCs w:val="24"/>
        </w:rPr>
        <w:lastRenderedPageBreak/>
        <w:t>взаимосверки обязательств и представленного Подрядчиком счета. При этом исполнение обязательства Подрядчика по перечислению неустойки (штрафа, пени) и (или) убытков в доход бюджета возлагаетс</w:t>
      </w:r>
      <w:r w:rsidR="00CD5DC3" w:rsidRPr="004F1D07">
        <w:rPr>
          <w:sz w:val="24"/>
          <w:szCs w:val="24"/>
        </w:rPr>
        <w:t>я на Заказчика.</w:t>
      </w:r>
      <w:r w:rsidR="004F1D07" w:rsidRPr="004F1D07">
        <w:t xml:space="preserve"> </w:t>
      </w:r>
      <w:r w:rsidR="004F1D07" w:rsidRPr="004F1D07">
        <w:rPr>
          <w:sz w:val="24"/>
          <w:szCs w:val="24"/>
        </w:rPr>
        <w:t xml:space="preserve">Перечисление неустойки (штрафа, пени) и (или) убытков производится Заказчиком в Казначейство России (ФНС </w:t>
      </w:r>
      <w:r w:rsidR="00C615F1">
        <w:rPr>
          <w:sz w:val="24"/>
          <w:szCs w:val="24"/>
        </w:rPr>
        <w:t>России) ИНН 7727406020, КПП 7707</w:t>
      </w:r>
      <w:r w:rsidR="004F1D07" w:rsidRPr="004F1D07">
        <w:rPr>
          <w:sz w:val="24"/>
          <w:szCs w:val="24"/>
        </w:rPr>
        <w:t>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банка 017003983</w:t>
      </w:r>
      <w:r w:rsidR="005E6E8B" w:rsidRPr="004F1D07">
        <w:rPr>
          <w:sz w:val="24"/>
          <w:szCs w:val="24"/>
        </w:rPr>
        <w:t>.</w:t>
      </w:r>
    </w:p>
    <w:p w:rsidR="005E6E8B" w:rsidRPr="00E279ED" w:rsidRDefault="005E6E8B" w:rsidP="004F1D07">
      <w:pPr>
        <w:numPr>
          <w:ilvl w:val="0"/>
          <w:numId w:val="2"/>
        </w:numPr>
        <w:ind w:left="357" w:firstLine="709"/>
        <w:jc w:val="center"/>
        <w:rPr>
          <w:b/>
          <w:sz w:val="24"/>
          <w:szCs w:val="24"/>
        </w:rPr>
      </w:pPr>
      <w:r w:rsidRPr="00E279ED">
        <w:rPr>
          <w:b/>
          <w:sz w:val="24"/>
          <w:szCs w:val="24"/>
        </w:rPr>
        <w:t>Порядок</w:t>
      </w:r>
      <w:r w:rsidR="0009600F" w:rsidRPr="00E279ED">
        <w:rPr>
          <w:b/>
          <w:sz w:val="24"/>
          <w:szCs w:val="24"/>
        </w:rPr>
        <w:t xml:space="preserve"> </w:t>
      </w:r>
      <w:r w:rsidRPr="00E279ED">
        <w:rPr>
          <w:b/>
          <w:sz w:val="24"/>
          <w:szCs w:val="24"/>
        </w:rPr>
        <w:t>приема</w:t>
      </w:r>
      <w:r w:rsidR="0009600F" w:rsidRPr="00E279ED">
        <w:rPr>
          <w:b/>
          <w:sz w:val="24"/>
          <w:szCs w:val="24"/>
        </w:rPr>
        <w:t>-</w:t>
      </w:r>
      <w:r w:rsidRPr="00E279ED">
        <w:rPr>
          <w:b/>
          <w:sz w:val="24"/>
          <w:szCs w:val="24"/>
        </w:rPr>
        <w:t>передачи</w:t>
      </w:r>
      <w:r w:rsidR="00026830" w:rsidRPr="00E279ED">
        <w:rPr>
          <w:b/>
          <w:sz w:val="24"/>
          <w:szCs w:val="24"/>
        </w:rPr>
        <w:t xml:space="preserve"> </w:t>
      </w:r>
      <w:r w:rsidRPr="00E279ED">
        <w:rPr>
          <w:b/>
          <w:sz w:val="24"/>
          <w:szCs w:val="24"/>
        </w:rPr>
        <w:t>работ</w:t>
      </w:r>
      <w:r w:rsidR="00227EB7" w:rsidRPr="00E279ED">
        <w:rPr>
          <w:b/>
          <w:sz w:val="24"/>
          <w:szCs w:val="24"/>
        </w:rPr>
        <w:t xml:space="preserve"> </w:t>
      </w:r>
    </w:p>
    <w:p w:rsidR="000F16E7" w:rsidRPr="00E279ED" w:rsidRDefault="00446AF4" w:rsidP="004F1D07">
      <w:pPr>
        <w:numPr>
          <w:ilvl w:val="1"/>
          <w:numId w:val="2"/>
        </w:numPr>
        <w:ind w:left="0" w:firstLine="709"/>
        <w:jc w:val="both"/>
        <w:rPr>
          <w:b/>
          <w:sz w:val="24"/>
          <w:szCs w:val="24"/>
        </w:rPr>
      </w:pPr>
      <w:r w:rsidRPr="00E279ED">
        <w:rPr>
          <w:sz w:val="24"/>
          <w:szCs w:val="24"/>
        </w:rPr>
        <w:t xml:space="preserve">Приемка выполненных работ на соответствие их объема и качества требованиям, установленным в Контракте, производится Заказчиком по окончании выполненных работ по Контракту. </w:t>
      </w:r>
    </w:p>
    <w:p w:rsidR="000F16E7" w:rsidRPr="00E279ED" w:rsidRDefault="00E426EA" w:rsidP="004F1D07">
      <w:pPr>
        <w:numPr>
          <w:ilvl w:val="1"/>
          <w:numId w:val="2"/>
        </w:numPr>
        <w:ind w:left="0" w:firstLine="709"/>
        <w:jc w:val="both"/>
        <w:rPr>
          <w:b/>
          <w:sz w:val="24"/>
          <w:szCs w:val="24"/>
        </w:rPr>
      </w:pPr>
      <w:r w:rsidRPr="00E279ED">
        <w:rPr>
          <w:sz w:val="24"/>
          <w:szCs w:val="24"/>
        </w:rPr>
        <w:t xml:space="preserve">О факте выполнения работ </w:t>
      </w:r>
      <w:r w:rsidR="00924531" w:rsidRPr="00E279ED">
        <w:rPr>
          <w:sz w:val="24"/>
          <w:szCs w:val="24"/>
        </w:rPr>
        <w:t xml:space="preserve">Подрядчик </w:t>
      </w:r>
      <w:r w:rsidRPr="00E279ED">
        <w:rPr>
          <w:sz w:val="24"/>
          <w:szCs w:val="24"/>
        </w:rPr>
        <w:t xml:space="preserve">уведомляет Заказчика направлением в его адрес подписанного со своей стороны </w:t>
      </w:r>
      <w:r w:rsidR="002001F3" w:rsidRPr="00E279ED">
        <w:rPr>
          <w:sz w:val="24"/>
          <w:szCs w:val="24"/>
        </w:rPr>
        <w:t>а</w:t>
      </w:r>
      <w:r w:rsidRPr="00E279ED">
        <w:rPr>
          <w:sz w:val="24"/>
          <w:szCs w:val="24"/>
        </w:rPr>
        <w:t>кта приема-передачи выполненных работ</w:t>
      </w:r>
      <w:r w:rsidR="002001F3" w:rsidRPr="00E279ED">
        <w:rPr>
          <w:sz w:val="24"/>
          <w:szCs w:val="24"/>
        </w:rPr>
        <w:t>.</w:t>
      </w:r>
    </w:p>
    <w:p w:rsidR="000F16E7" w:rsidRPr="00E279ED" w:rsidRDefault="00E426EA" w:rsidP="004F1D07">
      <w:pPr>
        <w:numPr>
          <w:ilvl w:val="1"/>
          <w:numId w:val="2"/>
        </w:numPr>
        <w:ind w:left="0" w:firstLine="709"/>
        <w:jc w:val="both"/>
        <w:rPr>
          <w:b/>
          <w:sz w:val="24"/>
          <w:szCs w:val="24"/>
        </w:rPr>
      </w:pPr>
      <w:r w:rsidRPr="00E279ED">
        <w:rPr>
          <w:sz w:val="24"/>
          <w:szCs w:val="24"/>
        </w:rPr>
        <w:t xml:space="preserve">Заказчик в течение </w:t>
      </w:r>
      <w:r w:rsidR="00282C4B" w:rsidRPr="00E279ED">
        <w:rPr>
          <w:sz w:val="24"/>
          <w:szCs w:val="24"/>
        </w:rPr>
        <w:t>3 (трех)</w:t>
      </w:r>
      <w:r w:rsidRPr="00E279ED">
        <w:rPr>
          <w:sz w:val="24"/>
          <w:szCs w:val="24"/>
        </w:rPr>
        <w:t xml:space="preserve"> рабочих дней со дня получения </w:t>
      </w:r>
      <w:r w:rsidR="004F1D07">
        <w:rPr>
          <w:sz w:val="24"/>
          <w:szCs w:val="24"/>
        </w:rPr>
        <w:t>приема-сдаточного акта</w:t>
      </w:r>
      <w:r w:rsidR="00282C4B" w:rsidRPr="00E279ED">
        <w:rPr>
          <w:sz w:val="24"/>
          <w:szCs w:val="24"/>
        </w:rPr>
        <w:t xml:space="preserve"> </w:t>
      </w:r>
      <w:r w:rsidR="00BB7779" w:rsidRPr="00E279ED">
        <w:rPr>
          <w:sz w:val="24"/>
          <w:szCs w:val="24"/>
        </w:rPr>
        <w:t xml:space="preserve">выполненных работ </w:t>
      </w:r>
      <w:r w:rsidRPr="00E279ED">
        <w:rPr>
          <w:sz w:val="24"/>
          <w:szCs w:val="24"/>
        </w:rPr>
        <w:t xml:space="preserve">производит проверку результатов работ и при </w:t>
      </w:r>
      <w:r w:rsidR="004F1D07" w:rsidRPr="00E279ED">
        <w:rPr>
          <w:sz w:val="24"/>
          <w:szCs w:val="24"/>
        </w:rPr>
        <w:t>отсутствии возражений</w:t>
      </w:r>
      <w:r w:rsidRPr="00E279ED">
        <w:rPr>
          <w:sz w:val="24"/>
          <w:szCs w:val="24"/>
        </w:rPr>
        <w:t xml:space="preserve"> подписывает </w:t>
      </w:r>
      <w:r w:rsidR="00BB7779" w:rsidRPr="00E279ED">
        <w:rPr>
          <w:sz w:val="24"/>
          <w:szCs w:val="24"/>
        </w:rPr>
        <w:t>а</w:t>
      </w:r>
      <w:r w:rsidRPr="00E279ED">
        <w:rPr>
          <w:sz w:val="24"/>
          <w:szCs w:val="24"/>
        </w:rPr>
        <w:t>кт приема-передачи выполненных работ.</w:t>
      </w:r>
    </w:p>
    <w:p w:rsidR="000F16E7" w:rsidRPr="00E279ED" w:rsidRDefault="00962FC1" w:rsidP="004F1D07">
      <w:pPr>
        <w:numPr>
          <w:ilvl w:val="1"/>
          <w:numId w:val="2"/>
        </w:numPr>
        <w:ind w:left="0" w:firstLine="709"/>
        <w:jc w:val="both"/>
        <w:rPr>
          <w:b/>
          <w:sz w:val="24"/>
          <w:szCs w:val="24"/>
        </w:rPr>
      </w:pPr>
      <w:r w:rsidRPr="00E279ED">
        <w:rPr>
          <w:sz w:val="24"/>
          <w:szCs w:val="24"/>
        </w:rPr>
        <w:t>Автомобиль п</w:t>
      </w:r>
      <w:r w:rsidR="00DD0F77" w:rsidRPr="00E279ED">
        <w:rPr>
          <w:sz w:val="24"/>
          <w:szCs w:val="24"/>
        </w:rPr>
        <w:t>ередается Подрядчиком Заказчику в</w:t>
      </w:r>
      <w:r w:rsidRPr="00E279ED">
        <w:rPr>
          <w:sz w:val="24"/>
          <w:szCs w:val="24"/>
        </w:rPr>
        <w:t xml:space="preserve"> день подписания</w:t>
      </w:r>
      <w:r w:rsidR="003C2ED3" w:rsidRPr="00E279ED">
        <w:rPr>
          <w:sz w:val="24"/>
          <w:szCs w:val="24"/>
        </w:rPr>
        <w:t xml:space="preserve"> </w:t>
      </w:r>
      <w:r w:rsidR="004F1D07">
        <w:rPr>
          <w:sz w:val="24"/>
          <w:szCs w:val="24"/>
        </w:rPr>
        <w:t xml:space="preserve">акта приемки-передачи </w:t>
      </w:r>
      <w:r w:rsidR="003C2ED3" w:rsidRPr="00E279ED">
        <w:rPr>
          <w:sz w:val="24"/>
          <w:szCs w:val="24"/>
        </w:rPr>
        <w:t xml:space="preserve">выполненных работ. </w:t>
      </w:r>
    </w:p>
    <w:p w:rsidR="00446AF4" w:rsidRPr="00E279ED" w:rsidRDefault="00446AF4" w:rsidP="004F1D07">
      <w:pPr>
        <w:numPr>
          <w:ilvl w:val="1"/>
          <w:numId w:val="2"/>
        </w:numPr>
        <w:ind w:left="0" w:firstLine="709"/>
        <w:jc w:val="both"/>
        <w:rPr>
          <w:b/>
          <w:sz w:val="24"/>
          <w:szCs w:val="24"/>
        </w:rPr>
      </w:pPr>
      <w:r w:rsidRPr="00E279ED">
        <w:rPr>
          <w:sz w:val="24"/>
          <w:szCs w:val="24"/>
        </w:rPr>
        <w:t xml:space="preserve">В случае выявления недостатков Заказчиком направляется Подрядчику мотивированный отказ от приемки выполненных работ, в котором должны быть указаны выявленные Заказчиком недостатки. Заказчик вправе предоставить </w:t>
      </w:r>
      <w:r w:rsidR="00924531" w:rsidRPr="00E279ED">
        <w:rPr>
          <w:sz w:val="24"/>
          <w:szCs w:val="24"/>
        </w:rPr>
        <w:t xml:space="preserve">Подрядчику </w:t>
      </w:r>
      <w:r w:rsidRPr="00E279ED">
        <w:rPr>
          <w:sz w:val="24"/>
          <w:szCs w:val="24"/>
        </w:rPr>
        <w:t>срок для устранения таких недостатков.</w:t>
      </w:r>
    </w:p>
    <w:p w:rsidR="00446AF4" w:rsidRPr="00E279ED" w:rsidRDefault="00446AF4" w:rsidP="004F1D07">
      <w:pPr>
        <w:ind w:firstLine="709"/>
        <w:jc w:val="both"/>
        <w:rPr>
          <w:sz w:val="24"/>
          <w:szCs w:val="24"/>
        </w:rPr>
      </w:pPr>
      <w:r w:rsidRPr="00E279ED">
        <w:rPr>
          <w:sz w:val="24"/>
          <w:szCs w:val="24"/>
        </w:rPr>
        <w:t>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w:t>
      </w:r>
      <w:r w:rsidR="00924531" w:rsidRPr="00E279ED">
        <w:rPr>
          <w:sz w:val="24"/>
          <w:szCs w:val="24"/>
        </w:rPr>
        <w:t xml:space="preserve"> приема-передачи</w:t>
      </w:r>
      <w:r w:rsidRPr="00E279ED">
        <w:rPr>
          <w:sz w:val="24"/>
          <w:szCs w:val="24"/>
        </w:rPr>
        <w:t xml:space="preserve"> выполненных работ Заказчиком подписывает в течение 3 (трёх) рабочих дней после устранения Подрядчиком указанных недостатков. </w:t>
      </w:r>
    </w:p>
    <w:p w:rsidR="000F16E7" w:rsidRPr="00E279ED" w:rsidRDefault="00446AF4" w:rsidP="004F1D07">
      <w:pPr>
        <w:ind w:firstLine="709"/>
        <w:jc w:val="both"/>
        <w:rPr>
          <w:sz w:val="24"/>
          <w:szCs w:val="24"/>
        </w:rPr>
      </w:pPr>
      <w:r w:rsidRPr="00E279ED">
        <w:rPr>
          <w:sz w:val="24"/>
          <w:szCs w:val="24"/>
        </w:rPr>
        <w:t xml:space="preserve">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о расторжении Контракта. </w:t>
      </w:r>
    </w:p>
    <w:p w:rsidR="000F16E7" w:rsidRPr="00E279ED" w:rsidRDefault="00096202" w:rsidP="004F1D07">
      <w:pPr>
        <w:numPr>
          <w:ilvl w:val="0"/>
          <w:numId w:val="2"/>
        </w:numPr>
        <w:ind w:left="357" w:firstLine="709"/>
        <w:jc w:val="center"/>
        <w:rPr>
          <w:sz w:val="24"/>
          <w:szCs w:val="24"/>
        </w:rPr>
      </w:pPr>
      <w:r w:rsidRPr="00E279ED">
        <w:rPr>
          <w:b/>
          <w:sz w:val="24"/>
          <w:szCs w:val="24"/>
        </w:rPr>
        <w:t>О</w:t>
      </w:r>
      <w:r w:rsidR="000F16E7" w:rsidRPr="00E279ED">
        <w:rPr>
          <w:b/>
          <w:sz w:val="24"/>
          <w:szCs w:val="24"/>
        </w:rPr>
        <w:t>тветственность сторон</w:t>
      </w:r>
    </w:p>
    <w:p w:rsidR="000F16E7" w:rsidRPr="00E279ED" w:rsidRDefault="00315F04" w:rsidP="004F1D07">
      <w:pPr>
        <w:numPr>
          <w:ilvl w:val="1"/>
          <w:numId w:val="2"/>
        </w:numPr>
        <w:ind w:left="0" w:firstLine="709"/>
        <w:jc w:val="both"/>
        <w:rPr>
          <w:sz w:val="24"/>
          <w:szCs w:val="24"/>
        </w:rPr>
      </w:pPr>
      <w:r w:rsidRPr="00E279ED">
        <w:rPr>
          <w:sz w:val="24"/>
          <w:szCs w:val="24"/>
        </w:rPr>
        <w:t xml:space="preserve">За неисполнение или ненадлежащее исполнение своих обязательств, установленных Контрактом, </w:t>
      </w:r>
      <w:r w:rsidR="004F1D07" w:rsidRPr="00E279ED">
        <w:rPr>
          <w:sz w:val="24"/>
          <w:szCs w:val="24"/>
        </w:rPr>
        <w:t>Стороны несут</w:t>
      </w:r>
      <w:r w:rsidRPr="00E279ED">
        <w:rPr>
          <w:sz w:val="24"/>
          <w:szCs w:val="24"/>
        </w:rPr>
        <w:t xml:space="preserve"> ответственность в соответствии с законодательством Российской Федерации и Контрактом.</w:t>
      </w:r>
      <w:r w:rsidR="000F16E7" w:rsidRPr="00E279ED">
        <w:rPr>
          <w:sz w:val="24"/>
          <w:szCs w:val="24"/>
        </w:rPr>
        <w:t xml:space="preserve"> </w:t>
      </w:r>
    </w:p>
    <w:p w:rsidR="000F16E7" w:rsidRPr="00E279ED" w:rsidRDefault="00315F04" w:rsidP="004F1D07">
      <w:pPr>
        <w:ind w:firstLine="709"/>
        <w:jc w:val="both"/>
        <w:rPr>
          <w:sz w:val="24"/>
          <w:szCs w:val="24"/>
        </w:rPr>
      </w:pPr>
      <w:r w:rsidRPr="00E279ED">
        <w:rPr>
          <w:sz w:val="24"/>
          <w:szCs w:val="24"/>
        </w:rPr>
        <w:t>Размеры неустоек (штрафов, пеней), указанные в настоящем разделе, определяются в соответствии с Гражданским кодексом Российской Федерации,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0F16E7" w:rsidRPr="00E279ED" w:rsidRDefault="00F170D6" w:rsidP="004F1D07">
      <w:pPr>
        <w:numPr>
          <w:ilvl w:val="1"/>
          <w:numId w:val="2"/>
        </w:numPr>
        <w:ind w:left="0" w:firstLine="709"/>
        <w:jc w:val="both"/>
        <w:rPr>
          <w:sz w:val="24"/>
          <w:szCs w:val="24"/>
        </w:rPr>
      </w:pPr>
      <w:r w:rsidRPr="00E279ED">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14274" w:rsidRPr="00E279ED">
        <w:rPr>
          <w:sz w:val="24"/>
          <w:szCs w:val="24"/>
        </w:rPr>
        <w:t>Подрядчик</w:t>
      </w:r>
      <w:r w:rsidRPr="00E279ED">
        <w:rPr>
          <w:sz w:val="24"/>
          <w:szCs w:val="24"/>
        </w:rPr>
        <w:t xml:space="preserve"> вправе потребовать уплаты неустоек (штрафов, пеней).</w:t>
      </w:r>
      <w:r w:rsidR="000F16E7" w:rsidRPr="00E279ED">
        <w:rPr>
          <w:sz w:val="24"/>
          <w:szCs w:val="24"/>
        </w:rPr>
        <w:t xml:space="preserve"> </w:t>
      </w:r>
    </w:p>
    <w:p w:rsidR="000F16E7" w:rsidRPr="00E279ED" w:rsidRDefault="00F170D6" w:rsidP="004F1D07">
      <w:pPr>
        <w:ind w:firstLine="709"/>
        <w:jc w:val="both"/>
        <w:rPr>
          <w:sz w:val="24"/>
          <w:szCs w:val="24"/>
        </w:rPr>
      </w:pPr>
      <w:r w:rsidRPr="00E279ED">
        <w:rPr>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0F16E7" w:rsidRPr="00E279ED">
        <w:rPr>
          <w:sz w:val="24"/>
          <w:szCs w:val="24"/>
        </w:rPr>
        <w:t xml:space="preserve"> </w:t>
      </w:r>
    </w:p>
    <w:p w:rsidR="000F16E7" w:rsidRPr="00E279ED" w:rsidRDefault="00F170D6" w:rsidP="004F1D07">
      <w:pPr>
        <w:ind w:firstLine="709"/>
        <w:jc w:val="both"/>
        <w:rPr>
          <w:sz w:val="24"/>
          <w:szCs w:val="24"/>
        </w:rPr>
      </w:pPr>
      <w:r w:rsidRPr="00E279ED">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0F16E7" w:rsidRPr="00E279ED" w:rsidRDefault="007F0B49" w:rsidP="004F1D07">
      <w:pPr>
        <w:numPr>
          <w:ilvl w:val="1"/>
          <w:numId w:val="2"/>
        </w:numPr>
        <w:ind w:left="0" w:firstLine="709"/>
        <w:jc w:val="both"/>
        <w:rPr>
          <w:sz w:val="24"/>
          <w:szCs w:val="24"/>
        </w:rPr>
      </w:pPr>
      <w:r w:rsidRPr="00E279ED">
        <w:rPr>
          <w:sz w:val="24"/>
          <w:szCs w:val="24"/>
        </w:rPr>
        <w:t xml:space="preserve">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w:t>
      </w:r>
      <w:r w:rsidRPr="00E279ED">
        <w:rPr>
          <w:sz w:val="24"/>
          <w:szCs w:val="24"/>
        </w:rPr>
        <w:lastRenderedPageBreak/>
        <w:t>обязательств, предусмотренных Контрактом, Заказчик вправе потребовать уплаты неустоек (штрафов, пеней).</w:t>
      </w:r>
    </w:p>
    <w:p w:rsidR="000F16E7" w:rsidRPr="00E279ED" w:rsidRDefault="007F0B49" w:rsidP="004F1D07">
      <w:pPr>
        <w:ind w:firstLine="709"/>
        <w:jc w:val="both"/>
        <w:rPr>
          <w:sz w:val="24"/>
          <w:szCs w:val="24"/>
        </w:rPr>
      </w:pPr>
      <w:r w:rsidRPr="00E279ED">
        <w:rPr>
          <w:sz w:val="24"/>
          <w:szCs w:val="24"/>
        </w:rPr>
        <w:t>Пеня начисляется за каждый день просрочки исполнения Подрядчиком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F16E7" w:rsidRPr="00E279ED" w:rsidRDefault="007F0B49" w:rsidP="004F1D07">
      <w:pPr>
        <w:ind w:firstLine="709"/>
        <w:jc w:val="both"/>
        <w:rPr>
          <w:sz w:val="24"/>
          <w:szCs w:val="24"/>
        </w:rPr>
      </w:pPr>
      <w:r w:rsidRPr="00E279ED">
        <w:rPr>
          <w:sz w:val="24"/>
          <w:szCs w:val="24"/>
        </w:rPr>
        <w:t xml:space="preserve">За каждый факт неисполнения или ненадлежащего исполнения </w:t>
      </w:r>
      <w:r w:rsidR="00A31EE2" w:rsidRPr="00E279ED">
        <w:rPr>
          <w:sz w:val="24"/>
          <w:szCs w:val="24"/>
        </w:rPr>
        <w:t xml:space="preserve">Подрядчиком </w:t>
      </w:r>
      <w:r w:rsidRPr="00E279ED">
        <w:rPr>
          <w:sz w:val="24"/>
          <w:szCs w:val="24"/>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0F16E7" w:rsidRPr="00E279ED" w:rsidRDefault="007F0B49" w:rsidP="004F1D07">
      <w:pPr>
        <w:ind w:firstLine="709"/>
        <w:jc w:val="both"/>
        <w:rPr>
          <w:sz w:val="24"/>
          <w:szCs w:val="24"/>
        </w:rPr>
      </w:pPr>
      <w:r w:rsidRPr="00E279ED">
        <w:rPr>
          <w:sz w:val="24"/>
          <w:szCs w:val="24"/>
        </w:rPr>
        <w:t xml:space="preserve">За каждый факт неисполнения или ненадлежащего исполнения </w:t>
      </w:r>
      <w:r w:rsidR="00A31EE2" w:rsidRPr="00E279ED">
        <w:rPr>
          <w:sz w:val="24"/>
          <w:szCs w:val="24"/>
        </w:rPr>
        <w:t xml:space="preserve">Подрядчиком </w:t>
      </w:r>
      <w:r w:rsidRPr="00E279ED">
        <w:rPr>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0F16E7" w:rsidRPr="00E279ED" w:rsidRDefault="00315F04" w:rsidP="004F1D07">
      <w:pPr>
        <w:numPr>
          <w:ilvl w:val="1"/>
          <w:numId w:val="2"/>
        </w:numPr>
        <w:ind w:left="0" w:firstLine="709"/>
        <w:jc w:val="both"/>
        <w:rPr>
          <w:sz w:val="24"/>
          <w:szCs w:val="24"/>
        </w:rPr>
      </w:pPr>
      <w:r w:rsidRPr="00E279ED">
        <w:rPr>
          <w:sz w:val="24"/>
          <w:szCs w:val="24"/>
        </w:rPr>
        <w:t>Общая сумма начисленной неустойки (штрафов, пени) за неисполнение или ненадлежащее исполнение Стороной обязательств, предусмотренных Контрактом, не может превышать цену Контракта.</w:t>
      </w:r>
    </w:p>
    <w:p w:rsidR="000F16E7" w:rsidRPr="00E279ED" w:rsidRDefault="00315F04" w:rsidP="004F1D07">
      <w:pPr>
        <w:numPr>
          <w:ilvl w:val="1"/>
          <w:numId w:val="2"/>
        </w:numPr>
        <w:ind w:left="0" w:firstLine="709"/>
        <w:jc w:val="both"/>
        <w:rPr>
          <w:sz w:val="24"/>
          <w:szCs w:val="24"/>
        </w:rPr>
      </w:pPr>
      <w:r w:rsidRPr="00E279ED">
        <w:rPr>
          <w:sz w:val="24"/>
          <w:szCs w:val="24"/>
        </w:rPr>
        <w:t>В случае неисполнения или ненадлежащего исполнения Подрядчиком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w:t>
      </w:r>
    </w:p>
    <w:p w:rsidR="000F16E7" w:rsidRPr="00E279ED" w:rsidRDefault="00315F04" w:rsidP="004F1D07">
      <w:pPr>
        <w:ind w:firstLine="709"/>
        <w:jc w:val="both"/>
        <w:rPr>
          <w:sz w:val="24"/>
          <w:szCs w:val="24"/>
        </w:rPr>
      </w:pPr>
      <w:r w:rsidRPr="00E279ED">
        <w:rPr>
          <w:sz w:val="24"/>
          <w:szCs w:val="24"/>
        </w:rPr>
        <w:t>Уплата Стороной неустойки (штрафа, пени) не освобождает ее от исполнения обязательств по Контракту.</w:t>
      </w:r>
    </w:p>
    <w:p w:rsidR="0035241C" w:rsidRPr="00E279ED" w:rsidRDefault="00315F04" w:rsidP="004F1D07">
      <w:pPr>
        <w:numPr>
          <w:ilvl w:val="1"/>
          <w:numId w:val="2"/>
        </w:numPr>
        <w:ind w:left="0" w:firstLine="709"/>
        <w:jc w:val="both"/>
        <w:rPr>
          <w:sz w:val="24"/>
          <w:szCs w:val="24"/>
        </w:rPr>
      </w:pPr>
      <w:r w:rsidRPr="00E279ED">
        <w:rPr>
          <w:rFonts w:eastAsia="Calibri"/>
          <w:sz w:val="24"/>
          <w:szCs w:val="24"/>
          <w:lang w:eastAsia="ar-SA"/>
        </w:rPr>
        <w:t xml:space="preserve">Стороны освобождаются от уплаты неустойки (штрафа, пеней), если </w:t>
      </w:r>
      <w:r w:rsidR="004F1D07" w:rsidRPr="00E279ED">
        <w:rPr>
          <w:rFonts w:eastAsia="Calibri"/>
          <w:sz w:val="24"/>
          <w:szCs w:val="24"/>
          <w:lang w:eastAsia="ar-SA"/>
        </w:rPr>
        <w:t>докажут,</w:t>
      </w:r>
      <w:r w:rsidRPr="00E279ED">
        <w:rPr>
          <w:rFonts w:eastAsia="Calibri"/>
          <w:sz w:val="24"/>
          <w:szCs w:val="24"/>
          <w:lang w:eastAsia="ar-SA"/>
        </w:rPr>
        <w:t xml:space="preserve"> что неисполнение или ненадлежащее исполнение обязательства, предусмотренного </w:t>
      </w:r>
      <w:r w:rsidR="004F1D07" w:rsidRPr="00E279ED">
        <w:rPr>
          <w:rFonts w:eastAsia="Calibri"/>
          <w:sz w:val="24"/>
          <w:szCs w:val="24"/>
          <w:lang w:eastAsia="ar-SA"/>
        </w:rPr>
        <w:t>Контрактом,</w:t>
      </w:r>
      <w:r w:rsidRPr="00E279ED">
        <w:rPr>
          <w:rFonts w:eastAsia="Calibri"/>
          <w:sz w:val="24"/>
          <w:szCs w:val="24"/>
          <w:lang w:eastAsia="ar-SA"/>
        </w:rPr>
        <w:t xml:space="preserve"> произошло по вине другой стороны или вследствие обстоятельств непреодолимой силы.</w:t>
      </w:r>
    </w:p>
    <w:p w:rsidR="0035241C" w:rsidRPr="00E279ED" w:rsidRDefault="000F16E7" w:rsidP="004F1D07">
      <w:pPr>
        <w:numPr>
          <w:ilvl w:val="0"/>
          <w:numId w:val="2"/>
        </w:numPr>
        <w:ind w:firstLine="709"/>
        <w:jc w:val="center"/>
        <w:rPr>
          <w:sz w:val="24"/>
          <w:szCs w:val="24"/>
        </w:rPr>
      </w:pPr>
      <w:r w:rsidRPr="00E279ED">
        <w:rPr>
          <w:b/>
          <w:sz w:val="24"/>
          <w:szCs w:val="24"/>
        </w:rPr>
        <w:t>Порядок разрешения споров</w:t>
      </w:r>
    </w:p>
    <w:p w:rsidR="0035241C" w:rsidRPr="00E279ED" w:rsidRDefault="003D751D" w:rsidP="004F1D07">
      <w:pPr>
        <w:numPr>
          <w:ilvl w:val="1"/>
          <w:numId w:val="2"/>
        </w:numPr>
        <w:ind w:left="0" w:firstLine="709"/>
        <w:jc w:val="both"/>
        <w:rPr>
          <w:sz w:val="24"/>
          <w:szCs w:val="24"/>
        </w:rPr>
      </w:pPr>
      <w:r w:rsidRPr="00E279ED">
        <w:rPr>
          <w:sz w:val="24"/>
          <w:szCs w:val="24"/>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35241C" w:rsidRPr="00E279ED" w:rsidRDefault="003D751D" w:rsidP="004F1D07">
      <w:pPr>
        <w:numPr>
          <w:ilvl w:val="1"/>
          <w:numId w:val="2"/>
        </w:numPr>
        <w:ind w:left="0" w:firstLine="709"/>
        <w:jc w:val="both"/>
        <w:rPr>
          <w:sz w:val="24"/>
          <w:szCs w:val="24"/>
        </w:rPr>
      </w:pPr>
      <w:r w:rsidRPr="00E279ED">
        <w:rPr>
          <w:sz w:val="24"/>
          <w:szCs w:val="24"/>
        </w:rPr>
        <w:t xml:space="preserve">В случае </w:t>
      </w:r>
      <w:r w:rsidR="00366282" w:rsidRPr="00E279ED">
        <w:rPr>
          <w:sz w:val="24"/>
          <w:szCs w:val="24"/>
        </w:rPr>
        <w:t>не достижения</w:t>
      </w:r>
      <w:r w:rsidRPr="00E279ED">
        <w:rPr>
          <w:sz w:val="24"/>
          <w:szCs w:val="24"/>
        </w:rPr>
        <w:t xml:space="preserve"> взаимного согласия все споры по Контракту разрешаются </w:t>
      </w:r>
      <w:r w:rsidR="004F1D07" w:rsidRPr="00E279ED">
        <w:rPr>
          <w:sz w:val="24"/>
          <w:szCs w:val="24"/>
        </w:rPr>
        <w:t>в Арбитражном</w:t>
      </w:r>
      <w:r w:rsidRPr="00E279ED">
        <w:rPr>
          <w:sz w:val="24"/>
          <w:szCs w:val="24"/>
        </w:rPr>
        <w:t xml:space="preserve"> суде Новосибирской области.</w:t>
      </w:r>
    </w:p>
    <w:p w:rsidR="0035241C" w:rsidRDefault="003D751D" w:rsidP="004F1D07">
      <w:pPr>
        <w:numPr>
          <w:ilvl w:val="1"/>
          <w:numId w:val="2"/>
        </w:numPr>
        <w:ind w:left="0" w:firstLine="709"/>
        <w:jc w:val="both"/>
        <w:rPr>
          <w:sz w:val="24"/>
          <w:szCs w:val="24"/>
        </w:rPr>
      </w:pPr>
      <w:r w:rsidRPr="00E279ED">
        <w:rPr>
          <w:sz w:val="24"/>
          <w:szCs w:val="24"/>
        </w:rPr>
        <w:t xml:space="preserve">До передачи спора на разрешение </w:t>
      </w:r>
      <w:r w:rsidR="00490214">
        <w:rPr>
          <w:sz w:val="24"/>
          <w:szCs w:val="24"/>
        </w:rPr>
        <w:t>в Арбитражный суд</w:t>
      </w:r>
      <w:r w:rsidRPr="00E279ED">
        <w:rPr>
          <w:sz w:val="24"/>
          <w:szCs w:val="24"/>
        </w:rPr>
        <w:t xml:space="preserve"> Новосибирской области</w:t>
      </w:r>
      <w:r w:rsidR="00490214">
        <w:rPr>
          <w:sz w:val="24"/>
          <w:szCs w:val="24"/>
        </w:rPr>
        <w:t>,</w:t>
      </w:r>
      <w:r w:rsidRPr="00E279ED">
        <w:rPr>
          <w:sz w:val="24"/>
          <w:szCs w:val="24"/>
        </w:rPr>
        <w:t xml:space="preserve">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w:t>
      </w:r>
      <w:r w:rsidR="007E40C0" w:rsidRPr="00E279ED">
        <w:rPr>
          <w:sz w:val="24"/>
          <w:szCs w:val="24"/>
        </w:rPr>
        <w:t>20</w:t>
      </w:r>
      <w:r w:rsidRPr="00E279ED">
        <w:rPr>
          <w:sz w:val="24"/>
          <w:szCs w:val="24"/>
        </w:rPr>
        <w:t xml:space="preserve"> (</w:t>
      </w:r>
      <w:r w:rsidR="007E40C0" w:rsidRPr="00E279ED">
        <w:rPr>
          <w:sz w:val="24"/>
          <w:szCs w:val="24"/>
        </w:rPr>
        <w:t>двадцати</w:t>
      </w:r>
      <w:r w:rsidRPr="00E279ED">
        <w:rPr>
          <w:sz w:val="24"/>
          <w:szCs w:val="24"/>
        </w:rPr>
        <w:t xml:space="preserve">) </w:t>
      </w:r>
      <w:r w:rsidR="00BF3612" w:rsidRPr="00E279ED">
        <w:rPr>
          <w:sz w:val="24"/>
          <w:szCs w:val="24"/>
        </w:rPr>
        <w:t xml:space="preserve">календарных </w:t>
      </w:r>
      <w:r w:rsidRPr="00E279ED">
        <w:rPr>
          <w:sz w:val="24"/>
          <w:szCs w:val="24"/>
        </w:rPr>
        <w:t>дней с даты ее п</w:t>
      </w:r>
      <w:r w:rsidR="0035241C" w:rsidRPr="00E279ED">
        <w:rPr>
          <w:sz w:val="24"/>
          <w:szCs w:val="24"/>
        </w:rPr>
        <w:t>олучения.</w:t>
      </w:r>
    </w:p>
    <w:p w:rsidR="00CF05C8" w:rsidRPr="00E279ED" w:rsidRDefault="00CF05C8" w:rsidP="004F1D07">
      <w:pPr>
        <w:numPr>
          <w:ilvl w:val="1"/>
          <w:numId w:val="2"/>
        </w:numPr>
        <w:ind w:left="0" w:firstLine="709"/>
        <w:jc w:val="both"/>
        <w:rPr>
          <w:sz w:val="24"/>
          <w:szCs w:val="24"/>
        </w:rPr>
      </w:pPr>
      <w:r>
        <w:rPr>
          <w:sz w:val="24"/>
          <w:szCs w:val="24"/>
        </w:rPr>
        <w:t>В случае нарушения Подрядчиком условий Контракта требование о выплате неустойки (штрафа, пени) направляется Заказчиком в срок не позднее 45 (сорока пяти) календарных дней со дня ненадлежащего исполнения обязательств, предусмотренных Контрактом.</w:t>
      </w:r>
    </w:p>
    <w:p w:rsidR="0035241C" w:rsidRPr="00E279ED" w:rsidRDefault="0035241C" w:rsidP="004F1D07">
      <w:pPr>
        <w:numPr>
          <w:ilvl w:val="0"/>
          <w:numId w:val="2"/>
        </w:numPr>
        <w:ind w:firstLine="709"/>
        <w:jc w:val="center"/>
        <w:rPr>
          <w:sz w:val="24"/>
          <w:szCs w:val="24"/>
        </w:rPr>
      </w:pPr>
      <w:r w:rsidRPr="00E279ED">
        <w:rPr>
          <w:b/>
          <w:spacing w:val="-1"/>
          <w:sz w:val="24"/>
          <w:szCs w:val="24"/>
        </w:rPr>
        <w:t>Срок действия Контракта</w:t>
      </w:r>
    </w:p>
    <w:p w:rsidR="00564A55" w:rsidRPr="00E279ED" w:rsidRDefault="003D751D" w:rsidP="004F1D07">
      <w:pPr>
        <w:numPr>
          <w:ilvl w:val="1"/>
          <w:numId w:val="2"/>
        </w:numPr>
        <w:ind w:left="0" w:firstLine="709"/>
        <w:jc w:val="both"/>
        <w:rPr>
          <w:sz w:val="24"/>
          <w:szCs w:val="24"/>
        </w:rPr>
      </w:pPr>
      <w:r w:rsidRPr="00E279ED">
        <w:rPr>
          <w:sz w:val="24"/>
          <w:szCs w:val="24"/>
        </w:rPr>
        <w:t>Контракт вступает в силу со дня его подписания сторонами и действует</w:t>
      </w:r>
      <w:r w:rsidR="00CF05C8">
        <w:rPr>
          <w:sz w:val="24"/>
          <w:szCs w:val="24"/>
        </w:rPr>
        <w:t xml:space="preserve"> до 31</w:t>
      </w:r>
      <w:r w:rsidRPr="00E279ED">
        <w:rPr>
          <w:sz w:val="24"/>
          <w:szCs w:val="24"/>
        </w:rPr>
        <w:t>.</w:t>
      </w:r>
      <w:r w:rsidR="00CF05C8">
        <w:rPr>
          <w:sz w:val="24"/>
          <w:szCs w:val="24"/>
        </w:rPr>
        <w:t>12</w:t>
      </w:r>
      <w:r w:rsidR="00DB1D35" w:rsidRPr="00E279ED">
        <w:rPr>
          <w:sz w:val="24"/>
          <w:szCs w:val="24"/>
        </w:rPr>
        <w:t>.202</w:t>
      </w:r>
      <w:r w:rsidR="00C33BF2">
        <w:rPr>
          <w:sz w:val="24"/>
          <w:szCs w:val="24"/>
        </w:rPr>
        <w:t>6</w:t>
      </w:r>
      <w:r w:rsidR="00CB3514" w:rsidRPr="00E279ED">
        <w:rPr>
          <w:sz w:val="24"/>
          <w:szCs w:val="24"/>
        </w:rPr>
        <w:t xml:space="preserve">, </w:t>
      </w:r>
      <w:r w:rsidR="00CB3514" w:rsidRPr="00E279ED">
        <w:rPr>
          <w:sz w:val="24"/>
          <w:szCs w:val="24"/>
          <w:lang w:eastAsia="ar-SA"/>
        </w:rPr>
        <w:t>но</w:t>
      </w:r>
      <w:r w:rsidR="004F1D07">
        <w:rPr>
          <w:sz w:val="24"/>
          <w:szCs w:val="24"/>
          <w:lang w:eastAsia="ar-SA"/>
        </w:rPr>
        <w:t>,</w:t>
      </w:r>
      <w:r w:rsidR="00CB3514" w:rsidRPr="00E279ED">
        <w:rPr>
          <w:sz w:val="24"/>
          <w:szCs w:val="24"/>
          <w:lang w:eastAsia="ar-SA"/>
        </w:rPr>
        <w:t xml:space="preserve"> в любом случае</w:t>
      </w:r>
      <w:r w:rsidR="004F1D07">
        <w:rPr>
          <w:sz w:val="24"/>
          <w:szCs w:val="24"/>
          <w:lang w:eastAsia="ar-SA"/>
        </w:rPr>
        <w:t>,</w:t>
      </w:r>
      <w:r w:rsidR="00CB3514" w:rsidRPr="00E279ED">
        <w:rPr>
          <w:sz w:val="24"/>
          <w:szCs w:val="24"/>
          <w:lang w:eastAsia="ar-SA"/>
        </w:rPr>
        <w:t xml:space="preserve"> до полного исполнения Сторонами своих обязательств по Контракту в полном объеме. </w:t>
      </w:r>
    </w:p>
    <w:p w:rsidR="00564A55" w:rsidRPr="00E279ED" w:rsidRDefault="00C5145B" w:rsidP="004F1D07">
      <w:pPr>
        <w:numPr>
          <w:ilvl w:val="1"/>
          <w:numId w:val="2"/>
        </w:numPr>
        <w:ind w:left="0" w:firstLine="709"/>
        <w:jc w:val="both"/>
        <w:rPr>
          <w:sz w:val="24"/>
          <w:szCs w:val="24"/>
        </w:rPr>
      </w:pPr>
      <w:r w:rsidRPr="00E279ED">
        <w:rPr>
          <w:sz w:val="24"/>
          <w:szCs w:val="24"/>
        </w:rPr>
        <w:t xml:space="preserve">Контракт может быть расторгнут: </w:t>
      </w:r>
    </w:p>
    <w:p w:rsidR="00564A55" w:rsidRPr="00E279ED" w:rsidRDefault="004F1D07" w:rsidP="004F1D07">
      <w:pPr>
        <w:numPr>
          <w:ilvl w:val="0"/>
          <w:numId w:val="4"/>
        </w:numPr>
        <w:ind w:left="0" w:firstLine="709"/>
        <w:jc w:val="both"/>
        <w:rPr>
          <w:sz w:val="24"/>
          <w:szCs w:val="24"/>
        </w:rPr>
      </w:pPr>
      <w:r w:rsidRPr="00E279ED">
        <w:rPr>
          <w:sz w:val="24"/>
          <w:szCs w:val="24"/>
        </w:rPr>
        <w:t>по соглашению</w:t>
      </w:r>
      <w:r w:rsidR="00C5145B" w:rsidRPr="00E279ED">
        <w:rPr>
          <w:sz w:val="24"/>
          <w:szCs w:val="24"/>
        </w:rPr>
        <w:t xml:space="preserve"> сторон;</w:t>
      </w:r>
    </w:p>
    <w:p w:rsidR="00564A55" w:rsidRPr="00E279ED" w:rsidRDefault="00C5145B" w:rsidP="004F1D07">
      <w:pPr>
        <w:numPr>
          <w:ilvl w:val="0"/>
          <w:numId w:val="4"/>
        </w:numPr>
        <w:ind w:left="0" w:firstLine="709"/>
        <w:jc w:val="both"/>
        <w:rPr>
          <w:sz w:val="24"/>
          <w:szCs w:val="24"/>
        </w:rPr>
      </w:pPr>
      <w:r w:rsidRPr="00E279ED">
        <w:rPr>
          <w:sz w:val="24"/>
          <w:szCs w:val="24"/>
        </w:rPr>
        <w:t>по решению суда;</w:t>
      </w:r>
    </w:p>
    <w:p w:rsidR="00564A55" w:rsidRPr="00E279ED" w:rsidRDefault="00C5145B" w:rsidP="004F1D07">
      <w:pPr>
        <w:numPr>
          <w:ilvl w:val="0"/>
          <w:numId w:val="4"/>
        </w:numPr>
        <w:ind w:left="0" w:firstLine="709"/>
        <w:jc w:val="both"/>
        <w:rPr>
          <w:sz w:val="24"/>
          <w:szCs w:val="24"/>
        </w:rPr>
      </w:pPr>
      <w:r w:rsidRPr="00E279ED">
        <w:rPr>
          <w:sz w:val="24"/>
          <w:szCs w:val="24"/>
        </w:rPr>
        <w:t>в случае одностороннего отказа Стороны от исполнения Контракта в Соответствии с гражданским законодательством.</w:t>
      </w:r>
    </w:p>
    <w:p w:rsidR="00564A55" w:rsidRPr="00E279ED" w:rsidRDefault="003D751D" w:rsidP="004F1D07">
      <w:pPr>
        <w:numPr>
          <w:ilvl w:val="1"/>
          <w:numId w:val="2"/>
        </w:numPr>
        <w:ind w:left="0" w:firstLine="709"/>
        <w:jc w:val="both"/>
        <w:rPr>
          <w:sz w:val="24"/>
          <w:szCs w:val="24"/>
        </w:rPr>
      </w:pPr>
      <w:r w:rsidRPr="00E279ED">
        <w:rPr>
          <w:sz w:val="24"/>
          <w:szCs w:val="24"/>
        </w:rPr>
        <w:t>Все приложения, изменения или дополнения к настоящему Контракту оформляются в письменной форме и являются его неотъемлемой частью.</w:t>
      </w:r>
    </w:p>
    <w:p w:rsidR="00564A55" w:rsidRPr="00E279ED" w:rsidRDefault="00564A55" w:rsidP="004F1D07">
      <w:pPr>
        <w:numPr>
          <w:ilvl w:val="0"/>
          <w:numId w:val="2"/>
        </w:numPr>
        <w:ind w:firstLine="709"/>
        <w:jc w:val="center"/>
        <w:rPr>
          <w:sz w:val="24"/>
          <w:szCs w:val="24"/>
        </w:rPr>
      </w:pPr>
      <w:r w:rsidRPr="00E279ED">
        <w:rPr>
          <w:b/>
          <w:sz w:val="24"/>
          <w:szCs w:val="24"/>
        </w:rPr>
        <w:t>Прочие условия</w:t>
      </w:r>
    </w:p>
    <w:p w:rsidR="00564A55" w:rsidRPr="00E279ED" w:rsidRDefault="00426098" w:rsidP="004F1D07">
      <w:pPr>
        <w:numPr>
          <w:ilvl w:val="1"/>
          <w:numId w:val="2"/>
        </w:numPr>
        <w:ind w:left="0" w:firstLine="709"/>
        <w:jc w:val="both"/>
        <w:rPr>
          <w:sz w:val="24"/>
          <w:szCs w:val="24"/>
        </w:rPr>
      </w:pPr>
      <w:r w:rsidRPr="00E279ED">
        <w:rPr>
          <w:sz w:val="24"/>
          <w:szCs w:val="24"/>
        </w:rPr>
        <w:t>Все уведомления Сторон, связанные с исполнением Контракта, направляются</w:t>
      </w:r>
      <w:r w:rsidR="00C11613" w:rsidRPr="00E279ED">
        <w:rPr>
          <w:sz w:val="24"/>
          <w:szCs w:val="24"/>
        </w:rPr>
        <w:t xml:space="preserve"> </w:t>
      </w:r>
      <w:r w:rsidRPr="00E279ED">
        <w:rPr>
          <w:sz w:val="24"/>
          <w:szCs w:val="24"/>
        </w:rPr>
        <w:t xml:space="preserve">письменной форме по почте заказным письмом с уведомлением о вручении по адресу Стороны, </w:t>
      </w:r>
      <w:r w:rsidRPr="00E279ED">
        <w:rPr>
          <w:sz w:val="24"/>
          <w:szCs w:val="24"/>
        </w:rPr>
        <w:lastRenderedPageBreak/>
        <w:t>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64A55" w:rsidRPr="00E279ED" w:rsidRDefault="00426098" w:rsidP="004F1D07">
      <w:pPr>
        <w:numPr>
          <w:ilvl w:val="1"/>
          <w:numId w:val="2"/>
        </w:numPr>
        <w:ind w:left="0" w:firstLine="709"/>
        <w:jc w:val="both"/>
        <w:rPr>
          <w:sz w:val="24"/>
          <w:szCs w:val="24"/>
        </w:rPr>
      </w:pPr>
      <w:r w:rsidRPr="00E279ED">
        <w:rPr>
          <w:sz w:val="24"/>
          <w:szCs w:val="24"/>
        </w:rPr>
        <w:t>При заключении и исполнении контракта изменение его условий не допускается, за исключением случаев, предусмотренных</w:t>
      </w:r>
      <w:r w:rsidR="004F1D07">
        <w:rPr>
          <w:sz w:val="24"/>
          <w:szCs w:val="24"/>
        </w:rPr>
        <w:t xml:space="preserve"> Законом о контрактной системе</w:t>
      </w:r>
      <w:r w:rsidRPr="00E279ED">
        <w:rPr>
          <w:sz w:val="24"/>
          <w:szCs w:val="24"/>
        </w:rPr>
        <w:t>.</w:t>
      </w:r>
    </w:p>
    <w:p w:rsidR="00564A55" w:rsidRPr="00E279ED" w:rsidRDefault="00426098" w:rsidP="004F1D07">
      <w:pPr>
        <w:numPr>
          <w:ilvl w:val="1"/>
          <w:numId w:val="2"/>
        </w:numPr>
        <w:ind w:left="0" w:firstLine="709"/>
        <w:jc w:val="both"/>
        <w:rPr>
          <w:sz w:val="24"/>
          <w:szCs w:val="24"/>
        </w:rPr>
      </w:pPr>
      <w:r w:rsidRPr="00E279ED">
        <w:rPr>
          <w:sz w:val="24"/>
          <w:szCs w:val="24"/>
        </w:rPr>
        <w:t>Контракт составлен в 2 (двух) экземплярах, по одному для каждой из Сторон, имеющих одинаковую юридическую силу.</w:t>
      </w:r>
    </w:p>
    <w:p w:rsidR="00564A55" w:rsidRPr="00E279ED" w:rsidRDefault="00426098" w:rsidP="004F1D07">
      <w:pPr>
        <w:numPr>
          <w:ilvl w:val="1"/>
          <w:numId w:val="2"/>
        </w:numPr>
        <w:ind w:left="0" w:firstLine="709"/>
        <w:jc w:val="both"/>
        <w:rPr>
          <w:sz w:val="24"/>
          <w:szCs w:val="24"/>
        </w:rPr>
      </w:pPr>
      <w:r w:rsidRPr="00E279ED">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564A55" w:rsidRPr="00E279ED" w:rsidRDefault="00426098" w:rsidP="004F1D07">
      <w:pPr>
        <w:numPr>
          <w:ilvl w:val="1"/>
          <w:numId w:val="2"/>
        </w:numPr>
        <w:ind w:left="0" w:firstLine="709"/>
        <w:jc w:val="both"/>
        <w:rPr>
          <w:sz w:val="24"/>
          <w:szCs w:val="24"/>
        </w:rPr>
      </w:pPr>
      <w:r w:rsidRPr="00E279ED">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564A55" w:rsidRPr="00E279ED" w:rsidRDefault="00426098" w:rsidP="004F1D07">
      <w:pPr>
        <w:numPr>
          <w:ilvl w:val="1"/>
          <w:numId w:val="2"/>
        </w:numPr>
        <w:ind w:left="0" w:firstLine="709"/>
        <w:jc w:val="both"/>
        <w:rPr>
          <w:sz w:val="24"/>
          <w:szCs w:val="24"/>
        </w:rPr>
      </w:pPr>
      <w:r w:rsidRPr="00E279ED">
        <w:rPr>
          <w:sz w:val="24"/>
          <w:szCs w:val="24"/>
        </w:rPr>
        <w:t>Во всем, что не предусмотрено Контрактом, Стороны руководствуются законодательством Российской Федерации.</w:t>
      </w:r>
    </w:p>
    <w:p w:rsidR="00564A55" w:rsidRPr="00E279ED" w:rsidRDefault="00564A55" w:rsidP="004F1D07">
      <w:pPr>
        <w:numPr>
          <w:ilvl w:val="0"/>
          <w:numId w:val="2"/>
        </w:numPr>
        <w:ind w:firstLine="709"/>
        <w:jc w:val="center"/>
        <w:rPr>
          <w:sz w:val="24"/>
          <w:szCs w:val="24"/>
        </w:rPr>
      </w:pPr>
      <w:r w:rsidRPr="00E279ED">
        <w:rPr>
          <w:b/>
          <w:bCs/>
          <w:sz w:val="24"/>
          <w:szCs w:val="24"/>
        </w:rPr>
        <w:t>Приложения</w:t>
      </w:r>
    </w:p>
    <w:p w:rsidR="00A22BEC" w:rsidRPr="00E279ED" w:rsidRDefault="00A22BEC" w:rsidP="004F1D07">
      <w:pPr>
        <w:numPr>
          <w:ilvl w:val="1"/>
          <w:numId w:val="5"/>
        </w:numPr>
        <w:ind w:left="0" w:firstLine="709"/>
        <w:jc w:val="both"/>
        <w:rPr>
          <w:sz w:val="24"/>
          <w:szCs w:val="24"/>
        </w:rPr>
      </w:pPr>
      <w:r w:rsidRPr="00E279ED">
        <w:rPr>
          <w:sz w:val="24"/>
          <w:szCs w:val="24"/>
        </w:rPr>
        <w:t>Неотъемлемыми частями Контракта являются следующие приложения к Контракту:</w:t>
      </w:r>
    </w:p>
    <w:p w:rsidR="00447C84" w:rsidRPr="00E279ED" w:rsidRDefault="003254A0" w:rsidP="004F1D07">
      <w:pPr>
        <w:numPr>
          <w:ilvl w:val="0"/>
          <w:numId w:val="6"/>
        </w:numPr>
        <w:shd w:val="clear" w:color="auto" w:fill="FFFFFF"/>
        <w:ind w:left="0" w:firstLine="709"/>
        <w:jc w:val="both"/>
        <w:rPr>
          <w:sz w:val="24"/>
          <w:szCs w:val="24"/>
        </w:rPr>
      </w:pPr>
      <w:r w:rsidRPr="00E279ED">
        <w:rPr>
          <w:spacing w:val="-4"/>
          <w:sz w:val="24"/>
          <w:szCs w:val="24"/>
        </w:rPr>
        <w:t>Приложение № 1</w:t>
      </w:r>
      <w:r w:rsidR="00DD4082" w:rsidRPr="00E279ED">
        <w:rPr>
          <w:spacing w:val="-4"/>
          <w:sz w:val="24"/>
          <w:szCs w:val="24"/>
        </w:rPr>
        <w:t xml:space="preserve"> </w:t>
      </w:r>
      <w:r w:rsidR="00A22BEC" w:rsidRPr="00E279ED">
        <w:rPr>
          <w:sz w:val="24"/>
          <w:szCs w:val="24"/>
        </w:rPr>
        <w:t>«</w:t>
      </w:r>
      <w:r w:rsidRPr="00E279ED">
        <w:rPr>
          <w:sz w:val="24"/>
          <w:szCs w:val="24"/>
        </w:rPr>
        <w:t>Техническое задание на выполнение работ по</w:t>
      </w:r>
      <w:r w:rsidR="00DD4082" w:rsidRPr="00E279ED">
        <w:rPr>
          <w:sz w:val="24"/>
          <w:szCs w:val="24"/>
        </w:rPr>
        <w:t xml:space="preserve"> ремонту автомобиля</w:t>
      </w:r>
      <w:r w:rsidR="00A56DC1" w:rsidRPr="00E279ED">
        <w:rPr>
          <w:sz w:val="24"/>
          <w:szCs w:val="24"/>
        </w:rPr>
        <w:t xml:space="preserve">» </w:t>
      </w:r>
      <w:r w:rsidR="004F1D07">
        <w:rPr>
          <w:sz w:val="24"/>
          <w:szCs w:val="24"/>
        </w:rPr>
        <w:br/>
      </w:r>
      <w:r w:rsidR="004C4973" w:rsidRPr="00E279ED">
        <w:rPr>
          <w:sz w:val="24"/>
          <w:szCs w:val="24"/>
        </w:rPr>
        <w:t xml:space="preserve">на </w:t>
      </w:r>
      <w:r w:rsidR="008276E9" w:rsidRPr="00E279ED">
        <w:rPr>
          <w:sz w:val="24"/>
          <w:szCs w:val="24"/>
        </w:rPr>
        <w:t>1</w:t>
      </w:r>
      <w:r w:rsidR="004C4973" w:rsidRPr="00E279ED">
        <w:rPr>
          <w:sz w:val="24"/>
          <w:szCs w:val="24"/>
        </w:rPr>
        <w:t xml:space="preserve"> л.;</w:t>
      </w:r>
    </w:p>
    <w:p w:rsidR="004C4973" w:rsidRPr="00E279ED" w:rsidRDefault="004C4973" w:rsidP="004F1D07">
      <w:pPr>
        <w:numPr>
          <w:ilvl w:val="0"/>
          <w:numId w:val="6"/>
        </w:numPr>
        <w:shd w:val="clear" w:color="auto" w:fill="FFFFFF"/>
        <w:ind w:left="0" w:firstLine="709"/>
        <w:jc w:val="both"/>
        <w:rPr>
          <w:spacing w:val="-4"/>
          <w:sz w:val="24"/>
          <w:szCs w:val="24"/>
        </w:rPr>
      </w:pPr>
      <w:r w:rsidRPr="00E279ED">
        <w:rPr>
          <w:spacing w:val="-4"/>
          <w:sz w:val="24"/>
          <w:szCs w:val="24"/>
        </w:rPr>
        <w:t>Приложение № 2</w:t>
      </w:r>
      <w:r w:rsidR="00DD4082" w:rsidRPr="00E279ED">
        <w:rPr>
          <w:spacing w:val="-4"/>
          <w:sz w:val="24"/>
          <w:szCs w:val="24"/>
        </w:rPr>
        <w:t xml:space="preserve"> </w:t>
      </w:r>
      <w:r w:rsidRPr="00E279ED">
        <w:rPr>
          <w:spacing w:val="-4"/>
          <w:sz w:val="24"/>
          <w:szCs w:val="24"/>
        </w:rPr>
        <w:t>«</w:t>
      </w:r>
      <w:r w:rsidR="00564A55" w:rsidRPr="00E279ED">
        <w:rPr>
          <w:spacing w:val="-3"/>
          <w:sz w:val="24"/>
          <w:szCs w:val="24"/>
        </w:rPr>
        <w:t>Приемо</w:t>
      </w:r>
      <w:r w:rsidR="00965F2B" w:rsidRPr="00E279ED">
        <w:rPr>
          <w:spacing w:val="-3"/>
          <w:sz w:val="24"/>
          <w:szCs w:val="24"/>
        </w:rPr>
        <w:t>-</w:t>
      </w:r>
      <w:r w:rsidR="00564A55" w:rsidRPr="00E279ED">
        <w:rPr>
          <w:spacing w:val="-3"/>
          <w:sz w:val="24"/>
          <w:szCs w:val="24"/>
        </w:rPr>
        <w:t>сдаточный</w:t>
      </w:r>
      <w:r w:rsidRPr="00E279ED">
        <w:rPr>
          <w:spacing w:val="-3"/>
          <w:sz w:val="24"/>
          <w:szCs w:val="24"/>
        </w:rPr>
        <w:t xml:space="preserve"> </w:t>
      </w:r>
      <w:r w:rsidR="00564A55" w:rsidRPr="00E279ED">
        <w:rPr>
          <w:spacing w:val="-3"/>
          <w:sz w:val="24"/>
          <w:szCs w:val="24"/>
        </w:rPr>
        <w:t>акт</w:t>
      </w:r>
      <w:r w:rsidRPr="00E279ED">
        <w:rPr>
          <w:spacing w:val="-3"/>
          <w:sz w:val="24"/>
          <w:szCs w:val="24"/>
        </w:rPr>
        <w:t xml:space="preserve"> </w:t>
      </w:r>
      <w:r w:rsidR="00564A55" w:rsidRPr="00E279ED">
        <w:rPr>
          <w:spacing w:val="-3"/>
          <w:sz w:val="24"/>
          <w:szCs w:val="24"/>
        </w:rPr>
        <w:t>комплектности</w:t>
      </w:r>
      <w:r w:rsidR="00F65A3E" w:rsidRPr="00E279ED">
        <w:rPr>
          <w:spacing w:val="-9"/>
          <w:sz w:val="24"/>
          <w:szCs w:val="24"/>
        </w:rPr>
        <w:t xml:space="preserve"> </w:t>
      </w:r>
      <w:r w:rsidR="00564A55" w:rsidRPr="00E279ED">
        <w:rPr>
          <w:spacing w:val="-9"/>
          <w:sz w:val="24"/>
          <w:szCs w:val="24"/>
        </w:rPr>
        <w:t>автомобиля</w:t>
      </w:r>
      <w:r w:rsidR="00447C84" w:rsidRPr="00E279ED">
        <w:rPr>
          <w:spacing w:val="-9"/>
          <w:sz w:val="24"/>
          <w:szCs w:val="24"/>
        </w:rPr>
        <w:t>»</w:t>
      </w:r>
      <w:r w:rsidR="00172C4E" w:rsidRPr="00E279ED">
        <w:rPr>
          <w:spacing w:val="-9"/>
          <w:sz w:val="24"/>
          <w:szCs w:val="24"/>
        </w:rPr>
        <w:t xml:space="preserve"> на 1 л.</w:t>
      </w:r>
      <w:r w:rsidR="004F129D" w:rsidRPr="00E279ED">
        <w:rPr>
          <w:spacing w:val="-9"/>
          <w:sz w:val="24"/>
          <w:szCs w:val="24"/>
        </w:rPr>
        <w:t>;</w:t>
      </w:r>
    </w:p>
    <w:p w:rsidR="00A56B3E" w:rsidRPr="00E279ED" w:rsidRDefault="00447C84" w:rsidP="004F1D07">
      <w:pPr>
        <w:numPr>
          <w:ilvl w:val="0"/>
          <w:numId w:val="6"/>
        </w:numPr>
        <w:shd w:val="clear" w:color="auto" w:fill="FFFFFF"/>
        <w:ind w:left="0" w:firstLine="709"/>
        <w:jc w:val="both"/>
        <w:rPr>
          <w:sz w:val="24"/>
          <w:szCs w:val="24"/>
        </w:rPr>
      </w:pPr>
      <w:r w:rsidRPr="00E279ED">
        <w:rPr>
          <w:spacing w:val="-4"/>
          <w:sz w:val="24"/>
          <w:szCs w:val="24"/>
        </w:rPr>
        <w:t>Приложение № 3</w:t>
      </w:r>
      <w:r w:rsidR="00DD4082" w:rsidRPr="00E279ED">
        <w:rPr>
          <w:spacing w:val="-4"/>
          <w:sz w:val="24"/>
          <w:szCs w:val="24"/>
        </w:rPr>
        <w:t xml:space="preserve"> </w:t>
      </w:r>
      <w:r w:rsidRPr="00E279ED">
        <w:rPr>
          <w:spacing w:val="-4"/>
          <w:sz w:val="24"/>
          <w:szCs w:val="24"/>
        </w:rPr>
        <w:t>«</w:t>
      </w:r>
      <w:r w:rsidR="00564A55" w:rsidRPr="00E279ED">
        <w:rPr>
          <w:sz w:val="24"/>
          <w:szCs w:val="24"/>
        </w:rPr>
        <w:t>Сроки гарантии</w:t>
      </w:r>
      <w:r w:rsidRPr="00E279ED">
        <w:rPr>
          <w:sz w:val="24"/>
          <w:szCs w:val="24"/>
        </w:rPr>
        <w:t>»</w:t>
      </w:r>
      <w:r w:rsidR="00172C4E" w:rsidRPr="00E279ED">
        <w:rPr>
          <w:sz w:val="24"/>
          <w:szCs w:val="24"/>
        </w:rPr>
        <w:t xml:space="preserve"> на 1 л</w:t>
      </w:r>
      <w:r w:rsidR="00593E71" w:rsidRPr="00E279ED">
        <w:rPr>
          <w:sz w:val="24"/>
          <w:szCs w:val="24"/>
        </w:rPr>
        <w:t>.</w:t>
      </w:r>
    </w:p>
    <w:p w:rsidR="00E426EA" w:rsidRPr="00E279ED" w:rsidRDefault="00564A55" w:rsidP="004F1D07">
      <w:pPr>
        <w:numPr>
          <w:ilvl w:val="0"/>
          <w:numId w:val="2"/>
        </w:numPr>
        <w:ind w:firstLine="709"/>
        <w:jc w:val="center"/>
        <w:rPr>
          <w:b/>
          <w:spacing w:val="-1"/>
          <w:sz w:val="24"/>
          <w:szCs w:val="24"/>
        </w:rPr>
      </w:pPr>
      <w:r w:rsidRPr="00E279ED">
        <w:rPr>
          <w:b/>
          <w:spacing w:val="-1"/>
          <w:sz w:val="24"/>
          <w:szCs w:val="24"/>
        </w:rPr>
        <w:t>Адреса, реквизиты и подписи сторон</w:t>
      </w:r>
    </w:p>
    <w:tbl>
      <w:tblPr>
        <w:tblW w:w="10173" w:type="dxa"/>
        <w:tblLook w:val="04A0" w:firstRow="1" w:lastRow="0" w:firstColumn="1" w:lastColumn="0" w:noHBand="0" w:noVBand="1"/>
      </w:tblPr>
      <w:tblGrid>
        <w:gridCol w:w="5070"/>
        <w:gridCol w:w="5103"/>
      </w:tblGrid>
      <w:tr w:rsidR="00564A55" w:rsidRPr="00C97EE8" w:rsidTr="003B7ABB">
        <w:trPr>
          <w:trHeight w:val="618"/>
        </w:trPr>
        <w:tc>
          <w:tcPr>
            <w:tcW w:w="5070" w:type="dxa"/>
          </w:tcPr>
          <w:p w:rsidR="00564A55" w:rsidRPr="00E279ED" w:rsidRDefault="00564A55" w:rsidP="00564A55">
            <w:pPr>
              <w:keepNext/>
              <w:keepLines/>
              <w:suppressAutoHyphens/>
              <w:autoSpaceDE/>
              <w:autoSpaceDN/>
              <w:adjustRightInd/>
              <w:rPr>
                <w:b/>
                <w:sz w:val="24"/>
                <w:szCs w:val="24"/>
                <w:lang w:eastAsia="zh-CN"/>
              </w:rPr>
            </w:pPr>
            <w:r w:rsidRPr="00E279ED">
              <w:rPr>
                <w:b/>
                <w:sz w:val="24"/>
                <w:szCs w:val="24"/>
                <w:lang w:eastAsia="zh-CN"/>
              </w:rPr>
              <w:t>Заказчик</w:t>
            </w:r>
          </w:p>
        </w:tc>
        <w:tc>
          <w:tcPr>
            <w:tcW w:w="5103" w:type="dxa"/>
          </w:tcPr>
          <w:p w:rsidR="00564A55" w:rsidRPr="00E279ED" w:rsidRDefault="00564A55" w:rsidP="00564A55">
            <w:pPr>
              <w:rPr>
                <w:b/>
                <w:sz w:val="24"/>
                <w:szCs w:val="24"/>
              </w:rPr>
            </w:pPr>
            <w:r w:rsidRPr="00E279ED">
              <w:rPr>
                <w:b/>
                <w:sz w:val="24"/>
                <w:szCs w:val="24"/>
                <w:lang w:eastAsia="zh-CN"/>
              </w:rPr>
              <w:t>Подрядчик</w:t>
            </w:r>
          </w:p>
        </w:tc>
      </w:tr>
      <w:tr w:rsidR="00564A55" w:rsidRPr="00C97EE8" w:rsidTr="003B7ABB">
        <w:trPr>
          <w:trHeight w:val="4951"/>
        </w:trPr>
        <w:tc>
          <w:tcPr>
            <w:tcW w:w="5070" w:type="dxa"/>
          </w:tcPr>
          <w:p w:rsidR="00564A55" w:rsidRPr="00E279ED" w:rsidRDefault="00564A55" w:rsidP="00564A55">
            <w:pPr>
              <w:rPr>
                <w:b/>
                <w:sz w:val="24"/>
                <w:szCs w:val="24"/>
              </w:rPr>
            </w:pPr>
            <w:r w:rsidRPr="00E279ED">
              <w:rPr>
                <w:b/>
                <w:sz w:val="24"/>
                <w:szCs w:val="24"/>
              </w:rPr>
              <w:t>Управлени</w:t>
            </w:r>
            <w:r w:rsidR="009C4963">
              <w:rPr>
                <w:b/>
                <w:sz w:val="24"/>
                <w:szCs w:val="24"/>
              </w:rPr>
              <w:t xml:space="preserve">е Федеральной налоговой службы </w:t>
            </w:r>
            <w:r w:rsidRPr="00E279ED">
              <w:rPr>
                <w:b/>
                <w:sz w:val="24"/>
                <w:szCs w:val="24"/>
              </w:rPr>
              <w:t xml:space="preserve">по Новосибирской области </w:t>
            </w:r>
          </w:p>
          <w:p w:rsidR="004F1D07" w:rsidRPr="004F1D07" w:rsidRDefault="004F1D07" w:rsidP="001109BF">
            <w:pPr>
              <w:rPr>
                <w:sz w:val="24"/>
                <w:szCs w:val="24"/>
              </w:rPr>
            </w:pPr>
            <w:r w:rsidRPr="004F1D07">
              <w:rPr>
                <w:sz w:val="24"/>
                <w:szCs w:val="24"/>
              </w:rPr>
              <w:t>Юридический адрес: 630005,</w:t>
            </w:r>
          </w:p>
          <w:p w:rsidR="004F1D07" w:rsidRPr="004F1D07" w:rsidRDefault="004F1D07" w:rsidP="001109BF">
            <w:pPr>
              <w:rPr>
                <w:sz w:val="24"/>
                <w:szCs w:val="24"/>
              </w:rPr>
            </w:pPr>
            <w:r w:rsidRPr="004F1D07">
              <w:rPr>
                <w:sz w:val="24"/>
                <w:szCs w:val="24"/>
              </w:rPr>
              <w:t>г. Новосибирск, ул. Каменская, 49,</w:t>
            </w:r>
          </w:p>
          <w:p w:rsidR="004F1D07" w:rsidRPr="004F1D07" w:rsidRDefault="004F1D07" w:rsidP="001109BF">
            <w:pPr>
              <w:rPr>
                <w:sz w:val="24"/>
                <w:szCs w:val="24"/>
              </w:rPr>
            </w:pPr>
            <w:r w:rsidRPr="004F1D07">
              <w:rPr>
                <w:sz w:val="24"/>
                <w:szCs w:val="24"/>
              </w:rPr>
              <w:t>тел. (383) 316-21-70</w:t>
            </w:r>
          </w:p>
          <w:p w:rsidR="004F1D07" w:rsidRPr="004F1D07" w:rsidRDefault="004F1D07" w:rsidP="001109BF">
            <w:pPr>
              <w:rPr>
                <w:sz w:val="24"/>
                <w:szCs w:val="24"/>
              </w:rPr>
            </w:pPr>
            <w:r w:rsidRPr="004F1D07">
              <w:rPr>
                <w:sz w:val="24"/>
                <w:szCs w:val="24"/>
              </w:rPr>
              <w:t>ИНН 5406299616, КПП 540601001</w:t>
            </w:r>
          </w:p>
          <w:p w:rsidR="004F1D07" w:rsidRPr="004F1D07" w:rsidRDefault="004F1D07" w:rsidP="001109BF">
            <w:pPr>
              <w:rPr>
                <w:sz w:val="24"/>
                <w:szCs w:val="24"/>
              </w:rPr>
            </w:pPr>
            <w:r w:rsidRPr="004F1D07">
              <w:rPr>
                <w:sz w:val="24"/>
                <w:szCs w:val="24"/>
              </w:rPr>
              <w:t xml:space="preserve">ОГРН 1045402550786, ОКАТО 50401386000 </w:t>
            </w:r>
          </w:p>
          <w:p w:rsidR="004F1D07" w:rsidRPr="004F1D07" w:rsidRDefault="004F1D07" w:rsidP="001109BF">
            <w:pPr>
              <w:rPr>
                <w:sz w:val="24"/>
                <w:szCs w:val="24"/>
              </w:rPr>
            </w:pPr>
            <w:r w:rsidRPr="004F1D07">
              <w:rPr>
                <w:sz w:val="24"/>
                <w:szCs w:val="24"/>
              </w:rPr>
              <w:t>УФК по Новосибирской области (Управление Федеральной налоговой с</w:t>
            </w:r>
            <w:r w:rsidR="001109BF">
              <w:rPr>
                <w:sz w:val="24"/>
                <w:szCs w:val="24"/>
              </w:rPr>
              <w:t xml:space="preserve">лужбы по Новосибирской области, </w:t>
            </w:r>
            <w:r w:rsidRPr="004F1D07">
              <w:rPr>
                <w:sz w:val="24"/>
                <w:szCs w:val="24"/>
              </w:rPr>
              <w:t>л/с 03511128330)</w:t>
            </w:r>
          </w:p>
          <w:p w:rsidR="004F1D07" w:rsidRPr="004F1D07" w:rsidRDefault="004F1D07" w:rsidP="001109BF">
            <w:pPr>
              <w:rPr>
                <w:sz w:val="24"/>
                <w:szCs w:val="24"/>
              </w:rPr>
            </w:pPr>
            <w:r w:rsidRPr="004F1D07">
              <w:rPr>
                <w:sz w:val="24"/>
                <w:szCs w:val="24"/>
              </w:rPr>
              <w:t>Номер казначейского счета</w:t>
            </w:r>
          </w:p>
          <w:p w:rsidR="004F1D07" w:rsidRPr="004F1D07" w:rsidRDefault="004F1D07" w:rsidP="001109BF">
            <w:pPr>
              <w:rPr>
                <w:sz w:val="24"/>
                <w:szCs w:val="24"/>
              </w:rPr>
            </w:pPr>
            <w:r w:rsidRPr="004F1D07">
              <w:rPr>
                <w:sz w:val="24"/>
                <w:szCs w:val="24"/>
              </w:rPr>
              <w:t>№ 03211643000000015100</w:t>
            </w:r>
          </w:p>
          <w:p w:rsidR="004F1D07" w:rsidRPr="004F1D07" w:rsidRDefault="004F1D07" w:rsidP="001109BF">
            <w:pPr>
              <w:rPr>
                <w:sz w:val="24"/>
                <w:szCs w:val="24"/>
              </w:rPr>
            </w:pPr>
            <w:r w:rsidRPr="004F1D07">
              <w:rPr>
                <w:sz w:val="24"/>
                <w:szCs w:val="24"/>
              </w:rPr>
              <w:t>Номер счета банка</w:t>
            </w:r>
          </w:p>
          <w:p w:rsidR="004F1D07" w:rsidRPr="004F1D07" w:rsidRDefault="004F1D07" w:rsidP="001109BF">
            <w:pPr>
              <w:rPr>
                <w:sz w:val="24"/>
                <w:szCs w:val="24"/>
              </w:rPr>
            </w:pPr>
            <w:r w:rsidRPr="004F1D07">
              <w:rPr>
                <w:sz w:val="24"/>
                <w:szCs w:val="24"/>
              </w:rPr>
              <w:t>№ 40102810445370000043</w:t>
            </w:r>
          </w:p>
          <w:p w:rsidR="004F1D07" w:rsidRPr="004F1D07" w:rsidRDefault="004F1D07" w:rsidP="001109BF">
            <w:pPr>
              <w:rPr>
                <w:sz w:val="24"/>
                <w:szCs w:val="24"/>
              </w:rPr>
            </w:pPr>
            <w:r w:rsidRPr="004F1D07">
              <w:rPr>
                <w:sz w:val="24"/>
                <w:szCs w:val="24"/>
              </w:rPr>
              <w:t>ОКЦ № 1 СИБИРСКОЕ ГУ БАНКА РОССИИ//УФК по Новосибирской области, г. Новосибирск</w:t>
            </w:r>
          </w:p>
          <w:p w:rsidR="00CF05C8" w:rsidRPr="00E279ED" w:rsidRDefault="004F1D07" w:rsidP="003B7ABB">
            <w:pPr>
              <w:rPr>
                <w:sz w:val="24"/>
                <w:szCs w:val="24"/>
              </w:rPr>
            </w:pPr>
            <w:r w:rsidRPr="004F1D07">
              <w:rPr>
                <w:sz w:val="24"/>
                <w:szCs w:val="24"/>
              </w:rPr>
              <w:t>БИК банка (БИК ТОФК) 015004950</w:t>
            </w:r>
          </w:p>
        </w:tc>
        <w:tc>
          <w:tcPr>
            <w:tcW w:w="5103" w:type="dxa"/>
          </w:tcPr>
          <w:p w:rsidR="00564A55" w:rsidRPr="00E279ED" w:rsidRDefault="00564A55" w:rsidP="00564A55">
            <w:pPr>
              <w:rPr>
                <w:spacing w:val="4"/>
                <w:sz w:val="24"/>
                <w:szCs w:val="24"/>
              </w:rPr>
            </w:pPr>
          </w:p>
          <w:p w:rsidR="00564A55" w:rsidRPr="00E279ED" w:rsidRDefault="00564A55" w:rsidP="00564A55">
            <w:pPr>
              <w:rPr>
                <w:spacing w:val="4"/>
                <w:sz w:val="24"/>
                <w:szCs w:val="24"/>
              </w:rPr>
            </w:pPr>
          </w:p>
          <w:p w:rsidR="00564A55" w:rsidRPr="00E279ED" w:rsidRDefault="00564A55" w:rsidP="00564A55">
            <w:pPr>
              <w:keepNext/>
              <w:keepLines/>
              <w:suppressAutoHyphens/>
              <w:autoSpaceDE/>
              <w:autoSpaceDN/>
              <w:adjustRightInd/>
              <w:rPr>
                <w:b/>
                <w:sz w:val="24"/>
                <w:szCs w:val="24"/>
                <w:lang w:eastAsia="zh-CN"/>
              </w:rPr>
            </w:pPr>
            <w:r w:rsidRPr="00E279ED">
              <w:rPr>
                <w:color w:val="000000"/>
                <w:sz w:val="24"/>
                <w:szCs w:val="24"/>
              </w:rPr>
              <w:t xml:space="preserve"> </w:t>
            </w:r>
          </w:p>
        </w:tc>
      </w:tr>
      <w:tr w:rsidR="003B7ABB" w:rsidRPr="00C97EE8" w:rsidTr="003B7ABB">
        <w:trPr>
          <w:trHeight w:val="699"/>
        </w:trPr>
        <w:tc>
          <w:tcPr>
            <w:tcW w:w="5070" w:type="dxa"/>
          </w:tcPr>
          <w:p w:rsidR="003B7ABB" w:rsidRDefault="003B7ABB" w:rsidP="003B7ABB">
            <w:pPr>
              <w:jc w:val="both"/>
              <w:rPr>
                <w:sz w:val="24"/>
                <w:szCs w:val="24"/>
              </w:rPr>
            </w:pPr>
          </w:p>
          <w:p w:rsidR="003B7ABB" w:rsidRPr="00B76704" w:rsidRDefault="003B7ABB" w:rsidP="003B7ABB">
            <w:pPr>
              <w:jc w:val="both"/>
              <w:rPr>
                <w:sz w:val="24"/>
                <w:szCs w:val="24"/>
              </w:rPr>
            </w:pPr>
            <w:r>
              <w:rPr>
                <w:sz w:val="24"/>
                <w:szCs w:val="24"/>
              </w:rPr>
              <w:t>_____________________ С.А. Скрипко</w:t>
            </w:r>
          </w:p>
          <w:p w:rsidR="003B7ABB" w:rsidRDefault="003B7ABB" w:rsidP="003B7ABB">
            <w:pPr>
              <w:rPr>
                <w:sz w:val="24"/>
                <w:szCs w:val="24"/>
              </w:rPr>
            </w:pPr>
            <w:r w:rsidRPr="00B76704">
              <w:rPr>
                <w:sz w:val="24"/>
                <w:szCs w:val="24"/>
              </w:rPr>
              <w:t>М.П.</w:t>
            </w:r>
          </w:p>
          <w:p w:rsidR="003B7ABB" w:rsidRPr="00B76704" w:rsidRDefault="00392D5C" w:rsidP="003B7ABB">
            <w:pPr>
              <w:rPr>
                <w:sz w:val="24"/>
                <w:szCs w:val="24"/>
              </w:rPr>
            </w:pPr>
            <w:r>
              <w:rPr>
                <w:sz w:val="24"/>
                <w:szCs w:val="24"/>
              </w:rPr>
              <w:t>«___» _______________ 2026</w:t>
            </w:r>
            <w:r w:rsidRPr="00B76704">
              <w:rPr>
                <w:sz w:val="24"/>
                <w:szCs w:val="24"/>
              </w:rPr>
              <w:t xml:space="preserve">  г.  </w:t>
            </w:r>
            <w:r>
              <w:rPr>
                <w:sz w:val="24"/>
                <w:szCs w:val="24"/>
              </w:rPr>
              <w:t xml:space="preserve">             </w:t>
            </w:r>
            <w:r w:rsidR="003B7ABB" w:rsidRPr="00B76704">
              <w:rPr>
                <w:sz w:val="24"/>
                <w:szCs w:val="24"/>
              </w:rPr>
              <w:t xml:space="preserve">                 </w:t>
            </w:r>
          </w:p>
          <w:p w:rsidR="003B7ABB" w:rsidRPr="00E279ED" w:rsidRDefault="003B7ABB" w:rsidP="00564A55">
            <w:pPr>
              <w:rPr>
                <w:b/>
                <w:sz w:val="24"/>
                <w:szCs w:val="24"/>
              </w:rPr>
            </w:pPr>
          </w:p>
        </w:tc>
        <w:tc>
          <w:tcPr>
            <w:tcW w:w="5103" w:type="dxa"/>
          </w:tcPr>
          <w:p w:rsidR="003B7ABB" w:rsidRDefault="003B7ABB" w:rsidP="003B7ABB">
            <w:pPr>
              <w:rPr>
                <w:sz w:val="24"/>
                <w:szCs w:val="24"/>
              </w:rPr>
            </w:pPr>
          </w:p>
          <w:p w:rsidR="003B7ABB" w:rsidRDefault="003B7ABB" w:rsidP="003B7ABB">
            <w:pPr>
              <w:rPr>
                <w:sz w:val="24"/>
                <w:szCs w:val="24"/>
              </w:rPr>
            </w:pPr>
            <w:r w:rsidRPr="00B76704">
              <w:rPr>
                <w:sz w:val="24"/>
                <w:szCs w:val="24"/>
              </w:rPr>
              <w:t xml:space="preserve">___________________ </w:t>
            </w:r>
          </w:p>
          <w:p w:rsidR="003B7ABB" w:rsidRPr="00B76704" w:rsidRDefault="003B7ABB" w:rsidP="003B7ABB">
            <w:pPr>
              <w:rPr>
                <w:sz w:val="24"/>
                <w:szCs w:val="24"/>
              </w:rPr>
            </w:pPr>
            <w:r w:rsidRPr="00B76704">
              <w:rPr>
                <w:sz w:val="24"/>
                <w:szCs w:val="24"/>
              </w:rPr>
              <w:t>М.П.</w:t>
            </w:r>
          </w:p>
          <w:p w:rsidR="003B7ABB" w:rsidRPr="00392D5C" w:rsidRDefault="00392D5C" w:rsidP="00564A55">
            <w:pPr>
              <w:rPr>
                <w:b/>
                <w:sz w:val="24"/>
                <w:szCs w:val="24"/>
              </w:rPr>
            </w:pPr>
            <w:r>
              <w:rPr>
                <w:sz w:val="24"/>
                <w:szCs w:val="24"/>
              </w:rPr>
              <w:t xml:space="preserve">«___» _______________ 2026  г.                 </w:t>
            </w:r>
            <w:r w:rsidR="003B7ABB" w:rsidRPr="00B76704">
              <w:rPr>
                <w:sz w:val="24"/>
                <w:szCs w:val="24"/>
              </w:rPr>
              <w:t xml:space="preserve">                  </w:t>
            </w:r>
          </w:p>
        </w:tc>
      </w:tr>
    </w:tbl>
    <w:p w:rsidR="00D8486E" w:rsidRPr="00DF2BAE" w:rsidRDefault="00392D5C" w:rsidP="00392D5C">
      <w:pPr>
        <w:shd w:val="clear" w:color="auto" w:fill="FFFFFF"/>
        <w:spacing w:line="276" w:lineRule="exact"/>
        <w:rPr>
          <w:spacing w:val="-4"/>
          <w:sz w:val="24"/>
          <w:szCs w:val="24"/>
        </w:rPr>
      </w:pPr>
      <w:r>
        <w:rPr>
          <w:sz w:val="22"/>
          <w:szCs w:val="22"/>
          <w:lang w:eastAsia="zh-CN"/>
        </w:rPr>
        <w:t xml:space="preserve">                                                                                                                           </w:t>
      </w:r>
      <w:r w:rsidR="00D8486E" w:rsidRPr="00DF2BAE">
        <w:rPr>
          <w:spacing w:val="-4"/>
          <w:sz w:val="24"/>
          <w:szCs w:val="24"/>
        </w:rPr>
        <w:t>Приложение № 1</w:t>
      </w:r>
    </w:p>
    <w:p w:rsidR="004F1D07" w:rsidRDefault="00D8486E" w:rsidP="004F1D07">
      <w:pPr>
        <w:shd w:val="clear" w:color="auto" w:fill="FFFFFF"/>
        <w:spacing w:line="276" w:lineRule="exact"/>
        <w:ind w:left="6804"/>
        <w:rPr>
          <w:spacing w:val="-10"/>
          <w:sz w:val="25"/>
          <w:szCs w:val="25"/>
        </w:rPr>
      </w:pPr>
      <w:r w:rsidRPr="00DF2BAE">
        <w:rPr>
          <w:spacing w:val="-10"/>
          <w:sz w:val="25"/>
          <w:szCs w:val="25"/>
        </w:rPr>
        <w:t xml:space="preserve">к Контракту </w:t>
      </w:r>
      <w:r w:rsidR="004F1D07">
        <w:rPr>
          <w:spacing w:val="-10"/>
          <w:sz w:val="25"/>
          <w:szCs w:val="25"/>
        </w:rPr>
        <w:t xml:space="preserve">на выполнение работ </w:t>
      </w:r>
      <w:r w:rsidR="004F1D07">
        <w:rPr>
          <w:spacing w:val="-10"/>
          <w:sz w:val="25"/>
          <w:szCs w:val="25"/>
        </w:rPr>
        <w:lastRenderedPageBreak/>
        <w:t>по ремонту автомобиля</w:t>
      </w:r>
    </w:p>
    <w:p w:rsidR="00D8486E" w:rsidRPr="009A0027" w:rsidRDefault="004F1D07" w:rsidP="004F1D07">
      <w:pPr>
        <w:shd w:val="clear" w:color="auto" w:fill="FFFFFF"/>
        <w:spacing w:line="276" w:lineRule="exact"/>
        <w:ind w:left="6804"/>
      </w:pPr>
      <w:r>
        <w:rPr>
          <w:sz w:val="25"/>
          <w:szCs w:val="25"/>
        </w:rPr>
        <w:t xml:space="preserve">от </w:t>
      </w:r>
      <w:r w:rsidR="00D8486E" w:rsidRPr="00A31266">
        <w:rPr>
          <w:sz w:val="25"/>
          <w:szCs w:val="25"/>
        </w:rPr>
        <w:t>___</w:t>
      </w:r>
      <w:r>
        <w:rPr>
          <w:sz w:val="25"/>
          <w:szCs w:val="25"/>
        </w:rPr>
        <w:t>_______ №___</w:t>
      </w:r>
    </w:p>
    <w:p w:rsidR="001E57C8" w:rsidRDefault="001E57C8" w:rsidP="00D8486E">
      <w:pPr>
        <w:shd w:val="clear" w:color="auto" w:fill="FFFFFF"/>
        <w:spacing w:line="276" w:lineRule="exact"/>
        <w:ind w:left="6237"/>
        <w:rPr>
          <w:b/>
          <w:sz w:val="24"/>
          <w:szCs w:val="24"/>
        </w:rPr>
      </w:pPr>
    </w:p>
    <w:p w:rsidR="00D8486E" w:rsidRDefault="00D8486E" w:rsidP="00D8486E">
      <w:pPr>
        <w:shd w:val="clear" w:color="auto" w:fill="FFFFFF"/>
        <w:spacing w:line="276" w:lineRule="exact"/>
        <w:ind w:left="6237"/>
        <w:rPr>
          <w:b/>
          <w:sz w:val="24"/>
          <w:szCs w:val="24"/>
        </w:rPr>
      </w:pPr>
      <w:r>
        <w:rPr>
          <w:b/>
          <w:sz w:val="24"/>
          <w:szCs w:val="24"/>
        </w:rPr>
        <w:t xml:space="preserve">  </w:t>
      </w:r>
    </w:p>
    <w:p w:rsidR="00D8486E" w:rsidRPr="009A0027" w:rsidRDefault="00D8486E" w:rsidP="00D8486E">
      <w:pPr>
        <w:jc w:val="center"/>
        <w:rPr>
          <w:sz w:val="24"/>
          <w:szCs w:val="24"/>
        </w:rPr>
      </w:pPr>
      <w:r w:rsidRPr="009A0027">
        <w:rPr>
          <w:sz w:val="24"/>
          <w:szCs w:val="24"/>
        </w:rPr>
        <w:t>Техническое задание на выполнение рабо</w:t>
      </w:r>
      <w:r w:rsidR="008B32C1">
        <w:rPr>
          <w:sz w:val="24"/>
          <w:szCs w:val="24"/>
        </w:rPr>
        <w:t xml:space="preserve">т по </w:t>
      </w:r>
      <w:r w:rsidRPr="009A0027">
        <w:rPr>
          <w:sz w:val="24"/>
          <w:szCs w:val="24"/>
        </w:rPr>
        <w:t xml:space="preserve">ремонту </w:t>
      </w:r>
    </w:p>
    <w:p w:rsidR="00D8486E" w:rsidRPr="004F1D07" w:rsidRDefault="00D8486E" w:rsidP="00D8486E">
      <w:pPr>
        <w:jc w:val="center"/>
        <w:rPr>
          <w:sz w:val="24"/>
          <w:szCs w:val="24"/>
        </w:rPr>
      </w:pPr>
      <w:r>
        <w:rPr>
          <w:sz w:val="24"/>
          <w:szCs w:val="24"/>
        </w:rPr>
        <w:t xml:space="preserve">автомобиля </w:t>
      </w:r>
      <w:r>
        <w:rPr>
          <w:sz w:val="24"/>
          <w:szCs w:val="24"/>
          <w:lang w:val="en-US"/>
        </w:rPr>
        <w:t>Toyota</w:t>
      </w:r>
      <w:r w:rsidR="004F1D07" w:rsidRPr="004F1D07">
        <w:rPr>
          <w:sz w:val="24"/>
          <w:szCs w:val="24"/>
        </w:rPr>
        <w:t xml:space="preserve"> </w:t>
      </w:r>
      <w:r w:rsidR="00CE630D">
        <w:rPr>
          <w:sz w:val="24"/>
          <w:szCs w:val="24"/>
          <w:lang w:val="en-US"/>
        </w:rPr>
        <w:t>Camri</w:t>
      </w:r>
      <w:r w:rsidR="003D65EB">
        <w:rPr>
          <w:sz w:val="24"/>
          <w:szCs w:val="24"/>
        </w:rPr>
        <w:t xml:space="preserve">, гос. номер </w:t>
      </w:r>
      <w:r w:rsidR="007E4545">
        <w:rPr>
          <w:sz w:val="24"/>
          <w:szCs w:val="24"/>
        </w:rPr>
        <w:t xml:space="preserve">Н </w:t>
      </w:r>
      <w:r w:rsidR="00CE630D">
        <w:rPr>
          <w:sz w:val="24"/>
          <w:szCs w:val="24"/>
        </w:rPr>
        <w:t>023</w:t>
      </w:r>
      <w:r w:rsidR="004F1D07">
        <w:rPr>
          <w:sz w:val="24"/>
          <w:szCs w:val="24"/>
        </w:rPr>
        <w:t xml:space="preserve"> Н</w:t>
      </w:r>
      <w:r w:rsidR="007E4545">
        <w:rPr>
          <w:sz w:val="24"/>
          <w:szCs w:val="24"/>
        </w:rPr>
        <w:t>Н</w:t>
      </w:r>
      <w:r w:rsidR="004F1D07">
        <w:rPr>
          <w:sz w:val="24"/>
          <w:szCs w:val="24"/>
        </w:rPr>
        <w:t xml:space="preserve"> 54</w:t>
      </w:r>
    </w:p>
    <w:p w:rsidR="00D8486E" w:rsidRPr="009A0027" w:rsidRDefault="00D8486E" w:rsidP="00D8486E">
      <w:pPr>
        <w:ind w:firstLine="567"/>
        <w:jc w:val="both"/>
        <w:rPr>
          <w:sz w:val="24"/>
          <w:szCs w:val="24"/>
        </w:rPr>
      </w:pPr>
    </w:p>
    <w:tbl>
      <w:tblPr>
        <w:tblW w:w="9796" w:type="dxa"/>
        <w:tblInd w:w="93" w:type="dxa"/>
        <w:tblLayout w:type="fixed"/>
        <w:tblLook w:val="04A0" w:firstRow="1" w:lastRow="0" w:firstColumn="1" w:lastColumn="0" w:noHBand="0" w:noVBand="1"/>
      </w:tblPr>
      <w:tblGrid>
        <w:gridCol w:w="2992"/>
        <w:gridCol w:w="1134"/>
        <w:gridCol w:w="709"/>
        <w:gridCol w:w="1134"/>
        <w:gridCol w:w="1984"/>
        <w:gridCol w:w="1843"/>
      </w:tblGrid>
      <w:tr w:rsidR="00D8486E" w:rsidRPr="00316CAE" w:rsidTr="00D8486E">
        <w:trPr>
          <w:trHeight w:val="300"/>
        </w:trPr>
        <w:tc>
          <w:tcPr>
            <w:tcW w:w="9796" w:type="dxa"/>
            <w:gridSpan w:val="6"/>
            <w:tcBorders>
              <w:top w:val="nil"/>
              <w:left w:val="nil"/>
              <w:bottom w:val="single" w:sz="4" w:space="0" w:color="auto"/>
              <w:right w:val="nil"/>
            </w:tcBorders>
            <w:shd w:val="clear" w:color="000000" w:fill="D9D9D9"/>
            <w:noWrap/>
            <w:vAlign w:val="center"/>
            <w:hideMark/>
          </w:tcPr>
          <w:p w:rsidR="00D8486E" w:rsidRPr="00316CAE" w:rsidRDefault="00D8486E" w:rsidP="001109BF">
            <w:pPr>
              <w:widowControl/>
              <w:autoSpaceDE/>
              <w:autoSpaceDN/>
              <w:adjustRightInd/>
              <w:jc w:val="center"/>
              <w:rPr>
                <w:b/>
                <w:bCs/>
                <w:sz w:val="22"/>
                <w:szCs w:val="22"/>
              </w:rPr>
            </w:pPr>
            <w:r w:rsidRPr="00316CAE">
              <w:rPr>
                <w:b/>
                <w:bCs/>
                <w:sz w:val="22"/>
                <w:szCs w:val="22"/>
              </w:rPr>
              <w:t>Выполненные работы</w:t>
            </w:r>
          </w:p>
        </w:tc>
      </w:tr>
      <w:tr w:rsidR="00061A4D" w:rsidRPr="00316CAE" w:rsidTr="00061A4D">
        <w:trPr>
          <w:trHeight w:val="510"/>
        </w:trPr>
        <w:tc>
          <w:tcPr>
            <w:tcW w:w="299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Выполненные работы</w:t>
            </w:r>
          </w:p>
        </w:tc>
        <w:tc>
          <w:tcPr>
            <w:tcW w:w="1134" w:type="dxa"/>
            <w:tcBorders>
              <w:top w:val="nil"/>
              <w:left w:val="nil"/>
              <w:bottom w:val="single" w:sz="4" w:space="0" w:color="auto"/>
              <w:right w:val="single" w:sz="4" w:space="0" w:color="auto"/>
            </w:tcBorders>
            <w:shd w:val="clear" w:color="auto" w:fill="auto"/>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Кол-во</w:t>
            </w:r>
          </w:p>
        </w:tc>
        <w:tc>
          <w:tcPr>
            <w:tcW w:w="3827" w:type="dxa"/>
            <w:gridSpan w:val="3"/>
            <w:tcBorders>
              <w:top w:val="nil"/>
              <w:left w:val="nil"/>
              <w:bottom w:val="single" w:sz="4" w:space="0" w:color="auto"/>
              <w:right w:val="single" w:sz="4" w:space="0" w:color="auto"/>
            </w:tcBorders>
            <w:shd w:val="clear" w:color="auto" w:fill="auto"/>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Цена</w:t>
            </w:r>
          </w:p>
        </w:tc>
        <w:tc>
          <w:tcPr>
            <w:tcW w:w="1843" w:type="dxa"/>
            <w:tcBorders>
              <w:top w:val="nil"/>
              <w:left w:val="nil"/>
              <w:bottom w:val="single" w:sz="4" w:space="0" w:color="auto"/>
              <w:right w:val="single" w:sz="4" w:space="0" w:color="auto"/>
            </w:tcBorders>
            <w:shd w:val="clear" w:color="auto" w:fill="auto"/>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Сумма</w:t>
            </w:r>
          </w:p>
        </w:tc>
      </w:tr>
      <w:tr w:rsidR="00C33BF2" w:rsidRPr="00316CAE" w:rsidTr="00F160BE">
        <w:trPr>
          <w:trHeight w:val="361"/>
        </w:trPr>
        <w:tc>
          <w:tcPr>
            <w:tcW w:w="2992" w:type="dxa"/>
            <w:tcBorders>
              <w:top w:val="single" w:sz="4" w:space="0" w:color="auto"/>
              <w:left w:val="single" w:sz="4" w:space="0" w:color="auto"/>
              <w:bottom w:val="single" w:sz="4" w:space="0" w:color="auto"/>
              <w:right w:val="single" w:sz="4" w:space="0" w:color="000000"/>
            </w:tcBorders>
            <w:shd w:val="clear" w:color="auto" w:fill="auto"/>
            <w:vAlign w:val="center"/>
          </w:tcPr>
          <w:p w:rsidR="00C33BF2" w:rsidRDefault="00CF05C8" w:rsidP="00C33BF2">
            <w:pPr>
              <w:widowControl/>
              <w:autoSpaceDE/>
              <w:autoSpaceDN/>
              <w:adjustRightInd/>
              <w:rPr>
                <w:rFonts w:ascii="Arial CYR" w:hAnsi="Arial CYR" w:cs="Arial CYR"/>
                <w:sz w:val="16"/>
                <w:szCs w:val="16"/>
              </w:rPr>
            </w:pPr>
            <w:r>
              <w:rPr>
                <w:rFonts w:ascii="Arial CYR" w:hAnsi="Arial CYR" w:cs="Arial CYR"/>
                <w:sz w:val="16"/>
                <w:szCs w:val="16"/>
              </w:rPr>
              <w:t>ТО Комплекс (Замена масла ДВС+Фильтра)</w:t>
            </w:r>
          </w:p>
        </w:tc>
        <w:tc>
          <w:tcPr>
            <w:tcW w:w="1134" w:type="dxa"/>
            <w:tcBorders>
              <w:top w:val="nil"/>
              <w:left w:val="nil"/>
              <w:bottom w:val="single" w:sz="4" w:space="0" w:color="auto"/>
              <w:right w:val="single" w:sz="4" w:space="0" w:color="auto"/>
            </w:tcBorders>
            <w:shd w:val="clear" w:color="auto" w:fill="auto"/>
            <w:noWrap/>
            <w:vAlign w:val="center"/>
          </w:tcPr>
          <w:p w:rsidR="00C33BF2" w:rsidRDefault="00C33BF2" w:rsidP="001109BF">
            <w:pPr>
              <w:widowControl/>
              <w:autoSpaceDE/>
              <w:autoSpaceDN/>
              <w:adjustRightInd/>
              <w:jc w:val="center"/>
              <w:rPr>
                <w:rFonts w:ascii="Arial CYR" w:hAnsi="Arial CYR" w:cs="Arial CYR"/>
                <w:sz w:val="16"/>
                <w:szCs w:val="16"/>
              </w:rPr>
            </w:pPr>
            <w:r>
              <w:rPr>
                <w:rFonts w:ascii="Arial CYR" w:hAnsi="Arial CYR" w:cs="Arial CYR"/>
                <w:sz w:val="16"/>
                <w:szCs w:val="16"/>
              </w:rPr>
              <w:t>1</w:t>
            </w:r>
          </w:p>
        </w:tc>
        <w:tc>
          <w:tcPr>
            <w:tcW w:w="3827" w:type="dxa"/>
            <w:gridSpan w:val="3"/>
            <w:tcBorders>
              <w:top w:val="nil"/>
              <w:left w:val="nil"/>
              <w:bottom w:val="single" w:sz="4" w:space="0" w:color="auto"/>
              <w:right w:val="single" w:sz="4" w:space="0" w:color="auto"/>
            </w:tcBorders>
            <w:shd w:val="clear" w:color="auto" w:fill="auto"/>
            <w:noWrap/>
            <w:vAlign w:val="center"/>
          </w:tcPr>
          <w:p w:rsidR="00C33BF2" w:rsidRDefault="00CF05C8" w:rsidP="001109BF">
            <w:pPr>
              <w:widowControl/>
              <w:autoSpaceDE/>
              <w:autoSpaceDN/>
              <w:adjustRightInd/>
              <w:jc w:val="center"/>
              <w:rPr>
                <w:rFonts w:ascii="Arial CYR" w:hAnsi="Arial CYR" w:cs="Arial CYR"/>
                <w:sz w:val="16"/>
                <w:szCs w:val="16"/>
              </w:rPr>
            </w:pPr>
            <w:r>
              <w:rPr>
                <w:rFonts w:ascii="Arial CYR" w:hAnsi="Arial CYR" w:cs="Arial CYR"/>
                <w:sz w:val="16"/>
                <w:szCs w:val="16"/>
              </w:rPr>
              <w:t>2</w:t>
            </w:r>
            <w:r w:rsidR="00C33BF2">
              <w:rPr>
                <w:rFonts w:ascii="Arial CYR" w:hAnsi="Arial CYR" w:cs="Arial CYR"/>
                <w:sz w:val="16"/>
                <w:szCs w:val="16"/>
              </w:rPr>
              <w:t> 500,00</w:t>
            </w:r>
          </w:p>
        </w:tc>
        <w:tc>
          <w:tcPr>
            <w:tcW w:w="1843" w:type="dxa"/>
            <w:tcBorders>
              <w:top w:val="nil"/>
              <w:left w:val="nil"/>
              <w:bottom w:val="single" w:sz="4" w:space="0" w:color="auto"/>
              <w:right w:val="single" w:sz="4" w:space="0" w:color="auto"/>
            </w:tcBorders>
            <w:shd w:val="clear" w:color="auto" w:fill="auto"/>
            <w:noWrap/>
            <w:vAlign w:val="center"/>
          </w:tcPr>
          <w:p w:rsidR="00C33BF2" w:rsidRDefault="00CF05C8" w:rsidP="001109BF">
            <w:pPr>
              <w:widowControl/>
              <w:autoSpaceDE/>
              <w:autoSpaceDN/>
              <w:adjustRightInd/>
              <w:jc w:val="center"/>
              <w:rPr>
                <w:rFonts w:ascii="Arial CYR" w:hAnsi="Arial CYR" w:cs="Arial CYR"/>
                <w:sz w:val="16"/>
                <w:szCs w:val="16"/>
              </w:rPr>
            </w:pPr>
            <w:r>
              <w:rPr>
                <w:rFonts w:ascii="Arial CYR" w:hAnsi="Arial CYR" w:cs="Arial CYR"/>
                <w:sz w:val="16"/>
                <w:szCs w:val="16"/>
              </w:rPr>
              <w:t>2</w:t>
            </w:r>
            <w:r w:rsidR="00C33BF2">
              <w:rPr>
                <w:rFonts w:ascii="Arial CYR" w:hAnsi="Arial CYR" w:cs="Arial CYR"/>
                <w:sz w:val="16"/>
                <w:szCs w:val="16"/>
              </w:rPr>
              <w:t> 500,00</w:t>
            </w:r>
          </w:p>
        </w:tc>
      </w:tr>
      <w:tr w:rsidR="00DC3631" w:rsidRPr="00316CAE" w:rsidTr="00061A4D">
        <w:trPr>
          <w:trHeight w:val="263"/>
        </w:trPr>
        <w:tc>
          <w:tcPr>
            <w:tcW w:w="7953" w:type="dxa"/>
            <w:gridSpan w:val="5"/>
            <w:tcBorders>
              <w:top w:val="nil"/>
              <w:left w:val="nil"/>
              <w:bottom w:val="nil"/>
              <w:right w:val="single" w:sz="4" w:space="0" w:color="auto"/>
            </w:tcBorders>
            <w:shd w:val="clear" w:color="auto" w:fill="auto"/>
            <w:noWrap/>
            <w:vAlign w:val="bottom"/>
            <w:hideMark/>
          </w:tcPr>
          <w:p w:rsidR="00DC3631" w:rsidRPr="00316CAE" w:rsidRDefault="00DC3631" w:rsidP="001109BF">
            <w:pPr>
              <w:widowControl/>
              <w:autoSpaceDE/>
              <w:autoSpaceDN/>
              <w:adjustRightInd/>
              <w:jc w:val="right"/>
              <w:rPr>
                <w:rFonts w:ascii="Arial CYR" w:hAnsi="Arial CYR" w:cs="Arial CYR"/>
                <w:b/>
                <w:bCs/>
              </w:rPr>
            </w:pPr>
            <w:r>
              <w:rPr>
                <w:rFonts w:ascii="Arial CYR" w:hAnsi="Arial CYR" w:cs="Arial CYR"/>
                <w:b/>
                <w:bCs/>
              </w:rPr>
              <w:t xml:space="preserve">     </w:t>
            </w:r>
            <w:r w:rsidRPr="00316CAE">
              <w:rPr>
                <w:rFonts w:ascii="Arial CYR" w:hAnsi="Arial CYR" w:cs="Arial CYR"/>
                <w:b/>
                <w:bCs/>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DC3631" w:rsidRPr="00316CAE" w:rsidRDefault="00CE630D" w:rsidP="001109BF">
            <w:pPr>
              <w:widowControl/>
              <w:autoSpaceDE/>
              <w:autoSpaceDN/>
              <w:adjustRightInd/>
              <w:jc w:val="center"/>
              <w:rPr>
                <w:rFonts w:ascii="Arial CYR" w:hAnsi="Arial CYR" w:cs="Arial CYR"/>
              </w:rPr>
            </w:pPr>
            <w:r>
              <w:rPr>
                <w:rFonts w:ascii="Arial CYR" w:hAnsi="Arial CYR" w:cs="Arial CYR"/>
                <w:b/>
                <w:bCs/>
              </w:rPr>
              <w:t>2 50</w:t>
            </w:r>
            <w:r w:rsidR="00C33BF2">
              <w:rPr>
                <w:rFonts w:ascii="Arial CYR" w:hAnsi="Arial CYR" w:cs="Arial CYR"/>
                <w:b/>
                <w:bCs/>
              </w:rPr>
              <w:t>0,00</w:t>
            </w:r>
          </w:p>
        </w:tc>
      </w:tr>
      <w:tr w:rsidR="00DC3631" w:rsidRPr="00316CAE" w:rsidTr="00D8486E">
        <w:trPr>
          <w:trHeight w:val="300"/>
        </w:trPr>
        <w:tc>
          <w:tcPr>
            <w:tcW w:w="9796" w:type="dxa"/>
            <w:gridSpan w:val="6"/>
            <w:tcBorders>
              <w:top w:val="nil"/>
              <w:left w:val="nil"/>
              <w:bottom w:val="single" w:sz="4" w:space="0" w:color="auto"/>
              <w:right w:val="nil"/>
            </w:tcBorders>
            <w:shd w:val="clear" w:color="000000" w:fill="D9D9D9"/>
            <w:noWrap/>
            <w:vAlign w:val="center"/>
            <w:hideMark/>
          </w:tcPr>
          <w:p w:rsidR="00DC3631" w:rsidRPr="00316CAE" w:rsidRDefault="00DC3631" w:rsidP="001109BF">
            <w:pPr>
              <w:widowControl/>
              <w:autoSpaceDE/>
              <w:autoSpaceDN/>
              <w:adjustRightInd/>
              <w:jc w:val="center"/>
              <w:rPr>
                <w:b/>
                <w:bCs/>
                <w:sz w:val="22"/>
                <w:szCs w:val="22"/>
              </w:rPr>
            </w:pPr>
            <w:r>
              <w:rPr>
                <w:b/>
                <w:bCs/>
                <w:sz w:val="22"/>
                <w:szCs w:val="22"/>
              </w:rPr>
              <w:t xml:space="preserve">   </w:t>
            </w:r>
            <w:r w:rsidRPr="00316CAE">
              <w:rPr>
                <w:b/>
                <w:bCs/>
                <w:sz w:val="22"/>
                <w:szCs w:val="22"/>
              </w:rPr>
              <w:t>Запасные части и расходные материалы</w:t>
            </w:r>
            <w:r>
              <w:rPr>
                <w:b/>
                <w:bCs/>
                <w:sz w:val="22"/>
                <w:szCs w:val="22"/>
              </w:rPr>
              <w:t xml:space="preserve">    </w:t>
            </w:r>
          </w:p>
        </w:tc>
      </w:tr>
      <w:tr w:rsidR="00061A4D" w:rsidRPr="00316CAE" w:rsidTr="00061A4D">
        <w:trPr>
          <w:trHeight w:val="300"/>
        </w:trPr>
        <w:tc>
          <w:tcPr>
            <w:tcW w:w="4835" w:type="dxa"/>
            <w:gridSpan w:val="3"/>
            <w:tcBorders>
              <w:top w:val="single" w:sz="4" w:space="0" w:color="auto"/>
              <w:left w:val="single" w:sz="4" w:space="0" w:color="auto"/>
              <w:bottom w:val="single" w:sz="4" w:space="0" w:color="auto"/>
              <w:right w:val="nil"/>
            </w:tcBorders>
            <w:shd w:val="clear" w:color="auto" w:fill="auto"/>
            <w:noWrap/>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Материальные ценности</w:t>
            </w:r>
          </w:p>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Кол-во</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Цена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Всего</w:t>
            </w:r>
          </w:p>
        </w:tc>
      </w:tr>
      <w:tr w:rsidR="00061A4D" w:rsidRPr="00316CAE" w:rsidTr="002B1C45">
        <w:trPr>
          <w:trHeight w:val="423"/>
        </w:trPr>
        <w:tc>
          <w:tcPr>
            <w:tcW w:w="299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Наименование</w:t>
            </w:r>
          </w:p>
        </w:tc>
        <w:tc>
          <w:tcPr>
            <w:tcW w:w="1843" w:type="dxa"/>
            <w:gridSpan w:val="2"/>
            <w:tcBorders>
              <w:top w:val="single" w:sz="4" w:space="0" w:color="auto"/>
              <w:left w:val="nil"/>
              <w:bottom w:val="single" w:sz="4" w:space="0" w:color="auto"/>
              <w:right w:val="nil"/>
            </w:tcBorders>
            <w:shd w:val="clear" w:color="auto" w:fill="auto"/>
            <w:noWrap/>
            <w:vAlign w:val="center"/>
            <w:hideMark/>
          </w:tcPr>
          <w:p w:rsidR="00061A4D" w:rsidRPr="00316CAE" w:rsidRDefault="00061A4D" w:rsidP="001109BF">
            <w:pPr>
              <w:widowControl/>
              <w:autoSpaceDE/>
              <w:autoSpaceDN/>
              <w:adjustRightInd/>
              <w:jc w:val="center"/>
              <w:rPr>
                <w:rFonts w:ascii="Arial CYR" w:hAnsi="Arial CYR" w:cs="Arial CYR"/>
                <w:b/>
                <w:bCs/>
              </w:rPr>
            </w:pPr>
            <w:r w:rsidRPr="00316CAE">
              <w:rPr>
                <w:rFonts w:ascii="Arial CYR" w:hAnsi="Arial CYR" w:cs="Arial CYR"/>
                <w:b/>
                <w:bCs/>
              </w:rPr>
              <w:t>ОЕМ </w:t>
            </w:r>
          </w:p>
        </w:tc>
        <w:tc>
          <w:tcPr>
            <w:tcW w:w="1134" w:type="dxa"/>
            <w:vMerge/>
            <w:tcBorders>
              <w:top w:val="nil"/>
              <w:left w:val="single" w:sz="4" w:space="0" w:color="auto"/>
              <w:bottom w:val="single" w:sz="4" w:space="0" w:color="000000"/>
              <w:right w:val="single" w:sz="4" w:space="0" w:color="auto"/>
            </w:tcBorders>
            <w:vAlign w:val="center"/>
            <w:hideMark/>
          </w:tcPr>
          <w:p w:rsidR="00061A4D" w:rsidRPr="00316CAE" w:rsidRDefault="00061A4D" w:rsidP="001109BF">
            <w:pPr>
              <w:widowControl/>
              <w:autoSpaceDE/>
              <w:autoSpaceDN/>
              <w:adjustRightInd/>
              <w:rPr>
                <w:rFonts w:ascii="Arial CYR" w:hAnsi="Arial CYR" w:cs="Arial CYR"/>
                <w:b/>
                <w:bCs/>
              </w:rPr>
            </w:pPr>
          </w:p>
        </w:tc>
        <w:tc>
          <w:tcPr>
            <w:tcW w:w="1984" w:type="dxa"/>
            <w:vMerge/>
            <w:tcBorders>
              <w:top w:val="nil"/>
              <w:left w:val="single" w:sz="4" w:space="0" w:color="auto"/>
              <w:bottom w:val="single" w:sz="4" w:space="0" w:color="000000"/>
              <w:right w:val="single" w:sz="4" w:space="0" w:color="auto"/>
            </w:tcBorders>
            <w:vAlign w:val="center"/>
            <w:hideMark/>
          </w:tcPr>
          <w:p w:rsidR="00061A4D" w:rsidRPr="00316CAE" w:rsidRDefault="00061A4D" w:rsidP="001109BF">
            <w:pPr>
              <w:widowControl/>
              <w:autoSpaceDE/>
              <w:autoSpaceDN/>
              <w:adjustRightInd/>
              <w:rPr>
                <w:rFonts w:ascii="Arial CYR" w:hAnsi="Arial CYR" w:cs="Arial CYR"/>
                <w:b/>
                <w:bCs/>
              </w:rPr>
            </w:pPr>
          </w:p>
        </w:tc>
        <w:tc>
          <w:tcPr>
            <w:tcW w:w="1843" w:type="dxa"/>
            <w:vMerge/>
            <w:tcBorders>
              <w:top w:val="nil"/>
              <w:left w:val="single" w:sz="4" w:space="0" w:color="auto"/>
              <w:bottom w:val="single" w:sz="4" w:space="0" w:color="000000"/>
              <w:right w:val="single" w:sz="4" w:space="0" w:color="auto"/>
            </w:tcBorders>
            <w:vAlign w:val="center"/>
            <w:hideMark/>
          </w:tcPr>
          <w:p w:rsidR="00061A4D" w:rsidRPr="00316CAE" w:rsidRDefault="00061A4D" w:rsidP="001109BF">
            <w:pPr>
              <w:widowControl/>
              <w:autoSpaceDE/>
              <w:autoSpaceDN/>
              <w:adjustRightInd/>
              <w:rPr>
                <w:rFonts w:ascii="Arial CYR" w:hAnsi="Arial CYR" w:cs="Arial CYR"/>
                <w:b/>
                <w:bCs/>
              </w:rPr>
            </w:pPr>
          </w:p>
        </w:tc>
      </w:tr>
      <w:tr w:rsidR="00061A4D" w:rsidRPr="00316CAE" w:rsidTr="002B1C45">
        <w:trPr>
          <w:trHeight w:val="300"/>
        </w:trPr>
        <w:tc>
          <w:tcPr>
            <w:tcW w:w="2992" w:type="dxa"/>
            <w:tcBorders>
              <w:top w:val="single" w:sz="4" w:space="0" w:color="auto"/>
              <w:left w:val="single" w:sz="4" w:space="0" w:color="auto"/>
              <w:bottom w:val="single" w:sz="4" w:space="0" w:color="auto"/>
              <w:right w:val="single" w:sz="4" w:space="0" w:color="000000"/>
            </w:tcBorders>
            <w:shd w:val="clear" w:color="auto" w:fill="auto"/>
            <w:vAlign w:val="center"/>
          </w:tcPr>
          <w:p w:rsidR="00061A4D" w:rsidRPr="00443781" w:rsidRDefault="00CE630D" w:rsidP="001109BF">
            <w:pPr>
              <w:widowControl/>
              <w:autoSpaceDE/>
              <w:autoSpaceDN/>
              <w:adjustRightInd/>
              <w:rPr>
                <w:rFonts w:ascii="Arial CYR" w:hAnsi="Arial CYR" w:cs="Arial CYR"/>
                <w:sz w:val="16"/>
                <w:szCs w:val="16"/>
              </w:rPr>
            </w:pPr>
            <w:r>
              <w:rPr>
                <w:rFonts w:ascii="Arial CYR" w:hAnsi="Arial CYR" w:cs="Arial CYR"/>
                <w:sz w:val="16"/>
                <w:szCs w:val="16"/>
              </w:rPr>
              <w:t xml:space="preserve">Масло моторное </w:t>
            </w:r>
            <w:r w:rsidRPr="00CE630D">
              <w:rPr>
                <w:rFonts w:ascii="Arial CYR" w:hAnsi="Arial CYR" w:cs="Arial CYR"/>
                <w:sz w:val="16"/>
                <w:szCs w:val="16"/>
              </w:rPr>
              <w:t>5</w:t>
            </w:r>
            <w:r>
              <w:rPr>
                <w:rFonts w:ascii="Arial CYR" w:hAnsi="Arial CYR" w:cs="Arial CYR"/>
                <w:sz w:val="16"/>
                <w:szCs w:val="16"/>
                <w:lang w:val="en-US"/>
              </w:rPr>
              <w:t>W</w:t>
            </w:r>
            <w:r>
              <w:rPr>
                <w:rFonts w:ascii="Arial CYR" w:hAnsi="Arial CYR" w:cs="Arial CYR"/>
                <w:sz w:val="16"/>
                <w:szCs w:val="16"/>
              </w:rPr>
              <w:t>40 4л синтетическое. 5л.</w:t>
            </w:r>
          </w:p>
        </w:tc>
        <w:tc>
          <w:tcPr>
            <w:tcW w:w="1843" w:type="dxa"/>
            <w:gridSpan w:val="2"/>
            <w:tcBorders>
              <w:top w:val="single" w:sz="4" w:space="0" w:color="auto"/>
              <w:left w:val="nil"/>
              <w:bottom w:val="single" w:sz="4" w:space="0" w:color="auto"/>
              <w:right w:val="nil"/>
            </w:tcBorders>
            <w:shd w:val="clear" w:color="auto" w:fill="auto"/>
            <w:noWrap/>
            <w:vAlign w:val="center"/>
          </w:tcPr>
          <w:p w:rsidR="00061A4D" w:rsidRPr="00CE630D"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08888080375</w:t>
            </w:r>
            <w:r>
              <w:rPr>
                <w:rFonts w:ascii="Arial CYR" w:hAnsi="Arial CYR" w:cs="Arial CYR"/>
                <w:sz w:val="16"/>
                <w:szCs w:val="16"/>
                <w:lang w:val="en-US"/>
              </w:rPr>
              <w:t>GO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61A4D" w:rsidRPr="00CF05C8"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1</w:t>
            </w:r>
          </w:p>
        </w:tc>
        <w:tc>
          <w:tcPr>
            <w:tcW w:w="1984" w:type="dxa"/>
            <w:tcBorders>
              <w:top w:val="single" w:sz="4" w:space="0" w:color="000000"/>
              <w:left w:val="nil"/>
              <w:bottom w:val="single" w:sz="4" w:space="0" w:color="auto"/>
              <w:right w:val="single" w:sz="4" w:space="0" w:color="auto"/>
            </w:tcBorders>
            <w:shd w:val="clear" w:color="auto" w:fill="auto"/>
            <w:noWrap/>
            <w:vAlign w:val="center"/>
          </w:tcPr>
          <w:p w:rsidR="00061A4D" w:rsidRPr="00CF05C8"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9 200.00</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61A4D" w:rsidRPr="00CF05C8"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9 200.00</w:t>
            </w:r>
          </w:p>
        </w:tc>
      </w:tr>
      <w:tr w:rsidR="00061A4D" w:rsidRPr="00316CAE" w:rsidTr="002B1C45">
        <w:trPr>
          <w:trHeight w:val="300"/>
        </w:trPr>
        <w:tc>
          <w:tcPr>
            <w:tcW w:w="2992" w:type="dxa"/>
            <w:tcBorders>
              <w:top w:val="single" w:sz="4" w:space="0" w:color="auto"/>
              <w:left w:val="single" w:sz="4" w:space="0" w:color="auto"/>
              <w:bottom w:val="single" w:sz="4" w:space="0" w:color="auto"/>
              <w:right w:val="single" w:sz="4" w:space="0" w:color="000000"/>
            </w:tcBorders>
            <w:shd w:val="clear" w:color="auto" w:fill="auto"/>
            <w:vAlign w:val="center"/>
          </w:tcPr>
          <w:p w:rsidR="00061A4D" w:rsidRPr="00B64EC3" w:rsidRDefault="00CF05C8" w:rsidP="001109BF">
            <w:pPr>
              <w:widowControl/>
              <w:autoSpaceDE/>
              <w:autoSpaceDN/>
              <w:adjustRightInd/>
              <w:rPr>
                <w:rFonts w:ascii="Arial CYR" w:hAnsi="Arial CYR" w:cs="Arial CYR"/>
                <w:sz w:val="16"/>
                <w:szCs w:val="16"/>
              </w:rPr>
            </w:pPr>
            <w:r>
              <w:rPr>
                <w:rFonts w:ascii="Arial CYR" w:hAnsi="Arial CYR" w:cs="Arial CYR"/>
                <w:sz w:val="16"/>
                <w:szCs w:val="16"/>
              </w:rPr>
              <w:t>Фильтр масляный</w:t>
            </w:r>
          </w:p>
        </w:tc>
        <w:tc>
          <w:tcPr>
            <w:tcW w:w="1843" w:type="dxa"/>
            <w:gridSpan w:val="2"/>
            <w:tcBorders>
              <w:top w:val="single" w:sz="4" w:space="0" w:color="auto"/>
              <w:left w:val="nil"/>
              <w:bottom w:val="single" w:sz="4" w:space="0" w:color="auto"/>
              <w:right w:val="nil"/>
            </w:tcBorders>
            <w:shd w:val="clear" w:color="auto" w:fill="auto"/>
            <w:noWrap/>
            <w:vAlign w:val="center"/>
          </w:tcPr>
          <w:p w:rsidR="00061A4D" w:rsidRPr="00CF05C8" w:rsidRDefault="00CF05C8" w:rsidP="001109BF">
            <w:pPr>
              <w:jc w:val="center"/>
              <w:rPr>
                <w:rFonts w:ascii="Arial CYR" w:hAnsi="Arial CYR" w:cs="Arial CYR"/>
                <w:sz w:val="16"/>
                <w:szCs w:val="16"/>
              </w:rPr>
            </w:pPr>
            <w:r>
              <w:rPr>
                <w:rFonts w:ascii="Arial CYR" w:hAnsi="Arial CYR" w:cs="Arial CYR"/>
                <w:sz w:val="16"/>
                <w:szCs w:val="16"/>
                <w:lang w:val="en-US"/>
              </w:rPr>
              <w:t>HU7019Z</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61A4D" w:rsidRPr="00B64EC3" w:rsidRDefault="00CF05C8" w:rsidP="001109BF">
            <w:pPr>
              <w:widowControl/>
              <w:autoSpaceDE/>
              <w:autoSpaceDN/>
              <w:adjustRightInd/>
              <w:jc w:val="center"/>
              <w:rPr>
                <w:rFonts w:ascii="Arial CYR" w:hAnsi="Arial CYR" w:cs="Arial CYR"/>
                <w:sz w:val="16"/>
                <w:szCs w:val="16"/>
              </w:rPr>
            </w:pPr>
            <w:r>
              <w:rPr>
                <w:rFonts w:ascii="Arial CYR" w:hAnsi="Arial CYR" w:cs="Arial CYR"/>
                <w:sz w:val="16"/>
                <w:szCs w:val="16"/>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61A4D" w:rsidRPr="00D24D47" w:rsidRDefault="00CF05C8" w:rsidP="001109BF">
            <w:pPr>
              <w:widowControl/>
              <w:autoSpaceDE/>
              <w:autoSpaceDN/>
              <w:adjustRightInd/>
              <w:jc w:val="center"/>
              <w:rPr>
                <w:rFonts w:ascii="Arial CYR" w:hAnsi="Arial CYR" w:cs="Arial CYR"/>
                <w:sz w:val="16"/>
                <w:szCs w:val="16"/>
              </w:rPr>
            </w:pPr>
            <w:r>
              <w:rPr>
                <w:rFonts w:ascii="Arial CYR" w:hAnsi="Arial CYR" w:cs="Arial CYR"/>
                <w:sz w:val="16"/>
                <w:szCs w:val="16"/>
              </w:rPr>
              <w:t>1 000.00</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61A4D" w:rsidRDefault="00CF05C8" w:rsidP="001109BF">
            <w:pPr>
              <w:widowControl/>
              <w:autoSpaceDE/>
              <w:autoSpaceDN/>
              <w:adjustRightInd/>
              <w:jc w:val="center"/>
              <w:rPr>
                <w:rFonts w:ascii="Arial CYR" w:hAnsi="Arial CYR" w:cs="Arial CYR"/>
                <w:sz w:val="16"/>
                <w:szCs w:val="16"/>
              </w:rPr>
            </w:pPr>
            <w:r>
              <w:rPr>
                <w:rFonts w:ascii="Arial CYR" w:hAnsi="Arial CYR" w:cs="Arial CYR"/>
                <w:sz w:val="16"/>
                <w:szCs w:val="16"/>
              </w:rPr>
              <w:t>1 000.00</w:t>
            </w:r>
          </w:p>
        </w:tc>
      </w:tr>
      <w:tr w:rsidR="00CF05C8" w:rsidRPr="00316CAE" w:rsidTr="002B1C45">
        <w:trPr>
          <w:trHeight w:val="300"/>
        </w:trPr>
        <w:tc>
          <w:tcPr>
            <w:tcW w:w="2992" w:type="dxa"/>
            <w:tcBorders>
              <w:top w:val="single" w:sz="4" w:space="0" w:color="auto"/>
              <w:left w:val="single" w:sz="4" w:space="0" w:color="auto"/>
              <w:bottom w:val="single" w:sz="4" w:space="0" w:color="auto"/>
              <w:right w:val="single" w:sz="4" w:space="0" w:color="000000"/>
            </w:tcBorders>
            <w:shd w:val="clear" w:color="auto" w:fill="auto"/>
            <w:vAlign w:val="center"/>
          </w:tcPr>
          <w:p w:rsidR="00CF05C8" w:rsidRPr="00B64EC3" w:rsidRDefault="00CF05C8" w:rsidP="001109BF">
            <w:pPr>
              <w:widowControl/>
              <w:autoSpaceDE/>
              <w:autoSpaceDN/>
              <w:adjustRightInd/>
              <w:rPr>
                <w:rFonts w:ascii="Arial CYR" w:hAnsi="Arial CYR" w:cs="Arial CYR"/>
                <w:sz w:val="16"/>
                <w:szCs w:val="16"/>
              </w:rPr>
            </w:pPr>
            <w:r>
              <w:rPr>
                <w:rFonts w:ascii="Arial CYR" w:hAnsi="Arial CYR" w:cs="Arial CYR"/>
                <w:sz w:val="16"/>
                <w:szCs w:val="16"/>
              </w:rPr>
              <w:t>Фильтр воздушный</w:t>
            </w:r>
          </w:p>
        </w:tc>
        <w:tc>
          <w:tcPr>
            <w:tcW w:w="1843" w:type="dxa"/>
            <w:gridSpan w:val="2"/>
            <w:tcBorders>
              <w:top w:val="single" w:sz="4" w:space="0" w:color="auto"/>
              <w:left w:val="nil"/>
              <w:bottom w:val="single" w:sz="4" w:space="0" w:color="auto"/>
              <w:right w:val="nil"/>
            </w:tcBorders>
            <w:shd w:val="clear" w:color="auto" w:fill="auto"/>
            <w:noWrap/>
            <w:vAlign w:val="center"/>
          </w:tcPr>
          <w:p w:rsidR="00CF05C8" w:rsidRPr="00CF05C8" w:rsidRDefault="00CF05C8" w:rsidP="001109BF">
            <w:pPr>
              <w:jc w:val="center"/>
              <w:rPr>
                <w:rFonts w:ascii="Arial CYR" w:hAnsi="Arial CYR" w:cs="Arial CYR"/>
                <w:sz w:val="16"/>
                <w:szCs w:val="16"/>
              </w:rPr>
            </w:pPr>
            <w:r>
              <w:rPr>
                <w:rFonts w:ascii="Arial CYR" w:hAnsi="Arial CYR" w:cs="Arial CYR"/>
                <w:sz w:val="16"/>
                <w:szCs w:val="16"/>
              </w:rPr>
              <w:t>А1189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F05C8" w:rsidRPr="00B64EC3" w:rsidRDefault="00CF05C8" w:rsidP="001109BF">
            <w:pPr>
              <w:widowControl/>
              <w:autoSpaceDE/>
              <w:autoSpaceDN/>
              <w:adjustRightInd/>
              <w:jc w:val="center"/>
              <w:rPr>
                <w:rFonts w:ascii="Arial CYR" w:hAnsi="Arial CYR" w:cs="Arial CYR"/>
                <w:sz w:val="16"/>
                <w:szCs w:val="16"/>
              </w:rPr>
            </w:pPr>
            <w:r>
              <w:rPr>
                <w:rFonts w:ascii="Arial CYR" w:hAnsi="Arial CYR" w:cs="Arial CYR"/>
                <w:sz w:val="16"/>
                <w:szCs w:val="16"/>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05C8" w:rsidRPr="00D24D47"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1 5</w:t>
            </w:r>
            <w:r w:rsidR="00CF05C8">
              <w:rPr>
                <w:rFonts w:ascii="Arial CYR" w:hAnsi="Arial CYR" w:cs="Arial CYR"/>
                <w:sz w:val="16"/>
                <w:szCs w:val="16"/>
              </w:rPr>
              <w:t>00.00</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F05C8"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1 5</w:t>
            </w:r>
            <w:r w:rsidR="00CF05C8">
              <w:rPr>
                <w:rFonts w:ascii="Arial CYR" w:hAnsi="Arial CYR" w:cs="Arial CYR"/>
                <w:sz w:val="16"/>
                <w:szCs w:val="16"/>
              </w:rPr>
              <w:t>00.00</w:t>
            </w:r>
          </w:p>
        </w:tc>
      </w:tr>
      <w:tr w:rsidR="00CF05C8" w:rsidRPr="00316CAE" w:rsidTr="002B1C45">
        <w:trPr>
          <w:trHeight w:val="300"/>
        </w:trPr>
        <w:tc>
          <w:tcPr>
            <w:tcW w:w="2992" w:type="dxa"/>
            <w:tcBorders>
              <w:top w:val="single" w:sz="4" w:space="0" w:color="auto"/>
              <w:left w:val="single" w:sz="4" w:space="0" w:color="auto"/>
              <w:bottom w:val="single" w:sz="4" w:space="0" w:color="auto"/>
              <w:right w:val="single" w:sz="4" w:space="0" w:color="000000"/>
            </w:tcBorders>
            <w:shd w:val="clear" w:color="auto" w:fill="auto"/>
            <w:vAlign w:val="center"/>
          </w:tcPr>
          <w:p w:rsidR="00CF05C8" w:rsidRPr="00B64EC3" w:rsidRDefault="00CE630D" w:rsidP="001109BF">
            <w:pPr>
              <w:widowControl/>
              <w:autoSpaceDE/>
              <w:autoSpaceDN/>
              <w:adjustRightInd/>
              <w:rPr>
                <w:rFonts w:ascii="Arial CYR" w:hAnsi="Arial CYR" w:cs="Arial CYR"/>
                <w:sz w:val="16"/>
                <w:szCs w:val="16"/>
              </w:rPr>
            </w:pPr>
            <w:r>
              <w:rPr>
                <w:rFonts w:ascii="Arial CYR" w:hAnsi="Arial CYR" w:cs="Arial CYR"/>
                <w:sz w:val="16"/>
                <w:szCs w:val="16"/>
              </w:rPr>
              <w:t>Фильтр салонный</w:t>
            </w:r>
          </w:p>
        </w:tc>
        <w:tc>
          <w:tcPr>
            <w:tcW w:w="1843" w:type="dxa"/>
            <w:gridSpan w:val="2"/>
            <w:tcBorders>
              <w:top w:val="single" w:sz="4" w:space="0" w:color="auto"/>
              <w:left w:val="nil"/>
              <w:bottom w:val="single" w:sz="4" w:space="0" w:color="auto"/>
              <w:right w:val="nil"/>
            </w:tcBorders>
            <w:shd w:val="clear" w:color="auto" w:fill="auto"/>
            <w:noWrap/>
            <w:vAlign w:val="center"/>
          </w:tcPr>
          <w:p w:rsidR="00CF05C8" w:rsidRPr="00CF05C8" w:rsidRDefault="00CF05C8" w:rsidP="001109BF">
            <w:pPr>
              <w:jc w:val="center"/>
              <w:rPr>
                <w:rFonts w:ascii="Arial CYR" w:hAnsi="Arial CYR" w:cs="Arial CYR"/>
                <w:sz w:val="16"/>
                <w:szCs w:val="16"/>
              </w:rPr>
            </w:pPr>
            <w:r>
              <w:rPr>
                <w:rFonts w:ascii="Arial CYR" w:hAnsi="Arial CYR" w:cs="Arial CYR"/>
                <w:sz w:val="16"/>
                <w:szCs w:val="16"/>
              </w:rPr>
              <w:t>САВ1114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F05C8" w:rsidRPr="00B64EC3" w:rsidRDefault="00CF05C8" w:rsidP="001109BF">
            <w:pPr>
              <w:widowControl/>
              <w:autoSpaceDE/>
              <w:autoSpaceDN/>
              <w:adjustRightInd/>
              <w:jc w:val="center"/>
              <w:rPr>
                <w:rFonts w:ascii="Arial CYR" w:hAnsi="Arial CYR" w:cs="Arial CYR"/>
                <w:sz w:val="16"/>
                <w:szCs w:val="16"/>
              </w:rPr>
            </w:pPr>
            <w:r>
              <w:rPr>
                <w:rFonts w:ascii="Arial CYR" w:hAnsi="Arial CYR" w:cs="Arial CYR"/>
                <w:sz w:val="16"/>
                <w:szCs w:val="16"/>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05C8" w:rsidRPr="00D24D47"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800</w:t>
            </w:r>
            <w:r w:rsidR="00CF05C8">
              <w:rPr>
                <w:rFonts w:ascii="Arial CYR" w:hAnsi="Arial CYR" w:cs="Arial CYR"/>
                <w:sz w:val="16"/>
                <w:szCs w:val="16"/>
              </w:rPr>
              <w:t>.00</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F05C8"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800</w:t>
            </w:r>
            <w:r w:rsidR="00CF05C8">
              <w:rPr>
                <w:rFonts w:ascii="Arial CYR" w:hAnsi="Arial CYR" w:cs="Arial CYR"/>
                <w:sz w:val="16"/>
                <w:szCs w:val="16"/>
              </w:rPr>
              <w:t>.00</w:t>
            </w:r>
          </w:p>
        </w:tc>
      </w:tr>
      <w:tr w:rsidR="00CF05C8" w:rsidRPr="00316CAE" w:rsidTr="002B1C45">
        <w:trPr>
          <w:trHeight w:val="300"/>
        </w:trPr>
        <w:tc>
          <w:tcPr>
            <w:tcW w:w="2992" w:type="dxa"/>
            <w:tcBorders>
              <w:top w:val="single" w:sz="4" w:space="0" w:color="auto"/>
              <w:left w:val="single" w:sz="4" w:space="0" w:color="auto"/>
              <w:bottom w:val="single" w:sz="4" w:space="0" w:color="auto"/>
              <w:right w:val="single" w:sz="4" w:space="0" w:color="000000"/>
            </w:tcBorders>
            <w:shd w:val="clear" w:color="auto" w:fill="auto"/>
            <w:vAlign w:val="center"/>
          </w:tcPr>
          <w:p w:rsidR="00CF05C8" w:rsidRPr="00CF05C8" w:rsidRDefault="00CE630D" w:rsidP="001109BF">
            <w:pPr>
              <w:widowControl/>
              <w:autoSpaceDE/>
              <w:autoSpaceDN/>
              <w:adjustRightInd/>
              <w:rPr>
                <w:rFonts w:ascii="Arial CYR" w:hAnsi="Arial CYR" w:cs="Arial CYR"/>
                <w:sz w:val="16"/>
                <w:szCs w:val="16"/>
              </w:rPr>
            </w:pPr>
            <w:r>
              <w:rPr>
                <w:rFonts w:ascii="Arial CYR" w:hAnsi="Arial CYR" w:cs="Arial CYR"/>
                <w:sz w:val="16"/>
                <w:szCs w:val="16"/>
              </w:rPr>
              <w:t>Кольцо уплотнительное сливной пробки</w:t>
            </w:r>
          </w:p>
        </w:tc>
        <w:tc>
          <w:tcPr>
            <w:tcW w:w="1843" w:type="dxa"/>
            <w:gridSpan w:val="2"/>
            <w:tcBorders>
              <w:top w:val="single" w:sz="4" w:space="0" w:color="auto"/>
              <w:left w:val="nil"/>
              <w:bottom w:val="single" w:sz="4" w:space="0" w:color="auto"/>
              <w:right w:val="nil"/>
            </w:tcBorders>
            <w:shd w:val="clear" w:color="auto" w:fill="auto"/>
            <w:noWrap/>
            <w:vAlign w:val="center"/>
          </w:tcPr>
          <w:p w:rsidR="00CF05C8" w:rsidRPr="00CF05C8" w:rsidRDefault="00CE630D" w:rsidP="001109BF">
            <w:pPr>
              <w:jc w:val="center"/>
              <w:rPr>
                <w:rFonts w:ascii="Arial CYR" w:hAnsi="Arial CYR" w:cs="Arial CYR"/>
                <w:sz w:val="16"/>
                <w:szCs w:val="16"/>
              </w:rPr>
            </w:pPr>
            <w:r>
              <w:rPr>
                <w:rFonts w:ascii="Arial CYR" w:hAnsi="Arial CYR" w:cs="Arial CYR"/>
                <w:sz w:val="16"/>
                <w:szCs w:val="16"/>
              </w:rPr>
              <w:t>9043012031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F05C8" w:rsidRPr="00B64EC3"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F05C8" w:rsidRPr="00D24D47"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100.00</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CF05C8" w:rsidRDefault="00CE630D" w:rsidP="001109BF">
            <w:pPr>
              <w:widowControl/>
              <w:autoSpaceDE/>
              <w:autoSpaceDN/>
              <w:adjustRightInd/>
              <w:jc w:val="center"/>
              <w:rPr>
                <w:rFonts w:ascii="Arial CYR" w:hAnsi="Arial CYR" w:cs="Arial CYR"/>
                <w:sz w:val="16"/>
                <w:szCs w:val="16"/>
              </w:rPr>
            </w:pPr>
            <w:r>
              <w:rPr>
                <w:rFonts w:ascii="Arial CYR" w:hAnsi="Arial CYR" w:cs="Arial CYR"/>
                <w:sz w:val="16"/>
                <w:szCs w:val="16"/>
              </w:rPr>
              <w:t>100.00</w:t>
            </w:r>
          </w:p>
        </w:tc>
      </w:tr>
      <w:tr w:rsidR="00323023" w:rsidRPr="00316CAE" w:rsidTr="00061A4D">
        <w:trPr>
          <w:trHeight w:val="315"/>
        </w:trPr>
        <w:tc>
          <w:tcPr>
            <w:tcW w:w="7953" w:type="dxa"/>
            <w:gridSpan w:val="5"/>
            <w:tcBorders>
              <w:top w:val="nil"/>
              <w:left w:val="nil"/>
              <w:bottom w:val="nil"/>
              <w:right w:val="nil"/>
            </w:tcBorders>
            <w:shd w:val="clear" w:color="auto" w:fill="auto"/>
            <w:noWrap/>
            <w:vAlign w:val="bottom"/>
            <w:hideMark/>
          </w:tcPr>
          <w:p w:rsidR="00323023" w:rsidRPr="00316CAE" w:rsidRDefault="00323023" w:rsidP="001109BF">
            <w:pPr>
              <w:widowControl/>
              <w:autoSpaceDE/>
              <w:autoSpaceDN/>
              <w:adjustRightInd/>
              <w:jc w:val="right"/>
              <w:rPr>
                <w:rFonts w:ascii="Arial CYR" w:hAnsi="Arial CYR" w:cs="Arial CYR"/>
                <w:b/>
                <w:bCs/>
              </w:rPr>
            </w:pPr>
            <w:r w:rsidRPr="00316CAE">
              <w:rPr>
                <w:rFonts w:ascii="Arial CYR" w:hAnsi="Arial CYR" w:cs="Arial CYR"/>
                <w:b/>
                <w:bCs/>
              </w:rPr>
              <w:t>Итого:</w:t>
            </w:r>
          </w:p>
        </w:tc>
        <w:tc>
          <w:tcPr>
            <w:tcW w:w="1843" w:type="dxa"/>
            <w:tcBorders>
              <w:top w:val="nil"/>
              <w:left w:val="single" w:sz="4" w:space="0" w:color="auto"/>
              <w:bottom w:val="single" w:sz="8" w:space="0" w:color="auto"/>
              <w:right w:val="single" w:sz="4" w:space="0" w:color="auto"/>
            </w:tcBorders>
            <w:shd w:val="clear" w:color="auto" w:fill="auto"/>
            <w:noWrap/>
            <w:vAlign w:val="bottom"/>
            <w:hideMark/>
          </w:tcPr>
          <w:p w:rsidR="00323023" w:rsidRPr="004A0E8E" w:rsidRDefault="00CE630D" w:rsidP="001109BF">
            <w:pPr>
              <w:widowControl/>
              <w:autoSpaceDE/>
              <w:autoSpaceDN/>
              <w:adjustRightInd/>
              <w:jc w:val="center"/>
              <w:rPr>
                <w:rFonts w:ascii="Arial CYR" w:hAnsi="Arial CYR" w:cs="Arial CYR"/>
                <w:b/>
                <w:bCs/>
              </w:rPr>
            </w:pPr>
            <w:r>
              <w:rPr>
                <w:rFonts w:ascii="Arial CYR" w:hAnsi="Arial CYR" w:cs="Arial CYR"/>
                <w:b/>
                <w:bCs/>
              </w:rPr>
              <w:t>12 6</w:t>
            </w:r>
            <w:r w:rsidR="00CF05C8">
              <w:rPr>
                <w:rFonts w:ascii="Arial CYR" w:hAnsi="Arial CYR" w:cs="Arial CYR"/>
                <w:b/>
                <w:bCs/>
              </w:rPr>
              <w:t>0</w:t>
            </w:r>
            <w:r w:rsidR="002B1C45">
              <w:rPr>
                <w:rFonts w:ascii="Arial CYR" w:hAnsi="Arial CYR" w:cs="Arial CYR"/>
                <w:b/>
                <w:bCs/>
              </w:rPr>
              <w:t>0,00</w:t>
            </w:r>
          </w:p>
        </w:tc>
      </w:tr>
    </w:tbl>
    <w:p w:rsidR="00195BDD" w:rsidRPr="00195BDD" w:rsidRDefault="00195BDD" w:rsidP="009C4963">
      <w:pPr>
        <w:spacing w:before="120"/>
        <w:ind w:right="284" w:firstLine="567"/>
        <w:jc w:val="both"/>
        <w:rPr>
          <w:sz w:val="24"/>
          <w:szCs w:val="24"/>
        </w:rPr>
      </w:pPr>
      <w:r>
        <w:rPr>
          <w:sz w:val="24"/>
          <w:szCs w:val="24"/>
        </w:rPr>
        <w:t>Страна производитель запасных частей и расходных материалов:</w:t>
      </w:r>
    </w:p>
    <w:p w:rsidR="00D8486E" w:rsidRPr="00B64EC3" w:rsidRDefault="00D8486E" w:rsidP="009C4963">
      <w:pPr>
        <w:spacing w:before="120"/>
        <w:ind w:right="284" w:firstLine="567"/>
        <w:jc w:val="both"/>
        <w:rPr>
          <w:color w:val="00B0F0"/>
          <w:sz w:val="24"/>
          <w:szCs w:val="24"/>
        </w:rPr>
      </w:pPr>
      <w:r w:rsidRPr="00DF2BAE">
        <w:rPr>
          <w:b/>
          <w:sz w:val="24"/>
          <w:szCs w:val="24"/>
        </w:rPr>
        <w:t xml:space="preserve">ИТОГО: </w:t>
      </w:r>
      <w:r w:rsidR="004A0E8E" w:rsidRPr="004A0E8E">
        <w:rPr>
          <w:sz w:val="24"/>
          <w:szCs w:val="24"/>
        </w:rPr>
        <w:t xml:space="preserve">Общая </w:t>
      </w:r>
      <w:r w:rsidRPr="00DF2BAE">
        <w:rPr>
          <w:sz w:val="24"/>
          <w:szCs w:val="24"/>
        </w:rPr>
        <w:t>Цена Контракта составляет</w:t>
      </w:r>
      <w:r>
        <w:rPr>
          <w:sz w:val="24"/>
          <w:szCs w:val="24"/>
        </w:rPr>
        <w:t>:</w:t>
      </w:r>
      <w:r w:rsidRPr="000E6EB0">
        <w:rPr>
          <w:color w:val="00B0F0"/>
          <w:sz w:val="24"/>
          <w:szCs w:val="24"/>
        </w:rPr>
        <w:tab/>
      </w:r>
    </w:p>
    <w:p w:rsidR="00D8486E" w:rsidRPr="000E6EB0" w:rsidRDefault="00D8486E" w:rsidP="00D8486E">
      <w:pPr>
        <w:ind w:right="283" w:firstLine="567"/>
        <w:jc w:val="both"/>
        <w:rPr>
          <w:color w:val="00B0F0"/>
          <w:sz w:val="24"/>
          <w:szCs w:val="24"/>
        </w:rPr>
      </w:pPr>
    </w:p>
    <w:p w:rsidR="00D8486E" w:rsidRPr="00DF2BAE" w:rsidRDefault="00D8486E" w:rsidP="00D8486E">
      <w:pPr>
        <w:ind w:right="283" w:firstLine="567"/>
        <w:jc w:val="both"/>
        <w:rPr>
          <w:sz w:val="24"/>
          <w:szCs w:val="24"/>
        </w:rPr>
      </w:pPr>
    </w:p>
    <w:p w:rsidR="009F72DC" w:rsidRDefault="009F72DC" w:rsidP="009F72DC">
      <w:pPr>
        <w:tabs>
          <w:tab w:val="left" w:pos="5280"/>
          <w:tab w:val="left" w:pos="8087"/>
        </w:tabs>
        <w:autoSpaceDE/>
        <w:autoSpaceDN/>
        <w:adjustRightInd/>
        <w:rPr>
          <w:sz w:val="22"/>
        </w:rPr>
      </w:pPr>
    </w:p>
    <w:tbl>
      <w:tblPr>
        <w:tblW w:w="10153" w:type="dxa"/>
        <w:tblLook w:val="04A0" w:firstRow="1" w:lastRow="0" w:firstColumn="1" w:lastColumn="0" w:noHBand="0" w:noVBand="1"/>
      </w:tblPr>
      <w:tblGrid>
        <w:gridCol w:w="4988"/>
        <w:gridCol w:w="5165"/>
      </w:tblGrid>
      <w:tr w:rsidR="00B76704" w:rsidRPr="00DF2BAE" w:rsidTr="00B76704">
        <w:trPr>
          <w:trHeight w:val="2294"/>
        </w:trPr>
        <w:tc>
          <w:tcPr>
            <w:tcW w:w="4988" w:type="dxa"/>
          </w:tcPr>
          <w:p w:rsidR="00B76704" w:rsidRPr="00B76704" w:rsidRDefault="00B76704" w:rsidP="006077CD">
            <w:pPr>
              <w:jc w:val="both"/>
              <w:rPr>
                <w:sz w:val="24"/>
                <w:szCs w:val="24"/>
              </w:rPr>
            </w:pPr>
          </w:p>
          <w:p w:rsidR="00B76704" w:rsidRPr="00B76704" w:rsidRDefault="00B76704" w:rsidP="006077CD">
            <w:pPr>
              <w:jc w:val="both"/>
              <w:rPr>
                <w:sz w:val="24"/>
                <w:szCs w:val="24"/>
              </w:rPr>
            </w:pPr>
          </w:p>
          <w:p w:rsidR="00B76704" w:rsidRPr="00B76704" w:rsidRDefault="005E7629" w:rsidP="006077CD">
            <w:pPr>
              <w:jc w:val="both"/>
              <w:rPr>
                <w:sz w:val="24"/>
                <w:szCs w:val="24"/>
              </w:rPr>
            </w:pPr>
            <w:r>
              <w:rPr>
                <w:sz w:val="24"/>
                <w:szCs w:val="24"/>
              </w:rPr>
              <w:softHyphen/>
              <w:t xml:space="preserve">_____________________ </w:t>
            </w:r>
            <w:r w:rsidR="004A0E8E">
              <w:rPr>
                <w:sz w:val="24"/>
                <w:szCs w:val="24"/>
              </w:rPr>
              <w:t>С.А. Скрипко</w:t>
            </w:r>
          </w:p>
          <w:p w:rsidR="00B76704" w:rsidRPr="00B76704" w:rsidRDefault="00B76704" w:rsidP="00B76704">
            <w:pPr>
              <w:rPr>
                <w:sz w:val="24"/>
                <w:szCs w:val="24"/>
              </w:rPr>
            </w:pPr>
            <w:r w:rsidRPr="00B76704">
              <w:rPr>
                <w:sz w:val="24"/>
                <w:szCs w:val="24"/>
              </w:rPr>
              <w:t>М.П.</w:t>
            </w:r>
          </w:p>
          <w:p w:rsidR="00B76704" w:rsidRPr="00B76704" w:rsidRDefault="00B76704" w:rsidP="006077CD">
            <w:pPr>
              <w:rPr>
                <w:sz w:val="24"/>
                <w:szCs w:val="24"/>
              </w:rPr>
            </w:pPr>
          </w:p>
          <w:p w:rsidR="00B76704" w:rsidRPr="00B76704" w:rsidRDefault="00B64EC3" w:rsidP="006077CD">
            <w:pPr>
              <w:rPr>
                <w:sz w:val="24"/>
                <w:szCs w:val="24"/>
              </w:rPr>
            </w:pPr>
            <w:r>
              <w:rPr>
                <w:sz w:val="24"/>
                <w:szCs w:val="24"/>
              </w:rPr>
              <w:t>«___» _______________ 2026</w:t>
            </w:r>
            <w:r w:rsidR="00B76704" w:rsidRPr="00B76704">
              <w:rPr>
                <w:sz w:val="24"/>
                <w:szCs w:val="24"/>
              </w:rPr>
              <w:t xml:space="preserve">  г.                  </w:t>
            </w:r>
            <w:r w:rsidR="00B76704" w:rsidRPr="00B76704">
              <w:rPr>
                <w:sz w:val="24"/>
                <w:szCs w:val="24"/>
              </w:rPr>
              <w:tab/>
              <w:t xml:space="preserve">            </w:t>
            </w:r>
          </w:p>
          <w:p w:rsidR="00B76704" w:rsidRPr="00B76704" w:rsidRDefault="00B76704" w:rsidP="006077CD">
            <w:pPr>
              <w:tabs>
                <w:tab w:val="left" w:pos="1227"/>
              </w:tabs>
              <w:rPr>
                <w:sz w:val="24"/>
                <w:szCs w:val="24"/>
              </w:rPr>
            </w:pPr>
          </w:p>
        </w:tc>
        <w:tc>
          <w:tcPr>
            <w:tcW w:w="5165" w:type="dxa"/>
          </w:tcPr>
          <w:p w:rsidR="00B76704" w:rsidRPr="00B76704" w:rsidRDefault="00B76704" w:rsidP="006077CD">
            <w:pPr>
              <w:rPr>
                <w:sz w:val="24"/>
                <w:szCs w:val="24"/>
              </w:rPr>
            </w:pPr>
          </w:p>
          <w:p w:rsidR="00B76704" w:rsidRPr="00B76704" w:rsidRDefault="00B76704" w:rsidP="00B76704">
            <w:pPr>
              <w:spacing w:before="260"/>
              <w:rPr>
                <w:sz w:val="24"/>
                <w:szCs w:val="24"/>
              </w:rPr>
            </w:pPr>
            <w:r w:rsidRPr="00B76704">
              <w:rPr>
                <w:sz w:val="24"/>
                <w:szCs w:val="24"/>
              </w:rPr>
              <w:t xml:space="preserve">___________________ </w:t>
            </w:r>
          </w:p>
          <w:p w:rsidR="00B76704" w:rsidRPr="00B76704" w:rsidRDefault="00B76704" w:rsidP="006077CD">
            <w:pPr>
              <w:rPr>
                <w:sz w:val="24"/>
                <w:szCs w:val="24"/>
              </w:rPr>
            </w:pPr>
            <w:r w:rsidRPr="00B76704">
              <w:rPr>
                <w:sz w:val="24"/>
                <w:szCs w:val="24"/>
              </w:rPr>
              <w:t>М.П.</w:t>
            </w:r>
          </w:p>
          <w:p w:rsidR="00B76704" w:rsidRPr="00B76704" w:rsidRDefault="00B76704" w:rsidP="00B76704">
            <w:pPr>
              <w:spacing w:before="280"/>
              <w:rPr>
                <w:sz w:val="24"/>
                <w:szCs w:val="24"/>
              </w:rPr>
            </w:pPr>
            <w:r w:rsidRPr="00B76704">
              <w:rPr>
                <w:sz w:val="24"/>
                <w:szCs w:val="24"/>
              </w:rPr>
              <w:t>«___» ____</w:t>
            </w:r>
            <w:r w:rsidR="00B64EC3">
              <w:rPr>
                <w:sz w:val="24"/>
                <w:szCs w:val="24"/>
              </w:rPr>
              <w:t>___________ 2026</w:t>
            </w:r>
            <w:r w:rsidRPr="00B76704">
              <w:rPr>
                <w:sz w:val="24"/>
                <w:szCs w:val="24"/>
              </w:rPr>
              <w:t xml:space="preserve">  г.</w:t>
            </w:r>
          </w:p>
        </w:tc>
      </w:tr>
    </w:tbl>
    <w:p w:rsidR="00D8486E" w:rsidRDefault="00D8486E" w:rsidP="009F72DC">
      <w:pPr>
        <w:tabs>
          <w:tab w:val="left" w:pos="5280"/>
          <w:tab w:val="left" w:pos="8087"/>
        </w:tabs>
        <w:autoSpaceDE/>
        <w:autoSpaceDN/>
        <w:adjustRightInd/>
        <w:rPr>
          <w:sz w:val="22"/>
        </w:rPr>
      </w:pPr>
    </w:p>
    <w:p w:rsidR="00B76704" w:rsidRDefault="00B76704" w:rsidP="009F72DC">
      <w:pPr>
        <w:tabs>
          <w:tab w:val="left" w:pos="5280"/>
          <w:tab w:val="left" w:pos="8087"/>
        </w:tabs>
        <w:autoSpaceDE/>
        <w:autoSpaceDN/>
        <w:adjustRightInd/>
        <w:rPr>
          <w:sz w:val="22"/>
        </w:rPr>
      </w:pPr>
    </w:p>
    <w:p w:rsidR="00B76704" w:rsidRDefault="00B76704" w:rsidP="009F72DC">
      <w:pPr>
        <w:tabs>
          <w:tab w:val="left" w:pos="5280"/>
          <w:tab w:val="left" w:pos="8087"/>
        </w:tabs>
        <w:autoSpaceDE/>
        <w:autoSpaceDN/>
        <w:adjustRightInd/>
        <w:rPr>
          <w:sz w:val="22"/>
        </w:rPr>
      </w:pPr>
    </w:p>
    <w:p w:rsidR="00B76704" w:rsidRDefault="00B76704" w:rsidP="009F72DC">
      <w:pPr>
        <w:tabs>
          <w:tab w:val="left" w:pos="5280"/>
          <w:tab w:val="left" w:pos="8087"/>
        </w:tabs>
        <w:autoSpaceDE/>
        <w:autoSpaceDN/>
        <w:adjustRightInd/>
        <w:rPr>
          <w:sz w:val="22"/>
        </w:rPr>
      </w:pPr>
    </w:p>
    <w:p w:rsidR="00B76704" w:rsidRDefault="00B76704" w:rsidP="009F72DC">
      <w:pPr>
        <w:tabs>
          <w:tab w:val="left" w:pos="5280"/>
          <w:tab w:val="left" w:pos="8087"/>
        </w:tabs>
        <w:autoSpaceDE/>
        <w:autoSpaceDN/>
        <w:adjustRightInd/>
        <w:rPr>
          <w:sz w:val="22"/>
        </w:rPr>
      </w:pPr>
    </w:p>
    <w:p w:rsidR="004A0E8E" w:rsidRDefault="004A0E8E" w:rsidP="009F72DC">
      <w:pPr>
        <w:tabs>
          <w:tab w:val="left" w:pos="5280"/>
          <w:tab w:val="left" w:pos="8087"/>
        </w:tabs>
        <w:autoSpaceDE/>
        <w:autoSpaceDN/>
        <w:adjustRightInd/>
        <w:rPr>
          <w:sz w:val="22"/>
        </w:rPr>
      </w:pPr>
    </w:p>
    <w:p w:rsidR="004A0E8E" w:rsidRDefault="004A0E8E" w:rsidP="009F72DC">
      <w:pPr>
        <w:tabs>
          <w:tab w:val="left" w:pos="5280"/>
          <w:tab w:val="left" w:pos="8087"/>
        </w:tabs>
        <w:autoSpaceDE/>
        <w:autoSpaceDN/>
        <w:adjustRightInd/>
        <w:rPr>
          <w:sz w:val="22"/>
        </w:rPr>
      </w:pPr>
    </w:p>
    <w:p w:rsidR="004A0E8E" w:rsidRDefault="004A0E8E" w:rsidP="009F72DC">
      <w:pPr>
        <w:tabs>
          <w:tab w:val="left" w:pos="5280"/>
          <w:tab w:val="left" w:pos="8087"/>
        </w:tabs>
        <w:autoSpaceDE/>
        <w:autoSpaceDN/>
        <w:adjustRightInd/>
        <w:rPr>
          <w:sz w:val="22"/>
        </w:rPr>
      </w:pPr>
    </w:p>
    <w:p w:rsidR="00B64EC3" w:rsidRDefault="00B64EC3" w:rsidP="00392D5C">
      <w:pPr>
        <w:shd w:val="clear" w:color="auto" w:fill="FFFFFF"/>
        <w:spacing w:line="276" w:lineRule="exact"/>
        <w:rPr>
          <w:sz w:val="22"/>
        </w:rPr>
      </w:pPr>
    </w:p>
    <w:p w:rsidR="002A2273" w:rsidRDefault="002A2273" w:rsidP="00392D5C">
      <w:pPr>
        <w:shd w:val="clear" w:color="auto" w:fill="FFFFFF"/>
        <w:spacing w:line="276" w:lineRule="exact"/>
        <w:rPr>
          <w:sz w:val="22"/>
        </w:rPr>
      </w:pPr>
    </w:p>
    <w:p w:rsidR="00392D5C" w:rsidRDefault="00392D5C" w:rsidP="00392D5C">
      <w:pPr>
        <w:shd w:val="clear" w:color="auto" w:fill="FFFFFF"/>
        <w:spacing w:line="276" w:lineRule="exact"/>
        <w:rPr>
          <w:sz w:val="22"/>
        </w:rPr>
      </w:pPr>
    </w:p>
    <w:p w:rsidR="00392D5C" w:rsidRDefault="00392D5C" w:rsidP="00392D5C">
      <w:pPr>
        <w:shd w:val="clear" w:color="auto" w:fill="FFFFFF"/>
        <w:spacing w:line="276" w:lineRule="exact"/>
        <w:rPr>
          <w:spacing w:val="-4"/>
          <w:sz w:val="24"/>
          <w:szCs w:val="24"/>
        </w:rPr>
      </w:pPr>
    </w:p>
    <w:p w:rsidR="00CE630D" w:rsidRDefault="00CE630D" w:rsidP="00F316A7">
      <w:pPr>
        <w:shd w:val="clear" w:color="auto" w:fill="FFFFFF"/>
        <w:spacing w:line="276" w:lineRule="exact"/>
        <w:ind w:left="6804"/>
        <w:rPr>
          <w:spacing w:val="-4"/>
          <w:sz w:val="24"/>
          <w:szCs w:val="24"/>
        </w:rPr>
      </w:pPr>
    </w:p>
    <w:p w:rsidR="004A0E8E" w:rsidRPr="00DF2BAE" w:rsidRDefault="004A0E8E" w:rsidP="00F316A7">
      <w:pPr>
        <w:shd w:val="clear" w:color="auto" w:fill="FFFFFF"/>
        <w:spacing w:line="276" w:lineRule="exact"/>
        <w:ind w:left="6804"/>
        <w:rPr>
          <w:spacing w:val="-4"/>
          <w:sz w:val="24"/>
          <w:szCs w:val="24"/>
        </w:rPr>
      </w:pPr>
      <w:r>
        <w:rPr>
          <w:spacing w:val="-4"/>
          <w:sz w:val="24"/>
          <w:szCs w:val="24"/>
        </w:rPr>
        <w:t>Приложение № 2</w:t>
      </w:r>
    </w:p>
    <w:p w:rsidR="004A0E8E" w:rsidRDefault="004A0E8E" w:rsidP="004A0E8E">
      <w:pPr>
        <w:shd w:val="clear" w:color="auto" w:fill="FFFFFF"/>
        <w:spacing w:line="276" w:lineRule="exact"/>
        <w:ind w:left="6804"/>
        <w:rPr>
          <w:spacing w:val="-10"/>
          <w:sz w:val="25"/>
          <w:szCs w:val="25"/>
        </w:rPr>
      </w:pPr>
      <w:r w:rsidRPr="00DF2BAE">
        <w:rPr>
          <w:spacing w:val="-10"/>
          <w:sz w:val="25"/>
          <w:szCs w:val="25"/>
        </w:rPr>
        <w:t xml:space="preserve">к Контракту </w:t>
      </w:r>
      <w:r>
        <w:rPr>
          <w:spacing w:val="-10"/>
          <w:sz w:val="25"/>
          <w:szCs w:val="25"/>
        </w:rPr>
        <w:t>на выполнение работ по ремонту автомобиля</w:t>
      </w:r>
    </w:p>
    <w:p w:rsidR="004A0E8E" w:rsidRPr="009A0027" w:rsidRDefault="004A0E8E" w:rsidP="004A0E8E">
      <w:pPr>
        <w:shd w:val="clear" w:color="auto" w:fill="FFFFFF"/>
        <w:spacing w:line="276" w:lineRule="exact"/>
        <w:ind w:left="6804"/>
      </w:pPr>
      <w:r>
        <w:rPr>
          <w:sz w:val="25"/>
          <w:szCs w:val="25"/>
        </w:rPr>
        <w:t xml:space="preserve">от </w:t>
      </w:r>
      <w:r w:rsidRPr="00A31266">
        <w:rPr>
          <w:sz w:val="25"/>
          <w:szCs w:val="25"/>
        </w:rPr>
        <w:t>___</w:t>
      </w:r>
      <w:r>
        <w:rPr>
          <w:sz w:val="25"/>
          <w:szCs w:val="25"/>
        </w:rPr>
        <w:t>_______ №___</w:t>
      </w:r>
    </w:p>
    <w:p w:rsidR="0084510A" w:rsidRPr="00DF2BAE" w:rsidRDefault="0084510A" w:rsidP="00D02C76">
      <w:pPr>
        <w:rPr>
          <w:b/>
          <w:spacing w:val="-1"/>
          <w:sz w:val="24"/>
          <w:szCs w:val="24"/>
        </w:rPr>
      </w:pPr>
    </w:p>
    <w:p w:rsidR="00E426EA" w:rsidRPr="00DF2BAE" w:rsidRDefault="00E426EA" w:rsidP="00B76704">
      <w:pPr>
        <w:shd w:val="clear" w:color="auto" w:fill="FFFFFF"/>
        <w:spacing w:line="552" w:lineRule="exact"/>
        <w:rPr>
          <w:spacing w:val="-3"/>
          <w:sz w:val="25"/>
          <w:szCs w:val="25"/>
          <w:u w:val="single"/>
        </w:rPr>
      </w:pPr>
      <w:r w:rsidRPr="00DF2BAE">
        <w:rPr>
          <w:spacing w:val="-3"/>
          <w:sz w:val="25"/>
          <w:szCs w:val="25"/>
          <w:u w:val="single"/>
        </w:rPr>
        <w:lastRenderedPageBreak/>
        <w:t>ПРИЕМО</w:t>
      </w:r>
      <w:r w:rsidR="00DD4082">
        <w:rPr>
          <w:spacing w:val="-3"/>
          <w:sz w:val="25"/>
          <w:szCs w:val="25"/>
          <w:u w:val="single"/>
        </w:rPr>
        <w:t>-</w:t>
      </w:r>
      <w:r w:rsidRPr="00DF2BAE">
        <w:rPr>
          <w:spacing w:val="-3"/>
          <w:sz w:val="25"/>
          <w:szCs w:val="25"/>
          <w:u w:val="single"/>
        </w:rPr>
        <w:t>СДАТОЧНЫЙ А</w:t>
      </w:r>
      <w:r w:rsidRPr="00DF2BAE">
        <w:rPr>
          <w:spacing w:val="-3"/>
          <w:sz w:val="24"/>
          <w:szCs w:val="25"/>
          <w:u w:val="single"/>
        </w:rPr>
        <w:t>К</w:t>
      </w:r>
      <w:r w:rsidRPr="00DF2BAE">
        <w:rPr>
          <w:spacing w:val="-3"/>
          <w:sz w:val="25"/>
          <w:szCs w:val="25"/>
          <w:u w:val="single"/>
        </w:rPr>
        <w:t xml:space="preserve">Т </w:t>
      </w:r>
      <w:r w:rsidR="00791344" w:rsidRPr="00DF2BAE">
        <w:rPr>
          <w:spacing w:val="-9"/>
          <w:sz w:val="25"/>
          <w:szCs w:val="25"/>
          <w:u w:val="single"/>
        </w:rPr>
        <w:t>КОМП</w:t>
      </w:r>
      <w:r w:rsidR="00F65A3E">
        <w:rPr>
          <w:spacing w:val="-9"/>
          <w:sz w:val="25"/>
          <w:szCs w:val="25"/>
          <w:u w:val="single"/>
        </w:rPr>
        <w:t>ЛЕКТНОСТИ</w:t>
      </w:r>
      <w:r w:rsidR="00DD4082">
        <w:rPr>
          <w:spacing w:val="-9"/>
          <w:sz w:val="25"/>
          <w:szCs w:val="25"/>
          <w:u w:val="single"/>
        </w:rPr>
        <w:t xml:space="preserve"> АВТОМОБИЛ</w:t>
      </w:r>
      <w:r w:rsidR="00DD4082" w:rsidRPr="00C772DF">
        <w:rPr>
          <w:spacing w:val="-9"/>
          <w:sz w:val="25"/>
          <w:szCs w:val="25"/>
          <w:u w:val="single"/>
        </w:rPr>
        <w:t>Я</w:t>
      </w:r>
    </w:p>
    <w:p w:rsidR="00E426EA" w:rsidRPr="00DF2BAE" w:rsidRDefault="002A2273">
      <w:pPr>
        <w:framePr w:h="3888" w:hSpace="36" w:vSpace="60" w:wrap="auto" w:vAnchor="text" w:hAnchor="text" w:x="3565" w:y="61"/>
        <w:rPr>
          <w:szCs w:val="24"/>
        </w:rPr>
      </w:pPr>
      <w:r w:rsidRPr="00DF2BAE">
        <w:rPr>
          <w:noProof/>
          <w:szCs w:val="24"/>
        </w:rPr>
        <w:drawing>
          <wp:inline distT="0" distB="0" distL="0" distR="0">
            <wp:extent cx="810895" cy="2472690"/>
            <wp:effectExtent l="0" t="0" r="825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2472690"/>
                    </a:xfrm>
                    <a:prstGeom prst="rect">
                      <a:avLst/>
                    </a:prstGeom>
                    <a:noFill/>
                    <a:ln>
                      <a:noFill/>
                    </a:ln>
                  </pic:spPr>
                </pic:pic>
              </a:graphicData>
            </a:graphic>
          </wp:inline>
        </w:drawing>
      </w:r>
    </w:p>
    <w:p w:rsidR="00E426EA" w:rsidRPr="00DF2BAE" w:rsidRDefault="00E426EA">
      <w:pPr>
        <w:shd w:val="clear" w:color="auto" w:fill="FFFFFF"/>
        <w:spacing w:line="462" w:lineRule="exact"/>
        <w:ind w:left="174" w:right="1824"/>
      </w:pPr>
      <w:r w:rsidRPr="00DF2BAE">
        <w:rPr>
          <w:rFonts w:ascii="Arial" w:hAnsi="Arial"/>
          <w:spacing w:val="-1"/>
        </w:rPr>
        <w:t xml:space="preserve">Колпаки колес </w:t>
      </w:r>
      <w:r w:rsidRPr="00DF2BAE">
        <w:rPr>
          <w:rFonts w:ascii="Arial" w:hAnsi="Arial"/>
        </w:rPr>
        <w:t xml:space="preserve">Декоративные колпаки </w:t>
      </w:r>
      <w:r w:rsidRPr="00DF2BAE">
        <w:rPr>
          <w:rFonts w:ascii="Arial" w:hAnsi="Arial"/>
          <w:spacing w:val="-1"/>
        </w:rPr>
        <w:t xml:space="preserve">Пробка бензобака Щетки стеклоочистителя Рычаги стеклоочистителя Противотуманные фары Зеркало заднего вида </w:t>
      </w:r>
      <w:r w:rsidRPr="00DF2BAE">
        <w:rPr>
          <w:rFonts w:ascii="Arial" w:hAnsi="Arial"/>
        </w:rPr>
        <w:t>Анте</w:t>
      </w:r>
      <w:r w:rsidR="00A13501" w:rsidRPr="00DF2BAE">
        <w:rPr>
          <w:rFonts w:ascii="Arial" w:hAnsi="Arial"/>
        </w:rPr>
        <w:t>н</w:t>
      </w:r>
      <w:r w:rsidRPr="00DF2BAE">
        <w:rPr>
          <w:rFonts w:ascii="Arial" w:hAnsi="Arial"/>
        </w:rPr>
        <w:t>на</w:t>
      </w:r>
    </w:p>
    <w:p w:rsidR="00E426EA" w:rsidRPr="00DF2BAE" w:rsidRDefault="00E426EA">
      <w:pPr>
        <w:framePr w:h="234" w:hRule="exact" w:hSpace="36" w:vSpace="60" w:wrap="auto" w:vAnchor="text" w:hAnchor="page" w:x="6627" w:y="237"/>
        <w:shd w:val="clear" w:color="auto" w:fill="FFFFFF"/>
      </w:pPr>
      <w:r w:rsidRPr="00DF2BAE">
        <w:rPr>
          <w:rFonts w:ascii="Arial" w:hAnsi="Arial"/>
          <w:spacing w:val="-2"/>
          <w:u w:val="single"/>
        </w:rPr>
        <w:t>:</w:t>
      </w:r>
    </w:p>
    <w:p w:rsidR="00E426EA" w:rsidRPr="00DF2BAE" w:rsidRDefault="00E426EA">
      <w:pPr>
        <w:shd w:val="clear" w:color="auto" w:fill="FFFFFF"/>
        <w:spacing w:line="462" w:lineRule="exact"/>
        <w:ind w:left="162" w:right="2736"/>
      </w:pPr>
      <w:r w:rsidRPr="00DF2BAE">
        <w:rPr>
          <w:rFonts w:ascii="Arial" w:hAnsi="Arial"/>
        </w:rPr>
        <w:t xml:space="preserve">Зеркало боковое </w:t>
      </w:r>
      <w:r w:rsidRPr="00DF2BAE">
        <w:rPr>
          <w:rFonts w:ascii="Arial" w:hAnsi="Arial"/>
          <w:spacing w:val="-4"/>
        </w:rPr>
        <w:t>Часы</w:t>
      </w:r>
    </w:p>
    <w:p w:rsidR="00E426EA" w:rsidRPr="00DF2BAE" w:rsidRDefault="00E426EA">
      <w:pPr>
        <w:shd w:val="clear" w:color="auto" w:fill="FFFFFF"/>
        <w:spacing w:before="6" w:after="456" w:line="462" w:lineRule="exact"/>
        <w:ind w:right="1824" w:firstLine="210"/>
      </w:pPr>
      <w:r w:rsidRPr="00DF2BAE">
        <w:rPr>
          <w:rFonts w:ascii="Arial" w:hAnsi="Arial"/>
          <w:spacing w:val="-3"/>
        </w:rPr>
        <w:t xml:space="preserve">Комплект инструмента </w:t>
      </w:r>
      <w:r w:rsidRPr="00DF2BAE">
        <w:rPr>
          <w:rFonts w:ascii="Arial" w:hAnsi="Arial"/>
          <w:spacing w:val="2"/>
        </w:rPr>
        <w:t xml:space="preserve">Домкрат </w:t>
      </w:r>
      <w:r w:rsidRPr="00DF2BAE">
        <w:rPr>
          <w:rFonts w:ascii="Arial" w:hAnsi="Arial"/>
        </w:rPr>
        <w:t xml:space="preserve">Радиоприемник </w:t>
      </w:r>
      <w:r w:rsidRPr="00DF2BAE">
        <w:rPr>
          <w:rFonts w:ascii="Arial" w:hAnsi="Arial"/>
          <w:spacing w:val="-2"/>
        </w:rPr>
        <w:t>Пепельница</w:t>
      </w:r>
    </w:p>
    <w:p w:rsidR="00E426EA" w:rsidRPr="00DF2BAE" w:rsidRDefault="00E426EA">
      <w:pPr>
        <w:shd w:val="clear" w:color="auto" w:fill="FFFFFF"/>
        <w:spacing w:before="6" w:after="456" w:line="462" w:lineRule="exact"/>
        <w:ind w:right="1824" w:firstLine="210"/>
        <w:sectPr w:rsidR="00E426EA" w:rsidRPr="00DF2BAE" w:rsidSect="003B7ABB">
          <w:pgSz w:w="11909" w:h="16834"/>
          <w:pgMar w:top="851" w:right="567" w:bottom="567" w:left="1134" w:header="720" w:footer="720" w:gutter="0"/>
          <w:cols w:space="60"/>
          <w:noEndnote/>
        </w:sectPr>
      </w:pPr>
    </w:p>
    <w:p w:rsidR="00E426EA" w:rsidRPr="00DF2BAE" w:rsidRDefault="00C27E4C">
      <w:pPr>
        <w:shd w:val="clear" w:color="auto" w:fill="FFFFFF"/>
      </w:pPr>
      <w:r>
        <w:rPr>
          <w:rFonts w:ascii="Courier New" w:hAnsi="Courier New"/>
          <w:b/>
          <w:bCs/>
          <w:spacing w:val="-1"/>
          <w:sz w:val="23"/>
          <w:szCs w:val="23"/>
        </w:rPr>
        <w:t>ОБОЗНА</w:t>
      </w:r>
      <w:r w:rsidR="00E426EA" w:rsidRPr="00DF2BAE">
        <w:rPr>
          <w:rFonts w:ascii="Courier New" w:hAnsi="Courier New"/>
          <w:b/>
          <w:bCs/>
          <w:spacing w:val="-1"/>
          <w:sz w:val="23"/>
          <w:szCs w:val="23"/>
        </w:rPr>
        <w:t>ЧЕНИЕ</w:t>
      </w:r>
    </w:p>
    <w:p w:rsidR="00E426EA" w:rsidRPr="00DF2BAE" w:rsidRDefault="00E426EA">
      <w:pPr>
        <w:shd w:val="clear" w:color="auto" w:fill="FFFFFF"/>
        <w:spacing w:before="18" w:line="234" w:lineRule="exact"/>
        <w:sectPr w:rsidR="00E426EA" w:rsidRPr="00DF2BAE">
          <w:type w:val="continuous"/>
          <w:pgSz w:w="11909" w:h="16834"/>
          <w:pgMar w:top="1118" w:right="6701" w:bottom="360" w:left="1596" w:header="720" w:footer="720" w:gutter="0"/>
          <w:cols w:num="2" w:space="720" w:equalWidth="0">
            <w:col w:w="1530" w:space="690"/>
            <w:col w:w="1392"/>
          </w:cols>
          <w:noEndnote/>
        </w:sectPr>
      </w:pPr>
      <w:r w:rsidRPr="00DF2BAE">
        <w:br w:type="column"/>
      </w:r>
      <w:r w:rsidRPr="00DF2BAE">
        <w:rPr>
          <w:rFonts w:ascii="Arial" w:hAnsi="Arial"/>
          <w:spacing w:val="-1"/>
        </w:rPr>
        <w:t xml:space="preserve">при наличии </w:t>
      </w:r>
      <w:r w:rsidRPr="00DF2BAE">
        <w:rPr>
          <w:rFonts w:ascii="Arial" w:hAnsi="Arial"/>
          <w:spacing w:val="-2"/>
        </w:rPr>
        <w:t>при отсутствии</w:t>
      </w:r>
    </w:p>
    <w:p w:rsidR="00E426EA" w:rsidRPr="00DF2BAE" w:rsidRDefault="00E426EA">
      <w:pPr>
        <w:framePr w:h="282" w:hRule="exact" w:hSpace="36" w:vSpace="60" w:wrap="notBeside" w:vAnchor="text" w:hAnchor="margin" w:x="3703" w:y="223"/>
        <w:shd w:val="clear" w:color="auto" w:fill="FFFFFF"/>
      </w:pPr>
      <w:r w:rsidRPr="00DF2BAE">
        <w:rPr>
          <w:spacing w:val="-3"/>
          <w:sz w:val="24"/>
          <w:szCs w:val="24"/>
        </w:rPr>
        <w:t>НАРУЖНЫЙ ОСМОТР</w:t>
      </w:r>
    </w:p>
    <w:p w:rsidR="00E426EA" w:rsidRPr="00DF2BAE" w:rsidRDefault="002A2273">
      <w:pPr>
        <w:spacing w:before="390"/>
        <w:ind w:left="390" w:right="5394"/>
        <w:rPr>
          <w:szCs w:val="24"/>
        </w:rPr>
      </w:pPr>
      <w:r w:rsidRPr="00DF2BAE">
        <w:rPr>
          <w:noProof/>
          <w:szCs w:val="24"/>
        </w:rPr>
        <w:drawing>
          <wp:inline distT="0" distB="0" distL="0" distR="0">
            <wp:extent cx="3434715" cy="1487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715" cy="1487170"/>
                    </a:xfrm>
                    <a:prstGeom prst="rect">
                      <a:avLst/>
                    </a:prstGeom>
                    <a:noFill/>
                    <a:ln>
                      <a:noFill/>
                    </a:ln>
                  </pic:spPr>
                </pic:pic>
              </a:graphicData>
            </a:graphic>
          </wp:inline>
        </w:drawing>
      </w:r>
    </w:p>
    <w:tbl>
      <w:tblPr>
        <w:tblpPr w:leftFromText="180" w:rightFromText="180" w:vertAnchor="text" w:horzAnchor="margin" w:tblpX="-244" w:tblpY="369"/>
        <w:tblW w:w="10105" w:type="dxa"/>
        <w:tblLayout w:type="fixed"/>
        <w:tblCellMar>
          <w:left w:w="40" w:type="dxa"/>
          <w:right w:w="40" w:type="dxa"/>
        </w:tblCellMar>
        <w:tblLook w:val="0000" w:firstRow="0" w:lastRow="0" w:firstColumn="0" w:lastColumn="0" w:noHBand="0" w:noVBand="0"/>
      </w:tblPr>
      <w:tblGrid>
        <w:gridCol w:w="5284"/>
        <w:gridCol w:w="4821"/>
      </w:tblGrid>
      <w:tr w:rsidR="00B76704" w:rsidRPr="00DF2BAE" w:rsidTr="00E76A1F">
        <w:tblPrEx>
          <w:tblCellMar>
            <w:top w:w="0" w:type="dxa"/>
            <w:bottom w:w="0" w:type="dxa"/>
          </w:tblCellMar>
        </w:tblPrEx>
        <w:trPr>
          <w:cantSplit/>
          <w:trHeight w:hRule="exact" w:val="552"/>
        </w:trPr>
        <w:tc>
          <w:tcPr>
            <w:tcW w:w="5284" w:type="dxa"/>
            <w:tcBorders>
              <w:top w:val="single" w:sz="6" w:space="0" w:color="auto"/>
              <w:left w:val="single" w:sz="6" w:space="0" w:color="auto"/>
              <w:bottom w:val="single" w:sz="6" w:space="0" w:color="auto"/>
              <w:right w:val="single" w:sz="6" w:space="0" w:color="auto"/>
            </w:tcBorders>
            <w:shd w:val="clear" w:color="auto" w:fill="FFFFFF"/>
          </w:tcPr>
          <w:p w:rsidR="00B76704" w:rsidRPr="00DF2BAE" w:rsidRDefault="00B76704" w:rsidP="00E76A1F">
            <w:pPr>
              <w:shd w:val="clear" w:color="auto" w:fill="FFFFFF"/>
              <w:spacing w:line="276" w:lineRule="exact"/>
            </w:pPr>
            <w:r w:rsidRPr="00DF2BAE">
              <w:rPr>
                <w:spacing w:val="-4"/>
                <w:sz w:val="25"/>
                <w:szCs w:val="25"/>
              </w:rPr>
              <w:t xml:space="preserve">Автомобиль сдал </w:t>
            </w:r>
            <w:r w:rsidRPr="00DF2BAE">
              <w:rPr>
                <w:spacing w:val="-2"/>
                <w:sz w:val="24"/>
                <w:szCs w:val="24"/>
              </w:rPr>
              <w:t>в ремонт</w:t>
            </w:r>
            <w:r w:rsidRPr="00DF2BAE">
              <w:rPr>
                <w:spacing w:val="-5"/>
                <w:sz w:val="25"/>
                <w:szCs w:val="25"/>
              </w:rPr>
              <w:t xml:space="preserve"> Заказчик</w:t>
            </w:r>
          </w:p>
          <w:p w:rsidR="00B76704" w:rsidRPr="00DF2BAE" w:rsidRDefault="00B76704" w:rsidP="00E76A1F">
            <w:pPr>
              <w:shd w:val="clear" w:color="auto" w:fill="FFFFFF"/>
            </w:pPr>
          </w:p>
        </w:tc>
        <w:tc>
          <w:tcPr>
            <w:tcW w:w="4821" w:type="dxa"/>
            <w:tcBorders>
              <w:top w:val="single" w:sz="6" w:space="0" w:color="auto"/>
              <w:left w:val="single" w:sz="6" w:space="0" w:color="auto"/>
              <w:bottom w:val="single" w:sz="6" w:space="0" w:color="auto"/>
              <w:right w:val="single" w:sz="6" w:space="0" w:color="auto"/>
            </w:tcBorders>
            <w:shd w:val="clear" w:color="auto" w:fill="FFFFFF"/>
          </w:tcPr>
          <w:p w:rsidR="00B76704" w:rsidRPr="00DF2BAE" w:rsidRDefault="00B76704" w:rsidP="00E76A1F">
            <w:pPr>
              <w:shd w:val="clear" w:color="auto" w:fill="FFFFFF"/>
              <w:spacing w:line="276" w:lineRule="exact"/>
              <w:ind w:right="858"/>
            </w:pPr>
            <w:r w:rsidRPr="00DF2BAE">
              <w:rPr>
                <w:spacing w:val="-5"/>
                <w:sz w:val="25"/>
                <w:szCs w:val="25"/>
              </w:rPr>
              <w:t>Автомобиль принял в ремонт Мастер-приемщик</w:t>
            </w:r>
          </w:p>
        </w:tc>
      </w:tr>
      <w:tr w:rsidR="00B76704" w:rsidRPr="00DF2BAE" w:rsidTr="004E3CD4">
        <w:tblPrEx>
          <w:tblCellMar>
            <w:top w:w="0" w:type="dxa"/>
            <w:bottom w:w="0" w:type="dxa"/>
          </w:tblCellMar>
        </w:tblPrEx>
        <w:trPr>
          <w:cantSplit/>
          <w:trHeight w:hRule="exact" w:val="587"/>
        </w:trPr>
        <w:tc>
          <w:tcPr>
            <w:tcW w:w="5284" w:type="dxa"/>
            <w:tcBorders>
              <w:top w:val="single" w:sz="6" w:space="0" w:color="auto"/>
              <w:left w:val="single" w:sz="6" w:space="0" w:color="auto"/>
              <w:bottom w:val="single" w:sz="6" w:space="0" w:color="auto"/>
              <w:right w:val="single" w:sz="6" w:space="0" w:color="auto"/>
            </w:tcBorders>
            <w:shd w:val="clear" w:color="auto" w:fill="FFFFFF"/>
            <w:vAlign w:val="center"/>
          </w:tcPr>
          <w:p w:rsidR="00B76704" w:rsidRPr="002A3AED" w:rsidRDefault="002A3AED" w:rsidP="00E76A1F">
            <w:pPr>
              <w:shd w:val="clear" w:color="auto" w:fill="FFFFFF"/>
              <w:ind w:left="-284"/>
              <w:jc w:val="center"/>
              <w:rPr>
                <w:sz w:val="24"/>
                <w:szCs w:val="24"/>
              </w:rPr>
            </w:pPr>
            <w:r>
              <w:rPr>
                <w:spacing w:val="-1"/>
                <w:sz w:val="24"/>
                <w:szCs w:val="24"/>
              </w:rPr>
              <w:t xml:space="preserve">    </w:t>
            </w:r>
            <w:r w:rsidR="00B76704" w:rsidRPr="002A3AED">
              <w:rPr>
                <w:spacing w:val="-1"/>
                <w:sz w:val="24"/>
                <w:szCs w:val="24"/>
              </w:rPr>
              <w:t xml:space="preserve">«      »                        </w:t>
            </w:r>
            <w:r>
              <w:rPr>
                <w:spacing w:val="-1"/>
                <w:sz w:val="24"/>
                <w:szCs w:val="24"/>
              </w:rPr>
              <w:t xml:space="preserve">                     </w:t>
            </w:r>
            <w:r w:rsidR="00B64EC3">
              <w:rPr>
                <w:spacing w:val="-1"/>
                <w:sz w:val="24"/>
                <w:szCs w:val="24"/>
              </w:rPr>
              <w:t>2026</w:t>
            </w:r>
            <w:r w:rsidR="00B76704" w:rsidRPr="002A3AED">
              <w:rPr>
                <w:spacing w:val="-1"/>
                <w:sz w:val="24"/>
                <w:szCs w:val="24"/>
              </w:rPr>
              <w:t>г.</w:t>
            </w:r>
          </w:p>
        </w:tc>
        <w:tc>
          <w:tcPr>
            <w:tcW w:w="4821" w:type="dxa"/>
            <w:tcBorders>
              <w:top w:val="single" w:sz="6" w:space="0" w:color="auto"/>
              <w:left w:val="single" w:sz="6" w:space="0" w:color="auto"/>
              <w:bottom w:val="single" w:sz="4" w:space="0" w:color="auto"/>
              <w:right w:val="single" w:sz="6" w:space="0" w:color="auto"/>
            </w:tcBorders>
            <w:shd w:val="clear" w:color="auto" w:fill="FFFFFF"/>
            <w:vAlign w:val="center"/>
          </w:tcPr>
          <w:p w:rsidR="00B76704" w:rsidRPr="002A3AED" w:rsidRDefault="002A3AED" w:rsidP="002A3AED">
            <w:pPr>
              <w:shd w:val="clear" w:color="auto" w:fill="FFFFFF"/>
              <w:rPr>
                <w:sz w:val="24"/>
                <w:szCs w:val="24"/>
              </w:rPr>
            </w:pPr>
            <w:r>
              <w:rPr>
                <w:spacing w:val="-6"/>
                <w:sz w:val="24"/>
                <w:szCs w:val="24"/>
              </w:rPr>
              <w:t xml:space="preserve">       </w:t>
            </w:r>
            <w:r w:rsidR="00B76704" w:rsidRPr="002A3AED">
              <w:rPr>
                <w:spacing w:val="-6"/>
                <w:sz w:val="24"/>
                <w:szCs w:val="24"/>
              </w:rPr>
              <w:t xml:space="preserve">«      »                </w:t>
            </w:r>
            <w:r>
              <w:rPr>
                <w:spacing w:val="-6"/>
                <w:sz w:val="24"/>
                <w:szCs w:val="24"/>
              </w:rPr>
              <w:t xml:space="preserve">                                   </w:t>
            </w:r>
            <w:r w:rsidR="00B64EC3">
              <w:rPr>
                <w:spacing w:val="-6"/>
                <w:sz w:val="24"/>
                <w:szCs w:val="24"/>
              </w:rPr>
              <w:t>2026</w:t>
            </w:r>
            <w:r w:rsidR="00B76704" w:rsidRPr="002A3AED">
              <w:rPr>
                <w:spacing w:val="-6"/>
                <w:sz w:val="24"/>
                <w:szCs w:val="24"/>
              </w:rPr>
              <w:t>г.</w:t>
            </w:r>
          </w:p>
        </w:tc>
      </w:tr>
      <w:tr w:rsidR="00B76704" w:rsidRPr="00DF2BAE" w:rsidTr="004E3CD4">
        <w:tblPrEx>
          <w:tblCellMar>
            <w:top w:w="0" w:type="dxa"/>
            <w:bottom w:w="0" w:type="dxa"/>
          </w:tblCellMar>
        </w:tblPrEx>
        <w:trPr>
          <w:cantSplit/>
          <w:trHeight w:hRule="exact" w:val="695"/>
        </w:trPr>
        <w:tc>
          <w:tcPr>
            <w:tcW w:w="5284" w:type="dxa"/>
            <w:tcBorders>
              <w:top w:val="single" w:sz="6" w:space="0" w:color="auto"/>
              <w:left w:val="single" w:sz="6" w:space="0" w:color="auto"/>
              <w:bottom w:val="single" w:sz="4" w:space="0" w:color="auto"/>
              <w:right w:val="single" w:sz="6" w:space="0" w:color="auto"/>
            </w:tcBorders>
            <w:shd w:val="clear" w:color="auto" w:fill="FFFFFF"/>
          </w:tcPr>
          <w:p w:rsidR="00B76704" w:rsidRPr="00DF2BAE" w:rsidRDefault="00B76704" w:rsidP="00E76A1F">
            <w:pPr>
              <w:shd w:val="clear" w:color="auto" w:fill="FFFFFF"/>
              <w:spacing w:line="276" w:lineRule="exact"/>
              <w:rPr>
                <w:spacing w:val="-6"/>
                <w:sz w:val="25"/>
                <w:szCs w:val="25"/>
              </w:rPr>
            </w:pPr>
            <w:r w:rsidRPr="00DF2BAE">
              <w:rPr>
                <w:spacing w:val="-4"/>
                <w:sz w:val="25"/>
                <w:szCs w:val="25"/>
              </w:rPr>
              <w:t xml:space="preserve">Автомобиль принял </w:t>
            </w:r>
            <w:r w:rsidRPr="00DF2BAE">
              <w:rPr>
                <w:spacing w:val="-7"/>
                <w:sz w:val="25"/>
                <w:szCs w:val="25"/>
              </w:rPr>
              <w:t>из ремонта</w:t>
            </w:r>
            <w:r w:rsidRPr="00DF2BAE">
              <w:rPr>
                <w:spacing w:val="-6"/>
                <w:sz w:val="25"/>
                <w:szCs w:val="25"/>
              </w:rPr>
              <w:t xml:space="preserve"> </w:t>
            </w:r>
          </w:p>
          <w:p w:rsidR="00B76704" w:rsidRPr="00DF2BAE" w:rsidRDefault="00B76704" w:rsidP="00E76A1F">
            <w:pPr>
              <w:shd w:val="clear" w:color="auto" w:fill="FFFFFF"/>
              <w:spacing w:line="276" w:lineRule="exact"/>
            </w:pPr>
            <w:r w:rsidRPr="00DF2BAE">
              <w:rPr>
                <w:spacing w:val="-6"/>
                <w:sz w:val="25"/>
                <w:szCs w:val="25"/>
              </w:rPr>
              <w:t>Заказчик</w:t>
            </w:r>
          </w:p>
          <w:p w:rsidR="00B76704" w:rsidRPr="00DF2BAE" w:rsidRDefault="00B76704" w:rsidP="00E76A1F">
            <w:pPr>
              <w:shd w:val="clear" w:color="auto" w:fill="FFFFFF"/>
            </w:pPr>
          </w:p>
        </w:tc>
        <w:tc>
          <w:tcPr>
            <w:tcW w:w="4821" w:type="dxa"/>
            <w:tcBorders>
              <w:top w:val="single" w:sz="6" w:space="0" w:color="auto"/>
              <w:left w:val="single" w:sz="6" w:space="0" w:color="auto"/>
              <w:bottom w:val="single" w:sz="4" w:space="0" w:color="auto"/>
              <w:right w:val="single" w:sz="6" w:space="0" w:color="auto"/>
            </w:tcBorders>
            <w:shd w:val="clear" w:color="auto" w:fill="FFFFFF"/>
          </w:tcPr>
          <w:p w:rsidR="00B76704" w:rsidRPr="00DF2BAE" w:rsidRDefault="00B76704" w:rsidP="00E76A1F">
            <w:pPr>
              <w:shd w:val="clear" w:color="auto" w:fill="FFFFFF"/>
              <w:spacing w:line="282" w:lineRule="exact"/>
              <w:rPr>
                <w:spacing w:val="-5"/>
                <w:sz w:val="25"/>
                <w:szCs w:val="25"/>
              </w:rPr>
            </w:pPr>
            <w:r w:rsidRPr="00DF2BAE">
              <w:rPr>
                <w:spacing w:val="-4"/>
                <w:sz w:val="25"/>
                <w:szCs w:val="25"/>
              </w:rPr>
              <w:t xml:space="preserve">Автомобиль </w:t>
            </w:r>
            <w:r w:rsidRPr="00DF2BAE">
              <w:rPr>
                <w:spacing w:val="-8"/>
                <w:sz w:val="25"/>
                <w:szCs w:val="25"/>
              </w:rPr>
              <w:t>сдал с ремонта</w:t>
            </w:r>
            <w:r w:rsidRPr="00DF2BAE">
              <w:rPr>
                <w:spacing w:val="-5"/>
                <w:sz w:val="25"/>
                <w:szCs w:val="25"/>
              </w:rPr>
              <w:t xml:space="preserve"> </w:t>
            </w:r>
          </w:p>
          <w:p w:rsidR="00B76704" w:rsidRPr="00DF2BAE" w:rsidRDefault="00B76704" w:rsidP="00E76A1F">
            <w:pPr>
              <w:shd w:val="clear" w:color="auto" w:fill="FFFFFF"/>
              <w:spacing w:line="282" w:lineRule="exact"/>
            </w:pPr>
            <w:r w:rsidRPr="00DF2BAE">
              <w:rPr>
                <w:spacing w:val="-5"/>
                <w:sz w:val="25"/>
                <w:szCs w:val="25"/>
              </w:rPr>
              <w:t>Мастер-приемщик</w:t>
            </w:r>
          </w:p>
          <w:p w:rsidR="00B76704" w:rsidRPr="00DF2BAE" w:rsidRDefault="00B76704" w:rsidP="00E76A1F">
            <w:pPr>
              <w:shd w:val="clear" w:color="auto" w:fill="FFFFFF"/>
            </w:pPr>
          </w:p>
        </w:tc>
      </w:tr>
      <w:tr w:rsidR="00B76704" w:rsidRPr="00DF2BAE" w:rsidTr="004E3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36"/>
        </w:trPr>
        <w:tc>
          <w:tcPr>
            <w:tcW w:w="5284" w:type="dxa"/>
            <w:tcBorders>
              <w:top w:val="single" w:sz="4" w:space="0" w:color="auto"/>
              <w:bottom w:val="single" w:sz="4" w:space="0" w:color="auto"/>
            </w:tcBorders>
            <w:vAlign w:val="center"/>
          </w:tcPr>
          <w:p w:rsidR="00B76704" w:rsidRPr="00DF2BAE" w:rsidRDefault="00B76704" w:rsidP="002A3AED">
            <w:pPr>
              <w:jc w:val="center"/>
              <w:rPr>
                <w:sz w:val="24"/>
              </w:rPr>
            </w:pPr>
            <w:r w:rsidRPr="00DF2BAE">
              <w:rPr>
                <w:sz w:val="24"/>
              </w:rPr>
              <w:t xml:space="preserve">«       »                   </w:t>
            </w:r>
            <w:r>
              <w:rPr>
                <w:sz w:val="24"/>
              </w:rPr>
              <w:t xml:space="preserve">                          </w:t>
            </w:r>
            <w:r w:rsidRPr="00DF2BAE">
              <w:rPr>
                <w:sz w:val="24"/>
              </w:rPr>
              <w:t>20</w:t>
            </w:r>
            <w:r w:rsidR="00B64EC3">
              <w:rPr>
                <w:sz w:val="24"/>
              </w:rPr>
              <w:t>26</w:t>
            </w:r>
            <w:r w:rsidRPr="00DF2BAE">
              <w:rPr>
                <w:sz w:val="24"/>
              </w:rPr>
              <w:t>г.</w:t>
            </w:r>
          </w:p>
        </w:tc>
        <w:tc>
          <w:tcPr>
            <w:tcW w:w="4821" w:type="dxa"/>
            <w:tcBorders>
              <w:top w:val="single" w:sz="4" w:space="0" w:color="auto"/>
              <w:bottom w:val="single" w:sz="4" w:space="0" w:color="auto"/>
            </w:tcBorders>
            <w:vAlign w:val="center"/>
          </w:tcPr>
          <w:p w:rsidR="00B76704" w:rsidRPr="00DF2BAE" w:rsidRDefault="00B76704" w:rsidP="00E76A1F">
            <w:pPr>
              <w:jc w:val="center"/>
              <w:rPr>
                <w:sz w:val="24"/>
              </w:rPr>
            </w:pPr>
            <w:r w:rsidRPr="00DF2BAE">
              <w:rPr>
                <w:sz w:val="24"/>
              </w:rPr>
              <w:t>«      »                                          20</w:t>
            </w:r>
            <w:r w:rsidR="00B64EC3">
              <w:rPr>
                <w:sz w:val="24"/>
              </w:rPr>
              <w:t>26</w:t>
            </w:r>
            <w:r w:rsidRPr="00DF2BAE">
              <w:rPr>
                <w:sz w:val="24"/>
              </w:rPr>
              <w:t>г.</w:t>
            </w:r>
          </w:p>
        </w:tc>
      </w:tr>
    </w:tbl>
    <w:p w:rsidR="00E426EA" w:rsidRPr="00C772DF" w:rsidRDefault="00E426EA">
      <w:pPr>
        <w:sectPr w:rsidR="00E426EA" w:rsidRPr="00C772DF">
          <w:type w:val="continuous"/>
          <w:pgSz w:w="11909" w:h="16834"/>
          <w:pgMar w:top="1118" w:right="425" w:bottom="360" w:left="1476" w:header="720" w:footer="720" w:gutter="0"/>
          <w:cols w:space="60"/>
          <w:noEndnote/>
        </w:sectPr>
      </w:pPr>
    </w:p>
    <w:p w:rsidR="004A0E8E" w:rsidRPr="001109BF" w:rsidRDefault="004A0E8E" w:rsidP="001109BF">
      <w:pPr>
        <w:rPr>
          <w:sz w:val="22"/>
        </w:rPr>
      </w:pPr>
    </w:p>
    <w:tbl>
      <w:tblPr>
        <w:tblW w:w="10153" w:type="dxa"/>
        <w:tblLook w:val="04A0" w:firstRow="1" w:lastRow="0" w:firstColumn="1" w:lastColumn="0" w:noHBand="0" w:noVBand="1"/>
      </w:tblPr>
      <w:tblGrid>
        <w:gridCol w:w="4988"/>
        <w:gridCol w:w="5165"/>
      </w:tblGrid>
      <w:tr w:rsidR="001109BF" w:rsidRPr="00DF2BAE" w:rsidTr="004442FA">
        <w:trPr>
          <w:trHeight w:val="2294"/>
        </w:trPr>
        <w:tc>
          <w:tcPr>
            <w:tcW w:w="4988" w:type="dxa"/>
          </w:tcPr>
          <w:p w:rsidR="001109BF" w:rsidRDefault="001109BF" w:rsidP="001109BF">
            <w:pPr>
              <w:jc w:val="both"/>
              <w:rPr>
                <w:sz w:val="24"/>
                <w:szCs w:val="24"/>
              </w:rPr>
            </w:pPr>
          </w:p>
          <w:p w:rsidR="001109BF" w:rsidRPr="00B76704" w:rsidRDefault="001109BF" w:rsidP="001109BF">
            <w:pPr>
              <w:jc w:val="both"/>
              <w:rPr>
                <w:sz w:val="24"/>
                <w:szCs w:val="24"/>
              </w:rPr>
            </w:pPr>
          </w:p>
          <w:p w:rsidR="001109BF" w:rsidRPr="00B76704" w:rsidRDefault="001109BF" w:rsidP="001109BF">
            <w:pPr>
              <w:jc w:val="both"/>
              <w:rPr>
                <w:sz w:val="24"/>
                <w:szCs w:val="24"/>
              </w:rPr>
            </w:pPr>
            <w:r>
              <w:rPr>
                <w:sz w:val="24"/>
                <w:szCs w:val="24"/>
              </w:rPr>
              <w:t>_____________________ С.А. Скрипко</w:t>
            </w:r>
          </w:p>
          <w:p w:rsidR="001109BF" w:rsidRDefault="001109BF" w:rsidP="001109BF">
            <w:pPr>
              <w:rPr>
                <w:sz w:val="24"/>
                <w:szCs w:val="24"/>
              </w:rPr>
            </w:pPr>
            <w:r>
              <w:rPr>
                <w:sz w:val="24"/>
                <w:szCs w:val="24"/>
              </w:rPr>
              <w:t>М.П.</w:t>
            </w:r>
          </w:p>
          <w:p w:rsidR="001109BF" w:rsidRPr="00B76704" w:rsidRDefault="001109BF" w:rsidP="001109BF">
            <w:pPr>
              <w:rPr>
                <w:sz w:val="24"/>
                <w:szCs w:val="24"/>
              </w:rPr>
            </w:pPr>
          </w:p>
          <w:p w:rsidR="001109BF" w:rsidRPr="00B76704" w:rsidRDefault="00B64EC3" w:rsidP="001109BF">
            <w:pPr>
              <w:rPr>
                <w:sz w:val="24"/>
                <w:szCs w:val="24"/>
              </w:rPr>
            </w:pPr>
            <w:r>
              <w:rPr>
                <w:sz w:val="24"/>
                <w:szCs w:val="24"/>
              </w:rPr>
              <w:t>«___» _______________ 2026</w:t>
            </w:r>
            <w:r w:rsidR="001109BF" w:rsidRPr="00B76704">
              <w:rPr>
                <w:sz w:val="24"/>
                <w:szCs w:val="24"/>
              </w:rPr>
              <w:t xml:space="preserve">  г.                  </w:t>
            </w:r>
            <w:r w:rsidR="001109BF" w:rsidRPr="00B76704">
              <w:rPr>
                <w:sz w:val="24"/>
                <w:szCs w:val="24"/>
              </w:rPr>
              <w:tab/>
              <w:t xml:space="preserve">            </w:t>
            </w:r>
          </w:p>
          <w:p w:rsidR="001109BF" w:rsidRPr="00B76704" w:rsidRDefault="001109BF" w:rsidP="001109BF">
            <w:pPr>
              <w:tabs>
                <w:tab w:val="left" w:pos="1227"/>
              </w:tabs>
              <w:rPr>
                <w:sz w:val="24"/>
                <w:szCs w:val="24"/>
              </w:rPr>
            </w:pPr>
          </w:p>
        </w:tc>
        <w:tc>
          <w:tcPr>
            <w:tcW w:w="5165" w:type="dxa"/>
          </w:tcPr>
          <w:p w:rsidR="001109BF" w:rsidRDefault="001109BF" w:rsidP="001109BF">
            <w:pPr>
              <w:rPr>
                <w:sz w:val="24"/>
                <w:szCs w:val="24"/>
              </w:rPr>
            </w:pPr>
          </w:p>
          <w:p w:rsidR="001109BF" w:rsidRPr="00B76704" w:rsidRDefault="001109BF" w:rsidP="001109BF">
            <w:pPr>
              <w:rPr>
                <w:sz w:val="24"/>
                <w:szCs w:val="24"/>
              </w:rPr>
            </w:pPr>
          </w:p>
          <w:p w:rsidR="001109BF" w:rsidRPr="00B76704" w:rsidRDefault="001109BF" w:rsidP="001109BF">
            <w:pPr>
              <w:rPr>
                <w:sz w:val="24"/>
                <w:szCs w:val="24"/>
              </w:rPr>
            </w:pPr>
            <w:r w:rsidRPr="00B76704">
              <w:rPr>
                <w:sz w:val="24"/>
                <w:szCs w:val="24"/>
              </w:rPr>
              <w:t xml:space="preserve">___________________ </w:t>
            </w:r>
          </w:p>
          <w:p w:rsidR="001109BF" w:rsidRDefault="001109BF" w:rsidP="001109BF">
            <w:pPr>
              <w:rPr>
                <w:sz w:val="24"/>
                <w:szCs w:val="24"/>
              </w:rPr>
            </w:pPr>
            <w:r w:rsidRPr="00B76704">
              <w:rPr>
                <w:sz w:val="24"/>
                <w:szCs w:val="24"/>
              </w:rPr>
              <w:t>М.П.</w:t>
            </w:r>
          </w:p>
          <w:p w:rsidR="001109BF" w:rsidRPr="00B76704" w:rsidRDefault="001109BF" w:rsidP="001109BF">
            <w:pPr>
              <w:rPr>
                <w:sz w:val="24"/>
                <w:szCs w:val="24"/>
              </w:rPr>
            </w:pPr>
          </w:p>
          <w:p w:rsidR="001109BF" w:rsidRPr="00B76704" w:rsidRDefault="001109BF" w:rsidP="001109BF">
            <w:pPr>
              <w:rPr>
                <w:sz w:val="24"/>
                <w:szCs w:val="24"/>
              </w:rPr>
            </w:pPr>
            <w:r w:rsidRPr="00B76704">
              <w:rPr>
                <w:sz w:val="24"/>
                <w:szCs w:val="24"/>
              </w:rPr>
              <w:t>«___» ____</w:t>
            </w:r>
            <w:r w:rsidR="00B64EC3">
              <w:rPr>
                <w:sz w:val="24"/>
                <w:szCs w:val="24"/>
              </w:rPr>
              <w:t>___________ 2026</w:t>
            </w:r>
            <w:r w:rsidRPr="00B76704">
              <w:rPr>
                <w:sz w:val="24"/>
                <w:szCs w:val="24"/>
              </w:rPr>
              <w:t xml:space="preserve">  г.</w:t>
            </w:r>
          </w:p>
        </w:tc>
      </w:tr>
    </w:tbl>
    <w:p w:rsidR="004A0E8E" w:rsidRDefault="004A0E8E" w:rsidP="00D8486E">
      <w:pPr>
        <w:widowControl/>
        <w:autoSpaceDE/>
        <w:autoSpaceDN/>
        <w:adjustRightInd/>
        <w:rPr>
          <w:sz w:val="22"/>
        </w:rPr>
      </w:pPr>
    </w:p>
    <w:p w:rsidR="002A2273" w:rsidRDefault="002A2273" w:rsidP="00D8486E">
      <w:pPr>
        <w:widowControl/>
        <w:autoSpaceDE/>
        <w:autoSpaceDN/>
        <w:adjustRightInd/>
        <w:rPr>
          <w:sz w:val="22"/>
        </w:rPr>
      </w:pPr>
    </w:p>
    <w:p w:rsidR="00392D5C" w:rsidRDefault="00392D5C" w:rsidP="004A0E8E">
      <w:pPr>
        <w:shd w:val="clear" w:color="auto" w:fill="FFFFFF"/>
        <w:spacing w:line="276" w:lineRule="exact"/>
        <w:ind w:left="6804"/>
        <w:rPr>
          <w:spacing w:val="-4"/>
          <w:sz w:val="24"/>
          <w:szCs w:val="24"/>
        </w:rPr>
      </w:pPr>
    </w:p>
    <w:p w:rsidR="004A0E8E" w:rsidRPr="00DF2BAE" w:rsidRDefault="004A0E8E" w:rsidP="004A0E8E">
      <w:pPr>
        <w:shd w:val="clear" w:color="auto" w:fill="FFFFFF"/>
        <w:spacing w:line="276" w:lineRule="exact"/>
        <w:ind w:left="6804"/>
        <w:rPr>
          <w:spacing w:val="-4"/>
          <w:sz w:val="24"/>
          <w:szCs w:val="24"/>
        </w:rPr>
      </w:pPr>
      <w:r>
        <w:rPr>
          <w:spacing w:val="-4"/>
          <w:sz w:val="24"/>
          <w:szCs w:val="24"/>
        </w:rPr>
        <w:t>Приложение № 3</w:t>
      </w:r>
    </w:p>
    <w:p w:rsidR="004A0E8E" w:rsidRDefault="004A0E8E" w:rsidP="004A0E8E">
      <w:pPr>
        <w:shd w:val="clear" w:color="auto" w:fill="FFFFFF"/>
        <w:spacing w:line="276" w:lineRule="exact"/>
        <w:ind w:left="6804"/>
        <w:rPr>
          <w:spacing w:val="-10"/>
          <w:sz w:val="25"/>
          <w:szCs w:val="25"/>
        </w:rPr>
      </w:pPr>
      <w:r w:rsidRPr="00DF2BAE">
        <w:rPr>
          <w:spacing w:val="-10"/>
          <w:sz w:val="25"/>
          <w:szCs w:val="25"/>
        </w:rPr>
        <w:t xml:space="preserve">к Контракту </w:t>
      </w:r>
      <w:r>
        <w:rPr>
          <w:spacing w:val="-10"/>
          <w:sz w:val="25"/>
          <w:szCs w:val="25"/>
        </w:rPr>
        <w:t>на выполнение работ по ремонту автомобиля</w:t>
      </w:r>
    </w:p>
    <w:p w:rsidR="004A0E8E" w:rsidRPr="009A0027" w:rsidRDefault="004A0E8E" w:rsidP="004A0E8E">
      <w:pPr>
        <w:shd w:val="clear" w:color="auto" w:fill="FFFFFF"/>
        <w:spacing w:line="276" w:lineRule="exact"/>
        <w:ind w:left="6804"/>
      </w:pPr>
      <w:r>
        <w:rPr>
          <w:sz w:val="25"/>
          <w:szCs w:val="25"/>
        </w:rPr>
        <w:t xml:space="preserve">от </w:t>
      </w:r>
      <w:r w:rsidRPr="00A31266">
        <w:rPr>
          <w:sz w:val="25"/>
          <w:szCs w:val="25"/>
        </w:rPr>
        <w:t>___</w:t>
      </w:r>
      <w:r>
        <w:rPr>
          <w:sz w:val="25"/>
          <w:szCs w:val="25"/>
        </w:rPr>
        <w:t>_______ №___</w:t>
      </w:r>
    </w:p>
    <w:p w:rsidR="004A0E8E" w:rsidRDefault="004A0E8E" w:rsidP="00D8486E">
      <w:pPr>
        <w:widowControl/>
        <w:autoSpaceDE/>
        <w:autoSpaceDN/>
        <w:adjustRightInd/>
        <w:rPr>
          <w:sz w:val="22"/>
        </w:rPr>
      </w:pPr>
    </w:p>
    <w:p w:rsidR="00D8486E" w:rsidRPr="00DF2BAE" w:rsidRDefault="00D8486E" w:rsidP="00D8486E">
      <w:pPr>
        <w:widowControl/>
        <w:autoSpaceDE/>
        <w:autoSpaceDN/>
        <w:adjustRightInd/>
        <w:rPr>
          <w:sz w:val="22"/>
        </w:rPr>
      </w:pPr>
      <w:r w:rsidRPr="00DF2BAE">
        <w:rPr>
          <w:sz w:val="22"/>
        </w:rPr>
        <w:t>СРОКИ ГАРАНТИИ:</w:t>
      </w:r>
    </w:p>
    <w:tbl>
      <w:tblPr>
        <w:tblW w:w="9260" w:type="dxa"/>
        <w:tblInd w:w="93" w:type="dxa"/>
        <w:tblLayout w:type="fixed"/>
        <w:tblLook w:val="0000" w:firstRow="0" w:lastRow="0" w:firstColumn="0" w:lastColumn="0" w:noHBand="0" w:noVBand="0"/>
      </w:tblPr>
      <w:tblGrid>
        <w:gridCol w:w="540"/>
        <w:gridCol w:w="5440"/>
        <w:gridCol w:w="3280"/>
      </w:tblGrid>
      <w:tr w:rsidR="00D8486E" w:rsidRPr="00DF2BAE" w:rsidTr="006077CD">
        <w:trPr>
          <w:trHeight w:val="300"/>
        </w:trPr>
        <w:tc>
          <w:tcPr>
            <w:tcW w:w="540" w:type="dxa"/>
            <w:noWrap/>
            <w:vAlign w:val="bottom"/>
          </w:tcPr>
          <w:p w:rsidR="00D8486E" w:rsidRPr="00DF2BAE" w:rsidRDefault="00D8486E" w:rsidP="006077CD">
            <w:pPr>
              <w:widowControl/>
              <w:autoSpaceDE/>
              <w:autoSpaceDN/>
              <w:adjustRightInd/>
              <w:jc w:val="right"/>
              <w:rPr>
                <w:sz w:val="22"/>
                <w:szCs w:val="22"/>
              </w:rPr>
            </w:pPr>
          </w:p>
        </w:tc>
        <w:tc>
          <w:tcPr>
            <w:tcW w:w="5440" w:type="dxa"/>
            <w:noWrap/>
            <w:vAlign w:val="bottom"/>
          </w:tcPr>
          <w:p w:rsidR="00D8486E" w:rsidRPr="00DF2BAE" w:rsidRDefault="00D8486E" w:rsidP="006077CD">
            <w:pPr>
              <w:widowControl/>
              <w:autoSpaceDE/>
              <w:autoSpaceDN/>
              <w:adjustRightInd/>
              <w:rPr>
                <w:rFonts w:ascii="Arial CYR" w:hAnsi="Arial CYR" w:cs="Arial CYR"/>
              </w:rPr>
            </w:pPr>
          </w:p>
        </w:tc>
        <w:tc>
          <w:tcPr>
            <w:tcW w:w="3280" w:type="dxa"/>
            <w:noWrap/>
            <w:vAlign w:val="bottom"/>
          </w:tcPr>
          <w:p w:rsidR="00D8486E" w:rsidRPr="00DF2BAE" w:rsidRDefault="00D8486E" w:rsidP="006077CD">
            <w:pPr>
              <w:widowControl/>
              <w:autoSpaceDE/>
              <w:autoSpaceDN/>
              <w:adjustRightInd/>
              <w:rPr>
                <w:rFonts w:ascii="Arial CYR" w:hAnsi="Arial CYR" w:cs="Arial CYR"/>
              </w:rPr>
            </w:pPr>
          </w:p>
        </w:tc>
      </w:tr>
      <w:tr w:rsidR="00D8486E" w:rsidRPr="00DF2BAE" w:rsidTr="006077CD">
        <w:trPr>
          <w:trHeight w:val="315"/>
        </w:trPr>
        <w:tc>
          <w:tcPr>
            <w:tcW w:w="5980" w:type="dxa"/>
            <w:gridSpan w:val="2"/>
            <w:noWrap/>
            <w:vAlign w:val="bottom"/>
          </w:tcPr>
          <w:p w:rsidR="00D8486E" w:rsidRPr="00DF2BAE" w:rsidRDefault="00D8486E" w:rsidP="006077CD">
            <w:pPr>
              <w:widowControl/>
              <w:autoSpaceDE/>
              <w:autoSpaceDN/>
              <w:adjustRightInd/>
              <w:rPr>
                <w:sz w:val="22"/>
                <w:szCs w:val="22"/>
              </w:rPr>
            </w:pPr>
          </w:p>
        </w:tc>
        <w:tc>
          <w:tcPr>
            <w:tcW w:w="3280" w:type="dxa"/>
            <w:noWrap/>
            <w:vAlign w:val="bottom"/>
          </w:tcPr>
          <w:p w:rsidR="00D8486E" w:rsidRPr="00DF2BAE" w:rsidRDefault="00D8486E" w:rsidP="006077CD">
            <w:pPr>
              <w:widowControl/>
              <w:autoSpaceDE/>
              <w:autoSpaceDN/>
              <w:adjustRightInd/>
              <w:rPr>
                <w:rFonts w:ascii="Arial CYR" w:hAnsi="Arial CYR" w:cs="Arial CYR"/>
              </w:rPr>
            </w:pPr>
          </w:p>
        </w:tc>
      </w:tr>
      <w:tr w:rsidR="00D8486E" w:rsidRPr="00DF2BAE" w:rsidTr="006077CD">
        <w:trPr>
          <w:trHeight w:val="480"/>
        </w:trPr>
        <w:tc>
          <w:tcPr>
            <w:tcW w:w="9260" w:type="dxa"/>
            <w:gridSpan w:val="3"/>
            <w:tcBorders>
              <w:top w:val="single" w:sz="8" w:space="0" w:color="auto"/>
              <w:left w:val="single" w:sz="8" w:space="0" w:color="auto"/>
              <w:bottom w:val="single" w:sz="8" w:space="0" w:color="auto"/>
              <w:right w:val="single" w:sz="8" w:space="0" w:color="000000"/>
            </w:tcBorders>
          </w:tcPr>
          <w:p w:rsidR="00D8486E" w:rsidRPr="00DF2BAE" w:rsidRDefault="00D8486E" w:rsidP="006077CD">
            <w:pPr>
              <w:widowControl/>
              <w:autoSpaceDE/>
              <w:autoSpaceDN/>
              <w:adjustRightInd/>
              <w:rPr>
                <w:sz w:val="22"/>
                <w:szCs w:val="22"/>
              </w:rPr>
            </w:pPr>
            <w:r w:rsidRPr="00DF2BAE">
              <w:rPr>
                <w:snapToGrid w:val="0"/>
                <w:sz w:val="22"/>
                <w:szCs w:val="22"/>
              </w:rPr>
              <w:t>1. На приобретенные и установленные у Подрядчика:</w:t>
            </w:r>
          </w:p>
        </w:tc>
      </w:tr>
      <w:tr w:rsidR="00D8486E" w:rsidRPr="00DF2BAE" w:rsidTr="006077CD">
        <w:trPr>
          <w:cantSplit/>
          <w:trHeight w:val="390"/>
        </w:trPr>
        <w:tc>
          <w:tcPr>
            <w:tcW w:w="5980" w:type="dxa"/>
            <w:gridSpan w:val="2"/>
            <w:tcBorders>
              <w:top w:val="single" w:sz="8" w:space="0" w:color="auto"/>
              <w:left w:val="single" w:sz="8" w:space="0" w:color="auto"/>
              <w:bottom w:val="single" w:sz="8" w:space="0" w:color="auto"/>
              <w:right w:val="single" w:sz="8" w:space="0" w:color="000000"/>
            </w:tcBorders>
          </w:tcPr>
          <w:p w:rsidR="00D8486E" w:rsidRPr="00DF2BAE" w:rsidRDefault="00D8486E" w:rsidP="006077CD">
            <w:pPr>
              <w:widowControl/>
              <w:autoSpaceDE/>
              <w:autoSpaceDN/>
              <w:adjustRightInd/>
              <w:rPr>
                <w:sz w:val="22"/>
                <w:szCs w:val="22"/>
              </w:rPr>
            </w:pPr>
            <w:r w:rsidRPr="00DF2BAE">
              <w:rPr>
                <w:snapToGrid w:val="0"/>
                <w:sz w:val="22"/>
                <w:szCs w:val="22"/>
              </w:rPr>
              <w:t xml:space="preserve">1.1. запасные части </w:t>
            </w:r>
          </w:p>
        </w:tc>
        <w:tc>
          <w:tcPr>
            <w:tcW w:w="3280" w:type="dxa"/>
            <w:tcBorders>
              <w:top w:val="nil"/>
              <w:left w:val="nil"/>
              <w:bottom w:val="single" w:sz="8" w:space="0" w:color="auto"/>
              <w:right w:val="single" w:sz="8" w:space="0" w:color="auto"/>
            </w:tcBorders>
          </w:tcPr>
          <w:p w:rsidR="00D8486E" w:rsidRPr="00DF2BAE" w:rsidRDefault="00D8486E" w:rsidP="006077CD">
            <w:pPr>
              <w:widowControl/>
              <w:autoSpaceDE/>
              <w:autoSpaceDN/>
              <w:adjustRightInd/>
            </w:pPr>
            <w:r w:rsidRPr="00DF2BAE">
              <w:rPr>
                <w:snapToGrid w:val="0"/>
              </w:rPr>
              <w:t>1 год.</w:t>
            </w:r>
          </w:p>
        </w:tc>
      </w:tr>
      <w:tr w:rsidR="00D8486E" w:rsidRPr="00DF2BAE" w:rsidTr="006077CD">
        <w:trPr>
          <w:cantSplit/>
          <w:trHeight w:val="465"/>
        </w:trPr>
        <w:tc>
          <w:tcPr>
            <w:tcW w:w="9260" w:type="dxa"/>
            <w:gridSpan w:val="3"/>
            <w:tcBorders>
              <w:top w:val="single" w:sz="8" w:space="0" w:color="auto"/>
              <w:left w:val="single" w:sz="8" w:space="0" w:color="auto"/>
              <w:bottom w:val="single" w:sz="8" w:space="0" w:color="auto"/>
              <w:right w:val="single" w:sz="8" w:space="0" w:color="000000"/>
            </w:tcBorders>
          </w:tcPr>
          <w:p w:rsidR="00D8486E" w:rsidRPr="00DF2BAE" w:rsidRDefault="00D8486E" w:rsidP="006077CD">
            <w:pPr>
              <w:widowControl/>
              <w:autoSpaceDE/>
              <w:autoSpaceDN/>
              <w:adjustRightInd/>
              <w:rPr>
                <w:sz w:val="22"/>
                <w:szCs w:val="22"/>
              </w:rPr>
            </w:pPr>
            <w:r w:rsidRPr="00DF2BAE">
              <w:rPr>
                <w:snapToGrid w:val="0"/>
                <w:sz w:val="22"/>
                <w:szCs w:val="22"/>
              </w:rPr>
              <w:t>2. На приобретенные и установленные у Подрядчика:</w:t>
            </w:r>
          </w:p>
        </w:tc>
      </w:tr>
      <w:tr w:rsidR="00D8486E" w:rsidRPr="00DF2BAE" w:rsidTr="006077CD">
        <w:trPr>
          <w:cantSplit/>
          <w:trHeight w:val="840"/>
        </w:trPr>
        <w:tc>
          <w:tcPr>
            <w:tcW w:w="5980" w:type="dxa"/>
            <w:gridSpan w:val="2"/>
            <w:tcBorders>
              <w:top w:val="single" w:sz="8" w:space="0" w:color="auto"/>
              <w:left w:val="single" w:sz="8" w:space="0" w:color="auto"/>
              <w:bottom w:val="single" w:sz="8" w:space="0" w:color="auto"/>
              <w:right w:val="single" w:sz="8" w:space="0" w:color="000000"/>
            </w:tcBorders>
          </w:tcPr>
          <w:p w:rsidR="00D8486E" w:rsidRPr="00DF2BAE" w:rsidRDefault="00D8486E" w:rsidP="006077CD">
            <w:pPr>
              <w:widowControl/>
              <w:autoSpaceDE/>
              <w:autoSpaceDN/>
              <w:adjustRightInd/>
              <w:rPr>
                <w:sz w:val="22"/>
                <w:szCs w:val="22"/>
              </w:rPr>
            </w:pPr>
            <w:r w:rsidRPr="00DF2BAE">
              <w:rPr>
                <w:snapToGrid w:val="0"/>
                <w:sz w:val="22"/>
                <w:szCs w:val="22"/>
              </w:rPr>
              <w:t>2.1. аксессуары (багажные дуги, багажные сетки, коврики салона и багажника и т.п.); неоригинальные запасные части</w:t>
            </w:r>
          </w:p>
        </w:tc>
        <w:tc>
          <w:tcPr>
            <w:tcW w:w="3280" w:type="dxa"/>
            <w:tcBorders>
              <w:top w:val="nil"/>
              <w:left w:val="nil"/>
              <w:bottom w:val="single" w:sz="8" w:space="0" w:color="auto"/>
              <w:right w:val="single" w:sz="8" w:space="0" w:color="auto"/>
            </w:tcBorders>
          </w:tcPr>
          <w:p w:rsidR="00D8486E" w:rsidRPr="00DF2BAE" w:rsidRDefault="00D8486E" w:rsidP="006077CD">
            <w:pPr>
              <w:widowControl/>
              <w:autoSpaceDE/>
              <w:autoSpaceDN/>
              <w:adjustRightInd/>
            </w:pPr>
            <w:r w:rsidRPr="00DF2BAE">
              <w:rPr>
                <w:snapToGrid w:val="0"/>
              </w:rPr>
              <w:t>1 месяц или пробег до 1000 км. в зависимости от того, что наступит ранее.</w:t>
            </w:r>
          </w:p>
        </w:tc>
      </w:tr>
      <w:tr w:rsidR="00D8486E" w:rsidRPr="00DF2BAE" w:rsidTr="006077CD">
        <w:trPr>
          <w:cantSplit/>
          <w:trHeight w:val="1335"/>
        </w:trPr>
        <w:tc>
          <w:tcPr>
            <w:tcW w:w="9260" w:type="dxa"/>
            <w:gridSpan w:val="3"/>
            <w:tcBorders>
              <w:top w:val="single" w:sz="8" w:space="0" w:color="auto"/>
              <w:left w:val="single" w:sz="8" w:space="0" w:color="auto"/>
              <w:bottom w:val="single" w:sz="8" w:space="0" w:color="auto"/>
              <w:right w:val="single" w:sz="8" w:space="0" w:color="000000"/>
            </w:tcBorders>
          </w:tcPr>
          <w:p w:rsidR="00D8486E" w:rsidRPr="00DF2BAE" w:rsidRDefault="00D8486E" w:rsidP="006077CD">
            <w:pPr>
              <w:widowControl/>
              <w:autoSpaceDE/>
              <w:autoSpaceDN/>
              <w:adjustRightInd/>
              <w:rPr>
                <w:i/>
                <w:iCs/>
              </w:rPr>
            </w:pPr>
            <w:r w:rsidRPr="00DF2BAE">
              <w:rPr>
                <w:i/>
                <w:iCs/>
                <w:snapToGrid w:val="0"/>
              </w:rPr>
              <w:t>Гарантия не распространяется на детали, подверженные естественному и эксплуатационному  износу: свечи зажигания; фильтры; приводные ремни; тормозные: колодки, диски, барабаны; диски сцепления; лампы; предохранители; щетки стеклоочистителей; различные резинотехнические изделия; пластмассовые детали и изделия из пластика, используемые в отделке салона и багажника; шины;  эксплуатационные жидкости; масла и т.п.</w:t>
            </w:r>
          </w:p>
        </w:tc>
      </w:tr>
      <w:tr w:rsidR="00D8486E" w:rsidRPr="00DF2BAE" w:rsidTr="006077CD">
        <w:trPr>
          <w:cantSplit/>
          <w:trHeight w:val="315"/>
        </w:trPr>
        <w:tc>
          <w:tcPr>
            <w:tcW w:w="9260" w:type="dxa"/>
            <w:gridSpan w:val="3"/>
            <w:tcBorders>
              <w:top w:val="single" w:sz="8" w:space="0" w:color="auto"/>
              <w:left w:val="single" w:sz="8" w:space="0" w:color="auto"/>
              <w:bottom w:val="single" w:sz="8" w:space="0" w:color="auto"/>
              <w:right w:val="single" w:sz="8" w:space="0" w:color="000000"/>
            </w:tcBorders>
          </w:tcPr>
          <w:p w:rsidR="00D8486E" w:rsidRPr="00DF2BAE" w:rsidRDefault="00D8486E" w:rsidP="006077CD">
            <w:pPr>
              <w:widowControl/>
              <w:autoSpaceDE/>
              <w:autoSpaceDN/>
              <w:adjustRightInd/>
              <w:rPr>
                <w:sz w:val="22"/>
                <w:szCs w:val="22"/>
              </w:rPr>
            </w:pPr>
            <w:r w:rsidRPr="00DF2BAE">
              <w:rPr>
                <w:snapToGrid w:val="0"/>
                <w:sz w:val="22"/>
                <w:szCs w:val="22"/>
              </w:rPr>
              <w:t xml:space="preserve"> 3.</w:t>
            </w:r>
            <w:r w:rsidR="00D5675C">
              <w:rPr>
                <w:snapToGrid w:val="0"/>
                <w:sz w:val="22"/>
                <w:szCs w:val="22"/>
                <w:lang w:val="en-US"/>
              </w:rPr>
              <w:t xml:space="preserve"> </w:t>
            </w:r>
            <w:r w:rsidRPr="00DF2BAE">
              <w:rPr>
                <w:snapToGrid w:val="0"/>
                <w:sz w:val="22"/>
                <w:szCs w:val="22"/>
              </w:rPr>
              <w:t>На выполненные работы:</w:t>
            </w:r>
          </w:p>
        </w:tc>
      </w:tr>
      <w:tr w:rsidR="00D8486E" w:rsidRPr="00DF2BAE" w:rsidTr="00E279ED">
        <w:trPr>
          <w:cantSplit/>
          <w:trHeight w:val="405"/>
        </w:trPr>
        <w:tc>
          <w:tcPr>
            <w:tcW w:w="540" w:type="dxa"/>
            <w:tcBorders>
              <w:top w:val="nil"/>
              <w:left w:val="single" w:sz="8" w:space="0" w:color="auto"/>
              <w:bottom w:val="single" w:sz="8" w:space="0" w:color="auto"/>
            </w:tcBorders>
          </w:tcPr>
          <w:p w:rsidR="00D8486E" w:rsidRPr="00DF2BAE" w:rsidRDefault="00D8486E" w:rsidP="006077CD">
            <w:pPr>
              <w:widowControl/>
              <w:autoSpaceDE/>
              <w:autoSpaceDN/>
              <w:adjustRightInd/>
              <w:jc w:val="right"/>
              <w:rPr>
                <w:sz w:val="22"/>
                <w:szCs w:val="22"/>
              </w:rPr>
            </w:pPr>
            <w:r w:rsidRPr="00DF2BAE">
              <w:rPr>
                <w:snapToGrid w:val="0"/>
                <w:sz w:val="22"/>
                <w:szCs w:val="22"/>
              </w:rPr>
              <w:t>3.1</w:t>
            </w:r>
          </w:p>
        </w:tc>
        <w:tc>
          <w:tcPr>
            <w:tcW w:w="5440" w:type="dxa"/>
            <w:tcBorders>
              <w:top w:val="nil"/>
              <w:left w:val="nil"/>
              <w:bottom w:val="single" w:sz="8" w:space="0" w:color="auto"/>
              <w:right w:val="single" w:sz="8" w:space="0" w:color="auto"/>
            </w:tcBorders>
          </w:tcPr>
          <w:p w:rsidR="00D8486E" w:rsidRPr="00DF2BAE" w:rsidRDefault="00D8486E" w:rsidP="006077CD">
            <w:pPr>
              <w:widowControl/>
              <w:autoSpaceDE/>
              <w:autoSpaceDN/>
              <w:adjustRightInd/>
              <w:rPr>
                <w:sz w:val="22"/>
                <w:szCs w:val="22"/>
              </w:rPr>
            </w:pPr>
            <w:r w:rsidRPr="00DF2BAE">
              <w:rPr>
                <w:snapToGrid w:val="0"/>
                <w:sz w:val="22"/>
                <w:szCs w:val="22"/>
              </w:rPr>
              <w:t>жестяно-сварочные и окрасочные работы</w:t>
            </w:r>
          </w:p>
        </w:tc>
        <w:tc>
          <w:tcPr>
            <w:tcW w:w="3280" w:type="dxa"/>
            <w:tcBorders>
              <w:top w:val="nil"/>
              <w:left w:val="nil"/>
              <w:bottom w:val="single" w:sz="8" w:space="0" w:color="auto"/>
              <w:right w:val="single" w:sz="8" w:space="0" w:color="auto"/>
            </w:tcBorders>
          </w:tcPr>
          <w:p w:rsidR="00D8486E" w:rsidRPr="00DF2BAE" w:rsidRDefault="00D8486E" w:rsidP="006077CD">
            <w:pPr>
              <w:widowControl/>
              <w:autoSpaceDE/>
              <w:autoSpaceDN/>
              <w:adjustRightInd/>
            </w:pPr>
            <w:r w:rsidRPr="00DF2BAE">
              <w:rPr>
                <w:snapToGrid w:val="0"/>
              </w:rPr>
              <w:t>6 месяцев.</w:t>
            </w:r>
          </w:p>
        </w:tc>
      </w:tr>
      <w:tr w:rsidR="00D8486E" w:rsidRPr="00DF2BAE" w:rsidTr="00E279ED">
        <w:trPr>
          <w:trHeight w:val="720"/>
        </w:trPr>
        <w:tc>
          <w:tcPr>
            <w:tcW w:w="540" w:type="dxa"/>
            <w:vMerge w:val="restart"/>
            <w:tcBorders>
              <w:top w:val="nil"/>
              <w:left w:val="single" w:sz="8" w:space="0" w:color="auto"/>
              <w:bottom w:val="single" w:sz="8" w:space="0" w:color="000000"/>
            </w:tcBorders>
          </w:tcPr>
          <w:p w:rsidR="00D8486E" w:rsidRPr="00DF2BAE" w:rsidRDefault="00D8486E" w:rsidP="006077CD">
            <w:pPr>
              <w:widowControl/>
              <w:autoSpaceDE/>
              <w:autoSpaceDN/>
              <w:adjustRightInd/>
              <w:jc w:val="right"/>
              <w:rPr>
                <w:sz w:val="22"/>
                <w:szCs w:val="22"/>
              </w:rPr>
            </w:pPr>
            <w:r w:rsidRPr="00DF2BAE">
              <w:rPr>
                <w:snapToGrid w:val="0"/>
                <w:sz w:val="22"/>
                <w:szCs w:val="22"/>
              </w:rPr>
              <w:t>3.2</w:t>
            </w:r>
          </w:p>
        </w:tc>
        <w:tc>
          <w:tcPr>
            <w:tcW w:w="5440" w:type="dxa"/>
            <w:vMerge w:val="restart"/>
            <w:tcBorders>
              <w:top w:val="nil"/>
              <w:left w:val="nil"/>
              <w:bottom w:val="single" w:sz="8" w:space="0" w:color="000000"/>
              <w:right w:val="single" w:sz="8" w:space="0" w:color="auto"/>
            </w:tcBorders>
          </w:tcPr>
          <w:p w:rsidR="00D8486E" w:rsidRPr="00DF2BAE" w:rsidRDefault="00D8486E" w:rsidP="006077CD">
            <w:pPr>
              <w:widowControl/>
              <w:autoSpaceDE/>
              <w:autoSpaceDN/>
              <w:adjustRightInd/>
              <w:jc w:val="both"/>
              <w:rPr>
                <w:sz w:val="22"/>
                <w:szCs w:val="22"/>
              </w:rPr>
            </w:pPr>
            <w:r w:rsidRPr="00DF2BAE">
              <w:rPr>
                <w:snapToGrid w:val="0"/>
                <w:sz w:val="22"/>
                <w:szCs w:val="22"/>
              </w:rPr>
              <w:t>техническое обслуживание и ремонт</w:t>
            </w:r>
          </w:p>
        </w:tc>
        <w:tc>
          <w:tcPr>
            <w:tcW w:w="3280" w:type="dxa"/>
            <w:vMerge w:val="restart"/>
            <w:tcBorders>
              <w:top w:val="nil"/>
              <w:left w:val="single" w:sz="8" w:space="0" w:color="auto"/>
              <w:bottom w:val="single" w:sz="8" w:space="0" w:color="000000"/>
              <w:right w:val="single" w:sz="8" w:space="0" w:color="auto"/>
            </w:tcBorders>
            <w:vAlign w:val="bottom"/>
          </w:tcPr>
          <w:p w:rsidR="00D8486E" w:rsidRPr="00DF2BAE" w:rsidRDefault="00D8486E" w:rsidP="006077CD">
            <w:pPr>
              <w:widowControl/>
              <w:autoSpaceDE/>
              <w:autoSpaceDN/>
              <w:adjustRightInd/>
            </w:pPr>
            <w:r w:rsidRPr="00DF2BAE">
              <w:rPr>
                <w:snapToGrid w:val="0"/>
              </w:rPr>
              <w:t>1 месяц или пробег до 3000 км. в зависимости от того, что наступит ранее.</w:t>
            </w:r>
          </w:p>
        </w:tc>
      </w:tr>
      <w:tr w:rsidR="00D8486E" w:rsidRPr="00DF2BAE" w:rsidTr="00E279ED">
        <w:trPr>
          <w:trHeight w:val="255"/>
        </w:trPr>
        <w:tc>
          <w:tcPr>
            <w:tcW w:w="540" w:type="dxa"/>
            <w:vMerge/>
            <w:tcBorders>
              <w:top w:val="nil"/>
              <w:left w:val="single" w:sz="8" w:space="0" w:color="auto"/>
              <w:bottom w:val="single" w:sz="8" w:space="0" w:color="000000"/>
            </w:tcBorders>
            <w:vAlign w:val="center"/>
          </w:tcPr>
          <w:p w:rsidR="00D8486E" w:rsidRPr="00DF2BAE" w:rsidRDefault="00D8486E" w:rsidP="006077CD">
            <w:pPr>
              <w:widowControl/>
              <w:autoSpaceDE/>
              <w:autoSpaceDN/>
              <w:adjustRightInd/>
              <w:rPr>
                <w:sz w:val="22"/>
                <w:szCs w:val="22"/>
              </w:rPr>
            </w:pPr>
          </w:p>
        </w:tc>
        <w:tc>
          <w:tcPr>
            <w:tcW w:w="5440" w:type="dxa"/>
            <w:vMerge/>
            <w:tcBorders>
              <w:top w:val="nil"/>
              <w:left w:val="nil"/>
              <w:bottom w:val="single" w:sz="8" w:space="0" w:color="000000"/>
              <w:right w:val="single" w:sz="8" w:space="0" w:color="auto"/>
            </w:tcBorders>
            <w:vAlign w:val="center"/>
          </w:tcPr>
          <w:p w:rsidR="00D8486E" w:rsidRPr="00DF2BAE" w:rsidRDefault="00D8486E" w:rsidP="006077CD">
            <w:pPr>
              <w:widowControl/>
              <w:autoSpaceDE/>
              <w:autoSpaceDN/>
              <w:adjustRightInd/>
              <w:rPr>
                <w:sz w:val="22"/>
                <w:szCs w:val="22"/>
              </w:rPr>
            </w:pPr>
          </w:p>
        </w:tc>
        <w:tc>
          <w:tcPr>
            <w:tcW w:w="3280" w:type="dxa"/>
            <w:vMerge/>
            <w:tcBorders>
              <w:top w:val="nil"/>
              <w:left w:val="single" w:sz="8" w:space="0" w:color="auto"/>
              <w:bottom w:val="single" w:sz="8" w:space="0" w:color="000000"/>
              <w:right w:val="single" w:sz="8" w:space="0" w:color="auto"/>
            </w:tcBorders>
            <w:vAlign w:val="center"/>
          </w:tcPr>
          <w:p w:rsidR="00D8486E" w:rsidRPr="00DF2BAE" w:rsidRDefault="00D8486E" w:rsidP="006077CD">
            <w:pPr>
              <w:widowControl/>
              <w:autoSpaceDE/>
              <w:autoSpaceDN/>
              <w:adjustRightInd/>
            </w:pPr>
          </w:p>
        </w:tc>
      </w:tr>
      <w:tr w:rsidR="00D8486E" w:rsidRPr="00DF2BAE" w:rsidTr="00E279ED">
        <w:trPr>
          <w:cantSplit/>
          <w:trHeight w:val="810"/>
        </w:trPr>
        <w:tc>
          <w:tcPr>
            <w:tcW w:w="540" w:type="dxa"/>
            <w:tcBorders>
              <w:top w:val="nil"/>
              <w:left w:val="single" w:sz="8" w:space="0" w:color="auto"/>
              <w:bottom w:val="single" w:sz="8" w:space="0" w:color="auto"/>
            </w:tcBorders>
          </w:tcPr>
          <w:p w:rsidR="00D8486E" w:rsidRPr="00DF2BAE" w:rsidRDefault="00D8486E" w:rsidP="006077CD">
            <w:pPr>
              <w:widowControl/>
              <w:autoSpaceDE/>
              <w:autoSpaceDN/>
              <w:adjustRightInd/>
              <w:jc w:val="right"/>
              <w:rPr>
                <w:sz w:val="22"/>
                <w:szCs w:val="22"/>
              </w:rPr>
            </w:pPr>
            <w:r w:rsidRPr="00DF2BAE">
              <w:rPr>
                <w:snapToGrid w:val="0"/>
                <w:sz w:val="22"/>
                <w:szCs w:val="22"/>
              </w:rPr>
              <w:t>3.3</w:t>
            </w:r>
          </w:p>
        </w:tc>
        <w:tc>
          <w:tcPr>
            <w:tcW w:w="5440" w:type="dxa"/>
            <w:tcBorders>
              <w:top w:val="nil"/>
              <w:left w:val="nil"/>
              <w:bottom w:val="single" w:sz="8" w:space="0" w:color="auto"/>
              <w:right w:val="single" w:sz="8" w:space="0" w:color="auto"/>
            </w:tcBorders>
          </w:tcPr>
          <w:p w:rsidR="00D8486E" w:rsidRPr="00DF2BAE" w:rsidRDefault="00D8486E" w:rsidP="006077CD">
            <w:pPr>
              <w:widowControl/>
              <w:autoSpaceDE/>
              <w:autoSpaceDN/>
              <w:adjustRightInd/>
              <w:rPr>
                <w:sz w:val="22"/>
                <w:szCs w:val="22"/>
              </w:rPr>
            </w:pPr>
            <w:r w:rsidRPr="00DF2BAE">
              <w:rPr>
                <w:snapToGrid w:val="0"/>
                <w:sz w:val="22"/>
                <w:szCs w:val="22"/>
              </w:rPr>
              <w:t>ремонт двигателя и КПП для иномарок</w:t>
            </w:r>
          </w:p>
        </w:tc>
        <w:tc>
          <w:tcPr>
            <w:tcW w:w="3280" w:type="dxa"/>
            <w:tcBorders>
              <w:top w:val="nil"/>
              <w:left w:val="nil"/>
              <w:bottom w:val="single" w:sz="8" w:space="0" w:color="auto"/>
              <w:right w:val="single" w:sz="8" w:space="0" w:color="auto"/>
            </w:tcBorders>
          </w:tcPr>
          <w:p w:rsidR="00D8486E" w:rsidRPr="00DF2BAE" w:rsidRDefault="00D8486E" w:rsidP="006077CD">
            <w:pPr>
              <w:widowControl/>
              <w:autoSpaceDE/>
              <w:autoSpaceDN/>
              <w:adjustRightInd/>
            </w:pPr>
            <w:r w:rsidRPr="00DF2BAE">
              <w:rPr>
                <w:snapToGrid w:val="0"/>
              </w:rPr>
              <w:t>1 месяц или пробег до 3000 км в зависимости от того, что наступит ранее.</w:t>
            </w:r>
          </w:p>
        </w:tc>
      </w:tr>
      <w:tr w:rsidR="00D8486E" w:rsidRPr="00DF2BAE" w:rsidTr="006077CD">
        <w:trPr>
          <w:cantSplit/>
          <w:trHeight w:val="2115"/>
        </w:trPr>
        <w:tc>
          <w:tcPr>
            <w:tcW w:w="540" w:type="dxa"/>
            <w:tcBorders>
              <w:top w:val="nil"/>
              <w:left w:val="single" w:sz="8" w:space="0" w:color="auto"/>
              <w:bottom w:val="single" w:sz="8" w:space="0" w:color="auto"/>
              <w:right w:val="nil"/>
            </w:tcBorders>
          </w:tcPr>
          <w:p w:rsidR="00D8486E" w:rsidRPr="00DF2BAE" w:rsidRDefault="00D8486E" w:rsidP="006077CD">
            <w:pPr>
              <w:widowControl/>
              <w:autoSpaceDE/>
              <w:autoSpaceDN/>
              <w:adjustRightInd/>
              <w:jc w:val="right"/>
              <w:rPr>
                <w:sz w:val="22"/>
                <w:szCs w:val="22"/>
              </w:rPr>
            </w:pPr>
            <w:r w:rsidRPr="00DF2BAE">
              <w:rPr>
                <w:snapToGrid w:val="0"/>
                <w:sz w:val="22"/>
                <w:szCs w:val="22"/>
              </w:rPr>
              <w:t>3.4</w:t>
            </w:r>
          </w:p>
        </w:tc>
        <w:tc>
          <w:tcPr>
            <w:tcW w:w="5440" w:type="dxa"/>
            <w:tcBorders>
              <w:top w:val="nil"/>
              <w:left w:val="nil"/>
              <w:bottom w:val="single" w:sz="8" w:space="0" w:color="auto"/>
              <w:right w:val="single" w:sz="8" w:space="0" w:color="auto"/>
            </w:tcBorders>
          </w:tcPr>
          <w:p w:rsidR="00D8486E" w:rsidRPr="00DF2BAE" w:rsidRDefault="00D8486E" w:rsidP="006077CD">
            <w:pPr>
              <w:widowControl/>
              <w:autoSpaceDE/>
              <w:autoSpaceDN/>
              <w:adjustRightInd/>
              <w:rPr>
                <w:sz w:val="22"/>
                <w:szCs w:val="22"/>
              </w:rPr>
            </w:pPr>
            <w:r w:rsidRPr="00DF2BAE">
              <w:rPr>
                <w:snapToGrid w:val="0"/>
                <w:sz w:val="22"/>
                <w:szCs w:val="22"/>
              </w:rPr>
              <w:t>Регулировочные и проверочные работы: регулировка углов установки и балансировка колес, регулировка фар, регулировка зазоров дверей, капота и багажника, регулировка рулевого колеса и стояночного тормоза, проверка момента затяжки элементов подвески и проверка элемента питания заводского пульта дистанционного управления ЦЗ.</w:t>
            </w:r>
          </w:p>
        </w:tc>
        <w:tc>
          <w:tcPr>
            <w:tcW w:w="3280" w:type="dxa"/>
            <w:tcBorders>
              <w:top w:val="nil"/>
              <w:left w:val="nil"/>
              <w:bottom w:val="single" w:sz="8" w:space="0" w:color="auto"/>
              <w:right w:val="single" w:sz="8" w:space="0" w:color="auto"/>
            </w:tcBorders>
          </w:tcPr>
          <w:p w:rsidR="00D8486E" w:rsidRPr="00DF2BAE" w:rsidRDefault="00D8486E" w:rsidP="006077CD">
            <w:pPr>
              <w:widowControl/>
              <w:autoSpaceDE/>
              <w:autoSpaceDN/>
              <w:adjustRightInd/>
            </w:pPr>
            <w:r w:rsidRPr="00DF2BAE">
              <w:rPr>
                <w:snapToGrid w:val="0"/>
              </w:rPr>
              <w:t>5 дней или 500 км пробега, в зависимости от того, что наступит ранее</w:t>
            </w:r>
          </w:p>
        </w:tc>
      </w:tr>
      <w:tr w:rsidR="00D8486E" w:rsidRPr="00DF2BAE" w:rsidTr="006077CD">
        <w:trPr>
          <w:cantSplit/>
          <w:trHeight w:val="1227"/>
        </w:trPr>
        <w:tc>
          <w:tcPr>
            <w:tcW w:w="540" w:type="dxa"/>
            <w:tcBorders>
              <w:top w:val="nil"/>
              <w:left w:val="single" w:sz="8" w:space="0" w:color="auto"/>
              <w:bottom w:val="single" w:sz="8" w:space="0" w:color="auto"/>
              <w:right w:val="nil"/>
            </w:tcBorders>
          </w:tcPr>
          <w:p w:rsidR="00D8486E" w:rsidRPr="00DF2BAE" w:rsidRDefault="00D8486E" w:rsidP="006077CD">
            <w:pPr>
              <w:widowControl/>
              <w:autoSpaceDE/>
              <w:autoSpaceDN/>
              <w:adjustRightInd/>
              <w:jc w:val="right"/>
              <w:rPr>
                <w:sz w:val="22"/>
                <w:szCs w:val="22"/>
              </w:rPr>
            </w:pPr>
            <w:r w:rsidRPr="00DF2BAE">
              <w:rPr>
                <w:snapToGrid w:val="0"/>
                <w:sz w:val="22"/>
                <w:szCs w:val="22"/>
              </w:rPr>
              <w:t>4</w:t>
            </w:r>
          </w:p>
        </w:tc>
        <w:tc>
          <w:tcPr>
            <w:tcW w:w="8720" w:type="dxa"/>
            <w:gridSpan w:val="2"/>
            <w:tcBorders>
              <w:top w:val="single" w:sz="8" w:space="0" w:color="auto"/>
              <w:left w:val="nil"/>
              <w:bottom w:val="single" w:sz="8" w:space="0" w:color="auto"/>
              <w:right w:val="single" w:sz="8" w:space="0" w:color="000000"/>
            </w:tcBorders>
          </w:tcPr>
          <w:p w:rsidR="00D8486E" w:rsidRPr="00DF2BAE" w:rsidRDefault="00D8486E" w:rsidP="006077CD">
            <w:pPr>
              <w:widowControl/>
              <w:autoSpaceDE/>
              <w:autoSpaceDN/>
              <w:adjustRightInd/>
              <w:rPr>
                <w:sz w:val="22"/>
                <w:szCs w:val="22"/>
              </w:rPr>
            </w:pPr>
            <w:r w:rsidRPr="00DF2BAE">
              <w:rPr>
                <w:sz w:val="22"/>
                <w:szCs w:val="22"/>
              </w:rPr>
              <w:t>Ответственность за качество запасных частей, предоставленных Заказчиком, Подрядчик не несет. Гарантийные сроки на указанные запасные части не распространяются. Качество работ по установке запасных частей, предоставленных Заказчиком, не гарантируется и гарантийные сроки на данные работы не устанавливаются.</w:t>
            </w:r>
          </w:p>
        </w:tc>
      </w:tr>
    </w:tbl>
    <w:p w:rsidR="00D8486E" w:rsidRPr="00DF2BAE" w:rsidRDefault="00D8486E" w:rsidP="00D8486E">
      <w:pPr>
        <w:ind w:firstLine="567"/>
        <w:jc w:val="center"/>
        <w:rPr>
          <w:b/>
          <w:spacing w:val="-1"/>
          <w:sz w:val="24"/>
          <w:szCs w:val="24"/>
        </w:rPr>
      </w:pPr>
    </w:p>
    <w:tbl>
      <w:tblPr>
        <w:tblW w:w="10153" w:type="dxa"/>
        <w:tblLook w:val="04A0" w:firstRow="1" w:lastRow="0" w:firstColumn="1" w:lastColumn="0" w:noHBand="0" w:noVBand="1"/>
      </w:tblPr>
      <w:tblGrid>
        <w:gridCol w:w="4988"/>
        <w:gridCol w:w="5165"/>
      </w:tblGrid>
      <w:tr w:rsidR="00E279ED" w:rsidRPr="00DF2BAE" w:rsidTr="00E279ED">
        <w:trPr>
          <w:trHeight w:val="1654"/>
        </w:trPr>
        <w:tc>
          <w:tcPr>
            <w:tcW w:w="4988" w:type="dxa"/>
          </w:tcPr>
          <w:p w:rsidR="00E279ED" w:rsidRPr="00E279ED" w:rsidRDefault="00E279ED" w:rsidP="006077CD">
            <w:pPr>
              <w:jc w:val="both"/>
              <w:rPr>
                <w:sz w:val="24"/>
                <w:szCs w:val="24"/>
              </w:rPr>
            </w:pPr>
          </w:p>
          <w:p w:rsidR="00E279ED" w:rsidRPr="00E279ED" w:rsidRDefault="005E7629" w:rsidP="006077CD">
            <w:pPr>
              <w:jc w:val="both"/>
              <w:rPr>
                <w:sz w:val="24"/>
                <w:szCs w:val="24"/>
              </w:rPr>
            </w:pPr>
            <w:r>
              <w:rPr>
                <w:sz w:val="24"/>
                <w:szCs w:val="24"/>
              </w:rPr>
              <w:t xml:space="preserve">_____________________ </w:t>
            </w:r>
            <w:r w:rsidR="004A0E8E">
              <w:rPr>
                <w:sz w:val="24"/>
                <w:szCs w:val="24"/>
              </w:rPr>
              <w:t>С.А. Скрипко</w:t>
            </w:r>
          </w:p>
          <w:p w:rsidR="00E279ED" w:rsidRPr="00E279ED" w:rsidRDefault="00E279ED" w:rsidP="00E279ED">
            <w:pPr>
              <w:rPr>
                <w:sz w:val="24"/>
                <w:szCs w:val="24"/>
              </w:rPr>
            </w:pPr>
            <w:r w:rsidRPr="00E279ED">
              <w:rPr>
                <w:sz w:val="24"/>
                <w:szCs w:val="24"/>
              </w:rPr>
              <w:t>М.П.</w:t>
            </w:r>
          </w:p>
          <w:p w:rsidR="00E279ED" w:rsidRPr="00E279ED" w:rsidRDefault="00E279ED" w:rsidP="006077CD">
            <w:pPr>
              <w:rPr>
                <w:sz w:val="24"/>
                <w:szCs w:val="24"/>
              </w:rPr>
            </w:pPr>
          </w:p>
          <w:p w:rsidR="00E279ED" w:rsidRPr="00E279ED" w:rsidRDefault="00B64EC3" w:rsidP="001109BF">
            <w:pPr>
              <w:rPr>
                <w:sz w:val="24"/>
                <w:szCs w:val="24"/>
              </w:rPr>
            </w:pPr>
            <w:r>
              <w:rPr>
                <w:sz w:val="24"/>
                <w:szCs w:val="24"/>
              </w:rPr>
              <w:t>«___» _______________ 2026</w:t>
            </w:r>
            <w:r w:rsidR="00E279ED" w:rsidRPr="00E279ED">
              <w:rPr>
                <w:sz w:val="24"/>
                <w:szCs w:val="24"/>
              </w:rPr>
              <w:t xml:space="preserve">  г.                  </w:t>
            </w:r>
            <w:r w:rsidR="00E279ED" w:rsidRPr="00E279ED">
              <w:rPr>
                <w:sz w:val="24"/>
                <w:szCs w:val="24"/>
              </w:rPr>
              <w:tab/>
              <w:t xml:space="preserve">            </w:t>
            </w:r>
          </w:p>
        </w:tc>
        <w:tc>
          <w:tcPr>
            <w:tcW w:w="5165" w:type="dxa"/>
          </w:tcPr>
          <w:p w:rsidR="00E279ED" w:rsidRPr="00E279ED" w:rsidRDefault="00E279ED" w:rsidP="00E279ED">
            <w:pPr>
              <w:spacing w:before="280"/>
              <w:rPr>
                <w:sz w:val="24"/>
                <w:szCs w:val="24"/>
              </w:rPr>
            </w:pPr>
            <w:r w:rsidRPr="00E279ED">
              <w:rPr>
                <w:sz w:val="24"/>
                <w:szCs w:val="24"/>
              </w:rPr>
              <w:t xml:space="preserve">___________________ </w:t>
            </w:r>
          </w:p>
          <w:p w:rsidR="00E279ED" w:rsidRPr="00E279ED" w:rsidRDefault="00E279ED" w:rsidP="006077CD">
            <w:pPr>
              <w:rPr>
                <w:sz w:val="24"/>
                <w:szCs w:val="24"/>
              </w:rPr>
            </w:pPr>
            <w:r w:rsidRPr="00E279ED">
              <w:rPr>
                <w:sz w:val="24"/>
                <w:szCs w:val="24"/>
              </w:rPr>
              <w:t>М.П.</w:t>
            </w:r>
          </w:p>
          <w:p w:rsidR="00E279ED" w:rsidRPr="00E279ED" w:rsidRDefault="005E7629" w:rsidP="004A0E8E">
            <w:pPr>
              <w:spacing w:before="280"/>
              <w:rPr>
                <w:sz w:val="24"/>
                <w:szCs w:val="24"/>
              </w:rPr>
            </w:pPr>
            <w:r>
              <w:rPr>
                <w:sz w:val="24"/>
                <w:szCs w:val="24"/>
              </w:rPr>
              <w:t>«___» _______________ 202</w:t>
            </w:r>
            <w:r w:rsidR="00B64EC3">
              <w:rPr>
                <w:sz w:val="24"/>
                <w:szCs w:val="24"/>
              </w:rPr>
              <w:t>6</w:t>
            </w:r>
            <w:r w:rsidR="00E279ED" w:rsidRPr="00E279ED">
              <w:rPr>
                <w:sz w:val="24"/>
                <w:szCs w:val="24"/>
              </w:rPr>
              <w:t xml:space="preserve">  г.</w:t>
            </w:r>
          </w:p>
        </w:tc>
      </w:tr>
    </w:tbl>
    <w:p w:rsidR="00D8486E" w:rsidRPr="001109BF" w:rsidRDefault="00D8486E" w:rsidP="001109BF">
      <w:pPr>
        <w:tabs>
          <w:tab w:val="left" w:pos="6975"/>
        </w:tabs>
        <w:rPr>
          <w:sz w:val="24"/>
          <w:szCs w:val="24"/>
        </w:rPr>
      </w:pPr>
    </w:p>
    <w:sectPr w:rsidR="00D8486E" w:rsidRPr="001109BF" w:rsidSect="00F82B43">
      <w:type w:val="continuous"/>
      <w:pgSz w:w="11909" w:h="16834"/>
      <w:pgMar w:top="851" w:right="427" w:bottom="28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E0D" w:rsidRDefault="00DF5E0D" w:rsidP="00E65FF7">
      <w:r>
        <w:separator/>
      </w:r>
    </w:p>
  </w:endnote>
  <w:endnote w:type="continuationSeparator" w:id="0">
    <w:p w:rsidR="00DF5E0D" w:rsidRDefault="00DF5E0D" w:rsidP="00E6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E0D" w:rsidRDefault="00DF5E0D" w:rsidP="00E65FF7">
      <w:r>
        <w:separator/>
      </w:r>
    </w:p>
  </w:footnote>
  <w:footnote w:type="continuationSeparator" w:id="0">
    <w:p w:rsidR="00DF5E0D" w:rsidRDefault="00DF5E0D" w:rsidP="00E65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B337F"/>
    <w:multiLevelType w:val="multilevel"/>
    <w:tmpl w:val="055A95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8CC0CE4"/>
    <w:multiLevelType w:val="multilevel"/>
    <w:tmpl w:val="6C242DDC"/>
    <w:lvl w:ilvl="0">
      <w:start w:val="1"/>
      <w:numFmt w:val="decimal"/>
      <w:suff w:val="space"/>
      <w:lvlText w:val="%1."/>
      <w:lvlJc w:val="left"/>
      <w:pPr>
        <w:ind w:left="0" w:firstLine="0"/>
      </w:pPr>
      <w:rPr>
        <w:rFonts w:hint="default"/>
        <w:b/>
      </w:rPr>
    </w:lvl>
    <w:lvl w:ilvl="1">
      <w:start w:val="1"/>
      <w:numFmt w:val="decimal"/>
      <w:suff w:val="space"/>
      <w:lvlText w:val="%1.%2."/>
      <w:lvlJc w:val="left"/>
      <w:pPr>
        <w:ind w:left="720" w:hanging="36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9FA2E46"/>
    <w:multiLevelType w:val="hybridMultilevel"/>
    <w:tmpl w:val="9C1A360A"/>
    <w:lvl w:ilvl="0" w:tplc="D5908E7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4C185D"/>
    <w:multiLevelType w:val="multilevel"/>
    <w:tmpl w:val="37947C10"/>
    <w:lvl w:ilvl="0">
      <w:start w:val="10"/>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5D6171"/>
    <w:multiLevelType w:val="hybridMultilevel"/>
    <w:tmpl w:val="E2346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832DCE"/>
    <w:multiLevelType w:val="hybridMultilevel"/>
    <w:tmpl w:val="1534B9A2"/>
    <w:lvl w:ilvl="0" w:tplc="8E8AD37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EB41820"/>
    <w:multiLevelType w:val="multilevel"/>
    <w:tmpl w:val="9342B02A"/>
    <w:lvl w:ilvl="0">
      <w:start w:val="3"/>
      <w:numFmt w:val="decimal"/>
      <w:lvlText w:val="%1."/>
      <w:lvlJc w:val="left"/>
      <w:pPr>
        <w:ind w:left="360" w:hanging="360"/>
      </w:pPr>
      <w:rPr>
        <w:rFonts w:hint="default"/>
        <w:color w:val="auto"/>
      </w:rPr>
    </w:lvl>
    <w:lvl w:ilvl="1">
      <w:start w:val="5"/>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CC"/>
    <w:rsid w:val="00000333"/>
    <w:rsid w:val="00001730"/>
    <w:rsid w:val="00004176"/>
    <w:rsid w:val="00005FBD"/>
    <w:rsid w:val="00010330"/>
    <w:rsid w:val="00013FA6"/>
    <w:rsid w:val="00014CDD"/>
    <w:rsid w:val="0002353A"/>
    <w:rsid w:val="00024AA7"/>
    <w:rsid w:val="000254B3"/>
    <w:rsid w:val="00026830"/>
    <w:rsid w:val="00027394"/>
    <w:rsid w:val="000306FE"/>
    <w:rsid w:val="00033573"/>
    <w:rsid w:val="00036707"/>
    <w:rsid w:val="00046305"/>
    <w:rsid w:val="00054C5F"/>
    <w:rsid w:val="00056718"/>
    <w:rsid w:val="00057556"/>
    <w:rsid w:val="0006154A"/>
    <w:rsid w:val="00061A4D"/>
    <w:rsid w:val="00062D47"/>
    <w:rsid w:val="00063BC1"/>
    <w:rsid w:val="00065CBF"/>
    <w:rsid w:val="00071CA0"/>
    <w:rsid w:val="000732F1"/>
    <w:rsid w:val="00074898"/>
    <w:rsid w:val="00075308"/>
    <w:rsid w:val="000954E9"/>
    <w:rsid w:val="0009600F"/>
    <w:rsid w:val="00096202"/>
    <w:rsid w:val="000A3D39"/>
    <w:rsid w:val="000A5F21"/>
    <w:rsid w:val="000B20BA"/>
    <w:rsid w:val="000B34B8"/>
    <w:rsid w:val="000B71F8"/>
    <w:rsid w:val="000B77A7"/>
    <w:rsid w:val="000C3A09"/>
    <w:rsid w:val="000C49DE"/>
    <w:rsid w:val="000C5005"/>
    <w:rsid w:val="000C52BB"/>
    <w:rsid w:val="000C53E9"/>
    <w:rsid w:val="000C58FE"/>
    <w:rsid w:val="000C642A"/>
    <w:rsid w:val="000D1E28"/>
    <w:rsid w:val="000D2B45"/>
    <w:rsid w:val="000D4607"/>
    <w:rsid w:val="000D4D3C"/>
    <w:rsid w:val="000E1799"/>
    <w:rsid w:val="000E6EB0"/>
    <w:rsid w:val="000F16E7"/>
    <w:rsid w:val="000F33ED"/>
    <w:rsid w:val="000F3959"/>
    <w:rsid w:val="0010117D"/>
    <w:rsid w:val="001014E5"/>
    <w:rsid w:val="0010235C"/>
    <w:rsid w:val="00103268"/>
    <w:rsid w:val="0010766A"/>
    <w:rsid w:val="00107680"/>
    <w:rsid w:val="001109BF"/>
    <w:rsid w:val="00113A46"/>
    <w:rsid w:val="001210A4"/>
    <w:rsid w:val="00122940"/>
    <w:rsid w:val="0012398D"/>
    <w:rsid w:val="00124565"/>
    <w:rsid w:val="00125544"/>
    <w:rsid w:val="00126A5B"/>
    <w:rsid w:val="0012701D"/>
    <w:rsid w:val="0012743D"/>
    <w:rsid w:val="001316C3"/>
    <w:rsid w:val="00132716"/>
    <w:rsid w:val="00137117"/>
    <w:rsid w:val="001417B8"/>
    <w:rsid w:val="001439F9"/>
    <w:rsid w:val="0014416E"/>
    <w:rsid w:val="001441E4"/>
    <w:rsid w:val="0015009F"/>
    <w:rsid w:val="00150684"/>
    <w:rsid w:val="001509F7"/>
    <w:rsid w:val="00150C74"/>
    <w:rsid w:val="001538AD"/>
    <w:rsid w:val="001545B1"/>
    <w:rsid w:val="00155AA4"/>
    <w:rsid w:val="001605E0"/>
    <w:rsid w:val="00172C4E"/>
    <w:rsid w:val="00176379"/>
    <w:rsid w:val="00176A5E"/>
    <w:rsid w:val="00177A71"/>
    <w:rsid w:val="00180BDE"/>
    <w:rsid w:val="00182D5C"/>
    <w:rsid w:val="001852EE"/>
    <w:rsid w:val="00186813"/>
    <w:rsid w:val="00194E5E"/>
    <w:rsid w:val="00194ED3"/>
    <w:rsid w:val="00195BDD"/>
    <w:rsid w:val="00197174"/>
    <w:rsid w:val="001978A5"/>
    <w:rsid w:val="001A34E5"/>
    <w:rsid w:val="001A69F0"/>
    <w:rsid w:val="001B1373"/>
    <w:rsid w:val="001B4625"/>
    <w:rsid w:val="001B7B2E"/>
    <w:rsid w:val="001C409C"/>
    <w:rsid w:val="001D00C8"/>
    <w:rsid w:val="001D1CE4"/>
    <w:rsid w:val="001D55DA"/>
    <w:rsid w:val="001D5A8E"/>
    <w:rsid w:val="001E0910"/>
    <w:rsid w:val="001E565F"/>
    <w:rsid w:val="001E57C8"/>
    <w:rsid w:val="001E6C2D"/>
    <w:rsid w:val="001F60F6"/>
    <w:rsid w:val="002001F3"/>
    <w:rsid w:val="002077CF"/>
    <w:rsid w:val="002115C2"/>
    <w:rsid w:val="002129AD"/>
    <w:rsid w:val="00214D7F"/>
    <w:rsid w:val="002279D5"/>
    <w:rsid w:val="00227EB7"/>
    <w:rsid w:val="00230318"/>
    <w:rsid w:val="0023271D"/>
    <w:rsid w:val="00233CFE"/>
    <w:rsid w:val="002361D6"/>
    <w:rsid w:val="00237FCC"/>
    <w:rsid w:val="00247915"/>
    <w:rsid w:val="002522CD"/>
    <w:rsid w:val="002533A3"/>
    <w:rsid w:val="00254D33"/>
    <w:rsid w:val="00257EF1"/>
    <w:rsid w:val="00260547"/>
    <w:rsid w:val="00260D2E"/>
    <w:rsid w:val="00263A02"/>
    <w:rsid w:val="00267247"/>
    <w:rsid w:val="00274A27"/>
    <w:rsid w:val="002778B9"/>
    <w:rsid w:val="00280E52"/>
    <w:rsid w:val="00282C4B"/>
    <w:rsid w:val="002842C2"/>
    <w:rsid w:val="0028466A"/>
    <w:rsid w:val="00284ABB"/>
    <w:rsid w:val="0028601D"/>
    <w:rsid w:val="002864CD"/>
    <w:rsid w:val="002864E1"/>
    <w:rsid w:val="00290325"/>
    <w:rsid w:val="0029317D"/>
    <w:rsid w:val="002955B5"/>
    <w:rsid w:val="00296B8D"/>
    <w:rsid w:val="002A2273"/>
    <w:rsid w:val="002A3AED"/>
    <w:rsid w:val="002B0144"/>
    <w:rsid w:val="002B0404"/>
    <w:rsid w:val="002B13A5"/>
    <w:rsid w:val="002B1C45"/>
    <w:rsid w:val="002B20EB"/>
    <w:rsid w:val="002B2CC4"/>
    <w:rsid w:val="002B3104"/>
    <w:rsid w:val="002B71B0"/>
    <w:rsid w:val="002B7604"/>
    <w:rsid w:val="002B7E7A"/>
    <w:rsid w:val="002C31F0"/>
    <w:rsid w:val="002C60ED"/>
    <w:rsid w:val="002C7772"/>
    <w:rsid w:val="002D2B29"/>
    <w:rsid w:val="002D3260"/>
    <w:rsid w:val="002D3F37"/>
    <w:rsid w:val="002E2B24"/>
    <w:rsid w:val="002F1B53"/>
    <w:rsid w:val="002F28D6"/>
    <w:rsid w:val="002F3C1F"/>
    <w:rsid w:val="002F4DC1"/>
    <w:rsid w:val="002F5317"/>
    <w:rsid w:val="002F6E7F"/>
    <w:rsid w:val="002F6E99"/>
    <w:rsid w:val="00302FDA"/>
    <w:rsid w:val="00303956"/>
    <w:rsid w:val="00303EC1"/>
    <w:rsid w:val="0030740C"/>
    <w:rsid w:val="00310FF8"/>
    <w:rsid w:val="00313B2E"/>
    <w:rsid w:val="00315ACC"/>
    <w:rsid w:val="00315AEE"/>
    <w:rsid w:val="00315F04"/>
    <w:rsid w:val="003162E0"/>
    <w:rsid w:val="00316CAE"/>
    <w:rsid w:val="00317C55"/>
    <w:rsid w:val="00323023"/>
    <w:rsid w:val="003254A0"/>
    <w:rsid w:val="003278A0"/>
    <w:rsid w:val="00331DE4"/>
    <w:rsid w:val="003326DB"/>
    <w:rsid w:val="00333624"/>
    <w:rsid w:val="00335604"/>
    <w:rsid w:val="0033619B"/>
    <w:rsid w:val="00336441"/>
    <w:rsid w:val="003372CE"/>
    <w:rsid w:val="00337ED8"/>
    <w:rsid w:val="00340FD4"/>
    <w:rsid w:val="00341CA6"/>
    <w:rsid w:val="003446A2"/>
    <w:rsid w:val="0035241C"/>
    <w:rsid w:val="0035345A"/>
    <w:rsid w:val="00357238"/>
    <w:rsid w:val="00360097"/>
    <w:rsid w:val="00362189"/>
    <w:rsid w:val="003647CF"/>
    <w:rsid w:val="00366282"/>
    <w:rsid w:val="00367075"/>
    <w:rsid w:val="00370EA2"/>
    <w:rsid w:val="003722D5"/>
    <w:rsid w:val="00372F39"/>
    <w:rsid w:val="0037359A"/>
    <w:rsid w:val="00374C7E"/>
    <w:rsid w:val="003752F9"/>
    <w:rsid w:val="00376515"/>
    <w:rsid w:val="00377DE7"/>
    <w:rsid w:val="003807DD"/>
    <w:rsid w:val="00382CC2"/>
    <w:rsid w:val="003857D2"/>
    <w:rsid w:val="00386F61"/>
    <w:rsid w:val="003874DC"/>
    <w:rsid w:val="00390481"/>
    <w:rsid w:val="00392D5C"/>
    <w:rsid w:val="003931F1"/>
    <w:rsid w:val="003A18D1"/>
    <w:rsid w:val="003A1D42"/>
    <w:rsid w:val="003A2676"/>
    <w:rsid w:val="003A3401"/>
    <w:rsid w:val="003B3B6E"/>
    <w:rsid w:val="003B48C4"/>
    <w:rsid w:val="003B7ABB"/>
    <w:rsid w:val="003C16D1"/>
    <w:rsid w:val="003C2ED3"/>
    <w:rsid w:val="003D1E1A"/>
    <w:rsid w:val="003D38C3"/>
    <w:rsid w:val="003D65EB"/>
    <w:rsid w:val="003D6E20"/>
    <w:rsid w:val="003D6F9A"/>
    <w:rsid w:val="003D751D"/>
    <w:rsid w:val="003E1B00"/>
    <w:rsid w:val="003E235E"/>
    <w:rsid w:val="003E7643"/>
    <w:rsid w:val="003F04DF"/>
    <w:rsid w:val="003F5921"/>
    <w:rsid w:val="003F5C94"/>
    <w:rsid w:val="004052C5"/>
    <w:rsid w:val="004071C7"/>
    <w:rsid w:val="00407898"/>
    <w:rsid w:val="0042093F"/>
    <w:rsid w:val="004222E4"/>
    <w:rsid w:val="00423006"/>
    <w:rsid w:val="004246F3"/>
    <w:rsid w:val="00426098"/>
    <w:rsid w:val="00432C7D"/>
    <w:rsid w:val="00442E7F"/>
    <w:rsid w:val="00443781"/>
    <w:rsid w:val="004442FA"/>
    <w:rsid w:val="004445CD"/>
    <w:rsid w:val="00446AF4"/>
    <w:rsid w:val="00447C84"/>
    <w:rsid w:val="00457128"/>
    <w:rsid w:val="0046031C"/>
    <w:rsid w:val="00460A22"/>
    <w:rsid w:val="00474971"/>
    <w:rsid w:val="00475D27"/>
    <w:rsid w:val="00477C4E"/>
    <w:rsid w:val="00480BF2"/>
    <w:rsid w:val="004822A0"/>
    <w:rsid w:val="00482CED"/>
    <w:rsid w:val="00483435"/>
    <w:rsid w:val="00483661"/>
    <w:rsid w:val="00485A32"/>
    <w:rsid w:val="00487166"/>
    <w:rsid w:val="00490214"/>
    <w:rsid w:val="00492915"/>
    <w:rsid w:val="00497515"/>
    <w:rsid w:val="004978ED"/>
    <w:rsid w:val="004A0E8E"/>
    <w:rsid w:val="004A443D"/>
    <w:rsid w:val="004B02F9"/>
    <w:rsid w:val="004B32A8"/>
    <w:rsid w:val="004B3608"/>
    <w:rsid w:val="004C0137"/>
    <w:rsid w:val="004C09B9"/>
    <w:rsid w:val="004C496C"/>
    <w:rsid w:val="004C4973"/>
    <w:rsid w:val="004C5380"/>
    <w:rsid w:val="004C6E8D"/>
    <w:rsid w:val="004D3150"/>
    <w:rsid w:val="004D38C4"/>
    <w:rsid w:val="004D4483"/>
    <w:rsid w:val="004D56B1"/>
    <w:rsid w:val="004D6050"/>
    <w:rsid w:val="004E3588"/>
    <w:rsid w:val="004E3986"/>
    <w:rsid w:val="004E3CD4"/>
    <w:rsid w:val="004E4734"/>
    <w:rsid w:val="004E5071"/>
    <w:rsid w:val="004E5A44"/>
    <w:rsid w:val="004F129D"/>
    <w:rsid w:val="004F1D07"/>
    <w:rsid w:val="004F2AD8"/>
    <w:rsid w:val="004F2C09"/>
    <w:rsid w:val="004F46B6"/>
    <w:rsid w:val="004F76AA"/>
    <w:rsid w:val="005027A1"/>
    <w:rsid w:val="0050554A"/>
    <w:rsid w:val="00510E41"/>
    <w:rsid w:val="00511F23"/>
    <w:rsid w:val="00516883"/>
    <w:rsid w:val="005218DC"/>
    <w:rsid w:val="00522C57"/>
    <w:rsid w:val="00526857"/>
    <w:rsid w:val="00527236"/>
    <w:rsid w:val="00527F60"/>
    <w:rsid w:val="005317BD"/>
    <w:rsid w:val="00531AB5"/>
    <w:rsid w:val="00536F5F"/>
    <w:rsid w:val="00543601"/>
    <w:rsid w:val="00556D1B"/>
    <w:rsid w:val="00564A55"/>
    <w:rsid w:val="00565F4B"/>
    <w:rsid w:val="00570805"/>
    <w:rsid w:val="0057259C"/>
    <w:rsid w:val="00574787"/>
    <w:rsid w:val="00590C1D"/>
    <w:rsid w:val="00592006"/>
    <w:rsid w:val="00592B10"/>
    <w:rsid w:val="00593E71"/>
    <w:rsid w:val="0059592A"/>
    <w:rsid w:val="005A1BD6"/>
    <w:rsid w:val="005A3DDC"/>
    <w:rsid w:val="005B1CD6"/>
    <w:rsid w:val="005B5B60"/>
    <w:rsid w:val="005B5D15"/>
    <w:rsid w:val="005B783B"/>
    <w:rsid w:val="005C0FBF"/>
    <w:rsid w:val="005C134B"/>
    <w:rsid w:val="005C2374"/>
    <w:rsid w:val="005C43B4"/>
    <w:rsid w:val="005C5570"/>
    <w:rsid w:val="005C5926"/>
    <w:rsid w:val="005C6241"/>
    <w:rsid w:val="005C764A"/>
    <w:rsid w:val="005D218F"/>
    <w:rsid w:val="005D26E1"/>
    <w:rsid w:val="005D2DFF"/>
    <w:rsid w:val="005E160B"/>
    <w:rsid w:val="005E1679"/>
    <w:rsid w:val="005E6052"/>
    <w:rsid w:val="005E66E2"/>
    <w:rsid w:val="005E6706"/>
    <w:rsid w:val="005E6E8B"/>
    <w:rsid w:val="005E7629"/>
    <w:rsid w:val="005E765D"/>
    <w:rsid w:val="005E7783"/>
    <w:rsid w:val="005E7FD5"/>
    <w:rsid w:val="005F1E6C"/>
    <w:rsid w:val="005F463A"/>
    <w:rsid w:val="005F75FF"/>
    <w:rsid w:val="0060309B"/>
    <w:rsid w:val="006032FE"/>
    <w:rsid w:val="00603DD2"/>
    <w:rsid w:val="00604E90"/>
    <w:rsid w:val="006077CD"/>
    <w:rsid w:val="0061123D"/>
    <w:rsid w:val="00613051"/>
    <w:rsid w:val="00613261"/>
    <w:rsid w:val="00615CA2"/>
    <w:rsid w:val="006161DD"/>
    <w:rsid w:val="0062045D"/>
    <w:rsid w:val="0062054B"/>
    <w:rsid w:val="006209B8"/>
    <w:rsid w:val="00622052"/>
    <w:rsid w:val="00647E23"/>
    <w:rsid w:val="006561F5"/>
    <w:rsid w:val="00657119"/>
    <w:rsid w:val="00657322"/>
    <w:rsid w:val="00662B42"/>
    <w:rsid w:val="00662C1B"/>
    <w:rsid w:val="006678B7"/>
    <w:rsid w:val="00672428"/>
    <w:rsid w:val="006732C4"/>
    <w:rsid w:val="00675587"/>
    <w:rsid w:val="00676694"/>
    <w:rsid w:val="006806FB"/>
    <w:rsid w:val="00682344"/>
    <w:rsid w:val="00684B14"/>
    <w:rsid w:val="0069491A"/>
    <w:rsid w:val="00695BA5"/>
    <w:rsid w:val="006A0055"/>
    <w:rsid w:val="006A10EB"/>
    <w:rsid w:val="006A23A2"/>
    <w:rsid w:val="006A3B36"/>
    <w:rsid w:val="006B154A"/>
    <w:rsid w:val="006B155F"/>
    <w:rsid w:val="006B3D3D"/>
    <w:rsid w:val="006C09B7"/>
    <w:rsid w:val="006C456A"/>
    <w:rsid w:val="006D2353"/>
    <w:rsid w:val="006D3280"/>
    <w:rsid w:val="006D67EF"/>
    <w:rsid w:val="006E11A5"/>
    <w:rsid w:val="006E4705"/>
    <w:rsid w:val="006E6944"/>
    <w:rsid w:val="006E79C9"/>
    <w:rsid w:val="006F25F8"/>
    <w:rsid w:val="006F4A62"/>
    <w:rsid w:val="006F7FCA"/>
    <w:rsid w:val="007060A5"/>
    <w:rsid w:val="0071104F"/>
    <w:rsid w:val="00711246"/>
    <w:rsid w:val="00714274"/>
    <w:rsid w:val="00730178"/>
    <w:rsid w:val="0073218A"/>
    <w:rsid w:val="00747CD6"/>
    <w:rsid w:val="00751660"/>
    <w:rsid w:val="00754081"/>
    <w:rsid w:val="007549AE"/>
    <w:rsid w:val="007600E6"/>
    <w:rsid w:val="0076284F"/>
    <w:rsid w:val="00763743"/>
    <w:rsid w:val="00764E4C"/>
    <w:rsid w:val="007728B7"/>
    <w:rsid w:val="00773E15"/>
    <w:rsid w:val="00776282"/>
    <w:rsid w:val="00776EA4"/>
    <w:rsid w:val="00782691"/>
    <w:rsid w:val="007856AA"/>
    <w:rsid w:val="007867B9"/>
    <w:rsid w:val="00790099"/>
    <w:rsid w:val="00791344"/>
    <w:rsid w:val="007946EC"/>
    <w:rsid w:val="00795171"/>
    <w:rsid w:val="00795ED8"/>
    <w:rsid w:val="00796BDA"/>
    <w:rsid w:val="007A097D"/>
    <w:rsid w:val="007A25EB"/>
    <w:rsid w:val="007B3325"/>
    <w:rsid w:val="007C3CEC"/>
    <w:rsid w:val="007C5022"/>
    <w:rsid w:val="007C5A1A"/>
    <w:rsid w:val="007D18FD"/>
    <w:rsid w:val="007D345A"/>
    <w:rsid w:val="007E05ED"/>
    <w:rsid w:val="007E0DD9"/>
    <w:rsid w:val="007E40C0"/>
    <w:rsid w:val="007E4200"/>
    <w:rsid w:val="007E4545"/>
    <w:rsid w:val="007E5CA4"/>
    <w:rsid w:val="007E7AA6"/>
    <w:rsid w:val="007E7D7E"/>
    <w:rsid w:val="007F03AE"/>
    <w:rsid w:val="007F0B49"/>
    <w:rsid w:val="007F1708"/>
    <w:rsid w:val="007F19F3"/>
    <w:rsid w:val="007F494D"/>
    <w:rsid w:val="007F5325"/>
    <w:rsid w:val="00801EFE"/>
    <w:rsid w:val="00802898"/>
    <w:rsid w:val="0080483F"/>
    <w:rsid w:val="00806182"/>
    <w:rsid w:val="0081140D"/>
    <w:rsid w:val="00812482"/>
    <w:rsid w:val="0081254B"/>
    <w:rsid w:val="00815EF6"/>
    <w:rsid w:val="0082067A"/>
    <w:rsid w:val="00821226"/>
    <w:rsid w:val="0082521B"/>
    <w:rsid w:val="008268D1"/>
    <w:rsid w:val="008276E9"/>
    <w:rsid w:val="00831F7D"/>
    <w:rsid w:val="00834D6C"/>
    <w:rsid w:val="00835078"/>
    <w:rsid w:val="00841625"/>
    <w:rsid w:val="00844718"/>
    <w:rsid w:val="0084510A"/>
    <w:rsid w:val="00847996"/>
    <w:rsid w:val="00850095"/>
    <w:rsid w:val="00852951"/>
    <w:rsid w:val="00862E18"/>
    <w:rsid w:val="00863CAE"/>
    <w:rsid w:val="00865C40"/>
    <w:rsid w:val="00866C3A"/>
    <w:rsid w:val="0087046B"/>
    <w:rsid w:val="00870F2F"/>
    <w:rsid w:val="00872618"/>
    <w:rsid w:val="0087351E"/>
    <w:rsid w:val="008776D0"/>
    <w:rsid w:val="0089012A"/>
    <w:rsid w:val="008942B9"/>
    <w:rsid w:val="00895F84"/>
    <w:rsid w:val="008A051E"/>
    <w:rsid w:val="008A567A"/>
    <w:rsid w:val="008B32C1"/>
    <w:rsid w:val="008C2265"/>
    <w:rsid w:val="008C2468"/>
    <w:rsid w:val="008C315B"/>
    <w:rsid w:val="008C3AD2"/>
    <w:rsid w:val="008C5E6B"/>
    <w:rsid w:val="008C758D"/>
    <w:rsid w:val="008D0F5C"/>
    <w:rsid w:val="008D1BCA"/>
    <w:rsid w:val="008D3873"/>
    <w:rsid w:val="008E072A"/>
    <w:rsid w:val="008E2F3D"/>
    <w:rsid w:val="008F1ACB"/>
    <w:rsid w:val="008F217C"/>
    <w:rsid w:val="008F291E"/>
    <w:rsid w:val="008F3BB6"/>
    <w:rsid w:val="008F3E23"/>
    <w:rsid w:val="00901F8E"/>
    <w:rsid w:val="009024AF"/>
    <w:rsid w:val="00903CE4"/>
    <w:rsid w:val="00906DAA"/>
    <w:rsid w:val="00910951"/>
    <w:rsid w:val="00913313"/>
    <w:rsid w:val="00915216"/>
    <w:rsid w:val="00916C8B"/>
    <w:rsid w:val="00917354"/>
    <w:rsid w:val="00921340"/>
    <w:rsid w:val="009229AA"/>
    <w:rsid w:val="009234CF"/>
    <w:rsid w:val="00924028"/>
    <w:rsid w:val="00924531"/>
    <w:rsid w:val="00925563"/>
    <w:rsid w:val="009267F6"/>
    <w:rsid w:val="009304D8"/>
    <w:rsid w:val="00932E74"/>
    <w:rsid w:val="0093643C"/>
    <w:rsid w:val="00937CA0"/>
    <w:rsid w:val="00940D4A"/>
    <w:rsid w:val="00942A87"/>
    <w:rsid w:val="009463AF"/>
    <w:rsid w:val="00953EF3"/>
    <w:rsid w:val="00955DD1"/>
    <w:rsid w:val="00962FC1"/>
    <w:rsid w:val="009636AE"/>
    <w:rsid w:val="00965CBA"/>
    <w:rsid w:val="00965F2B"/>
    <w:rsid w:val="0096778F"/>
    <w:rsid w:val="00980131"/>
    <w:rsid w:val="00980673"/>
    <w:rsid w:val="0098248F"/>
    <w:rsid w:val="00983B1B"/>
    <w:rsid w:val="00984BD0"/>
    <w:rsid w:val="00985F16"/>
    <w:rsid w:val="009902B7"/>
    <w:rsid w:val="0099240C"/>
    <w:rsid w:val="00993755"/>
    <w:rsid w:val="009A0027"/>
    <w:rsid w:val="009A1D18"/>
    <w:rsid w:val="009B03BD"/>
    <w:rsid w:val="009B0A74"/>
    <w:rsid w:val="009B3764"/>
    <w:rsid w:val="009C04F8"/>
    <w:rsid w:val="009C48A3"/>
    <w:rsid w:val="009C4963"/>
    <w:rsid w:val="009C6783"/>
    <w:rsid w:val="009C6ECE"/>
    <w:rsid w:val="009D0E15"/>
    <w:rsid w:val="009D25D4"/>
    <w:rsid w:val="009D27F9"/>
    <w:rsid w:val="009D4FA1"/>
    <w:rsid w:val="009D5CF1"/>
    <w:rsid w:val="009E414D"/>
    <w:rsid w:val="009E54C3"/>
    <w:rsid w:val="009E7102"/>
    <w:rsid w:val="009F1083"/>
    <w:rsid w:val="009F1785"/>
    <w:rsid w:val="009F43D1"/>
    <w:rsid w:val="009F72DC"/>
    <w:rsid w:val="009F7338"/>
    <w:rsid w:val="00A01A7E"/>
    <w:rsid w:val="00A031F3"/>
    <w:rsid w:val="00A03F88"/>
    <w:rsid w:val="00A0403B"/>
    <w:rsid w:val="00A04232"/>
    <w:rsid w:val="00A11F38"/>
    <w:rsid w:val="00A13501"/>
    <w:rsid w:val="00A14466"/>
    <w:rsid w:val="00A14650"/>
    <w:rsid w:val="00A158D8"/>
    <w:rsid w:val="00A15D9E"/>
    <w:rsid w:val="00A2003A"/>
    <w:rsid w:val="00A22BEC"/>
    <w:rsid w:val="00A231B6"/>
    <w:rsid w:val="00A261E1"/>
    <w:rsid w:val="00A26F43"/>
    <w:rsid w:val="00A275FD"/>
    <w:rsid w:val="00A27C0F"/>
    <w:rsid w:val="00A31266"/>
    <w:rsid w:val="00A31EE2"/>
    <w:rsid w:val="00A32941"/>
    <w:rsid w:val="00A333D3"/>
    <w:rsid w:val="00A40E58"/>
    <w:rsid w:val="00A4389B"/>
    <w:rsid w:val="00A46B67"/>
    <w:rsid w:val="00A51FDF"/>
    <w:rsid w:val="00A53CD8"/>
    <w:rsid w:val="00A56B3E"/>
    <w:rsid w:val="00A56DC1"/>
    <w:rsid w:val="00A611A1"/>
    <w:rsid w:val="00A61649"/>
    <w:rsid w:val="00A64C9E"/>
    <w:rsid w:val="00A66DE1"/>
    <w:rsid w:val="00A7096E"/>
    <w:rsid w:val="00A712F1"/>
    <w:rsid w:val="00A718A3"/>
    <w:rsid w:val="00A736E0"/>
    <w:rsid w:val="00A757DC"/>
    <w:rsid w:val="00A767D9"/>
    <w:rsid w:val="00A8326F"/>
    <w:rsid w:val="00A91024"/>
    <w:rsid w:val="00A91A85"/>
    <w:rsid w:val="00A91C0B"/>
    <w:rsid w:val="00A9480A"/>
    <w:rsid w:val="00AA0736"/>
    <w:rsid w:val="00AA0F91"/>
    <w:rsid w:val="00AA191A"/>
    <w:rsid w:val="00AA4790"/>
    <w:rsid w:val="00AA68C3"/>
    <w:rsid w:val="00AB1452"/>
    <w:rsid w:val="00AB4019"/>
    <w:rsid w:val="00AC1137"/>
    <w:rsid w:val="00AC2446"/>
    <w:rsid w:val="00AC2DA8"/>
    <w:rsid w:val="00AC4B34"/>
    <w:rsid w:val="00AC6300"/>
    <w:rsid w:val="00AC7AA1"/>
    <w:rsid w:val="00AD0A75"/>
    <w:rsid w:val="00AD4B28"/>
    <w:rsid w:val="00AE0889"/>
    <w:rsid w:val="00AE2D7F"/>
    <w:rsid w:val="00AE3153"/>
    <w:rsid w:val="00AE3DB3"/>
    <w:rsid w:val="00AF39AE"/>
    <w:rsid w:val="00AF73BC"/>
    <w:rsid w:val="00B0009D"/>
    <w:rsid w:val="00B003B5"/>
    <w:rsid w:val="00B007CC"/>
    <w:rsid w:val="00B038CA"/>
    <w:rsid w:val="00B06987"/>
    <w:rsid w:val="00B069AF"/>
    <w:rsid w:val="00B07182"/>
    <w:rsid w:val="00B11E16"/>
    <w:rsid w:val="00B202A3"/>
    <w:rsid w:val="00B207B3"/>
    <w:rsid w:val="00B33407"/>
    <w:rsid w:val="00B34649"/>
    <w:rsid w:val="00B348BA"/>
    <w:rsid w:val="00B34ABF"/>
    <w:rsid w:val="00B3500F"/>
    <w:rsid w:val="00B35911"/>
    <w:rsid w:val="00B37773"/>
    <w:rsid w:val="00B407D0"/>
    <w:rsid w:val="00B41D68"/>
    <w:rsid w:val="00B463C5"/>
    <w:rsid w:val="00B47508"/>
    <w:rsid w:val="00B545EF"/>
    <w:rsid w:val="00B55202"/>
    <w:rsid w:val="00B5601D"/>
    <w:rsid w:val="00B63F25"/>
    <w:rsid w:val="00B64EC3"/>
    <w:rsid w:val="00B67F79"/>
    <w:rsid w:val="00B702F5"/>
    <w:rsid w:val="00B74ED2"/>
    <w:rsid w:val="00B7541A"/>
    <w:rsid w:val="00B76704"/>
    <w:rsid w:val="00B7727B"/>
    <w:rsid w:val="00B8226D"/>
    <w:rsid w:val="00B8419E"/>
    <w:rsid w:val="00B92BC0"/>
    <w:rsid w:val="00BA07C7"/>
    <w:rsid w:val="00BA12D6"/>
    <w:rsid w:val="00BA172C"/>
    <w:rsid w:val="00BA5EB7"/>
    <w:rsid w:val="00BA6C22"/>
    <w:rsid w:val="00BB0C59"/>
    <w:rsid w:val="00BB1BD0"/>
    <w:rsid w:val="00BB1CCD"/>
    <w:rsid w:val="00BB24F9"/>
    <w:rsid w:val="00BB3D9B"/>
    <w:rsid w:val="00BB52DD"/>
    <w:rsid w:val="00BB6473"/>
    <w:rsid w:val="00BB76BF"/>
    <w:rsid w:val="00BB7779"/>
    <w:rsid w:val="00BC35B8"/>
    <w:rsid w:val="00BC5D4E"/>
    <w:rsid w:val="00BC72D8"/>
    <w:rsid w:val="00BD17B4"/>
    <w:rsid w:val="00BD187C"/>
    <w:rsid w:val="00BD2E68"/>
    <w:rsid w:val="00BE4FD8"/>
    <w:rsid w:val="00BE5958"/>
    <w:rsid w:val="00BE75FD"/>
    <w:rsid w:val="00BF2E2E"/>
    <w:rsid w:val="00BF2E80"/>
    <w:rsid w:val="00BF3612"/>
    <w:rsid w:val="00BF5EFC"/>
    <w:rsid w:val="00BF7A6B"/>
    <w:rsid w:val="00C0073E"/>
    <w:rsid w:val="00C03557"/>
    <w:rsid w:val="00C07CCA"/>
    <w:rsid w:val="00C115C1"/>
    <w:rsid w:val="00C11613"/>
    <w:rsid w:val="00C15A4F"/>
    <w:rsid w:val="00C256A4"/>
    <w:rsid w:val="00C27E4C"/>
    <w:rsid w:val="00C33BB5"/>
    <w:rsid w:val="00C33BF2"/>
    <w:rsid w:val="00C34D6C"/>
    <w:rsid w:val="00C35C40"/>
    <w:rsid w:val="00C36B12"/>
    <w:rsid w:val="00C375A3"/>
    <w:rsid w:val="00C42AF7"/>
    <w:rsid w:val="00C4341E"/>
    <w:rsid w:val="00C45A55"/>
    <w:rsid w:val="00C46CD3"/>
    <w:rsid w:val="00C5145B"/>
    <w:rsid w:val="00C5177D"/>
    <w:rsid w:val="00C51832"/>
    <w:rsid w:val="00C533A9"/>
    <w:rsid w:val="00C60A38"/>
    <w:rsid w:val="00C6117D"/>
    <w:rsid w:val="00C615F1"/>
    <w:rsid w:val="00C61B6E"/>
    <w:rsid w:val="00C64753"/>
    <w:rsid w:val="00C672B8"/>
    <w:rsid w:val="00C71A49"/>
    <w:rsid w:val="00C727C9"/>
    <w:rsid w:val="00C738B1"/>
    <w:rsid w:val="00C75091"/>
    <w:rsid w:val="00C772DF"/>
    <w:rsid w:val="00C778E2"/>
    <w:rsid w:val="00C80A2B"/>
    <w:rsid w:val="00C9001C"/>
    <w:rsid w:val="00C91CF9"/>
    <w:rsid w:val="00C9534D"/>
    <w:rsid w:val="00C957E9"/>
    <w:rsid w:val="00CA3487"/>
    <w:rsid w:val="00CA639E"/>
    <w:rsid w:val="00CB05D1"/>
    <w:rsid w:val="00CB3514"/>
    <w:rsid w:val="00CB7935"/>
    <w:rsid w:val="00CC1B83"/>
    <w:rsid w:val="00CC22FE"/>
    <w:rsid w:val="00CD2289"/>
    <w:rsid w:val="00CD4255"/>
    <w:rsid w:val="00CD4A3A"/>
    <w:rsid w:val="00CD5DC3"/>
    <w:rsid w:val="00CE0BD0"/>
    <w:rsid w:val="00CE3595"/>
    <w:rsid w:val="00CE53D5"/>
    <w:rsid w:val="00CE56BF"/>
    <w:rsid w:val="00CE630D"/>
    <w:rsid w:val="00CF05C8"/>
    <w:rsid w:val="00CF0A81"/>
    <w:rsid w:val="00CF249A"/>
    <w:rsid w:val="00CF51A8"/>
    <w:rsid w:val="00CF5A52"/>
    <w:rsid w:val="00CF62E9"/>
    <w:rsid w:val="00CF7DA6"/>
    <w:rsid w:val="00D003D7"/>
    <w:rsid w:val="00D02C76"/>
    <w:rsid w:val="00D04078"/>
    <w:rsid w:val="00D04571"/>
    <w:rsid w:val="00D10E22"/>
    <w:rsid w:val="00D11E10"/>
    <w:rsid w:val="00D12722"/>
    <w:rsid w:val="00D13A2B"/>
    <w:rsid w:val="00D1554D"/>
    <w:rsid w:val="00D233C2"/>
    <w:rsid w:val="00D23B1F"/>
    <w:rsid w:val="00D24AD8"/>
    <w:rsid w:val="00D24BC1"/>
    <w:rsid w:val="00D24D47"/>
    <w:rsid w:val="00D31D69"/>
    <w:rsid w:val="00D41D85"/>
    <w:rsid w:val="00D424EA"/>
    <w:rsid w:val="00D431A4"/>
    <w:rsid w:val="00D43E62"/>
    <w:rsid w:val="00D4466E"/>
    <w:rsid w:val="00D5116B"/>
    <w:rsid w:val="00D55622"/>
    <w:rsid w:val="00D5675C"/>
    <w:rsid w:val="00D57C64"/>
    <w:rsid w:val="00D6041F"/>
    <w:rsid w:val="00D613F3"/>
    <w:rsid w:val="00D63B37"/>
    <w:rsid w:val="00D674DA"/>
    <w:rsid w:val="00D70964"/>
    <w:rsid w:val="00D7102C"/>
    <w:rsid w:val="00D77191"/>
    <w:rsid w:val="00D813CC"/>
    <w:rsid w:val="00D839E4"/>
    <w:rsid w:val="00D8486E"/>
    <w:rsid w:val="00D86CBD"/>
    <w:rsid w:val="00D91F5B"/>
    <w:rsid w:val="00D96EE7"/>
    <w:rsid w:val="00D972FB"/>
    <w:rsid w:val="00DA2744"/>
    <w:rsid w:val="00DA35D8"/>
    <w:rsid w:val="00DA4803"/>
    <w:rsid w:val="00DA5076"/>
    <w:rsid w:val="00DA6114"/>
    <w:rsid w:val="00DA66EE"/>
    <w:rsid w:val="00DB1D35"/>
    <w:rsid w:val="00DB386F"/>
    <w:rsid w:val="00DB49D4"/>
    <w:rsid w:val="00DB543D"/>
    <w:rsid w:val="00DB6BE7"/>
    <w:rsid w:val="00DC15E6"/>
    <w:rsid w:val="00DC1B56"/>
    <w:rsid w:val="00DC1E2D"/>
    <w:rsid w:val="00DC25B7"/>
    <w:rsid w:val="00DC3631"/>
    <w:rsid w:val="00DC4048"/>
    <w:rsid w:val="00DC4CD1"/>
    <w:rsid w:val="00DC5183"/>
    <w:rsid w:val="00DC5390"/>
    <w:rsid w:val="00DC7BAD"/>
    <w:rsid w:val="00DD0F77"/>
    <w:rsid w:val="00DD359D"/>
    <w:rsid w:val="00DD4082"/>
    <w:rsid w:val="00DE10C1"/>
    <w:rsid w:val="00DE18CC"/>
    <w:rsid w:val="00DE1A42"/>
    <w:rsid w:val="00DE29FB"/>
    <w:rsid w:val="00DE50A7"/>
    <w:rsid w:val="00DE5AA4"/>
    <w:rsid w:val="00DE6541"/>
    <w:rsid w:val="00DE7182"/>
    <w:rsid w:val="00DF2BAE"/>
    <w:rsid w:val="00DF5B4E"/>
    <w:rsid w:val="00DF5BE3"/>
    <w:rsid w:val="00DF5E0D"/>
    <w:rsid w:val="00DF6719"/>
    <w:rsid w:val="00DF79B2"/>
    <w:rsid w:val="00E042E1"/>
    <w:rsid w:val="00E0551C"/>
    <w:rsid w:val="00E07F03"/>
    <w:rsid w:val="00E13A14"/>
    <w:rsid w:val="00E13B6A"/>
    <w:rsid w:val="00E149D1"/>
    <w:rsid w:val="00E22EAD"/>
    <w:rsid w:val="00E25A4A"/>
    <w:rsid w:val="00E26BEF"/>
    <w:rsid w:val="00E278C7"/>
    <w:rsid w:val="00E279ED"/>
    <w:rsid w:val="00E31082"/>
    <w:rsid w:val="00E32986"/>
    <w:rsid w:val="00E32D99"/>
    <w:rsid w:val="00E35A85"/>
    <w:rsid w:val="00E35E6C"/>
    <w:rsid w:val="00E36BD0"/>
    <w:rsid w:val="00E426EA"/>
    <w:rsid w:val="00E434BE"/>
    <w:rsid w:val="00E47A43"/>
    <w:rsid w:val="00E51805"/>
    <w:rsid w:val="00E547D3"/>
    <w:rsid w:val="00E5648D"/>
    <w:rsid w:val="00E567F7"/>
    <w:rsid w:val="00E642A6"/>
    <w:rsid w:val="00E65FF7"/>
    <w:rsid w:val="00E728E7"/>
    <w:rsid w:val="00E76A1F"/>
    <w:rsid w:val="00E80AAB"/>
    <w:rsid w:val="00E80DC4"/>
    <w:rsid w:val="00E84006"/>
    <w:rsid w:val="00E844E1"/>
    <w:rsid w:val="00E87D07"/>
    <w:rsid w:val="00E9182F"/>
    <w:rsid w:val="00E94133"/>
    <w:rsid w:val="00E95593"/>
    <w:rsid w:val="00E96D71"/>
    <w:rsid w:val="00EA7B61"/>
    <w:rsid w:val="00EA7C9B"/>
    <w:rsid w:val="00EB57A5"/>
    <w:rsid w:val="00EB5D15"/>
    <w:rsid w:val="00EB6012"/>
    <w:rsid w:val="00EC4A4A"/>
    <w:rsid w:val="00EC613A"/>
    <w:rsid w:val="00EC71AF"/>
    <w:rsid w:val="00EC7B0D"/>
    <w:rsid w:val="00ED393F"/>
    <w:rsid w:val="00ED6CCA"/>
    <w:rsid w:val="00ED754F"/>
    <w:rsid w:val="00ED79A7"/>
    <w:rsid w:val="00ED7CD5"/>
    <w:rsid w:val="00EE3CE4"/>
    <w:rsid w:val="00EE4083"/>
    <w:rsid w:val="00EE719C"/>
    <w:rsid w:val="00EF3648"/>
    <w:rsid w:val="00EF721A"/>
    <w:rsid w:val="00F03700"/>
    <w:rsid w:val="00F045A3"/>
    <w:rsid w:val="00F05992"/>
    <w:rsid w:val="00F127B8"/>
    <w:rsid w:val="00F1530B"/>
    <w:rsid w:val="00F15C4D"/>
    <w:rsid w:val="00F15FFE"/>
    <w:rsid w:val="00F160BE"/>
    <w:rsid w:val="00F170D6"/>
    <w:rsid w:val="00F201F2"/>
    <w:rsid w:val="00F20D79"/>
    <w:rsid w:val="00F27A53"/>
    <w:rsid w:val="00F316A7"/>
    <w:rsid w:val="00F31D0E"/>
    <w:rsid w:val="00F322D7"/>
    <w:rsid w:val="00F32A38"/>
    <w:rsid w:val="00F33FC2"/>
    <w:rsid w:val="00F34B8B"/>
    <w:rsid w:val="00F37CA8"/>
    <w:rsid w:val="00F4039F"/>
    <w:rsid w:val="00F40F88"/>
    <w:rsid w:val="00F43161"/>
    <w:rsid w:val="00F50AEF"/>
    <w:rsid w:val="00F50C84"/>
    <w:rsid w:val="00F56FF1"/>
    <w:rsid w:val="00F60D78"/>
    <w:rsid w:val="00F62AC5"/>
    <w:rsid w:val="00F6481A"/>
    <w:rsid w:val="00F6490D"/>
    <w:rsid w:val="00F65A3E"/>
    <w:rsid w:val="00F70D55"/>
    <w:rsid w:val="00F70EF4"/>
    <w:rsid w:val="00F75567"/>
    <w:rsid w:val="00F8054A"/>
    <w:rsid w:val="00F82B43"/>
    <w:rsid w:val="00F830BF"/>
    <w:rsid w:val="00F853E4"/>
    <w:rsid w:val="00F86E10"/>
    <w:rsid w:val="00F90548"/>
    <w:rsid w:val="00F9270B"/>
    <w:rsid w:val="00F966F1"/>
    <w:rsid w:val="00F96DC4"/>
    <w:rsid w:val="00FA1967"/>
    <w:rsid w:val="00FA1A6B"/>
    <w:rsid w:val="00FA55A8"/>
    <w:rsid w:val="00FB1D20"/>
    <w:rsid w:val="00FC1A78"/>
    <w:rsid w:val="00FC201F"/>
    <w:rsid w:val="00FC2123"/>
    <w:rsid w:val="00FC4259"/>
    <w:rsid w:val="00FC5006"/>
    <w:rsid w:val="00FC6C31"/>
    <w:rsid w:val="00FC729F"/>
    <w:rsid w:val="00FD0065"/>
    <w:rsid w:val="00FD1506"/>
    <w:rsid w:val="00FD4079"/>
    <w:rsid w:val="00FD48D3"/>
    <w:rsid w:val="00FD50B2"/>
    <w:rsid w:val="00FE1C5E"/>
    <w:rsid w:val="00FE2563"/>
    <w:rsid w:val="00FE76D7"/>
    <w:rsid w:val="00FF5B1F"/>
    <w:rsid w:val="00FF7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2F552A-8D1B-46C9-A30C-EB3156DD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ABB"/>
    <w:pPr>
      <w:widowControl w:val="0"/>
      <w:autoSpaceDE w:val="0"/>
      <w:autoSpaceDN w:val="0"/>
      <w:adjustRightInd w:val="0"/>
    </w:pPr>
  </w:style>
  <w:style w:type="paragraph" w:styleId="1">
    <w:name w:val="heading 1"/>
    <w:basedOn w:val="a"/>
    <w:next w:val="a"/>
    <w:qFormat/>
    <w:pPr>
      <w:keepNext/>
      <w:framePr w:hSpace="180" w:wrap="around" w:vAnchor="page" w:hAnchor="margin" w:y="9305"/>
      <w:shd w:val="clear" w:color="auto" w:fill="FFFFFF"/>
      <w:outlineLvl w:val="0"/>
    </w:pPr>
    <w:rPr>
      <w:i/>
      <w:iCs/>
      <w:spacing w:val="-9"/>
    </w:rPr>
  </w:style>
  <w:style w:type="paragraph" w:styleId="2">
    <w:name w:val="heading 2"/>
    <w:basedOn w:val="a"/>
    <w:next w:val="a"/>
    <w:qFormat/>
    <w:pPr>
      <w:keepNext/>
      <w:framePr w:hSpace="180" w:wrap="around" w:vAnchor="page" w:hAnchor="margin" w:y="9305"/>
      <w:shd w:val="clear" w:color="auto" w:fill="FFFFFF"/>
      <w:spacing w:line="252" w:lineRule="exact"/>
      <w:ind w:right="12" w:hanging="6"/>
      <w:outlineLvl w:val="1"/>
    </w:pPr>
    <w:rPr>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framePr w:hSpace="180" w:wrap="around" w:vAnchor="page" w:hAnchor="margin" w:y="9305"/>
      <w:outlineLvl w:val="3"/>
    </w:pPr>
    <w:rPr>
      <w:sz w:val="24"/>
    </w:rPr>
  </w:style>
  <w:style w:type="paragraph" w:styleId="5">
    <w:name w:val="heading 5"/>
    <w:basedOn w:val="a"/>
    <w:next w:val="a"/>
    <w:qFormat/>
    <w:pPr>
      <w:keepNext/>
      <w:shd w:val="clear" w:color="auto" w:fill="FFFFFF"/>
      <w:outlineLvl w:val="4"/>
    </w:pPr>
    <w:rPr>
      <w:spacing w:val="-4"/>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spacing w:line="252" w:lineRule="exact"/>
      <w:ind w:left="372"/>
    </w:pPr>
    <w:rPr>
      <w:color w:val="000000"/>
      <w:sz w:val="22"/>
      <w:szCs w:val="22"/>
    </w:rPr>
  </w:style>
  <w:style w:type="paragraph" w:styleId="a4">
    <w:name w:val="Block Text"/>
    <w:basedOn w:val="a"/>
    <w:semiHidden/>
    <w:pPr>
      <w:shd w:val="clear" w:color="auto" w:fill="FFFFFF"/>
      <w:spacing w:line="252" w:lineRule="exact"/>
      <w:ind w:left="18" w:right="18" w:firstLine="354"/>
      <w:jc w:val="both"/>
    </w:pPr>
    <w:rPr>
      <w:iCs/>
      <w:color w:val="000000"/>
      <w:spacing w:val="-5"/>
      <w:sz w:val="22"/>
      <w:szCs w:val="23"/>
    </w:rPr>
  </w:style>
  <w:style w:type="paragraph" w:styleId="a5">
    <w:name w:val="Body Text"/>
    <w:basedOn w:val="a"/>
    <w:semiHidden/>
    <w:pPr>
      <w:shd w:val="clear" w:color="auto" w:fill="FFFFFF"/>
      <w:tabs>
        <w:tab w:val="left" w:pos="1092"/>
      </w:tabs>
      <w:spacing w:line="252" w:lineRule="exact"/>
    </w:pPr>
    <w:rPr>
      <w:sz w:val="22"/>
    </w:rPr>
  </w:style>
  <w:style w:type="paragraph" w:styleId="20">
    <w:name w:val="Body Text 2"/>
    <w:basedOn w:val="a"/>
    <w:semiHidden/>
    <w:pPr>
      <w:shd w:val="clear" w:color="auto" w:fill="FFFFFF"/>
      <w:tabs>
        <w:tab w:val="left" w:pos="1092"/>
      </w:tabs>
      <w:spacing w:line="252" w:lineRule="exact"/>
    </w:pPr>
    <w:rPr>
      <w:sz w:val="24"/>
    </w:rPr>
  </w:style>
  <w:style w:type="paragraph" w:styleId="30">
    <w:name w:val="Body Text 3"/>
    <w:basedOn w:val="a"/>
    <w:semiHidden/>
    <w:pPr>
      <w:framePr w:hSpace="180" w:wrap="around" w:vAnchor="page" w:hAnchor="margin" w:y="9305"/>
      <w:shd w:val="clear" w:color="auto" w:fill="FFFFFF"/>
    </w:pPr>
    <w:rPr>
      <w:sz w:val="24"/>
    </w:rPr>
  </w:style>
  <w:style w:type="paragraph" w:styleId="a6">
    <w:name w:val="header"/>
    <w:basedOn w:val="a"/>
    <w:link w:val="a7"/>
    <w:uiPriority w:val="99"/>
    <w:unhideWhenUsed/>
    <w:rsid w:val="00E65FF7"/>
    <w:pPr>
      <w:tabs>
        <w:tab w:val="center" w:pos="4677"/>
        <w:tab w:val="right" w:pos="9355"/>
      </w:tabs>
    </w:pPr>
  </w:style>
  <w:style w:type="character" w:customStyle="1" w:styleId="a7">
    <w:name w:val="Верхний колонтитул Знак"/>
    <w:basedOn w:val="a0"/>
    <w:link w:val="a6"/>
    <w:uiPriority w:val="99"/>
    <w:rsid w:val="00E65FF7"/>
  </w:style>
  <w:style w:type="paragraph" w:styleId="a8">
    <w:name w:val="footer"/>
    <w:basedOn w:val="a"/>
    <w:link w:val="a9"/>
    <w:uiPriority w:val="99"/>
    <w:unhideWhenUsed/>
    <w:rsid w:val="00E65FF7"/>
    <w:pPr>
      <w:tabs>
        <w:tab w:val="center" w:pos="4677"/>
        <w:tab w:val="right" w:pos="9355"/>
      </w:tabs>
    </w:pPr>
  </w:style>
  <w:style w:type="character" w:customStyle="1" w:styleId="a9">
    <w:name w:val="Нижний колонтитул Знак"/>
    <w:basedOn w:val="a0"/>
    <w:link w:val="a8"/>
    <w:uiPriority w:val="99"/>
    <w:rsid w:val="00E65FF7"/>
  </w:style>
  <w:style w:type="paragraph" w:styleId="aa">
    <w:name w:val="Balloon Text"/>
    <w:basedOn w:val="a"/>
    <w:link w:val="ab"/>
    <w:uiPriority w:val="99"/>
    <w:semiHidden/>
    <w:unhideWhenUsed/>
    <w:rsid w:val="00317C55"/>
    <w:rPr>
      <w:rFonts w:ascii="Tahoma" w:hAnsi="Tahoma"/>
      <w:sz w:val="16"/>
      <w:szCs w:val="16"/>
      <w:lang w:val="x-none" w:eastAsia="x-none"/>
    </w:rPr>
  </w:style>
  <w:style w:type="character" w:customStyle="1" w:styleId="ab">
    <w:name w:val="Текст выноски Знак"/>
    <w:link w:val="aa"/>
    <w:uiPriority w:val="99"/>
    <w:semiHidden/>
    <w:rsid w:val="00317C55"/>
    <w:rPr>
      <w:rFonts w:ascii="Tahoma" w:hAnsi="Tahoma" w:cs="Tahoma"/>
      <w:sz w:val="16"/>
      <w:szCs w:val="16"/>
    </w:rPr>
  </w:style>
  <w:style w:type="table" w:styleId="ac">
    <w:name w:val="Table Grid"/>
    <w:basedOn w:val="a1"/>
    <w:uiPriority w:val="59"/>
    <w:rsid w:val="00791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BA12D6"/>
    <w:rPr>
      <w:color w:val="0000FF"/>
      <w:u w:val="single"/>
    </w:rPr>
  </w:style>
  <w:style w:type="character" w:styleId="ae">
    <w:name w:val="annotation reference"/>
    <w:uiPriority w:val="99"/>
    <w:semiHidden/>
    <w:unhideWhenUsed/>
    <w:rsid w:val="004822A0"/>
    <w:rPr>
      <w:sz w:val="16"/>
      <w:szCs w:val="16"/>
    </w:rPr>
  </w:style>
  <w:style w:type="paragraph" w:styleId="af">
    <w:name w:val="annotation text"/>
    <w:basedOn w:val="a"/>
    <w:link w:val="af0"/>
    <w:uiPriority w:val="99"/>
    <w:semiHidden/>
    <w:unhideWhenUsed/>
    <w:rsid w:val="004822A0"/>
  </w:style>
  <w:style w:type="character" w:customStyle="1" w:styleId="af0">
    <w:name w:val="Текст примечания Знак"/>
    <w:basedOn w:val="a0"/>
    <w:link w:val="af"/>
    <w:uiPriority w:val="99"/>
    <w:semiHidden/>
    <w:rsid w:val="004822A0"/>
  </w:style>
  <w:style w:type="paragraph" w:styleId="af1">
    <w:name w:val="annotation subject"/>
    <w:basedOn w:val="af"/>
    <w:next w:val="af"/>
    <w:link w:val="af2"/>
    <w:uiPriority w:val="99"/>
    <w:semiHidden/>
    <w:unhideWhenUsed/>
    <w:rsid w:val="004822A0"/>
    <w:rPr>
      <w:b/>
      <w:bCs/>
    </w:rPr>
  </w:style>
  <w:style w:type="character" w:customStyle="1" w:styleId="af2">
    <w:name w:val="Тема примечания Знак"/>
    <w:link w:val="af1"/>
    <w:uiPriority w:val="99"/>
    <w:semiHidden/>
    <w:rsid w:val="00482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45">
      <w:bodyDiv w:val="1"/>
      <w:marLeft w:val="0"/>
      <w:marRight w:val="0"/>
      <w:marTop w:val="0"/>
      <w:marBottom w:val="0"/>
      <w:divBdr>
        <w:top w:val="none" w:sz="0" w:space="0" w:color="auto"/>
        <w:left w:val="none" w:sz="0" w:space="0" w:color="auto"/>
        <w:bottom w:val="none" w:sz="0" w:space="0" w:color="auto"/>
        <w:right w:val="none" w:sz="0" w:space="0" w:color="auto"/>
      </w:divBdr>
    </w:div>
    <w:div w:id="15349326">
      <w:bodyDiv w:val="1"/>
      <w:marLeft w:val="0"/>
      <w:marRight w:val="0"/>
      <w:marTop w:val="0"/>
      <w:marBottom w:val="0"/>
      <w:divBdr>
        <w:top w:val="none" w:sz="0" w:space="0" w:color="auto"/>
        <w:left w:val="none" w:sz="0" w:space="0" w:color="auto"/>
        <w:bottom w:val="none" w:sz="0" w:space="0" w:color="auto"/>
        <w:right w:val="none" w:sz="0" w:space="0" w:color="auto"/>
      </w:divBdr>
    </w:div>
    <w:div w:id="102068473">
      <w:bodyDiv w:val="1"/>
      <w:marLeft w:val="0"/>
      <w:marRight w:val="0"/>
      <w:marTop w:val="0"/>
      <w:marBottom w:val="0"/>
      <w:divBdr>
        <w:top w:val="none" w:sz="0" w:space="0" w:color="auto"/>
        <w:left w:val="none" w:sz="0" w:space="0" w:color="auto"/>
        <w:bottom w:val="none" w:sz="0" w:space="0" w:color="auto"/>
        <w:right w:val="none" w:sz="0" w:space="0" w:color="auto"/>
      </w:divBdr>
    </w:div>
    <w:div w:id="127212681">
      <w:bodyDiv w:val="1"/>
      <w:marLeft w:val="0"/>
      <w:marRight w:val="0"/>
      <w:marTop w:val="0"/>
      <w:marBottom w:val="0"/>
      <w:divBdr>
        <w:top w:val="none" w:sz="0" w:space="0" w:color="auto"/>
        <w:left w:val="none" w:sz="0" w:space="0" w:color="auto"/>
        <w:bottom w:val="none" w:sz="0" w:space="0" w:color="auto"/>
        <w:right w:val="none" w:sz="0" w:space="0" w:color="auto"/>
      </w:divBdr>
    </w:div>
    <w:div w:id="181361886">
      <w:bodyDiv w:val="1"/>
      <w:marLeft w:val="0"/>
      <w:marRight w:val="0"/>
      <w:marTop w:val="0"/>
      <w:marBottom w:val="0"/>
      <w:divBdr>
        <w:top w:val="none" w:sz="0" w:space="0" w:color="auto"/>
        <w:left w:val="none" w:sz="0" w:space="0" w:color="auto"/>
        <w:bottom w:val="none" w:sz="0" w:space="0" w:color="auto"/>
        <w:right w:val="none" w:sz="0" w:space="0" w:color="auto"/>
      </w:divBdr>
    </w:div>
    <w:div w:id="263074763">
      <w:bodyDiv w:val="1"/>
      <w:marLeft w:val="0"/>
      <w:marRight w:val="0"/>
      <w:marTop w:val="0"/>
      <w:marBottom w:val="0"/>
      <w:divBdr>
        <w:top w:val="none" w:sz="0" w:space="0" w:color="auto"/>
        <w:left w:val="none" w:sz="0" w:space="0" w:color="auto"/>
        <w:bottom w:val="none" w:sz="0" w:space="0" w:color="auto"/>
        <w:right w:val="none" w:sz="0" w:space="0" w:color="auto"/>
      </w:divBdr>
    </w:div>
    <w:div w:id="324404186">
      <w:bodyDiv w:val="1"/>
      <w:marLeft w:val="0"/>
      <w:marRight w:val="0"/>
      <w:marTop w:val="0"/>
      <w:marBottom w:val="0"/>
      <w:divBdr>
        <w:top w:val="none" w:sz="0" w:space="0" w:color="auto"/>
        <w:left w:val="none" w:sz="0" w:space="0" w:color="auto"/>
        <w:bottom w:val="none" w:sz="0" w:space="0" w:color="auto"/>
        <w:right w:val="none" w:sz="0" w:space="0" w:color="auto"/>
      </w:divBdr>
    </w:div>
    <w:div w:id="344596350">
      <w:bodyDiv w:val="1"/>
      <w:marLeft w:val="0"/>
      <w:marRight w:val="0"/>
      <w:marTop w:val="0"/>
      <w:marBottom w:val="0"/>
      <w:divBdr>
        <w:top w:val="none" w:sz="0" w:space="0" w:color="auto"/>
        <w:left w:val="none" w:sz="0" w:space="0" w:color="auto"/>
        <w:bottom w:val="none" w:sz="0" w:space="0" w:color="auto"/>
        <w:right w:val="none" w:sz="0" w:space="0" w:color="auto"/>
      </w:divBdr>
    </w:div>
    <w:div w:id="368334215">
      <w:bodyDiv w:val="1"/>
      <w:marLeft w:val="0"/>
      <w:marRight w:val="0"/>
      <w:marTop w:val="0"/>
      <w:marBottom w:val="0"/>
      <w:divBdr>
        <w:top w:val="none" w:sz="0" w:space="0" w:color="auto"/>
        <w:left w:val="none" w:sz="0" w:space="0" w:color="auto"/>
        <w:bottom w:val="none" w:sz="0" w:space="0" w:color="auto"/>
        <w:right w:val="none" w:sz="0" w:space="0" w:color="auto"/>
      </w:divBdr>
    </w:div>
    <w:div w:id="385955516">
      <w:bodyDiv w:val="1"/>
      <w:marLeft w:val="0"/>
      <w:marRight w:val="0"/>
      <w:marTop w:val="0"/>
      <w:marBottom w:val="0"/>
      <w:divBdr>
        <w:top w:val="none" w:sz="0" w:space="0" w:color="auto"/>
        <w:left w:val="none" w:sz="0" w:space="0" w:color="auto"/>
        <w:bottom w:val="none" w:sz="0" w:space="0" w:color="auto"/>
        <w:right w:val="none" w:sz="0" w:space="0" w:color="auto"/>
      </w:divBdr>
    </w:div>
    <w:div w:id="414132260">
      <w:bodyDiv w:val="1"/>
      <w:marLeft w:val="0"/>
      <w:marRight w:val="0"/>
      <w:marTop w:val="0"/>
      <w:marBottom w:val="0"/>
      <w:divBdr>
        <w:top w:val="none" w:sz="0" w:space="0" w:color="auto"/>
        <w:left w:val="none" w:sz="0" w:space="0" w:color="auto"/>
        <w:bottom w:val="none" w:sz="0" w:space="0" w:color="auto"/>
        <w:right w:val="none" w:sz="0" w:space="0" w:color="auto"/>
      </w:divBdr>
    </w:div>
    <w:div w:id="645429547">
      <w:bodyDiv w:val="1"/>
      <w:marLeft w:val="0"/>
      <w:marRight w:val="0"/>
      <w:marTop w:val="0"/>
      <w:marBottom w:val="0"/>
      <w:divBdr>
        <w:top w:val="none" w:sz="0" w:space="0" w:color="auto"/>
        <w:left w:val="none" w:sz="0" w:space="0" w:color="auto"/>
        <w:bottom w:val="none" w:sz="0" w:space="0" w:color="auto"/>
        <w:right w:val="none" w:sz="0" w:space="0" w:color="auto"/>
      </w:divBdr>
    </w:div>
    <w:div w:id="828209586">
      <w:bodyDiv w:val="1"/>
      <w:marLeft w:val="0"/>
      <w:marRight w:val="0"/>
      <w:marTop w:val="0"/>
      <w:marBottom w:val="0"/>
      <w:divBdr>
        <w:top w:val="none" w:sz="0" w:space="0" w:color="auto"/>
        <w:left w:val="none" w:sz="0" w:space="0" w:color="auto"/>
        <w:bottom w:val="none" w:sz="0" w:space="0" w:color="auto"/>
        <w:right w:val="none" w:sz="0" w:space="0" w:color="auto"/>
      </w:divBdr>
    </w:div>
    <w:div w:id="868882336">
      <w:bodyDiv w:val="1"/>
      <w:marLeft w:val="0"/>
      <w:marRight w:val="0"/>
      <w:marTop w:val="0"/>
      <w:marBottom w:val="0"/>
      <w:divBdr>
        <w:top w:val="none" w:sz="0" w:space="0" w:color="auto"/>
        <w:left w:val="none" w:sz="0" w:space="0" w:color="auto"/>
        <w:bottom w:val="none" w:sz="0" w:space="0" w:color="auto"/>
        <w:right w:val="none" w:sz="0" w:space="0" w:color="auto"/>
      </w:divBdr>
    </w:div>
    <w:div w:id="915892926">
      <w:bodyDiv w:val="1"/>
      <w:marLeft w:val="0"/>
      <w:marRight w:val="0"/>
      <w:marTop w:val="0"/>
      <w:marBottom w:val="0"/>
      <w:divBdr>
        <w:top w:val="none" w:sz="0" w:space="0" w:color="auto"/>
        <w:left w:val="none" w:sz="0" w:space="0" w:color="auto"/>
        <w:bottom w:val="none" w:sz="0" w:space="0" w:color="auto"/>
        <w:right w:val="none" w:sz="0" w:space="0" w:color="auto"/>
      </w:divBdr>
    </w:div>
    <w:div w:id="991760026">
      <w:bodyDiv w:val="1"/>
      <w:marLeft w:val="0"/>
      <w:marRight w:val="0"/>
      <w:marTop w:val="0"/>
      <w:marBottom w:val="0"/>
      <w:divBdr>
        <w:top w:val="none" w:sz="0" w:space="0" w:color="auto"/>
        <w:left w:val="none" w:sz="0" w:space="0" w:color="auto"/>
        <w:bottom w:val="none" w:sz="0" w:space="0" w:color="auto"/>
        <w:right w:val="none" w:sz="0" w:space="0" w:color="auto"/>
      </w:divBdr>
    </w:div>
    <w:div w:id="1025640750">
      <w:bodyDiv w:val="1"/>
      <w:marLeft w:val="0"/>
      <w:marRight w:val="0"/>
      <w:marTop w:val="0"/>
      <w:marBottom w:val="0"/>
      <w:divBdr>
        <w:top w:val="none" w:sz="0" w:space="0" w:color="auto"/>
        <w:left w:val="none" w:sz="0" w:space="0" w:color="auto"/>
        <w:bottom w:val="none" w:sz="0" w:space="0" w:color="auto"/>
        <w:right w:val="none" w:sz="0" w:space="0" w:color="auto"/>
      </w:divBdr>
    </w:div>
    <w:div w:id="1049065310">
      <w:bodyDiv w:val="1"/>
      <w:marLeft w:val="0"/>
      <w:marRight w:val="0"/>
      <w:marTop w:val="0"/>
      <w:marBottom w:val="0"/>
      <w:divBdr>
        <w:top w:val="none" w:sz="0" w:space="0" w:color="auto"/>
        <w:left w:val="none" w:sz="0" w:space="0" w:color="auto"/>
        <w:bottom w:val="none" w:sz="0" w:space="0" w:color="auto"/>
        <w:right w:val="none" w:sz="0" w:space="0" w:color="auto"/>
      </w:divBdr>
    </w:div>
    <w:div w:id="1064063129">
      <w:bodyDiv w:val="1"/>
      <w:marLeft w:val="0"/>
      <w:marRight w:val="0"/>
      <w:marTop w:val="0"/>
      <w:marBottom w:val="0"/>
      <w:divBdr>
        <w:top w:val="none" w:sz="0" w:space="0" w:color="auto"/>
        <w:left w:val="none" w:sz="0" w:space="0" w:color="auto"/>
        <w:bottom w:val="none" w:sz="0" w:space="0" w:color="auto"/>
        <w:right w:val="none" w:sz="0" w:space="0" w:color="auto"/>
      </w:divBdr>
    </w:div>
    <w:div w:id="1153370618">
      <w:bodyDiv w:val="1"/>
      <w:marLeft w:val="0"/>
      <w:marRight w:val="0"/>
      <w:marTop w:val="0"/>
      <w:marBottom w:val="0"/>
      <w:divBdr>
        <w:top w:val="none" w:sz="0" w:space="0" w:color="auto"/>
        <w:left w:val="none" w:sz="0" w:space="0" w:color="auto"/>
        <w:bottom w:val="none" w:sz="0" w:space="0" w:color="auto"/>
        <w:right w:val="none" w:sz="0" w:space="0" w:color="auto"/>
      </w:divBdr>
    </w:div>
    <w:div w:id="1216045233">
      <w:bodyDiv w:val="1"/>
      <w:marLeft w:val="0"/>
      <w:marRight w:val="0"/>
      <w:marTop w:val="0"/>
      <w:marBottom w:val="0"/>
      <w:divBdr>
        <w:top w:val="none" w:sz="0" w:space="0" w:color="auto"/>
        <w:left w:val="none" w:sz="0" w:space="0" w:color="auto"/>
        <w:bottom w:val="none" w:sz="0" w:space="0" w:color="auto"/>
        <w:right w:val="none" w:sz="0" w:space="0" w:color="auto"/>
      </w:divBdr>
    </w:div>
    <w:div w:id="1216312636">
      <w:bodyDiv w:val="1"/>
      <w:marLeft w:val="0"/>
      <w:marRight w:val="0"/>
      <w:marTop w:val="0"/>
      <w:marBottom w:val="0"/>
      <w:divBdr>
        <w:top w:val="none" w:sz="0" w:space="0" w:color="auto"/>
        <w:left w:val="none" w:sz="0" w:space="0" w:color="auto"/>
        <w:bottom w:val="none" w:sz="0" w:space="0" w:color="auto"/>
        <w:right w:val="none" w:sz="0" w:space="0" w:color="auto"/>
      </w:divBdr>
    </w:div>
    <w:div w:id="1243024040">
      <w:bodyDiv w:val="1"/>
      <w:marLeft w:val="0"/>
      <w:marRight w:val="0"/>
      <w:marTop w:val="0"/>
      <w:marBottom w:val="0"/>
      <w:divBdr>
        <w:top w:val="none" w:sz="0" w:space="0" w:color="auto"/>
        <w:left w:val="none" w:sz="0" w:space="0" w:color="auto"/>
        <w:bottom w:val="none" w:sz="0" w:space="0" w:color="auto"/>
        <w:right w:val="none" w:sz="0" w:space="0" w:color="auto"/>
      </w:divBdr>
    </w:div>
    <w:div w:id="1263951263">
      <w:bodyDiv w:val="1"/>
      <w:marLeft w:val="0"/>
      <w:marRight w:val="0"/>
      <w:marTop w:val="0"/>
      <w:marBottom w:val="0"/>
      <w:divBdr>
        <w:top w:val="none" w:sz="0" w:space="0" w:color="auto"/>
        <w:left w:val="none" w:sz="0" w:space="0" w:color="auto"/>
        <w:bottom w:val="none" w:sz="0" w:space="0" w:color="auto"/>
        <w:right w:val="none" w:sz="0" w:space="0" w:color="auto"/>
      </w:divBdr>
    </w:div>
    <w:div w:id="1376738199">
      <w:bodyDiv w:val="1"/>
      <w:marLeft w:val="0"/>
      <w:marRight w:val="0"/>
      <w:marTop w:val="0"/>
      <w:marBottom w:val="0"/>
      <w:divBdr>
        <w:top w:val="none" w:sz="0" w:space="0" w:color="auto"/>
        <w:left w:val="none" w:sz="0" w:space="0" w:color="auto"/>
        <w:bottom w:val="none" w:sz="0" w:space="0" w:color="auto"/>
        <w:right w:val="none" w:sz="0" w:space="0" w:color="auto"/>
      </w:divBdr>
    </w:div>
    <w:div w:id="1400133070">
      <w:bodyDiv w:val="1"/>
      <w:marLeft w:val="0"/>
      <w:marRight w:val="0"/>
      <w:marTop w:val="0"/>
      <w:marBottom w:val="0"/>
      <w:divBdr>
        <w:top w:val="none" w:sz="0" w:space="0" w:color="auto"/>
        <w:left w:val="none" w:sz="0" w:space="0" w:color="auto"/>
        <w:bottom w:val="none" w:sz="0" w:space="0" w:color="auto"/>
        <w:right w:val="none" w:sz="0" w:space="0" w:color="auto"/>
      </w:divBdr>
    </w:div>
    <w:div w:id="1406486531">
      <w:bodyDiv w:val="1"/>
      <w:marLeft w:val="0"/>
      <w:marRight w:val="0"/>
      <w:marTop w:val="0"/>
      <w:marBottom w:val="0"/>
      <w:divBdr>
        <w:top w:val="none" w:sz="0" w:space="0" w:color="auto"/>
        <w:left w:val="none" w:sz="0" w:space="0" w:color="auto"/>
        <w:bottom w:val="none" w:sz="0" w:space="0" w:color="auto"/>
        <w:right w:val="none" w:sz="0" w:space="0" w:color="auto"/>
      </w:divBdr>
    </w:div>
    <w:div w:id="1458337052">
      <w:bodyDiv w:val="1"/>
      <w:marLeft w:val="0"/>
      <w:marRight w:val="0"/>
      <w:marTop w:val="0"/>
      <w:marBottom w:val="0"/>
      <w:divBdr>
        <w:top w:val="none" w:sz="0" w:space="0" w:color="auto"/>
        <w:left w:val="none" w:sz="0" w:space="0" w:color="auto"/>
        <w:bottom w:val="none" w:sz="0" w:space="0" w:color="auto"/>
        <w:right w:val="none" w:sz="0" w:space="0" w:color="auto"/>
      </w:divBdr>
    </w:div>
    <w:div w:id="1471096609">
      <w:bodyDiv w:val="1"/>
      <w:marLeft w:val="0"/>
      <w:marRight w:val="0"/>
      <w:marTop w:val="0"/>
      <w:marBottom w:val="0"/>
      <w:divBdr>
        <w:top w:val="none" w:sz="0" w:space="0" w:color="auto"/>
        <w:left w:val="none" w:sz="0" w:space="0" w:color="auto"/>
        <w:bottom w:val="none" w:sz="0" w:space="0" w:color="auto"/>
        <w:right w:val="none" w:sz="0" w:space="0" w:color="auto"/>
      </w:divBdr>
    </w:div>
    <w:div w:id="1484734491">
      <w:bodyDiv w:val="1"/>
      <w:marLeft w:val="0"/>
      <w:marRight w:val="0"/>
      <w:marTop w:val="0"/>
      <w:marBottom w:val="0"/>
      <w:divBdr>
        <w:top w:val="none" w:sz="0" w:space="0" w:color="auto"/>
        <w:left w:val="none" w:sz="0" w:space="0" w:color="auto"/>
        <w:bottom w:val="none" w:sz="0" w:space="0" w:color="auto"/>
        <w:right w:val="none" w:sz="0" w:space="0" w:color="auto"/>
      </w:divBdr>
    </w:div>
    <w:div w:id="1486160703">
      <w:bodyDiv w:val="1"/>
      <w:marLeft w:val="0"/>
      <w:marRight w:val="0"/>
      <w:marTop w:val="0"/>
      <w:marBottom w:val="0"/>
      <w:divBdr>
        <w:top w:val="none" w:sz="0" w:space="0" w:color="auto"/>
        <w:left w:val="none" w:sz="0" w:space="0" w:color="auto"/>
        <w:bottom w:val="none" w:sz="0" w:space="0" w:color="auto"/>
        <w:right w:val="none" w:sz="0" w:space="0" w:color="auto"/>
      </w:divBdr>
    </w:div>
    <w:div w:id="1533617157">
      <w:bodyDiv w:val="1"/>
      <w:marLeft w:val="0"/>
      <w:marRight w:val="0"/>
      <w:marTop w:val="0"/>
      <w:marBottom w:val="0"/>
      <w:divBdr>
        <w:top w:val="none" w:sz="0" w:space="0" w:color="auto"/>
        <w:left w:val="none" w:sz="0" w:space="0" w:color="auto"/>
        <w:bottom w:val="none" w:sz="0" w:space="0" w:color="auto"/>
        <w:right w:val="none" w:sz="0" w:space="0" w:color="auto"/>
      </w:divBdr>
    </w:div>
    <w:div w:id="1541551177">
      <w:bodyDiv w:val="1"/>
      <w:marLeft w:val="0"/>
      <w:marRight w:val="0"/>
      <w:marTop w:val="0"/>
      <w:marBottom w:val="0"/>
      <w:divBdr>
        <w:top w:val="none" w:sz="0" w:space="0" w:color="auto"/>
        <w:left w:val="none" w:sz="0" w:space="0" w:color="auto"/>
        <w:bottom w:val="none" w:sz="0" w:space="0" w:color="auto"/>
        <w:right w:val="none" w:sz="0" w:space="0" w:color="auto"/>
      </w:divBdr>
    </w:div>
    <w:div w:id="1554075014">
      <w:bodyDiv w:val="1"/>
      <w:marLeft w:val="0"/>
      <w:marRight w:val="0"/>
      <w:marTop w:val="0"/>
      <w:marBottom w:val="0"/>
      <w:divBdr>
        <w:top w:val="none" w:sz="0" w:space="0" w:color="auto"/>
        <w:left w:val="none" w:sz="0" w:space="0" w:color="auto"/>
        <w:bottom w:val="none" w:sz="0" w:space="0" w:color="auto"/>
        <w:right w:val="none" w:sz="0" w:space="0" w:color="auto"/>
      </w:divBdr>
    </w:div>
    <w:div w:id="1562673001">
      <w:bodyDiv w:val="1"/>
      <w:marLeft w:val="0"/>
      <w:marRight w:val="0"/>
      <w:marTop w:val="0"/>
      <w:marBottom w:val="0"/>
      <w:divBdr>
        <w:top w:val="none" w:sz="0" w:space="0" w:color="auto"/>
        <w:left w:val="none" w:sz="0" w:space="0" w:color="auto"/>
        <w:bottom w:val="none" w:sz="0" w:space="0" w:color="auto"/>
        <w:right w:val="none" w:sz="0" w:space="0" w:color="auto"/>
      </w:divBdr>
    </w:div>
    <w:div w:id="1616137803">
      <w:bodyDiv w:val="1"/>
      <w:marLeft w:val="0"/>
      <w:marRight w:val="0"/>
      <w:marTop w:val="0"/>
      <w:marBottom w:val="0"/>
      <w:divBdr>
        <w:top w:val="none" w:sz="0" w:space="0" w:color="auto"/>
        <w:left w:val="none" w:sz="0" w:space="0" w:color="auto"/>
        <w:bottom w:val="none" w:sz="0" w:space="0" w:color="auto"/>
        <w:right w:val="none" w:sz="0" w:space="0" w:color="auto"/>
      </w:divBdr>
    </w:div>
    <w:div w:id="1616863364">
      <w:bodyDiv w:val="1"/>
      <w:marLeft w:val="0"/>
      <w:marRight w:val="0"/>
      <w:marTop w:val="0"/>
      <w:marBottom w:val="0"/>
      <w:divBdr>
        <w:top w:val="none" w:sz="0" w:space="0" w:color="auto"/>
        <w:left w:val="none" w:sz="0" w:space="0" w:color="auto"/>
        <w:bottom w:val="none" w:sz="0" w:space="0" w:color="auto"/>
        <w:right w:val="none" w:sz="0" w:space="0" w:color="auto"/>
      </w:divBdr>
    </w:div>
    <w:div w:id="1630819641">
      <w:bodyDiv w:val="1"/>
      <w:marLeft w:val="0"/>
      <w:marRight w:val="0"/>
      <w:marTop w:val="0"/>
      <w:marBottom w:val="0"/>
      <w:divBdr>
        <w:top w:val="none" w:sz="0" w:space="0" w:color="auto"/>
        <w:left w:val="none" w:sz="0" w:space="0" w:color="auto"/>
        <w:bottom w:val="none" w:sz="0" w:space="0" w:color="auto"/>
        <w:right w:val="none" w:sz="0" w:space="0" w:color="auto"/>
      </w:divBdr>
    </w:div>
    <w:div w:id="1669945115">
      <w:bodyDiv w:val="1"/>
      <w:marLeft w:val="0"/>
      <w:marRight w:val="0"/>
      <w:marTop w:val="0"/>
      <w:marBottom w:val="0"/>
      <w:divBdr>
        <w:top w:val="none" w:sz="0" w:space="0" w:color="auto"/>
        <w:left w:val="none" w:sz="0" w:space="0" w:color="auto"/>
        <w:bottom w:val="none" w:sz="0" w:space="0" w:color="auto"/>
        <w:right w:val="none" w:sz="0" w:space="0" w:color="auto"/>
      </w:divBdr>
    </w:div>
    <w:div w:id="1735395866">
      <w:bodyDiv w:val="1"/>
      <w:marLeft w:val="0"/>
      <w:marRight w:val="0"/>
      <w:marTop w:val="0"/>
      <w:marBottom w:val="0"/>
      <w:divBdr>
        <w:top w:val="none" w:sz="0" w:space="0" w:color="auto"/>
        <w:left w:val="none" w:sz="0" w:space="0" w:color="auto"/>
        <w:bottom w:val="none" w:sz="0" w:space="0" w:color="auto"/>
        <w:right w:val="none" w:sz="0" w:space="0" w:color="auto"/>
      </w:divBdr>
    </w:div>
    <w:div w:id="1780946615">
      <w:bodyDiv w:val="1"/>
      <w:marLeft w:val="0"/>
      <w:marRight w:val="0"/>
      <w:marTop w:val="0"/>
      <w:marBottom w:val="0"/>
      <w:divBdr>
        <w:top w:val="none" w:sz="0" w:space="0" w:color="auto"/>
        <w:left w:val="none" w:sz="0" w:space="0" w:color="auto"/>
        <w:bottom w:val="none" w:sz="0" w:space="0" w:color="auto"/>
        <w:right w:val="none" w:sz="0" w:space="0" w:color="auto"/>
      </w:divBdr>
    </w:div>
    <w:div w:id="1834181817">
      <w:bodyDiv w:val="1"/>
      <w:marLeft w:val="0"/>
      <w:marRight w:val="0"/>
      <w:marTop w:val="0"/>
      <w:marBottom w:val="0"/>
      <w:divBdr>
        <w:top w:val="none" w:sz="0" w:space="0" w:color="auto"/>
        <w:left w:val="none" w:sz="0" w:space="0" w:color="auto"/>
        <w:bottom w:val="none" w:sz="0" w:space="0" w:color="auto"/>
        <w:right w:val="none" w:sz="0" w:space="0" w:color="auto"/>
      </w:divBdr>
    </w:div>
    <w:div w:id="1835102289">
      <w:bodyDiv w:val="1"/>
      <w:marLeft w:val="0"/>
      <w:marRight w:val="0"/>
      <w:marTop w:val="0"/>
      <w:marBottom w:val="0"/>
      <w:divBdr>
        <w:top w:val="none" w:sz="0" w:space="0" w:color="auto"/>
        <w:left w:val="none" w:sz="0" w:space="0" w:color="auto"/>
        <w:bottom w:val="none" w:sz="0" w:space="0" w:color="auto"/>
        <w:right w:val="none" w:sz="0" w:space="0" w:color="auto"/>
      </w:divBdr>
    </w:div>
    <w:div w:id="1868373270">
      <w:bodyDiv w:val="1"/>
      <w:marLeft w:val="0"/>
      <w:marRight w:val="0"/>
      <w:marTop w:val="0"/>
      <w:marBottom w:val="0"/>
      <w:divBdr>
        <w:top w:val="none" w:sz="0" w:space="0" w:color="auto"/>
        <w:left w:val="none" w:sz="0" w:space="0" w:color="auto"/>
        <w:bottom w:val="none" w:sz="0" w:space="0" w:color="auto"/>
        <w:right w:val="none" w:sz="0" w:space="0" w:color="auto"/>
      </w:divBdr>
    </w:div>
    <w:div w:id="212730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972-A31C-4FEF-8DE9-DEDE64C5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3155</Words>
  <Characters>17984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Управление МНС России по НСО</Company>
  <LinksUpToDate>false</LinksUpToDate>
  <CharactersWithSpaces>21097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Эрлер Виталий Иванович</dc:creator>
  <cp:keywords/>
  <cp:lastModifiedBy>TEMPLUSER</cp:lastModifiedBy>
  <cp:revision>2</cp:revision>
  <cp:lastPrinted>2026-05-21T04:09:00Z</cp:lastPrinted>
  <dcterms:created xsi:type="dcterms:W3CDTF">2026-06-16T00:08:00Z</dcterms:created>
  <dcterms:modified xsi:type="dcterms:W3CDTF">2026-06-16T00:08:00Z</dcterms:modified>
</cp:coreProperties>
</file>