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CD" w:rsidRPr="002D5BD5" w:rsidRDefault="00637EB3">
      <w:pPr>
        <w:pStyle w:val="Standard"/>
        <w:widowControl w:val="0"/>
        <w:spacing w:after="0" w:line="240" w:lineRule="auto"/>
        <w:jc w:val="center"/>
        <w:rPr>
          <w:rFonts w:ascii="Times New Roman" w:hAnsi="Times New Roman"/>
        </w:rPr>
      </w:pPr>
      <w:r w:rsidRPr="002D5BD5">
        <w:rPr>
          <w:rFonts w:ascii="Times New Roman" w:hAnsi="Times New Roman"/>
          <w:b/>
        </w:rPr>
        <w:t>Государственный контракт № _____</w:t>
      </w:r>
    </w:p>
    <w:p w:rsidR="00DF0CCD" w:rsidRPr="002D5BD5" w:rsidRDefault="00E411C1" w:rsidP="00E411C1">
      <w:pPr>
        <w:pStyle w:val="Standard"/>
        <w:widowControl w:val="0"/>
        <w:spacing w:after="0" w:line="240" w:lineRule="auto"/>
        <w:jc w:val="center"/>
        <w:rPr>
          <w:rFonts w:ascii="Times New Roman" w:hAnsi="Times New Roman"/>
          <w:b/>
        </w:rPr>
      </w:pPr>
      <w:r w:rsidRPr="002D5BD5">
        <w:rPr>
          <w:rFonts w:ascii="Times New Roman" w:hAnsi="Times New Roman"/>
          <w:b/>
        </w:rPr>
        <w:t xml:space="preserve">на </w:t>
      </w:r>
      <w:r w:rsidR="009775AB" w:rsidRPr="002D5BD5">
        <w:rPr>
          <w:rFonts w:ascii="Times New Roman" w:hAnsi="Times New Roman"/>
          <w:b/>
        </w:rPr>
        <w:t xml:space="preserve">оказание услуг по </w:t>
      </w:r>
      <w:r w:rsidR="00687D98" w:rsidRPr="002D5BD5">
        <w:rPr>
          <w:rFonts w:ascii="Times New Roman" w:hAnsi="Times New Roman"/>
          <w:b/>
        </w:rPr>
        <w:t xml:space="preserve">ремонту и восстановлению работоспособности </w:t>
      </w:r>
      <w:r w:rsidR="009842E5">
        <w:rPr>
          <w:rFonts w:ascii="Times New Roman" w:hAnsi="Times New Roman"/>
          <w:b/>
        </w:rPr>
        <w:t>МФУ</w:t>
      </w:r>
    </w:p>
    <w:p w:rsidR="00620F2F" w:rsidRPr="002D5BD5" w:rsidRDefault="001D369A" w:rsidP="00620F2F">
      <w:pPr>
        <w:pStyle w:val="Standard"/>
        <w:widowControl w:val="0"/>
        <w:spacing w:after="0" w:line="240" w:lineRule="auto"/>
        <w:jc w:val="center"/>
        <w:rPr>
          <w:rFonts w:ascii="Times New Roman" w:hAnsi="Times New Roman"/>
          <w:b/>
        </w:rPr>
      </w:pPr>
      <w:r w:rsidRPr="002D5BD5">
        <w:rPr>
          <w:rFonts w:ascii="Times New Roman" w:hAnsi="Times New Roman"/>
          <w:b/>
        </w:rPr>
        <w:t>ИКЗ</w:t>
      </w:r>
      <w:r w:rsidR="00E65812">
        <w:rPr>
          <w:rFonts w:ascii="Times New Roman" w:hAnsi="Times New Roman"/>
          <w:b/>
        </w:rPr>
        <w:t xml:space="preserve"> </w:t>
      </w:r>
      <w:r w:rsidR="00DA11E6" w:rsidRPr="001E3654">
        <w:rPr>
          <w:rFonts w:ascii="Times New Roman" w:hAnsi="Times New Roman"/>
          <w:b/>
          <w:bCs/>
        </w:rPr>
        <w:t>26 1 519214</w:t>
      </w:r>
      <w:r w:rsidR="00DA11E6">
        <w:rPr>
          <w:rFonts w:ascii="Times New Roman" w:hAnsi="Times New Roman"/>
          <w:b/>
          <w:bCs/>
        </w:rPr>
        <w:t>0047 519001001 0005 000 0000 242</w:t>
      </w:r>
    </w:p>
    <w:p w:rsidR="00A7370F" w:rsidRPr="002D5BD5" w:rsidRDefault="00A7370F" w:rsidP="00A7370F">
      <w:pPr>
        <w:pStyle w:val="Standard"/>
        <w:widowControl w:val="0"/>
        <w:spacing w:after="0" w:line="240" w:lineRule="auto"/>
        <w:jc w:val="center"/>
        <w:rPr>
          <w:rFonts w:ascii="Times New Roman" w:hAnsi="Times New Roman"/>
          <w:b/>
          <w:u w:val="single"/>
        </w:rPr>
      </w:pPr>
    </w:p>
    <w:p w:rsidR="00DF0CCD" w:rsidRPr="002D5BD5" w:rsidRDefault="00760664" w:rsidP="00760664">
      <w:pPr>
        <w:pStyle w:val="Standard"/>
        <w:widowControl w:val="0"/>
        <w:spacing w:after="0" w:line="240" w:lineRule="auto"/>
        <w:ind w:right="-143"/>
        <w:rPr>
          <w:rFonts w:ascii="Times New Roman" w:hAnsi="Times New Roman"/>
        </w:rPr>
      </w:pPr>
      <w:r w:rsidRPr="002D5BD5">
        <w:rPr>
          <w:rFonts w:ascii="Times New Roman" w:hAnsi="Times New Roman"/>
        </w:rPr>
        <w:t xml:space="preserve">г. </w:t>
      </w:r>
      <w:r w:rsidR="00C964E9" w:rsidRPr="002D5BD5">
        <w:rPr>
          <w:rFonts w:ascii="Times New Roman" w:hAnsi="Times New Roman"/>
        </w:rPr>
        <w:t xml:space="preserve">Мурманск                                   </w:t>
      </w:r>
      <w:r w:rsidR="00687D98" w:rsidRPr="002D5BD5">
        <w:rPr>
          <w:rFonts w:ascii="Times New Roman" w:hAnsi="Times New Roman"/>
        </w:rPr>
        <w:t xml:space="preserve">                     </w:t>
      </w:r>
      <w:r w:rsidR="002D5BD5">
        <w:rPr>
          <w:rFonts w:ascii="Times New Roman" w:hAnsi="Times New Roman"/>
        </w:rPr>
        <w:t xml:space="preserve">       </w:t>
      </w:r>
      <w:r w:rsidR="00687D98" w:rsidRPr="002D5BD5">
        <w:rPr>
          <w:rFonts w:ascii="Times New Roman" w:hAnsi="Times New Roman"/>
        </w:rPr>
        <w:t xml:space="preserve">         </w:t>
      </w:r>
      <w:r w:rsidR="00637EB3" w:rsidRPr="002D5BD5">
        <w:rPr>
          <w:rFonts w:ascii="Times New Roman" w:hAnsi="Times New Roman"/>
        </w:rPr>
        <w:tab/>
      </w:r>
      <w:r w:rsidR="00687D98" w:rsidRPr="002D5BD5">
        <w:rPr>
          <w:rFonts w:ascii="Times New Roman" w:hAnsi="Times New Roman"/>
        </w:rPr>
        <w:t xml:space="preserve">         </w:t>
      </w:r>
      <w:r w:rsidR="002D5BD5">
        <w:rPr>
          <w:rFonts w:ascii="Times New Roman" w:hAnsi="Times New Roman"/>
        </w:rPr>
        <w:t xml:space="preserve">                </w:t>
      </w:r>
      <w:r w:rsidR="00687D98" w:rsidRPr="002D5BD5">
        <w:rPr>
          <w:rFonts w:ascii="Times New Roman" w:hAnsi="Times New Roman"/>
        </w:rPr>
        <w:t xml:space="preserve">  </w:t>
      </w:r>
      <w:r w:rsidR="00637EB3" w:rsidRPr="002D5BD5">
        <w:rPr>
          <w:rFonts w:ascii="Times New Roman" w:hAnsi="Times New Roman"/>
        </w:rPr>
        <w:t>«____»______________ 20</w:t>
      </w:r>
      <w:r w:rsidR="0098199F" w:rsidRPr="002D5BD5">
        <w:rPr>
          <w:rFonts w:ascii="Times New Roman" w:hAnsi="Times New Roman"/>
        </w:rPr>
        <w:t>2</w:t>
      </w:r>
      <w:r w:rsidR="00F12C81">
        <w:rPr>
          <w:rFonts w:ascii="Times New Roman" w:hAnsi="Times New Roman"/>
        </w:rPr>
        <w:t>6</w:t>
      </w:r>
      <w:r w:rsidR="00637EB3" w:rsidRPr="002D5BD5">
        <w:rPr>
          <w:rFonts w:ascii="Times New Roman" w:hAnsi="Times New Roman"/>
        </w:rPr>
        <w:t xml:space="preserve"> г.</w:t>
      </w:r>
    </w:p>
    <w:p w:rsidR="00DF0CCD" w:rsidRPr="002D5BD5" w:rsidRDefault="00DF0CCD">
      <w:pPr>
        <w:pStyle w:val="Standard"/>
        <w:widowControl w:val="0"/>
        <w:tabs>
          <w:tab w:val="left" w:pos="567"/>
        </w:tabs>
        <w:spacing w:after="0" w:line="240" w:lineRule="auto"/>
        <w:ind w:right="-71"/>
        <w:jc w:val="both"/>
        <w:rPr>
          <w:rFonts w:ascii="Times New Roman" w:hAnsi="Times New Roman"/>
        </w:rPr>
      </w:pPr>
    </w:p>
    <w:p w:rsidR="00DF0CCD" w:rsidRDefault="00637EB3">
      <w:pPr>
        <w:pStyle w:val="Standard"/>
        <w:widowControl w:val="0"/>
        <w:tabs>
          <w:tab w:val="left" w:pos="567"/>
        </w:tabs>
        <w:spacing w:after="0" w:line="240" w:lineRule="auto"/>
        <w:ind w:right="-71"/>
        <w:jc w:val="both"/>
        <w:rPr>
          <w:rFonts w:ascii="Times New Roman" w:hAnsi="Times New Roman"/>
        </w:rPr>
      </w:pPr>
      <w:r w:rsidRPr="002D5BD5">
        <w:rPr>
          <w:rFonts w:ascii="Times New Roman" w:hAnsi="Times New Roman"/>
        </w:rPr>
        <w:tab/>
      </w:r>
      <w:proofErr w:type="gramStart"/>
      <w:r w:rsidRPr="002D5BD5">
        <w:rPr>
          <w:rFonts w:ascii="Times New Roman" w:hAnsi="Times New Roman"/>
        </w:rPr>
        <w:t>Федеральное казенное учреждение «Исправительная колония № 17 Управления Федеральной службы  исполнения наказаний  по Мурманской области»</w:t>
      </w:r>
      <w:r w:rsidR="000C1F28" w:rsidRPr="002D5BD5">
        <w:rPr>
          <w:rFonts w:ascii="Times New Roman" w:hAnsi="Times New Roman"/>
        </w:rPr>
        <w:t xml:space="preserve"> (далее – ФКУ ИК-17 УФСИН России по Мурманской области)</w:t>
      </w:r>
      <w:r w:rsidRPr="002D5BD5">
        <w:rPr>
          <w:rFonts w:ascii="Times New Roman" w:hAnsi="Times New Roman"/>
        </w:rPr>
        <w:t>, действующее от имени Российской Федерации, именуемое в дальнейшем «Го</w:t>
      </w:r>
      <w:r w:rsidR="00687D98" w:rsidRPr="002D5BD5">
        <w:rPr>
          <w:rFonts w:ascii="Times New Roman" w:hAnsi="Times New Roman"/>
        </w:rPr>
        <w:t xml:space="preserve">сударственный Заказчик», в лице </w:t>
      </w:r>
      <w:r w:rsidRPr="002D5BD5">
        <w:rPr>
          <w:rFonts w:ascii="Times New Roman" w:hAnsi="Times New Roman"/>
        </w:rPr>
        <w:t xml:space="preserve">начальника </w:t>
      </w:r>
      <w:r w:rsidR="00DA11E6">
        <w:rPr>
          <w:rFonts w:ascii="Times New Roman" w:hAnsi="Times New Roman"/>
        </w:rPr>
        <w:t>Процкого Геннадия Александровича</w:t>
      </w:r>
      <w:r w:rsidRPr="002D5BD5">
        <w:rPr>
          <w:rFonts w:ascii="Times New Roman" w:hAnsi="Times New Roman"/>
        </w:rPr>
        <w:t>, действующего на основании Устава учреждения</w:t>
      </w:r>
      <w:r w:rsidR="00E65812">
        <w:rPr>
          <w:rFonts w:ascii="Times New Roman" w:hAnsi="Times New Roman"/>
        </w:rPr>
        <w:t xml:space="preserve"> </w:t>
      </w:r>
      <w:r w:rsidRPr="002D5BD5">
        <w:rPr>
          <w:rFonts w:ascii="Times New Roman" w:hAnsi="Times New Roman"/>
        </w:rPr>
        <w:t>с одной стороны, и</w:t>
      </w:r>
      <w:r w:rsidR="00687D98" w:rsidRPr="002D5BD5">
        <w:rPr>
          <w:rFonts w:ascii="Times New Roman" w:hAnsi="Times New Roman"/>
        </w:rPr>
        <w:t xml:space="preserve"> </w:t>
      </w:r>
      <w:r w:rsidR="00F85E28">
        <w:rPr>
          <w:rFonts w:ascii="Times New Roman" w:hAnsi="Times New Roman"/>
        </w:rPr>
        <w:t>______</w:t>
      </w:r>
      <w:r w:rsidR="00687D98" w:rsidRPr="002D5BD5">
        <w:rPr>
          <w:rFonts w:ascii="Times New Roman" w:hAnsi="Times New Roman"/>
        </w:rPr>
        <w:t xml:space="preserve"> </w:t>
      </w:r>
      <w:r w:rsidR="000400D7" w:rsidRPr="002D5BD5">
        <w:rPr>
          <w:rFonts w:ascii="Times New Roman" w:hAnsi="Times New Roman"/>
        </w:rPr>
        <w:t xml:space="preserve">(далее </w:t>
      </w:r>
      <w:r w:rsidR="00687D98" w:rsidRPr="002D5BD5">
        <w:rPr>
          <w:rFonts w:ascii="Times New Roman" w:hAnsi="Times New Roman"/>
        </w:rPr>
        <w:t>–</w:t>
      </w:r>
      <w:r w:rsidR="000400D7" w:rsidRPr="002D5BD5">
        <w:rPr>
          <w:rFonts w:ascii="Times New Roman" w:hAnsi="Times New Roman"/>
        </w:rPr>
        <w:t xml:space="preserve"> </w:t>
      </w:r>
      <w:r w:rsidR="00F85E28">
        <w:rPr>
          <w:rFonts w:ascii="Times New Roman" w:hAnsi="Times New Roman"/>
        </w:rPr>
        <w:t>______</w:t>
      </w:r>
      <w:r w:rsidR="000400D7" w:rsidRPr="002D5BD5">
        <w:rPr>
          <w:rFonts w:ascii="Times New Roman" w:hAnsi="Times New Roman"/>
        </w:rPr>
        <w:t>)</w:t>
      </w:r>
      <w:r w:rsidR="00E411C1" w:rsidRPr="002D5BD5">
        <w:rPr>
          <w:rFonts w:ascii="Times New Roman" w:hAnsi="Times New Roman"/>
        </w:rPr>
        <w:t>, именуемое в</w:t>
      </w:r>
      <w:r w:rsidR="00620F2F" w:rsidRPr="002D5BD5">
        <w:rPr>
          <w:rFonts w:ascii="Times New Roman" w:hAnsi="Times New Roman"/>
        </w:rPr>
        <w:t xml:space="preserve"> дальнейшем Исполнитель, в лице </w:t>
      </w:r>
      <w:r w:rsidR="00F85E28">
        <w:rPr>
          <w:rFonts w:ascii="Times New Roman" w:hAnsi="Times New Roman"/>
        </w:rPr>
        <w:t>_______</w:t>
      </w:r>
      <w:r w:rsidR="00E411C1" w:rsidRPr="002D5BD5">
        <w:rPr>
          <w:rFonts w:ascii="Times New Roman" w:hAnsi="Times New Roman"/>
        </w:rPr>
        <w:t xml:space="preserve">, действующего  на основании </w:t>
      </w:r>
      <w:r w:rsidR="00F85E28">
        <w:rPr>
          <w:rFonts w:ascii="Times New Roman" w:hAnsi="Times New Roman"/>
        </w:rPr>
        <w:t>______</w:t>
      </w:r>
      <w:r w:rsidRPr="002D5BD5">
        <w:rPr>
          <w:rFonts w:ascii="Times New Roman" w:hAnsi="Times New Roman"/>
        </w:rPr>
        <w:t>, с другой стороны</w:t>
      </w:r>
      <w:proofErr w:type="gramEnd"/>
      <w:r w:rsidRPr="002D5BD5">
        <w:rPr>
          <w:rFonts w:ascii="Times New Roman" w:hAnsi="Times New Roman"/>
        </w:rPr>
        <w:t xml:space="preserve">, вместе именуемые «Стороны» и каждый в отдельности «Сторона», в соответствии с п. </w:t>
      </w:r>
      <w:r w:rsidR="00E411C1" w:rsidRPr="002D5BD5">
        <w:rPr>
          <w:rFonts w:ascii="Times New Roman" w:hAnsi="Times New Roman"/>
        </w:rPr>
        <w:t>4</w:t>
      </w:r>
      <w:r w:rsidRPr="002D5BD5">
        <w:rPr>
          <w:rFonts w:ascii="Times New Roman" w:hAnsi="Times New Roman"/>
        </w:rPr>
        <w:t xml:space="preserve"> ч. 1 ст. 9</w:t>
      </w:r>
      <w:r w:rsidR="00E411C1" w:rsidRPr="002D5BD5">
        <w:rPr>
          <w:rFonts w:ascii="Times New Roman" w:hAnsi="Times New Roman"/>
        </w:rPr>
        <w:t xml:space="preserve">3 Федерального закона № 44-ФЗ, </w:t>
      </w:r>
      <w:r w:rsidRPr="002D5BD5">
        <w:rPr>
          <w:rFonts w:ascii="Times New Roman" w:hAnsi="Times New Roman"/>
        </w:rPr>
        <w:t>заключили настоящий Государственный контракт (далее – Контракт) о нижеследующем:</w:t>
      </w:r>
    </w:p>
    <w:p w:rsidR="002D5BD5" w:rsidRPr="002D5BD5" w:rsidRDefault="002D5BD5">
      <w:pPr>
        <w:pStyle w:val="Standard"/>
        <w:widowControl w:val="0"/>
        <w:tabs>
          <w:tab w:val="left" w:pos="567"/>
        </w:tabs>
        <w:spacing w:after="0" w:line="240" w:lineRule="auto"/>
        <w:ind w:right="-71"/>
        <w:jc w:val="both"/>
        <w:rPr>
          <w:rFonts w:ascii="Times New Roman" w:hAnsi="Times New Roman"/>
        </w:rPr>
      </w:pPr>
    </w:p>
    <w:p w:rsidR="00DF0CCD" w:rsidRDefault="00637EB3" w:rsidP="002D5BD5">
      <w:pPr>
        <w:pStyle w:val="Standard"/>
        <w:numPr>
          <w:ilvl w:val="0"/>
          <w:numId w:val="2"/>
        </w:numPr>
        <w:spacing w:after="0" w:line="240" w:lineRule="auto"/>
        <w:jc w:val="center"/>
        <w:rPr>
          <w:rFonts w:ascii="Times New Roman" w:hAnsi="Times New Roman"/>
          <w:b/>
        </w:rPr>
      </w:pPr>
      <w:r w:rsidRPr="002D5BD5">
        <w:rPr>
          <w:rFonts w:ascii="Times New Roman" w:hAnsi="Times New Roman"/>
          <w:b/>
        </w:rPr>
        <w:t>Предмет Контракта</w:t>
      </w:r>
    </w:p>
    <w:p w:rsidR="002D5BD5" w:rsidRPr="002D5BD5" w:rsidRDefault="002D5BD5" w:rsidP="002D5BD5">
      <w:pPr>
        <w:pStyle w:val="Standard"/>
        <w:spacing w:after="0" w:line="240" w:lineRule="auto"/>
        <w:ind w:left="720"/>
        <w:rPr>
          <w:rFonts w:ascii="Times New Roman" w:hAnsi="Times New Roman"/>
        </w:rPr>
      </w:pPr>
    </w:p>
    <w:p w:rsidR="0080289E" w:rsidRPr="002D5BD5" w:rsidRDefault="00637EB3" w:rsidP="00FA3E9C">
      <w:pPr>
        <w:pStyle w:val="Standard"/>
        <w:tabs>
          <w:tab w:val="left" w:pos="0"/>
          <w:tab w:val="left" w:pos="709"/>
        </w:tabs>
        <w:spacing w:after="0" w:line="240" w:lineRule="auto"/>
        <w:ind w:firstLine="567"/>
        <w:jc w:val="both"/>
        <w:rPr>
          <w:rFonts w:ascii="Times New Roman" w:hAnsi="Times New Roman"/>
        </w:rPr>
      </w:pPr>
      <w:r w:rsidRPr="002D5BD5">
        <w:rPr>
          <w:rFonts w:ascii="Times New Roman" w:hAnsi="Times New Roman"/>
        </w:rPr>
        <w:t xml:space="preserve"> 1.1. </w:t>
      </w:r>
      <w:r w:rsidR="0080289E" w:rsidRPr="002D5BD5">
        <w:rPr>
          <w:rFonts w:ascii="Times New Roman" w:hAnsi="Times New Roman"/>
        </w:rPr>
        <w:t>Исполнитель обязуется оказ</w:t>
      </w:r>
      <w:r w:rsidR="00707B8C" w:rsidRPr="002D5BD5">
        <w:rPr>
          <w:rFonts w:ascii="Times New Roman" w:hAnsi="Times New Roman"/>
        </w:rPr>
        <w:t>ать</w:t>
      </w:r>
      <w:r w:rsidR="00687D98" w:rsidRPr="002D5BD5">
        <w:rPr>
          <w:rFonts w:ascii="Times New Roman" w:hAnsi="Times New Roman"/>
        </w:rPr>
        <w:t xml:space="preserve"> </w:t>
      </w:r>
      <w:r w:rsidR="0080289E" w:rsidRPr="002D5BD5">
        <w:rPr>
          <w:rFonts w:ascii="Times New Roman" w:hAnsi="Times New Roman"/>
        </w:rPr>
        <w:t>Государственному Заказчику услуг</w:t>
      </w:r>
      <w:r w:rsidR="00481671" w:rsidRPr="002D5BD5">
        <w:rPr>
          <w:rFonts w:ascii="Times New Roman" w:hAnsi="Times New Roman"/>
        </w:rPr>
        <w:t>и</w:t>
      </w:r>
      <w:r w:rsidR="0080289E" w:rsidRPr="002D5BD5">
        <w:rPr>
          <w:rFonts w:ascii="Times New Roman" w:hAnsi="Times New Roman"/>
        </w:rPr>
        <w:t xml:space="preserve"> по </w:t>
      </w:r>
      <w:r w:rsidR="00687D98" w:rsidRPr="002D5BD5">
        <w:rPr>
          <w:rFonts w:ascii="Times New Roman" w:hAnsi="Times New Roman"/>
        </w:rPr>
        <w:t xml:space="preserve">ремонту и восстановлению работоспособности МФУ </w:t>
      </w:r>
      <w:r w:rsidR="0080289E" w:rsidRPr="002D5BD5">
        <w:rPr>
          <w:rFonts w:ascii="Times New Roman" w:hAnsi="Times New Roman"/>
        </w:rPr>
        <w:t>в соответствии с Техни</w:t>
      </w:r>
      <w:r w:rsidR="00481671" w:rsidRPr="002D5BD5">
        <w:rPr>
          <w:rFonts w:ascii="Times New Roman" w:hAnsi="Times New Roman"/>
        </w:rPr>
        <w:t>ческим заданием (Приложение №1), а Заказчик обязуется принять оказанные услуги и оплатить их</w:t>
      </w:r>
      <w:r w:rsidR="00E65812">
        <w:rPr>
          <w:rFonts w:ascii="Times New Roman" w:hAnsi="Times New Roman"/>
        </w:rPr>
        <w:t xml:space="preserve"> </w:t>
      </w:r>
      <w:r w:rsidR="00E65812">
        <w:rPr>
          <w:rFonts w:ascii="Times New Roman" w:hAnsi="Times New Roman"/>
          <w:sz w:val="20"/>
          <w:szCs w:val="20"/>
        </w:rPr>
        <w:t>(за счет прибыли на содержание и укрепление МТБ, модернизацию и развитие производства, создания рабочих мест для осужденных).</w:t>
      </w:r>
    </w:p>
    <w:p w:rsidR="00DF0CCD" w:rsidRDefault="0080289E" w:rsidP="00FE0DB0">
      <w:pPr>
        <w:pStyle w:val="Standard"/>
        <w:tabs>
          <w:tab w:val="left" w:pos="0"/>
        </w:tabs>
        <w:spacing w:after="0" w:line="240" w:lineRule="auto"/>
        <w:ind w:firstLine="426"/>
        <w:jc w:val="both"/>
        <w:rPr>
          <w:rFonts w:ascii="Times New Roman" w:hAnsi="Times New Roman"/>
        </w:rPr>
      </w:pPr>
      <w:r w:rsidRPr="002D5BD5">
        <w:rPr>
          <w:rFonts w:ascii="Times New Roman" w:hAnsi="Times New Roman"/>
        </w:rPr>
        <w:tab/>
        <w:t>1.2. Иные услуги оговариваются в дополнительных соглашениях к настоящему договору.</w:t>
      </w:r>
    </w:p>
    <w:p w:rsidR="002D5BD5" w:rsidRPr="002D5BD5" w:rsidRDefault="002D5BD5" w:rsidP="0080289E">
      <w:pPr>
        <w:pStyle w:val="Standard"/>
        <w:tabs>
          <w:tab w:val="left" w:pos="0"/>
        </w:tabs>
        <w:spacing w:after="0" w:line="240" w:lineRule="auto"/>
        <w:jc w:val="both"/>
        <w:rPr>
          <w:rFonts w:ascii="Times New Roman" w:hAnsi="Times New Roman"/>
        </w:rPr>
      </w:pPr>
    </w:p>
    <w:p w:rsidR="00481671" w:rsidRDefault="00481671" w:rsidP="00481671">
      <w:pPr>
        <w:pStyle w:val="Standard"/>
        <w:spacing w:after="0" w:line="240" w:lineRule="auto"/>
        <w:jc w:val="center"/>
        <w:rPr>
          <w:rFonts w:ascii="Times New Roman" w:hAnsi="Times New Roman"/>
          <w:b/>
        </w:rPr>
      </w:pPr>
      <w:r w:rsidRPr="002D5BD5">
        <w:rPr>
          <w:rFonts w:ascii="Times New Roman" w:hAnsi="Times New Roman"/>
          <w:b/>
        </w:rPr>
        <w:t>2. Цена Контракта, порядок и срок расчетов</w:t>
      </w:r>
    </w:p>
    <w:p w:rsidR="002D5BD5" w:rsidRPr="002D5BD5" w:rsidRDefault="002D5BD5" w:rsidP="00481671">
      <w:pPr>
        <w:pStyle w:val="Standard"/>
        <w:spacing w:after="0" w:line="240" w:lineRule="auto"/>
        <w:jc w:val="center"/>
        <w:rPr>
          <w:rFonts w:ascii="Times New Roman" w:hAnsi="Times New Roman"/>
        </w:rPr>
      </w:pPr>
    </w:p>
    <w:p w:rsidR="00481671" w:rsidRPr="009D3718" w:rsidRDefault="00F5792D" w:rsidP="002D5BD5">
      <w:pPr>
        <w:pStyle w:val="Standard"/>
        <w:spacing w:after="0" w:line="240" w:lineRule="auto"/>
        <w:ind w:firstLine="567"/>
        <w:jc w:val="both"/>
      </w:pPr>
      <w:r w:rsidRPr="002D5BD5">
        <w:rPr>
          <w:rFonts w:ascii="Times New Roman" w:hAnsi="Times New Roman"/>
        </w:rPr>
        <w:t>2</w:t>
      </w:r>
      <w:r w:rsidR="00481671" w:rsidRPr="002D5BD5">
        <w:rPr>
          <w:rFonts w:ascii="Times New Roman" w:hAnsi="Times New Roman"/>
        </w:rPr>
        <w:t>.1.</w:t>
      </w:r>
      <w:r w:rsidR="00481671" w:rsidRPr="002D5BD5">
        <w:rPr>
          <w:rFonts w:ascii="Times New Roman" w:hAnsi="Times New Roman"/>
        </w:rPr>
        <w:tab/>
      </w:r>
      <w:r w:rsidR="00481671" w:rsidRPr="009D3718">
        <w:rPr>
          <w:rFonts w:ascii="Times New Roman" w:hAnsi="Times New Roman"/>
        </w:rPr>
        <w:t>Цена Контракта составляет</w:t>
      </w:r>
      <w:proofErr w:type="gramStart"/>
      <w:r w:rsidR="00481671" w:rsidRPr="009D3718">
        <w:rPr>
          <w:rFonts w:ascii="Times New Roman" w:hAnsi="Times New Roman"/>
        </w:rPr>
        <w:t xml:space="preserve"> </w:t>
      </w:r>
      <w:r w:rsidR="00F85E28">
        <w:rPr>
          <w:rFonts w:ascii="Times New Roman" w:hAnsi="Times New Roman"/>
          <w:b/>
        </w:rPr>
        <w:t>_____</w:t>
      </w:r>
      <w:r w:rsidR="00790FA3" w:rsidRPr="00DA11E6">
        <w:rPr>
          <w:rFonts w:ascii="Times New Roman" w:hAnsi="Times New Roman"/>
        </w:rPr>
        <w:t xml:space="preserve"> </w:t>
      </w:r>
      <w:r w:rsidR="00790FA3">
        <w:rPr>
          <w:rFonts w:ascii="Times New Roman" w:hAnsi="Times New Roman"/>
        </w:rPr>
        <w:t xml:space="preserve"> </w:t>
      </w:r>
      <w:r w:rsidR="00481671" w:rsidRPr="00DA11E6">
        <w:rPr>
          <w:rFonts w:ascii="Times New Roman" w:hAnsi="Times New Roman"/>
        </w:rPr>
        <w:t>(</w:t>
      </w:r>
      <w:r w:rsidR="00F85E28">
        <w:rPr>
          <w:rFonts w:ascii="Times New Roman" w:hAnsi="Times New Roman"/>
        </w:rPr>
        <w:t>______</w:t>
      </w:r>
      <w:r w:rsidR="00481671" w:rsidRPr="00DA11E6">
        <w:rPr>
          <w:rFonts w:ascii="Times New Roman" w:hAnsi="Times New Roman"/>
        </w:rPr>
        <w:t>)</w:t>
      </w:r>
      <w:r w:rsidR="00481671" w:rsidRPr="009D3718">
        <w:rPr>
          <w:rFonts w:ascii="Times New Roman" w:hAnsi="Times New Roman"/>
        </w:rPr>
        <w:t xml:space="preserve"> </w:t>
      </w:r>
      <w:proofErr w:type="gramEnd"/>
      <w:r w:rsidR="00481671" w:rsidRPr="009D3718">
        <w:rPr>
          <w:rFonts w:ascii="Times New Roman" w:hAnsi="Times New Roman"/>
        </w:rPr>
        <w:t>рублей 00 копеек, НДС не облагается, и включает в себя стоимость оказания услуг,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настоящему Контракту.</w:t>
      </w:r>
    </w:p>
    <w:p w:rsidR="00373169" w:rsidRPr="009D3718" w:rsidRDefault="00373169" w:rsidP="00373169">
      <w:pPr>
        <w:pStyle w:val="Standard"/>
        <w:spacing w:after="0" w:line="240" w:lineRule="auto"/>
        <w:ind w:firstLine="709"/>
        <w:jc w:val="both"/>
      </w:pPr>
      <w:r w:rsidRPr="009D3718">
        <w:rPr>
          <w:rFonts w:ascii="Times New Roman" w:hAnsi="Times New Roman"/>
        </w:rPr>
        <w:t xml:space="preserve">Цена </w:t>
      </w:r>
      <w:r w:rsidR="007458F3" w:rsidRPr="009D3718">
        <w:rPr>
          <w:rFonts w:ascii="Times New Roman" w:hAnsi="Times New Roman"/>
        </w:rPr>
        <w:t xml:space="preserve">определяется в соответствии с Техническим заданием </w:t>
      </w:r>
      <w:r w:rsidRPr="009D3718">
        <w:rPr>
          <w:rFonts w:ascii="Times New Roman" w:hAnsi="Times New Roman"/>
        </w:rPr>
        <w:t>(Приложение № 1).</w:t>
      </w:r>
    </w:p>
    <w:p w:rsidR="00373169" w:rsidRPr="009D3718" w:rsidRDefault="00373169" w:rsidP="00373169">
      <w:pPr>
        <w:pStyle w:val="Standard"/>
        <w:spacing w:after="0" w:line="240" w:lineRule="auto"/>
        <w:ind w:firstLine="567"/>
        <w:jc w:val="both"/>
      </w:pPr>
      <w:r w:rsidRPr="009D3718">
        <w:rPr>
          <w:rFonts w:ascii="Times New Roman" w:hAnsi="Times New Roman"/>
        </w:rPr>
        <w:t xml:space="preserve">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Федеральным </w:t>
      </w:r>
      <w:hyperlink r:id="rId8" w:history="1">
        <w:r w:rsidRPr="009D3718">
          <w:rPr>
            <w:rFonts w:ascii="Times New Roman" w:hAnsi="Times New Roman"/>
          </w:rPr>
          <w:t>законом</w:t>
        </w:r>
      </w:hyperlink>
      <w:r w:rsidRPr="009D3718">
        <w:rPr>
          <w:rFonts w:ascii="Times New Roman" w:hAnsi="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Контракта.</w:t>
      </w:r>
    </w:p>
    <w:p w:rsidR="00373169" w:rsidRPr="009D3718" w:rsidRDefault="00373169" w:rsidP="00373169">
      <w:pPr>
        <w:pStyle w:val="Standard"/>
        <w:spacing w:after="0" w:line="240" w:lineRule="auto"/>
        <w:ind w:firstLine="567"/>
        <w:jc w:val="both"/>
        <w:rPr>
          <w:rFonts w:ascii="Times New Roman" w:hAnsi="Times New Roman"/>
        </w:rPr>
      </w:pPr>
      <w:r w:rsidRPr="009D3718">
        <w:rPr>
          <w:rFonts w:ascii="Times New Roman" w:hAnsi="Times New Roman"/>
        </w:rPr>
        <w:t>2.3. Оплата по Контракту осуществляется путем безналичного расчета за счет дополнительных средств федерального бюджета на 202</w:t>
      </w:r>
      <w:r w:rsidR="00F12C81">
        <w:rPr>
          <w:rFonts w:ascii="Times New Roman" w:hAnsi="Times New Roman"/>
        </w:rPr>
        <w:t>6</w:t>
      </w:r>
      <w:r w:rsidRPr="009D3718">
        <w:rPr>
          <w:rFonts w:ascii="Times New Roman" w:hAnsi="Times New Roman"/>
        </w:rPr>
        <w:t xml:space="preserve"> год (КБК 3200305424069004824</w:t>
      </w:r>
      <w:r w:rsidR="009842E5" w:rsidRPr="009D3718">
        <w:rPr>
          <w:rFonts w:ascii="Times New Roman" w:hAnsi="Times New Roman"/>
        </w:rPr>
        <w:t>2</w:t>
      </w:r>
      <w:r w:rsidRPr="009D3718">
        <w:rPr>
          <w:rFonts w:ascii="Times New Roman" w:hAnsi="Times New Roman"/>
        </w:rPr>
        <w:t xml:space="preserve">) в течение 10 рабочих дней после предоставления Государственному заказчику документов: </w:t>
      </w:r>
      <w:r w:rsidR="00036371">
        <w:rPr>
          <w:rFonts w:ascii="Times New Roman" w:hAnsi="Times New Roman"/>
        </w:rPr>
        <w:t>акта оказанных услуг, счета и/или счет-фактуры</w:t>
      </w:r>
      <w:r w:rsidR="00154348">
        <w:rPr>
          <w:rFonts w:ascii="Times New Roman" w:hAnsi="Times New Roman"/>
        </w:rPr>
        <w:t xml:space="preserve"> </w:t>
      </w:r>
      <w:r w:rsidRPr="009D3718">
        <w:rPr>
          <w:rFonts w:ascii="Times New Roman" w:hAnsi="Times New Roman"/>
        </w:rPr>
        <w:t>на оплату Цены Контракта, оформленных надлежащим образом и подписанных Государственным заказчиком.</w:t>
      </w:r>
    </w:p>
    <w:p w:rsidR="00373169" w:rsidRPr="009D3718" w:rsidRDefault="00373169" w:rsidP="00373169">
      <w:pPr>
        <w:pStyle w:val="Standard"/>
        <w:spacing w:after="0" w:line="240" w:lineRule="auto"/>
        <w:ind w:firstLine="567"/>
        <w:jc w:val="both"/>
      </w:pPr>
      <w:r w:rsidRPr="009D3718">
        <w:rPr>
          <w:rFonts w:ascii="Times New Roman" w:hAnsi="Times New Roman"/>
        </w:rPr>
        <w:t xml:space="preserve">2.4. </w:t>
      </w:r>
      <w:r w:rsidRPr="009D3718">
        <w:rPr>
          <w:rFonts w:ascii="Times New Roman" w:eastAsia="Calibri" w:hAnsi="Times New Roman"/>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73169" w:rsidRPr="009D3718" w:rsidRDefault="00373169" w:rsidP="00373169">
      <w:pPr>
        <w:pStyle w:val="Standard"/>
        <w:spacing w:after="0" w:line="240" w:lineRule="auto"/>
        <w:ind w:firstLine="567"/>
        <w:jc w:val="both"/>
      </w:pPr>
      <w:r w:rsidRPr="009D3718">
        <w:rPr>
          <w:rFonts w:ascii="Times New Roman" w:hAnsi="Times New Roman"/>
        </w:rPr>
        <w:t xml:space="preserve">2.5. Обязательства по оплате </w:t>
      </w:r>
      <w:r w:rsidR="009842E5" w:rsidRPr="009D3718">
        <w:rPr>
          <w:rFonts w:ascii="Times New Roman" w:hAnsi="Times New Roman"/>
        </w:rPr>
        <w:t>оказанных услуг</w:t>
      </w:r>
      <w:r w:rsidRPr="009D3718">
        <w:rPr>
          <w:rFonts w:ascii="Times New Roman" w:hAnsi="Times New Roman"/>
        </w:rPr>
        <w:t xml:space="preserve"> считаются выполненными в день списания денежных средств со счетов Государственного заказчика.</w:t>
      </w:r>
    </w:p>
    <w:p w:rsidR="00373169" w:rsidRPr="009D3718" w:rsidRDefault="00373169" w:rsidP="00373169">
      <w:pPr>
        <w:pStyle w:val="Standard"/>
        <w:spacing w:after="0" w:line="240" w:lineRule="auto"/>
        <w:ind w:firstLine="567"/>
        <w:jc w:val="both"/>
      </w:pPr>
      <w:r w:rsidRPr="009D3718">
        <w:rPr>
          <w:rFonts w:ascii="Times New Roman" w:hAnsi="Times New Roman"/>
        </w:rPr>
        <w:t xml:space="preserve">2.6. В случае изменения банковских реквизитов </w:t>
      </w:r>
      <w:r w:rsidR="009842E5" w:rsidRPr="009D3718">
        <w:rPr>
          <w:rFonts w:ascii="Times New Roman" w:hAnsi="Times New Roman"/>
        </w:rPr>
        <w:t>Исполнитель</w:t>
      </w:r>
      <w:r w:rsidRPr="009D3718">
        <w:rPr>
          <w:rFonts w:ascii="Times New Roman" w:hAnsi="Times New Roman"/>
        </w:rPr>
        <w:t xml:space="preserve">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009842E5" w:rsidRPr="009D3718">
        <w:rPr>
          <w:rFonts w:ascii="Times New Roman" w:hAnsi="Times New Roman"/>
        </w:rPr>
        <w:t>Исполнителя</w:t>
      </w:r>
      <w:r w:rsidRPr="009D3718">
        <w:rPr>
          <w:rFonts w:ascii="Times New Roman" w:hAnsi="Times New Roman"/>
        </w:rPr>
        <w:t xml:space="preserve">, несет </w:t>
      </w:r>
      <w:r w:rsidR="009842E5" w:rsidRPr="009D3718">
        <w:rPr>
          <w:rFonts w:ascii="Times New Roman" w:hAnsi="Times New Roman"/>
        </w:rPr>
        <w:t>Исполнитель</w:t>
      </w:r>
      <w:r w:rsidRPr="009D3718">
        <w:rPr>
          <w:rFonts w:ascii="Times New Roman" w:hAnsi="Times New Roman"/>
        </w:rPr>
        <w:t>.</w:t>
      </w:r>
    </w:p>
    <w:p w:rsidR="00373169" w:rsidRPr="009D3718" w:rsidRDefault="00373169" w:rsidP="00373169">
      <w:pPr>
        <w:pStyle w:val="Standard"/>
        <w:spacing w:after="0" w:line="240" w:lineRule="auto"/>
        <w:ind w:firstLine="567"/>
        <w:jc w:val="both"/>
        <w:rPr>
          <w:rFonts w:ascii="Times New Roman" w:hAnsi="Times New Roman"/>
        </w:rPr>
      </w:pPr>
      <w:r w:rsidRPr="009D3718">
        <w:rPr>
          <w:rFonts w:ascii="Times New Roman" w:hAnsi="Times New Roman"/>
        </w:rPr>
        <w:t>2.7. Заключение и оплата Контракта производится в пределах, доведенных Государственному заказчику лимитов бюджетных обязательств, с учетом принятых и неисполненных обязательств.</w:t>
      </w:r>
    </w:p>
    <w:p w:rsidR="00373169" w:rsidRPr="009D3718" w:rsidRDefault="00373169" w:rsidP="00373169">
      <w:pPr>
        <w:pStyle w:val="Standard"/>
        <w:spacing w:after="0" w:line="240" w:lineRule="auto"/>
        <w:ind w:firstLine="567"/>
        <w:jc w:val="both"/>
        <w:rPr>
          <w:rFonts w:ascii="Times New Roman" w:hAnsi="Times New Roman"/>
        </w:rPr>
      </w:pPr>
    </w:p>
    <w:p w:rsidR="00DF0CCD" w:rsidRDefault="00637EB3" w:rsidP="002D5BD5">
      <w:pPr>
        <w:pStyle w:val="Standard"/>
        <w:numPr>
          <w:ilvl w:val="0"/>
          <w:numId w:val="3"/>
        </w:numPr>
        <w:spacing w:after="0" w:line="240" w:lineRule="auto"/>
        <w:jc w:val="center"/>
        <w:rPr>
          <w:rFonts w:ascii="Times New Roman" w:hAnsi="Times New Roman"/>
          <w:b/>
        </w:rPr>
      </w:pPr>
      <w:r w:rsidRPr="002D5BD5">
        <w:rPr>
          <w:rFonts w:ascii="Times New Roman" w:hAnsi="Times New Roman"/>
          <w:b/>
        </w:rPr>
        <w:t>Права и обязанности Сторон</w:t>
      </w:r>
    </w:p>
    <w:p w:rsidR="002D5BD5" w:rsidRPr="009D3718" w:rsidRDefault="002D5BD5" w:rsidP="002D5BD5">
      <w:pPr>
        <w:pStyle w:val="Standard"/>
        <w:spacing w:after="0" w:line="240" w:lineRule="auto"/>
        <w:ind w:left="720"/>
        <w:rPr>
          <w:rFonts w:ascii="Times New Roman" w:hAnsi="Times New Roman"/>
        </w:rPr>
      </w:pPr>
    </w:p>
    <w:p w:rsidR="00DF0CCD" w:rsidRPr="009D3718" w:rsidRDefault="00F5792D">
      <w:pPr>
        <w:pStyle w:val="Standard"/>
        <w:spacing w:after="0" w:line="240" w:lineRule="auto"/>
        <w:ind w:firstLine="567"/>
        <w:jc w:val="both"/>
        <w:rPr>
          <w:rFonts w:ascii="Times New Roman" w:hAnsi="Times New Roman"/>
        </w:rPr>
      </w:pPr>
      <w:r w:rsidRPr="009D3718">
        <w:rPr>
          <w:rFonts w:ascii="Times New Roman" w:hAnsi="Times New Roman"/>
        </w:rPr>
        <w:t>3</w:t>
      </w:r>
      <w:r w:rsidR="00637EB3" w:rsidRPr="009D3718">
        <w:rPr>
          <w:rFonts w:ascii="Times New Roman" w:hAnsi="Times New Roman"/>
        </w:rPr>
        <w:t>.1. Государственный заказчик обязуется</w:t>
      </w:r>
      <w:r w:rsidRPr="009D3718">
        <w:rPr>
          <w:rFonts w:ascii="Times New Roman" w:hAnsi="Times New Roman"/>
        </w:rPr>
        <w:t>:</w:t>
      </w:r>
    </w:p>
    <w:p w:rsidR="00DF0CCD" w:rsidRPr="009D3718" w:rsidRDefault="00F5792D">
      <w:pPr>
        <w:pStyle w:val="Standard"/>
        <w:spacing w:after="0" w:line="240" w:lineRule="auto"/>
        <w:ind w:firstLine="567"/>
        <w:jc w:val="both"/>
        <w:rPr>
          <w:rFonts w:ascii="Times New Roman" w:hAnsi="Times New Roman"/>
        </w:rPr>
      </w:pPr>
      <w:r w:rsidRPr="009D3718">
        <w:rPr>
          <w:rFonts w:ascii="Times New Roman" w:hAnsi="Times New Roman"/>
        </w:rPr>
        <w:t>3</w:t>
      </w:r>
      <w:r w:rsidR="00637EB3" w:rsidRPr="009D3718">
        <w:rPr>
          <w:rFonts w:ascii="Times New Roman" w:hAnsi="Times New Roman"/>
        </w:rPr>
        <w:t xml:space="preserve">.1.1. Осуществлять контроль за исполнением </w:t>
      </w:r>
      <w:r w:rsidR="00E411C1" w:rsidRPr="009D3718">
        <w:rPr>
          <w:rFonts w:ascii="Times New Roman" w:hAnsi="Times New Roman"/>
        </w:rPr>
        <w:t>Исполнителем</w:t>
      </w:r>
      <w:r w:rsidR="00637EB3" w:rsidRPr="009D3718">
        <w:rPr>
          <w:rFonts w:ascii="Times New Roman" w:hAnsi="Times New Roman"/>
        </w:rPr>
        <w:t xml:space="preserve"> условий контракта в соответствии с законодательством Российской Федерации.</w:t>
      </w:r>
    </w:p>
    <w:p w:rsidR="00DF0CCD" w:rsidRPr="009D3718" w:rsidRDefault="00F5792D">
      <w:pPr>
        <w:pStyle w:val="Standard"/>
        <w:spacing w:after="0" w:line="240" w:lineRule="auto"/>
        <w:ind w:firstLine="567"/>
        <w:jc w:val="both"/>
        <w:rPr>
          <w:rFonts w:ascii="Times New Roman" w:hAnsi="Times New Roman"/>
        </w:rPr>
      </w:pPr>
      <w:r w:rsidRPr="009D3718">
        <w:rPr>
          <w:rFonts w:ascii="Times New Roman" w:hAnsi="Times New Roman"/>
        </w:rPr>
        <w:lastRenderedPageBreak/>
        <w:t>3</w:t>
      </w:r>
      <w:r w:rsidR="00637EB3" w:rsidRPr="009D3718">
        <w:rPr>
          <w:rFonts w:ascii="Times New Roman" w:hAnsi="Times New Roman"/>
        </w:rPr>
        <w:t>.1</w:t>
      </w:r>
      <w:r w:rsidR="006227CF" w:rsidRPr="009D3718">
        <w:rPr>
          <w:rFonts w:ascii="Times New Roman" w:hAnsi="Times New Roman"/>
        </w:rPr>
        <w:t>.2. Обеспечить приемку о</w:t>
      </w:r>
      <w:r w:rsidR="00E411C1" w:rsidRPr="009D3718">
        <w:rPr>
          <w:rFonts w:ascii="Times New Roman" w:hAnsi="Times New Roman"/>
        </w:rPr>
        <w:t>казанных услуг</w:t>
      </w:r>
      <w:r w:rsidR="00637EB3" w:rsidRPr="009D3718">
        <w:rPr>
          <w:rFonts w:ascii="Times New Roman" w:hAnsi="Times New Roman"/>
        </w:rPr>
        <w:t xml:space="preserve"> </w:t>
      </w:r>
      <w:r w:rsidR="00373169" w:rsidRPr="009D3718">
        <w:rPr>
          <w:rFonts w:ascii="Times New Roman" w:hAnsi="Times New Roman"/>
        </w:rPr>
        <w:t xml:space="preserve">в </w:t>
      </w:r>
      <w:r w:rsidR="00637EB3" w:rsidRPr="009D3718">
        <w:rPr>
          <w:rFonts w:ascii="Times New Roman" w:hAnsi="Times New Roman"/>
        </w:rPr>
        <w:t>соответствии с законодательством Российской Федерации.</w:t>
      </w:r>
    </w:p>
    <w:p w:rsidR="00DF0CCD" w:rsidRPr="009D3718" w:rsidRDefault="00F5792D">
      <w:pPr>
        <w:pStyle w:val="Standard"/>
        <w:spacing w:after="0" w:line="240" w:lineRule="auto"/>
        <w:ind w:firstLine="567"/>
        <w:jc w:val="both"/>
        <w:rPr>
          <w:rFonts w:ascii="Times New Roman" w:hAnsi="Times New Roman"/>
        </w:rPr>
      </w:pPr>
      <w:r w:rsidRPr="009D3718">
        <w:rPr>
          <w:rFonts w:ascii="Times New Roman" w:hAnsi="Times New Roman"/>
        </w:rPr>
        <w:t>3</w:t>
      </w:r>
      <w:r w:rsidR="00637EB3" w:rsidRPr="009D3718">
        <w:rPr>
          <w:rFonts w:ascii="Times New Roman" w:hAnsi="Times New Roman"/>
        </w:rPr>
        <w:t>.1.3. Обеспечить оплату в соответствии с условиями Контракта.</w:t>
      </w:r>
    </w:p>
    <w:p w:rsidR="00C474A0" w:rsidRPr="009D3718" w:rsidRDefault="00C474A0" w:rsidP="00C474A0">
      <w:pPr>
        <w:pStyle w:val="Standard"/>
        <w:spacing w:after="0" w:line="240" w:lineRule="auto"/>
        <w:ind w:firstLine="567"/>
        <w:jc w:val="both"/>
      </w:pPr>
      <w:r w:rsidRPr="009D3718">
        <w:rPr>
          <w:rFonts w:ascii="Times New Roman" w:hAnsi="Times New Roman"/>
        </w:rPr>
        <w:t>3.1.4. 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при условии отсутствия претензий по его качеству, на основании подписанных Поставщиком и Государственным заказчиком товарных накладных или универсальных передаточных документов.</w:t>
      </w:r>
    </w:p>
    <w:p w:rsidR="00C474A0" w:rsidRPr="009D3718" w:rsidRDefault="005B765C" w:rsidP="00C474A0">
      <w:pPr>
        <w:pStyle w:val="Standard"/>
        <w:spacing w:after="0" w:line="240" w:lineRule="auto"/>
        <w:ind w:firstLine="567"/>
        <w:jc w:val="both"/>
      </w:pPr>
      <w:r w:rsidRPr="009D3718">
        <w:rPr>
          <w:rFonts w:ascii="Times New Roman" w:hAnsi="Times New Roman"/>
        </w:rPr>
        <w:t>3</w:t>
      </w:r>
      <w:r w:rsidR="00C474A0" w:rsidRPr="009D3718">
        <w:rPr>
          <w:rFonts w:ascii="Times New Roman" w:hAnsi="Times New Roman"/>
        </w:rPr>
        <w:t>.1.5.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C474A0" w:rsidRPr="009D3718" w:rsidRDefault="005B765C" w:rsidP="00C474A0">
      <w:pPr>
        <w:pStyle w:val="Standard"/>
        <w:spacing w:after="0" w:line="240" w:lineRule="auto"/>
        <w:ind w:firstLine="567"/>
        <w:jc w:val="both"/>
      </w:pPr>
      <w:r w:rsidRPr="009D3718">
        <w:rPr>
          <w:rFonts w:ascii="Times New Roman" w:hAnsi="Times New Roman"/>
        </w:rPr>
        <w:t>3</w:t>
      </w:r>
      <w:r w:rsidR="00C474A0" w:rsidRPr="009D3718">
        <w:rPr>
          <w:rFonts w:ascii="Times New Roman" w:hAnsi="Times New Roman"/>
        </w:rPr>
        <w:t xml:space="preserve">.1.6. Направить в уполномоченный на осуществление контроля в сфере закупок федеральный орган исполнительной власти сведения </w:t>
      </w:r>
      <w:r w:rsidR="00043CED" w:rsidRPr="009D3718">
        <w:rPr>
          <w:rFonts w:ascii="Times New Roman" w:hAnsi="Times New Roman"/>
        </w:rPr>
        <w:t>об</w:t>
      </w:r>
      <w:r w:rsidR="00C474A0" w:rsidRPr="009D3718">
        <w:rPr>
          <w:rFonts w:ascii="Times New Roman" w:hAnsi="Times New Roman"/>
        </w:rPr>
        <w:t xml:space="preserve"> </w:t>
      </w:r>
      <w:r w:rsidR="006227CF" w:rsidRPr="009D3718">
        <w:rPr>
          <w:rFonts w:ascii="Times New Roman" w:hAnsi="Times New Roman"/>
        </w:rPr>
        <w:t>Исполнителе</w:t>
      </w:r>
      <w:r w:rsidR="00C474A0" w:rsidRPr="009D3718">
        <w:rPr>
          <w:rFonts w:ascii="Times New Roman" w:hAnsi="Times New Roman"/>
        </w:rPr>
        <w:t xml:space="preserve">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274EBB" w:rsidRPr="009D3718">
        <w:rPr>
          <w:rFonts w:ascii="Times New Roman" w:hAnsi="Times New Roman"/>
        </w:rPr>
        <w:t>Исполнителем</w:t>
      </w:r>
      <w:r w:rsidR="00C474A0" w:rsidRPr="009D3718">
        <w:rPr>
          <w:rFonts w:ascii="Times New Roman" w:hAnsi="Times New Roman"/>
        </w:rPr>
        <w:t xml:space="preserve"> условий Контракта.</w:t>
      </w:r>
    </w:p>
    <w:p w:rsidR="00C474A0" w:rsidRPr="009D3718" w:rsidRDefault="005B765C" w:rsidP="00C474A0">
      <w:pPr>
        <w:pStyle w:val="Standard"/>
        <w:spacing w:after="0" w:line="240" w:lineRule="auto"/>
        <w:ind w:firstLine="567"/>
        <w:jc w:val="both"/>
      </w:pPr>
      <w:r w:rsidRPr="009D3718">
        <w:rPr>
          <w:rFonts w:ascii="Times New Roman" w:hAnsi="Times New Roman"/>
        </w:rPr>
        <w:t>3</w:t>
      </w:r>
      <w:r w:rsidR="00C474A0" w:rsidRPr="009D3718">
        <w:rPr>
          <w:rFonts w:ascii="Times New Roman" w:hAnsi="Times New Roman"/>
        </w:rPr>
        <w:t>.1.7. Выполнять иные обязанности, предусмотренные законодательством Российской Федерации и Контрактом.</w:t>
      </w:r>
    </w:p>
    <w:p w:rsidR="00043CED" w:rsidRPr="009D3718" w:rsidRDefault="005B765C" w:rsidP="00043CED">
      <w:pPr>
        <w:pStyle w:val="Standard"/>
        <w:spacing w:after="0" w:line="240" w:lineRule="auto"/>
        <w:ind w:firstLine="567"/>
        <w:jc w:val="both"/>
        <w:rPr>
          <w:rFonts w:ascii="Times New Roman" w:hAnsi="Times New Roman"/>
        </w:rPr>
      </w:pPr>
      <w:r w:rsidRPr="009D3718">
        <w:rPr>
          <w:rFonts w:ascii="Times New Roman" w:hAnsi="Times New Roman"/>
        </w:rPr>
        <w:t>3</w:t>
      </w:r>
      <w:r w:rsidR="00C474A0" w:rsidRPr="009D3718">
        <w:rPr>
          <w:rFonts w:ascii="Times New Roman" w:hAnsi="Times New Roman"/>
        </w:rPr>
        <w:t>.2. Государственный заказчик имеет право:</w:t>
      </w:r>
    </w:p>
    <w:p w:rsidR="00C474A0" w:rsidRPr="009D3718" w:rsidRDefault="005B765C" w:rsidP="00C474A0">
      <w:pPr>
        <w:pStyle w:val="Standard"/>
        <w:spacing w:after="0" w:line="240" w:lineRule="auto"/>
        <w:ind w:firstLine="567"/>
        <w:jc w:val="both"/>
        <w:rPr>
          <w:rFonts w:ascii="Times New Roman" w:hAnsi="Times New Roman"/>
        </w:rPr>
      </w:pPr>
      <w:r w:rsidRPr="009D3718">
        <w:rPr>
          <w:rFonts w:ascii="Times New Roman" w:hAnsi="Times New Roman"/>
        </w:rPr>
        <w:t>3</w:t>
      </w:r>
      <w:r w:rsidR="00C474A0" w:rsidRPr="009D3718">
        <w:rPr>
          <w:rFonts w:ascii="Times New Roman" w:hAnsi="Times New Roman"/>
        </w:rPr>
        <w:t xml:space="preserve">.2.1. Определять лиц, непосредственно участвующих в контроле за осуществлением оказания услуг </w:t>
      </w:r>
      <w:r w:rsidRPr="009D3718">
        <w:rPr>
          <w:rFonts w:ascii="Times New Roman" w:hAnsi="Times New Roman"/>
        </w:rPr>
        <w:t>Исполнителем</w:t>
      </w:r>
      <w:r w:rsidR="00C474A0" w:rsidRPr="009D3718">
        <w:rPr>
          <w:rFonts w:ascii="Times New Roman" w:hAnsi="Times New Roman"/>
        </w:rPr>
        <w:t>.</w:t>
      </w:r>
    </w:p>
    <w:p w:rsidR="004663DD" w:rsidRPr="009D3718" w:rsidRDefault="004663DD" w:rsidP="004663DD">
      <w:pPr>
        <w:pStyle w:val="Standard"/>
        <w:spacing w:after="0" w:line="240" w:lineRule="auto"/>
        <w:ind w:firstLine="567"/>
        <w:jc w:val="both"/>
      </w:pPr>
      <w:r w:rsidRPr="009D3718">
        <w:rPr>
          <w:rFonts w:ascii="Times New Roman" w:hAnsi="Times New Roman"/>
        </w:rPr>
        <w:t>3.2.2. В соответствии с условиями Контракта в период гарантийного срока предъявлять требования, связанные с недостатками</w:t>
      </w:r>
      <w:r w:rsidR="00B275D4" w:rsidRPr="009D3718">
        <w:rPr>
          <w:rFonts w:ascii="Times New Roman" w:hAnsi="Times New Roman"/>
        </w:rPr>
        <w:t xml:space="preserve"> оказания услуг</w:t>
      </w:r>
      <w:r w:rsidRPr="009D3718">
        <w:rPr>
          <w:rFonts w:ascii="Times New Roman" w:hAnsi="Times New Roman"/>
        </w:rPr>
        <w:t>.</w:t>
      </w:r>
    </w:p>
    <w:p w:rsidR="00C474A0" w:rsidRPr="009D3718" w:rsidRDefault="005B765C" w:rsidP="00C474A0">
      <w:pPr>
        <w:pStyle w:val="Standard"/>
        <w:spacing w:after="0" w:line="240" w:lineRule="auto"/>
        <w:ind w:firstLine="567"/>
        <w:jc w:val="both"/>
        <w:rPr>
          <w:rFonts w:ascii="Times New Roman" w:hAnsi="Times New Roman"/>
        </w:rPr>
      </w:pPr>
      <w:r w:rsidRPr="009D3718">
        <w:rPr>
          <w:rFonts w:ascii="Times New Roman" w:hAnsi="Times New Roman"/>
        </w:rPr>
        <w:t>3.2.</w:t>
      </w:r>
      <w:r w:rsidR="00B275D4" w:rsidRPr="009D3718">
        <w:rPr>
          <w:rFonts w:ascii="Times New Roman" w:hAnsi="Times New Roman"/>
        </w:rPr>
        <w:t>3</w:t>
      </w:r>
      <w:r w:rsidR="00C474A0" w:rsidRPr="009D3718">
        <w:rPr>
          <w:rFonts w:ascii="Times New Roman" w:hAnsi="Times New Roman"/>
        </w:rPr>
        <w:t>. Принять решение об одностороннем отказе от исполнения Контракта в соответствии с гражданским законодательством Российской Федерации.</w:t>
      </w:r>
    </w:p>
    <w:p w:rsidR="00B275D4" w:rsidRPr="009D3718" w:rsidRDefault="00B275D4" w:rsidP="00C474A0">
      <w:pPr>
        <w:pStyle w:val="Standard"/>
        <w:spacing w:after="0" w:line="240" w:lineRule="auto"/>
        <w:ind w:firstLine="567"/>
        <w:jc w:val="both"/>
        <w:rPr>
          <w:rFonts w:ascii="Times New Roman" w:hAnsi="Times New Roman"/>
        </w:rPr>
      </w:pPr>
      <w:r w:rsidRPr="009D3718">
        <w:rPr>
          <w:rFonts w:ascii="Times New Roman" w:hAnsi="Times New Roman"/>
        </w:rPr>
        <w:t>3.3. Исполнитель обязуется:</w:t>
      </w:r>
    </w:p>
    <w:p w:rsidR="006B748E" w:rsidRPr="009D3718" w:rsidRDefault="00B275D4" w:rsidP="00C474A0">
      <w:pPr>
        <w:pStyle w:val="Standard"/>
        <w:spacing w:after="0" w:line="240" w:lineRule="auto"/>
        <w:ind w:firstLine="567"/>
        <w:jc w:val="both"/>
        <w:rPr>
          <w:rFonts w:ascii="Times New Roman" w:hAnsi="Times New Roman"/>
        </w:rPr>
      </w:pPr>
      <w:r w:rsidRPr="009D3718">
        <w:rPr>
          <w:rFonts w:ascii="Times New Roman" w:hAnsi="Times New Roman"/>
        </w:rPr>
        <w:t>3.3.1. Своевременно и надлежащим образом оказать услуги в соответствии с требованиями, предъявляемыми к нему настоящим Контрактом и его приложениями, законодательством Российской Федерации</w:t>
      </w:r>
      <w:r w:rsidR="006B748E" w:rsidRPr="009D3718">
        <w:rPr>
          <w:rFonts w:ascii="Times New Roman" w:hAnsi="Times New Roman"/>
        </w:rPr>
        <w:t>, и представить Государственному заказчику необходимые документы (счет-фактура, товарная накладная, акт об оказании услуг, иные отчетные документы).</w:t>
      </w:r>
    </w:p>
    <w:p w:rsidR="00B275D4" w:rsidRPr="009D3718" w:rsidRDefault="006B748E" w:rsidP="00C474A0">
      <w:pPr>
        <w:pStyle w:val="Standard"/>
        <w:spacing w:after="0" w:line="240" w:lineRule="auto"/>
        <w:ind w:firstLine="567"/>
        <w:jc w:val="both"/>
      </w:pPr>
      <w:r w:rsidRPr="009D3718">
        <w:rPr>
          <w:rFonts w:ascii="Times New Roman" w:hAnsi="Times New Roman"/>
        </w:rPr>
        <w:t>3.3.2. Безвозмездно устранить выявленные недостатки в течение 5 (пяти) дней с момента получения от Государственного заказчика соответствующего требования.</w:t>
      </w:r>
      <w:r w:rsidR="00B275D4" w:rsidRPr="009D3718">
        <w:rPr>
          <w:rFonts w:ascii="Times New Roman" w:hAnsi="Times New Roman"/>
        </w:rPr>
        <w:t xml:space="preserve"> </w:t>
      </w:r>
    </w:p>
    <w:p w:rsidR="00C474A0" w:rsidRPr="009D3718" w:rsidRDefault="00913913" w:rsidP="00C474A0">
      <w:pPr>
        <w:pStyle w:val="Standard"/>
        <w:spacing w:after="0" w:line="240" w:lineRule="auto"/>
        <w:ind w:firstLine="567"/>
        <w:jc w:val="both"/>
      </w:pPr>
      <w:r w:rsidRPr="009D3718">
        <w:rPr>
          <w:rFonts w:ascii="Times New Roman" w:hAnsi="Times New Roman"/>
        </w:rPr>
        <w:t>3</w:t>
      </w:r>
      <w:r w:rsidR="00C474A0" w:rsidRPr="009D3718">
        <w:rPr>
          <w:rFonts w:ascii="Times New Roman" w:hAnsi="Times New Roman"/>
        </w:rPr>
        <w:t>.</w:t>
      </w:r>
      <w:r w:rsidR="007B540B">
        <w:rPr>
          <w:rFonts w:ascii="Times New Roman" w:hAnsi="Times New Roman"/>
        </w:rPr>
        <w:t>4</w:t>
      </w:r>
      <w:r w:rsidR="00C474A0" w:rsidRPr="009D3718">
        <w:rPr>
          <w:rFonts w:ascii="Times New Roman" w:hAnsi="Times New Roman"/>
        </w:rPr>
        <w:t xml:space="preserve">. </w:t>
      </w:r>
      <w:r w:rsidRPr="009D3718">
        <w:rPr>
          <w:rFonts w:ascii="Times New Roman" w:hAnsi="Times New Roman"/>
        </w:rPr>
        <w:t>Исполнитель</w:t>
      </w:r>
      <w:r w:rsidR="00C474A0" w:rsidRPr="009D3718">
        <w:rPr>
          <w:rFonts w:ascii="Times New Roman" w:hAnsi="Times New Roman"/>
        </w:rPr>
        <w:t xml:space="preserve"> вправе:</w:t>
      </w:r>
    </w:p>
    <w:p w:rsidR="00C474A0" w:rsidRPr="009D3718" w:rsidRDefault="007B540B" w:rsidP="00C474A0">
      <w:pPr>
        <w:pStyle w:val="Standard"/>
        <w:spacing w:after="0" w:line="240" w:lineRule="auto"/>
        <w:ind w:firstLine="567"/>
        <w:jc w:val="both"/>
      </w:pPr>
      <w:r>
        <w:rPr>
          <w:rFonts w:ascii="Times New Roman" w:hAnsi="Times New Roman"/>
        </w:rPr>
        <w:t>3</w:t>
      </w:r>
      <w:r w:rsidR="00C474A0" w:rsidRPr="009D3718">
        <w:rPr>
          <w:rFonts w:ascii="Times New Roman" w:hAnsi="Times New Roman"/>
        </w:rPr>
        <w:t>.4.1. Требовать оплату надлежащим образом в соответствии с условиями настоящего Контракта.</w:t>
      </w:r>
    </w:p>
    <w:p w:rsidR="00C474A0" w:rsidRPr="009D3718" w:rsidRDefault="007B540B" w:rsidP="00C474A0">
      <w:pPr>
        <w:pStyle w:val="Standard"/>
        <w:spacing w:after="0" w:line="240" w:lineRule="auto"/>
        <w:ind w:firstLine="567"/>
        <w:jc w:val="both"/>
      </w:pPr>
      <w:r>
        <w:rPr>
          <w:rFonts w:ascii="Times New Roman" w:hAnsi="Times New Roman"/>
        </w:rPr>
        <w:t>3</w:t>
      </w:r>
      <w:r w:rsidR="00C474A0" w:rsidRPr="009D3718">
        <w:rPr>
          <w:rFonts w:ascii="Times New Roman" w:hAnsi="Times New Roman"/>
        </w:rPr>
        <w:t>.4.2. Требовать уплату пеней и штрафа согласно условиям Контракта.</w:t>
      </w:r>
    </w:p>
    <w:p w:rsidR="00C474A0" w:rsidRPr="009D3718" w:rsidRDefault="007B540B" w:rsidP="00C474A0">
      <w:pPr>
        <w:pStyle w:val="Standard"/>
        <w:spacing w:after="0" w:line="240" w:lineRule="auto"/>
        <w:ind w:firstLine="567"/>
        <w:jc w:val="both"/>
      </w:pPr>
      <w:r>
        <w:rPr>
          <w:rFonts w:ascii="Times New Roman" w:hAnsi="Times New Roman"/>
        </w:rPr>
        <w:t>3</w:t>
      </w:r>
      <w:r w:rsidR="00C474A0" w:rsidRPr="009D3718">
        <w:rPr>
          <w:rFonts w:ascii="Times New Roman" w:hAnsi="Times New Roman"/>
        </w:rPr>
        <w:t>.4.3. Принять решение об одностороннем отказе от исполнения Контракта в соответствии с гражданским законодательством Российской Федерации.</w:t>
      </w:r>
    </w:p>
    <w:p w:rsidR="00DF0CCD" w:rsidRPr="002D5BD5" w:rsidRDefault="00DF0CCD">
      <w:pPr>
        <w:pStyle w:val="Standard"/>
        <w:spacing w:after="0" w:line="240" w:lineRule="auto"/>
        <w:jc w:val="both"/>
        <w:rPr>
          <w:rFonts w:ascii="Times New Roman" w:hAnsi="Times New Roman"/>
        </w:rPr>
      </w:pPr>
    </w:p>
    <w:p w:rsidR="00DF0CCD" w:rsidRDefault="00637EB3" w:rsidP="002D5BD5">
      <w:pPr>
        <w:pStyle w:val="Standard"/>
        <w:numPr>
          <w:ilvl w:val="0"/>
          <w:numId w:val="3"/>
        </w:numPr>
        <w:spacing w:after="0" w:line="240" w:lineRule="auto"/>
        <w:jc w:val="center"/>
        <w:rPr>
          <w:rFonts w:ascii="Times New Roman" w:hAnsi="Times New Roman"/>
          <w:b/>
        </w:rPr>
      </w:pPr>
      <w:r w:rsidRPr="002D5BD5">
        <w:rPr>
          <w:rFonts w:ascii="Times New Roman" w:hAnsi="Times New Roman"/>
          <w:b/>
        </w:rPr>
        <w:t xml:space="preserve">Сроки и порядок </w:t>
      </w:r>
      <w:r w:rsidR="00E5504E" w:rsidRPr="002D5BD5">
        <w:rPr>
          <w:rFonts w:ascii="Times New Roman" w:hAnsi="Times New Roman"/>
          <w:b/>
        </w:rPr>
        <w:t>оказания услуг</w:t>
      </w:r>
    </w:p>
    <w:p w:rsidR="002D5BD5" w:rsidRPr="002D5BD5" w:rsidRDefault="002D5BD5" w:rsidP="002D5BD5">
      <w:pPr>
        <w:pStyle w:val="Standard"/>
        <w:spacing w:after="0" w:line="240" w:lineRule="auto"/>
        <w:ind w:left="720"/>
        <w:rPr>
          <w:rFonts w:ascii="Times New Roman" w:hAnsi="Times New Roman"/>
        </w:rPr>
      </w:pPr>
    </w:p>
    <w:p w:rsidR="00DF0CCD" w:rsidRPr="002D5BD5" w:rsidRDefault="00637EB3">
      <w:pPr>
        <w:pStyle w:val="Standard"/>
        <w:spacing w:after="0" w:line="240" w:lineRule="auto"/>
        <w:ind w:firstLine="567"/>
        <w:jc w:val="both"/>
        <w:rPr>
          <w:rFonts w:ascii="Times New Roman" w:hAnsi="Times New Roman"/>
        </w:rPr>
      </w:pPr>
      <w:r w:rsidRPr="002D5BD5">
        <w:rPr>
          <w:rFonts w:ascii="Times New Roman" w:hAnsi="Times New Roman"/>
        </w:rPr>
        <w:t xml:space="preserve">4.1. </w:t>
      </w:r>
      <w:r w:rsidR="00E411C1" w:rsidRPr="002D5BD5">
        <w:rPr>
          <w:rFonts w:ascii="Times New Roman" w:hAnsi="Times New Roman"/>
        </w:rPr>
        <w:t>Исполнитель</w:t>
      </w:r>
      <w:r w:rsidRPr="002D5BD5">
        <w:rPr>
          <w:rFonts w:ascii="Times New Roman" w:hAnsi="Times New Roman"/>
        </w:rPr>
        <w:t xml:space="preserve"> обязуется </w:t>
      </w:r>
      <w:r w:rsidR="00EA13BB" w:rsidRPr="002D5BD5">
        <w:rPr>
          <w:rFonts w:ascii="Times New Roman" w:hAnsi="Times New Roman"/>
        </w:rPr>
        <w:t>оказать услуги</w:t>
      </w:r>
      <w:r w:rsidR="00E5504E" w:rsidRPr="002D5BD5">
        <w:rPr>
          <w:rFonts w:ascii="Times New Roman" w:hAnsi="Times New Roman"/>
        </w:rPr>
        <w:t xml:space="preserve"> </w:t>
      </w:r>
      <w:r w:rsidR="00FD159E" w:rsidRPr="002D5BD5">
        <w:rPr>
          <w:rFonts w:ascii="Times New Roman" w:hAnsi="Times New Roman"/>
        </w:rPr>
        <w:t xml:space="preserve">в </w:t>
      </w:r>
      <w:r w:rsidR="00676900">
        <w:rPr>
          <w:rFonts w:ascii="Times New Roman" w:hAnsi="Times New Roman"/>
        </w:rPr>
        <w:t xml:space="preserve">трехдневный </w:t>
      </w:r>
      <w:r w:rsidR="00FD159E" w:rsidRPr="002D5BD5">
        <w:rPr>
          <w:rFonts w:ascii="Times New Roman" w:hAnsi="Times New Roman"/>
        </w:rPr>
        <w:t xml:space="preserve">срок </w:t>
      </w:r>
      <w:r w:rsidR="00676900">
        <w:rPr>
          <w:rFonts w:ascii="Times New Roman" w:hAnsi="Times New Roman"/>
        </w:rPr>
        <w:t>с момента заключения Государственного контракта</w:t>
      </w:r>
      <w:r w:rsidR="00730507" w:rsidRPr="00E3186C">
        <w:rPr>
          <w:rFonts w:ascii="Times New Roman" w:hAnsi="Times New Roman"/>
        </w:rPr>
        <w:t>.</w:t>
      </w:r>
    </w:p>
    <w:p w:rsidR="00DF0CCD" w:rsidRPr="002D5BD5" w:rsidRDefault="00637EB3">
      <w:pPr>
        <w:pStyle w:val="Standard"/>
        <w:spacing w:after="0" w:line="240" w:lineRule="auto"/>
        <w:ind w:firstLine="567"/>
        <w:jc w:val="both"/>
        <w:rPr>
          <w:rFonts w:ascii="Times New Roman" w:hAnsi="Times New Roman"/>
        </w:rPr>
      </w:pPr>
      <w:r w:rsidRPr="002D5BD5">
        <w:rPr>
          <w:rFonts w:ascii="Times New Roman" w:hAnsi="Times New Roman"/>
        </w:rPr>
        <w:t xml:space="preserve">4.2. </w:t>
      </w:r>
      <w:r w:rsidR="00E411C1" w:rsidRPr="002D5BD5">
        <w:rPr>
          <w:rFonts w:ascii="Times New Roman" w:hAnsi="Times New Roman"/>
        </w:rPr>
        <w:t>Исполнитель</w:t>
      </w:r>
      <w:r w:rsidRPr="002D5BD5">
        <w:rPr>
          <w:rFonts w:ascii="Times New Roman" w:hAnsi="Times New Roman"/>
        </w:rPr>
        <w:t xml:space="preserve"> имеет право исполнить обязательство или его часть досрочно по письменному согласованию с Государственным заказчиком.</w:t>
      </w:r>
    </w:p>
    <w:p w:rsidR="00DF0CCD" w:rsidRPr="002D5BD5" w:rsidRDefault="00730507">
      <w:pPr>
        <w:pStyle w:val="Standard"/>
        <w:spacing w:after="0" w:line="240" w:lineRule="auto"/>
        <w:ind w:firstLine="567"/>
        <w:jc w:val="both"/>
        <w:rPr>
          <w:rFonts w:ascii="Times New Roman" w:hAnsi="Times New Roman"/>
        </w:rPr>
      </w:pPr>
      <w:r w:rsidRPr="002D5BD5">
        <w:rPr>
          <w:rFonts w:ascii="Times New Roman" w:hAnsi="Times New Roman"/>
        </w:rPr>
        <w:t>4.3</w:t>
      </w:r>
      <w:r w:rsidR="00E5504E" w:rsidRPr="002D5BD5">
        <w:rPr>
          <w:rFonts w:ascii="Times New Roman" w:hAnsi="Times New Roman"/>
        </w:rPr>
        <w:t xml:space="preserve">. </w:t>
      </w:r>
      <w:r w:rsidR="00E411C1" w:rsidRPr="002D5BD5">
        <w:rPr>
          <w:rFonts w:ascii="Times New Roman" w:hAnsi="Times New Roman"/>
        </w:rPr>
        <w:t>Исполнитель</w:t>
      </w:r>
      <w:r w:rsidR="00FB5994" w:rsidRPr="002D5BD5">
        <w:rPr>
          <w:rFonts w:ascii="Times New Roman" w:hAnsi="Times New Roman"/>
        </w:rPr>
        <w:t xml:space="preserve"> по окончании оказания услуг</w:t>
      </w:r>
      <w:r w:rsidR="00637EB3" w:rsidRPr="002D5BD5">
        <w:rPr>
          <w:rFonts w:ascii="Times New Roman" w:hAnsi="Times New Roman"/>
        </w:rPr>
        <w:t xml:space="preserve"> передает Государственному заказчику:</w:t>
      </w:r>
    </w:p>
    <w:p w:rsidR="00DF0CCD" w:rsidRPr="002D5BD5" w:rsidRDefault="00E5504E" w:rsidP="00E5504E">
      <w:pPr>
        <w:pStyle w:val="Standard"/>
        <w:spacing w:after="0" w:line="240" w:lineRule="auto"/>
        <w:ind w:firstLine="567"/>
        <w:jc w:val="both"/>
        <w:rPr>
          <w:rStyle w:val="ab"/>
          <w:rFonts w:ascii="Times New Roman" w:hAnsi="Times New Roman"/>
          <w:b w:val="0"/>
          <w:bCs/>
          <w:color w:val="auto"/>
        </w:rPr>
      </w:pPr>
      <w:r w:rsidRPr="002D5BD5">
        <w:rPr>
          <w:rStyle w:val="ab"/>
          <w:rFonts w:ascii="Times New Roman" w:hAnsi="Times New Roman"/>
          <w:b w:val="0"/>
          <w:bCs/>
          <w:color w:val="auto"/>
        </w:rPr>
        <w:t>акт выполненных работ/оказанных услуг;</w:t>
      </w:r>
    </w:p>
    <w:p w:rsidR="000C1F28" w:rsidRPr="002D5BD5" w:rsidRDefault="00E5504E" w:rsidP="00E5504E">
      <w:pPr>
        <w:pStyle w:val="Standard"/>
        <w:spacing w:after="0" w:line="240" w:lineRule="auto"/>
        <w:ind w:firstLine="567"/>
        <w:jc w:val="both"/>
        <w:rPr>
          <w:rStyle w:val="ab"/>
          <w:rFonts w:ascii="Times New Roman" w:hAnsi="Times New Roman"/>
          <w:b w:val="0"/>
          <w:bCs/>
          <w:color w:val="auto"/>
        </w:rPr>
      </w:pPr>
      <w:r w:rsidRPr="002D5BD5">
        <w:rPr>
          <w:rStyle w:val="ab"/>
          <w:rFonts w:ascii="Times New Roman" w:hAnsi="Times New Roman"/>
          <w:b w:val="0"/>
          <w:bCs/>
          <w:color w:val="auto"/>
        </w:rPr>
        <w:t>счет на оплату.</w:t>
      </w:r>
    </w:p>
    <w:p w:rsidR="00AA785D" w:rsidRPr="002D5BD5" w:rsidRDefault="00AA785D" w:rsidP="00E5504E">
      <w:pPr>
        <w:pStyle w:val="Standard"/>
        <w:spacing w:after="0" w:line="240" w:lineRule="auto"/>
        <w:ind w:firstLine="567"/>
        <w:jc w:val="both"/>
        <w:rPr>
          <w:rStyle w:val="ab"/>
          <w:rFonts w:ascii="Times New Roman" w:hAnsi="Times New Roman"/>
          <w:b w:val="0"/>
          <w:bCs/>
          <w:color w:val="auto"/>
        </w:rPr>
      </w:pPr>
    </w:p>
    <w:p w:rsidR="00E5504E" w:rsidRDefault="00637EB3" w:rsidP="002D5BD5">
      <w:pPr>
        <w:pStyle w:val="Standard"/>
        <w:numPr>
          <w:ilvl w:val="0"/>
          <w:numId w:val="3"/>
        </w:numPr>
        <w:spacing w:after="0" w:line="240" w:lineRule="auto"/>
        <w:jc w:val="center"/>
        <w:rPr>
          <w:rFonts w:ascii="Times New Roman" w:hAnsi="Times New Roman"/>
          <w:b/>
        </w:rPr>
      </w:pPr>
      <w:r w:rsidRPr="002D5BD5">
        <w:rPr>
          <w:rFonts w:ascii="Times New Roman" w:hAnsi="Times New Roman"/>
          <w:b/>
        </w:rPr>
        <w:t>Ответственность Сторон</w:t>
      </w:r>
    </w:p>
    <w:p w:rsidR="002D5BD5" w:rsidRPr="002D5BD5" w:rsidRDefault="002D5BD5" w:rsidP="002D5BD5">
      <w:pPr>
        <w:pStyle w:val="Standard"/>
        <w:spacing w:after="0" w:line="240" w:lineRule="auto"/>
        <w:ind w:left="720"/>
        <w:rPr>
          <w:rFonts w:ascii="Times New Roman" w:hAnsi="Times New Roman"/>
          <w:b/>
        </w:rPr>
      </w:pPr>
    </w:p>
    <w:p w:rsidR="005C6ED4" w:rsidRPr="009D3718" w:rsidRDefault="00E5504E" w:rsidP="005C6ED4">
      <w:pPr>
        <w:ind w:firstLine="480"/>
        <w:jc w:val="both"/>
      </w:pPr>
      <w:r w:rsidRPr="002D5BD5">
        <w:rPr>
          <w:rFonts w:ascii="Times New Roman" w:hAnsi="Times New Roman"/>
        </w:rPr>
        <w:t>5</w:t>
      </w:r>
      <w:r w:rsidR="00637EB3" w:rsidRPr="002D5BD5">
        <w:rPr>
          <w:rFonts w:ascii="Times New Roman" w:hAnsi="Times New Roman"/>
        </w:rPr>
        <w:t>.</w:t>
      </w:r>
      <w:r w:rsidR="005C6ED4">
        <w:rPr>
          <w:rFonts w:ascii="Times New Roman" w:hAnsi="Times New Roman"/>
        </w:rPr>
        <w:t>1</w:t>
      </w:r>
      <w:r w:rsidR="005C6ED4" w:rsidRPr="009D3718">
        <w:rPr>
          <w:rFonts w:ascii="Times New Roman" w:hAnsi="Times New Roman"/>
        </w:rPr>
        <w:t>.</w:t>
      </w:r>
      <w:r w:rsidR="00637EB3" w:rsidRPr="009D3718">
        <w:rPr>
          <w:rFonts w:ascii="Times New Roman" w:hAnsi="Times New Roman"/>
        </w:rPr>
        <w:t xml:space="preserve"> </w:t>
      </w:r>
      <w:r w:rsidR="005C6ED4" w:rsidRPr="009D3718">
        <w:rPr>
          <w:rFonts w:ascii="Times New Roman" w:hAnsi="Times New Roman"/>
        </w:rPr>
        <w:t>За неисполнение или ненадлежащее исполнение обязательств по настоящему Государственному контракту Стороны несут ответственность в соответствии с действующим законодательством Российской Федерации и настоящим Государственным контрактом.</w:t>
      </w:r>
    </w:p>
    <w:p w:rsidR="005C6ED4" w:rsidRPr="009D3718" w:rsidRDefault="005C6ED4" w:rsidP="005C6ED4">
      <w:pPr>
        <w:ind w:firstLine="480"/>
        <w:jc w:val="both"/>
      </w:pPr>
      <w:r w:rsidRPr="009D3718">
        <w:rPr>
          <w:rFonts w:ascii="Times New Roman" w:hAnsi="Times New Roman"/>
        </w:rPr>
        <w:t xml:space="preserve">Определение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(в том числе гарантийного обязательства), и размера пени, начисляемой за каждый день просрочки исполнения поставщиком (подрядчиком, исполнителем) обязательства, предусмотренного контрактом устанавливается Постановлением Правительства РФ от 30.08.2017 № 1042 «Об утверждении Правил определения размера штрафа, начисляемого в случае </w:t>
      </w:r>
      <w:r w:rsidRPr="009D3718">
        <w:rPr>
          <w:rFonts w:ascii="Times New Roman" w:hAnsi="Times New Roman"/>
        </w:rPr>
        <w:lastRenderedPageBreak/>
        <w:t>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5C6ED4" w:rsidRPr="009D3718" w:rsidRDefault="005C6ED4" w:rsidP="005C6ED4">
      <w:pPr>
        <w:ind w:firstLine="480"/>
        <w:jc w:val="both"/>
      </w:pPr>
      <w:r w:rsidRPr="009D3718">
        <w:rPr>
          <w:rFonts w:ascii="Times New Roman" w:hAnsi="Times New Roman"/>
        </w:rPr>
        <w:t xml:space="preserve">5.2. За просрочку исполнения Государственным заказчиком обязательств, предусмотренных Государственным контрактом, Государственный заказчик уплачивает Поставщику пени в размере 1/300 действующей на день уплаты пеней ключевой ставки Центрального банка Российской Федерации от не уплаченной в срок суммы, за каждый день просрочки исполнения обязательств, начиная со дня, следующего за днем истечения, установленного Государственным контрактом срока исполнения обязательства. </w:t>
      </w:r>
    </w:p>
    <w:p w:rsidR="005C6ED4" w:rsidRPr="009D3718" w:rsidRDefault="005C6ED4" w:rsidP="005C6ED4">
      <w:pPr>
        <w:ind w:firstLine="480"/>
        <w:jc w:val="both"/>
      </w:pPr>
      <w:r w:rsidRPr="009D3718">
        <w:rPr>
          <w:rFonts w:ascii="Times New Roman" w:hAnsi="Times New Roman"/>
        </w:rPr>
        <w:t>5.3. За каждый факт неисполнения Заказчиком обязательств, предусмотренных Государственным контрактом, за исключением просрочки исполнения обязательств, предусмотренных контрактом, размер штрафа устанавливается в виде суммы, определяемой в следующем порядке:</w:t>
      </w:r>
    </w:p>
    <w:p w:rsidR="005C6ED4" w:rsidRPr="009D3718" w:rsidRDefault="005C6ED4" w:rsidP="005C6ED4">
      <w:pPr>
        <w:ind w:firstLine="480"/>
        <w:jc w:val="both"/>
      </w:pPr>
      <w:r w:rsidRPr="009D3718">
        <w:rPr>
          <w:rFonts w:ascii="Times New Roman" w:hAnsi="Times New Roman"/>
        </w:rPr>
        <w:t>а) 1000 рублей, если цена контракта не превышает 3 млн. рублей (включительно);</w:t>
      </w:r>
    </w:p>
    <w:p w:rsidR="005C6ED4" w:rsidRPr="009D3718" w:rsidRDefault="005C6ED4" w:rsidP="005C6ED4">
      <w:pPr>
        <w:ind w:firstLine="480"/>
        <w:jc w:val="both"/>
      </w:pPr>
      <w:r w:rsidRPr="009D3718">
        <w:rPr>
          <w:rFonts w:ascii="Times New Roman" w:hAnsi="Times New Roman"/>
        </w:rPr>
        <w:t>б) 5000 рублей, если цена контракта составляет от 3 млн. рублей до 50 млн. рублей (включительно);</w:t>
      </w:r>
    </w:p>
    <w:p w:rsidR="005C6ED4" w:rsidRPr="009D3718" w:rsidRDefault="005C6ED4" w:rsidP="005C6ED4">
      <w:pPr>
        <w:ind w:firstLine="480"/>
        <w:jc w:val="both"/>
      </w:pPr>
      <w:r w:rsidRPr="009D3718">
        <w:rPr>
          <w:rFonts w:ascii="Times New Roman" w:hAnsi="Times New Roman"/>
        </w:rPr>
        <w:t>в) 10000 рублей, если цена контракта составляет от 50 млн. рублей до 100 млн. рублей (включительно);</w:t>
      </w:r>
    </w:p>
    <w:p w:rsidR="005C6ED4" w:rsidRPr="009D3718" w:rsidRDefault="005C6ED4" w:rsidP="005C6ED4">
      <w:pPr>
        <w:ind w:firstLine="480"/>
        <w:jc w:val="both"/>
      </w:pPr>
      <w:r w:rsidRPr="009D3718">
        <w:rPr>
          <w:rFonts w:ascii="Times New Roman" w:hAnsi="Times New Roman"/>
        </w:rPr>
        <w:t>г) 100000 рублей, если цена контракта превышает 100 млн. рублей.</w:t>
      </w:r>
    </w:p>
    <w:p w:rsidR="005C6ED4" w:rsidRPr="009D3718" w:rsidRDefault="005C6ED4" w:rsidP="005C6ED4">
      <w:pPr>
        <w:ind w:firstLine="480"/>
        <w:jc w:val="both"/>
      </w:pPr>
      <w:r w:rsidRPr="009D3718">
        <w:rPr>
          <w:rFonts w:ascii="Times New Roman" w:hAnsi="Times New Roman"/>
        </w:rPr>
        <w:t>5.4.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C6ED4" w:rsidRPr="009D3718" w:rsidRDefault="005C6ED4" w:rsidP="005C6ED4">
      <w:pPr>
        <w:ind w:firstLine="480"/>
        <w:jc w:val="both"/>
      </w:pPr>
      <w:r w:rsidRPr="009D3718">
        <w:rPr>
          <w:rFonts w:ascii="Times New Roman" w:hAnsi="Times New Roman"/>
        </w:rPr>
        <w:t>5.5. За просрочку поставки Товара, Поставщик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Пени начисляются за каждый календарный день просрочки, выходные и праздничные дни (согласно разъяснениям, Минфин  в письме от 13.04.2016 № 02-04-06/21780).</w:t>
      </w:r>
    </w:p>
    <w:p w:rsidR="005C6ED4" w:rsidRPr="009D3718" w:rsidRDefault="005C6ED4" w:rsidP="005C6ED4">
      <w:pPr>
        <w:ind w:firstLine="480"/>
        <w:jc w:val="both"/>
      </w:pPr>
      <w:r w:rsidRPr="009D3718">
        <w:rPr>
          <w:rFonts w:ascii="Times New Roman" w:hAnsi="Times New Roman"/>
        </w:rPr>
        <w:t>5.6.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виде суммы, определяемой в следующем порядке (за исключением случаев, предусмотренных пунктами 4-8 утвержденных постановлением Правительства Российской Федерации от 30 августа 2017 года № 1042 Правил):</w:t>
      </w:r>
    </w:p>
    <w:p w:rsidR="005C6ED4" w:rsidRPr="009D3718" w:rsidRDefault="005C6ED4" w:rsidP="005C6ED4">
      <w:pPr>
        <w:ind w:firstLine="480"/>
        <w:jc w:val="both"/>
      </w:pPr>
      <w:r w:rsidRPr="009D3718">
        <w:rPr>
          <w:rFonts w:ascii="Times New Roman" w:hAnsi="Times New Roman"/>
        </w:rPr>
        <w:t>а) 10 процентов цены контракта (этапа) в случае, если цена контракта (этапа) не превышает 3 млн. рублей;</w:t>
      </w:r>
    </w:p>
    <w:p w:rsidR="005C6ED4" w:rsidRPr="009D3718" w:rsidRDefault="005C6ED4" w:rsidP="005C6ED4">
      <w:pPr>
        <w:ind w:firstLine="480"/>
        <w:jc w:val="both"/>
      </w:pPr>
      <w:r w:rsidRPr="009D3718">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5C6ED4" w:rsidRPr="009D3718" w:rsidRDefault="005C6ED4" w:rsidP="005C6ED4">
      <w:pPr>
        <w:ind w:firstLine="480"/>
        <w:jc w:val="both"/>
      </w:pPr>
      <w:r w:rsidRPr="009D3718">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5C6ED4" w:rsidRPr="009D3718" w:rsidRDefault="005C6ED4" w:rsidP="005C6ED4">
      <w:pPr>
        <w:ind w:firstLine="480"/>
        <w:jc w:val="both"/>
      </w:pPr>
      <w:r w:rsidRPr="009D3718">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rsidR="005C6ED4" w:rsidRPr="009D3718" w:rsidRDefault="005C6ED4" w:rsidP="005C6ED4">
      <w:pPr>
        <w:ind w:firstLine="480"/>
        <w:jc w:val="both"/>
      </w:pPr>
      <w:r w:rsidRPr="009D3718">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rsidR="005C6ED4" w:rsidRPr="009D3718" w:rsidRDefault="005C6ED4" w:rsidP="005C6ED4">
      <w:pPr>
        <w:ind w:firstLine="480"/>
        <w:jc w:val="both"/>
      </w:pPr>
      <w:r w:rsidRPr="009D3718">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rsidR="005C6ED4" w:rsidRPr="009D3718" w:rsidRDefault="005C6ED4" w:rsidP="005C6ED4">
      <w:pPr>
        <w:ind w:firstLine="480"/>
        <w:jc w:val="both"/>
      </w:pPr>
      <w:r w:rsidRPr="009D3718">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rsidR="005C6ED4" w:rsidRPr="009D3718" w:rsidRDefault="005C6ED4" w:rsidP="005C6ED4">
      <w:pPr>
        <w:ind w:firstLine="480"/>
        <w:jc w:val="both"/>
      </w:pPr>
      <w:r w:rsidRPr="009D3718">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rsidR="005C6ED4" w:rsidRPr="009D3718" w:rsidRDefault="005C6ED4" w:rsidP="005C6ED4">
      <w:pPr>
        <w:ind w:firstLine="480"/>
        <w:jc w:val="both"/>
      </w:pPr>
      <w:r w:rsidRPr="009D3718">
        <w:rPr>
          <w:rFonts w:ascii="Times New Roman" w:hAnsi="Times New Roman"/>
        </w:rPr>
        <w:t>и) 0,1 процента цены контракта (этапа) в случае, если цена контракта (этапа) превышает 10 млрд. рублей.</w:t>
      </w:r>
    </w:p>
    <w:p w:rsidR="005C6ED4" w:rsidRPr="009D3718" w:rsidRDefault="005C6ED4" w:rsidP="005C6ED4">
      <w:pPr>
        <w:ind w:firstLine="480"/>
        <w:jc w:val="both"/>
      </w:pPr>
      <w:r w:rsidRPr="009D3718">
        <w:rPr>
          <w:rFonts w:ascii="Times New Roman" w:hAnsi="Times New Roman"/>
        </w:rPr>
        <w:t>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определяемой в следующем порядке:</w:t>
      </w:r>
    </w:p>
    <w:p w:rsidR="005C6ED4" w:rsidRPr="009D3718" w:rsidRDefault="005C6ED4" w:rsidP="005C6ED4">
      <w:pPr>
        <w:ind w:firstLine="480"/>
        <w:jc w:val="both"/>
      </w:pPr>
      <w:r w:rsidRPr="009D3718">
        <w:rPr>
          <w:rFonts w:ascii="Times New Roman" w:hAnsi="Times New Roman"/>
        </w:rPr>
        <w:t>а) 1000 рублей, если цена контракта не превышает 3 млн. рублей;</w:t>
      </w:r>
    </w:p>
    <w:p w:rsidR="005C6ED4" w:rsidRPr="009D3718" w:rsidRDefault="005C6ED4" w:rsidP="005C6ED4">
      <w:pPr>
        <w:ind w:firstLine="480"/>
        <w:jc w:val="both"/>
      </w:pPr>
      <w:r w:rsidRPr="009D3718">
        <w:rPr>
          <w:rFonts w:ascii="Times New Roman" w:hAnsi="Times New Roman"/>
        </w:rPr>
        <w:lastRenderedPageBreak/>
        <w:t>б) 5000 рублей, если цена контракта составляет от 3 млн. рублей до 50 млн. рублей (включительно);</w:t>
      </w:r>
    </w:p>
    <w:p w:rsidR="005C6ED4" w:rsidRPr="009D3718" w:rsidRDefault="005C6ED4" w:rsidP="005C6ED4">
      <w:pPr>
        <w:ind w:firstLine="480"/>
        <w:jc w:val="both"/>
      </w:pPr>
      <w:r w:rsidRPr="009D3718">
        <w:rPr>
          <w:rFonts w:ascii="Times New Roman" w:hAnsi="Times New Roman"/>
        </w:rPr>
        <w:t>в) 10000 рублей, если цена контракта составляет от 50 млн. рублей до 100 млн. рублей (включительно);</w:t>
      </w:r>
    </w:p>
    <w:p w:rsidR="005C6ED4" w:rsidRPr="009D3718" w:rsidRDefault="005C6ED4" w:rsidP="005C6ED4">
      <w:pPr>
        <w:ind w:firstLine="480"/>
        <w:jc w:val="both"/>
      </w:pPr>
      <w:r w:rsidRPr="009D3718">
        <w:rPr>
          <w:rFonts w:ascii="Times New Roman" w:hAnsi="Times New Roman"/>
        </w:rPr>
        <w:t>г) 100000 рублей, если цена контракта превышает 100 млн. рублей.</w:t>
      </w:r>
    </w:p>
    <w:p w:rsidR="005C6ED4" w:rsidRPr="009D3718" w:rsidRDefault="005C6ED4" w:rsidP="005C6ED4">
      <w:pPr>
        <w:ind w:firstLine="480"/>
        <w:jc w:val="both"/>
        <w:rPr>
          <w:rFonts w:ascii="Times New Roman" w:hAnsi="Times New Roman"/>
        </w:rPr>
      </w:pPr>
      <w:r w:rsidRPr="009D3718">
        <w:rPr>
          <w:rFonts w:ascii="Times New Roman" w:hAnsi="Times New Roman"/>
        </w:rPr>
        <w:t>5.8. В случае просрочки исполнения Поставщиком обязательств (в том числе гарантийного обязательства) предусмотренных Государственным контрактом, а также в иных случаях ненадлежащего исполнения Поставщиком обязательств, предусмотренных Государственным контрактом, Государственный заказчик направляет Поставщику требование об уплате неустоек (штрафов, пени).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5C6ED4" w:rsidRPr="009D3718" w:rsidRDefault="005C6ED4" w:rsidP="005C6ED4">
      <w:pPr>
        <w:ind w:firstLine="480"/>
        <w:jc w:val="both"/>
        <w:rPr>
          <w:rFonts w:ascii="Times New Roman" w:hAnsi="Times New Roman"/>
        </w:rPr>
      </w:pPr>
    </w:p>
    <w:p w:rsidR="00E5504E" w:rsidRDefault="005C6ED4" w:rsidP="005C6ED4">
      <w:pPr>
        <w:ind w:firstLine="480"/>
        <w:jc w:val="center"/>
        <w:rPr>
          <w:rFonts w:ascii="Times New Roman" w:hAnsi="Times New Roman"/>
          <w:b/>
        </w:rPr>
      </w:pPr>
      <w:r>
        <w:rPr>
          <w:rFonts w:ascii="Times New Roman" w:hAnsi="Times New Roman"/>
          <w:b/>
        </w:rPr>
        <w:t xml:space="preserve">6. </w:t>
      </w:r>
      <w:r w:rsidR="00637EB3" w:rsidRPr="002D5BD5">
        <w:rPr>
          <w:rFonts w:ascii="Times New Roman" w:hAnsi="Times New Roman"/>
          <w:b/>
        </w:rPr>
        <w:t>Форс-мажорные обстоятельства</w:t>
      </w:r>
    </w:p>
    <w:p w:rsidR="002D5BD5" w:rsidRPr="002D5BD5" w:rsidRDefault="002D5BD5" w:rsidP="002D5BD5">
      <w:pPr>
        <w:pStyle w:val="Standard"/>
        <w:spacing w:after="0" w:line="240" w:lineRule="auto"/>
        <w:ind w:left="720"/>
        <w:rPr>
          <w:rFonts w:ascii="Times New Roman" w:hAnsi="Times New Roman"/>
          <w:b/>
        </w:rPr>
      </w:pPr>
    </w:p>
    <w:p w:rsidR="00DF0CCD" w:rsidRPr="002D5BD5" w:rsidRDefault="00E5504E">
      <w:pPr>
        <w:pStyle w:val="Standard"/>
        <w:spacing w:after="0" w:line="240" w:lineRule="auto"/>
        <w:ind w:firstLine="567"/>
        <w:jc w:val="both"/>
        <w:rPr>
          <w:rFonts w:ascii="Times New Roman" w:hAnsi="Times New Roman"/>
        </w:rPr>
      </w:pPr>
      <w:r w:rsidRPr="002D5BD5">
        <w:rPr>
          <w:rFonts w:ascii="Times New Roman" w:hAnsi="Times New Roman"/>
        </w:rPr>
        <w:t>6</w:t>
      </w:r>
      <w:r w:rsidR="00637EB3" w:rsidRPr="002D5BD5">
        <w:rPr>
          <w:rFonts w:ascii="Times New Roman" w:hAnsi="Times New Roman"/>
        </w:rPr>
        <w:t>.1. Сторона освобождается от ответственности за частичное или полное</w:t>
      </w:r>
      <w:r w:rsidR="00637EB3" w:rsidRPr="002D5BD5">
        <w:rPr>
          <w:rFonts w:ascii="Times New Roman" w:hAnsi="Times New Roman"/>
        </w:rPr>
        <w:br/>
        <w:t>неисполнение обязательств по Контракту, е</w:t>
      </w:r>
      <w:r w:rsidR="00782F94">
        <w:rPr>
          <w:rFonts w:ascii="Times New Roman" w:hAnsi="Times New Roman"/>
        </w:rPr>
        <w:t xml:space="preserve">сли такое неисполнение является </w:t>
      </w:r>
      <w:r w:rsidR="00637EB3" w:rsidRPr="002D5BD5">
        <w:rPr>
          <w:rFonts w:ascii="Times New Roman" w:hAnsi="Times New Roman"/>
        </w:rPr>
        <w:t>следствием обстоятельств непреодолимой силы, включая землетрясение, наводнение, пожар, тайфун, ураган и другие стихийн</w:t>
      </w:r>
      <w:r w:rsidR="00FE0DB0">
        <w:rPr>
          <w:rFonts w:ascii="Times New Roman" w:hAnsi="Times New Roman"/>
        </w:rPr>
        <w:t xml:space="preserve">ые бедствия, военные </w:t>
      </w:r>
      <w:r w:rsidR="00637EB3" w:rsidRPr="002D5BD5">
        <w:rPr>
          <w:rFonts w:ascii="Times New Roman" w:hAnsi="Times New Roman"/>
        </w:rPr>
        <w:t>действия, массовые заболевания и действия о</w:t>
      </w:r>
      <w:r w:rsidR="00FE0DB0">
        <w:rPr>
          <w:rFonts w:ascii="Times New Roman" w:hAnsi="Times New Roman"/>
        </w:rPr>
        <w:t xml:space="preserve">рганов государственной власти </w:t>
      </w:r>
      <w:r w:rsidR="00782F94">
        <w:rPr>
          <w:rFonts w:ascii="Times New Roman" w:hAnsi="Times New Roman"/>
        </w:rPr>
        <w:t xml:space="preserve">               </w:t>
      </w:r>
      <w:r w:rsidR="00FE0DB0">
        <w:rPr>
          <w:rFonts w:ascii="Times New Roman" w:hAnsi="Times New Roman"/>
        </w:rPr>
        <w:t xml:space="preserve">и </w:t>
      </w:r>
      <w:r w:rsidR="00637EB3" w:rsidRPr="002D5BD5">
        <w:rPr>
          <w:rFonts w:ascii="Times New Roman" w:hAnsi="Times New Roman"/>
        </w:rPr>
        <w:t>управления, влияющие на возможность исполнен</w:t>
      </w:r>
      <w:r w:rsidR="00FE0DB0">
        <w:rPr>
          <w:rFonts w:ascii="Times New Roman" w:hAnsi="Times New Roman"/>
        </w:rPr>
        <w:t xml:space="preserve">ия Сторонами своих обязательств </w:t>
      </w:r>
      <w:r w:rsidR="00637EB3" w:rsidRPr="002D5BD5">
        <w:rPr>
          <w:rFonts w:ascii="Times New Roman" w:hAnsi="Times New Roman"/>
        </w:rPr>
        <w:t>по Контракту.</w:t>
      </w:r>
    </w:p>
    <w:p w:rsidR="00DF0CCD" w:rsidRPr="002D5BD5" w:rsidRDefault="00637EB3">
      <w:pPr>
        <w:pStyle w:val="Standard"/>
        <w:spacing w:after="0" w:line="240" w:lineRule="auto"/>
        <w:ind w:firstLine="567"/>
        <w:jc w:val="both"/>
        <w:rPr>
          <w:rFonts w:ascii="Times New Roman" w:hAnsi="Times New Roman"/>
        </w:rPr>
      </w:pPr>
      <w:r w:rsidRPr="002D5BD5">
        <w:rPr>
          <w:rFonts w:ascii="Times New Roman" w:hAnsi="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F0CCD" w:rsidRPr="002D5BD5" w:rsidRDefault="00E5504E">
      <w:pPr>
        <w:pStyle w:val="Standard"/>
        <w:spacing w:after="0" w:line="240" w:lineRule="auto"/>
        <w:ind w:firstLine="567"/>
        <w:jc w:val="both"/>
        <w:rPr>
          <w:rFonts w:ascii="Times New Roman" w:hAnsi="Times New Roman"/>
        </w:rPr>
      </w:pPr>
      <w:r w:rsidRPr="002D5BD5">
        <w:rPr>
          <w:rFonts w:ascii="Times New Roman" w:hAnsi="Times New Roman"/>
        </w:rPr>
        <w:t>6</w:t>
      </w:r>
      <w:r w:rsidR="00637EB3" w:rsidRPr="002D5BD5">
        <w:rPr>
          <w:rFonts w:ascii="Times New Roman" w:hAnsi="Times New Roman"/>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w:t>
      </w:r>
      <w:r w:rsidR="00782F94">
        <w:rPr>
          <w:rFonts w:ascii="Times New Roman" w:hAnsi="Times New Roman"/>
        </w:rPr>
        <w:t xml:space="preserve">           </w:t>
      </w:r>
      <w:r w:rsidR="00637EB3" w:rsidRPr="002D5BD5">
        <w:rPr>
          <w:rFonts w:ascii="Times New Roman" w:hAnsi="Times New Roman"/>
        </w:rPr>
        <w:t xml:space="preserve">В извещении должны быть сообщены данные о характере обстоятельств, а также по возможности оценка их влияния на возможность исполнения обязательств </w:t>
      </w:r>
      <w:r w:rsidR="00615A12" w:rsidRPr="002D5BD5">
        <w:rPr>
          <w:rFonts w:ascii="Times New Roman" w:hAnsi="Times New Roman"/>
        </w:rPr>
        <w:t xml:space="preserve">по Контракту и срок исполнения </w:t>
      </w:r>
      <w:r w:rsidR="00637EB3" w:rsidRPr="002D5BD5">
        <w:rPr>
          <w:rFonts w:ascii="Times New Roman" w:hAnsi="Times New Roman"/>
        </w:rPr>
        <w:t>обязательств.</w:t>
      </w:r>
    </w:p>
    <w:p w:rsidR="00DF0CCD" w:rsidRPr="002D5BD5" w:rsidRDefault="00E5504E">
      <w:pPr>
        <w:pStyle w:val="Standard"/>
        <w:spacing w:after="0" w:line="240" w:lineRule="auto"/>
        <w:ind w:firstLine="567"/>
        <w:jc w:val="both"/>
        <w:rPr>
          <w:rFonts w:ascii="Times New Roman" w:hAnsi="Times New Roman"/>
        </w:rPr>
      </w:pPr>
      <w:r w:rsidRPr="002D5BD5">
        <w:rPr>
          <w:rFonts w:ascii="Times New Roman" w:hAnsi="Times New Roman"/>
        </w:rPr>
        <w:t>6</w:t>
      </w:r>
      <w:r w:rsidR="00637EB3" w:rsidRPr="002D5BD5">
        <w:rPr>
          <w:rFonts w:ascii="Times New Roman" w:hAnsi="Times New Roman"/>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F0CCD" w:rsidRPr="002D5BD5" w:rsidRDefault="00E5504E">
      <w:pPr>
        <w:pStyle w:val="Standard"/>
        <w:spacing w:after="0" w:line="240" w:lineRule="auto"/>
        <w:ind w:firstLine="567"/>
        <w:jc w:val="both"/>
        <w:rPr>
          <w:rFonts w:ascii="Times New Roman" w:hAnsi="Times New Roman"/>
        </w:rPr>
      </w:pPr>
      <w:r w:rsidRPr="002D5BD5">
        <w:rPr>
          <w:rFonts w:ascii="Times New Roman" w:hAnsi="Times New Roman"/>
        </w:rPr>
        <w:t>6</w:t>
      </w:r>
      <w:r w:rsidR="00637EB3" w:rsidRPr="002D5BD5">
        <w:rPr>
          <w:rFonts w:ascii="Times New Roman" w:hAnsi="Times New Roman"/>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DF0CCD" w:rsidRPr="002D5BD5" w:rsidRDefault="00E5504E">
      <w:pPr>
        <w:pStyle w:val="Standard"/>
        <w:spacing w:after="0" w:line="240" w:lineRule="auto"/>
        <w:ind w:firstLine="567"/>
        <w:jc w:val="both"/>
        <w:rPr>
          <w:rFonts w:ascii="Times New Roman" w:hAnsi="Times New Roman"/>
        </w:rPr>
      </w:pPr>
      <w:r w:rsidRPr="002D5BD5">
        <w:rPr>
          <w:rFonts w:ascii="Times New Roman" w:hAnsi="Times New Roman"/>
        </w:rPr>
        <w:t>6</w:t>
      </w:r>
      <w:r w:rsidR="00637EB3" w:rsidRPr="002D5BD5">
        <w:rPr>
          <w:rFonts w:ascii="Times New Roman" w:hAnsi="Times New Roman"/>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F0CCD" w:rsidRPr="002D5BD5" w:rsidRDefault="00E5504E">
      <w:pPr>
        <w:pStyle w:val="Standard"/>
        <w:spacing w:after="0" w:line="240" w:lineRule="auto"/>
        <w:ind w:firstLine="567"/>
        <w:jc w:val="both"/>
        <w:rPr>
          <w:rFonts w:ascii="Times New Roman" w:hAnsi="Times New Roman"/>
        </w:rPr>
      </w:pPr>
      <w:r w:rsidRPr="002D5BD5">
        <w:rPr>
          <w:rFonts w:ascii="Times New Roman" w:hAnsi="Times New Roman"/>
        </w:rPr>
        <w:t>6</w:t>
      </w:r>
      <w:r w:rsidR="00637EB3" w:rsidRPr="002D5BD5">
        <w:rPr>
          <w:rFonts w:ascii="Times New Roman" w:hAnsi="Times New Roman"/>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F0CCD" w:rsidRPr="002D5BD5" w:rsidRDefault="00DF0CCD">
      <w:pPr>
        <w:pStyle w:val="Standard"/>
        <w:spacing w:after="0" w:line="240" w:lineRule="auto"/>
        <w:rPr>
          <w:rFonts w:ascii="Times New Roman" w:hAnsi="Times New Roman"/>
        </w:rPr>
      </w:pPr>
    </w:p>
    <w:p w:rsidR="00E5504E" w:rsidRDefault="00637EB3" w:rsidP="009D3718">
      <w:pPr>
        <w:pStyle w:val="Standard"/>
        <w:numPr>
          <w:ilvl w:val="0"/>
          <w:numId w:val="4"/>
        </w:numPr>
        <w:spacing w:after="0" w:line="240" w:lineRule="auto"/>
        <w:jc w:val="center"/>
        <w:rPr>
          <w:rFonts w:ascii="Times New Roman" w:hAnsi="Times New Roman"/>
          <w:b/>
        </w:rPr>
      </w:pPr>
      <w:r w:rsidRPr="002D5BD5">
        <w:rPr>
          <w:rFonts w:ascii="Times New Roman" w:hAnsi="Times New Roman"/>
          <w:b/>
        </w:rPr>
        <w:t>Изменение, расторжение Контракта</w:t>
      </w:r>
    </w:p>
    <w:p w:rsidR="002D5BD5" w:rsidRPr="002D5BD5" w:rsidRDefault="002D5BD5" w:rsidP="002D5BD5">
      <w:pPr>
        <w:pStyle w:val="Standard"/>
        <w:spacing w:after="0" w:line="240" w:lineRule="auto"/>
        <w:ind w:left="720"/>
        <w:rPr>
          <w:rFonts w:ascii="Times New Roman" w:hAnsi="Times New Roman"/>
          <w:b/>
        </w:rPr>
      </w:pPr>
    </w:p>
    <w:p w:rsidR="00DF0CCD" w:rsidRPr="002D5BD5" w:rsidRDefault="00E5504E">
      <w:pPr>
        <w:pStyle w:val="a8"/>
        <w:ind w:firstLine="567"/>
        <w:jc w:val="both"/>
        <w:rPr>
          <w:rFonts w:ascii="Times New Roman" w:hAnsi="Times New Roman"/>
        </w:rPr>
      </w:pPr>
      <w:r w:rsidRPr="002D5BD5">
        <w:rPr>
          <w:rFonts w:ascii="Times New Roman" w:hAnsi="Times New Roman"/>
        </w:rPr>
        <w:t>7</w:t>
      </w:r>
      <w:r w:rsidR="00637EB3" w:rsidRPr="002D5BD5">
        <w:rPr>
          <w:rFonts w:ascii="Times New Roman" w:hAnsi="Times New Roman"/>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0CCD" w:rsidRPr="002D5BD5" w:rsidRDefault="00637EB3">
      <w:pPr>
        <w:pStyle w:val="a8"/>
        <w:ind w:firstLine="567"/>
        <w:jc w:val="both"/>
        <w:rPr>
          <w:rFonts w:ascii="Times New Roman" w:hAnsi="Times New Roman"/>
        </w:rPr>
      </w:pPr>
      <w:r w:rsidRPr="002D5BD5">
        <w:rPr>
          <w:rFonts w:ascii="Times New Roman" w:hAnsi="Times New Roman"/>
        </w:rPr>
        <w:t xml:space="preserve">а) при снижении цены Контракта без </w:t>
      </w:r>
      <w:r w:rsidR="009D3718" w:rsidRPr="002D5BD5">
        <w:rPr>
          <w:rFonts w:ascii="Times New Roman" w:hAnsi="Times New Roman"/>
        </w:rPr>
        <w:t>изменения,</w:t>
      </w:r>
      <w:r w:rsidRPr="002D5BD5">
        <w:rPr>
          <w:rFonts w:ascii="Times New Roman" w:hAnsi="Times New Roman"/>
        </w:rPr>
        <w:t xml:space="preserve"> предусмотренного Контрактом количества товара, качества поставляемого товара и иных условий Контракта;</w:t>
      </w:r>
    </w:p>
    <w:p w:rsidR="00DF0CCD" w:rsidRPr="002D5BD5" w:rsidRDefault="00637EB3">
      <w:pPr>
        <w:pStyle w:val="a8"/>
        <w:ind w:firstLine="567"/>
        <w:jc w:val="both"/>
        <w:rPr>
          <w:rFonts w:ascii="Times New Roman" w:hAnsi="Times New Roman"/>
        </w:rPr>
      </w:pPr>
      <w:r w:rsidRPr="002D5BD5">
        <w:rPr>
          <w:rFonts w:ascii="Times New Roman" w:hAnsi="Times New Roman"/>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0CCD" w:rsidRPr="002D5BD5" w:rsidRDefault="00637EB3">
      <w:pPr>
        <w:pStyle w:val="a8"/>
        <w:ind w:firstLine="567"/>
        <w:jc w:val="both"/>
        <w:rPr>
          <w:rFonts w:ascii="Times New Roman" w:hAnsi="Times New Roman"/>
        </w:rPr>
      </w:pPr>
      <w:r w:rsidRPr="002D5BD5">
        <w:rPr>
          <w:rFonts w:ascii="Times New Roman" w:hAnsi="Times New Roman"/>
        </w:rPr>
        <w:lastRenderedPageBreak/>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F0CCD" w:rsidRPr="002D5BD5" w:rsidRDefault="00E5504E">
      <w:pPr>
        <w:pStyle w:val="a8"/>
        <w:ind w:firstLine="567"/>
        <w:jc w:val="both"/>
        <w:rPr>
          <w:rFonts w:ascii="Times New Roman" w:hAnsi="Times New Roman"/>
        </w:rPr>
      </w:pPr>
      <w:r w:rsidRPr="002D5BD5">
        <w:rPr>
          <w:rFonts w:ascii="Times New Roman" w:hAnsi="Times New Roman"/>
        </w:rPr>
        <w:t>7</w:t>
      </w:r>
      <w:r w:rsidR="00637EB3" w:rsidRPr="002D5BD5">
        <w:rPr>
          <w:rFonts w:ascii="Times New Roman" w:hAnsi="Times New Roman"/>
        </w:rPr>
        <w:t>.2. Все изменения к Контракту действительны, если они оформлены в виде дополнительного соглашения к Контракту и подписаны Сторонами.</w:t>
      </w:r>
    </w:p>
    <w:p w:rsidR="00DF0CCD" w:rsidRPr="002D5BD5" w:rsidRDefault="00E5504E">
      <w:pPr>
        <w:pStyle w:val="4"/>
        <w:spacing w:line="240" w:lineRule="auto"/>
        <w:ind w:right="-71" w:firstLine="567"/>
        <w:rPr>
          <w:sz w:val="22"/>
          <w:szCs w:val="22"/>
        </w:rPr>
      </w:pPr>
      <w:r w:rsidRPr="002D5BD5">
        <w:rPr>
          <w:sz w:val="22"/>
          <w:szCs w:val="22"/>
        </w:rPr>
        <w:t>7</w:t>
      </w:r>
      <w:r w:rsidR="00637EB3" w:rsidRPr="002D5BD5">
        <w:rPr>
          <w:sz w:val="22"/>
          <w:szCs w:val="22"/>
        </w:rPr>
        <w:t>.3. </w:t>
      </w:r>
      <w:r w:rsidR="0043075E" w:rsidRPr="002D5BD5">
        <w:rPr>
          <w:sz w:val="22"/>
          <w:szCs w:val="22"/>
        </w:rPr>
        <w:t>Контракт,</w:t>
      </w:r>
      <w:r w:rsidR="00637EB3" w:rsidRPr="002D5BD5">
        <w:rPr>
          <w:sz w:val="22"/>
          <w:szCs w:val="22"/>
        </w:rPr>
        <w:t xml:space="preserve"> может </w:t>
      </w:r>
      <w:r w:rsidR="0043075E" w:rsidRPr="002D5BD5">
        <w:rPr>
          <w:sz w:val="22"/>
          <w:szCs w:val="22"/>
        </w:rPr>
        <w:t>быть,</w:t>
      </w:r>
      <w:r w:rsidR="00637EB3" w:rsidRPr="002D5BD5">
        <w:rPr>
          <w:sz w:val="22"/>
          <w:szCs w:val="22"/>
        </w:rPr>
        <w:t xml:space="preserve"> расторгнут </w:t>
      </w:r>
      <w:r w:rsidR="00637EB3" w:rsidRPr="002D5BD5">
        <w:rPr>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DF0CCD" w:rsidRPr="002D5BD5" w:rsidRDefault="00E5504E">
      <w:pPr>
        <w:pStyle w:val="Standard"/>
        <w:spacing w:after="0" w:line="240" w:lineRule="auto"/>
        <w:ind w:firstLine="567"/>
        <w:jc w:val="both"/>
        <w:rPr>
          <w:rFonts w:ascii="Times New Roman" w:hAnsi="Times New Roman"/>
        </w:rPr>
      </w:pPr>
      <w:r w:rsidRPr="002D5BD5">
        <w:rPr>
          <w:rFonts w:ascii="Times New Roman" w:hAnsi="Times New Roman"/>
        </w:rPr>
        <w:t>7</w:t>
      </w:r>
      <w:r w:rsidR="00637EB3" w:rsidRPr="002D5BD5">
        <w:rPr>
          <w:rFonts w:ascii="Times New Roman" w:hAnsi="Times New Roman"/>
        </w:rPr>
        <w:t xml:space="preserve">.4.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E411C1" w:rsidRPr="002D5BD5">
        <w:rPr>
          <w:rFonts w:ascii="Times New Roman" w:hAnsi="Times New Roman"/>
        </w:rPr>
        <w:t>Исполнителем</w:t>
      </w:r>
      <w:r w:rsidR="00637EB3" w:rsidRPr="002D5BD5">
        <w:rPr>
          <w:rFonts w:ascii="Times New Roman" w:hAnsi="Times New Roman"/>
        </w:rPr>
        <w:t xml:space="preserve"> обязательств, предусмотренных действующим законодательством Российской Федерации и Контрактом.</w:t>
      </w:r>
    </w:p>
    <w:p w:rsidR="00DF0CCD" w:rsidRPr="002D5BD5" w:rsidRDefault="00E5504E">
      <w:pPr>
        <w:pStyle w:val="Standard"/>
        <w:spacing w:after="0" w:line="240" w:lineRule="auto"/>
        <w:ind w:firstLine="567"/>
        <w:jc w:val="both"/>
        <w:rPr>
          <w:rFonts w:ascii="Times New Roman" w:hAnsi="Times New Roman"/>
        </w:rPr>
      </w:pPr>
      <w:r w:rsidRPr="002D5BD5">
        <w:rPr>
          <w:rFonts w:ascii="Times New Roman" w:hAnsi="Times New Roman"/>
        </w:rPr>
        <w:t>7</w:t>
      </w:r>
      <w:r w:rsidR="00637EB3" w:rsidRPr="002D5BD5">
        <w:rPr>
          <w:rFonts w:ascii="Times New Roman" w:hAnsi="Times New Roman"/>
        </w:rPr>
        <w:t xml:space="preserve">.5. </w:t>
      </w:r>
      <w:r w:rsidR="00E411C1" w:rsidRPr="002D5BD5">
        <w:rPr>
          <w:rFonts w:ascii="Times New Roman" w:hAnsi="Times New Roman"/>
        </w:rPr>
        <w:t>Исполнитель</w:t>
      </w:r>
      <w:r w:rsidR="00637EB3" w:rsidRPr="002D5BD5">
        <w:rPr>
          <w:rFonts w:ascii="Times New Roman" w:hAnsi="Times New Roman"/>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913913" w:rsidRPr="0043075E" w:rsidRDefault="00E5504E" w:rsidP="0043075E">
      <w:pPr>
        <w:pStyle w:val="4"/>
        <w:spacing w:line="240" w:lineRule="auto"/>
        <w:ind w:right="-71" w:firstLine="567"/>
        <w:rPr>
          <w:sz w:val="22"/>
          <w:szCs w:val="22"/>
        </w:rPr>
      </w:pPr>
      <w:r w:rsidRPr="002D5BD5">
        <w:rPr>
          <w:sz w:val="22"/>
          <w:szCs w:val="22"/>
        </w:rPr>
        <w:t>7</w:t>
      </w:r>
      <w:r w:rsidR="00637EB3" w:rsidRPr="002D5BD5">
        <w:rPr>
          <w:sz w:val="22"/>
          <w:szCs w:val="22"/>
        </w:rPr>
        <w:t>.6.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13913" w:rsidRDefault="00913913" w:rsidP="00FB5994">
      <w:pPr>
        <w:pStyle w:val="4"/>
        <w:spacing w:line="240" w:lineRule="auto"/>
        <w:ind w:right="-71" w:firstLine="567"/>
        <w:jc w:val="center"/>
        <w:rPr>
          <w:b/>
          <w:sz w:val="22"/>
          <w:szCs w:val="22"/>
        </w:rPr>
      </w:pPr>
    </w:p>
    <w:p w:rsidR="00FB5994" w:rsidRPr="002D5BD5" w:rsidRDefault="00FB5994" w:rsidP="00FB5994">
      <w:pPr>
        <w:pStyle w:val="4"/>
        <w:spacing w:line="240" w:lineRule="auto"/>
        <w:ind w:right="-71" w:firstLine="567"/>
        <w:jc w:val="center"/>
        <w:rPr>
          <w:b/>
          <w:sz w:val="22"/>
          <w:szCs w:val="22"/>
        </w:rPr>
      </w:pPr>
      <w:r w:rsidRPr="002D5BD5">
        <w:rPr>
          <w:b/>
          <w:sz w:val="22"/>
          <w:szCs w:val="22"/>
        </w:rPr>
        <w:t>8. Порядок разрешения споров</w:t>
      </w:r>
    </w:p>
    <w:p w:rsidR="00F723DD" w:rsidRPr="002D5BD5" w:rsidRDefault="00F723DD" w:rsidP="00FB5994">
      <w:pPr>
        <w:pStyle w:val="4"/>
        <w:spacing w:line="240" w:lineRule="auto"/>
        <w:ind w:right="-71" w:firstLine="567"/>
        <w:jc w:val="center"/>
        <w:rPr>
          <w:b/>
          <w:sz w:val="22"/>
          <w:szCs w:val="22"/>
        </w:rPr>
      </w:pPr>
    </w:p>
    <w:p w:rsidR="00FB5994" w:rsidRPr="002D5BD5" w:rsidRDefault="00FB5994" w:rsidP="00FB5994">
      <w:pPr>
        <w:pStyle w:val="Standard"/>
        <w:spacing w:after="0" w:line="240" w:lineRule="auto"/>
        <w:ind w:firstLine="567"/>
        <w:jc w:val="both"/>
      </w:pPr>
      <w:r w:rsidRPr="002D5BD5">
        <w:rPr>
          <w:rFonts w:ascii="Times New Roman" w:hAnsi="Times New Roman"/>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Мурманской области в порядке, предусмотренном законодательством Российской Федерации.</w:t>
      </w:r>
    </w:p>
    <w:p w:rsidR="00FB5994" w:rsidRPr="002D5BD5" w:rsidRDefault="00FB5994" w:rsidP="00FB5994">
      <w:pPr>
        <w:pStyle w:val="Standard"/>
        <w:spacing w:after="0" w:line="240" w:lineRule="auto"/>
        <w:ind w:firstLine="567"/>
        <w:jc w:val="both"/>
      </w:pPr>
      <w:r w:rsidRPr="002D5BD5">
        <w:rPr>
          <w:rFonts w:ascii="Times New Roman" w:hAnsi="Times New Roman"/>
        </w:rPr>
        <w:t>8.2. Досудебный порядок урегулирования споров, предусматривающий направление претензии контрагенту, является обязательным.</w:t>
      </w:r>
    </w:p>
    <w:p w:rsidR="00FB5994" w:rsidRPr="002D5BD5" w:rsidRDefault="00FB5994" w:rsidP="00FB5994">
      <w:pPr>
        <w:pStyle w:val="Standard"/>
        <w:spacing w:after="0" w:line="240" w:lineRule="auto"/>
        <w:ind w:firstLine="567"/>
        <w:jc w:val="both"/>
        <w:rPr>
          <w:rFonts w:ascii="Times New Roman" w:hAnsi="Times New Roman"/>
        </w:rPr>
      </w:pPr>
      <w:r w:rsidRPr="002D5BD5">
        <w:rPr>
          <w:rFonts w:ascii="Times New Roman" w:hAnsi="Times New Roman"/>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FA096C" w:rsidRPr="002D5BD5" w:rsidRDefault="00FA096C" w:rsidP="00B83E3F">
      <w:pPr>
        <w:pStyle w:val="4"/>
        <w:spacing w:line="240" w:lineRule="auto"/>
        <w:ind w:right="-71" w:firstLine="567"/>
        <w:rPr>
          <w:sz w:val="22"/>
          <w:szCs w:val="22"/>
        </w:rPr>
      </w:pPr>
    </w:p>
    <w:p w:rsidR="00F723DD" w:rsidRDefault="002D5BD5" w:rsidP="002D5BD5">
      <w:pPr>
        <w:pStyle w:val="Standard"/>
        <w:tabs>
          <w:tab w:val="center" w:pos="4960"/>
          <w:tab w:val="left" w:pos="6448"/>
        </w:tabs>
        <w:spacing w:after="0" w:line="240" w:lineRule="auto"/>
        <w:rPr>
          <w:rFonts w:ascii="Times New Roman" w:hAnsi="Times New Roman"/>
          <w:b/>
        </w:rPr>
      </w:pPr>
      <w:r>
        <w:rPr>
          <w:rFonts w:ascii="Times New Roman" w:hAnsi="Times New Roman"/>
          <w:b/>
        </w:rPr>
        <w:tab/>
      </w:r>
      <w:r w:rsidR="00F723DD" w:rsidRPr="002D5BD5">
        <w:rPr>
          <w:rFonts w:ascii="Times New Roman" w:hAnsi="Times New Roman"/>
          <w:b/>
        </w:rPr>
        <w:t>9</w:t>
      </w:r>
      <w:r w:rsidR="00637EB3" w:rsidRPr="002D5BD5">
        <w:rPr>
          <w:rFonts w:ascii="Times New Roman" w:hAnsi="Times New Roman"/>
          <w:b/>
        </w:rPr>
        <w:t>. Прочие условия</w:t>
      </w:r>
      <w:r>
        <w:rPr>
          <w:rFonts w:ascii="Times New Roman" w:hAnsi="Times New Roman"/>
          <w:b/>
        </w:rPr>
        <w:tab/>
      </w:r>
    </w:p>
    <w:p w:rsidR="002D5BD5" w:rsidRPr="002D5BD5" w:rsidRDefault="002D5BD5" w:rsidP="002D5BD5">
      <w:pPr>
        <w:pStyle w:val="Standard"/>
        <w:tabs>
          <w:tab w:val="center" w:pos="4960"/>
          <w:tab w:val="left" w:pos="6448"/>
        </w:tabs>
        <w:spacing w:after="0" w:line="240" w:lineRule="auto"/>
        <w:rPr>
          <w:rFonts w:ascii="Times New Roman" w:hAnsi="Times New Roman"/>
          <w:b/>
        </w:rPr>
      </w:pPr>
    </w:p>
    <w:p w:rsidR="00F723DD" w:rsidRPr="002D5BD5" w:rsidRDefault="00F723DD" w:rsidP="00F723DD">
      <w:pPr>
        <w:pStyle w:val="Standard"/>
        <w:spacing w:after="0" w:line="240" w:lineRule="auto"/>
        <w:ind w:firstLine="567"/>
        <w:jc w:val="both"/>
      </w:pPr>
      <w:r w:rsidRPr="002D5BD5">
        <w:rPr>
          <w:rFonts w:ascii="Times New Roman" w:hAnsi="Times New Roman"/>
        </w:rPr>
        <w:t>9.1. Контракт составлен в двух подлинных экземплярах, имеющих одинаковую юридическую силу, по одному для каждой из Сторон.</w:t>
      </w:r>
    </w:p>
    <w:p w:rsidR="00F723DD" w:rsidRPr="002D5BD5" w:rsidRDefault="00F723DD" w:rsidP="00F723DD">
      <w:pPr>
        <w:pStyle w:val="Standard"/>
        <w:spacing w:after="0" w:line="240" w:lineRule="auto"/>
        <w:ind w:firstLine="567"/>
        <w:jc w:val="both"/>
      </w:pPr>
      <w:r w:rsidRPr="002D5BD5">
        <w:rPr>
          <w:rFonts w:ascii="Times New Roman" w:hAnsi="Times New Roman"/>
        </w:rPr>
        <w:t>9.2.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F723DD" w:rsidRPr="002D5BD5" w:rsidRDefault="00F723DD" w:rsidP="00F723DD">
      <w:pPr>
        <w:pStyle w:val="Standard"/>
        <w:spacing w:after="0" w:line="240" w:lineRule="auto"/>
        <w:ind w:firstLine="567"/>
        <w:jc w:val="both"/>
      </w:pPr>
      <w:r w:rsidRPr="002D5BD5">
        <w:rPr>
          <w:rFonts w:ascii="Times New Roman" w:hAnsi="Times New Roman"/>
        </w:rPr>
        <w:t>9.3.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723DD" w:rsidRPr="002D5BD5" w:rsidRDefault="007B540B" w:rsidP="00F723DD">
      <w:pPr>
        <w:pStyle w:val="Standard"/>
        <w:spacing w:after="0" w:line="240" w:lineRule="auto"/>
        <w:ind w:firstLine="567"/>
        <w:jc w:val="both"/>
      </w:pPr>
      <w:r>
        <w:rPr>
          <w:rFonts w:ascii="Times New Roman" w:hAnsi="Times New Roman"/>
        </w:rPr>
        <w:t>9</w:t>
      </w:r>
      <w:r w:rsidR="00F723DD" w:rsidRPr="002D5BD5">
        <w:rPr>
          <w:rFonts w:ascii="Times New Roman" w:hAnsi="Times New Roman"/>
        </w:rPr>
        <w:t>.4. Во всем остальном, что не предусмотрено Контрактом, Стороны руководствуются законодательством Российской Федерации.</w:t>
      </w:r>
    </w:p>
    <w:p w:rsidR="00F723DD" w:rsidRPr="002D5BD5" w:rsidRDefault="007B540B" w:rsidP="00F723DD">
      <w:pPr>
        <w:pStyle w:val="Standard"/>
        <w:spacing w:after="0" w:line="240" w:lineRule="auto"/>
        <w:ind w:firstLine="567"/>
        <w:jc w:val="both"/>
      </w:pPr>
      <w:r>
        <w:rPr>
          <w:rFonts w:ascii="Times New Roman" w:hAnsi="Times New Roman"/>
        </w:rPr>
        <w:t>9</w:t>
      </w:r>
      <w:r w:rsidR="00F723DD" w:rsidRPr="002D5BD5">
        <w:rPr>
          <w:rFonts w:ascii="Times New Roman" w:hAnsi="Times New Roman"/>
        </w:rPr>
        <w:t>.</w:t>
      </w:r>
      <w:r>
        <w:rPr>
          <w:rFonts w:ascii="Times New Roman" w:hAnsi="Times New Roman"/>
        </w:rPr>
        <w:t>5</w:t>
      </w:r>
      <w:r w:rsidR="00F723DD" w:rsidRPr="002D5BD5">
        <w:rPr>
          <w:rFonts w:ascii="Times New Roman" w:hAnsi="Times New Roman"/>
        </w:rPr>
        <w:t>. Приложения к Контракту, являющиеся его неотъемлемой частью:</w:t>
      </w:r>
    </w:p>
    <w:p w:rsidR="00F723DD" w:rsidRPr="002D5BD5" w:rsidRDefault="00F723DD" w:rsidP="00F723DD">
      <w:pPr>
        <w:pStyle w:val="Standard"/>
        <w:spacing w:after="0" w:line="240" w:lineRule="auto"/>
        <w:ind w:firstLine="567"/>
        <w:jc w:val="both"/>
      </w:pPr>
      <w:r w:rsidRPr="002D5BD5">
        <w:rPr>
          <w:rFonts w:ascii="Times New Roman" w:hAnsi="Times New Roman"/>
        </w:rPr>
        <w:t>Приложение № 1 - [Техническое задание];</w:t>
      </w:r>
    </w:p>
    <w:p w:rsidR="000C1F28" w:rsidRPr="002D5BD5" w:rsidRDefault="000C1F28" w:rsidP="00F723DD">
      <w:pPr>
        <w:pStyle w:val="Standard"/>
        <w:spacing w:after="0" w:line="240" w:lineRule="auto"/>
        <w:rPr>
          <w:rFonts w:ascii="Times New Roman" w:hAnsi="Times New Roman"/>
        </w:rPr>
      </w:pPr>
    </w:p>
    <w:p w:rsidR="00235DB1" w:rsidRDefault="00235DB1">
      <w:pPr>
        <w:pStyle w:val="Standard"/>
        <w:spacing w:after="0" w:line="240" w:lineRule="auto"/>
        <w:ind w:firstLine="708"/>
        <w:jc w:val="center"/>
        <w:rPr>
          <w:rFonts w:ascii="Times New Roman" w:hAnsi="Times New Roman"/>
          <w:b/>
        </w:rPr>
      </w:pPr>
    </w:p>
    <w:p w:rsidR="00F522D3" w:rsidRDefault="00F522D3">
      <w:pPr>
        <w:pStyle w:val="Standard"/>
        <w:spacing w:after="0" w:line="240" w:lineRule="auto"/>
        <w:ind w:firstLine="708"/>
        <w:jc w:val="center"/>
        <w:rPr>
          <w:rFonts w:ascii="Times New Roman" w:hAnsi="Times New Roman"/>
          <w:b/>
        </w:rPr>
      </w:pPr>
    </w:p>
    <w:p w:rsidR="00F522D3" w:rsidRDefault="00F522D3">
      <w:pPr>
        <w:pStyle w:val="Standard"/>
        <w:spacing w:after="0" w:line="240" w:lineRule="auto"/>
        <w:ind w:firstLine="708"/>
        <w:jc w:val="center"/>
        <w:rPr>
          <w:rFonts w:ascii="Times New Roman" w:hAnsi="Times New Roman"/>
          <w:b/>
        </w:rPr>
      </w:pPr>
    </w:p>
    <w:p w:rsidR="00FD159E" w:rsidRDefault="00F723DD">
      <w:pPr>
        <w:pStyle w:val="Standard"/>
        <w:spacing w:after="0" w:line="240" w:lineRule="auto"/>
        <w:ind w:firstLine="708"/>
        <w:jc w:val="center"/>
        <w:rPr>
          <w:rFonts w:ascii="Times New Roman" w:hAnsi="Times New Roman"/>
          <w:b/>
        </w:rPr>
      </w:pPr>
      <w:r w:rsidRPr="002D5BD5">
        <w:rPr>
          <w:rFonts w:ascii="Times New Roman" w:hAnsi="Times New Roman"/>
          <w:b/>
        </w:rPr>
        <w:lastRenderedPageBreak/>
        <w:t>10</w:t>
      </w:r>
      <w:r w:rsidR="00637EB3" w:rsidRPr="002D5BD5">
        <w:rPr>
          <w:rFonts w:ascii="Times New Roman" w:hAnsi="Times New Roman"/>
          <w:b/>
        </w:rPr>
        <w:t>. Срок действия Контракта</w:t>
      </w:r>
    </w:p>
    <w:p w:rsidR="002D5BD5" w:rsidRPr="002D5BD5" w:rsidRDefault="002D5BD5">
      <w:pPr>
        <w:pStyle w:val="Standard"/>
        <w:spacing w:after="0" w:line="240" w:lineRule="auto"/>
        <w:ind w:firstLine="708"/>
        <w:jc w:val="center"/>
        <w:rPr>
          <w:rFonts w:ascii="Times New Roman" w:hAnsi="Times New Roman"/>
          <w:b/>
        </w:rPr>
      </w:pPr>
    </w:p>
    <w:p w:rsidR="00426B11" w:rsidRPr="002D5BD5" w:rsidRDefault="00F723DD" w:rsidP="003A7551">
      <w:pPr>
        <w:jc w:val="both"/>
        <w:rPr>
          <w:rFonts w:ascii="Times New Roman" w:hAnsi="Times New Roman"/>
        </w:rPr>
      </w:pPr>
      <w:r w:rsidRPr="002D5BD5">
        <w:rPr>
          <w:rFonts w:ascii="Times New Roman" w:hAnsi="Times New Roman"/>
        </w:rPr>
        <w:t>10</w:t>
      </w:r>
      <w:r w:rsidR="00637EB3" w:rsidRPr="002D5BD5">
        <w:rPr>
          <w:rFonts w:ascii="Times New Roman" w:hAnsi="Times New Roman"/>
        </w:rPr>
        <w:t xml:space="preserve">.1. Контракт вступает в силу с момента его подписания Сторонами и действует до </w:t>
      </w:r>
      <w:r w:rsidR="00F57076" w:rsidRPr="002D5BD5">
        <w:rPr>
          <w:rFonts w:ascii="Times New Roman" w:hAnsi="Times New Roman"/>
        </w:rPr>
        <w:t>3</w:t>
      </w:r>
      <w:r w:rsidR="001C6A4E" w:rsidRPr="002D5BD5">
        <w:rPr>
          <w:rFonts w:ascii="Times New Roman" w:hAnsi="Times New Roman"/>
        </w:rPr>
        <w:t>0</w:t>
      </w:r>
      <w:r w:rsidR="00D27A39" w:rsidRPr="002D5BD5">
        <w:rPr>
          <w:rFonts w:ascii="Times New Roman" w:hAnsi="Times New Roman"/>
        </w:rPr>
        <w:t>.</w:t>
      </w:r>
      <w:r w:rsidR="00913913">
        <w:rPr>
          <w:rFonts w:ascii="Times New Roman" w:hAnsi="Times New Roman"/>
        </w:rPr>
        <w:t>12</w:t>
      </w:r>
      <w:r w:rsidR="00637EB3" w:rsidRPr="002D5BD5">
        <w:rPr>
          <w:rFonts w:ascii="Times New Roman" w:hAnsi="Times New Roman"/>
        </w:rPr>
        <w:t>.202</w:t>
      </w:r>
      <w:r w:rsidR="00F12C81">
        <w:rPr>
          <w:rFonts w:ascii="Times New Roman" w:hAnsi="Times New Roman"/>
        </w:rPr>
        <w:t>6</w:t>
      </w:r>
      <w:r w:rsidR="00637EB3" w:rsidRPr="002D5BD5">
        <w:rPr>
          <w:rFonts w:ascii="Times New Roman" w:hAnsi="Times New Roman"/>
        </w:rPr>
        <w:t>, а в части осуществления оплаты и гарантийных обязательств - до их полного исполнения.</w:t>
      </w:r>
    </w:p>
    <w:p w:rsidR="00DF0CCD" w:rsidRPr="002D5BD5" w:rsidRDefault="00DF0CCD" w:rsidP="005A1E50">
      <w:pPr>
        <w:rPr>
          <w:rFonts w:ascii="Times New Roman" w:hAnsi="Times New Roman"/>
        </w:rPr>
      </w:pPr>
    </w:p>
    <w:p w:rsidR="00DF0CCD" w:rsidRPr="002D5BD5" w:rsidRDefault="00FD159E" w:rsidP="00FD159E">
      <w:pPr>
        <w:jc w:val="center"/>
        <w:rPr>
          <w:rFonts w:ascii="Times New Roman" w:hAnsi="Times New Roman"/>
          <w:b/>
        </w:rPr>
      </w:pPr>
      <w:r w:rsidRPr="002D5BD5">
        <w:rPr>
          <w:rFonts w:ascii="Times New Roman" w:hAnsi="Times New Roman"/>
          <w:b/>
        </w:rPr>
        <w:t>1</w:t>
      </w:r>
      <w:r w:rsidR="00F723DD" w:rsidRPr="002D5BD5">
        <w:rPr>
          <w:rFonts w:ascii="Times New Roman" w:hAnsi="Times New Roman"/>
          <w:b/>
        </w:rPr>
        <w:t>1</w:t>
      </w:r>
      <w:r w:rsidR="00637EB3" w:rsidRPr="002D5BD5">
        <w:rPr>
          <w:rFonts w:ascii="Times New Roman" w:hAnsi="Times New Roman"/>
          <w:b/>
        </w:rPr>
        <w:t>. Юридические адреса, банковские и отгрузочные реквизиты Сторон на момент подписания Контракта</w:t>
      </w:r>
    </w:p>
    <w:tbl>
      <w:tblPr>
        <w:tblW w:w="9964" w:type="dxa"/>
        <w:jc w:val="center"/>
        <w:tblLayout w:type="fixed"/>
        <w:tblCellMar>
          <w:left w:w="10" w:type="dxa"/>
          <w:right w:w="10" w:type="dxa"/>
        </w:tblCellMar>
        <w:tblLook w:val="0000"/>
      </w:tblPr>
      <w:tblGrid>
        <w:gridCol w:w="4740"/>
        <w:gridCol w:w="5224"/>
      </w:tblGrid>
      <w:tr w:rsidR="00DF0CCD" w:rsidRPr="002D5BD5" w:rsidTr="00E43624">
        <w:trPr>
          <w:trHeight w:val="6269"/>
          <w:jc w:val="center"/>
        </w:trPr>
        <w:tc>
          <w:tcPr>
            <w:tcW w:w="4740" w:type="dxa"/>
            <w:shd w:val="clear" w:color="auto" w:fill="auto"/>
            <w:tcMar>
              <w:top w:w="0" w:type="dxa"/>
              <w:left w:w="108" w:type="dxa"/>
              <w:bottom w:w="0" w:type="dxa"/>
              <w:right w:w="108" w:type="dxa"/>
            </w:tcMar>
          </w:tcPr>
          <w:p w:rsidR="00F97C11" w:rsidRDefault="00F97C11" w:rsidP="005A1E50">
            <w:pPr>
              <w:rPr>
                <w:rFonts w:ascii="Times New Roman" w:hAnsi="Times New Roman"/>
                <w:b/>
              </w:rPr>
            </w:pPr>
          </w:p>
          <w:p w:rsidR="00DF0CCD" w:rsidRPr="002D5BD5" w:rsidRDefault="00637EB3" w:rsidP="005A1E50">
            <w:pPr>
              <w:rPr>
                <w:rFonts w:ascii="Times New Roman" w:hAnsi="Times New Roman"/>
                <w:b/>
              </w:rPr>
            </w:pPr>
            <w:r w:rsidRPr="002D5BD5">
              <w:rPr>
                <w:rFonts w:ascii="Times New Roman" w:hAnsi="Times New Roman"/>
                <w:b/>
              </w:rPr>
              <w:t>Государственный заказчик</w:t>
            </w:r>
          </w:p>
          <w:p w:rsidR="00FD159E" w:rsidRPr="002D5BD5" w:rsidRDefault="00FD159E" w:rsidP="005A1E50">
            <w:pPr>
              <w:rPr>
                <w:rFonts w:ascii="Times New Roman" w:hAnsi="Times New Roman"/>
              </w:rPr>
            </w:pPr>
          </w:p>
          <w:p w:rsidR="00A431B5" w:rsidRPr="009F743D" w:rsidRDefault="00A431B5" w:rsidP="00A431B5">
            <w:pPr>
              <w:pStyle w:val="Standard"/>
              <w:spacing w:after="0" w:line="240" w:lineRule="auto"/>
              <w:rPr>
                <w:b/>
              </w:rPr>
            </w:pPr>
            <w:r w:rsidRPr="009F743D">
              <w:rPr>
                <w:rFonts w:ascii="Times New Roman" w:hAnsi="Times New Roman"/>
                <w:b/>
              </w:rPr>
              <w:t>ФКУ ИК-17 УФСИН России по Мурманской области</w:t>
            </w:r>
          </w:p>
          <w:p w:rsidR="00A431B5" w:rsidRPr="006C6730" w:rsidRDefault="00A431B5" w:rsidP="00A431B5">
            <w:pPr>
              <w:pStyle w:val="Standard"/>
              <w:spacing w:after="0" w:line="240" w:lineRule="auto"/>
              <w:ind w:right="-71"/>
              <w:rPr>
                <w:rFonts w:ascii="Times New Roman" w:hAnsi="Times New Roman"/>
              </w:rPr>
            </w:pPr>
            <w:r w:rsidRPr="006C6730">
              <w:rPr>
                <w:rFonts w:ascii="Times New Roman" w:hAnsi="Times New Roman"/>
              </w:rPr>
              <w:t>Юридический адрес: 183035, г. Мурманск, Угольная база, д.9</w:t>
            </w:r>
          </w:p>
          <w:p w:rsidR="00A431B5" w:rsidRPr="006C6730" w:rsidRDefault="00A431B5" w:rsidP="00A431B5">
            <w:pPr>
              <w:pStyle w:val="Standard"/>
              <w:spacing w:after="0" w:line="240" w:lineRule="auto"/>
              <w:ind w:right="-71"/>
              <w:rPr>
                <w:rFonts w:ascii="Times New Roman" w:hAnsi="Times New Roman"/>
              </w:rPr>
            </w:pPr>
            <w:r w:rsidRPr="006C6730">
              <w:rPr>
                <w:rFonts w:ascii="Times New Roman" w:hAnsi="Times New Roman"/>
              </w:rPr>
              <w:t>Банковские реквизиты:</w:t>
            </w:r>
          </w:p>
          <w:p w:rsidR="00A431B5" w:rsidRPr="006C6730" w:rsidRDefault="00A431B5" w:rsidP="00A431B5">
            <w:pPr>
              <w:pStyle w:val="Standard"/>
              <w:spacing w:after="0" w:line="240" w:lineRule="auto"/>
              <w:ind w:right="-71"/>
              <w:rPr>
                <w:rFonts w:ascii="Times New Roman" w:hAnsi="Times New Roman"/>
              </w:rPr>
            </w:pPr>
            <w:proofErr w:type="spellStart"/>
            <w:r w:rsidRPr="006C6730">
              <w:rPr>
                <w:rFonts w:ascii="Times New Roman" w:hAnsi="Times New Roman"/>
              </w:rPr>
              <w:t>р</w:t>
            </w:r>
            <w:proofErr w:type="spellEnd"/>
            <w:r w:rsidRPr="006C6730">
              <w:rPr>
                <w:rFonts w:ascii="Times New Roman" w:hAnsi="Times New Roman"/>
              </w:rPr>
              <w:t>/</w:t>
            </w:r>
            <w:proofErr w:type="spellStart"/>
            <w:r w:rsidRPr="006C6730">
              <w:rPr>
                <w:rFonts w:ascii="Times New Roman" w:hAnsi="Times New Roman"/>
              </w:rPr>
              <w:t>сч</w:t>
            </w:r>
            <w:proofErr w:type="spellEnd"/>
            <w:r w:rsidRPr="006C6730">
              <w:rPr>
                <w:rFonts w:ascii="Times New Roman" w:hAnsi="Times New Roman"/>
              </w:rPr>
              <w:t xml:space="preserve"> 03211643000000013212</w:t>
            </w:r>
          </w:p>
          <w:p w:rsidR="00A431B5" w:rsidRPr="006C6730" w:rsidRDefault="00A431B5" w:rsidP="00A431B5">
            <w:pPr>
              <w:pStyle w:val="Standard"/>
              <w:spacing w:after="0" w:line="240" w:lineRule="auto"/>
              <w:ind w:right="-71"/>
              <w:rPr>
                <w:rFonts w:ascii="Times New Roman" w:hAnsi="Times New Roman"/>
              </w:rPr>
            </w:pPr>
            <w:r w:rsidRPr="006C6730">
              <w:rPr>
                <w:rFonts w:ascii="Times New Roman" w:hAnsi="Times New Roman"/>
              </w:rPr>
              <w:t>к/счет (единый казначейский счет)</w:t>
            </w:r>
          </w:p>
          <w:p w:rsidR="00A431B5" w:rsidRPr="006C6730" w:rsidRDefault="00A431B5" w:rsidP="00A431B5">
            <w:pPr>
              <w:pStyle w:val="Standard"/>
              <w:spacing w:after="0" w:line="240" w:lineRule="auto"/>
              <w:ind w:right="-71"/>
              <w:rPr>
                <w:rFonts w:ascii="Times New Roman" w:hAnsi="Times New Roman"/>
              </w:rPr>
            </w:pPr>
            <w:r w:rsidRPr="006C6730">
              <w:rPr>
                <w:rFonts w:ascii="Times New Roman" w:hAnsi="Times New Roman"/>
              </w:rPr>
              <w:t>40102810745370000024</w:t>
            </w:r>
          </w:p>
          <w:p w:rsidR="00A431B5" w:rsidRPr="006C6730" w:rsidRDefault="00A431B5" w:rsidP="00A431B5">
            <w:pPr>
              <w:pStyle w:val="Standard"/>
              <w:spacing w:after="0" w:line="240" w:lineRule="auto"/>
              <w:ind w:right="-71"/>
              <w:rPr>
                <w:rFonts w:ascii="Times New Roman" w:hAnsi="Times New Roman"/>
              </w:rPr>
            </w:pPr>
            <w:r w:rsidRPr="006C6730">
              <w:rPr>
                <w:rFonts w:ascii="Times New Roman" w:hAnsi="Times New Roman"/>
              </w:rPr>
              <w:t xml:space="preserve">УФК по Нижегородской области (ФКУ ИК-17 УФСИН  России  по Мурманской области  </w:t>
            </w:r>
            <w:r w:rsidR="006C6730" w:rsidRPr="006C6730">
              <w:rPr>
                <w:rFonts w:ascii="Times New Roman" w:hAnsi="Times New Roman"/>
              </w:rPr>
              <w:br/>
            </w:r>
            <w:proofErr w:type="gramStart"/>
            <w:r w:rsidRPr="006C6730">
              <w:rPr>
                <w:rFonts w:ascii="Times New Roman" w:hAnsi="Times New Roman"/>
              </w:rPr>
              <w:t>л</w:t>
            </w:r>
            <w:proofErr w:type="gramEnd"/>
            <w:r w:rsidRPr="006C6730">
              <w:rPr>
                <w:rFonts w:ascii="Times New Roman" w:hAnsi="Times New Roman"/>
              </w:rPr>
              <w:t>/с 03491228280)</w:t>
            </w:r>
          </w:p>
          <w:p w:rsidR="006C6730" w:rsidRPr="006C6730" w:rsidRDefault="006C6730" w:rsidP="006C6730">
            <w:pPr>
              <w:pStyle w:val="Standard"/>
              <w:spacing w:after="0" w:line="240" w:lineRule="auto"/>
              <w:ind w:right="-71"/>
              <w:rPr>
                <w:rFonts w:ascii="Times New Roman" w:hAnsi="Times New Roman"/>
              </w:rPr>
            </w:pPr>
            <w:r w:rsidRPr="00C72962">
              <w:rPr>
                <w:rFonts w:ascii="Times New Roman" w:hAnsi="Times New Roman"/>
              </w:rPr>
              <w:t xml:space="preserve">ОКЦ № 1 ВВГУ Банка России//УФК по </w:t>
            </w:r>
            <w:r w:rsidRPr="006C6730">
              <w:rPr>
                <w:rFonts w:ascii="Times New Roman" w:hAnsi="Times New Roman"/>
              </w:rPr>
              <w:t>Нижегородской области, г. Нижний Новгород</w:t>
            </w:r>
          </w:p>
          <w:p w:rsidR="00A431B5" w:rsidRPr="006C6730" w:rsidRDefault="00A431B5" w:rsidP="00A431B5">
            <w:pPr>
              <w:pStyle w:val="Standard"/>
              <w:spacing w:after="0" w:line="240" w:lineRule="auto"/>
              <w:ind w:right="-71"/>
              <w:rPr>
                <w:rFonts w:ascii="Times New Roman" w:hAnsi="Times New Roman"/>
              </w:rPr>
            </w:pPr>
            <w:r w:rsidRPr="006C6730">
              <w:rPr>
                <w:rFonts w:ascii="Times New Roman" w:hAnsi="Times New Roman"/>
              </w:rPr>
              <w:t>БИК 012202102</w:t>
            </w:r>
          </w:p>
          <w:p w:rsidR="00A431B5" w:rsidRPr="006C6730" w:rsidRDefault="00A431B5" w:rsidP="00A431B5">
            <w:pPr>
              <w:pStyle w:val="Standard"/>
              <w:spacing w:after="0" w:line="240" w:lineRule="auto"/>
              <w:ind w:right="-71"/>
              <w:rPr>
                <w:rFonts w:ascii="Times New Roman" w:hAnsi="Times New Roman"/>
              </w:rPr>
            </w:pPr>
            <w:r w:rsidRPr="006C6730">
              <w:rPr>
                <w:rFonts w:ascii="Times New Roman" w:hAnsi="Times New Roman"/>
              </w:rPr>
              <w:t>ИНН 5192140047              КПП 519001001</w:t>
            </w:r>
          </w:p>
          <w:p w:rsidR="00A431B5" w:rsidRPr="006C6730" w:rsidRDefault="00A431B5" w:rsidP="00A431B5">
            <w:pPr>
              <w:pStyle w:val="Standard"/>
              <w:spacing w:after="0" w:line="240" w:lineRule="auto"/>
              <w:ind w:right="-71"/>
              <w:rPr>
                <w:rFonts w:ascii="Times New Roman" w:hAnsi="Times New Roman"/>
              </w:rPr>
            </w:pPr>
            <w:r w:rsidRPr="006C6730">
              <w:rPr>
                <w:rFonts w:ascii="Times New Roman" w:hAnsi="Times New Roman"/>
              </w:rPr>
              <w:t>ОГРН 1025100857935      ОКПО 08830652</w:t>
            </w:r>
          </w:p>
          <w:p w:rsidR="00A431B5" w:rsidRPr="006C6730" w:rsidRDefault="00A431B5" w:rsidP="00A431B5">
            <w:pPr>
              <w:pStyle w:val="Standard"/>
              <w:spacing w:after="0" w:line="240" w:lineRule="auto"/>
              <w:ind w:right="-71"/>
              <w:rPr>
                <w:rFonts w:ascii="Times New Roman" w:hAnsi="Times New Roman"/>
              </w:rPr>
            </w:pPr>
            <w:r w:rsidRPr="006C6730">
              <w:rPr>
                <w:rFonts w:ascii="Times New Roman" w:hAnsi="Times New Roman"/>
              </w:rPr>
              <w:t>Телефоны (815-2) 40-51-79</w:t>
            </w:r>
          </w:p>
          <w:p w:rsidR="00DC037E" w:rsidRPr="006C6730" w:rsidRDefault="00A431B5" w:rsidP="00F57076">
            <w:pPr>
              <w:rPr>
                <w:rFonts w:ascii="Times New Roman" w:hAnsi="Times New Roman"/>
              </w:rPr>
            </w:pPr>
            <w:r w:rsidRPr="006C6730">
              <w:rPr>
                <w:rFonts w:ascii="Times New Roman" w:hAnsi="Times New Roman"/>
              </w:rPr>
              <w:t xml:space="preserve">Факс (815-2) 43-45-50         </w:t>
            </w:r>
            <w:r w:rsidR="00DC037E" w:rsidRPr="006C6730">
              <w:rPr>
                <w:rFonts w:ascii="Times New Roman" w:hAnsi="Times New Roman"/>
              </w:rPr>
              <w:t xml:space="preserve">                          </w:t>
            </w:r>
          </w:p>
          <w:p w:rsidR="00DC037E" w:rsidRPr="00554FE7" w:rsidRDefault="00DC037E" w:rsidP="00F57076">
            <w:pPr>
              <w:rPr>
                <w:rFonts w:ascii="Times New Roman" w:hAnsi="Times New Roman"/>
                <w:sz w:val="20"/>
                <w:szCs w:val="20"/>
              </w:rPr>
            </w:pPr>
          </w:p>
          <w:p w:rsidR="00DC037E" w:rsidRPr="00554FE7" w:rsidRDefault="00DC037E" w:rsidP="00F57076">
            <w:pPr>
              <w:rPr>
                <w:rFonts w:ascii="Times New Roman" w:hAnsi="Times New Roman"/>
                <w:sz w:val="20"/>
                <w:szCs w:val="20"/>
              </w:rPr>
            </w:pPr>
          </w:p>
          <w:p w:rsidR="00DC037E" w:rsidRPr="00554FE7" w:rsidRDefault="00DC037E" w:rsidP="00F57076">
            <w:pPr>
              <w:rPr>
                <w:rFonts w:ascii="Times New Roman" w:hAnsi="Times New Roman"/>
                <w:sz w:val="20"/>
                <w:szCs w:val="20"/>
              </w:rPr>
            </w:pPr>
          </w:p>
          <w:p w:rsidR="00F57076" w:rsidRPr="00554FE7" w:rsidRDefault="00F57076" w:rsidP="00F57076">
            <w:pPr>
              <w:rPr>
                <w:rFonts w:ascii="Times New Roman" w:hAnsi="Times New Roman"/>
                <w:sz w:val="20"/>
                <w:szCs w:val="20"/>
              </w:rPr>
            </w:pPr>
          </w:p>
          <w:p w:rsidR="00DF0CCD" w:rsidRPr="002D5BD5" w:rsidRDefault="00637EB3" w:rsidP="005A1E50">
            <w:pPr>
              <w:rPr>
                <w:rFonts w:ascii="Times New Roman" w:hAnsi="Times New Roman"/>
              </w:rPr>
            </w:pPr>
            <w:r w:rsidRPr="00554FE7">
              <w:rPr>
                <w:rFonts w:ascii="Times New Roman" w:hAnsi="Times New Roman"/>
                <w:sz w:val="20"/>
                <w:szCs w:val="20"/>
              </w:rPr>
              <w:t>___________________</w:t>
            </w:r>
            <w:r w:rsidRPr="002D5BD5">
              <w:rPr>
                <w:rFonts w:ascii="Times New Roman" w:hAnsi="Times New Roman"/>
              </w:rPr>
              <w:t xml:space="preserve"> </w:t>
            </w:r>
            <w:r w:rsidR="004328D3" w:rsidRPr="002D5BD5">
              <w:rPr>
                <w:rFonts w:ascii="Times New Roman" w:hAnsi="Times New Roman"/>
              </w:rPr>
              <w:t>/</w:t>
            </w:r>
            <w:r w:rsidR="00DA11E6">
              <w:rPr>
                <w:rFonts w:ascii="Times New Roman" w:hAnsi="Times New Roman"/>
              </w:rPr>
              <w:t>Г.А. Процкий</w:t>
            </w:r>
            <w:r w:rsidR="004328D3" w:rsidRPr="002D5BD5">
              <w:rPr>
                <w:rFonts w:ascii="Times New Roman" w:hAnsi="Times New Roman"/>
              </w:rPr>
              <w:t>/</w:t>
            </w:r>
          </w:p>
          <w:p w:rsidR="00DF0CCD" w:rsidRPr="002D5BD5" w:rsidRDefault="00637EB3" w:rsidP="005A1E50">
            <w:pPr>
              <w:rPr>
                <w:rFonts w:ascii="Times New Roman" w:hAnsi="Times New Roman"/>
              </w:rPr>
            </w:pPr>
            <w:r w:rsidRPr="002D5BD5">
              <w:rPr>
                <w:rFonts w:ascii="Times New Roman" w:hAnsi="Times New Roman"/>
              </w:rPr>
              <w:t xml:space="preserve">м.п.                                 </w:t>
            </w:r>
          </w:p>
        </w:tc>
        <w:tc>
          <w:tcPr>
            <w:tcW w:w="5224" w:type="dxa"/>
            <w:shd w:val="clear" w:color="auto" w:fill="auto"/>
            <w:tcMar>
              <w:top w:w="0" w:type="dxa"/>
              <w:left w:w="108" w:type="dxa"/>
              <w:bottom w:w="0" w:type="dxa"/>
              <w:right w:w="108" w:type="dxa"/>
            </w:tcMar>
          </w:tcPr>
          <w:p w:rsidR="00F97C11" w:rsidRDefault="00F97C11" w:rsidP="005A1E50">
            <w:pPr>
              <w:rPr>
                <w:rFonts w:ascii="Times New Roman" w:hAnsi="Times New Roman"/>
                <w:b/>
              </w:rPr>
            </w:pPr>
          </w:p>
          <w:p w:rsidR="00DF0CCD" w:rsidRPr="002D5BD5" w:rsidRDefault="00E411C1" w:rsidP="005A1E50">
            <w:pPr>
              <w:rPr>
                <w:rFonts w:ascii="Times New Roman" w:hAnsi="Times New Roman"/>
                <w:b/>
              </w:rPr>
            </w:pPr>
            <w:r w:rsidRPr="002D5BD5">
              <w:rPr>
                <w:rFonts w:ascii="Times New Roman" w:hAnsi="Times New Roman"/>
                <w:b/>
              </w:rPr>
              <w:t>Исполнитель</w:t>
            </w:r>
          </w:p>
          <w:p w:rsidR="00E43624" w:rsidRPr="002D5BD5" w:rsidRDefault="00E43624" w:rsidP="00E43624">
            <w:pPr>
              <w:rPr>
                <w:rFonts w:ascii="Times New Roman" w:hAnsi="Times New Roman"/>
              </w:rPr>
            </w:pPr>
          </w:p>
          <w:p w:rsidR="00F30854" w:rsidRDefault="00F30854"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Default="00F522D3" w:rsidP="00FC73AE">
            <w:pPr>
              <w:rPr>
                <w:rFonts w:ascii="Times New Roman" w:hAnsi="Times New Roman"/>
                <w:color w:val="000000" w:themeColor="text1"/>
                <w:sz w:val="20"/>
                <w:szCs w:val="20"/>
              </w:rPr>
            </w:pPr>
          </w:p>
          <w:p w:rsidR="00F522D3" w:rsidRPr="00554FE7" w:rsidRDefault="00F522D3" w:rsidP="00FC73AE">
            <w:pPr>
              <w:rPr>
                <w:rFonts w:ascii="Times New Roman" w:hAnsi="Times New Roman"/>
                <w:color w:val="000000" w:themeColor="text1"/>
                <w:sz w:val="20"/>
                <w:szCs w:val="20"/>
              </w:rPr>
            </w:pPr>
          </w:p>
          <w:p w:rsidR="00DC037E" w:rsidRDefault="00DC037E" w:rsidP="00FC73AE">
            <w:pPr>
              <w:rPr>
                <w:rFonts w:ascii="Times New Roman" w:hAnsi="Times New Roman"/>
                <w:sz w:val="20"/>
                <w:szCs w:val="20"/>
              </w:rPr>
            </w:pPr>
          </w:p>
          <w:p w:rsidR="006C6730" w:rsidRDefault="006C6730" w:rsidP="00FC73AE">
            <w:pPr>
              <w:rPr>
                <w:rFonts w:ascii="Times New Roman" w:hAnsi="Times New Roman"/>
                <w:sz w:val="20"/>
                <w:szCs w:val="20"/>
              </w:rPr>
            </w:pPr>
          </w:p>
          <w:p w:rsidR="006C6730" w:rsidRDefault="006C6730" w:rsidP="00FC73AE">
            <w:pPr>
              <w:rPr>
                <w:rFonts w:ascii="Times New Roman" w:hAnsi="Times New Roman"/>
                <w:sz w:val="12"/>
                <w:szCs w:val="12"/>
              </w:rPr>
            </w:pPr>
          </w:p>
          <w:p w:rsidR="00F30854" w:rsidRDefault="00F30854" w:rsidP="00FC73AE">
            <w:pPr>
              <w:rPr>
                <w:rFonts w:ascii="Times New Roman" w:hAnsi="Times New Roman"/>
                <w:sz w:val="12"/>
                <w:szCs w:val="12"/>
              </w:rPr>
            </w:pPr>
          </w:p>
          <w:p w:rsidR="00904296" w:rsidRDefault="00904296" w:rsidP="00FC73AE">
            <w:pPr>
              <w:rPr>
                <w:rFonts w:ascii="Times New Roman" w:hAnsi="Times New Roman"/>
                <w:sz w:val="6"/>
                <w:szCs w:val="6"/>
              </w:rPr>
            </w:pPr>
          </w:p>
          <w:p w:rsidR="00904296" w:rsidRPr="00904296" w:rsidRDefault="00904296" w:rsidP="00FC73AE">
            <w:pPr>
              <w:rPr>
                <w:rFonts w:ascii="Times New Roman" w:hAnsi="Times New Roman"/>
                <w:sz w:val="6"/>
                <w:szCs w:val="6"/>
              </w:rPr>
            </w:pPr>
          </w:p>
          <w:p w:rsidR="00FC73AE" w:rsidRPr="002D5BD5" w:rsidRDefault="00FC73AE" w:rsidP="00FC73AE">
            <w:pPr>
              <w:rPr>
                <w:rFonts w:ascii="Times New Roman" w:hAnsi="Times New Roman"/>
              </w:rPr>
            </w:pPr>
            <w:r w:rsidRPr="00554FE7">
              <w:rPr>
                <w:rFonts w:ascii="Times New Roman" w:hAnsi="Times New Roman"/>
                <w:sz w:val="20"/>
                <w:szCs w:val="20"/>
              </w:rPr>
              <w:t>____</w:t>
            </w:r>
            <w:r w:rsidRPr="002D5BD5">
              <w:rPr>
                <w:rFonts w:ascii="Times New Roman" w:hAnsi="Times New Roman"/>
              </w:rPr>
              <w:t>_______________</w:t>
            </w:r>
            <w:r w:rsidR="004328D3" w:rsidRPr="002D5BD5">
              <w:rPr>
                <w:rFonts w:ascii="Times New Roman" w:hAnsi="Times New Roman"/>
              </w:rPr>
              <w:t>/</w:t>
            </w:r>
            <w:r w:rsidR="00F522D3" w:rsidRPr="002D5BD5">
              <w:rPr>
                <w:rFonts w:ascii="Times New Roman" w:hAnsi="Times New Roman"/>
              </w:rPr>
              <w:t xml:space="preserve"> </w:t>
            </w:r>
            <w:r w:rsidR="004328D3" w:rsidRPr="002D5BD5">
              <w:rPr>
                <w:rFonts w:ascii="Times New Roman" w:hAnsi="Times New Roman"/>
              </w:rPr>
              <w:t>/</w:t>
            </w:r>
          </w:p>
          <w:p w:rsidR="00FC73AE" w:rsidRPr="002D5BD5" w:rsidRDefault="00FC73AE" w:rsidP="00FC73AE">
            <w:pPr>
              <w:rPr>
                <w:rFonts w:ascii="Times New Roman" w:hAnsi="Times New Roman"/>
              </w:rPr>
            </w:pPr>
            <w:r w:rsidRPr="002D5BD5">
              <w:rPr>
                <w:rFonts w:ascii="Times New Roman" w:hAnsi="Times New Roman"/>
              </w:rPr>
              <w:t xml:space="preserve">м.п.                                 </w:t>
            </w:r>
          </w:p>
        </w:tc>
      </w:tr>
    </w:tbl>
    <w:p w:rsidR="0064781B" w:rsidRDefault="0064781B" w:rsidP="0080289E">
      <w:pPr>
        <w:jc w:val="right"/>
        <w:rPr>
          <w:rFonts w:ascii="Times New Roman" w:hAnsi="Times New Roman"/>
        </w:rPr>
      </w:pPr>
    </w:p>
    <w:p w:rsidR="00CB3A20" w:rsidRDefault="00CB3A20"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80289E">
      <w:pPr>
        <w:jc w:val="right"/>
        <w:rPr>
          <w:rFonts w:ascii="Times New Roman" w:hAnsi="Times New Roman"/>
        </w:rPr>
      </w:pPr>
    </w:p>
    <w:p w:rsidR="0043075E" w:rsidRDefault="0043075E" w:rsidP="00782B65">
      <w:pPr>
        <w:rPr>
          <w:rFonts w:ascii="Times New Roman" w:hAnsi="Times New Roman"/>
        </w:rPr>
      </w:pPr>
    </w:p>
    <w:p w:rsidR="00782B65" w:rsidRDefault="00782B65" w:rsidP="00782B65">
      <w:pPr>
        <w:rPr>
          <w:rFonts w:ascii="Times New Roman" w:hAnsi="Times New Roman"/>
        </w:rPr>
      </w:pPr>
    </w:p>
    <w:p w:rsidR="00782B65" w:rsidRDefault="00782B65" w:rsidP="00782B65">
      <w:pPr>
        <w:rPr>
          <w:rFonts w:ascii="Times New Roman" w:hAnsi="Times New Roman"/>
        </w:rPr>
      </w:pPr>
    </w:p>
    <w:p w:rsidR="0078334C" w:rsidRDefault="0078334C" w:rsidP="00DA11E6">
      <w:pPr>
        <w:rPr>
          <w:rFonts w:ascii="Times New Roman" w:hAnsi="Times New Roman"/>
        </w:rPr>
      </w:pPr>
    </w:p>
    <w:p w:rsidR="00DA11E6" w:rsidRDefault="00DA11E6" w:rsidP="00DA11E6">
      <w:pPr>
        <w:rPr>
          <w:rFonts w:ascii="Times New Roman" w:hAnsi="Times New Roman"/>
        </w:rPr>
      </w:pPr>
    </w:p>
    <w:p w:rsidR="0078334C" w:rsidRDefault="0078334C" w:rsidP="0080289E">
      <w:pPr>
        <w:jc w:val="right"/>
        <w:rPr>
          <w:rFonts w:ascii="Times New Roman" w:hAnsi="Times New Roman"/>
        </w:rPr>
      </w:pPr>
    </w:p>
    <w:p w:rsidR="0078334C" w:rsidRDefault="0078334C" w:rsidP="0080289E">
      <w:pPr>
        <w:jc w:val="right"/>
        <w:rPr>
          <w:rFonts w:ascii="Times New Roman" w:hAnsi="Times New Roman"/>
        </w:rPr>
      </w:pPr>
    </w:p>
    <w:p w:rsidR="0080289E" w:rsidRPr="002D5BD5" w:rsidRDefault="00B83E3F" w:rsidP="0080289E">
      <w:pPr>
        <w:jc w:val="right"/>
        <w:rPr>
          <w:rFonts w:ascii="Times New Roman" w:hAnsi="Times New Roman"/>
        </w:rPr>
      </w:pPr>
      <w:r w:rsidRPr="002D5BD5">
        <w:rPr>
          <w:rFonts w:ascii="Times New Roman" w:hAnsi="Times New Roman"/>
        </w:rPr>
        <w:lastRenderedPageBreak/>
        <w:t>П</w:t>
      </w:r>
      <w:r w:rsidR="0080289E" w:rsidRPr="002D5BD5">
        <w:rPr>
          <w:rFonts w:ascii="Times New Roman" w:hAnsi="Times New Roman"/>
        </w:rPr>
        <w:t>риложение №1</w:t>
      </w:r>
    </w:p>
    <w:p w:rsidR="0080289E" w:rsidRPr="002D5BD5" w:rsidRDefault="0080289E" w:rsidP="0080289E">
      <w:pPr>
        <w:jc w:val="right"/>
        <w:rPr>
          <w:rFonts w:ascii="Times New Roman" w:hAnsi="Times New Roman"/>
        </w:rPr>
      </w:pPr>
      <w:r w:rsidRPr="002D5BD5">
        <w:rPr>
          <w:rFonts w:ascii="Times New Roman" w:hAnsi="Times New Roman"/>
        </w:rPr>
        <w:t>к Государственному контракту</w:t>
      </w:r>
    </w:p>
    <w:p w:rsidR="0080289E" w:rsidRPr="002D5BD5" w:rsidRDefault="00F57076" w:rsidP="0080289E">
      <w:pPr>
        <w:jc w:val="right"/>
        <w:rPr>
          <w:rFonts w:ascii="Times New Roman" w:hAnsi="Times New Roman"/>
        </w:rPr>
      </w:pPr>
      <w:r w:rsidRPr="002D5BD5">
        <w:rPr>
          <w:rFonts w:ascii="Times New Roman" w:hAnsi="Times New Roman"/>
        </w:rPr>
        <w:t>от «____» __________ 202</w:t>
      </w:r>
      <w:r w:rsidR="00DA11E6">
        <w:rPr>
          <w:rFonts w:ascii="Times New Roman" w:hAnsi="Times New Roman"/>
        </w:rPr>
        <w:t>6</w:t>
      </w:r>
      <w:r w:rsidR="0080289E" w:rsidRPr="002D5BD5">
        <w:rPr>
          <w:rFonts w:ascii="Times New Roman" w:hAnsi="Times New Roman"/>
        </w:rPr>
        <w:t>г.</w:t>
      </w:r>
    </w:p>
    <w:p w:rsidR="0080289E" w:rsidRPr="002D5BD5" w:rsidRDefault="0080289E" w:rsidP="0080289E">
      <w:pPr>
        <w:jc w:val="right"/>
        <w:rPr>
          <w:rFonts w:ascii="Times New Roman" w:hAnsi="Times New Roman"/>
        </w:rPr>
      </w:pPr>
    </w:p>
    <w:p w:rsidR="0080289E" w:rsidRPr="002D5BD5" w:rsidRDefault="0080289E" w:rsidP="0080289E">
      <w:pPr>
        <w:jc w:val="center"/>
        <w:rPr>
          <w:rFonts w:ascii="Times New Roman" w:hAnsi="Times New Roman"/>
        </w:rPr>
      </w:pPr>
      <w:r w:rsidRPr="002D5BD5">
        <w:rPr>
          <w:rFonts w:ascii="Times New Roman" w:hAnsi="Times New Roman"/>
        </w:rPr>
        <w:t>ТЕХНИЧЕСКОЕ ЗАДАНИЕ</w:t>
      </w:r>
    </w:p>
    <w:p w:rsidR="0080289E" w:rsidRPr="002D5BD5" w:rsidRDefault="0080289E" w:rsidP="0080289E">
      <w:pPr>
        <w:jc w:val="center"/>
        <w:rPr>
          <w:rFonts w:ascii="Times New Roman" w:hAnsi="Times New Roman"/>
        </w:rPr>
      </w:pPr>
    </w:p>
    <w:tbl>
      <w:tblPr>
        <w:tblStyle w:val="af0"/>
        <w:tblW w:w="0" w:type="auto"/>
        <w:tblLook w:val="04A0"/>
      </w:tblPr>
      <w:tblGrid>
        <w:gridCol w:w="513"/>
        <w:gridCol w:w="5801"/>
        <w:gridCol w:w="849"/>
        <w:gridCol w:w="708"/>
        <w:gridCol w:w="1168"/>
        <w:gridCol w:w="1098"/>
      </w:tblGrid>
      <w:tr w:rsidR="0099107E" w:rsidRPr="002D5BD5" w:rsidTr="008F1864">
        <w:tc>
          <w:tcPr>
            <w:tcW w:w="0" w:type="auto"/>
          </w:tcPr>
          <w:p w:rsidR="0080289E" w:rsidRPr="002D5BD5" w:rsidRDefault="0080289E" w:rsidP="0080289E">
            <w:pPr>
              <w:jc w:val="center"/>
              <w:rPr>
                <w:rFonts w:ascii="Times New Roman" w:hAnsi="Times New Roman"/>
              </w:rPr>
            </w:pPr>
            <w:r w:rsidRPr="002D5BD5">
              <w:rPr>
                <w:rFonts w:ascii="Times New Roman" w:hAnsi="Times New Roman"/>
              </w:rPr>
              <w:t>№</w:t>
            </w:r>
          </w:p>
          <w:p w:rsidR="0080289E" w:rsidRPr="002D5BD5" w:rsidRDefault="0080289E" w:rsidP="0080289E">
            <w:pPr>
              <w:jc w:val="center"/>
              <w:rPr>
                <w:rFonts w:ascii="Times New Roman" w:hAnsi="Times New Roman"/>
              </w:rPr>
            </w:pPr>
            <w:r w:rsidRPr="002D5BD5">
              <w:rPr>
                <w:rFonts w:ascii="Times New Roman" w:hAnsi="Times New Roman"/>
              </w:rPr>
              <w:t>п/п</w:t>
            </w:r>
          </w:p>
        </w:tc>
        <w:tc>
          <w:tcPr>
            <w:tcW w:w="5801" w:type="dxa"/>
          </w:tcPr>
          <w:p w:rsidR="0080289E" w:rsidRPr="002D5BD5" w:rsidRDefault="0080289E" w:rsidP="00486AAD">
            <w:pPr>
              <w:jc w:val="center"/>
              <w:rPr>
                <w:rFonts w:ascii="Times New Roman" w:hAnsi="Times New Roman"/>
              </w:rPr>
            </w:pPr>
            <w:r w:rsidRPr="002D5BD5">
              <w:rPr>
                <w:rFonts w:ascii="Times New Roman" w:hAnsi="Times New Roman"/>
              </w:rPr>
              <w:t xml:space="preserve">Наименование </w:t>
            </w:r>
            <w:r w:rsidR="00486AAD" w:rsidRPr="002D5BD5">
              <w:rPr>
                <w:rFonts w:ascii="Times New Roman" w:hAnsi="Times New Roman"/>
              </w:rPr>
              <w:t>выполняемых работ/услуг</w:t>
            </w:r>
          </w:p>
        </w:tc>
        <w:tc>
          <w:tcPr>
            <w:tcW w:w="849" w:type="dxa"/>
          </w:tcPr>
          <w:p w:rsidR="0080289E" w:rsidRPr="002D5BD5" w:rsidRDefault="0080289E" w:rsidP="0080289E">
            <w:pPr>
              <w:jc w:val="center"/>
              <w:rPr>
                <w:rFonts w:ascii="Times New Roman" w:hAnsi="Times New Roman"/>
              </w:rPr>
            </w:pPr>
            <w:r w:rsidRPr="002D5BD5">
              <w:rPr>
                <w:rFonts w:ascii="Times New Roman" w:hAnsi="Times New Roman"/>
              </w:rPr>
              <w:t>Кол-во</w:t>
            </w:r>
          </w:p>
        </w:tc>
        <w:tc>
          <w:tcPr>
            <w:tcW w:w="708" w:type="dxa"/>
          </w:tcPr>
          <w:p w:rsidR="0080289E" w:rsidRPr="002D5BD5" w:rsidRDefault="0080289E" w:rsidP="0080289E">
            <w:pPr>
              <w:jc w:val="center"/>
              <w:rPr>
                <w:rFonts w:ascii="Times New Roman" w:hAnsi="Times New Roman"/>
              </w:rPr>
            </w:pPr>
            <w:r w:rsidRPr="002D5BD5">
              <w:rPr>
                <w:rFonts w:ascii="Times New Roman" w:hAnsi="Times New Roman"/>
              </w:rPr>
              <w:t>Ед.</w:t>
            </w:r>
          </w:p>
          <w:p w:rsidR="0080289E" w:rsidRPr="002D5BD5" w:rsidRDefault="0080289E" w:rsidP="0080289E">
            <w:pPr>
              <w:jc w:val="center"/>
              <w:rPr>
                <w:rFonts w:ascii="Times New Roman" w:hAnsi="Times New Roman"/>
              </w:rPr>
            </w:pPr>
            <w:r w:rsidRPr="002D5BD5">
              <w:rPr>
                <w:rFonts w:ascii="Times New Roman" w:hAnsi="Times New Roman"/>
              </w:rPr>
              <w:t>изм.</w:t>
            </w:r>
          </w:p>
        </w:tc>
        <w:tc>
          <w:tcPr>
            <w:tcW w:w="1168" w:type="dxa"/>
          </w:tcPr>
          <w:p w:rsidR="0080289E" w:rsidRPr="002D5BD5" w:rsidRDefault="0080289E" w:rsidP="0080289E">
            <w:pPr>
              <w:jc w:val="center"/>
              <w:rPr>
                <w:rFonts w:ascii="Times New Roman" w:hAnsi="Times New Roman"/>
              </w:rPr>
            </w:pPr>
            <w:r w:rsidRPr="002D5BD5">
              <w:rPr>
                <w:rFonts w:ascii="Times New Roman" w:hAnsi="Times New Roman"/>
              </w:rPr>
              <w:t xml:space="preserve">Цена, </w:t>
            </w:r>
          </w:p>
          <w:p w:rsidR="0080289E" w:rsidRPr="002D5BD5" w:rsidRDefault="0080289E" w:rsidP="0080289E">
            <w:pPr>
              <w:jc w:val="center"/>
              <w:rPr>
                <w:rFonts w:ascii="Times New Roman" w:hAnsi="Times New Roman"/>
              </w:rPr>
            </w:pPr>
            <w:r w:rsidRPr="002D5BD5">
              <w:rPr>
                <w:rFonts w:ascii="Times New Roman" w:hAnsi="Times New Roman"/>
              </w:rPr>
              <w:t>руб.</w:t>
            </w:r>
          </w:p>
        </w:tc>
        <w:tc>
          <w:tcPr>
            <w:tcW w:w="1098" w:type="dxa"/>
          </w:tcPr>
          <w:p w:rsidR="0080289E" w:rsidRPr="002D5BD5" w:rsidRDefault="0080289E" w:rsidP="0080289E">
            <w:pPr>
              <w:jc w:val="center"/>
              <w:rPr>
                <w:rFonts w:ascii="Times New Roman" w:hAnsi="Times New Roman"/>
              </w:rPr>
            </w:pPr>
            <w:r w:rsidRPr="002D5BD5">
              <w:rPr>
                <w:rFonts w:ascii="Times New Roman" w:hAnsi="Times New Roman"/>
              </w:rPr>
              <w:t>Сумма,</w:t>
            </w:r>
          </w:p>
          <w:p w:rsidR="0080289E" w:rsidRPr="002D5BD5" w:rsidRDefault="0080289E" w:rsidP="0080289E">
            <w:pPr>
              <w:jc w:val="center"/>
              <w:rPr>
                <w:rFonts w:ascii="Times New Roman" w:hAnsi="Times New Roman"/>
              </w:rPr>
            </w:pPr>
            <w:r w:rsidRPr="002D5BD5">
              <w:rPr>
                <w:rFonts w:ascii="Times New Roman" w:hAnsi="Times New Roman"/>
              </w:rPr>
              <w:t>руб.</w:t>
            </w:r>
          </w:p>
        </w:tc>
      </w:tr>
      <w:tr w:rsidR="0099107E" w:rsidRPr="002D5BD5" w:rsidTr="00E3186C">
        <w:tc>
          <w:tcPr>
            <w:tcW w:w="0" w:type="auto"/>
          </w:tcPr>
          <w:p w:rsidR="0067738E" w:rsidRPr="002D5BD5" w:rsidRDefault="0067738E" w:rsidP="0067738E">
            <w:pPr>
              <w:jc w:val="center"/>
              <w:rPr>
                <w:rFonts w:ascii="Times New Roman" w:hAnsi="Times New Roman"/>
              </w:rPr>
            </w:pPr>
            <w:r w:rsidRPr="002D5BD5">
              <w:rPr>
                <w:rFonts w:ascii="Times New Roman" w:hAnsi="Times New Roman"/>
              </w:rPr>
              <w:t>1</w:t>
            </w:r>
          </w:p>
        </w:tc>
        <w:tc>
          <w:tcPr>
            <w:tcW w:w="5801" w:type="dxa"/>
            <w:shd w:val="clear" w:color="auto" w:fill="auto"/>
          </w:tcPr>
          <w:p w:rsidR="0067738E" w:rsidRPr="00E3186C" w:rsidRDefault="0064781B" w:rsidP="00F57076">
            <w:pPr>
              <w:rPr>
                <w:rFonts w:ascii="Times New Roman" w:hAnsi="Times New Roman"/>
              </w:rPr>
            </w:pPr>
            <w:r w:rsidRPr="00E3186C">
              <w:rPr>
                <w:rFonts w:ascii="Times New Roman" w:hAnsi="Times New Roman"/>
              </w:rPr>
              <w:t xml:space="preserve">Ремонт и восстановление работоспособности монохромного лазерного МФУ </w:t>
            </w:r>
            <w:r w:rsidRPr="00E3186C">
              <w:rPr>
                <w:rFonts w:ascii="Times New Roman" w:hAnsi="Times New Roman"/>
                <w:lang w:val="en-US"/>
              </w:rPr>
              <w:t>Kyocera</w:t>
            </w:r>
            <w:r w:rsidRPr="00E3186C">
              <w:rPr>
                <w:rFonts w:ascii="Times New Roman" w:hAnsi="Times New Roman"/>
              </w:rPr>
              <w:t xml:space="preserve"> А4</w:t>
            </w:r>
            <w:r w:rsidR="00F12C81" w:rsidRPr="00E3186C">
              <w:rPr>
                <w:rFonts w:ascii="Times New Roman" w:hAnsi="Times New Roman"/>
              </w:rPr>
              <w:t xml:space="preserve"> М2135</w:t>
            </w:r>
            <w:r w:rsidR="00F12C81" w:rsidRPr="00E3186C">
              <w:rPr>
                <w:rFonts w:ascii="Times New Roman" w:hAnsi="Times New Roman"/>
                <w:lang w:val="en-US"/>
              </w:rPr>
              <w:t>DN</w:t>
            </w:r>
            <w:r w:rsidR="00F12C81" w:rsidRPr="00E3186C">
              <w:rPr>
                <w:rFonts w:ascii="Times New Roman" w:hAnsi="Times New Roman"/>
              </w:rPr>
              <w:t xml:space="preserve"> </w:t>
            </w:r>
            <w:r w:rsidR="00F12C81" w:rsidRPr="00E3186C">
              <w:rPr>
                <w:rFonts w:ascii="Times New Roman" w:hAnsi="Times New Roman"/>
                <w:lang w:val="en-US"/>
              </w:rPr>
              <w:t>VC</w:t>
            </w:r>
            <w:r w:rsidR="00F12C81" w:rsidRPr="00E3186C">
              <w:rPr>
                <w:rFonts w:ascii="Times New Roman" w:hAnsi="Times New Roman"/>
              </w:rPr>
              <w:t>67629867</w:t>
            </w:r>
          </w:p>
        </w:tc>
        <w:tc>
          <w:tcPr>
            <w:tcW w:w="849" w:type="dxa"/>
          </w:tcPr>
          <w:p w:rsidR="0067738E" w:rsidRPr="00F12C81" w:rsidRDefault="00F12C81" w:rsidP="0067738E">
            <w:pPr>
              <w:jc w:val="center"/>
              <w:rPr>
                <w:rFonts w:ascii="Times New Roman" w:hAnsi="Times New Roman"/>
                <w:lang w:val="en-US"/>
              </w:rPr>
            </w:pPr>
            <w:r>
              <w:rPr>
                <w:rFonts w:ascii="Times New Roman" w:hAnsi="Times New Roman"/>
                <w:lang w:val="en-US"/>
              </w:rPr>
              <w:t>1</w:t>
            </w:r>
          </w:p>
        </w:tc>
        <w:tc>
          <w:tcPr>
            <w:tcW w:w="708" w:type="dxa"/>
          </w:tcPr>
          <w:p w:rsidR="0067738E" w:rsidRPr="00F12C81" w:rsidRDefault="00F12C81" w:rsidP="0067738E">
            <w:pPr>
              <w:jc w:val="center"/>
              <w:rPr>
                <w:rFonts w:ascii="Times New Roman" w:hAnsi="Times New Roman"/>
              </w:rPr>
            </w:pPr>
            <w:proofErr w:type="spellStart"/>
            <w:r>
              <w:rPr>
                <w:rFonts w:ascii="Times New Roman" w:hAnsi="Times New Roman"/>
              </w:rPr>
              <w:t>шт</w:t>
            </w:r>
            <w:proofErr w:type="spellEnd"/>
          </w:p>
        </w:tc>
        <w:tc>
          <w:tcPr>
            <w:tcW w:w="1168" w:type="dxa"/>
          </w:tcPr>
          <w:p w:rsidR="0067738E" w:rsidRPr="002D5BD5" w:rsidRDefault="0067738E" w:rsidP="0067738E">
            <w:pPr>
              <w:jc w:val="center"/>
              <w:rPr>
                <w:rFonts w:ascii="Times New Roman" w:hAnsi="Times New Roman"/>
              </w:rPr>
            </w:pPr>
          </w:p>
        </w:tc>
        <w:tc>
          <w:tcPr>
            <w:tcW w:w="1098" w:type="dxa"/>
          </w:tcPr>
          <w:p w:rsidR="0067738E" w:rsidRPr="002D5BD5" w:rsidRDefault="0067738E" w:rsidP="0067738E">
            <w:pPr>
              <w:jc w:val="center"/>
              <w:rPr>
                <w:rFonts w:ascii="Times New Roman" w:hAnsi="Times New Roman"/>
              </w:rPr>
            </w:pPr>
          </w:p>
        </w:tc>
      </w:tr>
      <w:tr w:rsidR="00F12C81" w:rsidRPr="002D5BD5" w:rsidTr="00E3186C">
        <w:tc>
          <w:tcPr>
            <w:tcW w:w="0" w:type="auto"/>
          </w:tcPr>
          <w:p w:rsidR="00F12C81" w:rsidRPr="002D5BD5" w:rsidRDefault="00F12C81" w:rsidP="00F12C81">
            <w:pPr>
              <w:jc w:val="center"/>
              <w:rPr>
                <w:rFonts w:ascii="Times New Roman" w:hAnsi="Times New Roman"/>
              </w:rPr>
            </w:pPr>
            <w:r>
              <w:rPr>
                <w:rFonts w:ascii="Times New Roman" w:hAnsi="Times New Roman"/>
              </w:rPr>
              <w:t>2</w:t>
            </w:r>
          </w:p>
        </w:tc>
        <w:tc>
          <w:tcPr>
            <w:tcW w:w="5801" w:type="dxa"/>
            <w:shd w:val="clear" w:color="auto" w:fill="auto"/>
          </w:tcPr>
          <w:p w:rsidR="00F12C81" w:rsidRPr="00E3186C" w:rsidRDefault="00F12C81" w:rsidP="00F12C81">
            <w:pPr>
              <w:rPr>
                <w:rFonts w:ascii="Times New Roman" w:hAnsi="Times New Roman"/>
              </w:rPr>
            </w:pPr>
            <w:r w:rsidRPr="00E3186C">
              <w:rPr>
                <w:rFonts w:ascii="Times New Roman" w:hAnsi="Times New Roman"/>
              </w:rPr>
              <w:t xml:space="preserve">Ремонт и восстановление работоспособности монохромного лазерного МФУ </w:t>
            </w:r>
            <w:r w:rsidRPr="00E3186C">
              <w:rPr>
                <w:rFonts w:ascii="Times New Roman" w:hAnsi="Times New Roman"/>
                <w:lang w:val="en-US"/>
              </w:rPr>
              <w:t>Kyocera</w:t>
            </w:r>
            <w:r w:rsidRPr="00E3186C">
              <w:rPr>
                <w:rFonts w:ascii="Times New Roman" w:hAnsi="Times New Roman"/>
              </w:rPr>
              <w:t xml:space="preserve"> А4 М2235</w:t>
            </w:r>
            <w:r w:rsidRPr="00E3186C">
              <w:rPr>
                <w:rFonts w:ascii="Times New Roman" w:hAnsi="Times New Roman"/>
                <w:lang w:val="en-US"/>
              </w:rPr>
              <w:t>DN</w:t>
            </w:r>
            <w:r w:rsidRPr="00E3186C">
              <w:rPr>
                <w:rFonts w:ascii="Times New Roman" w:hAnsi="Times New Roman"/>
              </w:rPr>
              <w:t xml:space="preserve"> </w:t>
            </w:r>
            <w:r w:rsidRPr="00E3186C">
              <w:rPr>
                <w:rFonts w:ascii="Times New Roman" w:hAnsi="Times New Roman"/>
                <w:lang w:val="en-US"/>
              </w:rPr>
              <w:t>R</w:t>
            </w:r>
            <w:r w:rsidRPr="00E3186C">
              <w:rPr>
                <w:rFonts w:ascii="Times New Roman" w:hAnsi="Times New Roman"/>
              </w:rPr>
              <w:t>5</w:t>
            </w:r>
            <w:r w:rsidRPr="00E3186C">
              <w:rPr>
                <w:rFonts w:ascii="Times New Roman" w:hAnsi="Times New Roman"/>
                <w:lang w:val="en-US"/>
              </w:rPr>
              <w:t>L</w:t>
            </w:r>
            <w:r w:rsidRPr="00E3186C">
              <w:rPr>
                <w:rFonts w:ascii="Times New Roman" w:hAnsi="Times New Roman"/>
              </w:rPr>
              <w:t>1634742</w:t>
            </w:r>
          </w:p>
        </w:tc>
        <w:tc>
          <w:tcPr>
            <w:tcW w:w="849" w:type="dxa"/>
          </w:tcPr>
          <w:p w:rsidR="00F12C81" w:rsidRPr="002D5BD5" w:rsidRDefault="00F12C81" w:rsidP="00F12C81">
            <w:pPr>
              <w:jc w:val="center"/>
              <w:rPr>
                <w:rFonts w:ascii="Times New Roman" w:hAnsi="Times New Roman"/>
              </w:rPr>
            </w:pPr>
            <w:r>
              <w:rPr>
                <w:rFonts w:ascii="Times New Roman" w:hAnsi="Times New Roman"/>
                <w:lang w:val="en-US"/>
              </w:rPr>
              <w:t>1</w:t>
            </w:r>
          </w:p>
        </w:tc>
        <w:tc>
          <w:tcPr>
            <w:tcW w:w="708" w:type="dxa"/>
          </w:tcPr>
          <w:p w:rsidR="00F12C81" w:rsidRPr="002D5BD5" w:rsidRDefault="00F12C81" w:rsidP="00F12C81">
            <w:pPr>
              <w:jc w:val="center"/>
              <w:rPr>
                <w:rFonts w:ascii="Times New Roman" w:hAnsi="Times New Roman"/>
              </w:rPr>
            </w:pPr>
            <w:proofErr w:type="spellStart"/>
            <w:r>
              <w:rPr>
                <w:rFonts w:ascii="Times New Roman" w:hAnsi="Times New Roman"/>
              </w:rPr>
              <w:t>шт</w:t>
            </w:r>
            <w:proofErr w:type="spellEnd"/>
          </w:p>
        </w:tc>
        <w:tc>
          <w:tcPr>
            <w:tcW w:w="1168" w:type="dxa"/>
          </w:tcPr>
          <w:p w:rsidR="00F12C81" w:rsidRPr="00F12C81" w:rsidRDefault="00F12C81" w:rsidP="00F12C81">
            <w:pPr>
              <w:jc w:val="center"/>
              <w:rPr>
                <w:rFonts w:ascii="Times New Roman" w:hAnsi="Times New Roman"/>
                <w:lang w:val="en-US"/>
              </w:rPr>
            </w:pPr>
          </w:p>
        </w:tc>
        <w:tc>
          <w:tcPr>
            <w:tcW w:w="1098" w:type="dxa"/>
          </w:tcPr>
          <w:p w:rsidR="00F12C81" w:rsidRPr="002D5BD5" w:rsidRDefault="00F12C81" w:rsidP="00F12C81">
            <w:pPr>
              <w:jc w:val="center"/>
              <w:rPr>
                <w:rFonts w:ascii="Times New Roman" w:hAnsi="Times New Roman"/>
              </w:rPr>
            </w:pPr>
          </w:p>
        </w:tc>
      </w:tr>
      <w:tr w:rsidR="00F12C81" w:rsidRPr="002D5BD5" w:rsidTr="00E3186C">
        <w:tc>
          <w:tcPr>
            <w:tcW w:w="0" w:type="auto"/>
          </w:tcPr>
          <w:p w:rsidR="00F12C81" w:rsidRPr="002D5BD5" w:rsidRDefault="00F12C81" w:rsidP="00F12C81">
            <w:pPr>
              <w:jc w:val="center"/>
              <w:rPr>
                <w:rFonts w:ascii="Times New Roman" w:hAnsi="Times New Roman"/>
              </w:rPr>
            </w:pPr>
            <w:r>
              <w:rPr>
                <w:rFonts w:ascii="Times New Roman" w:hAnsi="Times New Roman"/>
              </w:rPr>
              <w:t>3</w:t>
            </w:r>
          </w:p>
        </w:tc>
        <w:tc>
          <w:tcPr>
            <w:tcW w:w="5801" w:type="dxa"/>
            <w:shd w:val="clear" w:color="auto" w:fill="auto"/>
          </w:tcPr>
          <w:p w:rsidR="00F12C81" w:rsidRPr="00E3186C" w:rsidRDefault="00F12C81" w:rsidP="00F12C81">
            <w:pPr>
              <w:rPr>
                <w:rFonts w:ascii="Times New Roman" w:hAnsi="Times New Roman"/>
              </w:rPr>
            </w:pPr>
            <w:r w:rsidRPr="00E3186C">
              <w:rPr>
                <w:rFonts w:ascii="Times New Roman" w:hAnsi="Times New Roman"/>
              </w:rPr>
              <w:t xml:space="preserve">Ремонт и восстановление работоспособности монохромного лазерного МФУ </w:t>
            </w:r>
            <w:r w:rsidRPr="00E3186C">
              <w:rPr>
                <w:rFonts w:ascii="Times New Roman" w:hAnsi="Times New Roman"/>
                <w:lang w:val="en-US"/>
              </w:rPr>
              <w:t>Kyocera</w:t>
            </w:r>
            <w:r w:rsidRPr="00E3186C">
              <w:rPr>
                <w:rFonts w:ascii="Times New Roman" w:hAnsi="Times New Roman"/>
              </w:rPr>
              <w:t xml:space="preserve"> А4 М2</w:t>
            </w:r>
            <w:r w:rsidR="00C500F4" w:rsidRPr="00E3186C">
              <w:rPr>
                <w:rFonts w:ascii="Times New Roman" w:hAnsi="Times New Roman"/>
              </w:rPr>
              <w:t>2</w:t>
            </w:r>
            <w:r w:rsidRPr="00E3186C">
              <w:rPr>
                <w:rFonts w:ascii="Times New Roman" w:hAnsi="Times New Roman"/>
              </w:rPr>
              <w:t>35</w:t>
            </w:r>
            <w:r w:rsidRPr="00E3186C">
              <w:rPr>
                <w:rFonts w:ascii="Times New Roman" w:hAnsi="Times New Roman"/>
                <w:lang w:val="en-US"/>
              </w:rPr>
              <w:t>DN</w:t>
            </w:r>
            <w:r w:rsidRPr="00E3186C">
              <w:rPr>
                <w:rFonts w:ascii="Times New Roman" w:hAnsi="Times New Roman"/>
              </w:rPr>
              <w:t xml:space="preserve"> </w:t>
            </w:r>
            <w:r w:rsidR="00C500F4" w:rsidRPr="00E3186C">
              <w:rPr>
                <w:rFonts w:ascii="Times New Roman" w:hAnsi="Times New Roman"/>
                <w:lang w:val="en-US"/>
              </w:rPr>
              <w:t>R</w:t>
            </w:r>
            <w:r w:rsidR="00C500F4" w:rsidRPr="00E3186C">
              <w:rPr>
                <w:rFonts w:ascii="Times New Roman" w:hAnsi="Times New Roman"/>
              </w:rPr>
              <w:t>5</w:t>
            </w:r>
            <w:r w:rsidR="00C500F4" w:rsidRPr="00E3186C">
              <w:rPr>
                <w:rFonts w:ascii="Times New Roman" w:hAnsi="Times New Roman"/>
                <w:lang w:val="en-US"/>
              </w:rPr>
              <w:t>L</w:t>
            </w:r>
            <w:r w:rsidR="00C500F4" w:rsidRPr="00E3186C">
              <w:rPr>
                <w:rFonts w:ascii="Times New Roman" w:hAnsi="Times New Roman"/>
              </w:rPr>
              <w:t>0374532</w:t>
            </w:r>
          </w:p>
        </w:tc>
        <w:tc>
          <w:tcPr>
            <w:tcW w:w="849" w:type="dxa"/>
          </w:tcPr>
          <w:p w:rsidR="00F12C81" w:rsidRPr="002D5BD5" w:rsidRDefault="00F12C81" w:rsidP="00F12C81">
            <w:pPr>
              <w:jc w:val="center"/>
              <w:rPr>
                <w:rFonts w:ascii="Times New Roman" w:hAnsi="Times New Roman"/>
              </w:rPr>
            </w:pPr>
            <w:r>
              <w:rPr>
                <w:rFonts w:ascii="Times New Roman" w:hAnsi="Times New Roman"/>
                <w:lang w:val="en-US"/>
              </w:rPr>
              <w:t>1</w:t>
            </w:r>
          </w:p>
        </w:tc>
        <w:tc>
          <w:tcPr>
            <w:tcW w:w="708" w:type="dxa"/>
          </w:tcPr>
          <w:p w:rsidR="00F12C81" w:rsidRPr="002D5BD5" w:rsidRDefault="00F12C81" w:rsidP="00F12C81">
            <w:pPr>
              <w:jc w:val="center"/>
              <w:rPr>
                <w:rFonts w:ascii="Times New Roman" w:hAnsi="Times New Roman"/>
              </w:rPr>
            </w:pPr>
            <w:proofErr w:type="spellStart"/>
            <w:r>
              <w:rPr>
                <w:rFonts w:ascii="Times New Roman" w:hAnsi="Times New Roman"/>
              </w:rPr>
              <w:t>шт</w:t>
            </w:r>
            <w:proofErr w:type="spellEnd"/>
          </w:p>
        </w:tc>
        <w:tc>
          <w:tcPr>
            <w:tcW w:w="1168" w:type="dxa"/>
          </w:tcPr>
          <w:p w:rsidR="00F12C81" w:rsidRPr="00C500F4" w:rsidRDefault="00F12C81" w:rsidP="00F12C81">
            <w:pPr>
              <w:jc w:val="center"/>
              <w:rPr>
                <w:rFonts w:ascii="Times New Roman" w:hAnsi="Times New Roman"/>
              </w:rPr>
            </w:pPr>
          </w:p>
        </w:tc>
        <w:tc>
          <w:tcPr>
            <w:tcW w:w="1098" w:type="dxa"/>
          </w:tcPr>
          <w:p w:rsidR="00F12C81" w:rsidRPr="002D5BD5" w:rsidRDefault="00F12C81" w:rsidP="00F12C81">
            <w:pPr>
              <w:jc w:val="center"/>
              <w:rPr>
                <w:rFonts w:ascii="Times New Roman" w:hAnsi="Times New Roman"/>
              </w:rPr>
            </w:pPr>
          </w:p>
        </w:tc>
      </w:tr>
      <w:tr w:rsidR="00F12C81" w:rsidRPr="002D5BD5" w:rsidTr="00E3186C">
        <w:tc>
          <w:tcPr>
            <w:tcW w:w="0" w:type="auto"/>
          </w:tcPr>
          <w:p w:rsidR="00F12C81" w:rsidRPr="002D5BD5" w:rsidRDefault="00C500F4" w:rsidP="0067738E">
            <w:pPr>
              <w:jc w:val="center"/>
              <w:rPr>
                <w:rFonts w:ascii="Times New Roman" w:hAnsi="Times New Roman"/>
              </w:rPr>
            </w:pPr>
            <w:r>
              <w:rPr>
                <w:rFonts w:ascii="Times New Roman" w:hAnsi="Times New Roman"/>
              </w:rPr>
              <w:t>4</w:t>
            </w:r>
          </w:p>
        </w:tc>
        <w:tc>
          <w:tcPr>
            <w:tcW w:w="5801" w:type="dxa"/>
            <w:shd w:val="clear" w:color="auto" w:fill="auto"/>
          </w:tcPr>
          <w:p w:rsidR="00F12C81" w:rsidRPr="00E3186C" w:rsidRDefault="00C500F4" w:rsidP="00F57076">
            <w:pPr>
              <w:rPr>
                <w:rFonts w:ascii="Times New Roman" w:hAnsi="Times New Roman"/>
              </w:rPr>
            </w:pPr>
            <w:r w:rsidRPr="00E3186C">
              <w:rPr>
                <w:rFonts w:ascii="Times New Roman" w:hAnsi="Times New Roman"/>
              </w:rPr>
              <w:t xml:space="preserve">Ремонт и восстановление работоспособности монохромного лазерного принтера </w:t>
            </w:r>
            <w:r w:rsidRPr="00E3186C">
              <w:rPr>
                <w:rFonts w:ascii="Times New Roman" w:hAnsi="Times New Roman"/>
                <w:lang w:val="en-US"/>
              </w:rPr>
              <w:t>Kyocera</w:t>
            </w:r>
            <w:r w:rsidRPr="00E3186C">
              <w:rPr>
                <w:rFonts w:ascii="Times New Roman" w:hAnsi="Times New Roman"/>
              </w:rPr>
              <w:t xml:space="preserve"> А4 Р2135</w:t>
            </w:r>
            <w:r w:rsidRPr="00E3186C">
              <w:rPr>
                <w:rFonts w:ascii="Times New Roman" w:hAnsi="Times New Roman"/>
                <w:lang w:val="en-US"/>
              </w:rPr>
              <w:t>DN</w:t>
            </w:r>
          </w:p>
        </w:tc>
        <w:tc>
          <w:tcPr>
            <w:tcW w:w="849" w:type="dxa"/>
          </w:tcPr>
          <w:p w:rsidR="00F12C81" w:rsidRPr="002D5BD5" w:rsidRDefault="00C500F4" w:rsidP="0067738E">
            <w:pPr>
              <w:jc w:val="center"/>
              <w:rPr>
                <w:rFonts w:ascii="Times New Roman" w:hAnsi="Times New Roman"/>
              </w:rPr>
            </w:pPr>
            <w:r>
              <w:rPr>
                <w:rFonts w:ascii="Times New Roman" w:hAnsi="Times New Roman"/>
              </w:rPr>
              <w:t>1</w:t>
            </w:r>
          </w:p>
        </w:tc>
        <w:tc>
          <w:tcPr>
            <w:tcW w:w="708" w:type="dxa"/>
          </w:tcPr>
          <w:p w:rsidR="00F12C81" w:rsidRPr="002D5BD5" w:rsidRDefault="00C500F4" w:rsidP="0067738E">
            <w:pPr>
              <w:jc w:val="center"/>
              <w:rPr>
                <w:rFonts w:ascii="Times New Roman" w:hAnsi="Times New Roman"/>
              </w:rPr>
            </w:pPr>
            <w:proofErr w:type="spellStart"/>
            <w:r>
              <w:rPr>
                <w:rFonts w:ascii="Times New Roman" w:hAnsi="Times New Roman"/>
              </w:rPr>
              <w:t>шт</w:t>
            </w:r>
            <w:proofErr w:type="spellEnd"/>
          </w:p>
        </w:tc>
        <w:tc>
          <w:tcPr>
            <w:tcW w:w="1168" w:type="dxa"/>
          </w:tcPr>
          <w:p w:rsidR="00F12C81" w:rsidRPr="002D5BD5" w:rsidRDefault="00F12C81" w:rsidP="0067738E">
            <w:pPr>
              <w:jc w:val="center"/>
              <w:rPr>
                <w:rFonts w:ascii="Times New Roman" w:hAnsi="Times New Roman"/>
              </w:rPr>
            </w:pPr>
          </w:p>
        </w:tc>
        <w:tc>
          <w:tcPr>
            <w:tcW w:w="1098" w:type="dxa"/>
          </w:tcPr>
          <w:p w:rsidR="00F12C81" w:rsidRPr="002D5BD5" w:rsidRDefault="00F12C81" w:rsidP="0067738E">
            <w:pPr>
              <w:jc w:val="center"/>
              <w:rPr>
                <w:rFonts w:ascii="Times New Roman" w:hAnsi="Times New Roman"/>
              </w:rPr>
            </w:pPr>
          </w:p>
        </w:tc>
      </w:tr>
      <w:tr w:rsidR="00F12C81" w:rsidRPr="002D5BD5" w:rsidTr="00E3186C">
        <w:tc>
          <w:tcPr>
            <w:tcW w:w="0" w:type="auto"/>
          </w:tcPr>
          <w:p w:rsidR="00F12C81" w:rsidRPr="002D5BD5" w:rsidRDefault="00C500F4" w:rsidP="0067738E">
            <w:pPr>
              <w:jc w:val="center"/>
              <w:rPr>
                <w:rFonts w:ascii="Times New Roman" w:hAnsi="Times New Roman"/>
              </w:rPr>
            </w:pPr>
            <w:r>
              <w:rPr>
                <w:rFonts w:ascii="Times New Roman" w:hAnsi="Times New Roman"/>
              </w:rPr>
              <w:t>5</w:t>
            </w:r>
          </w:p>
        </w:tc>
        <w:tc>
          <w:tcPr>
            <w:tcW w:w="5801" w:type="dxa"/>
            <w:shd w:val="clear" w:color="auto" w:fill="auto"/>
          </w:tcPr>
          <w:p w:rsidR="00F12C81" w:rsidRPr="00E3186C" w:rsidRDefault="00C500F4" w:rsidP="00F57076">
            <w:pPr>
              <w:rPr>
                <w:rFonts w:ascii="Times New Roman" w:hAnsi="Times New Roman"/>
              </w:rPr>
            </w:pPr>
            <w:r w:rsidRPr="00E3186C">
              <w:rPr>
                <w:rFonts w:ascii="Times New Roman" w:hAnsi="Times New Roman"/>
              </w:rPr>
              <w:t xml:space="preserve">Ремонт и восстановление работоспособности монохромного лазерного принтера </w:t>
            </w:r>
            <w:r w:rsidRPr="00E3186C">
              <w:rPr>
                <w:rFonts w:ascii="Times New Roman" w:hAnsi="Times New Roman"/>
                <w:lang w:val="en-US"/>
              </w:rPr>
              <w:t>Samsung</w:t>
            </w:r>
            <w:r w:rsidRPr="00E3186C">
              <w:rPr>
                <w:rFonts w:ascii="Times New Roman" w:hAnsi="Times New Roman"/>
              </w:rPr>
              <w:t xml:space="preserve"> 2580</w:t>
            </w:r>
          </w:p>
        </w:tc>
        <w:tc>
          <w:tcPr>
            <w:tcW w:w="849" w:type="dxa"/>
          </w:tcPr>
          <w:p w:rsidR="00F12C81" w:rsidRPr="002D5BD5" w:rsidRDefault="00C500F4" w:rsidP="0067738E">
            <w:pPr>
              <w:jc w:val="center"/>
              <w:rPr>
                <w:rFonts w:ascii="Times New Roman" w:hAnsi="Times New Roman"/>
              </w:rPr>
            </w:pPr>
            <w:r>
              <w:rPr>
                <w:rFonts w:ascii="Times New Roman" w:hAnsi="Times New Roman"/>
              </w:rPr>
              <w:t>1</w:t>
            </w:r>
          </w:p>
        </w:tc>
        <w:tc>
          <w:tcPr>
            <w:tcW w:w="708" w:type="dxa"/>
          </w:tcPr>
          <w:p w:rsidR="00F12C81" w:rsidRPr="002D5BD5" w:rsidRDefault="00C500F4" w:rsidP="0067738E">
            <w:pPr>
              <w:jc w:val="center"/>
              <w:rPr>
                <w:rFonts w:ascii="Times New Roman" w:hAnsi="Times New Roman"/>
              </w:rPr>
            </w:pPr>
            <w:proofErr w:type="spellStart"/>
            <w:r>
              <w:rPr>
                <w:rFonts w:ascii="Times New Roman" w:hAnsi="Times New Roman"/>
              </w:rPr>
              <w:t>шт</w:t>
            </w:r>
            <w:proofErr w:type="spellEnd"/>
          </w:p>
        </w:tc>
        <w:tc>
          <w:tcPr>
            <w:tcW w:w="1168" w:type="dxa"/>
          </w:tcPr>
          <w:p w:rsidR="00F12C81" w:rsidRPr="00C500F4" w:rsidRDefault="00F12C81" w:rsidP="0067738E">
            <w:pPr>
              <w:jc w:val="center"/>
              <w:rPr>
                <w:rFonts w:ascii="Times New Roman" w:hAnsi="Times New Roman"/>
              </w:rPr>
            </w:pPr>
          </w:p>
        </w:tc>
        <w:tc>
          <w:tcPr>
            <w:tcW w:w="1098" w:type="dxa"/>
          </w:tcPr>
          <w:p w:rsidR="00F12C81" w:rsidRPr="002D5BD5" w:rsidRDefault="00F12C81" w:rsidP="0067738E">
            <w:pPr>
              <w:jc w:val="center"/>
              <w:rPr>
                <w:rFonts w:ascii="Times New Roman" w:hAnsi="Times New Roman"/>
              </w:rPr>
            </w:pPr>
          </w:p>
        </w:tc>
      </w:tr>
      <w:tr w:rsidR="00790FA3" w:rsidRPr="002D5BD5" w:rsidTr="00E3186C">
        <w:tc>
          <w:tcPr>
            <w:tcW w:w="0" w:type="auto"/>
          </w:tcPr>
          <w:p w:rsidR="00790FA3" w:rsidRDefault="00790FA3" w:rsidP="0067738E">
            <w:pPr>
              <w:jc w:val="center"/>
              <w:rPr>
                <w:rFonts w:ascii="Times New Roman" w:hAnsi="Times New Roman"/>
              </w:rPr>
            </w:pPr>
            <w:r>
              <w:rPr>
                <w:rFonts w:ascii="Times New Roman" w:hAnsi="Times New Roman"/>
              </w:rPr>
              <w:t>6</w:t>
            </w:r>
          </w:p>
        </w:tc>
        <w:tc>
          <w:tcPr>
            <w:tcW w:w="5801" w:type="dxa"/>
            <w:shd w:val="clear" w:color="auto" w:fill="auto"/>
          </w:tcPr>
          <w:p w:rsidR="00790FA3" w:rsidRPr="00E3186C" w:rsidRDefault="00790FA3" w:rsidP="00F57076">
            <w:pPr>
              <w:rPr>
                <w:rFonts w:ascii="Times New Roman" w:hAnsi="Times New Roman"/>
              </w:rPr>
            </w:pPr>
            <w:r>
              <w:rPr>
                <w:rFonts w:ascii="Times New Roman" w:hAnsi="Times New Roman"/>
              </w:rPr>
              <w:t xml:space="preserve">Восстановление работоспособности </w:t>
            </w:r>
            <w:r w:rsidRPr="00E3186C">
              <w:rPr>
                <w:rFonts w:ascii="Times New Roman" w:hAnsi="Times New Roman"/>
              </w:rPr>
              <w:t xml:space="preserve">монохромного лазерного МФУ </w:t>
            </w:r>
            <w:r w:rsidRPr="00E3186C">
              <w:rPr>
                <w:rFonts w:ascii="Times New Roman" w:hAnsi="Times New Roman"/>
                <w:lang w:val="en-US"/>
              </w:rPr>
              <w:t>Kyocera</w:t>
            </w:r>
            <w:r w:rsidRPr="00E3186C">
              <w:rPr>
                <w:rFonts w:ascii="Times New Roman" w:hAnsi="Times New Roman"/>
              </w:rPr>
              <w:t xml:space="preserve"> А4 М2235</w:t>
            </w:r>
            <w:r w:rsidRPr="00E3186C">
              <w:rPr>
                <w:rFonts w:ascii="Times New Roman" w:hAnsi="Times New Roman"/>
                <w:lang w:val="en-US"/>
              </w:rPr>
              <w:t>DN</w:t>
            </w:r>
            <w:r w:rsidRPr="00E3186C">
              <w:rPr>
                <w:rFonts w:ascii="Times New Roman" w:hAnsi="Times New Roman"/>
              </w:rPr>
              <w:t xml:space="preserve"> </w:t>
            </w:r>
            <w:r w:rsidRPr="00E3186C">
              <w:rPr>
                <w:rFonts w:ascii="Times New Roman" w:hAnsi="Times New Roman"/>
                <w:lang w:val="en-US"/>
              </w:rPr>
              <w:t>R</w:t>
            </w:r>
            <w:r w:rsidRPr="00E3186C">
              <w:rPr>
                <w:rFonts w:ascii="Times New Roman" w:hAnsi="Times New Roman"/>
              </w:rPr>
              <w:t>5</w:t>
            </w:r>
            <w:r w:rsidRPr="00E3186C">
              <w:rPr>
                <w:rFonts w:ascii="Times New Roman" w:hAnsi="Times New Roman"/>
                <w:lang w:val="en-US"/>
              </w:rPr>
              <w:t>L</w:t>
            </w:r>
            <w:r w:rsidRPr="00E3186C">
              <w:rPr>
                <w:rFonts w:ascii="Times New Roman" w:hAnsi="Times New Roman"/>
              </w:rPr>
              <w:t>0374532</w:t>
            </w:r>
            <w:r>
              <w:rPr>
                <w:rFonts w:ascii="Times New Roman" w:hAnsi="Times New Roman"/>
              </w:rPr>
              <w:t xml:space="preserve"> (замена узла </w:t>
            </w:r>
            <w:proofErr w:type="spellStart"/>
            <w:r>
              <w:rPr>
                <w:rFonts w:ascii="Times New Roman" w:hAnsi="Times New Roman"/>
              </w:rPr>
              <w:t>фотобарабана</w:t>
            </w:r>
            <w:proofErr w:type="spellEnd"/>
            <w:r>
              <w:rPr>
                <w:rFonts w:ascii="Times New Roman" w:hAnsi="Times New Roman"/>
              </w:rPr>
              <w:t xml:space="preserve"> в сборе)</w:t>
            </w:r>
          </w:p>
        </w:tc>
        <w:tc>
          <w:tcPr>
            <w:tcW w:w="849" w:type="dxa"/>
          </w:tcPr>
          <w:p w:rsidR="00790FA3" w:rsidRDefault="00790FA3" w:rsidP="0067738E">
            <w:pPr>
              <w:jc w:val="center"/>
              <w:rPr>
                <w:rFonts w:ascii="Times New Roman" w:hAnsi="Times New Roman"/>
              </w:rPr>
            </w:pPr>
            <w:r>
              <w:rPr>
                <w:rFonts w:ascii="Times New Roman" w:hAnsi="Times New Roman"/>
              </w:rPr>
              <w:t>1</w:t>
            </w:r>
          </w:p>
        </w:tc>
        <w:tc>
          <w:tcPr>
            <w:tcW w:w="708" w:type="dxa"/>
          </w:tcPr>
          <w:p w:rsidR="00790FA3" w:rsidRDefault="00790FA3" w:rsidP="0067738E">
            <w:pPr>
              <w:jc w:val="center"/>
              <w:rPr>
                <w:rFonts w:ascii="Times New Roman" w:hAnsi="Times New Roman"/>
              </w:rPr>
            </w:pPr>
            <w:proofErr w:type="spellStart"/>
            <w:r>
              <w:rPr>
                <w:rFonts w:ascii="Times New Roman" w:hAnsi="Times New Roman"/>
              </w:rPr>
              <w:t>шт</w:t>
            </w:r>
            <w:proofErr w:type="spellEnd"/>
          </w:p>
        </w:tc>
        <w:tc>
          <w:tcPr>
            <w:tcW w:w="1168" w:type="dxa"/>
          </w:tcPr>
          <w:p w:rsidR="00790FA3" w:rsidRPr="00790FA3" w:rsidRDefault="00790FA3" w:rsidP="0067738E">
            <w:pPr>
              <w:jc w:val="center"/>
              <w:rPr>
                <w:rFonts w:ascii="Times New Roman" w:hAnsi="Times New Roman"/>
              </w:rPr>
            </w:pPr>
          </w:p>
        </w:tc>
        <w:tc>
          <w:tcPr>
            <w:tcW w:w="1098" w:type="dxa"/>
          </w:tcPr>
          <w:p w:rsidR="00790FA3" w:rsidRDefault="00790FA3" w:rsidP="0067738E">
            <w:pPr>
              <w:jc w:val="center"/>
              <w:rPr>
                <w:rFonts w:ascii="Times New Roman" w:hAnsi="Times New Roman"/>
              </w:rPr>
            </w:pPr>
          </w:p>
        </w:tc>
      </w:tr>
      <w:tr w:rsidR="00FC73AE" w:rsidRPr="002D5BD5" w:rsidTr="00E3186C">
        <w:tc>
          <w:tcPr>
            <w:tcW w:w="9039" w:type="dxa"/>
            <w:gridSpan w:val="5"/>
            <w:shd w:val="clear" w:color="auto" w:fill="auto"/>
          </w:tcPr>
          <w:p w:rsidR="00FC73AE" w:rsidRPr="00E3186C" w:rsidRDefault="00FC3095" w:rsidP="00FC73AE">
            <w:pPr>
              <w:jc w:val="center"/>
              <w:rPr>
                <w:rFonts w:ascii="Times New Roman" w:hAnsi="Times New Roman"/>
                <w:b/>
              </w:rPr>
            </w:pPr>
            <w:r>
              <w:rPr>
                <w:rFonts w:ascii="Times New Roman" w:hAnsi="Times New Roman"/>
                <w:b/>
              </w:rPr>
              <w:t xml:space="preserve">                                                                                                                                                </w:t>
            </w:r>
            <w:r w:rsidR="00FC73AE" w:rsidRPr="00E3186C">
              <w:rPr>
                <w:rFonts w:ascii="Times New Roman" w:hAnsi="Times New Roman"/>
                <w:b/>
              </w:rPr>
              <w:t>ИТОГО:</w:t>
            </w:r>
          </w:p>
        </w:tc>
        <w:tc>
          <w:tcPr>
            <w:tcW w:w="1098" w:type="dxa"/>
          </w:tcPr>
          <w:p w:rsidR="00FC73AE" w:rsidRPr="002D5BD5" w:rsidRDefault="00790FA3" w:rsidP="00FC73AE">
            <w:pPr>
              <w:jc w:val="center"/>
              <w:rPr>
                <w:rFonts w:ascii="Times New Roman" w:hAnsi="Times New Roman"/>
                <w:b/>
              </w:rPr>
            </w:pPr>
            <w:r>
              <w:rPr>
                <w:rFonts w:ascii="Times New Roman" w:hAnsi="Times New Roman"/>
                <w:b/>
              </w:rPr>
              <w:t>45880</w:t>
            </w:r>
            <w:r w:rsidR="00C500F4">
              <w:rPr>
                <w:rFonts w:ascii="Times New Roman" w:hAnsi="Times New Roman"/>
                <w:b/>
              </w:rPr>
              <w:t>,00</w:t>
            </w:r>
          </w:p>
        </w:tc>
      </w:tr>
    </w:tbl>
    <w:p w:rsidR="0080289E" w:rsidRPr="002D5BD5" w:rsidRDefault="0080289E" w:rsidP="0080289E">
      <w:pPr>
        <w:jc w:val="center"/>
        <w:rPr>
          <w:rFonts w:ascii="Times New Roman" w:hAnsi="Times New Roman"/>
        </w:rPr>
      </w:pPr>
    </w:p>
    <w:p w:rsidR="0080289E" w:rsidRDefault="0080289E" w:rsidP="0080289E"/>
    <w:p w:rsidR="00BB0F1B" w:rsidRPr="002D5BD5" w:rsidRDefault="00BB0F1B" w:rsidP="0080289E"/>
    <w:tbl>
      <w:tblPr>
        <w:tblW w:w="9964" w:type="dxa"/>
        <w:jc w:val="center"/>
        <w:tblLayout w:type="fixed"/>
        <w:tblCellMar>
          <w:left w:w="10" w:type="dxa"/>
          <w:right w:w="10" w:type="dxa"/>
        </w:tblCellMar>
        <w:tblLook w:val="0000"/>
      </w:tblPr>
      <w:tblGrid>
        <w:gridCol w:w="4740"/>
        <w:gridCol w:w="5224"/>
      </w:tblGrid>
      <w:tr w:rsidR="00486AAD" w:rsidRPr="002D5BD5" w:rsidTr="00E43624">
        <w:trPr>
          <w:trHeight w:val="70"/>
          <w:jc w:val="center"/>
        </w:trPr>
        <w:tc>
          <w:tcPr>
            <w:tcW w:w="4740" w:type="dxa"/>
            <w:shd w:val="clear" w:color="auto" w:fill="auto"/>
            <w:tcMar>
              <w:top w:w="0" w:type="dxa"/>
              <w:left w:w="108" w:type="dxa"/>
              <w:bottom w:w="0" w:type="dxa"/>
              <w:right w:w="108" w:type="dxa"/>
            </w:tcMar>
          </w:tcPr>
          <w:p w:rsidR="00486AAD" w:rsidRPr="002D5BD5" w:rsidRDefault="00486AAD" w:rsidP="00055AB5">
            <w:pPr>
              <w:rPr>
                <w:rFonts w:ascii="Times New Roman" w:hAnsi="Times New Roman"/>
                <w:b/>
              </w:rPr>
            </w:pPr>
            <w:r w:rsidRPr="002D5BD5">
              <w:rPr>
                <w:rFonts w:ascii="Times New Roman" w:hAnsi="Times New Roman"/>
                <w:b/>
              </w:rPr>
              <w:t>Государственный заказчик</w:t>
            </w:r>
          </w:p>
          <w:p w:rsidR="00486AAD" w:rsidRPr="002D5BD5" w:rsidRDefault="00486AAD" w:rsidP="00055AB5">
            <w:pPr>
              <w:rPr>
                <w:rFonts w:ascii="Times New Roman" w:hAnsi="Times New Roman"/>
              </w:rPr>
            </w:pPr>
          </w:p>
          <w:p w:rsidR="00486AAD" w:rsidRPr="002D5BD5" w:rsidRDefault="00486AAD" w:rsidP="00055AB5">
            <w:pPr>
              <w:rPr>
                <w:rFonts w:ascii="Times New Roman" w:hAnsi="Times New Roman"/>
              </w:rPr>
            </w:pPr>
          </w:p>
          <w:p w:rsidR="00486AAD" w:rsidRPr="002D5BD5" w:rsidRDefault="00486AAD" w:rsidP="00055AB5">
            <w:pPr>
              <w:rPr>
                <w:rFonts w:ascii="Times New Roman" w:hAnsi="Times New Roman"/>
              </w:rPr>
            </w:pPr>
            <w:r w:rsidRPr="002D5BD5">
              <w:rPr>
                <w:rFonts w:ascii="Times New Roman" w:hAnsi="Times New Roman"/>
              </w:rPr>
              <w:t xml:space="preserve">___________________ </w:t>
            </w:r>
            <w:r w:rsidR="0064781B" w:rsidRPr="002D5BD5">
              <w:rPr>
                <w:rFonts w:ascii="Times New Roman" w:hAnsi="Times New Roman"/>
              </w:rPr>
              <w:t>/</w:t>
            </w:r>
            <w:r w:rsidR="00CE3A3C">
              <w:rPr>
                <w:rFonts w:ascii="Times New Roman" w:hAnsi="Times New Roman"/>
              </w:rPr>
              <w:t>Г.А. Процкий</w:t>
            </w:r>
            <w:r w:rsidR="004328D3" w:rsidRPr="002D5BD5">
              <w:rPr>
                <w:rFonts w:ascii="Times New Roman" w:hAnsi="Times New Roman"/>
              </w:rPr>
              <w:t>/</w:t>
            </w:r>
          </w:p>
          <w:p w:rsidR="00486AAD" w:rsidRPr="002D5BD5" w:rsidRDefault="00486AAD" w:rsidP="00E43624">
            <w:pPr>
              <w:rPr>
                <w:rFonts w:ascii="Times New Roman" w:hAnsi="Times New Roman"/>
              </w:rPr>
            </w:pPr>
            <w:r w:rsidRPr="002D5BD5">
              <w:rPr>
                <w:rFonts w:ascii="Times New Roman" w:hAnsi="Times New Roman"/>
              </w:rPr>
              <w:t xml:space="preserve">м.п.                                </w:t>
            </w:r>
          </w:p>
        </w:tc>
        <w:tc>
          <w:tcPr>
            <w:tcW w:w="5224" w:type="dxa"/>
            <w:shd w:val="clear" w:color="auto" w:fill="auto"/>
            <w:tcMar>
              <w:top w:w="0" w:type="dxa"/>
              <w:left w:w="108" w:type="dxa"/>
              <w:bottom w:w="0" w:type="dxa"/>
              <w:right w:w="108" w:type="dxa"/>
            </w:tcMar>
          </w:tcPr>
          <w:p w:rsidR="00486AAD" w:rsidRPr="002D5BD5" w:rsidRDefault="00486AAD" w:rsidP="00055AB5">
            <w:pPr>
              <w:rPr>
                <w:rFonts w:ascii="Times New Roman" w:hAnsi="Times New Roman"/>
                <w:b/>
              </w:rPr>
            </w:pPr>
            <w:r w:rsidRPr="002D5BD5">
              <w:rPr>
                <w:rFonts w:ascii="Times New Roman" w:hAnsi="Times New Roman"/>
                <w:b/>
              </w:rPr>
              <w:t>Исполнитель</w:t>
            </w:r>
          </w:p>
          <w:p w:rsidR="00486AAD" w:rsidRPr="002D5BD5" w:rsidRDefault="00486AAD" w:rsidP="00055AB5">
            <w:pPr>
              <w:rPr>
                <w:rFonts w:ascii="Times New Roman" w:hAnsi="Times New Roman"/>
              </w:rPr>
            </w:pPr>
          </w:p>
          <w:p w:rsidR="00486AAD" w:rsidRPr="002D5BD5" w:rsidRDefault="00486AAD" w:rsidP="00055AB5">
            <w:pPr>
              <w:rPr>
                <w:rFonts w:ascii="Times New Roman" w:hAnsi="Times New Roman"/>
              </w:rPr>
            </w:pPr>
          </w:p>
          <w:p w:rsidR="00E43624" w:rsidRPr="002D5BD5" w:rsidRDefault="00E43624" w:rsidP="00E43624">
            <w:pPr>
              <w:rPr>
                <w:rFonts w:ascii="Times New Roman" w:hAnsi="Times New Roman"/>
              </w:rPr>
            </w:pPr>
            <w:r w:rsidRPr="002D5BD5">
              <w:rPr>
                <w:rFonts w:ascii="Times New Roman" w:hAnsi="Times New Roman"/>
              </w:rPr>
              <w:t>___________________</w:t>
            </w:r>
            <w:r w:rsidR="004328D3" w:rsidRPr="002D5BD5">
              <w:rPr>
                <w:rFonts w:ascii="Times New Roman" w:hAnsi="Times New Roman"/>
              </w:rPr>
              <w:t>/</w:t>
            </w:r>
            <w:r w:rsidR="000C0D57" w:rsidRPr="002D5BD5">
              <w:rPr>
                <w:rFonts w:ascii="Times New Roman" w:hAnsi="Times New Roman"/>
              </w:rPr>
              <w:t xml:space="preserve"> </w:t>
            </w:r>
            <w:r w:rsidR="004328D3" w:rsidRPr="002D5BD5">
              <w:rPr>
                <w:rFonts w:ascii="Times New Roman" w:hAnsi="Times New Roman"/>
              </w:rPr>
              <w:t>/</w:t>
            </w:r>
          </w:p>
          <w:p w:rsidR="00E43624" w:rsidRPr="002D5BD5" w:rsidRDefault="00E43624" w:rsidP="00E43624">
            <w:pPr>
              <w:rPr>
                <w:rFonts w:ascii="Times New Roman" w:hAnsi="Times New Roman"/>
              </w:rPr>
            </w:pPr>
            <w:r w:rsidRPr="002D5BD5">
              <w:rPr>
                <w:rFonts w:ascii="Times New Roman" w:hAnsi="Times New Roman"/>
              </w:rPr>
              <w:t xml:space="preserve">м.п.                                 </w:t>
            </w:r>
          </w:p>
          <w:p w:rsidR="00486AAD" w:rsidRPr="002D5BD5" w:rsidRDefault="00486AAD" w:rsidP="00055AB5">
            <w:pPr>
              <w:rPr>
                <w:rFonts w:ascii="Times New Roman" w:hAnsi="Times New Roman"/>
              </w:rPr>
            </w:pPr>
          </w:p>
          <w:p w:rsidR="00486AAD" w:rsidRPr="002D5BD5" w:rsidRDefault="00486AAD" w:rsidP="00055AB5">
            <w:pPr>
              <w:rPr>
                <w:rFonts w:ascii="Times New Roman" w:hAnsi="Times New Roman"/>
              </w:rPr>
            </w:pPr>
          </w:p>
        </w:tc>
      </w:tr>
    </w:tbl>
    <w:p w:rsidR="0080289E" w:rsidRPr="002D5BD5" w:rsidRDefault="0080289E" w:rsidP="0080289E"/>
    <w:p w:rsidR="0080289E" w:rsidRPr="002D5BD5" w:rsidRDefault="0080289E" w:rsidP="0080289E"/>
    <w:sectPr w:rsidR="0080289E" w:rsidRPr="002D5BD5" w:rsidSect="002D5BD5">
      <w:footerReference w:type="even" r:id="rId9"/>
      <w:pgSz w:w="11906" w:h="16838"/>
      <w:pgMar w:top="851" w:right="851" w:bottom="851" w:left="1134"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21B" w:rsidRDefault="00F5221B">
      <w:r>
        <w:separator/>
      </w:r>
    </w:p>
  </w:endnote>
  <w:endnote w:type="continuationSeparator" w:id="0">
    <w:p w:rsidR="00F5221B" w:rsidRDefault="00F52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0EE" w:rsidRDefault="00F5221B">
    <w:pPr>
      <w:pStyle w:val="a7"/>
    </w:pPr>
  </w:p>
  <w:p w:rsidR="005E40EE" w:rsidRDefault="00F522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21B" w:rsidRDefault="00F5221B">
      <w:r>
        <w:rPr>
          <w:color w:val="000000"/>
        </w:rPr>
        <w:separator/>
      </w:r>
    </w:p>
  </w:footnote>
  <w:footnote w:type="continuationSeparator" w:id="0">
    <w:p w:rsidR="00F5221B" w:rsidRDefault="00F522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D1F4B"/>
    <w:multiLevelType w:val="hybridMultilevel"/>
    <w:tmpl w:val="613CA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D4E53"/>
    <w:multiLevelType w:val="multilevel"/>
    <w:tmpl w:val="190C6668"/>
    <w:styleLink w:val="WWNum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i w:val="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
    <w:nsid w:val="68E72E78"/>
    <w:multiLevelType w:val="hybridMultilevel"/>
    <w:tmpl w:val="954CF1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E97DE8"/>
    <w:multiLevelType w:val="hybridMultilevel"/>
    <w:tmpl w:val="E5A484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autoHyphenation/>
  <w:evenAndOddHeaders/>
  <w:characterSpacingControl w:val="doNotCompress"/>
  <w:footnotePr>
    <w:footnote w:id="-1"/>
    <w:footnote w:id="0"/>
  </w:footnotePr>
  <w:endnotePr>
    <w:endnote w:id="-1"/>
    <w:endnote w:id="0"/>
  </w:endnotePr>
  <w:compat/>
  <w:rsids>
    <w:rsidRoot w:val="00DF0CCD"/>
    <w:rsid w:val="0002746E"/>
    <w:rsid w:val="00036371"/>
    <w:rsid w:val="000400D7"/>
    <w:rsid w:val="00043CED"/>
    <w:rsid w:val="00050DDB"/>
    <w:rsid w:val="00082FDA"/>
    <w:rsid w:val="000C0D57"/>
    <w:rsid w:val="000C1A9C"/>
    <w:rsid w:val="000C1F28"/>
    <w:rsid w:val="000C37AE"/>
    <w:rsid w:val="00111F80"/>
    <w:rsid w:val="0015294A"/>
    <w:rsid w:val="00154348"/>
    <w:rsid w:val="001C3569"/>
    <w:rsid w:val="001C6A4E"/>
    <w:rsid w:val="001D369A"/>
    <w:rsid w:val="001E149E"/>
    <w:rsid w:val="00213392"/>
    <w:rsid w:val="00214819"/>
    <w:rsid w:val="00235DB1"/>
    <w:rsid w:val="0026355F"/>
    <w:rsid w:val="00274EBB"/>
    <w:rsid w:val="0027720C"/>
    <w:rsid w:val="00283B4E"/>
    <w:rsid w:val="002A3C68"/>
    <w:rsid w:val="002D5BD5"/>
    <w:rsid w:val="002E1586"/>
    <w:rsid w:val="00331EBD"/>
    <w:rsid w:val="00373169"/>
    <w:rsid w:val="0038424C"/>
    <w:rsid w:val="003A7551"/>
    <w:rsid w:val="003B7B2D"/>
    <w:rsid w:val="0042563C"/>
    <w:rsid w:val="00426B11"/>
    <w:rsid w:val="0043075E"/>
    <w:rsid w:val="004328D3"/>
    <w:rsid w:val="004663DD"/>
    <w:rsid w:val="00466D85"/>
    <w:rsid w:val="00470E5E"/>
    <w:rsid w:val="00481671"/>
    <w:rsid w:val="00486AAD"/>
    <w:rsid w:val="00495A49"/>
    <w:rsid w:val="004B3776"/>
    <w:rsid w:val="004E556E"/>
    <w:rsid w:val="00511506"/>
    <w:rsid w:val="00512062"/>
    <w:rsid w:val="00554FE7"/>
    <w:rsid w:val="005667B3"/>
    <w:rsid w:val="005708B0"/>
    <w:rsid w:val="005870DC"/>
    <w:rsid w:val="005927F7"/>
    <w:rsid w:val="005A1E50"/>
    <w:rsid w:val="005A4731"/>
    <w:rsid w:val="005A72BC"/>
    <w:rsid w:val="005B765C"/>
    <w:rsid w:val="005C6ED4"/>
    <w:rsid w:val="005E23D4"/>
    <w:rsid w:val="005E4E23"/>
    <w:rsid w:val="00613976"/>
    <w:rsid w:val="00615A12"/>
    <w:rsid w:val="00620F2F"/>
    <w:rsid w:val="006227CF"/>
    <w:rsid w:val="00637EB3"/>
    <w:rsid w:val="00641A1B"/>
    <w:rsid w:val="0064781B"/>
    <w:rsid w:val="0066543C"/>
    <w:rsid w:val="00673D7B"/>
    <w:rsid w:val="00676900"/>
    <w:rsid w:val="0067738E"/>
    <w:rsid w:val="00687D98"/>
    <w:rsid w:val="006A7625"/>
    <w:rsid w:val="006B748E"/>
    <w:rsid w:val="006C1DA5"/>
    <w:rsid w:val="006C6730"/>
    <w:rsid w:val="00704F44"/>
    <w:rsid w:val="00707B8C"/>
    <w:rsid w:val="007134CB"/>
    <w:rsid w:val="00730507"/>
    <w:rsid w:val="00740C70"/>
    <w:rsid w:val="007458F3"/>
    <w:rsid w:val="00760664"/>
    <w:rsid w:val="00782B65"/>
    <w:rsid w:val="00782F94"/>
    <w:rsid w:val="0078334C"/>
    <w:rsid w:val="00790196"/>
    <w:rsid w:val="00790FA3"/>
    <w:rsid w:val="007B540B"/>
    <w:rsid w:val="0080289E"/>
    <w:rsid w:val="008556A4"/>
    <w:rsid w:val="008C4A78"/>
    <w:rsid w:val="008F1864"/>
    <w:rsid w:val="008F19B3"/>
    <w:rsid w:val="00904296"/>
    <w:rsid w:val="00913913"/>
    <w:rsid w:val="009375AE"/>
    <w:rsid w:val="0096605B"/>
    <w:rsid w:val="009721AE"/>
    <w:rsid w:val="009775AB"/>
    <w:rsid w:val="0098199F"/>
    <w:rsid w:val="009842E5"/>
    <w:rsid w:val="0099107E"/>
    <w:rsid w:val="00993F2C"/>
    <w:rsid w:val="009D3718"/>
    <w:rsid w:val="009F743D"/>
    <w:rsid w:val="00A060FF"/>
    <w:rsid w:val="00A369C6"/>
    <w:rsid w:val="00A431B5"/>
    <w:rsid w:val="00A506DE"/>
    <w:rsid w:val="00A64484"/>
    <w:rsid w:val="00A7370F"/>
    <w:rsid w:val="00A93D62"/>
    <w:rsid w:val="00AA785D"/>
    <w:rsid w:val="00AB2A9C"/>
    <w:rsid w:val="00AE635C"/>
    <w:rsid w:val="00B275D4"/>
    <w:rsid w:val="00B65B27"/>
    <w:rsid w:val="00B83E3F"/>
    <w:rsid w:val="00BB0F1B"/>
    <w:rsid w:val="00C2176E"/>
    <w:rsid w:val="00C474A0"/>
    <w:rsid w:val="00C500F4"/>
    <w:rsid w:val="00C50C04"/>
    <w:rsid w:val="00C63456"/>
    <w:rsid w:val="00C964E9"/>
    <w:rsid w:val="00CB3A20"/>
    <w:rsid w:val="00CB74AD"/>
    <w:rsid w:val="00CE3A3C"/>
    <w:rsid w:val="00D17317"/>
    <w:rsid w:val="00D27A39"/>
    <w:rsid w:val="00D8389F"/>
    <w:rsid w:val="00D918C3"/>
    <w:rsid w:val="00DA11E6"/>
    <w:rsid w:val="00DA603B"/>
    <w:rsid w:val="00DC037E"/>
    <w:rsid w:val="00DF0CCD"/>
    <w:rsid w:val="00E02E07"/>
    <w:rsid w:val="00E234CC"/>
    <w:rsid w:val="00E3186C"/>
    <w:rsid w:val="00E411C1"/>
    <w:rsid w:val="00E43624"/>
    <w:rsid w:val="00E51D26"/>
    <w:rsid w:val="00E5504E"/>
    <w:rsid w:val="00E65812"/>
    <w:rsid w:val="00E82A86"/>
    <w:rsid w:val="00EA13BB"/>
    <w:rsid w:val="00F12C81"/>
    <w:rsid w:val="00F15245"/>
    <w:rsid w:val="00F30854"/>
    <w:rsid w:val="00F5221B"/>
    <w:rsid w:val="00F522D3"/>
    <w:rsid w:val="00F57076"/>
    <w:rsid w:val="00F5792D"/>
    <w:rsid w:val="00F63BC3"/>
    <w:rsid w:val="00F723DD"/>
    <w:rsid w:val="00F77873"/>
    <w:rsid w:val="00F85E28"/>
    <w:rsid w:val="00F97C11"/>
    <w:rsid w:val="00FA096C"/>
    <w:rsid w:val="00FA3E9C"/>
    <w:rsid w:val="00FB5994"/>
    <w:rsid w:val="00FC3095"/>
    <w:rsid w:val="00FC73AE"/>
    <w:rsid w:val="00FD159E"/>
    <w:rsid w:val="00FE0D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kern w:val="3"/>
        <w:sz w:val="22"/>
        <w:szCs w:val="22"/>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134CB"/>
    <w:pPr>
      <w:suppressAutoHyphens/>
    </w:pPr>
  </w:style>
  <w:style w:type="paragraph" w:styleId="2">
    <w:name w:val="heading 2"/>
    <w:basedOn w:val="a"/>
    <w:next w:val="a"/>
    <w:rsid w:val="007134CB"/>
    <w:pPr>
      <w:keepNext/>
      <w:keepLines/>
      <w:widowControl/>
      <w:suppressAutoHyphens w:val="0"/>
      <w:spacing w:before="200"/>
      <w:textAlignment w:val="auto"/>
      <w:outlineLvl w:val="1"/>
    </w:pPr>
    <w:rPr>
      <w:rFonts w:ascii="Cambria" w:hAnsi="Cambria"/>
      <w:b/>
      <w:bCs/>
      <w:color w:val="4F81BD"/>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134CB"/>
    <w:pPr>
      <w:widowControl/>
      <w:suppressAutoHyphens/>
      <w:spacing w:after="200" w:line="276" w:lineRule="auto"/>
    </w:pPr>
  </w:style>
  <w:style w:type="paragraph" w:customStyle="1" w:styleId="Heading">
    <w:name w:val="Heading"/>
    <w:basedOn w:val="Standard"/>
    <w:next w:val="Textbody"/>
    <w:rsid w:val="007134CB"/>
    <w:pPr>
      <w:keepNext/>
      <w:spacing w:before="240" w:after="120"/>
    </w:pPr>
    <w:rPr>
      <w:rFonts w:ascii="Arial" w:eastAsia="Microsoft YaHei" w:hAnsi="Arial" w:cs="Mangal"/>
      <w:sz w:val="28"/>
      <w:szCs w:val="28"/>
    </w:rPr>
  </w:style>
  <w:style w:type="paragraph" w:customStyle="1" w:styleId="Textbody">
    <w:name w:val="Text body"/>
    <w:basedOn w:val="Standard"/>
    <w:rsid w:val="007134CB"/>
    <w:pPr>
      <w:spacing w:after="120"/>
    </w:pPr>
  </w:style>
  <w:style w:type="paragraph" w:styleId="a3">
    <w:name w:val="List"/>
    <w:basedOn w:val="Textbody"/>
    <w:rsid w:val="007134CB"/>
    <w:rPr>
      <w:rFonts w:cs="Mangal"/>
    </w:rPr>
  </w:style>
  <w:style w:type="paragraph" w:styleId="a4">
    <w:name w:val="caption"/>
    <w:basedOn w:val="Standard"/>
    <w:rsid w:val="007134CB"/>
    <w:pPr>
      <w:suppressLineNumbers/>
      <w:spacing w:before="120" w:after="120"/>
    </w:pPr>
    <w:rPr>
      <w:rFonts w:cs="Mangal"/>
      <w:i/>
      <w:iCs/>
      <w:sz w:val="24"/>
      <w:szCs w:val="24"/>
    </w:rPr>
  </w:style>
  <w:style w:type="paragraph" w:customStyle="1" w:styleId="Index">
    <w:name w:val="Index"/>
    <w:basedOn w:val="Standard"/>
    <w:rsid w:val="007134CB"/>
    <w:pPr>
      <w:suppressLineNumbers/>
    </w:pPr>
    <w:rPr>
      <w:rFonts w:cs="Mangal"/>
    </w:rPr>
  </w:style>
  <w:style w:type="paragraph" w:styleId="a5">
    <w:name w:val="header"/>
    <w:basedOn w:val="Standard"/>
    <w:link w:val="a6"/>
    <w:uiPriority w:val="99"/>
    <w:rsid w:val="007134CB"/>
    <w:pPr>
      <w:suppressLineNumbers/>
      <w:tabs>
        <w:tab w:val="center" w:pos="4677"/>
        <w:tab w:val="right" w:pos="9355"/>
      </w:tabs>
      <w:spacing w:after="0" w:line="240" w:lineRule="auto"/>
    </w:pPr>
    <w:rPr>
      <w:rFonts w:ascii="Times New Roman" w:hAnsi="Times New Roman"/>
      <w:sz w:val="24"/>
      <w:szCs w:val="24"/>
    </w:rPr>
  </w:style>
  <w:style w:type="paragraph" w:customStyle="1" w:styleId="ConsPlusNonformat">
    <w:name w:val="ConsPlusNonformat"/>
    <w:rsid w:val="007134CB"/>
    <w:pPr>
      <w:widowControl/>
      <w:suppressAutoHyphens/>
    </w:pPr>
    <w:rPr>
      <w:rFonts w:ascii="Courier New" w:hAnsi="Courier New" w:cs="Courier New"/>
      <w:sz w:val="24"/>
      <w:szCs w:val="24"/>
    </w:rPr>
  </w:style>
  <w:style w:type="paragraph" w:styleId="a7">
    <w:name w:val="footer"/>
    <w:basedOn w:val="Standard"/>
    <w:rsid w:val="007134CB"/>
    <w:pPr>
      <w:suppressLineNumbers/>
      <w:tabs>
        <w:tab w:val="center" w:pos="4677"/>
        <w:tab w:val="right" w:pos="9355"/>
      </w:tabs>
      <w:spacing w:after="0" w:line="240" w:lineRule="auto"/>
    </w:pPr>
    <w:rPr>
      <w:rFonts w:ascii="Times New Roman" w:hAnsi="Times New Roman"/>
      <w:sz w:val="24"/>
      <w:szCs w:val="24"/>
    </w:rPr>
  </w:style>
  <w:style w:type="paragraph" w:styleId="3">
    <w:name w:val="Body Text Indent 3"/>
    <w:basedOn w:val="Standard"/>
    <w:rsid w:val="007134CB"/>
    <w:pPr>
      <w:spacing w:after="120" w:line="240" w:lineRule="auto"/>
      <w:ind w:left="283"/>
    </w:pPr>
    <w:rPr>
      <w:rFonts w:ascii="Times New Roman" w:hAnsi="Times New Roman"/>
      <w:sz w:val="16"/>
      <w:szCs w:val="16"/>
    </w:rPr>
  </w:style>
  <w:style w:type="paragraph" w:styleId="a8">
    <w:name w:val="No Spacing"/>
    <w:rsid w:val="007134CB"/>
    <w:pPr>
      <w:widowControl/>
      <w:suppressAutoHyphens/>
    </w:pPr>
  </w:style>
  <w:style w:type="paragraph" w:customStyle="1" w:styleId="4">
    <w:name w:val="Обычный4"/>
    <w:rsid w:val="007134CB"/>
    <w:pPr>
      <w:suppressAutoHyphens/>
      <w:spacing w:line="300" w:lineRule="auto"/>
      <w:ind w:firstLine="720"/>
      <w:jc w:val="both"/>
    </w:pPr>
    <w:rPr>
      <w:rFonts w:ascii="Times New Roman" w:hAnsi="Times New Roman"/>
      <w:sz w:val="24"/>
      <w:szCs w:val="20"/>
    </w:rPr>
  </w:style>
  <w:style w:type="paragraph" w:styleId="20">
    <w:name w:val="Quote"/>
    <w:basedOn w:val="Standard"/>
    <w:rsid w:val="007134CB"/>
    <w:pPr>
      <w:spacing w:after="0" w:line="240" w:lineRule="auto"/>
    </w:pPr>
    <w:rPr>
      <w:rFonts w:ascii="Times New Roman" w:hAnsi="Times New Roman"/>
      <w:i/>
      <w:iCs/>
      <w:color w:val="000000"/>
      <w:sz w:val="24"/>
      <w:szCs w:val="24"/>
    </w:rPr>
  </w:style>
  <w:style w:type="paragraph" w:styleId="a9">
    <w:name w:val="Balloon Text"/>
    <w:basedOn w:val="Standard"/>
    <w:rsid w:val="007134CB"/>
    <w:pPr>
      <w:spacing w:after="0" w:line="240" w:lineRule="auto"/>
    </w:pPr>
    <w:rPr>
      <w:rFonts w:ascii="Tahoma" w:hAnsi="Tahoma" w:cs="Tahoma"/>
      <w:sz w:val="16"/>
      <w:szCs w:val="16"/>
    </w:rPr>
  </w:style>
  <w:style w:type="character" w:customStyle="1" w:styleId="HeaderChar">
    <w:name w:val="Header Char"/>
    <w:basedOn w:val="a0"/>
    <w:rsid w:val="007134CB"/>
    <w:rPr>
      <w:rFonts w:ascii="Times New Roman" w:hAnsi="Times New Roman" w:cs="Times New Roman"/>
      <w:sz w:val="24"/>
      <w:szCs w:val="24"/>
    </w:rPr>
  </w:style>
  <w:style w:type="character" w:styleId="aa">
    <w:name w:val="page number"/>
    <w:basedOn w:val="a0"/>
    <w:rsid w:val="007134CB"/>
    <w:rPr>
      <w:rFonts w:cs="Times New Roman"/>
    </w:rPr>
  </w:style>
  <w:style w:type="character" w:customStyle="1" w:styleId="FooterChar">
    <w:name w:val="Footer Char"/>
    <w:basedOn w:val="a0"/>
    <w:rsid w:val="007134CB"/>
    <w:rPr>
      <w:rFonts w:ascii="Times New Roman" w:hAnsi="Times New Roman" w:cs="Times New Roman"/>
      <w:sz w:val="24"/>
      <w:szCs w:val="24"/>
    </w:rPr>
  </w:style>
  <w:style w:type="character" w:customStyle="1" w:styleId="BodyTextIndent3Char">
    <w:name w:val="Body Text Indent 3 Char"/>
    <w:basedOn w:val="a0"/>
    <w:rsid w:val="007134CB"/>
    <w:rPr>
      <w:rFonts w:ascii="Times New Roman" w:hAnsi="Times New Roman" w:cs="Times New Roman"/>
      <w:sz w:val="16"/>
      <w:szCs w:val="16"/>
    </w:rPr>
  </w:style>
  <w:style w:type="character" w:customStyle="1" w:styleId="ab">
    <w:name w:val="Цветовое выделение"/>
    <w:rsid w:val="007134CB"/>
    <w:rPr>
      <w:b/>
      <w:color w:val="26282F"/>
    </w:rPr>
  </w:style>
  <w:style w:type="character" w:customStyle="1" w:styleId="QuoteChar">
    <w:name w:val="Quote Char"/>
    <w:basedOn w:val="a0"/>
    <w:rsid w:val="007134CB"/>
    <w:rPr>
      <w:rFonts w:ascii="Times New Roman" w:hAnsi="Times New Roman" w:cs="Times New Roman"/>
      <w:i/>
      <w:iCs/>
      <w:color w:val="000000"/>
      <w:sz w:val="24"/>
      <w:szCs w:val="24"/>
    </w:rPr>
  </w:style>
  <w:style w:type="character" w:customStyle="1" w:styleId="BalloonTextChar">
    <w:name w:val="Balloon Text Char"/>
    <w:basedOn w:val="a0"/>
    <w:rsid w:val="007134CB"/>
    <w:rPr>
      <w:rFonts w:ascii="Tahoma" w:hAnsi="Tahoma" w:cs="Tahoma"/>
      <w:sz w:val="16"/>
      <w:szCs w:val="16"/>
    </w:rPr>
  </w:style>
  <w:style w:type="character" w:customStyle="1" w:styleId="ListLabel1">
    <w:name w:val="ListLabel 1"/>
    <w:rsid w:val="007134CB"/>
    <w:rPr>
      <w:rFonts w:cs="Times New Roman"/>
    </w:rPr>
  </w:style>
  <w:style w:type="character" w:customStyle="1" w:styleId="ListLabel2">
    <w:name w:val="ListLabel 2"/>
    <w:rsid w:val="007134CB"/>
    <w:rPr>
      <w:rFonts w:cs="Times New Roman"/>
      <w:i w:val="0"/>
    </w:rPr>
  </w:style>
  <w:style w:type="character" w:customStyle="1" w:styleId="ListLabel3">
    <w:name w:val="ListLabel 3"/>
    <w:rsid w:val="007134CB"/>
    <w:rPr>
      <w:rFonts w:cs="Times New Roman"/>
      <w:color w:val="000000"/>
    </w:rPr>
  </w:style>
  <w:style w:type="character" w:customStyle="1" w:styleId="NumberingSymbols">
    <w:name w:val="Numbering Symbols"/>
    <w:rsid w:val="007134CB"/>
  </w:style>
  <w:style w:type="paragraph" w:styleId="ac">
    <w:name w:val="Body Text Indent"/>
    <w:basedOn w:val="a"/>
    <w:rsid w:val="007134CB"/>
    <w:pPr>
      <w:spacing w:after="120"/>
      <w:ind w:left="283"/>
    </w:pPr>
  </w:style>
  <w:style w:type="character" w:customStyle="1" w:styleId="ad">
    <w:name w:val="Основной текст с отступом Знак"/>
    <w:basedOn w:val="a0"/>
    <w:rsid w:val="007134CB"/>
  </w:style>
  <w:style w:type="character" w:customStyle="1" w:styleId="21">
    <w:name w:val="Заголовок 2 Знак"/>
    <w:basedOn w:val="a0"/>
    <w:rsid w:val="007134CB"/>
    <w:rPr>
      <w:rFonts w:ascii="Cambria" w:hAnsi="Cambria"/>
      <w:b/>
      <w:bCs/>
      <w:color w:val="4F81BD"/>
      <w:kern w:val="0"/>
      <w:sz w:val="26"/>
      <w:szCs w:val="26"/>
    </w:rPr>
  </w:style>
  <w:style w:type="paragraph" w:styleId="ae">
    <w:name w:val="Body Text"/>
    <w:basedOn w:val="a"/>
    <w:rsid w:val="007134CB"/>
    <w:pPr>
      <w:widowControl/>
      <w:suppressAutoHyphens w:val="0"/>
      <w:spacing w:after="120"/>
      <w:textAlignment w:val="auto"/>
    </w:pPr>
    <w:rPr>
      <w:rFonts w:ascii="Times New Roman" w:hAnsi="Times New Roman"/>
      <w:kern w:val="0"/>
      <w:sz w:val="24"/>
      <w:szCs w:val="24"/>
    </w:rPr>
  </w:style>
  <w:style w:type="character" w:customStyle="1" w:styleId="af">
    <w:name w:val="Основной текст Знак"/>
    <w:basedOn w:val="a0"/>
    <w:rsid w:val="007134CB"/>
    <w:rPr>
      <w:rFonts w:ascii="Times New Roman" w:hAnsi="Times New Roman"/>
      <w:kern w:val="0"/>
      <w:sz w:val="24"/>
      <w:szCs w:val="24"/>
    </w:rPr>
  </w:style>
  <w:style w:type="numbering" w:customStyle="1" w:styleId="WWNum1">
    <w:name w:val="WWNum1"/>
    <w:basedOn w:val="a2"/>
    <w:rsid w:val="007134CB"/>
    <w:pPr>
      <w:numPr>
        <w:numId w:val="1"/>
      </w:numPr>
    </w:pPr>
  </w:style>
  <w:style w:type="character" w:customStyle="1" w:styleId="a6">
    <w:name w:val="Верхний колонтитул Знак"/>
    <w:basedOn w:val="a0"/>
    <w:link w:val="a5"/>
    <w:uiPriority w:val="99"/>
    <w:rsid w:val="00E5504E"/>
    <w:rPr>
      <w:rFonts w:ascii="Times New Roman" w:hAnsi="Times New Roman"/>
      <w:sz w:val="24"/>
      <w:szCs w:val="24"/>
    </w:rPr>
  </w:style>
  <w:style w:type="table" w:styleId="af0">
    <w:name w:val="Table Grid"/>
    <w:basedOn w:val="a1"/>
    <w:uiPriority w:val="39"/>
    <w:rsid w:val="0080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FC73AE"/>
    <w:rPr>
      <w:color w:val="0563C1" w:themeColor="hyperlink"/>
      <w:u w:val="single"/>
    </w:rPr>
  </w:style>
  <w:style w:type="character" w:customStyle="1" w:styleId="copytarget">
    <w:name w:val="copy_target"/>
    <w:basedOn w:val="a0"/>
    <w:rsid w:val="00F723DD"/>
  </w:style>
</w:styles>
</file>

<file path=word/webSettings.xml><?xml version="1.0" encoding="utf-8"?>
<w:webSettings xmlns:r="http://schemas.openxmlformats.org/officeDocument/2006/relationships" xmlns:w="http://schemas.openxmlformats.org/wordprocessingml/2006/main">
  <w:divs>
    <w:div w:id="209921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CD6A4D4AC7E37FE3339F0C68DC8B3BC4F818FB69AF1F07384D3ED171b2EB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0CC63-167F-4DCD-9176-BB182208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3442</Words>
  <Characters>19623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ЦТАО</dc:creator>
  <cp:lastModifiedBy>ZamCTAO</cp:lastModifiedBy>
  <cp:revision>8</cp:revision>
  <cp:lastPrinted>2023-02-02T08:37:00Z</cp:lastPrinted>
  <dcterms:created xsi:type="dcterms:W3CDTF">2026-06-11T09:37:00Z</dcterms:created>
  <dcterms:modified xsi:type="dcterms:W3CDTF">2026-06-15T05:44:00Z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ИК-23</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