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6EEE3260" w:rsidR="00454B20" w:rsidRPr="00D670A6" w:rsidRDefault="00006F70" w:rsidP="00242160">
      <w:pPr>
        <w:suppressAutoHyphens w:val="0"/>
        <w:jc w:val="center"/>
        <w:rPr>
          <w:b/>
          <w:lang w:eastAsia="ru-RU"/>
        </w:rPr>
      </w:pPr>
      <w:r w:rsidRPr="00D670A6">
        <w:rPr>
          <w:b/>
          <w:lang w:eastAsia="ru-RU"/>
        </w:rPr>
        <w:t xml:space="preserve">КОНТРАКТ № </w:t>
      </w:r>
      <w:r w:rsidR="00D859B2" w:rsidRPr="00D670A6">
        <w:rPr>
          <w:b/>
          <w:lang w:eastAsia="ru-RU"/>
        </w:rPr>
        <w:t>ЕП-04</w:t>
      </w:r>
      <w:r w:rsidR="00A352CD" w:rsidRPr="00D670A6">
        <w:rPr>
          <w:b/>
          <w:lang w:eastAsia="ru-RU"/>
        </w:rPr>
        <w:t>-ЕАТ-</w:t>
      </w:r>
      <w:r w:rsidR="00374729" w:rsidRPr="00D670A6">
        <w:rPr>
          <w:b/>
          <w:lang w:eastAsia="ru-RU"/>
        </w:rPr>
        <w:t>_____</w:t>
      </w:r>
      <w:r w:rsidR="00493931" w:rsidRPr="00D670A6">
        <w:rPr>
          <w:b/>
          <w:lang w:eastAsia="ru-RU"/>
        </w:rPr>
        <w:t>/</w:t>
      </w:r>
      <w:r w:rsidR="006F3BA8" w:rsidRPr="00D670A6">
        <w:rPr>
          <w:b/>
          <w:lang w:eastAsia="ru-RU"/>
        </w:rPr>
        <w:t>2026</w:t>
      </w:r>
    </w:p>
    <w:p w14:paraId="12EBACF7" w14:textId="1D9AF1B7" w:rsidR="0062709E" w:rsidRPr="00D670A6" w:rsidRDefault="00931A4F" w:rsidP="00242160">
      <w:pPr>
        <w:suppressAutoHyphens w:val="0"/>
        <w:spacing w:before="40"/>
        <w:jc w:val="center"/>
        <w:rPr>
          <w:bCs/>
          <w:lang w:eastAsia="en-US"/>
        </w:rPr>
      </w:pPr>
      <w:r w:rsidRPr="00D670A6">
        <w:rPr>
          <w:bCs/>
          <w:lang w:eastAsia="en-US"/>
        </w:rPr>
        <w:t xml:space="preserve">на поставку </w:t>
      </w:r>
      <w:r w:rsidR="00D670A6" w:rsidRPr="00D670A6">
        <w:rPr>
          <w:bCs/>
          <w:lang w:eastAsia="ru-RU"/>
        </w:rPr>
        <w:t>стендов по охране труда</w:t>
      </w:r>
    </w:p>
    <w:p w14:paraId="4D1AB782" w14:textId="77777777" w:rsidR="00AD6CC3" w:rsidRPr="00D670A6" w:rsidRDefault="00AD6CC3" w:rsidP="00242160">
      <w:pPr>
        <w:suppressAutoHyphens w:val="0"/>
        <w:spacing w:before="40"/>
        <w:jc w:val="center"/>
        <w:rPr>
          <w:sz w:val="20"/>
          <w:szCs w:val="20"/>
          <w:lang w:eastAsia="ru-RU"/>
        </w:rPr>
      </w:pPr>
    </w:p>
    <w:p w14:paraId="5483F50D" w14:textId="69125B19" w:rsidR="00454B20" w:rsidRPr="00D670A6" w:rsidRDefault="00454B20" w:rsidP="00454B20">
      <w:pPr>
        <w:widowControl w:val="0"/>
        <w:suppressAutoHyphens w:val="0"/>
        <w:jc w:val="center"/>
        <w:rPr>
          <w:lang w:eastAsia="ru-RU"/>
        </w:rPr>
      </w:pPr>
      <w:r w:rsidRPr="00D670A6">
        <w:rPr>
          <w:lang w:eastAsia="ru-RU"/>
        </w:rPr>
        <w:t xml:space="preserve">г. Москва                                                                                   </w:t>
      </w:r>
      <w:r w:rsidR="004D2187" w:rsidRPr="00D670A6">
        <w:rPr>
          <w:lang w:eastAsia="ru-RU"/>
        </w:rPr>
        <w:t xml:space="preserve">     </w:t>
      </w:r>
      <w:r w:rsidRPr="00D670A6">
        <w:rPr>
          <w:lang w:eastAsia="ru-RU"/>
        </w:rPr>
        <w:t xml:space="preserve">    </w:t>
      </w:r>
      <w:r w:rsidR="00411E48" w:rsidRPr="00D670A6">
        <w:rPr>
          <w:lang w:eastAsia="ru-RU"/>
        </w:rPr>
        <w:t xml:space="preserve"> </w:t>
      </w:r>
      <w:proofErr w:type="gramStart"/>
      <w:r w:rsidR="00411E48" w:rsidRPr="00D670A6">
        <w:rPr>
          <w:lang w:eastAsia="ru-RU"/>
        </w:rPr>
        <w:t xml:space="preserve"> </w:t>
      </w:r>
      <w:r w:rsidR="00894F96" w:rsidRPr="00D670A6">
        <w:rPr>
          <w:lang w:eastAsia="ru-RU"/>
        </w:rPr>
        <w:t xml:space="preserve">  </w:t>
      </w:r>
      <w:r w:rsidR="009171D9" w:rsidRPr="00D670A6">
        <w:rPr>
          <w:lang w:eastAsia="ru-RU"/>
        </w:rPr>
        <w:t>«</w:t>
      </w:r>
      <w:proofErr w:type="gramEnd"/>
      <w:r w:rsidR="009171D9" w:rsidRPr="00D670A6">
        <w:rPr>
          <w:lang w:eastAsia="ru-RU"/>
        </w:rPr>
        <w:t>____</w:t>
      </w:r>
      <w:r w:rsidR="00A27395" w:rsidRPr="00D670A6">
        <w:rPr>
          <w:lang w:eastAsia="ru-RU"/>
        </w:rPr>
        <w:t xml:space="preserve">» </w:t>
      </w:r>
      <w:r w:rsidR="00CA631A" w:rsidRPr="00D670A6">
        <w:rPr>
          <w:lang w:eastAsia="ru-RU"/>
        </w:rPr>
        <w:t>___________</w:t>
      </w:r>
      <w:r w:rsidR="00411E48" w:rsidRPr="00D670A6">
        <w:rPr>
          <w:lang w:eastAsia="ru-RU"/>
        </w:rPr>
        <w:t xml:space="preserve"> </w:t>
      </w:r>
      <w:r w:rsidR="006F3BA8" w:rsidRPr="00D670A6">
        <w:rPr>
          <w:lang w:eastAsia="ru-RU"/>
        </w:rPr>
        <w:t>2026</w:t>
      </w:r>
      <w:r w:rsidRPr="00D670A6">
        <w:rPr>
          <w:lang w:eastAsia="ru-RU"/>
        </w:rPr>
        <w:t xml:space="preserve"> г.</w:t>
      </w:r>
    </w:p>
    <w:p w14:paraId="366066CD" w14:textId="77777777" w:rsidR="00454B20" w:rsidRPr="00D670A6" w:rsidRDefault="00454B20" w:rsidP="00454B20">
      <w:pPr>
        <w:widowControl w:val="0"/>
        <w:suppressAutoHyphens w:val="0"/>
        <w:jc w:val="both"/>
        <w:rPr>
          <w:sz w:val="20"/>
          <w:szCs w:val="20"/>
          <w:lang w:eastAsia="ru-RU"/>
        </w:rPr>
      </w:pPr>
    </w:p>
    <w:p w14:paraId="37998AFD" w14:textId="77777777" w:rsidR="00374729" w:rsidRPr="00D670A6" w:rsidRDefault="00374729" w:rsidP="00374729">
      <w:pPr>
        <w:suppressAutoHyphens w:val="0"/>
        <w:ind w:right="-2" w:firstLine="567"/>
        <w:jc w:val="both"/>
        <w:rPr>
          <w:kern w:val="1"/>
          <w:lang w:eastAsia="ar-SA"/>
        </w:rPr>
      </w:pPr>
      <w:r w:rsidRPr="00D670A6">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D670A6">
        <w:rPr>
          <w:lang w:eastAsia="ru-RU"/>
        </w:rPr>
        <w:t xml:space="preserve">(ИПУ РАН), именуемое </w:t>
      </w:r>
      <w:r w:rsidRPr="00D670A6">
        <w:rPr>
          <w:lang w:eastAsia="ru-RU"/>
        </w:rPr>
        <w:br/>
        <w:t>в дальнейшем</w:t>
      </w:r>
      <w:r w:rsidRPr="00D670A6">
        <w:rPr>
          <w:b/>
          <w:lang w:eastAsia="ru-RU"/>
        </w:rPr>
        <w:t xml:space="preserve"> «Заказчик», </w:t>
      </w:r>
      <w:r w:rsidRPr="00D670A6">
        <w:rPr>
          <w:lang w:eastAsia="ru-RU"/>
        </w:rPr>
        <w:t>в лице</w:t>
      </w:r>
      <w:r w:rsidRPr="00D670A6">
        <w:rPr>
          <w:b/>
          <w:lang w:eastAsia="ru-RU"/>
        </w:rPr>
        <w:t xml:space="preserve"> ______________, </w:t>
      </w:r>
      <w:r w:rsidRPr="00D670A6">
        <w:rPr>
          <w:lang w:eastAsia="ru-RU"/>
        </w:rPr>
        <w:t>действующего на основании</w:t>
      </w:r>
      <w:r w:rsidRPr="00D670A6">
        <w:rPr>
          <w:b/>
          <w:lang w:eastAsia="ru-RU"/>
        </w:rPr>
        <w:t xml:space="preserve"> ___________ от __________</w:t>
      </w:r>
      <w:r w:rsidRPr="00D670A6">
        <w:rPr>
          <w:lang w:eastAsia="ru-RU"/>
        </w:rPr>
        <w:t xml:space="preserve">, с одной стороны, </w:t>
      </w:r>
      <w:r w:rsidRPr="00D670A6">
        <w:rPr>
          <w:kern w:val="1"/>
          <w:lang w:eastAsia="ar-SA"/>
        </w:rPr>
        <w:t>и</w:t>
      </w:r>
    </w:p>
    <w:p w14:paraId="1875E66D" w14:textId="771191A8" w:rsidR="00374729" w:rsidRPr="00D670A6" w:rsidRDefault="00374729" w:rsidP="00374729">
      <w:pPr>
        <w:suppressAutoHyphens w:val="0"/>
        <w:ind w:firstLine="567"/>
        <w:jc w:val="both"/>
        <w:rPr>
          <w:rFonts w:eastAsia="Calibri"/>
          <w:kern w:val="2"/>
          <w:lang w:eastAsia="en-US"/>
        </w:rPr>
      </w:pPr>
      <w:r w:rsidRPr="00D670A6">
        <w:rPr>
          <w:b/>
          <w:kern w:val="1"/>
          <w:lang w:eastAsia="ar-SA"/>
        </w:rPr>
        <w:t xml:space="preserve">_____________________________________________ (__________________), </w:t>
      </w:r>
      <w:r w:rsidRPr="00D670A6">
        <w:rPr>
          <w:bCs/>
          <w:kern w:val="1"/>
          <w:lang w:eastAsia="ar-SA"/>
        </w:rPr>
        <w:t xml:space="preserve">именуемое </w:t>
      </w:r>
      <w:r w:rsidR="00DD3239" w:rsidRPr="00D670A6">
        <w:rPr>
          <w:bCs/>
          <w:kern w:val="1"/>
          <w:lang w:eastAsia="ar-SA"/>
        </w:rPr>
        <w:t xml:space="preserve">    </w:t>
      </w:r>
      <w:r w:rsidRPr="00D670A6">
        <w:rPr>
          <w:bCs/>
          <w:kern w:val="1"/>
          <w:lang w:eastAsia="ar-SA"/>
        </w:rPr>
        <w:t>в дальнейшем</w:t>
      </w:r>
      <w:r w:rsidRPr="00D670A6">
        <w:rPr>
          <w:b/>
          <w:kern w:val="1"/>
          <w:lang w:eastAsia="ar-SA"/>
        </w:rPr>
        <w:t xml:space="preserve"> «Поставщик», </w:t>
      </w:r>
      <w:r w:rsidRPr="00D670A6">
        <w:rPr>
          <w:bCs/>
          <w:kern w:val="1"/>
          <w:lang w:eastAsia="ar-SA"/>
        </w:rPr>
        <w:t>в лице</w:t>
      </w:r>
      <w:r w:rsidRPr="00D670A6">
        <w:rPr>
          <w:b/>
          <w:kern w:val="1"/>
          <w:lang w:eastAsia="ar-SA"/>
        </w:rPr>
        <w:t xml:space="preserve"> _____________, </w:t>
      </w:r>
      <w:r w:rsidRPr="00D670A6">
        <w:rPr>
          <w:kern w:val="1"/>
          <w:lang w:eastAsia="ar-SA"/>
        </w:rPr>
        <w:t>действующего на основании</w:t>
      </w:r>
      <w:r w:rsidRPr="00D670A6">
        <w:rPr>
          <w:b/>
          <w:kern w:val="1"/>
          <w:lang w:eastAsia="ar-SA"/>
        </w:rPr>
        <w:t xml:space="preserve"> __________</w:t>
      </w:r>
      <w:r w:rsidRPr="00D670A6">
        <w:rPr>
          <w:rFonts w:eastAsia="Calibri"/>
          <w:lang w:eastAsia="en-US"/>
        </w:rPr>
        <w:t xml:space="preserve">, </w:t>
      </w:r>
      <w:r w:rsidRPr="00D670A6">
        <w:rPr>
          <w:lang w:eastAsia="ru-RU"/>
        </w:rPr>
        <w:t xml:space="preserve">с другой стороны, именуемые в дальнейшем </w:t>
      </w:r>
      <w:r w:rsidRPr="00D670A6">
        <w:rPr>
          <w:b/>
          <w:lang w:eastAsia="ru-RU"/>
        </w:rPr>
        <w:t>«Стороны»</w:t>
      </w:r>
      <w:r w:rsidRPr="00D670A6">
        <w:rPr>
          <w:lang w:eastAsia="ru-RU"/>
        </w:rPr>
        <w:t xml:space="preserve">, </w:t>
      </w:r>
      <w:r w:rsidR="00AD6CC3" w:rsidRPr="00D670A6">
        <w:rPr>
          <w:rFonts w:eastAsia="Calibri"/>
          <w:lang w:eastAsia="en-US"/>
        </w:rPr>
        <w:t xml:space="preserve">руководствуясь п. </w:t>
      </w:r>
      <w:r w:rsidR="00040C03">
        <w:rPr>
          <w:rFonts w:eastAsia="Calibri"/>
          <w:lang w:eastAsia="en-US"/>
        </w:rPr>
        <w:t>4</w:t>
      </w:r>
      <w:r w:rsidRPr="00D670A6">
        <w:rPr>
          <w:rFonts w:eastAsia="Calibri"/>
          <w:lang w:eastAsia="en-US"/>
        </w:rPr>
        <w:t xml:space="preserve"> ч. 1 ст. 93 Федерального закона от </w:t>
      </w:r>
      <w:r w:rsidRPr="00D670A6">
        <w:rPr>
          <w:rFonts w:eastAsia="Calibri"/>
          <w:kern w:val="2"/>
          <w:lang w:eastAsia="ar-SA"/>
        </w:rPr>
        <w:t xml:space="preserve">05.04.2013 № 44-ФЗ </w:t>
      </w:r>
      <w:r w:rsidRPr="00D670A6">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D670A6">
        <w:rPr>
          <w:rFonts w:eastAsia="Calibri"/>
          <w:kern w:val="2"/>
          <w:lang w:eastAsia="ar-SA"/>
        </w:rPr>
        <w:t xml:space="preserve">                                                     </w:t>
      </w:r>
      <w:r w:rsidRPr="00D670A6">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0" w:name="_Hlk191499686"/>
      <w:r w:rsidRPr="00D670A6">
        <w:rPr>
          <w:rFonts w:eastAsia="Calibri"/>
          <w:lang w:eastAsia="en-US"/>
        </w:rPr>
        <w:t>№ _____________ от ___________ при осуществлении закупки с использованием единого агрегатора торговли (ЕАТ)</w:t>
      </w:r>
      <w:bookmarkEnd w:id="0"/>
      <w:r w:rsidRPr="00D670A6">
        <w:rPr>
          <w:rFonts w:eastAsia="Calibri"/>
          <w:kern w:val="2"/>
          <w:lang w:eastAsia="ar-SA"/>
        </w:rPr>
        <w:t xml:space="preserve">, </w:t>
      </w:r>
      <w:r w:rsidRPr="00D670A6">
        <w:rPr>
          <w:rFonts w:eastAsia="Calibri"/>
          <w:kern w:val="2"/>
          <w:lang w:eastAsia="en-US"/>
        </w:rPr>
        <w:t>заключили настоящий Контракт (далее - Контракт) о нижеследующем.</w:t>
      </w:r>
    </w:p>
    <w:p w14:paraId="7E15B2B8" w14:textId="77777777" w:rsidR="00374729" w:rsidRPr="00D670A6" w:rsidRDefault="00374729" w:rsidP="00374729">
      <w:pPr>
        <w:suppressAutoHyphens w:val="0"/>
        <w:spacing w:line="120" w:lineRule="auto"/>
        <w:ind w:firstLine="567"/>
        <w:jc w:val="both"/>
        <w:rPr>
          <w:rFonts w:eastAsia="Calibri"/>
          <w:kern w:val="2"/>
          <w:lang w:eastAsia="en-US"/>
        </w:rPr>
      </w:pPr>
    </w:p>
    <w:p w14:paraId="4D802462" w14:textId="3CF4691B" w:rsidR="00BE7BE2" w:rsidRPr="00D670A6" w:rsidRDefault="00374729" w:rsidP="008D6579">
      <w:pPr>
        <w:numPr>
          <w:ilvl w:val="0"/>
          <w:numId w:val="13"/>
        </w:numPr>
        <w:suppressAutoHyphens w:val="0"/>
        <w:ind w:left="0" w:firstLine="426"/>
        <w:jc w:val="center"/>
        <w:rPr>
          <w:b/>
          <w:bCs/>
          <w:lang w:eastAsia="ru-RU"/>
        </w:rPr>
      </w:pPr>
      <w:r w:rsidRPr="00D670A6">
        <w:rPr>
          <w:b/>
          <w:bCs/>
          <w:lang w:eastAsia="ru-RU"/>
        </w:rPr>
        <w:t>ПРЕДМЕТ КОНТРАКТА</w:t>
      </w:r>
    </w:p>
    <w:p w14:paraId="544B81A9" w14:textId="5846E842" w:rsidR="00374729" w:rsidRPr="00D670A6" w:rsidRDefault="00374729" w:rsidP="00374729">
      <w:pPr>
        <w:tabs>
          <w:tab w:val="left" w:pos="142"/>
        </w:tabs>
        <w:autoSpaceDE w:val="0"/>
        <w:autoSpaceDN w:val="0"/>
        <w:adjustRightInd w:val="0"/>
        <w:ind w:firstLine="567"/>
        <w:jc w:val="both"/>
        <w:rPr>
          <w:kern w:val="1"/>
          <w:lang w:eastAsia="ar-SA"/>
        </w:rPr>
      </w:pPr>
      <w:r w:rsidRPr="00D670A6">
        <w:rPr>
          <w:kern w:val="1"/>
          <w:lang w:eastAsia="ar-SA"/>
        </w:rPr>
        <w:t xml:space="preserve">1.1. Поставщик принимает на себя обязательство осуществить </w:t>
      </w:r>
      <w:r w:rsidR="001F46FC" w:rsidRPr="00D670A6">
        <w:rPr>
          <w:kern w:val="1"/>
          <w:lang w:eastAsia="ar-SA"/>
        </w:rPr>
        <w:t xml:space="preserve">поставку </w:t>
      </w:r>
      <w:r w:rsidR="00D670A6" w:rsidRPr="00D670A6">
        <w:rPr>
          <w:bCs/>
          <w:lang w:eastAsia="ru-RU"/>
        </w:rPr>
        <w:t>стендов по охране труда</w:t>
      </w:r>
      <w:r w:rsidR="0062709E" w:rsidRPr="00D670A6">
        <w:rPr>
          <w:bCs/>
          <w:lang w:eastAsia="en-US"/>
        </w:rPr>
        <w:t xml:space="preserve"> </w:t>
      </w:r>
      <w:r w:rsidRPr="00D670A6">
        <w:rPr>
          <w:kern w:val="1"/>
          <w:lang w:eastAsia="ar-SA"/>
        </w:rPr>
        <w:t xml:space="preserve">(далее – Товар), а Заказчик обязуется </w:t>
      </w:r>
      <w:r w:rsidRPr="00D670A6">
        <w:rPr>
          <w:bCs/>
          <w:kern w:val="1"/>
          <w:lang w:eastAsia="ar-SA"/>
        </w:rPr>
        <w:t xml:space="preserve">принять и оплатить </w:t>
      </w:r>
      <w:r w:rsidRPr="00D670A6">
        <w:rPr>
          <w:kern w:val="1"/>
          <w:lang w:eastAsia="ar-SA"/>
        </w:rPr>
        <w:t>Товар на условиях, предусмотренных настоящим Контрактом.</w:t>
      </w:r>
    </w:p>
    <w:p w14:paraId="6FBA2342" w14:textId="4207D93F" w:rsidR="00374729" w:rsidRPr="00D859B2" w:rsidRDefault="00374729" w:rsidP="00374729">
      <w:pPr>
        <w:tabs>
          <w:tab w:val="left" w:pos="142"/>
        </w:tabs>
        <w:autoSpaceDE w:val="0"/>
        <w:autoSpaceDN w:val="0"/>
        <w:adjustRightInd w:val="0"/>
        <w:ind w:right="-2" w:firstLine="567"/>
        <w:jc w:val="both"/>
        <w:rPr>
          <w:kern w:val="1"/>
          <w:lang w:eastAsia="ar-SA"/>
        </w:rPr>
      </w:pPr>
      <w:r w:rsidRPr="00D670A6">
        <w:rPr>
          <w:lang w:eastAsia="ar-SA"/>
        </w:rPr>
        <w:t xml:space="preserve">1.2. Наименование (перечень), количество Товара указаны </w:t>
      </w:r>
      <w:r w:rsidRPr="00D859B2">
        <w:rPr>
          <w:lang w:eastAsia="ar-SA"/>
        </w:rPr>
        <w:t>в Спецификации</w:t>
      </w:r>
      <w:r w:rsidRPr="00D859B2">
        <w:rPr>
          <w:kern w:val="1"/>
          <w:lang w:eastAsia="ar-SA"/>
        </w:rPr>
        <w:t xml:space="preserve"> поставку</w:t>
      </w:r>
      <w:r w:rsidRPr="00D859B2">
        <w:t xml:space="preserve"> </w:t>
      </w:r>
      <w:r w:rsidR="00040C03" w:rsidRPr="00040C03">
        <w:rPr>
          <w:bCs/>
          <w:lang w:eastAsia="ru-RU"/>
        </w:rPr>
        <w:t>стендов по охране труда</w:t>
      </w:r>
      <w:r w:rsidR="00AD6CC3" w:rsidRPr="00D859B2">
        <w:rPr>
          <w:kern w:val="1"/>
          <w:lang w:eastAsia="ar-SA"/>
        </w:rPr>
        <w:t xml:space="preserve"> ИПУ РАН </w:t>
      </w:r>
      <w:r w:rsidRPr="00D859B2">
        <w:rPr>
          <w:lang w:eastAsia="ar-SA"/>
        </w:rPr>
        <w:t>(далее – Спецификация) (Приложение № 1 к Контракту),</w:t>
      </w:r>
      <w:r w:rsidRPr="00D859B2">
        <w:rPr>
          <w:kern w:val="2"/>
          <w:lang w:eastAsia="ru-RU" w:bidi="hi-IN"/>
        </w:rPr>
        <w:t xml:space="preserve"> которая является неотъемлемой частью настоящего Контракта.</w:t>
      </w:r>
    </w:p>
    <w:p w14:paraId="52E78646" w14:textId="61E9B5E0" w:rsidR="00374729" w:rsidRPr="00D859B2" w:rsidRDefault="00374729" w:rsidP="00374729">
      <w:pPr>
        <w:tabs>
          <w:tab w:val="left" w:pos="142"/>
        </w:tabs>
        <w:suppressAutoHyphens w:val="0"/>
        <w:autoSpaceDE w:val="0"/>
        <w:autoSpaceDN w:val="0"/>
        <w:adjustRightInd w:val="0"/>
        <w:ind w:firstLine="567"/>
        <w:jc w:val="both"/>
        <w:rPr>
          <w:rFonts w:eastAsia="Calibri"/>
          <w:lang w:eastAsia="ru-RU"/>
        </w:rPr>
      </w:pPr>
      <w:r w:rsidRPr="00D859B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sidRPr="00D859B2">
        <w:rPr>
          <w:kern w:val="1"/>
          <w:lang w:eastAsia="ar-SA"/>
        </w:rPr>
        <w:t xml:space="preserve">произведен или </w:t>
      </w:r>
      <w:r w:rsidRPr="00D859B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286AE7C7" w:rsidR="00374729" w:rsidRPr="00D859B2" w:rsidRDefault="00374729" w:rsidP="00374729">
      <w:pPr>
        <w:tabs>
          <w:tab w:val="left" w:pos="142"/>
        </w:tabs>
        <w:suppressAutoHyphens w:val="0"/>
        <w:autoSpaceDE w:val="0"/>
        <w:autoSpaceDN w:val="0"/>
        <w:adjustRightInd w:val="0"/>
        <w:ind w:firstLine="567"/>
        <w:jc w:val="both"/>
        <w:rPr>
          <w:kern w:val="1"/>
          <w:lang w:eastAsia="ar-SA"/>
        </w:rPr>
      </w:pPr>
      <w:r w:rsidRPr="00D859B2">
        <w:rPr>
          <w:kern w:val="1"/>
          <w:lang w:eastAsia="ar-SA"/>
        </w:rPr>
        <w:t>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w:t>
      </w:r>
      <w:r w:rsidR="00D859B2" w:rsidRPr="00D859B2">
        <w:rPr>
          <w:kern w:val="1"/>
          <w:lang w:eastAsia="ar-SA"/>
        </w:rPr>
        <w:t>ельством Российской Федерации.</w:t>
      </w:r>
    </w:p>
    <w:p w14:paraId="69D2F27E" w14:textId="18280537" w:rsidR="00374729" w:rsidRPr="00D859B2" w:rsidRDefault="00374729" w:rsidP="00374729">
      <w:pPr>
        <w:tabs>
          <w:tab w:val="left" w:pos="142"/>
        </w:tabs>
        <w:suppressAutoHyphens w:val="0"/>
        <w:autoSpaceDE w:val="0"/>
        <w:autoSpaceDN w:val="0"/>
        <w:adjustRightInd w:val="0"/>
        <w:ind w:firstLine="567"/>
        <w:jc w:val="both"/>
        <w:rPr>
          <w:kern w:val="1"/>
          <w:lang w:eastAsia="ar-SA"/>
        </w:rPr>
      </w:pPr>
      <w:r w:rsidRPr="00D859B2">
        <w:rPr>
          <w:kern w:val="1"/>
          <w:lang w:eastAsia="ar-SA"/>
        </w:rPr>
        <w:t>1.5. ИК</w:t>
      </w:r>
      <w:r w:rsidR="00631CF4" w:rsidRPr="00D859B2">
        <w:rPr>
          <w:kern w:val="1"/>
          <w:lang w:eastAsia="ar-SA"/>
        </w:rPr>
        <w:t>З 26</w:t>
      </w:r>
      <w:r w:rsidR="00D859B2" w:rsidRPr="00D859B2">
        <w:rPr>
          <w:kern w:val="1"/>
          <w:lang w:eastAsia="ar-SA"/>
        </w:rPr>
        <w:t xml:space="preserve"> 1 7728013512 772801001 0062</w:t>
      </w:r>
      <w:r w:rsidRPr="00D859B2">
        <w:rPr>
          <w:kern w:val="1"/>
          <w:lang w:eastAsia="ar-SA"/>
        </w:rPr>
        <w:t xml:space="preserve"> 000 0000 244.</w:t>
      </w:r>
    </w:p>
    <w:p w14:paraId="124EC94E" w14:textId="77777777" w:rsidR="00374729" w:rsidRPr="00D859B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D859B2"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D859B2">
        <w:rPr>
          <w:rFonts w:eastAsia="Calibri"/>
          <w:b/>
          <w:lang w:eastAsia="en-US"/>
        </w:rPr>
        <w:t>ЦЕНА КОНТРАКТА И ПОРЯДОК РАСЧЕТОВ</w:t>
      </w:r>
    </w:p>
    <w:p w14:paraId="46BDA4C9" w14:textId="5FDE0AAB" w:rsidR="00374729" w:rsidRPr="00D859B2" w:rsidRDefault="00374729" w:rsidP="00374729">
      <w:pPr>
        <w:widowControl w:val="0"/>
        <w:suppressAutoHyphens w:val="0"/>
        <w:autoSpaceDE w:val="0"/>
        <w:autoSpaceDN w:val="0"/>
        <w:adjustRightInd w:val="0"/>
        <w:ind w:firstLine="567"/>
        <w:jc w:val="both"/>
        <w:rPr>
          <w:b/>
          <w:lang w:eastAsia="ru-RU"/>
        </w:rPr>
      </w:pPr>
      <w:r w:rsidRPr="00D859B2">
        <w:rPr>
          <w:lang w:eastAsia="ru-RU"/>
        </w:rPr>
        <w:t xml:space="preserve">2.1. Цена Контракта составляет: </w:t>
      </w:r>
      <w:r w:rsidRPr="00D859B2">
        <w:rPr>
          <w:b/>
          <w:lang w:eastAsia="ru-RU"/>
        </w:rPr>
        <w:t>__________ (___________) рублей _____</w:t>
      </w:r>
      <w:r w:rsidR="0062709E" w:rsidRPr="00D859B2">
        <w:rPr>
          <w:b/>
          <w:lang w:eastAsia="ru-RU"/>
        </w:rPr>
        <w:t>____ копейки, в том числе НДС</w:t>
      </w:r>
      <w:r w:rsidR="00EE36E1">
        <w:rPr>
          <w:b/>
          <w:lang w:eastAsia="ru-RU"/>
        </w:rPr>
        <w:t>____</w:t>
      </w:r>
      <w:r w:rsidRPr="00D859B2">
        <w:rPr>
          <w:b/>
          <w:lang w:eastAsia="ru-RU"/>
        </w:rPr>
        <w:t>/без НДС- ______________ (__________) рублей _____ копейки.</w:t>
      </w:r>
    </w:p>
    <w:p w14:paraId="74677A80" w14:textId="77777777" w:rsidR="00374729" w:rsidRPr="00D670A6" w:rsidRDefault="00374729" w:rsidP="00374729">
      <w:pPr>
        <w:widowControl w:val="0"/>
        <w:suppressAutoHyphens w:val="0"/>
        <w:autoSpaceDE w:val="0"/>
        <w:autoSpaceDN w:val="0"/>
        <w:adjustRightInd w:val="0"/>
        <w:ind w:firstLine="567"/>
        <w:jc w:val="both"/>
        <w:rPr>
          <w:lang w:eastAsia="ru-RU"/>
        </w:rPr>
      </w:pPr>
      <w:r w:rsidRPr="00D670A6">
        <w:rPr>
          <w:lang w:eastAsia="ru-RU"/>
        </w:rPr>
        <w:t xml:space="preserve">Сумма, подлежащая уплате Заказчиком юридическому лицу или физическому лицу, </w:t>
      </w:r>
      <w:r w:rsidRPr="00D670A6">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D670A6" w:rsidRDefault="00374729" w:rsidP="00374729">
      <w:pPr>
        <w:tabs>
          <w:tab w:val="left" w:pos="142"/>
        </w:tabs>
        <w:ind w:right="-57" w:firstLine="567"/>
        <w:contextualSpacing/>
        <w:jc w:val="both"/>
        <w:rPr>
          <w:lang w:eastAsia="ru-RU"/>
        </w:rPr>
      </w:pPr>
      <w:r w:rsidRPr="00D670A6">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Pr="00D670A6" w:rsidRDefault="00491825" w:rsidP="00374729">
      <w:pPr>
        <w:tabs>
          <w:tab w:val="left" w:pos="142"/>
        </w:tabs>
        <w:ind w:right="-57" w:firstLine="567"/>
        <w:contextualSpacing/>
        <w:jc w:val="both"/>
        <w:rPr>
          <w:lang w:eastAsia="ru-RU"/>
        </w:rPr>
      </w:pPr>
      <w:r w:rsidRPr="00D670A6">
        <w:rPr>
          <w:lang w:eastAsia="ru-RU"/>
        </w:rPr>
        <w:t xml:space="preserve">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w:t>
      </w:r>
      <w:r w:rsidRPr="00D670A6">
        <w:rPr>
          <w:lang w:eastAsia="ru-RU"/>
        </w:rPr>
        <w:lastRenderedPageBreak/>
        <w:t xml:space="preserve">№ 44-ФЗ. Цена Контракта является достаточной для возмещения расходов Поставщика, осуществляемых в целях и в связи с исполнением настоящего Контракта. </w:t>
      </w:r>
    </w:p>
    <w:p w14:paraId="5D81B407" w14:textId="5C222344" w:rsidR="00491825" w:rsidRPr="00D670A6" w:rsidRDefault="00491825" w:rsidP="00491825">
      <w:pPr>
        <w:suppressAutoHyphens w:val="0"/>
        <w:ind w:right="-57" w:firstLine="567"/>
        <w:jc w:val="both"/>
      </w:pPr>
      <w:r w:rsidRPr="00D670A6">
        <w:t>Расчет начальной максимальной цены контракта осуществлен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D670A6">
        <w:rPr>
          <w:rFonts w:eastAsia="Calibri"/>
          <w:lang w:eastAsia="en-US"/>
        </w:rPr>
        <w:t xml:space="preserve"> </w:t>
      </w:r>
      <w:r w:rsidRPr="00D670A6">
        <w:t>Федерального закона №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sidRPr="00D670A6">
        <w:t>)</w:t>
      </w:r>
      <w:r w:rsidRPr="00D670A6">
        <w:t xml:space="preserve">, с учетом положений </w:t>
      </w:r>
      <w:r w:rsidRPr="00D670A6">
        <w:rPr>
          <w:lang w:eastAsia="ru-RU"/>
        </w:rPr>
        <w:t xml:space="preserve">постановления Правительства РФ от 23.12.2024 № 1875 </w:t>
      </w:r>
      <w:r w:rsidR="00E11E7A" w:rsidRPr="00D670A6">
        <w:rPr>
          <w:lang w:eastAsia="ru-RU"/>
        </w:rPr>
        <w:t xml:space="preserve">               </w:t>
      </w:r>
      <w:r w:rsidRPr="00D670A6">
        <w:rPr>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0A25A6">
        <w:rPr>
          <w:lang w:eastAsia="ru-RU"/>
        </w:rPr>
        <w:t>.</w:t>
      </w:r>
    </w:p>
    <w:p w14:paraId="12631ECC" w14:textId="24AFC4B1" w:rsidR="00374729" w:rsidRPr="00D670A6" w:rsidRDefault="00374729" w:rsidP="00374729">
      <w:pPr>
        <w:tabs>
          <w:tab w:val="left" w:pos="142"/>
        </w:tabs>
        <w:ind w:right="-57" w:firstLine="567"/>
        <w:contextualSpacing/>
        <w:jc w:val="both"/>
        <w:rPr>
          <w:bCs/>
          <w:lang w:eastAsia="ru-RU"/>
        </w:rPr>
      </w:pPr>
      <w:r w:rsidRPr="00D670A6">
        <w:rPr>
          <w:lang w:eastAsia="ru-RU"/>
        </w:rPr>
        <w:t xml:space="preserve">2.2. </w:t>
      </w:r>
      <w:r w:rsidRPr="00D670A6">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D670A6">
        <w:rPr>
          <w:bCs/>
          <w:lang w:eastAsia="ru-RU"/>
        </w:rPr>
        <w:t>стоимость Товара,</w:t>
      </w:r>
      <w:r w:rsidRPr="00D670A6">
        <w:rPr>
          <w:rFonts w:eastAsia="Calibri"/>
          <w:lang w:eastAsia="en-US"/>
        </w:rPr>
        <w:t xml:space="preserve"> </w:t>
      </w:r>
      <w:r w:rsidRPr="00D670A6">
        <w:rPr>
          <w:bCs/>
          <w:lang w:eastAsia="ru-RU"/>
        </w:rPr>
        <w:t>расходы на перевозку, погрузо-разгрузочные работы,</w:t>
      </w:r>
      <w:r w:rsidR="007E5276" w:rsidRPr="00D670A6">
        <w:rPr>
          <w:bCs/>
          <w:lang w:eastAsia="ru-RU"/>
        </w:rPr>
        <w:t xml:space="preserve"> занос на склад Поставщика,</w:t>
      </w:r>
      <w:r w:rsidRPr="00D670A6">
        <w:rPr>
          <w:bCs/>
          <w:lang w:eastAsia="ru-RU"/>
        </w:rPr>
        <w:t xml:space="preserve"> 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w:t>
      </w:r>
      <w:r w:rsidR="000A25A6">
        <w:rPr>
          <w:bCs/>
          <w:lang w:eastAsia="ru-RU"/>
        </w:rPr>
        <w:br/>
      </w:r>
      <w:r w:rsidRPr="00D670A6">
        <w:rPr>
          <w:bCs/>
          <w:lang w:eastAsia="ru-RU"/>
        </w:rPr>
        <w:t>по комплектации, накладные и транспортные расходы).</w:t>
      </w:r>
    </w:p>
    <w:p w14:paraId="7FA134CC" w14:textId="567EA451" w:rsidR="00374729" w:rsidRPr="00D670A6" w:rsidRDefault="00374729" w:rsidP="00374729">
      <w:pPr>
        <w:tabs>
          <w:tab w:val="left" w:pos="142"/>
        </w:tabs>
        <w:ind w:right="-57" w:firstLine="567"/>
        <w:contextualSpacing/>
        <w:jc w:val="both"/>
        <w:rPr>
          <w:lang w:eastAsia="ru-RU"/>
        </w:rPr>
      </w:pPr>
      <w:r w:rsidRPr="00D670A6">
        <w:rPr>
          <w:lang w:eastAsia="ru-RU"/>
        </w:rPr>
        <w:t>2.3. Оплата по Контракту осуществляется в рублях Российской Федерации за счет средств</w:t>
      </w:r>
      <w:r w:rsidR="00DD0D45" w:rsidRPr="00D670A6">
        <w:rPr>
          <w:lang w:eastAsia="ru-RU"/>
        </w:rPr>
        <w:t xml:space="preserve"> бюджетного учреждения, год 2026</w:t>
      </w:r>
      <w:r w:rsidRPr="00D670A6">
        <w:rPr>
          <w:lang w:eastAsia="ru-RU"/>
        </w:rPr>
        <w:t>.</w:t>
      </w:r>
    </w:p>
    <w:p w14:paraId="66737B41" w14:textId="77777777" w:rsidR="00374729" w:rsidRPr="00D670A6" w:rsidRDefault="00374729" w:rsidP="00374729">
      <w:pPr>
        <w:tabs>
          <w:tab w:val="left" w:pos="142"/>
        </w:tabs>
        <w:ind w:right="-57" w:firstLine="567"/>
        <w:contextualSpacing/>
        <w:jc w:val="both"/>
        <w:rPr>
          <w:lang w:eastAsia="ru-RU"/>
        </w:rPr>
      </w:pPr>
      <w:r w:rsidRPr="00D670A6">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D670A6">
        <w:rPr>
          <w:i/>
          <w:lang w:eastAsia="ru-RU"/>
        </w:rPr>
        <w:t>.</w:t>
      </w:r>
      <w:r w:rsidRPr="00D670A6">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D670A6" w:rsidRDefault="00374729" w:rsidP="00374729">
      <w:pPr>
        <w:widowControl w:val="0"/>
        <w:suppressAutoHyphens w:val="0"/>
        <w:autoSpaceDE w:val="0"/>
        <w:autoSpaceDN w:val="0"/>
        <w:adjustRightInd w:val="0"/>
        <w:ind w:right="-57" w:firstLine="567"/>
        <w:jc w:val="both"/>
        <w:rPr>
          <w:lang w:eastAsia="ru-RU"/>
        </w:rPr>
      </w:pPr>
      <w:r w:rsidRPr="00D670A6">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D670A6">
          <w:rPr>
            <w:lang w:eastAsia="ru-RU"/>
          </w:rPr>
          <w:t>разделе 1</w:t>
        </w:r>
      </w:hyperlink>
      <w:r w:rsidRPr="00D670A6">
        <w:rPr>
          <w:lang w:eastAsia="ru-RU"/>
        </w:rPr>
        <w:t>3 Контракта.</w:t>
      </w:r>
    </w:p>
    <w:p w14:paraId="48AFAE57" w14:textId="77777777" w:rsidR="00374729" w:rsidRPr="00D670A6" w:rsidRDefault="00374729" w:rsidP="00374729">
      <w:pPr>
        <w:widowControl w:val="0"/>
        <w:suppressAutoHyphens w:val="0"/>
        <w:autoSpaceDE w:val="0"/>
        <w:autoSpaceDN w:val="0"/>
        <w:adjustRightInd w:val="0"/>
        <w:ind w:right="-2" w:firstLine="567"/>
        <w:jc w:val="both"/>
        <w:rPr>
          <w:bCs/>
          <w:lang w:eastAsia="ru-RU"/>
        </w:rPr>
      </w:pPr>
      <w:r w:rsidRPr="00D670A6">
        <w:rPr>
          <w:bCs/>
          <w:lang w:eastAsia="ar-SA"/>
        </w:rPr>
        <w:t>Авансовые платежи по настоящему контракту не предусмотрены.</w:t>
      </w:r>
    </w:p>
    <w:p w14:paraId="16C02270" w14:textId="2EAFBC2E" w:rsidR="00374729" w:rsidRPr="00D670A6" w:rsidRDefault="00374729" w:rsidP="00374729">
      <w:pPr>
        <w:widowControl w:val="0"/>
        <w:suppressLineNumbers/>
        <w:suppressAutoHyphens w:val="0"/>
        <w:ind w:right="-2" w:firstLine="567"/>
        <w:contextualSpacing/>
        <w:jc w:val="both"/>
        <w:rPr>
          <w:lang w:eastAsia="ar-SA"/>
        </w:rPr>
      </w:pPr>
      <w:r w:rsidRPr="00D670A6">
        <w:rPr>
          <w:lang w:eastAsia="ru-RU"/>
        </w:rPr>
        <w:t xml:space="preserve">2.5. </w:t>
      </w:r>
      <w:r w:rsidRPr="00D670A6">
        <w:rPr>
          <w:lang w:eastAsia="ar-SA"/>
        </w:rPr>
        <w:t xml:space="preserve">Оплата Товара производится Заказчиком в срок не позднее 7 (семи) рабочих дней </w:t>
      </w:r>
      <w:r w:rsidRPr="00D670A6">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D670A6">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sidRPr="00D670A6">
        <w:rPr>
          <w:lang w:eastAsia="ar-SA"/>
        </w:rPr>
        <w:t xml:space="preserve"> </w:t>
      </w:r>
      <w:r w:rsidRPr="00D670A6">
        <w:rPr>
          <w:lang w:eastAsia="ar-SA"/>
        </w:rPr>
        <w:t xml:space="preserve">- Акт приемки (ф. 0510452), надлежаще оформленных и подписанных отчетных документов (счет, счет-фактура, товарная накладная </w:t>
      </w:r>
      <w:r w:rsidRPr="00D670A6">
        <w:rPr>
          <w:rFonts w:eastAsia="Calibri"/>
          <w:lang w:eastAsia="en-US"/>
        </w:rPr>
        <w:t xml:space="preserve">по форме ТОРГ-12 </w:t>
      </w:r>
      <w:r w:rsidRPr="00D670A6">
        <w:rPr>
          <w:lang w:eastAsia="ar-SA"/>
        </w:rPr>
        <w:t>или универсальный передаточный документ).</w:t>
      </w:r>
      <w:r w:rsidRPr="00D670A6">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D670A6">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D670A6">
        <w:rPr>
          <w:lang w:eastAsia="ar-SA"/>
        </w:rPr>
        <w:t>документа о приемке и Акта приемки (ф. 0510452)</w:t>
      </w:r>
      <w:r w:rsidRPr="00D670A6">
        <w:rPr>
          <w:rFonts w:eastAsia="Calibri"/>
          <w:lang w:eastAsia="ru-RU"/>
        </w:rPr>
        <w:t>.</w:t>
      </w:r>
    </w:p>
    <w:p w14:paraId="4C2BC293" w14:textId="63117E17" w:rsidR="005B421E" w:rsidRPr="00D670A6" w:rsidRDefault="00EF746C" w:rsidP="007D6C22">
      <w:pPr>
        <w:tabs>
          <w:tab w:val="left" w:pos="142"/>
        </w:tabs>
        <w:spacing w:line="120" w:lineRule="auto"/>
        <w:ind w:right="-57"/>
        <w:contextualSpacing/>
        <w:jc w:val="both"/>
        <w:rPr>
          <w:lang w:eastAsia="ru-RU"/>
        </w:rPr>
      </w:pPr>
      <w:r w:rsidRPr="00D670A6">
        <w:rPr>
          <w:lang w:eastAsia="ru-RU"/>
        </w:rPr>
        <w:t xml:space="preserve"> </w:t>
      </w:r>
    </w:p>
    <w:p w14:paraId="32F8BB10" w14:textId="3B4A8A79" w:rsidR="00BE7BE2" w:rsidRPr="00D670A6"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D670A6">
        <w:rPr>
          <w:b/>
          <w:kern w:val="1"/>
          <w:lang w:eastAsia="ar-SA"/>
        </w:rPr>
        <w:t>ПРАВА И ОБЯЗАННОСТИ СТОРОН</w:t>
      </w:r>
    </w:p>
    <w:p w14:paraId="6F2F058C" w14:textId="77777777" w:rsidR="00411BEF" w:rsidRPr="00D670A6" w:rsidRDefault="00411BEF" w:rsidP="0009673F">
      <w:pPr>
        <w:widowControl w:val="0"/>
        <w:suppressLineNumbers/>
        <w:suppressAutoHyphens w:val="0"/>
        <w:ind w:right="-2" w:firstLine="567"/>
        <w:jc w:val="both"/>
        <w:rPr>
          <w:lang w:eastAsia="ar-SA"/>
        </w:rPr>
      </w:pPr>
      <w:r w:rsidRPr="00D670A6">
        <w:rPr>
          <w:lang w:eastAsia="ar-SA"/>
        </w:rPr>
        <w:t>3.1. Заказчик вправе:</w:t>
      </w:r>
    </w:p>
    <w:p w14:paraId="79F4CE9B" w14:textId="2A86A004" w:rsidR="00411BEF" w:rsidRPr="00D670A6" w:rsidRDefault="00411BEF" w:rsidP="0009673F">
      <w:pPr>
        <w:widowControl w:val="0"/>
        <w:suppressLineNumbers/>
        <w:suppressAutoHyphens w:val="0"/>
        <w:ind w:right="-2" w:firstLine="567"/>
        <w:jc w:val="both"/>
        <w:rPr>
          <w:lang w:eastAsia="ar-SA"/>
        </w:rPr>
      </w:pPr>
      <w:r w:rsidRPr="00D670A6">
        <w:rPr>
          <w:lang w:eastAsia="ru-RU"/>
        </w:rPr>
        <w:t>3.1.1.</w:t>
      </w:r>
      <w:r w:rsidR="00FA7330" w:rsidRPr="00D670A6">
        <w:rPr>
          <w:lang w:eastAsia="ru-RU"/>
        </w:rPr>
        <w:t> </w:t>
      </w:r>
      <w:r w:rsidRPr="00D670A6">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D670A6">
        <w:rPr>
          <w:lang w:eastAsia="ru-RU"/>
        </w:rPr>
        <w:t xml:space="preserve"> </w:t>
      </w:r>
      <w:r w:rsidR="00C31C30" w:rsidRPr="00D670A6">
        <w:rPr>
          <w:lang w:eastAsia="ru-RU"/>
        </w:rPr>
        <w:t>в том числе в течение</w:t>
      </w:r>
      <w:r w:rsidRPr="00D670A6">
        <w:rPr>
          <w:lang w:eastAsia="ru-RU"/>
        </w:rPr>
        <w:t xml:space="preserve"> всего гарантийного срока на Товар.</w:t>
      </w:r>
    </w:p>
    <w:p w14:paraId="3FA70F2A" w14:textId="242E693B" w:rsidR="00411BEF" w:rsidRPr="00D670A6" w:rsidRDefault="00411BEF" w:rsidP="0009673F">
      <w:pPr>
        <w:widowControl w:val="0"/>
        <w:suppressLineNumbers/>
        <w:suppressAutoHyphens w:val="0"/>
        <w:ind w:right="-2" w:firstLine="567"/>
        <w:jc w:val="both"/>
        <w:rPr>
          <w:lang w:eastAsia="ar-SA"/>
        </w:rPr>
      </w:pPr>
      <w:r w:rsidRPr="00D670A6">
        <w:rPr>
          <w:lang w:eastAsia="ar-SA"/>
        </w:rPr>
        <w:t>3.1.2.</w:t>
      </w:r>
      <w:r w:rsidR="00FA7330" w:rsidRPr="00D670A6">
        <w:rPr>
          <w:lang w:eastAsia="ar-SA"/>
        </w:rPr>
        <w:t> </w:t>
      </w:r>
      <w:r w:rsidRPr="00D670A6">
        <w:rPr>
          <w:lang w:eastAsia="ar-SA"/>
        </w:rPr>
        <w:t>Требовать от Поставщика представления надлежащим образом оформленных</w:t>
      </w:r>
      <w:r w:rsidR="002F6E65" w:rsidRPr="00D670A6">
        <w:rPr>
          <w:lang w:eastAsia="ar-SA"/>
        </w:rPr>
        <w:t xml:space="preserve"> документов, указанных в п. 4.5</w:t>
      </w:r>
      <w:r w:rsidRPr="00D670A6">
        <w:rPr>
          <w:lang w:eastAsia="ar-SA"/>
        </w:rPr>
        <w:t xml:space="preserve"> настоящего контракта.</w:t>
      </w:r>
    </w:p>
    <w:p w14:paraId="41BC3DE0" w14:textId="77777777" w:rsidR="001227C6" w:rsidRPr="00D670A6" w:rsidRDefault="00411BEF" w:rsidP="001227C6">
      <w:pPr>
        <w:widowControl w:val="0"/>
        <w:suppressLineNumbers/>
        <w:suppressAutoHyphens w:val="0"/>
        <w:ind w:right="-2" w:firstLine="567"/>
        <w:jc w:val="both"/>
        <w:rPr>
          <w:lang w:eastAsia="ar-SA"/>
        </w:rPr>
      </w:pPr>
      <w:r w:rsidRPr="00D670A6">
        <w:rPr>
          <w:lang w:eastAsia="ar-SA"/>
        </w:rPr>
        <w:lastRenderedPageBreak/>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D670A6" w:rsidRDefault="00411BEF" w:rsidP="001227C6">
      <w:pPr>
        <w:widowControl w:val="0"/>
        <w:suppressLineNumbers/>
        <w:suppressAutoHyphens w:val="0"/>
        <w:ind w:right="-2" w:firstLine="567"/>
        <w:jc w:val="both"/>
        <w:rPr>
          <w:lang w:eastAsia="ar-SA"/>
        </w:rPr>
      </w:pPr>
      <w:r w:rsidRPr="00D670A6">
        <w:rPr>
          <w:lang w:eastAsia="ru-RU"/>
        </w:rPr>
        <w:t xml:space="preserve">3.1.4. В случае досрочного исполнения Поставщиком обязательств по </w:t>
      </w:r>
      <w:r w:rsidRPr="00D670A6">
        <w:rPr>
          <w:lang w:eastAsia="ar-SA"/>
        </w:rPr>
        <w:t>Контракту</w:t>
      </w:r>
      <w:r w:rsidR="001227C6" w:rsidRPr="00D670A6">
        <w:rPr>
          <w:lang w:eastAsia="ru-RU"/>
        </w:rPr>
        <w:t xml:space="preserve"> </w:t>
      </w:r>
      <w:r w:rsidRPr="00D670A6">
        <w:rPr>
          <w:lang w:eastAsia="ru-RU"/>
        </w:rPr>
        <w:t xml:space="preserve">принять и оплатить Товар в соответствии с установленным в </w:t>
      </w:r>
      <w:r w:rsidRPr="00D670A6">
        <w:rPr>
          <w:lang w:eastAsia="ar-SA"/>
        </w:rPr>
        <w:t xml:space="preserve">Контракте </w:t>
      </w:r>
      <w:r w:rsidRPr="00D670A6">
        <w:rPr>
          <w:lang w:eastAsia="ru-RU"/>
        </w:rPr>
        <w:t>порядком.</w:t>
      </w:r>
    </w:p>
    <w:p w14:paraId="0C38AC67" w14:textId="5CAE72C1" w:rsidR="00411BEF" w:rsidRPr="00D670A6" w:rsidRDefault="00411BEF" w:rsidP="001227C6">
      <w:pPr>
        <w:widowControl w:val="0"/>
        <w:suppressLineNumbers/>
        <w:suppressAutoHyphens w:val="0"/>
        <w:ind w:left="567" w:right="-2"/>
        <w:jc w:val="both"/>
        <w:rPr>
          <w:lang w:eastAsia="ar-SA"/>
        </w:rPr>
      </w:pPr>
      <w:r w:rsidRPr="00D670A6">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D670A6" w:rsidRDefault="00411BEF" w:rsidP="0009673F">
      <w:pPr>
        <w:tabs>
          <w:tab w:val="left" w:pos="142"/>
        </w:tabs>
        <w:autoSpaceDE w:val="0"/>
        <w:autoSpaceDN w:val="0"/>
        <w:adjustRightInd w:val="0"/>
        <w:ind w:right="-2" w:firstLine="567"/>
        <w:jc w:val="both"/>
        <w:rPr>
          <w:lang w:eastAsia="ru-RU"/>
        </w:rPr>
      </w:pPr>
      <w:r w:rsidRPr="00D670A6">
        <w:rPr>
          <w:lang w:eastAsia="ru-RU"/>
        </w:rPr>
        <w:t>3.1.6.</w:t>
      </w:r>
      <w:r w:rsidR="004D2187" w:rsidRPr="00D670A6">
        <w:rPr>
          <w:lang w:eastAsia="ru-RU"/>
        </w:rPr>
        <w:t> </w:t>
      </w:r>
      <w:r w:rsidRPr="00D670A6">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D670A6" w:rsidRDefault="00411BEF" w:rsidP="0009673F">
      <w:pPr>
        <w:tabs>
          <w:tab w:val="left" w:pos="142"/>
        </w:tabs>
        <w:autoSpaceDE w:val="0"/>
        <w:autoSpaceDN w:val="0"/>
        <w:adjustRightInd w:val="0"/>
        <w:ind w:right="-2" w:firstLine="567"/>
        <w:jc w:val="both"/>
        <w:rPr>
          <w:lang w:eastAsia="ru-RU"/>
        </w:rPr>
      </w:pPr>
      <w:r w:rsidRPr="00D670A6">
        <w:rPr>
          <w:lang w:eastAsia="ru-RU"/>
        </w:rPr>
        <w:t>3.1.7.</w:t>
      </w:r>
      <w:r w:rsidR="004D2187" w:rsidRPr="00D670A6">
        <w:rPr>
          <w:lang w:eastAsia="ru-RU"/>
        </w:rPr>
        <w:t> </w:t>
      </w:r>
      <w:r w:rsidRPr="00D670A6">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D670A6" w:rsidRDefault="00411BEF" w:rsidP="0009673F">
      <w:pPr>
        <w:widowControl w:val="0"/>
        <w:suppressLineNumbers/>
        <w:suppressAutoHyphens w:val="0"/>
        <w:ind w:right="-2" w:firstLine="567"/>
        <w:jc w:val="both"/>
        <w:rPr>
          <w:lang w:eastAsia="ar-SA"/>
        </w:rPr>
      </w:pPr>
      <w:r w:rsidRPr="00D670A6">
        <w:rPr>
          <w:lang w:eastAsia="ar-SA"/>
        </w:rPr>
        <w:t>3.2. Заказчик обязан:</w:t>
      </w:r>
    </w:p>
    <w:p w14:paraId="09639D44" w14:textId="012FAE98" w:rsidR="00411BEF" w:rsidRPr="00D670A6" w:rsidRDefault="00411BEF" w:rsidP="001227C6">
      <w:pPr>
        <w:widowControl w:val="0"/>
        <w:suppressLineNumbers/>
        <w:suppressAutoHyphens w:val="0"/>
        <w:ind w:right="-2" w:firstLine="567"/>
        <w:jc w:val="both"/>
        <w:rPr>
          <w:lang w:eastAsia="ar-SA"/>
        </w:rPr>
      </w:pPr>
      <w:r w:rsidRPr="00D670A6">
        <w:rPr>
          <w:lang w:eastAsia="ar-SA"/>
        </w:rPr>
        <w:t>3.2.1.</w:t>
      </w:r>
      <w:r w:rsidR="004D2187" w:rsidRPr="00D670A6">
        <w:rPr>
          <w:lang w:eastAsia="ar-SA"/>
        </w:rPr>
        <w:t> </w:t>
      </w:r>
      <w:r w:rsidRPr="00D670A6">
        <w:rPr>
          <w:lang w:eastAsia="ar-SA"/>
        </w:rPr>
        <w:t>Своевременно принять и оплатить поставленный Товар, соответствующий требованиям Контракта и Спецификации.</w:t>
      </w:r>
      <w:r w:rsidR="001227C6" w:rsidRPr="00D670A6">
        <w:rPr>
          <w:lang w:eastAsia="ar-SA"/>
        </w:rPr>
        <w:t xml:space="preserve"> </w:t>
      </w:r>
      <w:r w:rsidR="006A2462" w:rsidRPr="00D670A6">
        <w:rPr>
          <w:lang w:eastAsia="ar-SA"/>
        </w:rPr>
        <w:t>При приемке</w:t>
      </w:r>
      <w:r w:rsidRPr="00D670A6">
        <w:rPr>
          <w:lang w:eastAsia="ar-SA"/>
        </w:rPr>
        <w:t xml:space="preserve"> поставленного Товара сформ</w:t>
      </w:r>
      <w:r w:rsidR="001227C6" w:rsidRPr="00D670A6">
        <w:rPr>
          <w:lang w:eastAsia="ar-SA"/>
        </w:rPr>
        <w:t>ировать и подписать Акт приемки</w:t>
      </w:r>
      <w:r w:rsidRPr="00D670A6">
        <w:rPr>
          <w:lang w:eastAsia="ar-SA"/>
        </w:rPr>
        <w:t xml:space="preserve"> (ф. 0510452).</w:t>
      </w:r>
    </w:p>
    <w:p w14:paraId="4D950215" w14:textId="15EF04B1" w:rsidR="00411BEF" w:rsidRPr="00D670A6" w:rsidRDefault="00411BEF" w:rsidP="0009673F">
      <w:pPr>
        <w:tabs>
          <w:tab w:val="left" w:pos="142"/>
        </w:tabs>
        <w:autoSpaceDE w:val="0"/>
        <w:autoSpaceDN w:val="0"/>
        <w:adjustRightInd w:val="0"/>
        <w:ind w:right="-2" w:firstLine="567"/>
        <w:jc w:val="both"/>
        <w:rPr>
          <w:lang w:eastAsia="ru-RU"/>
        </w:rPr>
      </w:pPr>
      <w:r w:rsidRPr="00D670A6">
        <w:rPr>
          <w:lang w:eastAsia="ru-RU"/>
        </w:rPr>
        <w:t>3.2.2.</w:t>
      </w:r>
      <w:r w:rsidR="004D2187" w:rsidRPr="00D670A6">
        <w:rPr>
          <w:lang w:eastAsia="ru-RU"/>
        </w:rPr>
        <w:t> </w:t>
      </w:r>
      <w:r w:rsidRPr="00D670A6">
        <w:rPr>
          <w:lang w:eastAsia="ru-RU"/>
        </w:rPr>
        <w:t xml:space="preserve">Сообщать в письменной форме Поставщику о недостатках, обнаруженных в ходе исполнения </w:t>
      </w:r>
      <w:r w:rsidRPr="00D670A6">
        <w:rPr>
          <w:lang w:eastAsia="ar-SA"/>
        </w:rPr>
        <w:t>Контракта</w:t>
      </w:r>
      <w:r w:rsidRPr="00D670A6">
        <w:rPr>
          <w:lang w:eastAsia="ru-RU"/>
        </w:rPr>
        <w:t>.</w:t>
      </w:r>
    </w:p>
    <w:p w14:paraId="687DCB4C" w14:textId="77777777" w:rsidR="00411BEF" w:rsidRPr="00D670A6" w:rsidRDefault="00411BEF" w:rsidP="0009673F">
      <w:pPr>
        <w:tabs>
          <w:tab w:val="left" w:pos="142"/>
        </w:tabs>
        <w:autoSpaceDE w:val="0"/>
        <w:autoSpaceDN w:val="0"/>
        <w:adjustRightInd w:val="0"/>
        <w:ind w:right="-2" w:firstLine="567"/>
        <w:jc w:val="both"/>
        <w:rPr>
          <w:lang w:eastAsia="ru-RU"/>
        </w:rPr>
      </w:pPr>
      <w:r w:rsidRPr="00D670A6">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Pr="00D670A6" w:rsidRDefault="00732F05" w:rsidP="00BD218E">
      <w:pPr>
        <w:tabs>
          <w:tab w:val="left" w:pos="142"/>
        </w:tabs>
        <w:autoSpaceDE w:val="0"/>
        <w:autoSpaceDN w:val="0"/>
        <w:adjustRightInd w:val="0"/>
        <w:ind w:right="-2" w:firstLine="567"/>
        <w:jc w:val="both"/>
        <w:rPr>
          <w:lang w:eastAsia="ru-RU"/>
        </w:rPr>
      </w:pPr>
      <w:r w:rsidRPr="00D670A6">
        <w:rPr>
          <w:lang w:eastAsia="ru-RU"/>
        </w:rPr>
        <w:t>3.2.4.</w:t>
      </w:r>
      <w:r w:rsidR="004D2187" w:rsidRPr="00D670A6">
        <w:rPr>
          <w:lang w:eastAsia="ru-RU"/>
        </w:rPr>
        <w:t> </w:t>
      </w:r>
      <w:r w:rsidR="00BD218E" w:rsidRPr="00D670A6">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624E2A8C" w:rsidR="00F07D03" w:rsidRPr="00D670A6" w:rsidRDefault="00EF746C" w:rsidP="00EF746C">
      <w:pPr>
        <w:tabs>
          <w:tab w:val="left" w:pos="142"/>
        </w:tabs>
        <w:autoSpaceDE w:val="0"/>
        <w:autoSpaceDN w:val="0"/>
        <w:adjustRightInd w:val="0"/>
        <w:ind w:right="-2" w:firstLine="567"/>
        <w:jc w:val="both"/>
      </w:pPr>
      <w:r w:rsidRPr="00D670A6">
        <w:rPr>
          <w:lang w:eastAsia="ru-RU"/>
        </w:rPr>
        <w:t>3.2.5.</w:t>
      </w:r>
      <w:r w:rsidRPr="00D670A6">
        <w:t xml:space="preserve"> </w:t>
      </w:r>
      <w:r w:rsidR="00F07D03" w:rsidRPr="00D670A6">
        <w:t>На регулярной основе осуществлять контроль за надлежащим исполнением обязательств по контракту, а также за соответствием сроков поставки товара</w:t>
      </w:r>
      <w:r w:rsidRPr="00D670A6">
        <w:t xml:space="preserve">, установленным       в техническом задании </w:t>
      </w:r>
    </w:p>
    <w:p w14:paraId="16F12F54" w14:textId="3A7512B8" w:rsidR="00BD218E" w:rsidRPr="00D670A6" w:rsidRDefault="00BD218E" w:rsidP="00BD218E">
      <w:pPr>
        <w:tabs>
          <w:tab w:val="left" w:pos="142"/>
        </w:tabs>
        <w:autoSpaceDE w:val="0"/>
        <w:autoSpaceDN w:val="0"/>
        <w:adjustRightInd w:val="0"/>
        <w:ind w:right="-2" w:firstLine="567"/>
        <w:jc w:val="both"/>
        <w:rPr>
          <w:lang w:eastAsia="ru-RU"/>
        </w:rPr>
      </w:pPr>
      <w:r w:rsidRPr="00D670A6">
        <w:rPr>
          <w:lang w:eastAsia="ru-RU"/>
        </w:rPr>
        <w:t>3.2.</w:t>
      </w:r>
      <w:r w:rsidR="00EF746C" w:rsidRPr="00D670A6">
        <w:rPr>
          <w:lang w:eastAsia="ru-RU"/>
        </w:rPr>
        <w:t>6</w:t>
      </w:r>
      <w:r w:rsidRPr="00D670A6">
        <w:rPr>
          <w:lang w:eastAsia="ru-RU"/>
        </w:rPr>
        <w:t xml:space="preserve">. Исполнять иные обязанности, предусмотренные законодательством Российской Федерации и условиями </w:t>
      </w:r>
      <w:r w:rsidRPr="00D670A6">
        <w:rPr>
          <w:lang w:eastAsia="ar-SA"/>
        </w:rPr>
        <w:t>Контракта</w:t>
      </w:r>
      <w:r w:rsidRPr="00D670A6">
        <w:rPr>
          <w:lang w:eastAsia="ru-RU"/>
        </w:rPr>
        <w:t>.</w:t>
      </w:r>
    </w:p>
    <w:p w14:paraId="28622B34" w14:textId="709530A2" w:rsidR="00411BEF" w:rsidRPr="00D670A6" w:rsidRDefault="00411BEF" w:rsidP="0009673F">
      <w:pPr>
        <w:tabs>
          <w:tab w:val="left" w:pos="142"/>
        </w:tabs>
        <w:autoSpaceDE w:val="0"/>
        <w:autoSpaceDN w:val="0"/>
        <w:adjustRightInd w:val="0"/>
        <w:ind w:right="-2" w:firstLine="567"/>
        <w:jc w:val="both"/>
        <w:rPr>
          <w:lang w:eastAsia="ar-SA"/>
        </w:rPr>
      </w:pPr>
      <w:r w:rsidRPr="00D670A6">
        <w:rPr>
          <w:lang w:eastAsia="ar-SA"/>
        </w:rPr>
        <w:t>3.3. Поставщик вправе:</w:t>
      </w:r>
    </w:p>
    <w:p w14:paraId="59203BA3" w14:textId="06CC3841" w:rsidR="00411BEF" w:rsidRPr="00D670A6" w:rsidRDefault="00411BEF" w:rsidP="0009673F">
      <w:pPr>
        <w:widowControl w:val="0"/>
        <w:suppressLineNumbers/>
        <w:suppressAutoHyphens w:val="0"/>
        <w:ind w:right="-2" w:firstLine="567"/>
        <w:jc w:val="both"/>
        <w:rPr>
          <w:lang w:eastAsia="ar-SA"/>
        </w:rPr>
      </w:pPr>
      <w:r w:rsidRPr="00D670A6">
        <w:rPr>
          <w:lang w:eastAsia="ar-SA"/>
        </w:rPr>
        <w:t>3.3.1.</w:t>
      </w:r>
      <w:r w:rsidR="004D2187" w:rsidRPr="00D670A6">
        <w:rPr>
          <w:lang w:eastAsia="ar-SA"/>
        </w:rPr>
        <w:t> </w:t>
      </w:r>
      <w:r w:rsidRPr="00D670A6">
        <w:rPr>
          <w:lang w:eastAsia="ar-SA"/>
        </w:rPr>
        <w:t xml:space="preserve">Требовать своевременной оплаты за поставленный Товар в соответствии </w:t>
      </w:r>
      <w:r w:rsidRPr="00D670A6">
        <w:rPr>
          <w:lang w:eastAsia="ar-SA"/>
        </w:rPr>
        <w:br/>
        <w:t>с условиями Контракта.</w:t>
      </w:r>
    </w:p>
    <w:p w14:paraId="449CBC93" w14:textId="2A42EDD0" w:rsidR="00411BEF" w:rsidRPr="00D670A6" w:rsidRDefault="00411BEF" w:rsidP="0009673F">
      <w:pPr>
        <w:widowControl w:val="0"/>
        <w:suppressLineNumbers/>
        <w:suppressAutoHyphens w:val="0"/>
        <w:ind w:right="-2" w:firstLine="567"/>
        <w:jc w:val="both"/>
        <w:rPr>
          <w:lang w:eastAsia="ar-SA"/>
        </w:rPr>
      </w:pPr>
      <w:r w:rsidRPr="00D670A6">
        <w:rPr>
          <w:lang w:eastAsia="ar-SA"/>
        </w:rPr>
        <w:t>3.3.2.</w:t>
      </w:r>
      <w:r w:rsidR="004D2187" w:rsidRPr="00D670A6">
        <w:rPr>
          <w:lang w:eastAsia="ar-SA"/>
        </w:rPr>
        <w:t> </w:t>
      </w:r>
      <w:r w:rsidRPr="00D670A6">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D670A6" w:rsidRDefault="00411BEF" w:rsidP="0009673F">
      <w:pPr>
        <w:widowControl w:val="0"/>
        <w:suppressLineNumbers/>
        <w:suppressAutoHyphens w:val="0"/>
        <w:ind w:right="-2" w:firstLine="567"/>
        <w:jc w:val="both"/>
        <w:rPr>
          <w:lang w:eastAsia="ar-SA"/>
        </w:rPr>
      </w:pPr>
      <w:r w:rsidRPr="00D670A6">
        <w:rPr>
          <w:lang w:eastAsia="ar-SA"/>
        </w:rPr>
        <w:t>3.3.3. Передать Товар Заказчику досрочно по согласованию.</w:t>
      </w:r>
    </w:p>
    <w:p w14:paraId="7BA7D05A" w14:textId="77777777" w:rsidR="00411BEF" w:rsidRPr="00D670A6" w:rsidRDefault="00411BEF" w:rsidP="0009673F">
      <w:pPr>
        <w:widowControl w:val="0"/>
        <w:suppressLineNumbers/>
        <w:suppressAutoHyphens w:val="0"/>
        <w:ind w:right="-2" w:firstLine="567"/>
        <w:jc w:val="both"/>
        <w:rPr>
          <w:lang w:eastAsia="ar-SA"/>
        </w:rPr>
      </w:pPr>
      <w:r w:rsidRPr="00D670A6">
        <w:rPr>
          <w:lang w:eastAsia="ar-SA"/>
        </w:rPr>
        <w:t>3.4. Поставщик обязан:</w:t>
      </w:r>
    </w:p>
    <w:p w14:paraId="6FF0FB83" w14:textId="6BE85597" w:rsidR="00411BEF" w:rsidRPr="00D670A6" w:rsidRDefault="00411BEF" w:rsidP="0009673F">
      <w:pPr>
        <w:widowControl w:val="0"/>
        <w:suppressLineNumbers/>
        <w:suppressAutoHyphens w:val="0"/>
        <w:ind w:right="-2" w:firstLine="567"/>
        <w:jc w:val="both"/>
        <w:rPr>
          <w:lang w:eastAsia="ar-SA"/>
        </w:rPr>
      </w:pPr>
      <w:r w:rsidRPr="00D670A6">
        <w:rPr>
          <w:lang w:eastAsia="ar-SA"/>
        </w:rPr>
        <w:t>3.4.1.</w:t>
      </w:r>
      <w:r w:rsidR="004D2187" w:rsidRPr="00D670A6">
        <w:rPr>
          <w:lang w:eastAsia="ar-SA"/>
        </w:rPr>
        <w:t> </w:t>
      </w:r>
      <w:r w:rsidRPr="00D670A6">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D670A6" w:rsidRDefault="00411BEF" w:rsidP="0009673F">
      <w:pPr>
        <w:widowControl w:val="0"/>
        <w:suppressLineNumbers/>
        <w:suppressAutoHyphens w:val="0"/>
        <w:ind w:right="-2" w:firstLine="567"/>
        <w:jc w:val="both"/>
        <w:rPr>
          <w:lang w:eastAsia="ar-SA"/>
        </w:rPr>
      </w:pPr>
      <w:r w:rsidRPr="00D670A6">
        <w:rPr>
          <w:lang w:eastAsia="ar-SA"/>
        </w:rPr>
        <w:t>3.4.2.</w:t>
      </w:r>
      <w:r w:rsidR="004D2187" w:rsidRPr="00D670A6">
        <w:rPr>
          <w:lang w:eastAsia="ar-SA"/>
        </w:rPr>
        <w:t> </w:t>
      </w:r>
      <w:r w:rsidRPr="00D670A6">
        <w:rPr>
          <w:lang w:eastAsia="ar-SA"/>
        </w:rPr>
        <w:t xml:space="preserve">По итогам приемки подписать сформированный Заказчиком Акт приемки                     </w:t>
      </w:r>
      <w:proofErr w:type="gramStart"/>
      <w:r w:rsidRPr="00D670A6">
        <w:rPr>
          <w:lang w:eastAsia="ar-SA"/>
        </w:rPr>
        <w:t xml:space="preserve">   (</w:t>
      </w:r>
      <w:proofErr w:type="gramEnd"/>
      <w:r w:rsidRPr="00D670A6">
        <w:rPr>
          <w:lang w:eastAsia="ar-SA"/>
        </w:rPr>
        <w:t>ф. 0510452).</w:t>
      </w:r>
    </w:p>
    <w:p w14:paraId="5E6A64C5" w14:textId="77777777" w:rsidR="00411BEF" w:rsidRPr="00D670A6" w:rsidRDefault="00411BEF" w:rsidP="0009673F">
      <w:pPr>
        <w:widowControl w:val="0"/>
        <w:suppressLineNumbers/>
        <w:suppressAutoHyphens w:val="0"/>
        <w:ind w:right="-2" w:firstLine="567"/>
        <w:jc w:val="both"/>
        <w:rPr>
          <w:lang w:eastAsia="ru-RU"/>
        </w:rPr>
      </w:pPr>
      <w:r w:rsidRPr="00D670A6">
        <w:rPr>
          <w:lang w:eastAsia="ru-RU"/>
        </w:rPr>
        <w:t xml:space="preserve">Поставщик при приемке Товара обязуется в соответствии с п. 4.9 Контракта </w:t>
      </w:r>
      <w:bookmarkStart w:id="1" w:name="_Hlk155970125"/>
      <w:r w:rsidRPr="00D670A6">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1"/>
    <w:p w14:paraId="32A8C6D0" w14:textId="6936979D" w:rsidR="00411BEF" w:rsidRPr="00D670A6" w:rsidRDefault="00411BEF" w:rsidP="0009673F">
      <w:pPr>
        <w:tabs>
          <w:tab w:val="left" w:pos="142"/>
        </w:tabs>
        <w:autoSpaceDE w:val="0"/>
        <w:autoSpaceDN w:val="0"/>
        <w:ind w:right="-2" w:firstLine="567"/>
        <w:jc w:val="both"/>
        <w:rPr>
          <w:lang w:eastAsia="ru-RU"/>
        </w:rPr>
      </w:pPr>
      <w:r w:rsidRPr="00D670A6">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D670A6">
        <w:rPr>
          <w:lang w:eastAsia="ru-RU"/>
        </w:rPr>
        <w:br/>
      </w:r>
      <w:r w:rsidRPr="00D670A6">
        <w:rPr>
          <w:lang w:eastAsia="ru-RU"/>
        </w:rPr>
        <w:t xml:space="preserve">п. 4.9 Контракта, в полном объеме возлагаются на Поставщика (включая наложение штрафов </w:t>
      </w:r>
      <w:r w:rsidRPr="00D670A6">
        <w:rPr>
          <w:lang w:eastAsia="ru-RU"/>
        </w:rPr>
        <w:br/>
        <w:t xml:space="preserve">на Заказчика и на его должностных лиц со стороны контролирующих органов, которые </w:t>
      </w:r>
      <w:r w:rsidRPr="00D670A6">
        <w:rPr>
          <w:lang w:eastAsia="ru-RU"/>
        </w:rPr>
        <w:br/>
        <w:t>в полном объеме возмещаются Поставщиком).</w:t>
      </w:r>
    </w:p>
    <w:p w14:paraId="169C748E" w14:textId="77777777" w:rsidR="00BD218E" w:rsidRPr="00D670A6" w:rsidRDefault="00BD218E" w:rsidP="00BD218E">
      <w:pPr>
        <w:widowControl w:val="0"/>
        <w:suppressLineNumbers/>
        <w:suppressAutoHyphens w:val="0"/>
        <w:ind w:right="-2" w:firstLine="567"/>
        <w:jc w:val="both"/>
        <w:rPr>
          <w:lang w:eastAsia="ru-RU"/>
        </w:rPr>
      </w:pPr>
      <w:r w:rsidRPr="00D670A6">
        <w:rPr>
          <w:lang w:eastAsia="ru-RU"/>
        </w:rPr>
        <w:t>3.4.3. Предоставлять по запросу Заказчика информацию о ходе исполнения обязательств              по Контракту и документы, относящиеся к товару, в сроки, указанные в таком запросе.</w:t>
      </w:r>
    </w:p>
    <w:p w14:paraId="0B302775" w14:textId="77777777" w:rsidR="00BD218E" w:rsidRPr="00D670A6" w:rsidRDefault="00BD218E" w:rsidP="00BD218E">
      <w:pPr>
        <w:tabs>
          <w:tab w:val="left" w:pos="142"/>
        </w:tabs>
        <w:suppressAutoHyphens w:val="0"/>
        <w:autoSpaceDE w:val="0"/>
        <w:autoSpaceDN w:val="0"/>
        <w:ind w:right="-2" w:firstLine="567"/>
        <w:jc w:val="both"/>
        <w:rPr>
          <w:lang w:eastAsia="ru-RU"/>
        </w:rPr>
      </w:pPr>
      <w:r w:rsidRPr="00D670A6">
        <w:rPr>
          <w:lang w:eastAsia="ru-RU"/>
        </w:rPr>
        <w:t xml:space="preserve">Предоставлять Заказчику информацию о сложностях, возникающих при исполнении настоящего </w:t>
      </w:r>
      <w:r w:rsidRPr="00D670A6">
        <w:rPr>
          <w:lang w:eastAsia="ar-SA"/>
        </w:rPr>
        <w:t>контракта</w:t>
      </w:r>
      <w:r w:rsidRPr="00D670A6">
        <w:rPr>
          <w:lang w:eastAsia="ru-RU"/>
        </w:rPr>
        <w:t>, в течение 2 (двух) рабочих дней с момента их возникновения.</w:t>
      </w:r>
    </w:p>
    <w:p w14:paraId="348F2126" w14:textId="25EB753E"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3.4.4.</w:t>
      </w:r>
      <w:r w:rsidR="0009673F" w:rsidRPr="00D670A6">
        <w:rPr>
          <w:lang w:eastAsia="ru-RU"/>
        </w:rPr>
        <w:t> </w:t>
      </w:r>
      <w:r w:rsidRPr="00D670A6">
        <w:rPr>
          <w:lang w:eastAsia="ru-RU"/>
        </w:rPr>
        <w:t xml:space="preserve">Обеспечивать соответствие Товара требованиям качества, безопасности жизни </w:t>
      </w:r>
      <w:r w:rsidRPr="00D670A6">
        <w:rPr>
          <w:lang w:eastAsia="ru-RU"/>
        </w:rPr>
        <w:br/>
        <w:t xml:space="preserve">и здоровья, а также иным требованиям сертификации, безопасности (санитарным нормам </w:t>
      </w:r>
      <w:r w:rsidRPr="00D670A6">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 xml:space="preserve">Поставщик обязан в течение всего срока действия </w:t>
      </w:r>
      <w:r w:rsidRPr="00D670A6">
        <w:rPr>
          <w:lang w:eastAsia="ar-SA"/>
        </w:rPr>
        <w:t>Контракта</w:t>
      </w:r>
      <w:r w:rsidRPr="00D670A6">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D670A6" w:rsidRDefault="001227C6" w:rsidP="001227C6">
      <w:pPr>
        <w:tabs>
          <w:tab w:val="left" w:pos="142"/>
        </w:tabs>
        <w:suppressAutoHyphens w:val="0"/>
        <w:autoSpaceDE w:val="0"/>
        <w:autoSpaceDN w:val="0"/>
        <w:ind w:right="-2"/>
        <w:jc w:val="both"/>
        <w:rPr>
          <w:lang w:eastAsia="ru-RU"/>
        </w:rPr>
      </w:pPr>
      <w:r w:rsidRPr="00D670A6">
        <w:rPr>
          <w:lang w:eastAsia="ru-RU"/>
        </w:rPr>
        <w:t xml:space="preserve">        </w:t>
      </w:r>
      <w:r w:rsidR="00411BEF" w:rsidRPr="00D670A6">
        <w:rPr>
          <w:lang w:eastAsia="ru-RU"/>
        </w:rPr>
        <w:t>3.4.5.</w:t>
      </w:r>
      <w:r w:rsidR="0009673F" w:rsidRPr="00D670A6">
        <w:rPr>
          <w:lang w:eastAsia="ru-RU"/>
        </w:rPr>
        <w:t> </w:t>
      </w:r>
      <w:r w:rsidR="00411BEF" w:rsidRPr="00D670A6">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 xml:space="preserve">3.4.6. Обеспечить устранение недостатков, выявленных при приемке Заказчиком Товара </w:t>
      </w:r>
      <w:r w:rsidRPr="00D670A6">
        <w:rPr>
          <w:lang w:eastAsia="ru-RU"/>
        </w:rPr>
        <w:br/>
        <w:t>и в течение гарантийного срока на Товар, с учетом условий Контракта.</w:t>
      </w:r>
    </w:p>
    <w:p w14:paraId="5E02CFE4" w14:textId="77777777"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3.4.7. Передать Заказчику документы, предусмотренные п. 4.5 Контракта.</w:t>
      </w:r>
    </w:p>
    <w:p w14:paraId="2CEE405C" w14:textId="04F7C426"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3.4.8.</w:t>
      </w:r>
      <w:r w:rsidR="0009673F" w:rsidRPr="00D670A6">
        <w:rPr>
          <w:lang w:eastAsia="ru-RU"/>
        </w:rPr>
        <w:t> </w:t>
      </w:r>
      <w:r w:rsidRPr="00D670A6">
        <w:rPr>
          <w:lang w:eastAsia="ru-RU"/>
        </w:rPr>
        <w:t xml:space="preserve">Приостановить поставку Товара в случае обнаружения не зависящих </w:t>
      </w:r>
      <w:r w:rsidRPr="00D670A6">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D670A6">
        <w:rPr>
          <w:lang w:eastAsia="ar-SA"/>
        </w:rPr>
        <w:t xml:space="preserve">Контрактом </w:t>
      </w:r>
      <w:r w:rsidRPr="00D670A6">
        <w:rPr>
          <w:lang w:eastAsia="ru-RU"/>
        </w:rPr>
        <w:t xml:space="preserve">срок, и сообщить </w:t>
      </w:r>
      <w:r w:rsidRPr="00D670A6">
        <w:rPr>
          <w:lang w:eastAsia="ru-RU"/>
        </w:rPr>
        <w:br/>
        <w:t>об этом Заказчику в течение 2 (двух) рабочих дней после приостановления поставки Товара.</w:t>
      </w:r>
    </w:p>
    <w:p w14:paraId="4B27DDCA" w14:textId="77777777"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D670A6">
        <w:rPr>
          <w:lang w:eastAsia="ar-SA"/>
        </w:rPr>
        <w:t xml:space="preserve">Контрактом </w:t>
      </w:r>
      <w:r w:rsidRPr="00D670A6">
        <w:rPr>
          <w:lang w:eastAsia="ru-RU"/>
        </w:rPr>
        <w:t>сроки информировать об этом Заказчика.</w:t>
      </w:r>
    </w:p>
    <w:p w14:paraId="53747C74" w14:textId="3B79BFE3"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3.4.10.</w:t>
      </w:r>
      <w:r w:rsidR="0009673F" w:rsidRPr="00D670A6">
        <w:rPr>
          <w:lang w:eastAsia="ru-RU"/>
        </w:rPr>
        <w:t> </w:t>
      </w:r>
      <w:r w:rsidRPr="00D670A6">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D670A6">
        <w:rPr>
          <w:lang w:eastAsia="ar-SA"/>
        </w:rPr>
        <w:t>Контракте</w:t>
      </w:r>
      <w:r w:rsidRPr="00D670A6">
        <w:rPr>
          <w:lang w:eastAsia="ru-RU"/>
        </w:rPr>
        <w:t>.</w:t>
      </w:r>
    </w:p>
    <w:p w14:paraId="36D74176" w14:textId="05318493" w:rsidR="00411BEF" w:rsidRPr="00D670A6" w:rsidRDefault="00411BEF" w:rsidP="0009673F">
      <w:pPr>
        <w:tabs>
          <w:tab w:val="left" w:pos="142"/>
        </w:tabs>
        <w:suppressAutoHyphens w:val="0"/>
        <w:autoSpaceDE w:val="0"/>
        <w:autoSpaceDN w:val="0"/>
        <w:ind w:right="-2" w:firstLine="567"/>
        <w:jc w:val="both"/>
        <w:rPr>
          <w:lang w:eastAsia="ru-RU"/>
        </w:rPr>
      </w:pPr>
      <w:r w:rsidRPr="00D670A6">
        <w:rPr>
          <w:lang w:eastAsia="ru-RU"/>
        </w:rPr>
        <w:t>3.4.11.</w:t>
      </w:r>
      <w:r w:rsidR="0009673F" w:rsidRPr="00D670A6">
        <w:rPr>
          <w:lang w:eastAsia="ru-RU"/>
        </w:rPr>
        <w:t> </w:t>
      </w:r>
      <w:r w:rsidRPr="00D670A6">
        <w:rPr>
          <w:lang w:eastAsia="ru-RU"/>
        </w:rPr>
        <w:t xml:space="preserve">Обеспечить конфиденциальность информации, предоставленной Заказчиком </w:t>
      </w:r>
      <w:r w:rsidRPr="00D670A6">
        <w:rPr>
          <w:lang w:eastAsia="ru-RU"/>
        </w:rPr>
        <w:br/>
        <w:t xml:space="preserve">в ходе исполнения обязательств по </w:t>
      </w:r>
      <w:r w:rsidRPr="00D670A6">
        <w:rPr>
          <w:lang w:eastAsia="ar-SA"/>
        </w:rPr>
        <w:t>Контракту</w:t>
      </w:r>
      <w:r w:rsidRPr="00D670A6">
        <w:rPr>
          <w:lang w:eastAsia="ru-RU"/>
        </w:rPr>
        <w:t>.</w:t>
      </w:r>
    </w:p>
    <w:p w14:paraId="7117F0B8" w14:textId="2B33C444" w:rsidR="00F07D03" w:rsidRPr="00D670A6" w:rsidRDefault="00F07D03" w:rsidP="0009673F">
      <w:pPr>
        <w:tabs>
          <w:tab w:val="left" w:pos="142"/>
        </w:tabs>
        <w:suppressAutoHyphens w:val="0"/>
        <w:autoSpaceDE w:val="0"/>
        <w:autoSpaceDN w:val="0"/>
        <w:ind w:right="-2" w:firstLine="567"/>
        <w:jc w:val="both"/>
        <w:rPr>
          <w:lang w:eastAsia="ru-RU"/>
        </w:rPr>
      </w:pPr>
      <w:r w:rsidRPr="00D670A6">
        <w:rPr>
          <w:lang w:eastAsia="ru-RU"/>
        </w:rPr>
        <w:t>3.4.12. Предоставить по требованию заказчика необходимую документацию, относящуюся к поставке товара по контракту, и создавать условия для проверки хода и качества выполнения условий Контракта.</w:t>
      </w:r>
    </w:p>
    <w:p w14:paraId="37007C5A" w14:textId="6BE2E6F1" w:rsidR="00411BEF" w:rsidRPr="00D670A6" w:rsidRDefault="00F07D03" w:rsidP="00F46F7A">
      <w:pPr>
        <w:tabs>
          <w:tab w:val="left" w:pos="142"/>
        </w:tabs>
        <w:suppressAutoHyphens w:val="0"/>
        <w:autoSpaceDE w:val="0"/>
        <w:autoSpaceDN w:val="0"/>
        <w:ind w:right="-2" w:firstLine="567"/>
        <w:jc w:val="both"/>
        <w:rPr>
          <w:lang w:eastAsia="ru-RU"/>
        </w:rPr>
      </w:pPr>
      <w:r w:rsidRPr="00D670A6">
        <w:rPr>
          <w:lang w:eastAsia="ru-RU"/>
        </w:rPr>
        <w:t>3.4.13</w:t>
      </w:r>
      <w:r w:rsidR="00411BEF" w:rsidRPr="00D670A6">
        <w:rPr>
          <w:lang w:eastAsia="ru-RU"/>
        </w:rPr>
        <w:t xml:space="preserve">. Исполнять иные обязанности, предусмотренные законодательством Российской Федерации и </w:t>
      </w:r>
      <w:r w:rsidR="00411BEF" w:rsidRPr="00D670A6">
        <w:rPr>
          <w:lang w:eastAsia="ar-SA"/>
        </w:rPr>
        <w:t>Контрактом</w:t>
      </w:r>
      <w:r w:rsidR="00411BEF" w:rsidRPr="00D670A6">
        <w:rPr>
          <w:lang w:eastAsia="ru-RU"/>
        </w:rPr>
        <w:t>.</w:t>
      </w:r>
    </w:p>
    <w:p w14:paraId="6F16DE16" w14:textId="77777777" w:rsidR="00BE7BE2" w:rsidRPr="00D670A6" w:rsidRDefault="00BE7BE2"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Pr="00D670A6" w:rsidRDefault="00454B20" w:rsidP="008D6579">
      <w:pPr>
        <w:widowControl w:val="0"/>
        <w:suppressAutoHyphens w:val="0"/>
        <w:autoSpaceDE w:val="0"/>
        <w:autoSpaceDN w:val="0"/>
        <w:ind w:right="-57"/>
        <w:jc w:val="center"/>
        <w:outlineLvl w:val="1"/>
        <w:rPr>
          <w:b/>
          <w:lang w:eastAsia="ru-RU"/>
        </w:rPr>
      </w:pPr>
      <w:r w:rsidRPr="00D670A6">
        <w:rPr>
          <w:b/>
          <w:lang w:eastAsia="ru-RU"/>
        </w:rPr>
        <w:t>4. ПОРЯДОК ПОСТАВКИ И ПРИЕМКИ ТОВАРА</w:t>
      </w:r>
    </w:p>
    <w:p w14:paraId="3E7849AA" w14:textId="61D42404" w:rsidR="00454B20" w:rsidRPr="00D670A6" w:rsidRDefault="00454B20" w:rsidP="0009673F">
      <w:pPr>
        <w:tabs>
          <w:tab w:val="num" w:pos="785"/>
        </w:tabs>
        <w:suppressAutoHyphens w:val="0"/>
        <w:ind w:right="-2" w:firstLine="567"/>
        <w:contextualSpacing/>
        <w:jc w:val="both"/>
        <w:rPr>
          <w:rFonts w:eastAsia="Calibri"/>
          <w:lang w:eastAsia="en-US"/>
        </w:rPr>
      </w:pPr>
      <w:r w:rsidRPr="00D670A6">
        <w:rPr>
          <w:lang w:eastAsia="ru-RU"/>
        </w:rPr>
        <w:t xml:space="preserve">4.1. </w:t>
      </w:r>
      <w:r w:rsidRPr="00D670A6">
        <w:rPr>
          <w:rFonts w:eastAsia="Calibri"/>
          <w:lang w:eastAsia="en-US"/>
        </w:rPr>
        <w:t xml:space="preserve">Поставщик самостоятельно доставляет Товар Заказчику по адресу: ИПУ РАН, </w:t>
      </w:r>
      <w:r w:rsidRPr="00D670A6">
        <w:rPr>
          <w:rFonts w:eastAsia="Calibri"/>
          <w:lang w:eastAsia="en-US"/>
        </w:rPr>
        <w:br/>
        <w:t xml:space="preserve">г. Москва, ул. Профсоюзная, д. 65, </w:t>
      </w:r>
      <w:r w:rsidR="00931A4F" w:rsidRPr="00D670A6">
        <w:rPr>
          <w:rFonts w:eastAsia="Calibri"/>
          <w:lang w:eastAsia="en-US"/>
        </w:rPr>
        <w:t xml:space="preserve">строение 2 </w:t>
      </w:r>
      <w:r w:rsidR="004B34C4" w:rsidRPr="00D670A6">
        <w:rPr>
          <w:rFonts w:eastAsia="Calibri"/>
          <w:b/>
          <w:lang w:eastAsia="en-US"/>
        </w:rPr>
        <w:t>в срок до истечения 1</w:t>
      </w:r>
      <w:r w:rsidR="00D670A6" w:rsidRPr="00D670A6">
        <w:rPr>
          <w:rFonts w:eastAsia="Calibri"/>
          <w:b/>
          <w:lang w:eastAsia="en-US"/>
        </w:rPr>
        <w:t>0</w:t>
      </w:r>
      <w:r w:rsidR="00682AE2" w:rsidRPr="00D670A6">
        <w:rPr>
          <w:rFonts w:eastAsia="Calibri"/>
          <w:b/>
          <w:lang w:eastAsia="en-US"/>
        </w:rPr>
        <w:t xml:space="preserve"> (</w:t>
      </w:r>
      <w:r w:rsidR="00D670A6" w:rsidRPr="00D670A6">
        <w:rPr>
          <w:rFonts w:eastAsia="Calibri"/>
          <w:b/>
          <w:lang w:eastAsia="en-US"/>
        </w:rPr>
        <w:t>десяти</w:t>
      </w:r>
      <w:r w:rsidR="00682AE2" w:rsidRPr="00D670A6">
        <w:rPr>
          <w:rFonts w:eastAsia="Calibri"/>
          <w:b/>
          <w:lang w:eastAsia="en-US"/>
        </w:rPr>
        <w:t xml:space="preserve">) </w:t>
      </w:r>
      <w:r w:rsidR="00241789" w:rsidRPr="00D670A6">
        <w:rPr>
          <w:rFonts w:eastAsia="Calibri"/>
          <w:b/>
          <w:lang w:eastAsia="en-US"/>
        </w:rPr>
        <w:t>календарных</w:t>
      </w:r>
      <w:r w:rsidR="00682AE2" w:rsidRPr="00D670A6">
        <w:rPr>
          <w:rFonts w:eastAsia="Calibri"/>
          <w:b/>
          <w:lang w:eastAsia="en-US"/>
        </w:rPr>
        <w:t xml:space="preserve"> дней</w:t>
      </w:r>
      <w:r w:rsidR="00931A4F" w:rsidRPr="00D670A6">
        <w:rPr>
          <w:b/>
          <w:lang w:eastAsia="ru-RU"/>
        </w:rPr>
        <w:t xml:space="preserve"> </w:t>
      </w:r>
      <w:r w:rsidRPr="00D670A6">
        <w:rPr>
          <w:lang w:eastAsia="ru-RU"/>
        </w:rPr>
        <w:t>с даты заключения Контракта.</w:t>
      </w:r>
    </w:p>
    <w:p w14:paraId="6CE4F16F" w14:textId="77777777" w:rsidR="00411BEF" w:rsidRPr="000A25A6" w:rsidRDefault="00411BEF" w:rsidP="0009673F">
      <w:pPr>
        <w:tabs>
          <w:tab w:val="num" w:pos="785"/>
        </w:tabs>
        <w:suppressAutoHyphens w:val="0"/>
        <w:ind w:right="-2" w:firstLine="567"/>
        <w:contextualSpacing/>
        <w:jc w:val="both"/>
        <w:rPr>
          <w:bCs/>
          <w:lang w:eastAsia="ru-RU"/>
        </w:rPr>
      </w:pPr>
      <w:r w:rsidRPr="00D670A6">
        <w:rPr>
          <w:bCs/>
          <w:lang w:eastAsia="ru-RU"/>
        </w:rPr>
        <w:t>4.2. Поставщик не менее чем за 2 (два) календарных дня до осуществления поставки Това</w:t>
      </w:r>
      <w:r w:rsidRPr="000A25A6">
        <w:rPr>
          <w:bCs/>
          <w:lang w:eastAsia="ru-RU"/>
        </w:rPr>
        <w:t>ра направляет в адрес Заказчика уведомление о времени и дате доставки Товара в место доставки.</w:t>
      </w:r>
    </w:p>
    <w:p w14:paraId="6DDF581F" w14:textId="574D8940" w:rsidR="0037560C" w:rsidRPr="00D670A6" w:rsidRDefault="00411BEF" w:rsidP="0009673F">
      <w:pPr>
        <w:tabs>
          <w:tab w:val="left" w:pos="142"/>
        </w:tabs>
        <w:suppressAutoHyphens w:val="0"/>
        <w:autoSpaceDE w:val="0"/>
        <w:autoSpaceDN w:val="0"/>
        <w:adjustRightInd w:val="0"/>
        <w:ind w:right="-2" w:firstLine="567"/>
        <w:jc w:val="both"/>
        <w:rPr>
          <w:bCs/>
          <w:kern w:val="1"/>
          <w:lang w:eastAsia="ar-SA"/>
        </w:rPr>
      </w:pPr>
      <w:r w:rsidRPr="000A25A6">
        <w:rPr>
          <w:bCs/>
          <w:kern w:val="1"/>
          <w:lang w:eastAsia="ar-SA"/>
        </w:rPr>
        <w:t xml:space="preserve">4.3. </w:t>
      </w:r>
      <w:r w:rsidR="0037560C" w:rsidRPr="000A25A6">
        <w:rPr>
          <w:bCs/>
          <w:kern w:val="1"/>
          <w:lang w:eastAsia="ar-SA"/>
        </w:rPr>
        <w:t xml:space="preserve">Поставляемый товар должен быть новым товаром (товаром, который не был </w:t>
      </w:r>
      <w:r w:rsidR="00713FB7" w:rsidRPr="000A25A6">
        <w:rPr>
          <w:bCs/>
          <w:kern w:val="1"/>
          <w:lang w:eastAsia="ar-SA"/>
        </w:rPr>
        <w:t xml:space="preserve">                           </w:t>
      </w:r>
      <w:r w:rsidR="00682AE2" w:rsidRPr="000A25A6">
        <w:rPr>
          <w:bCs/>
          <w:kern w:val="1"/>
          <w:lang w:eastAsia="ar-SA"/>
        </w:rPr>
        <w:t>в употр</w:t>
      </w:r>
      <w:r w:rsidR="000A25A6" w:rsidRPr="000A25A6">
        <w:rPr>
          <w:bCs/>
          <w:kern w:val="1"/>
          <w:lang w:eastAsia="ar-SA"/>
        </w:rPr>
        <w:t>еблении)</w:t>
      </w:r>
      <w:r w:rsidR="00D670A6" w:rsidRPr="000A25A6">
        <w:rPr>
          <w:bCs/>
          <w:kern w:val="1"/>
          <w:lang w:eastAsia="ar-SA"/>
        </w:rPr>
        <w:t>.</w:t>
      </w:r>
    </w:p>
    <w:p w14:paraId="260F0F4F" w14:textId="57936B83" w:rsidR="00411BEF" w:rsidRPr="00D670A6" w:rsidRDefault="00411BEF" w:rsidP="006A2462">
      <w:pPr>
        <w:tabs>
          <w:tab w:val="left" w:pos="142"/>
        </w:tabs>
        <w:suppressAutoHyphens w:val="0"/>
        <w:autoSpaceDE w:val="0"/>
        <w:autoSpaceDN w:val="0"/>
        <w:adjustRightInd w:val="0"/>
        <w:ind w:right="-2" w:firstLine="567"/>
        <w:jc w:val="both"/>
        <w:rPr>
          <w:bCs/>
          <w:kern w:val="1"/>
          <w:lang w:eastAsia="ar-SA"/>
        </w:rPr>
      </w:pPr>
      <w:r w:rsidRPr="00D670A6">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D670A6">
        <w:rPr>
          <w:bCs/>
          <w:kern w:val="1"/>
          <w:lang w:eastAsia="ar-SA"/>
        </w:rPr>
        <w:t xml:space="preserve"> </w:t>
      </w:r>
      <w:r w:rsidRPr="00D670A6">
        <w:rPr>
          <w:bCs/>
          <w:kern w:val="1"/>
          <w:lang w:eastAsia="ar-SA"/>
        </w:rPr>
        <w:t>в соответствии с Федеральным законом от 27.12.2002 № 184-ФЗ «О техническом регулировании»).</w:t>
      </w:r>
      <w:r w:rsidRPr="00D670A6">
        <w:rPr>
          <w:rFonts w:eastAsia="Calibri"/>
          <w:lang w:eastAsia="en-US"/>
        </w:rPr>
        <w:t xml:space="preserve"> </w:t>
      </w:r>
    </w:p>
    <w:p w14:paraId="5500F7A5" w14:textId="22768C9D" w:rsidR="008D6579" w:rsidRPr="00D670A6" w:rsidRDefault="0024007A" w:rsidP="008D6579">
      <w:pPr>
        <w:tabs>
          <w:tab w:val="left" w:pos="567"/>
        </w:tabs>
        <w:ind w:right="-2"/>
        <w:jc w:val="both"/>
        <w:rPr>
          <w:lang w:eastAsia="ar-SA"/>
        </w:rPr>
      </w:pPr>
      <w:r w:rsidRPr="00D670A6">
        <w:rPr>
          <w:lang w:eastAsia="ar-SA"/>
        </w:rPr>
        <w:t xml:space="preserve">         </w:t>
      </w:r>
      <w:r w:rsidR="008D6579" w:rsidRPr="00D670A6">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p>
    <w:p w14:paraId="21295B25" w14:textId="77777777" w:rsidR="008D6579" w:rsidRPr="00CD4AA5" w:rsidRDefault="008D6579" w:rsidP="008D6579">
      <w:pPr>
        <w:tabs>
          <w:tab w:val="left" w:pos="567"/>
        </w:tabs>
        <w:ind w:right="-2"/>
        <w:jc w:val="both"/>
        <w:rPr>
          <w:lang w:eastAsia="ar-SA"/>
        </w:rPr>
      </w:pPr>
      <w:r w:rsidRPr="00D670A6">
        <w:rPr>
          <w:lang w:eastAsia="ar-SA"/>
        </w:rPr>
        <w:tab/>
      </w:r>
      <w:r w:rsidRPr="00CD4AA5">
        <w:rPr>
          <w:lang w:eastAsia="ar-SA"/>
        </w:rPr>
        <w:t>Поставляемый Товар должен соответствовать требованиям:</w:t>
      </w:r>
    </w:p>
    <w:p w14:paraId="271F3764" w14:textId="77777777" w:rsidR="00CD4AA5" w:rsidRPr="00CD4AA5" w:rsidRDefault="00CD4AA5" w:rsidP="00CD4AA5">
      <w:pPr>
        <w:tabs>
          <w:tab w:val="left" w:pos="567"/>
        </w:tabs>
        <w:jc w:val="both"/>
        <w:rPr>
          <w:rFonts w:eastAsia="Calibri"/>
          <w:bCs/>
          <w:lang w:eastAsia="en-US"/>
        </w:rPr>
      </w:pPr>
      <w:r w:rsidRPr="00CD4AA5">
        <w:rPr>
          <w:rFonts w:eastAsia="Calibri"/>
          <w:bCs/>
          <w:lang w:eastAsia="en-US"/>
        </w:rPr>
        <w:t>- Трудовой кодекс Российской Федерации от 30.12.2001 N 197-ФЗ;</w:t>
      </w:r>
    </w:p>
    <w:p w14:paraId="5E8A98E6" w14:textId="0FE5EAF9" w:rsidR="00CD4AA5" w:rsidRPr="00CD4AA5" w:rsidRDefault="00CD4AA5" w:rsidP="00CD4AA5">
      <w:pPr>
        <w:tabs>
          <w:tab w:val="left" w:pos="567"/>
        </w:tabs>
        <w:jc w:val="both"/>
        <w:rPr>
          <w:rFonts w:eastAsia="Calibri"/>
          <w:bCs/>
          <w:lang w:eastAsia="en-US"/>
        </w:rPr>
      </w:pPr>
      <w:r w:rsidRPr="00CD4AA5">
        <w:rPr>
          <w:rFonts w:eastAsia="Calibri"/>
          <w:bCs/>
          <w:lang w:eastAsia="en-US"/>
        </w:rPr>
        <w:t xml:space="preserve">- Приказ Министерства труда и социальной защиты Российской Федерации от 17.12.2021 </w:t>
      </w:r>
      <w:r w:rsidRPr="00CD4AA5">
        <w:rPr>
          <w:rFonts w:eastAsia="Calibri"/>
          <w:bCs/>
          <w:lang w:eastAsia="en-US"/>
        </w:rPr>
        <w:br/>
        <w:t xml:space="preserve">№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w:t>
      </w:r>
      <w:r w:rsidRPr="00CD4AA5">
        <w:rPr>
          <w:rFonts w:eastAsia="Calibri"/>
          <w:bCs/>
          <w:lang w:eastAsia="en-US"/>
        </w:rPr>
        <w:br/>
        <w:t>на безопасные условия и охрану труда»;</w:t>
      </w:r>
    </w:p>
    <w:p w14:paraId="0618A4F9" w14:textId="77777777" w:rsidR="00CD4AA5" w:rsidRPr="00CD4AA5" w:rsidRDefault="00CD4AA5" w:rsidP="00CD4AA5">
      <w:pPr>
        <w:tabs>
          <w:tab w:val="left" w:pos="567"/>
        </w:tabs>
        <w:jc w:val="both"/>
        <w:rPr>
          <w:rFonts w:eastAsia="Calibri"/>
          <w:bCs/>
          <w:lang w:eastAsia="en-US"/>
        </w:rPr>
      </w:pPr>
      <w:r w:rsidRPr="00CD4AA5">
        <w:rPr>
          <w:rFonts w:eastAsia="Calibri"/>
          <w:bCs/>
          <w:lang w:eastAsia="en-US"/>
        </w:rPr>
        <w:t>- Постановление Правительства Российской Федерации от 24.12.2021 № «О порядке обучения по охране труда и проверки знания требований охраны труда;</w:t>
      </w:r>
    </w:p>
    <w:p w14:paraId="00255B5D" w14:textId="02740C28" w:rsidR="00241789" w:rsidRPr="00CD4AA5" w:rsidRDefault="00CD4AA5" w:rsidP="00CD4AA5">
      <w:pPr>
        <w:tabs>
          <w:tab w:val="left" w:pos="567"/>
        </w:tabs>
        <w:jc w:val="both"/>
        <w:rPr>
          <w:rFonts w:eastAsia="Calibri"/>
          <w:bCs/>
          <w:lang w:eastAsia="en-US"/>
        </w:rPr>
      </w:pPr>
      <w:r w:rsidRPr="00CD4AA5">
        <w:rPr>
          <w:rFonts w:eastAsia="Calibri"/>
          <w:bCs/>
          <w:lang w:eastAsia="en-US"/>
        </w:rPr>
        <w:t xml:space="preserve">- Постановление Главного государственного санитарного врача Российской Федерации </w:t>
      </w:r>
      <w:r w:rsidRPr="00CD4AA5">
        <w:rPr>
          <w:rFonts w:eastAsia="Calibri"/>
          <w:bCs/>
          <w:lang w:eastAsia="en-US"/>
        </w:rPr>
        <w:br/>
        <w:t>от 02.12.2020 № 40 «Об утверждении санитарных правил СП 2.2.3670-20 «Санитарно-эпидемиологические требования к условиям труда».</w:t>
      </w:r>
    </w:p>
    <w:p w14:paraId="589B68AB" w14:textId="21074FDE" w:rsidR="00411BEF" w:rsidRPr="00CD4AA5" w:rsidRDefault="008D6579" w:rsidP="008D6579">
      <w:pPr>
        <w:tabs>
          <w:tab w:val="left" w:pos="567"/>
        </w:tabs>
        <w:ind w:right="-2"/>
        <w:jc w:val="both"/>
        <w:rPr>
          <w:bCs/>
          <w:kern w:val="1"/>
          <w:lang w:eastAsia="ar-SA"/>
        </w:rPr>
      </w:pPr>
      <w:r w:rsidRPr="00CD4AA5">
        <w:rPr>
          <w:bCs/>
          <w:kern w:val="1"/>
          <w:lang w:eastAsia="ar-SA"/>
        </w:rPr>
        <w:t xml:space="preserve">         </w:t>
      </w:r>
      <w:r w:rsidR="00411BEF" w:rsidRPr="00CD4AA5">
        <w:rPr>
          <w:bCs/>
          <w:kern w:val="1"/>
          <w:lang w:eastAsia="ar-SA"/>
        </w:rPr>
        <w:t>4.4.</w:t>
      </w:r>
      <w:r w:rsidR="004D2187" w:rsidRPr="00CD4AA5">
        <w:rPr>
          <w:bCs/>
          <w:kern w:val="1"/>
          <w:lang w:eastAsia="ar-SA"/>
        </w:rPr>
        <w:t> </w:t>
      </w:r>
      <w:r w:rsidR="00411BEF" w:rsidRPr="00CD4AA5">
        <w:rPr>
          <w:bCs/>
          <w:kern w:val="1"/>
          <w:lang w:eastAsia="ar-SA"/>
        </w:rPr>
        <w:t xml:space="preserve">Поставщик, если иное не предусмотрено в Спецификации, поставляет Товар </w:t>
      </w:r>
      <w:r w:rsidR="00411BEF" w:rsidRPr="00CD4AA5">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CD4AA5">
        <w:rPr>
          <w:bCs/>
          <w:kern w:val="1"/>
          <w:lang w:eastAsia="ar-SA"/>
        </w:rPr>
        <w:br/>
        <w:t>и хранении в складских условиях.</w:t>
      </w:r>
    </w:p>
    <w:p w14:paraId="5750AA9D" w14:textId="77777777" w:rsidR="00491825" w:rsidRPr="00CD4AA5" w:rsidRDefault="00491825" w:rsidP="00491825">
      <w:pPr>
        <w:tabs>
          <w:tab w:val="left" w:pos="142"/>
        </w:tabs>
        <w:ind w:right="-2" w:firstLine="540"/>
        <w:jc w:val="both"/>
        <w:rPr>
          <w:bCs/>
          <w:kern w:val="1"/>
          <w:lang w:eastAsia="ar-SA"/>
        </w:rPr>
      </w:pPr>
      <w:r w:rsidRPr="00CD4AA5">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погрузочно-разгрузочных работ и хранения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CD4AA5" w:rsidRDefault="00411BEF" w:rsidP="0009673F">
      <w:pPr>
        <w:tabs>
          <w:tab w:val="left" w:pos="142"/>
        </w:tabs>
        <w:ind w:right="-2" w:firstLine="540"/>
        <w:jc w:val="both"/>
        <w:rPr>
          <w:kern w:val="1"/>
          <w:lang w:eastAsia="ar-SA"/>
        </w:rPr>
      </w:pPr>
      <w:r w:rsidRPr="00CD4AA5">
        <w:rPr>
          <w:bCs/>
          <w:kern w:val="1"/>
          <w:lang w:eastAsia="ar-SA"/>
        </w:rPr>
        <w:t xml:space="preserve">4.5. </w:t>
      </w:r>
      <w:r w:rsidRPr="00CD4AA5">
        <w:rPr>
          <w:kern w:val="1"/>
          <w:lang w:eastAsia="ar-SA"/>
        </w:rPr>
        <w:t>Поставщик одновременно с Товаром передает Заказчику:</w:t>
      </w:r>
    </w:p>
    <w:p w14:paraId="0AC8A05C" w14:textId="77777777" w:rsidR="00411BEF" w:rsidRPr="00CD4AA5" w:rsidRDefault="00411BEF" w:rsidP="0009673F">
      <w:pPr>
        <w:tabs>
          <w:tab w:val="left" w:pos="142"/>
        </w:tabs>
        <w:ind w:right="-2" w:firstLine="540"/>
        <w:jc w:val="both"/>
        <w:rPr>
          <w:kern w:val="1"/>
          <w:lang w:eastAsia="ar-SA"/>
        </w:rPr>
      </w:pPr>
      <w:r w:rsidRPr="00CD4AA5">
        <w:rPr>
          <w:kern w:val="1"/>
          <w:lang w:eastAsia="ar-SA"/>
        </w:rPr>
        <w:t>- счет на оплату;</w:t>
      </w:r>
    </w:p>
    <w:p w14:paraId="4DBC909C" w14:textId="77777777" w:rsidR="00411BEF" w:rsidRPr="00CD4AA5" w:rsidRDefault="00411BEF" w:rsidP="0009673F">
      <w:pPr>
        <w:tabs>
          <w:tab w:val="left" w:pos="142"/>
        </w:tabs>
        <w:ind w:right="-2" w:firstLine="540"/>
        <w:jc w:val="both"/>
        <w:rPr>
          <w:kern w:val="1"/>
          <w:lang w:eastAsia="ar-SA"/>
        </w:rPr>
      </w:pPr>
      <w:r w:rsidRPr="00CD4AA5">
        <w:rPr>
          <w:kern w:val="1"/>
          <w:lang w:eastAsia="ar-SA"/>
        </w:rPr>
        <w:t>- счет-фактуру по форме, установленной законодательством Российской Федерации;</w:t>
      </w:r>
    </w:p>
    <w:p w14:paraId="56048A6F" w14:textId="77777777" w:rsidR="00411BEF" w:rsidRPr="00CD4AA5" w:rsidRDefault="00411BEF" w:rsidP="0009673F">
      <w:pPr>
        <w:tabs>
          <w:tab w:val="left" w:pos="142"/>
        </w:tabs>
        <w:ind w:right="-2" w:firstLine="540"/>
        <w:jc w:val="both"/>
        <w:rPr>
          <w:kern w:val="1"/>
          <w:lang w:eastAsia="ar-SA"/>
        </w:rPr>
      </w:pPr>
      <w:r w:rsidRPr="00CD4AA5">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CD4AA5" w:rsidRDefault="00411BEF" w:rsidP="0099791D">
      <w:pPr>
        <w:tabs>
          <w:tab w:val="left" w:pos="142"/>
        </w:tabs>
        <w:ind w:right="-2" w:firstLine="540"/>
        <w:jc w:val="both"/>
        <w:rPr>
          <w:kern w:val="1"/>
          <w:lang w:eastAsia="ar-SA"/>
        </w:rPr>
      </w:pPr>
      <w:r w:rsidRPr="00CD4AA5">
        <w:rPr>
          <w:kern w:val="1"/>
          <w:lang w:eastAsia="ar-SA"/>
        </w:rPr>
        <w:t xml:space="preserve">- документ о приемке в 2 (двух) экземплярах (по 1 (одному) экземпляру для каждой </w:t>
      </w:r>
      <w:r w:rsidR="0099791D" w:rsidRPr="00CD4AA5">
        <w:rPr>
          <w:kern w:val="1"/>
          <w:lang w:eastAsia="ar-SA"/>
        </w:rPr>
        <w:br/>
      </w:r>
      <w:r w:rsidRPr="00CD4AA5">
        <w:rPr>
          <w:kern w:val="1"/>
          <w:lang w:eastAsia="ar-SA"/>
        </w:rPr>
        <w:t>из Сторон), подписанный со стороны Поставщика;</w:t>
      </w:r>
    </w:p>
    <w:p w14:paraId="5B26F7F4" w14:textId="77777777" w:rsidR="00411BEF" w:rsidRPr="00CD4AA5" w:rsidRDefault="00411BEF" w:rsidP="0009673F">
      <w:pPr>
        <w:tabs>
          <w:tab w:val="left" w:pos="142"/>
        </w:tabs>
        <w:ind w:right="-2" w:firstLine="540"/>
        <w:jc w:val="both"/>
        <w:rPr>
          <w:kern w:val="1"/>
          <w:lang w:eastAsia="ar-SA"/>
        </w:rPr>
      </w:pPr>
      <w:r w:rsidRPr="00CD4AA5">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 заверенные держателем (собственником) сертификатов, либо органом, выдавшим сертификаты;</w:t>
      </w:r>
    </w:p>
    <w:p w14:paraId="01034148" w14:textId="4156C82F" w:rsidR="00411BEF" w:rsidRPr="00CD4AA5" w:rsidRDefault="00411BEF" w:rsidP="0009673F">
      <w:pPr>
        <w:tabs>
          <w:tab w:val="left" w:pos="142"/>
        </w:tabs>
        <w:ind w:right="-2" w:firstLine="540"/>
        <w:jc w:val="both"/>
        <w:rPr>
          <w:lang w:eastAsia="ar-SA"/>
        </w:rPr>
      </w:pPr>
      <w:r w:rsidRPr="00CD4AA5">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CD4AA5" w:rsidRDefault="00411BEF" w:rsidP="0009673F">
      <w:pPr>
        <w:tabs>
          <w:tab w:val="left" w:pos="142"/>
        </w:tabs>
        <w:ind w:right="-2" w:firstLine="540"/>
        <w:jc w:val="both"/>
        <w:rPr>
          <w:lang w:eastAsia="ar-SA"/>
        </w:rPr>
      </w:pPr>
      <w:r w:rsidRPr="00CD4AA5">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CD4AA5" w:rsidRDefault="00411BEF" w:rsidP="0009673F">
      <w:pPr>
        <w:tabs>
          <w:tab w:val="left" w:pos="142"/>
        </w:tabs>
        <w:ind w:right="-2" w:firstLine="540"/>
        <w:jc w:val="both"/>
        <w:rPr>
          <w:lang w:eastAsia="ar-SA"/>
        </w:rPr>
      </w:pPr>
      <w:r w:rsidRPr="00CD4AA5">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CD4AA5" w:rsidRDefault="00411BEF" w:rsidP="00491825">
      <w:pPr>
        <w:tabs>
          <w:tab w:val="left" w:pos="142"/>
        </w:tabs>
        <w:suppressAutoHyphens w:val="0"/>
        <w:ind w:right="-2" w:firstLine="540"/>
        <w:contextualSpacing/>
        <w:jc w:val="both"/>
        <w:rPr>
          <w:lang w:eastAsia="ru-RU" w:bidi="ru-RU"/>
        </w:rPr>
      </w:pPr>
      <w:r w:rsidRPr="00CD4AA5">
        <w:rPr>
          <w:lang w:eastAsia="ru-RU"/>
        </w:rPr>
        <w:t xml:space="preserve">4.6. </w:t>
      </w:r>
      <w:r w:rsidR="00491825" w:rsidRPr="00CD4AA5">
        <w:rPr>
          <w:lang w:eastAsia="ru-RU" w:bidi="ru-RU"/>
        </w:rPr>
        <w:t>Заказчик осуществляет приемку Товара по количеству в месте нахождения Заказчика, указанном в п. 4.1 Контракта,</w:t>
      </w:r>
      <w:r w:rsidR="00491825" w:rsidRPr="00CD4AA5">
        <w:rPr>
          <w:rFonts w:eastAsia="Calibri"/>
          <w:lang w:eastAsia="en-US"/>
        </w:rPr>
        <w:t xml:space="preserve"> </w:t>
      </w:r>
      <w:r w:rsidR="00491825" w:rsidRPr="00CD4AA5">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CD4AA5" w:rsidRDefault="00411BEF" w:rsidP="00491825">
      <w:pPr>
        <w:tabs>
          <w:tab w:val="left" w:pos="142"/>
        </w:tabs>
        <w:suppressAutoHyphens w:val="0"/>
        <w:ind w:right="-2" w:firstLine="540"/>
        <w:contextualSpacing/>
        <w:jc w:val="both"/>
        <w:rPr>
          <w:lang w:eastAsia="ru-RU" w:bidi="ru-RU"/>
        </w:rPr>
      </w:pPr>
      <w:r w:rsidRPr="00CD4AA5">
        <w:rPr>
          <w:lang w:eastAsia="ru-RU" w:bidi="ru-RU"/>
        </w:rPr>
        <w:t>4.7. Приемка Товара производится Заказчиком в следующие сроки:</w:t>
      </w:r>
    </w:p>
    <w:p w14:paraId="13F4A555" w14:textId="77777777" w:rsidR="00411BEF" w:rsidRPr="00CD4AA5" w:rsidRDefault="00411BEF" w:rsidP="0009673F">
      <w:pPr>
        <w:widowControl w:val="0"/>
        <w:suppressAutoHyphens w:val="0"/>
        <w:ind w:right="-2" w:firstLine="540"/>
        <w:jc w:val="both"/>
        <w:rPr>
          <w:lang w:eastAsia="ru-RU" w:bidi="ru-RU"/>
        </w:rPr>
      </w:pPr>
      <w:r w:rsidRPr="00CD4AA5">
        <w:rPr>
          <w:lang w:eastAsia="ru-RU" w:bidi="ru-RU"/>
        </w:rPr>
        <w:t>4.7.1. по количеству, состоянию упаковки - в день получения от Поставщика или грузоперевозчика.</w:t>
      </w:r>
    </w:p>
    <w:p w14:paraId="2B7759CA" w14:textId="75799A26" w:rsidR="00411BEF" w:rsidRPr="00CD4AA5" w:rsidRDefault="00411BEF" w:rsidP="0009673F">
      <w:pPr>
        <w:widowControl w:val="0"/>
        <w:suppressAutoHyphens w:val="0"/>
        <w:ind w:right="-2" w:firstLine="540"/>
        <w:jc w:val="both"/>
        <w:rPr>
          <w:lang w:eastAsia="ru-RU" w:bidi="ru-RU"/>
        </w:rPr>
      </w:pPr>
      <w:r w:rsidRPr="00CD4AA5">
        <w:rPr>
          <w:lang w:eastAsia="ru-RU" w:bidi="ru-RU"/>
        </w:rPr>
        <w:t xml:space="preserve">4.7.2. по качеству и комплектности - в течение </w:t>
      </w:r>
      <w:r w:rsidR="00931A4F" w:rsidRPr="00CD4AA5">
        <w:rPr>
          <w:lang w:eastAsia="ru-RU"/>
        </w:rPr>
        <w:t>10</w:t>
      </w:r>
      <w:r w:rsidR="00F017DF" w:rsidRPr="00CD4AA5">
        <w:rPr>
          <w:lang w:eastAsia="ru-RU"/>
        </w:rPr>
        <w:t xml:space="preserve"> (</w:t>
      </w:r>
      <w:r w:rsidR="00931A4F" w:rsidRPr="00CD4AA5">
        <w:rPr>
          <w:lang w:eastAsia="ru-RU"/>
        </w:rPr>
        <w:t>десяти</w:t>
      </w:r>
      <w:r w:rsidRPr="00CD4AA5">
        <w:rPr>
          <w:lang w:eastAsia="ru-RU"/>
        </w:rPr>
        <w:t xml:space="preserve">) рабочих дней </w:t>
      </w:r>
      <w:r w:rsidRPr="00CD4AA5">
        <w:rPr>
          <w:lang w:eastAsia="ru-RU" w:bidi="ru-RU"/>
        </w:rPr>
        <w:t xml:space="preserve">со дня получения Товара от Поставщика или от грузоперевозчика. </w:t>
      </w:r>
    </w:p>
    <w:p w14:paraId="1CBC5ECB" w14:textId="77777777" w:rsidR="00411BEF" w:rsidRPr="00CD4AA5" w:rsidRDefault="00411BEF" w:rsidP="0009673F">
      <w:pPr>
        <w:suppressAutoHyphens w:val="0"/>
        <w:ind w:right="-2" w:firstLine="540"/>
        <w:jc w:val="both"/>
        <w:rPr>
          <w:lang w:eastAsia="ru-RU"/>
        </w:rPr>
      </w:pPr>
      <w:r w:rsidRPr="00CD4AA5">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CD4AA5" w:rsidRDefault="00411BEF" w:rsidP="0009673F">
      <w:pPr>
        <w:suppressAutoHyphens w:val="0"/>
        <w:ind w:right="-2" w:firstLine="540"/>
        <w:jc w:val="both"/>
        <w:rPr>
          <w:lang w:eastAsia="ru-RU"/>
        </w:rPr>
      </w:pPr>
      <w:r w:rsidRPr="00CD4AA5">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CD4AA5" w:rsidRDefault="00411BEF" w:rsidP="0009673F">
      <w:pPr>
        <w:suppressAutoHyphens w:val="0"/>
        <w:ind w:right="-2" w:firstLine="540"/>
        <w:jc w:val="both"/>
        <w:rPr>
          <w:lang w:eastAsia="ru-RU"/>
        </w:rPr>
      </w:pPr>
      <w:r w:rsidRPr="00CD4AA5">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CD4AA5">
        <w:rPr>
          <w:lang w:eastAsia="ru-RU"/>
        </w:rPr>
        <w:br/>
        <w:t>ее проведения.</w:t>
      </w:r>
    </w:p>
    <w:p w14:paraId="68616EB9" w14:textId="7E7D6828" w:rsidR="00411BEF" w:rsidRPr="00CD4AA5" w:rsidRDefault="00411BEF" w:rsidP="0009673F">
      <w:pPr>
        <w:suppressAutoHyphens w:val="0"/>
        <w:ind w:right="-2" w:firstLine="540"/>
        <w:jc w:val="both"/>
        <w:rPr>
          <w:lang w:eastAsia="ru-RU"/>
        </w:rPr>
      </w:pPr>
      <w:r w:rsidRPr="00CD4AA5">
        <w:rPr>
          <w:lang w:eastAsia="ru-RU"/>
        </w:rPr>
        <w:t>По результатам проведенной экспертизы Товара Заказчик составляет заключение</w:t>
      </w:r>
      <w:r w:rsidR="00242160" w:rsidRPr="00CD4AA5">
        <w:rPr>
          <w:lang w:eastAsia="ru-RU"/>
        </w:rPr>
        <w:t xml:space="preserve">                         </w:t>
      </w:r>
      <w:r w:rsidRPr="00CD4AA5">
        <w:rPr>
          <w:lang w:eastAsia="ru-RU"/>
        </w:rPr>
        <w:t xml:space="preserve"> по результатам экспертизы Товара.</w:t>
      </w:r>
    </w:p>
    <w:p w14:paraId="7CE19033" w14:textId="77777777" w:rsidR="00411BEF" w:rsidRPr="00CD4AA5" w:rsidRDefault="00411BEF" w:rsidP="0009673F">
      <w:pPr>
        <w:suppressAutoHyphens w:val="0"/>
        <w:ind w:right="-2" w:firstLine="540"/>
        <w:jc w:val="both"/>
        <w:rPr>
          <w:lang w:eastAsia="ru-RU"/>
        </w:rPr>
      </w:pPr>
      <w:r w:rsidRPr="00CD4AA5">
        <w:rPr>
          <w:lang w:eastAsia="ru-RU"/>
        </w:rPr>
        <w:t xml:space="preserve">В случае если по результатам экспертизы установлены нарушения условий Контракта, </w:t>
      </w:r>
      <w:r w:rsidRPr="00CD4AA5">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CD4AA5">
        <w:rPr>
          <w:lang w:eastAsia="ru-RU"/>
        </w:rPr>
        <w:br/>
        <w:t>их устранения.</w:t>
      </w:r>
    </w:p>
    <w:p w14:paraId="7465E6B7" w14:textId="0E0B5745" w:rsidR="00411BEF" w:rsidRPr="00CD4AA5" w:rsidRDefault="00411BEF" w:rsidP="0009673F">
      <w:pPr>
        <w:suppressAutoHyphens w:val="0"/>
        <w:ind w:right="-2" w:firstLine="540"/>
        <w:jc w:val="both"/>
        <w:rPr>
          <w:lang w:eastAsia="ru-RU"/>
        </w:rPr>
      </w:pPr>
      <w:r w:rsidRPr="00CD4AA5">
        <w:rPr>
          <w:lang w:eastAsia="ru-RU"/>
        </w:rPr>
        <w:t>В случае обнаружения Заказчиком нарушений условий Контракта, препятствующих его при</w:t>
      </w:r>
      <w:r w:rsidR="007D5993" w:rsidRPr="00CD4AA5">
        <w:rPr>
          <w:lang w:eastAsia="ru-RU"/>
        </w:rPr>
        <w:t>емке, Заказчик составляет и</w:t>
      </w:r>
      <w:r w:rsidRPr="00CD4AA5">
        <w:rPr>
          <w:lang w:eastAsia="ru-RU"/>
        </w:rPr>
        <w:t xml:space="preserve"> направляет Поставщику мотивированный отказ от приемки Товара.</w:t>
      </w:r>
    </w:p>
    <w:p w14:paraId="0450F3CB" w14:textId="3924ECB6" w:rsidR="00411BEF" w:rsidRPr="00CD4AA5" w:rsidRDefault="00411BEF" w:rsidP="0009673F">
      <w:pPr>
        <w:suppressAutoHyphens w:val="0"/>
        <w:ind w:right="-2" w:firstLine="540"/>
        <w:jc w:val="both"/>
        <w:rPr>
          <w:lang w:eastAsia="ru-RU"/>
        </w:rPr>
      </w:pPr>
      <w:r w:rsidRPr="00CD4AA5">
        <w:rPr>
          <w:lang w:eastAsia="ru-RU" w:bidi="ru-RU"/>
        </w:rPr>
        <w:t>Поставщи</w:t>
      </w:r>
      <w:r w:rsidR="0037560C" w:rsidRPr="00CD4AA5">
        <w:rPr>
          <w:lang w:eastAsia="ru-RU" w:bidi="ru-RU"/>
        </w:rPr>
        <w:t>к не позднее 20</w:t>
      </w:r>
      <w:r w:rsidRPr="00CD4AA5">
        <w:rPr>
          <w:lang w:eastAsia="ru-RU" w:bidi="ru-RU"/>
        </w:rPr>
        <w:t xml:space="preserve"> (</w:t>
      </w:r>
      <w:r w:rsidR="0037560C" w:rsidRPr="00CD4AA5">
        <w:rPr>
          <w:lang w:eastAsia="ru-RU" w:bidi="ru-RU"/>
        </w:rPr>
        <w:t>двадцати</w:t>
      </w:r>
      <w:r w:rsidR="00E47DBE" w:rsidRPr="00CD4AA5">
        <w:rPr>
          <w:lang w:eastAsia="ru-RU" w:bidi="ru-RU"/>
        </w:rPr>
        <w:t xml:space="preserve">) </w:t>
      </w:r>
      <w:r w:rsidRPr="00CD4AA5">
        <w:rPr>
          <w:lang w:eastAsia="ru-RU" w:bidi="ru-RU"/>
        </w:rPr>
        <w:t xml:space="preserve">дней с момента получения мотивированного отказа от приемки Товара обязан устранить выявленные нарушения. </w:t>
      </w:r>
      <w:r w:rsidRPr="00CD4AA5">
        <w:rPr>
          <w:lang w:eastAsia="ru-RU"/>
        </w:rPr>
        <w:t>После устранения нарушений приемка Товара осуществляе</w:t>
      </w:r>
      <w:r w:rsidR="00E47DBE" w:rsidRPr="00CD4AA5">
        <w:rPr>
          <w:lang w:eastAsia="ru-RU"/>
        </w:rPr>
        <w:t xml:space="preserve">тся в порядке, предусмотренном </w:t>
      </w:r>
      <w:r w:rsidRPr="00CD4AA5">
        <w:rPr>
          <w:lang w:eastAsia="ru-RU"/>
        </w:rPr>
        <w:t>в настоящем пункте.</w:t>
      </w:r>
    </w:p>
    <w:p w14:paraId="459020B8" w14:textId="1AD80D18" w:rsidR="001227C6" w:rsidRPr="00CD4AA5" w:rsidRDefault="00411BEF" w:rsidP="001227C6">
      <w:pPr>
        <w:suppressAutoHyphens w:val="0"/>
        <w:ind w:right="-2" w:firstLine="540"/>
        <w:jc w:val="both"/>
        <w:rPr>
          <w:lang w:eastAsia="ru-RU"/>
        </w:rPr>
      </w:pPr>
      <w:r w:rsidRPr="00CD4AA5">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CD4AA5" w:rsidRDefault="00411BEF" w:rsidP="001227C6">
      <w:pPr>
        <w:suppressAutoHyphens w:val="0"/>
        <w:ind w:right="-2" w:firstLine="540"/>
        <w:jc w:val="both"/>
        <w:rPr>
          <w:lang w:eastAsia="ru-RU"/>
        </w:rPr>
      </w:pPr>
      <w:r w:rsidRPr="00CD4AA5">
        <w:rPr>
          <w:lang w:eastAsia="ru-RU"/>
        </w:rPr>
        <w:t>4.9. Товар считается переданным Поставщиком и принятым Заказчиком после подписания документа о приемке, Акта приемки (ф.</w:t>
      </w:r>
      <w:r w:rsidRPr="00CD4AA5">
        <w:t xml:space="preserve"> </w:t>
      </w:r>
      <w:r w:rsidRPr="00CD4AA5">
        <w:rPr>
          <w:lang w:eastAsia="ru-RU"/>
        </w:rPr>
        <w:t xml:space="preserve">0510452), товарной накладной </w:t>
      </w:r>
      <w:r w:rsidRPr="00CD4AA5">
        <w:rPr>
          <w:rFonts w:eastAsia="Calibri"/>
          <w:lang w:eastAsia="en-US"/>
        </w:rPr>
        <w:t xml:space="preserve">по форме ТОРГ-12 </w:t>
      </w:r>
      <w:r w:rsidRPr="00CD4AA5">
        <w:rPr>
          <w:lang w:eastAsia="ru-RU"/>
        </w:rPr>
        <w:t>или универсального передаточного документа.</w:t>
      </w:r>
    </w:p>
    <w:p w14:paraId="40B17041" w14:textId="77777777" w:rsidR="00411BEF" w:rsidRPr="00CD4AA5" w:rsidRDefault="00411BEF" w:rsidP="0009673F">
      <w:pPr>
        <w:tabs>
          <w:tab w:val="left" w:pos="142"/>
        </w:tabs>
        <w:suppressAutoHyphens w:val="0"/>
        <w:ind w:right="-2" w:firstLine="540"/>
        <w:contextualSpacing/>
        <w:jc w:val="both"/>
        <w:rPr>
          <w:lang w:eastAsia="ru-RU"/>
        </w:rPr>
      </w:pPr>
      <w:r w:rsidRPr="00CD4AA5">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CD4AA5" w:rsidRDefault="00B1343B" w:rsidP="0009673F">
      <w:pPr>
        <w:widowControl w:val="0"/>
        <w:suppressAutoHyphens w:val="0"/>
        <w:ind w:right="-2"/>
        <w:jc w:val="both"/>
        <w:rPr>
          <w:lang w:eastAsia="ru-RU" w:bidi="ru-RU"/>
        </w:rPr>
      </w:pPr>
      <w:r w:rsidRPr="00CD4AA5">
        <w:rPr>
          <w:lang w:eastAsia="ru-RU"/>
        </w:rPr>
        <w:t xml:space="preserve">         </w:t>
      </w:r>
      <w:r w:rsidR="00411BEF" w:rsidRPr="00CD4AA5">
        <w:rPr>
          <w:lang w:eastAsia="ru-RU"/>
        </w:rPr>
        <w:t>4.10. Заказчик вправе, уведомив Поставщика, отказаться от принятия Товара:</w:t>
      </w:r>
    </w:p>
    <w:p w14:paraId="283F58FF" w14:textId="77777777" w:rsidR="00411BEF" w:rsidRPr="00CD4AA5" w:rsidRDefault="00411BEF" w:rsidP="0009673F">
      <w:pPr>
        <w:tabs>
          <w:tab w:val="left" w:pos="142"/>
        </w:tabs>
        <w:suppressAutoHyphens w:val="0"/>
        <w:ind w:right="-2" w:firstLine="540"/>
        <w:contextualSpacing/>
        <w:jc w:val="both"/>
        <w:rPr>
          <w:lang w:eastAsia="ru-RU"/>
        </w:rPr>
      </w:pPr>
      <w:r w:rsidRPr="00CD4AA5">
        <w:rPr>
          <w:lang w:eastAsia="ru-RU"/>
        </w:rPr>
        <w:t>- если поставка просрочена более чем на 10 (десять) рабочих дней;</w:t>
      </w:r>
    </w:p>
    <w:p w14:paraId="2145E81C" w14:textId="77777777" w:rsidR="00411BEF" w:rsidRPr="00CD4AA5" w:rsidRDefault="00411BEF" w:rsidP="0009673F">
      <w:pPr>
        <w:tabs>
          <w:tab w:val="left" w:pos="142"/>
        </w:tabs>
        <w:suppressAutoHyphens w:val="0"/>
        <w:ind w:right="-2" w:firstLine="540"/>
        <w:contextualSpacing/>
        <w:jc w:val="both"/>
        <w:rPr>
          <w:lang w:eastAsia="ru-RU"/>
        </w:rPr>
      </w:pPr>
      <w:r w:rsidRPr="00CD4AA5">
        <w:rPr>
          <w:lang w:eastAsia="ru-RU"/>
        </w:rPr>
        <w:t xml:space="preserve">- если нарушены условия </w:t>
      </w:r>
      <w:r w:rsidRPr="00CD4AA5">
        <w:rPr>
          <w:lang w:eastAsia="ar-SA"/>
        </w:rPr>
        <w:t>Контракта</w:t>
      </w:r>
      <w:r w:rsidRPr="00CD4AA5">
        <w:rPr>
          <w:lang w:eastAsia="ru-RU"/>
        </w:rPr>
        <w:t xml:space="preserve"> о комплектности, ассортименте и качестве Товара, предоставления документов, предусмотренных </w:t>
      </w:r>
      <w:r w:rsidRPr="00CD4AA5">
        <w:rPr>
          <w:lang w:eastAsia="ar-SA"/>
        </w:rPr>
        <w:t>Контрактом</w:t>
      </w:r>
      <w:r w:rsidRPr="00CD4AA5">
        <w:rPr>
          <w:lang w:eastAsia="ru-RU"/>
        </w:rPr>
        <w:t>, о передаче Товара в надлежащей таре (упаковке).</w:t>
      </w:r>
    </w:p>
    <w:p w14:paraId="11E639DD" w14:textId="77777777" w:rsidR="00411BEF" w:rsidRPr="00CD4AA5" w:rsidRDefault="00411BEF" w:rsidP="0009673F">
      <w:pPr>
        <w:tabs>
          <w:tab w:val="left" w:pos="142"/>
        </w:tabs>
        <w:suppressAutoHyphens w:val="0"/>
        <w:ind w:right="-2" w:firstLine="540"/>
        <w:contextualSpacing/>
        <w:jc w:val="both"/>
        <w:rPr>
          <w:lang w:eastAsia="ru-RU"/>
        </w:rPr>
      </w:pPr>
      <w:r w:rsidRPr="00CD4AA5">
        <w:rPr>
          <w:lang w:eastAsia="ru-RU"/>
        </w:rPr>
        <w:t xml:space="preserve">4.11. Все расходы, связанные с возвратом некачественного Товара, осуществляются </w:t>
      </w:r>
      <w:r w:rsidRPr="00CD4AA5">
        <w:rPr>
          <w:lang w:eastAsia="ru-RU"/>
        </w:rPr>
        <w:br/>
        <w:t>за счет Поставщика.</w:t>
      </w:r>
    </w:p>
    <w:p w14:paraId="484695E5" w14:textId="77777777" w:rsidR="00411BEF" w:rsidRPr="00CD4AA5" w:rsidRDefault="00411BEF" w:rsidP="004D2187">
      <w:pPr>
        <w:suppressAutoHyphens w:val="0"/>
        <w:ind w:right="-2" w:firstLine="567"/>
        <w:jc w:val="both"/>
        <w:rPr>
          <w:lang w:eastAsia="ru-RU"/>
        </w:rPr>
      </w:pPr>
      <w:r w:rsidRPr="00CD4AA5">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CD4AA5">
        <w:rPr>
          <w:lang w:eastAsia="ar-SA"/>
        </w:rPr>
        <w:t>и Акта приемки (ф. 0510452)</w:t>
      </w:r>
      <w:r w:rsidRPr="00CD4AA5">
        <w:rPr>
          <w:lang w:eastAsia="ru-RU"/>
        </w:rPr>
        <w:t>.</w:t>
      </w:r>
    </w:p>
    <w:p w14:paraId="5D4C55EF" w14:textId="77777777" w:rsidR="009C08F2" w:rsidRPr="00CD4AA5" w:rsidRDefault="009C08F2" w:rsidP="007D6C22">
      <w:pPr>
        <w:suppressAutoHyphens w:val="0"/>
        <w:spacing w:line="120" w:lineRule="auto"/>
        <w:ind w:right="-57"/>
        <w:jc w:val="both"/>
        <w:rPr>
          <w:lang w:eastAsia="ru-RU"/>
        </w:rPr>
      </w:pPr>
    </w:p>
    <w:p w14:paraId="604C0B11" w14:textId="193B7099" w:rsidR="00BE7BE2" w:rsidRPr="00CD4AA5" w:rsidRDefault="00454B20" w:rsidP="008D6579">
      <w:pPr>
        <w:numPr>
          <w:ilvl w:val="0"/>
          <w:numId w:val="14"/>
        </w:numPr>
        <w:tabs>
          <w:tab w:val="left" w:pos="284"/>
        </w:tabs>
        <w:suppressAutoHyphens w:val="0"/>
        <w:ind w:left="0" w:right="-57" w:firstLine="0"/>
        <w:jc w:val="center"/>
        <w:rPr>
          <w:b/>
          <w:lang w:eastAsia="ru-RU"/>
        </w:rPr>
      </w:pPr>
      <w:r w:rsidRPr="00CD4AA5">
        <w:rPr>
          <w:b/>
          <w:lang w:eastAsia="ru-RU"/>
        </w:rPr>
        <w:t>ОТВЕТСТВЕННОСТЬ СТОРОН</w:t>
      </w:r>
    </w:p>
    <w:p w14:paraId="49471A7D" w14:textId="3E0DE4D5" w:rsidR="00411BEF" w:rsidRPr="00CD4AA5" w:rsidRDefault="0001550B" w:rsidP="00411BEF">
      <w:pPr>
        <w:tabs>
          <w:tab w:val="center" w:pos="993"/>
        </w:tabs>
        <w:suppressAutoHyphens w:val="0"/>
        <w:ind w:right="-57"/>
        <w:contextualSpacing/>
        <w:jc w:val="both"/>
        <w:rPr>
          <w:rFonts w:eastAsia="Calibri"/>
          <w:lang w:eastAsia="en-US"/>
        </w:rPr>
      </w:pPr>
      <w:r w:rsidRPr="00CD4AA5">
        <w:rPr>
          <w:lang w:eastAsia="ru-RU"/>
        </w:rPr>
        <w:t xml:space="preserve">         </w:t>
      </w:r>
      <w:r w:rsidR="00411BEF" w:rsidRPr="00CD4AA5">
        <w:rPr>
          <w:lang w:eastAsia="ru-RU"/>
        </w:rPr>
        <w:t>5.1.</w:t>
      </w:r>
      <w:r w:rsidR="00411BEF" w:rsidRPr="00CD4AA5">
        <w:rPr>
          <w:b/>
          <w:lang w:eastAsia="ru-RU"/>
        </w:rPr>
        <w:t xml:space="preserve"> </w:t>
      </w:r>
      <w:r w:rsidR="00411BEF" w:rsidRPr="00CD4AA5">
        <w:rPr>
          <w:rFonts w:eastAsia="Calibri"/>
          <w:lang w:eastAsia="en-US"/>
        </w:rPr>
        <w:t>За неисполнение или ненадлежаще</w:t>
      </w:r>
      <w:r w:rsidR="00CA631A" w:rsidRPr="00CD4AA5">
        <w:rPr>
          <w:rFonts w:eastAsia="Calibri"/>
          <w:lang w:eastAsia="en-US"/>
        </w:rPr>
        <w:t>е исполнение своих обязательств</w:t>
      </w:r>
      <w:r w:rsidR="00B23132" w:rsidRPr="00CD4AA5">
        <w:rPr>
          <w:rFonts w:eastAsia="Calibri"/>
          <w:lang w:eastAsia="en-US"/>
        </w:rPr>
        <w:t xml:space="preserve"> </w:t>
      </w:r>
      <w:r w:rsidR="00411BEF" w:rsidRPr="00CD4AA5">
        <w:rPr>
          <w:rFonts w:eastAsia="Calibri"/>
          <w:lang w:eastAsia="en-US"/>
        </w:rPr>
        <w:t>по Контракту Стороны несут ответственность в соответствии с законодательством Российской Федерации</w:t>
      </w:r>
      <w:r w:rsidR="00B23132" w:rsidRPr="00CD4AA5">
        <w:rPr>
          <w:rFonts w:eastAsia="Calibri"/>
          <w:lang w:eastAsia="en-US"/>
        </w:rPr>
        <w:t xml:space="preserve"> </w:t>
      </w:r>
      <w:r w:rsidR="0024007A" w:rsidRPr="00CD4AA5">
        <w:rPr>
          <w:rFonts w:eastAsia="Calibri"/>
          <w:lang w:eastAsia="en-US"/>
        </w:rPr>
        <w:t xml:space="preserve">              </w:t>
      </w:r>
      <w:r w:rsidR="00411BEF" w:rsidRPr="00CD4AA5">
        <w:rPr>
          <w:rFonts w:eastAsia="Calibri"/>
          <w:lang w:eastAsia="en-US"/>
        </w:rPr>
        <w:t>и Контрактом.</w:t>
      </w:r>
    </w:p>
    <w:p w14:paraId="47D00633" w14:textId="35BFD016" w:rsidR="00411BEF" w:rsidRPr="00CD4AA5" w:rsidRDefault="00411BEF" w:rsidP="00411BEF">
      <w:pPr>
        <w:tabs>
          <w:tab w:val="center" w:pos="993"/>
        </w:tabs>
        <w:suppressAutoHyphens w:val="0"/>
        <w:ind w:right="-57" w:firstLine="567"/>
        <w:jc w:val="both"/>
        <w:rPr>
          <w:rFonts w:eastAsia="Calibri"/>
          <w:lang w:eastAsia="en-US"/>
        </w:rPr>
      </w:pPr>
      <w:r w:rsidRPr="00CD4AA5">
        <w:rPr>
          <w:rFonts w:eastAsia="Calibri"/>
          <w:lang w:eastAsia="en-US"/>
        </w:rPr>
        <w:t xml:space="preserve">5.2. Ответственность Сторон в случае ненадлежащего исполнения обязательств </w:t>
      </w:r>
      <w:r w:rsidRPr="00CD4AA5">
        <w:rPr>
          <w:rFonts w:eastAsia="Calibri"/>
          <w:lang w:eastAsia="en-US"/>
        </w:rPr>
        <w:br/>
        <w:t xml:space="preserve">по Контракту определяется в соответствии с Федеральным законом № 44-ФЗ, </w:t>
      </w:r>
      <w:r w:rsidR="0024007A" w:rsidRPr="00CD4AA5">
        <w:rPr>
          <w:rFonts w:eastAsia="Calibri"/>
          <w:lang w:eastAsia="en-US"/>
        </w:rPr>
        <w:t xml:space="preserve">                                                </w:t>
      </w:r>
      <w:r w:rsidRPr="00CD4AA5">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CD4AA5">
        <w:rPr>
          <w:rFonts w:eastAsia="Calibri"/>
          <w:lang w:eastAsia="en-US"/>
        </w:rPr>
        <w:t xml:space="preserve">редусмотренных контрактом </w:t>
      </w:r>
      <w:r w:rsidRPr="00CD4AA5">
        <w:rPr>
          <w:rFonts w:eastAsia="Calibri"/>
          <w:lang w:eastAsia="en-US"/>
        </w:rPr>
        <w:t>(за исключением просрочки исполнения обязательств заказчиком, поставщиком (подрядчиком, испол</w:t>
      </w:r>
      <w:r w:rsidR="0024007A" w:rsidRPr="00CD4AA5">
        <w:rPr>
          <w:rFonts w:eastAsia="Calibri"/>
          <w:lang w:eastAsia="en-US"/>
        </w:rPr>
        <w:t xml:space="preserve">нителем), о внесении изменений </w:t>
      </w:r>
      <w:r w:rsidRPr="00CD4AA5">
        <w:rPr>
          <w:rFonts w:eastAsia="Calibri"/>
          <w:lang w:eastAsia="en-US"/>
        </w:rPr>
        <w:t>в постановление Правительства Российс</w:t>
      </w:r>
      <w:r w:rsidR="0024007A" w:rsidRPr="00CD4AA5">
        <w:rPr>
          <w:rFonts w:eastAsia="Calibri"/>
          <w:lang w:eastAsia="en-US"/>
        </w:rPr>
        <w:t>кой Федерации  от 15 мая 2017 года</w:t>
      </w:r>
      <w:r w:rsidRPr="00CD4AA5">
        <w:rPr>
          <w:rFonts w:eastAsia="Calibri"/>
          <w:lang w:eastAsia="en-US"/>
        </w:rPr>
        <w:t xml:space="preserve"> № 570 </w:t>
      </w:r>
      <w:r w:rsidR="0024007A" w:rsidRPr="00CD4AA5">
        <w:rPr>
          <w:rFonts w:eastAsia="Calibri"/>
          <w:lang w:eastAsia="en-US"/>
        </w:rPr>
        <w:t xml:space="preserve">                 </w:t>
      </w:r>
      <w:r w:rsidRPr="00CD4AA5">
        <w:rPr>
          <w:rFonts w:eastAsia="Calibri"/>
          <w:lang w:eastAsia="en-US"/>
        </w:rPr>
        <w:t xml:space="preserve">и признании утратившим силу постановления Правительства Российской </w:t>
      </w:r>
      <w:r w:rsidR="0024007A" w:rsidRPr="00CD4AA5">
        <w:rPr>
          <w:rFonts w:eastAsia="Calibri"/>
          <w:lang w:eastAsia="en-US"/>
        </w:rPr>
        <w:t xml:space="preserve">Федерации </w:t>
      </w:r>
      <w:r w:rsidR="00960742" w:rsidRPr="00CD4AA5">
        <w:rPr>
          <w:rFonts w:eastAsia="Calibri"/>
          <w:lang w:eastAsia="en-US"/>
        </w:rPr>
        <w:t xml:space="preserve">                  </w:t>
      </w:r>
      <w:r w:rsidR="00EA3BD2" w:rsidRPr="00CD4AA5">
        <w:rPr>
          <w:rFonts w:eastAsia="Calibri"/>
          <w:lang w:eastAsia="en-US"/>
        </w:rPr>
        <w:t xml:space="preserve">                </w:t>
      </w:r>
      <w:r w:rsidR="0024007A" w:rsidRPr="00CD4AA5">
        <w:rPr>
          <w:rFonts w:eastAsia="Calibri"/>
          <w:lang w:eastAsia="en-US"/>
        </w:rPr>
        <w:t xml:space="preserve">от 25 ноября 2013 года </w:t>
      </w:r>
      <w:r w:rsidRPr="00CD4AA5">
        <w:rPr>
          <w:rFonts w:eastAsia="Calibri"/>
          <w:lang w:eastAsia="en-US"/>
        </w:rPr>
        <w:t>№ 1063».</w:t>
      </w:r>
    </w:p>
    <w:p w14:paraId="6C354C3F" w14:textId="77777777" w:rsidR="00491825" w:rsidRPr="00CD4AA5" w:rsidRDefault="00411BEF" w:rsidP="00491825">
      <w:pPr>
        <w:suppressAutoHyphens w:val="0"/>
        <w:ind w:right="-57" w:firstLine="567"/>
        <w:jc w:val="both"/>
        <w:rPr>
          <w:rFonts w:eastAsia="Calibri"/>
          <w:lang w:eastAsia="en-US"/>
        </w:rPr>
      </w:pPr>
      <w:r w:rsidRPr="00CD4AA5">
        <w:rPr>
          <w:rFonts w:eastAsia="Calibri"/>
          <w:lang w:eastAsia="en-US"/>
        </w:rPr>
        <w:t xml:space="preserve">5.3. </w:t>
      </w:r>
      <w:r w:rsidR="00491825" w:rsidRPr="00CD4AA5">
        <w:rPr>
          <w:rFonts w:eastAsia="Calibri"/>
          <w:lang w:eastAsia="en-US"/>
        </w:rPr>
        <w:t xml:space="preserve">Сторона освобождается от уплаты неустойки (штрафа, пени), если докажет, </w:t>
      </w:r>
      <w:r w:rsidR="00491825" w:rsidRPr="00CD4AA5">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либо третьих лиц.</w:t>
      </w:r>
    </w:p>
    <w:p w14:paraId="6E6AB3A7" w14:textId="0CDF43B6" w:rsidR="00411BEF" w:rsidRPr="00CD4AA5" w:rsidRDefault="00411BEF" w:rsidP="00411BEF">
      <w:pPr>
        <w:suppressAutoHyphens w:val="0"/>
        <w:ind w:right="-57" w:firstLine="567"/>
        <w:jc w:val="both"/>
        <w:rPr>
          <w:rFonts w:eastAsia="Calibri"/>
          <w:lang w:eastAsia="en-US"/>
        </w:rPr>
      </w:pPr>
      <w:r w:rsidRPr="00CD4AA5">
        <w:rPr>
          <w:rFonts w:eastAsia="Calibri"/>
          <w:lang w:eastAsia="en-US"/>
        </w:rPr>
        <w:t xml:space="preserve">5.4. Уплата Сторонами неустойки или применение иной формы ответственности </w:t>
      </w:r>
      <w:r w:rsidRPr="00CD4AA5">
        <w:rPr>
          <w:rFonts w:eastAsia="Calibri"/>
          <w:lang w:eastAsia="en-US"/>
        </w:rPr>
        <w:br/>
        <w:t>не освобождает их от исполнения обязательств по Контракту.</w:t>
      </w:r>
    </w:p>
    <w:p w14:paraId="6E7CAA10" w14:textId="7B9D9ADD" w:rsidR="00AF63A0" w:rsidRPr="00CD4AA5" w:rsidRDefault="00411BEF" w:rsidP="00F46F7A">
      <w:pPr>
        <w:suppressAutoHyphens w:val="0"/>
        <w:ind w:right="-57" w:firstLine="567"/>
        <w:jc w:val="both"/>
        <w:rPr>
          <w:rFonts w:eastAsia="Calibri"/>
          <w:lang w:eastAsia="en-US"/>
        </w:rPr>
      </w:pPr>
      <w:r w:rsidRPr="00CD4AA5">
        <w:rPr>
          <w:rFonts w:eastAsia="Calibri"/>
          <w:lang w:eastAsia="en-US"/>
        </w:rPr>
        <w:t xml:space="preserve">5.5. Заказчик вправе взыскать с Поставщика документально подтвержденные убытки </w:t>
      </w:r>
      <w:r w:rsidRPr="00CD4AA5">
        <w:rPr>
          <w:rFonts w:eastAsia="Calibri"/>
          <w:lang w:eastAsia="en-US"/>
        </w:rPr>
        <w:br/>
        <w:t>и ущерб.</w:t>
      </w:r>
    </w:p>
    <w:p w14:paraId="574374B9" w14:textId="2AF3F780" w:rsidR="00BE7BE2" w:rsidRPr="00CD4AA5" w:rsidRDefault="005915D2" w:rsidP="008D6579">
      <w:pPr>
        <w:suppressAutoHyphens w:val="0"/>
        <w:autoSpaceDE w:val="0"/>
        <w:autoSpaceDN w:val="0"/>
        <w:adjustRightInd w:val="0"/>
        <w:ind w:right="-57"/>
        <w:contextualSpacing/>
        <w:jc w:val="center"/>
        <w:rPr>
          <w:rFonts w:eastAsia="Calibri"/>
          <w:b/>
          <w:lang w:eastAsia="ru-RU"/>
        </w:rPr>
      </w:pPr>
      <w:r w:rsidRPr="00CD4AA5">
        <w:rPr>
          <w:rFonts w:eastAsia="Calibri"/>
          <w:b/>
          <w:lang w:eastAsia="ru-RU"/>
        </w:rPr>
        <w:t xml:space="preserve">6. </w:t>
      </w:r>
      <w:r w:rsidR="00411BEF" w:rsidRPr="00CD4AA5">
        <w:rPr>
          <w:rFonts w:eastAsia="Calibri"/>
          <w:b/>
          <w:lang w:eastAsia="ru-RU"/>
        </w:rPr>
        <w:t>ОБСТОЯТЕЛЬСТВА НЕПРЕОДОЛИМОЙ СИЛЫ</w:t>
      </w:r>
    </w:p>
    <w:p w14:paraId="1B6A713F" w14:textId="77777777" w:rsidR="00411BEF" w:rsidRPr="00CD4AA5" w:rsidRDefault="00411BEF" w:rsidP="00411BEF">
      <w:pPr>
        <w:tabs>
          <w:tab w:val="left" w:pos="567"/>
        </w:tabs>
        <w:suppressAutoHyphens w:val="0"/>
        <w:ind w:right="-57"/>
        <w:jc w:val="both"/>
        <w:rPr>
          <w:lang w:eastAsia="ru-RU"/>
        </w:rPr>
      </w:pPr>
      <w:r w:rsidRPr="00CD4AA5">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CD4AA5" w:rsidRDefault="00411BEF" w:rsidP="00411BEF">
      <w:pPr>
        <w:suppressAutoHyphens w:val="0"/>
        <w:ind w:right="-57"/>
        <w:jc w:val="both"/>
        <w:rPr>
          <w:lang w:eastAsia="ru-RU"/>
        </w:rPr>
      </w:pPr>
      <w:r w:rsidRPr="00CD4AA5">
        <w:rPr>
          <w:lang w:eastAsia="ru-RU"/>
        </w:rPr>
        <w:t xml:space="preserve">         6.2. Сторона, для которой создалась невозможность исполнения обязательств </w:t>
      </w:r>
      <w:r w:rsidRPr="00CD4AA5">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CD4AA5" w:rsidRDefault="00411BEF" w:rsidP="00411BEF">
      <w:pPr>
        <w:suppressAutoHyphens w:val="0"/>
        <w:ind w:right="-57" w:firstLine="567"/>
        <w:jc w:val="both"/>
        <w:rPr>
          <w:lang w:eastAsia="ru-RU"/>
        </w:rPr>
      </w:pPr>
      <w:r w:rsidRPr="00CD4AA5">
        <w:rPr>
          <w:lang w:eastAsia="ru-RU"/>
        </w:rPr>
        <w:t xml:space="preserve">6.3. Неизвещение или несвоевременное извещение другой Стороны согласно пункту                     </w:t>
      </w:r>
      <w:r w:rsidR="001227C6" w:rsidRPr="00CD4AA5">
        <w:rPr>
          <w:lang w:eastAsia="ru-RU"/>
        </w:rPr>
        <w:t xml:space="preserve">  </w:t>
      </w:r>
      <w:r w:rsidRPr="00CD4AA5">
        <w:rPr>
          <w:lang w:eastAsia="ru-RU"/>
        </w:rPr>
        <w:t>6.2 Контракта влечет за собой утрату права ссылаться на эти обстоятельства.</w:t>
      </w:r>
    </w:p>
    <w:p w14:paraId="30BD8FEA" w14:textId="6A15D6F0" w:rsidR="00AF63A0" w:rsidRPr="00CD4AA5" w:rsidRDefault="00411BEF" w:rsidP="00F46F7A">
      <w:pPr>
        <w:suppressAutoHyphens w:val="0"/>
        <w:ind w:right="-57" w:firstLine="567"/>
        <w:jc w:val="both"/>
        <w:rPr>
          <w:lang w:eastAsia="ru-RU"/>
        </w:rPr>
      </w:pPr>
      <w:r w:rsidRPr="00CD4AA5">
        <w:rPr>
          <w:lang w:eastAsia="ru-RU"/>
        </w:rPr>
        <w:t xml:space="preserve">6.4. Если подобное состояние невыполнения обязательств продлится более трех месяцев, </w:t>
      </w:r>
      <w:r w:rsidR="0099791D" w:rsidRPr="00CD4AA5">
        <w:rPr>
          <w:lang w:eastAsia="ru-RU"/>
        </w:rPr>
        <w:br/>
      </w:r>
      <w:r w:rsidRPr="00CD4AA5">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38DAFF68" w14:textId="6C6ABE8B" w:rsidR="00BE7BE2" w:rsidRPr="00CD4AA5"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CD4AA5">
        <w:rPr>
          <w:rFonts w:eastAsia="Calibri"/>
          <w:b/>
          <w:bCs/>
          <w:lang w:eastAsia="ru-RU"/>
        </w:rPr>
        <w:t xml:space="preserve">7. </w:t>
      </w:r>
      <w:r w:rsidR="00411BEF" w:rsidRPr="00CD4AA5">
        <w:rPr>
          <w:rFonts w:eastAsia="Calibri"/>
          <w:b/>
          <w:bCs/>
          <w:lang w:eastAsia="ru-RU"/>
        </w:rPr>
        <w:t>ПОРЯДОК РАЗРЕШЕНИЯ СПОРОВ</w:t>
      </w:r>
    </w:p>
    <w:p w14:paraId="7A9F76D2" w14:textId="77777777" w:rsidR="00491825" w:rsidRPr="00CD4AA5" w:rsidRDefault="00411BEF" w:rsidP="00491825">
      <w:pPr>
        <w:suppressAutoHyphens w:val="0"/>
        <w:autoSpaceDE w:val="0"/>
        <w:autoSpaceDN w:val="0"/>
        <w:adjustRightInd w:val="0"/>
        <w:ind w:right="-57" w:firstLine="709"/>
        <w:jc w:val="both"/>
        <w:rPr>
          <w:lang w:eastAsia="ru-RU"/>
        </w:rPr>
      </w:pPr>
      <w:r w:rsidRPr="00CD4AA5">
        <w:rPr>
          <w:lang w:eastAsia="ru-RU"/>
        </w:rPr>
        <w:t xml:space="preserve">7.1. </w:t>
      </w:r>
      <w:r w:rsidR="00491825" w:rsidRPr="00CD4AA5">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CD4AA5">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CD4AA5">
        <w:rPr>
          <w:lang w:eastAsia="ru-RU"/>
        </w:rPr>
        <w:br/>
        <w:t xml:space="preserve">с даты ее получения. В претензии должны быть указаны: наименование, почтовый адрес </w:t>
      </w:r>
      <w:r w:rsidR="00491825" w:rsidRPr="00CD4AA5">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CD4AA5" w:rsidRDefault="00491825" w:rsidP="00491825">
      <w:pPr>
        <w:suppressAutoHyphens w:val="0"/>
        <w:autoSpaceDE w:val="0"/>
        <w:autoSpaceDN w:val="0"/>
        <w:adjustRightInd w:val="0"/>
        <w:ind w:right="-57" w:firstLine="709"/>
        <w:jc w:val="both"/>
        <w:rPr>
          <w:lang w:eastAsia="ru-RU"/>
        </w:rPr>
      </w:pPr>
      <w:r w:rsidRPr="00CD4AA5">
        <w:rPr>
          <w:lang w:eastAsia="ru-RU"/>
        </w:rPr>
        <w:t>7.2. В подтверждение заявленных требований к претензии могут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CD4AA5" w:rsidRDefault="00491825" w:rsidP="00F46F7A">
      <w:pPr>
        <w:suppressAutoHyphens w:val="0"/>
        <w:autoSpaceDE w:val="0"/>
        <w:autoSpaceDN w:val="0"/>
        <w:adjustRightInd w:val="0"/>
        <w:ind w:right="-57" w:firstLine="709"/>
        <w:jc w:val="both"/>
        <w:rPr>
          <w:lang w:eastAsia="ru-RU"/>
        </w:rPr>
      </w:pPr>
      <w:r w:rsidRPr="00CD4AA5">
        <w:rPr>
          <w:lang w:eastAsia="ru-RU"/>
        </w:rPr>
        <w:t xml:space="preserve">7.3. В случае невыполнения одной из Сторон своих обязательств и </w:t>
      </w:r>
      <w:proofErr w:type="spellStart"/>
      <w:r w:rsidRPr="00CD4AA5">
        <w:rPr>
          <w:lang w:eastAsia="ru-RU"/>
        </w:rPr>
        <w:t>недостижения</w:t>
      </w:r>
      <w:proofErr w:type="spellEnd"/>
      <w:r w:rsidRPr="00CD4AA5">
        <w:rPr>
          <w:lang w:eastAsia="ru-RU"/>
        </w:rPr>
        <w:t xml:space="preserve"> взаимного согласия споры по настоящему Контракту разрешаются в Арбитражном суде города Москвы.</w:t>
      </w:r>
    </w:p>
    <w:p w14:paraId="5AAD3E82" w14:textId="046C7A70" w:rsidR="00AF63A0" w:rsidRPr="00CD4AA5" w:rsidRDefault="005915D2" w:rsidP="00F46F7A">
      <w:pPr>
        <w:suppressAutoHyphens w:val="0"/>
        <w:autoSpaceDE w:val="0"/>
        <w:autoSpaceDN w:val="0"/>
        <w:adjustRightInd w:val="0"/>
        <w:spacing w:line="276" w:lineRule="auto"/>
        <w:ind w:right="-57"/>
        <w:jc w:val="center"/>
        <w:rPr>
          <w:b/>
          <w:bCs/>
          <w:lang w:eastAsia="ru-RU"/>
        </w:rPr>
      </w:pPr>
      <w:r w:rsidRPr="00CD4AA5">
        <w:rPr>
          <w:b/>
          <w:bCs/>
          <w:lang w:eastAsia="ru-RU"/>
        </w:rPr>
        <w:t xml:space="preserve">8. </w:t>
      </w:r>
      <w:r w:rsidR="00411BEF" w:rsidRPr="00CD4AA5">
        <w:rPr>
          <w:b/>
          <w:bCs/>
          <w:lang w:eastAsia="ru-RU"/>
        </w:rPr>
        <w:t>ИЗМЕНЕНИЕ И РАСТОРЖЕНИЕ КОНТРАКТА</w:t>
      </w:r>
    </w:p>
    <w:p w14:paraId="4B46F909" w14:textId="35233359" w:rsidR="00411BEF" w:rsidRPr="00CD4AA5" w:rsidRDefault="00411BEF" w:rsidP="00C004DE">
      <w:pPr>
        <w:suppressAutoHyphens w:val="0"/>
        <w:ind w:right="-57" w:firstLine="709"/>
        <w:jc w:val="both"/>
        <w:rPr>
          <w:lang w:eastAsia="ru-RU"/>
        </w:rPr>
      </w:pPr>
      <w:r w:rsidRPr="00CD4AA5">
        <w:rPr>
          <w:lang w:eastAsia="ru-RU"/>
        </w:rPr>
        <w:t>8.1.</w:t>
      </w:r>
      <w:r w:rsidRPr="00CD4AA5">
        <w:rPr>
          <w:lang w:eastAsia="ru-RU"/>
        </w:rPr>
        <w:tab/>
        <w:t>Изменение существенных условий Контракта при его исполнении</w:t>
      </w:r>
      <w:r w:rsidR="00C004DE" w:rsidRPr="00CD4AA5">
        <w:rPr>
          <w:lang w:eastAsia="ru-RU"/>
        </w:rPr>
        <w:t xml:space="preserve"> </w:t>
      </w:r>
      <w:r w:rsidRPr="00CD4AA5">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CD4AA5" w:rsidRDefault="00411BEF" w:rsidP="00411BEF">
      <w:pPr>
        <w:suppressAutoHyphens w:val="0"/>
        <w:autoSpaceDE w:val="0"/>
        <w:autoSpaceDN w:val="0"/>
        <w:adjustRightInd w:val="0"/>
        <w:ind w:right="-57" w:firstLine="709"/>
        <w:jc w:val="both"/>
        <w:rPr>
          <w:lang w:eastAsia="ru-RU"/>
        </w:rPr>
      </w:pPr>
      <w:r w:rsidRPr="00CD4AA5">
        <w:rPr>
          <w:lang w:eastAsia="ru-RU"/>
        </w:rPr>
        <w:t>8.2.</w:t>
      </w:r>
      <w:r w:rsidRPr="00CD4AA5">
        <w:rPr>
          <w:lang w:eastAsia="ru-RU"/>
        </w:rPr>
        <w:tab/>
        <w:t>Расторжение Контракта допускается:</w:t>
      </w:r>
    </w:p>
    <w:p w14:paraId="54C9CFC7" w14:textId="77777777" w:rsidR="00411BEF" w:rsidRPr="00CD4AA5" w:rsidRDefault="00411BEF" w:rsidP="00411BEF">
      <w:pPr>
        <w:suppressAutoHyphens w:val="0"/>
        <w:autoSpaceDE w:val="0"/>
        <w:autoSpaceDN w:val="0"/>
        <w:adjustRightInd w:val="0"/>
        <w:ind w:right="-57" w:firstLine="709"/>
        <w:jc w:val="both"/>
        <w:rPr>
          <w:lang w:eastAsia="ru-RU"/>
        </w:rPr>
      </w:pPr>
      <w:r w:rsidRPr="00CD4AA5">
        <w:rPr>
          <w:lang w:eastAsia="ru-RU"/>
        </w:rPr>
        <w:t>8.2.1.</w:t>
      </w:r>
      <w:r w:rsidRPr="00CD4AA5">
        <w:rPr>
          <w:lang w:eastAsia="ru-RU"/>
        </w:rPr>
        <w:tab/>
        <w:t xml:space="preserve"> по соглашению Сторон;</w:t>
      </w:r>
    </w:p>
    <w:p w14:paraId="5D34F935" w14:textId="77777777" w:rsidR="00411BEF" w:rsidRPr="00CD4AA5" w:rsidRDefault="00411BEF" w:rsidP="00411BEF">
      <w:pPr>
        <w:suppressAutoHyphens w:val="0"/>
        <w:autoSpaceDE w:val="0"/>
        <w:autoSpaceDN w:val="0"/>
        <w:adjustRightInd w:val="0"/>
        <w:ind w:right="-57" w:firstLine="709"/>
        <w:jc w:val="both"/>
        <w:rPr>
          <w:lang w:eastAsia="ru-RU"/>
        </w:rPr>
      </w:pPr>
      <w:r w:rsidRPr="00CD4AA5">
        <w:rPr>
          <w:lang w:eastAsia="ru-RU"/>
        </w:rPr>
        <w:t>8.2.2.</w:t>
      </w:r>
      <w:r w:rsidRPr="00CD4AA5">
        <w:rPr>
          <w:lang w:eastAsia="ru-RU"/>
        </w:rPr>
        <w:tab/>
        <w:t xml:space="preserve"> по решению суда;</w:t>
      </w:r>
    </w:p>
    <w:p w14:paraId="54494004" w14:textId="77777777" w:rsidR="00411BEF" w:rsidRPr="00CD4AA5" w:rsidRDefault="00411BEF" w:rsidP="00411BEF">
      <w:pPr>
        <w:suppressAutoHyphens w:val="0"/>
        <w:ind w:right="-57" w:firstLine="709"/>
        <w:jc w:val="both"/>
        <w:rPr>
          <w:lang w:eastAsia="ru-RU"/>
        </w:rPr>
      </w:pPr>
      <w:r w:rsidRPr="00CD4AA5">
        <w:rPr>
          <w:lang w:eastAsia="ru-RU"/>
        </w:rPr>
        <w:t>8.2.3.</w:t>
      </w:r>
      <w:r w:rsidRPr="00CD4AA5">
        <w:rPr>
          <w:lang w:eastAsia="ru-RU"/>
        </w:rPr>
        <w:tab/>
        <w:t xml:space="preserve"> в случае одностороннего отказа Стороны Контракта от исполнения Контракта.</w:t>
      </w:r>
    </w:p>
    <w:p w14:paraId="1929CA86" w14:textId="30CA0456" w:rsidR="00411BEF" w:rsidRPr="00CD4AA5" w:rsidRDefault="00411BEF" w:rsidP="00411BEF">
      <w:pPr>
        <w:suppressAutoHyphens w:val="0"/>
        <w:autoSpaceDE w:val="0"/>
        <w:autoSpaceDN w:val="0"/>
        <w:adjustRightInd w:val="0"/>
        <w:ind w:right="-57" w:firstLine="709"/>
        <w:jc w:val="both"/>
        <w:rPr>
          <w:lang w:eastAsia="ru-RU"/>
        </w:rPr>
      </w:pPr>
      <w:r w:rsidRPr="00CD4AA5">
        <w:rPr>
          <w:lang w:eastAsia="ru-RU"/>
        </w:rPr>
        <w:t xml:space="preserve">8.3. Сторона, которой направлено предложение о расторжении Контракта </w:t>
      </w:r>
      <w:r w:rsidRPr="00CD4AA5">
        <w:rPr>
          <w:lang w:eastAsia="ru-RU"/>
        </w:rPr>
        <w:br/>
        <w:t xml:space="preserve">по соглашению Сторон, должна дать письменный </w:t>
      </w:r>
      <w:r w:rsidR="0099791D" w:rsidRPr="00CD4AA5">
        <w:rPr>
          <w:lang w:eastAsia="ru-RU"/>
        </w:rPr>
        <w:t>ответ, по существу,</w:t>
      </w:r>
      <w:r w:rsidRPr="00CD4AA5">
        <w:rPr>
          <w:lang w:eastAsia="ru-RU"/>
        </w:rPr>
        <w:t xml:space="preserve"> в срок,</w:t>
      </w:r>
      <w:r w:rsidR="00242AA8" w:rsidRPr="00CD4AA5">
        <w:rPr>
          <w:lang w:eastAsia="ru-RU"/>
        </w:rPr>
        <w:t xml:space="preserve"> не позднее </w:t>
      </w:r>
      <w:r w:rsidR="00242AA8" w:rsidRPr="00CD4AA5">
        <w:rPr>
          <w:lang w:eastAsia="ru-RU"/>
        </w:rPr>
        <w:br/>
        <w:t xml:space="preserve">10 (десяти) </w:t>
      </w:r>
      <w:r w:rsidRPr="00CD4AA5">
        <w:rPr>
          <w:lang w:eastAsia="ru-RU"/>
        </w:rPr>
        <w:t>дней с даты его получения.</w:t>
      </w:r>
    </w:p>
    <w:p w14:paraId="66E7F9C2" w14:textId="77777777" w:rsidR="00491825" w:rsidRPr="00CD4AA5" w:rsidRDefault="00411BEF" w:rsidP="00491825">
      <w:pPr>
        <w:suppressAutoHyphens w:val="0"/>
        <w:autoSpaceDE w:val="0"/>
        <w:autoSpaceDN w:val="0"/>
        <w:adjustRightInd w:val="0"/>
        <w:ind w:right="-57" w:firstLine="709"/>
        <w:jc w:val="both"/>
        <w:rPr>
          <w:lang w:eastAsia="ru-RU"/>
        </w:rPr>
      </w:pPr>
      <w:r w:rsidRPr="00CD4AA5">
        <w:rPr>
          <w:lang w:eastAsia="ru-RU"/>
        </w:rPr>
        <w:t xml:space="preserve">8.4. </w:t>
      </w:r>
      <w:r w:rsidR="00491825" w:rsidRPr="00CD4AA5">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Pr="00CD4AA5" w:rsidRDefault="00F46F7A" w:rsidP="00F46F7A">
      <w:pPr>
        <w:suppressAutoHyphens w:val="0"/>
        <w:autoSpaceDE w:val="0"/>
        <w:autoSpaceDN w:val="0"/>
        <w:adjustRightInd w:val="0"/>
        <w:ind w:right="-57" w:firstLine="709"/>
        <w:jc w:val="both"/>
        <w:rPr>
          <w:lang w:eastAsia="ru-RU"/>
        </w:rPr>
      </w:pPr>
      <w:r w:rsidRPr="00CD4AA5">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CD4AA5" w:rsidRDefault="00F46F7A" w:rsidP="00F46F7A">
      <w:pPr>
        <w:suppressAutoHyphens w:val="0"/>
        <w:autoSpaceDE w:val="0"/>
        <w:autoSpaceDN w:val="0"/>
        <w:adjustRightInd w:val="0"/>
        <w:ind w:right="-57" w:firstLine="709"/>
        <w:jc w:val="both"/>
        <w:rPr>
          <w:lang w:eastAsia="ru-RU"/>
        </w:rPr>
      </w:pPr>
      <w:r w:rsidRPr="00CD4AA5">
        <w:rPr>
          <w:lang w:eastAsia="ru-RU"/>
        </w:rPr>
        <w:t xml:space="preserve">8.6. </w:t>
      </w:r>
      <w:r w:rsidRPr="00CD4AA5">
        <w:t>При систематическом (три и более раз) неисполнении Поставщиком в назначенный срок полученной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w:t>
      </w:r>
    </w:p>
    <w:p w14:paraId="4365D5C4" w14:textId="54AB0377" w:rsidR="00BE7BE2" w:rsidRPr="00CD4AA5" w:rsidRDefault="00411BEF" w:rsidP="008D6579">
      <w:pPr>
        <w:suppressAutoHyphens w:val="0"/>
        <w:autoSpaceDE w:val="0"/>
        <w:autoSpaceDN w:val="0"/>
        <w:adjustRightInd w:val="0"/>
        <w:ind w:right="-57"/>
        <w:jc w:val="center"/>
        <w:rPr>
          <w:b/>
          <w:lang w:eastAsia="ru-RU"/>
        </w:rPr>
      </w:pPr>
      <w:r w:rsidRPr="00CD4AA5">
        <w:rPr>
          <w:b/>
          <w:lang w:eastAsia="ru-RU"/>
        </w:rPr>
        <w:t>9. ГАРАНТИЙНЫЕ ОБЯЗАТЕЛЬСТВА</w:t>
      </w:r>
    </w:p>
    <w:p w14:paraId="7AF67AA7" w14:textId="4690DA27" w:rsidR="00411BEF" w:rsidRPr="00CD4AA5" w:rsidRDefault="00411BEF" w:rsidP="004D2187">
      <w:pPr>
        <w:widowControl w:val="0"/>
        <w:suppressAutoHyphens w:val="0"/>
        <w:ind w:right="-57" w:firstLine="709"/>
        <w:jc w:val="both"/>
        <w:rPr>
          <w:lang w:eastAsia="ru-RU" w:bidi="ru-RU"/>
        </w:rPr>
      </w:pPr>
      <w:r w:rsidRPr="00CD4AA5">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CD4AA5">
        <w:rPr>
          <w:lang w:eastAsia="ru-RU" w:bidi="ru-RU"/>
        </w:rPr>
        <w:t xml:space="preserve">                               </w:t>
      </w:r>
      <w:r w:rsidRPr="00CD4AA5">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6C9EB6BB" w:rsidR="00411BEF" w:rsidRPr="00CD4AA5" w:rsidRDefault="00411BEF" w:rsidP="00411BEF">
      <w:pPr>
        <w:suppressAutoHyphens w:val="0"/>
        <w:ind w:right="-57" w:firstLine="709"/>
        <w:jc w:val="both"/>
        <w:rPr>
          <w:rFonts w:eastAsia="Calibri"/>
          <w:b/>
          <w:lang w:eastAsia="ar-SA"/>
        </w:rPr>
      </w:pPr>
      <w:r w:rsidRPr="00CD4AA5">
        <w:rPr>
          <w:lang w:eastAsia="ru-RU" w:bidi="ru-RU"/>
        </w:rPr>
        <w:t xml:space="preserve">9.2. </w:t>
      </w:r>
      <w:r w:rsidRPr="00CD4AA5">
        <w:rPr>
          <w:rFonts w:eastAsia="Calibri"/>
          <w:lang w:eastAsia="ar-SA"/>
        </w:rPr>
        <w:t>Срок и объем гарантии на</w:t>
      </w:r>
      <w:r w:rsidR="007D5993" w:rsidRPr="00CD4AA5">
        <w:rPr>
          <w:rFonts w:eastAsia="Calibri"/>
          <w:lang w:eastAsia="ar-SA"/>
        </w:rPr>
        <w:t xml:space="preserve"> поставляемый Товар должен быть 12 месяцев со дня подписания Заказчиком Документа о приемке.</w:t>
      </w:r>
    </w:p>
    <w:p w14:paraId="238356E7" w14:textId="568F62FB" w:rsidR="00411BEF" w:rsidRPr="00CD4AA5" w:rsidRDefault="00411BEF" w:rsidP="00411BEF">
      <w:pPr>
        <w:widowControl w:val="0"/>
        <w:suppressAutoHyphens w:val="0"/>
        <w:ind w:right="-57" w:firstLine="709"/>
        <w:jc w:val="both"/>
        <w:rPr>
          <w:lang w:eastAsia="ru-RU" w:bidi="ru-RU"/>
        </w:rPr>
      </w:pPr>
      <w:r w:rsidRPr="00CD4AA5">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CD4AA5">
        <w:rPr>
          <w:lang w:eastAsia="ru-RU" w:bidi="ru-RU"/>
        </w:rPr>
        <w:t xml:space="preserve">                                </w:t>
      </w:r>
      <w:r w:rsidR="00AC6C9F" w:rsidRPr="00CD4AA5">
        <w:rPr>
          <w:bCs/>
          <w:lang w:eastAsia="ru-RU"/>
        </w:rPr>
        <w:t>20</w:t>
      </w:r>
      <w:r w:rsidRPr="00CD4AA5">
        <w:rPr>
          <w:bCs/>
          <w:lang w:eastAsia="ru-RU"/>
        </w:rPr>
        <w:t xml:space="preserve"> (</w:t>
      </w:r>
      <w:r w:rsidR="00AC6C9F" w:rsidRPr="00CD4AA5">
        <w:rPr>
          <w:bCs/>
          <w:lang w:eastAsia="ru-RU"/>
        </w:rPr>
        <w:t>двадцати</w:t>
      </w:r>
      <w:r w:rsidRPr="00CD4AA5">
        <w:rPr>
          <w:bCs/>
          <w:lang w:eastAsia="ru-RU"/>
        </w:rPr>
        <w:t>)</w:t>
      </w:r>
      <w:r w:rsidRPr="00CD4AA5">
        <w:rPr>
          <w:lang w:eastAsia="ru-RU"/>
        </w:rPr>
        <w:t xml:space="preserve"> дней </w:t>
      </w:r>
      <w:r w:rsidRPr="00CD4AA5">
        <w:rPr>
          <w:lang w:eastAsia="ru-RU" w:bidi="ru-RU"/>
        </w:rPr>
        <w:t>со дня получения требования Заказчика об их устранении.</w:t>
      </w:r>
    </w:p>
    <w:p w14:paraId="00A9A3B4" w14:textId="77777777" w:rsidR="00411BEF" w:rsidRPr="00CD4AA5" w:rsidRDefault="00411BEF" w:rsidP="00411BEF">
      <w:pPr>
        <w:widowControl w:val="0"/>
        <w:suppressAutoHyphens w:val="0"/>
        <w:ind w:right="-57" w:firstLine="709"/>
        <w:jc w:val="both"/>
        <w:rPr>
          <w:lang w:eastAsia="ru-RU" w:bidi="ru-RU"/>
        </w:rPr>
      </w:pPr>
      <w:r w:rsidRPr="00CD4AA5">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CD4AA5">
        <w:rPr>
          <w:lang w:eastAsia="ru-RU"/>
        </w:rPr>
        <w:t xml:space="preserve">5 (пяти) рабочих дней </w:t>
      </w:r>
      <w:r w:rsidRPr="00CD4AA5">
        <w:rPr>
          <w:lang w:eastAsia="ru-RU" w:bidi="ru-RU"/>
        </w:rPr>
        <w:t>с момента получения соответствующего письменного извещения Заказчика.</w:t>
      </w:r>
    </w:p>
    <w:p w14:paraId="06F9E452" w14:textId="77777777" w:rsidR="00411BEF" w:rsidRPr="00CD4AA5" w:rsidRDefault="00411BEF" w:rsidP="00411BEF">
      <w:pPr>
        <w:widowControl w:val="0"/>
        <w:suppressAutoHyphens w:val="0"/>
        <w:ind w:right="-57" w:firstLine="709"/>
        <w:jc w:val="both"/>
        <w:rPr>
          <w:lang w:eastAsia="ru-RU" w:bidi="ru-RU"/>
        </w:rPr>
      </w:pPr>
      <w:r w:rsidRPr="00CD4AA5">
        <w:rPr>
          <w:lang w:eastAsia="ru-RU" w:bidi="ru-RU"/>
        </w:rPr>
        <w:t xml:space="preserve">В случае неявки представителя Поставщика в указанный срок, Заказчик </w:t>
      </w:r>
      <w:r w:rsidRPr="00CD4AA5">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22B29C24" w:rsidR="00411BEF" w:rsidRPr="00CD4AA5" w:rsidRDefault="00411BEF" w:rsidP="00411BEF">
      <w:pPr>
        <w:widowControl w:val="0"/>
        <w:suppressAutoHyphens w:val="0"/>
        <w:ind w:right="-57" w:firstLine="709"/>
        <w:jc w:val="both"/>
        <w:rPr>
          <w:lang w:eastAsia="ru-RU" w:bidi="ru-RU"/>
        </w:rPr>
      </w:pPr>
      <w:r w:rsidRPr="00CD4AA5">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960742" w:rsidRPr="00CD4AA5">
        <w:rPr>
          <w:lang w:eastAsia="ru-RU" w:bidi="ru-RU"/>
        </w:rPr>
        <w:t xml:space="preserve">           </w:t>
      </w:r>
      <w:r w:rsidRPr="00CD4AA5">
        <w:rPr>
          <w:lang w:eastAsia="ru-RU" w:bidi="ru-RU"/>
        </w:rPr>
        <w:t>за такой товар по усмотрению последнего.</w:t>
      </w:r>
    </w:p>
    <w:p w14:paraId="00913C58" w14:textId="7FD23AC9" w:rsidR="00411BEF" w:rsidRPr="00CD4AA5" w:rsidRDefault="00411BEF" w:rsidP="006A2462">
      <w:pPr>
        <w:widowControl w:val="0"/>
        <w:suppressAutoHyphens w:val="0"/>
        <w:ind w:right="-57" w:firstLine="709"/>
        <w:jc w:val="both"/>
        <w:rPr>
          <w:lang w:eastAsia="ru-RU" w:bidi="ru-RU"/>
        </w:rPr>
      </w:pPr>
      <w:r w:rsidRPr="00CD4AA5">
        <w:rPr>
          <w:lang w:eastAsia="ru-RU" w:bidi="ru-RU"/>
        </w:rPr>
        <w:t xml:space="preserve">Срок замены Товара или возврата денежных средств - в течение </w:t>
      </w:r>
      <w:r w:rsidR="00AC6C9F" w:rsidRPr="00CD4AA5">
        <w:rPr>
          <w:bCs/>
          <w:lang w:eastAsia="ru-RU" w:bidi="ru-RU"/>
        </w:rPr>
        <w:t>20</w:t>
      </w:r>
      <w:r w:rsidRPr="00CD4AA5">
        <w:rPr>
          <w:bCs/>
          <w:lang w:eastAsia="ru-RU" w:bidi="ru-RU"/>
        </w:rPr>
        <w:t xml:space="preserve"> (</w:t>
      </w:r>
      <w:r w:rsidR="00AC6C9F" w:rsidRPr="00CD4AA5">
        <w:rPr>
          <w:bCs/>
          <w:lang w:eastAsia="ru-RU" w:bidi="ru-RU"/>
        </w:rPr>
        <w:t>двадцати</w:t>
      </w:r>
      <w:r w:rsidRPr="00CD4AA5">
        <w:rPr>
          <w:bCs/>
          <w:lang w:eastAsia="ru-RU" w:bidi="ru-RU"/>
        </w:rPr>
        <w:t>)</w:t>
      </w:r>
      <w:r w:rsidRPr="00CD4AA5">
        <w:rPr>
          <w:lang w:eastAsia="ru-RU" w:bidi="ru-RU"/>
        </w:rPr>
        <w:t xml:space="preserve"> дней</w:t>
      </w:r>
      <w:r w:rsidR="003D356B" w:rsidRPr="00CD4AA5">
        <w:rPr>
          <w:lang w:eastAsia="ru-RU" w:bidi="ru-RU"/>
        </w:rPr>
        <w:t xml:space="preserve">                   </w:t>
      </w:r>
      <w:r w:rsidRPr="00CD4AA5">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CD4AA5" w:rsidRDefault="005C5C96" w:rsidP="0072511F">
      <w:pPr>
        <w:widowControl w:val="0"/>
        <w:suppressAutoHyphens w:val="0"/>
        <w:spacing w:line="120" w:lineRule="auto"/>
        <w:ind w:right="-57"/>
        <w:jc w:val="both"/>
        <w:rPr>
          <w:lang w:eastAsia="ru-RU" w:bidi="ru-RU"/>
        </w:rPr>
      </w:pPr>
    </w:p>
    <w:p w14:paraId="5D6FABD3" w14:textId="47B2A1BF" w:rsidR="00BE7BE2" w:rsidRPr="00CD4AA5" w:rsidRDefault="00411BEF" w:rsidP="008D6579">
      <w:pPr>
        <w:suppressAutoHyphens w:val="0"/>
        <w:autoSpaceDE w:val="0"/>
        <w:autoSpaceDN w:val="0"/>
        <w:adjustRightInd w:val="0"/>
        <w:ind w:right="-57"/>
        <w:jc w:val="center"/>
        <w:rPr>
          <w:b/>
          <w:lang w:eastAsia="ru-RU"/>
        </w:rPr>
      </w:pPr>
      <w:r w:rsidRPr="00CD4AA5">
        <w:rPr>
          <w:b/>
          <w:lang w:eastAsia="ru-RU"/>
        </w:rPr>
        <w:t>10. АНТИКОРРУПЦИОННАЯ ОГОВОРКА</w:t>
      </w:r>
      <w:r w:rsidR="00D815FE" w:rsidRPr="00CD4AA5">
        <w:rPr>
          <w:b/>
          <w:lang w:eastAsia="ru-RU"/>
        </w:rPr>
        <w:t xml:space="preserve"> И ЗАВЕРЕНИЯ СТОРОН</w:t>
      </w:r>
    </w:p>
    <w:p w14:paraId="6F25A6AA" w14:textId="77777777" w:rsidR="007D6C22" w:rsidRPr="00CD4AA5" w:rsidRDefault="00D815FE" w:rsidP="007D6C22">
      <w:pPr>
        <w:ind w:firstLine="709"/>
        <w:jc w:val="both"/>
        <w:rPr>
          <w:rFonts w:eastAsia="Calibri"/>
          <w:lang w:eastAsia="en-US"/>
        </w:rPr>
      </w:pPr>
      <w:r w:rsidRPr="00CD4AA5">
        <w:rPr>
          <w:rFonts w:eastAsia="SimSun"/>
          <w:lang w:eastAsia="en-US"/>
        </w:rPr>
        <w:t>10.1. </w:t>
      </w:r>
      <w:r w:rsidR="007D6C22" w:rsidRPr="00CD4AA5">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CD4AA5" w:rsidRDefault="007D6C22" w:rsidP="007D6C22">
      <w:pPr>
        <w:suppressAutoHyphens w:val="0"/>
        <w:ind w:firstLine="709"/>
        <w:jc w:val="both"/>
        <w:rPr>
          <w:rFonts w:eastAsia="Calibri"/>
          <w:lang w:eastAsia="en-US"/>
        </w:rPr>
      </w:pPr>
      <w:r w:rsidRPr="00CD4AA5">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77777777" w:rsidR="007D6C22" w:rsidRPr="00CD4AA5" w:rsidRDefault="00D815FE" w:rsidP="007D6C22">
      <w:pPr>
        <w:ind w:firstLine="709"/>
        <w:jc w:val="both"/>
        <w:rPr>
          <w:rFonts w:eastAsia="Calibri"/>
          <w:lang w:eastAsia="en-US"/>
        </w:rPr>
      </w:pPr>
      <w:r w:rsidRPr="00CD4AA5">
        <w:rPr>
          <w:rFonts w:eastAsia="SimSun"/>
          <w:lang w:eastAsia="en-US"/>
        </w:rPr>
        <w:t>10.2. </w:t>
      </w:r>
      <w:r w:rsidR="007D6C22" w:rsidRPr="00CD4AA5">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6351916" w:rsidR="007D6C22" w:rsidRPr="00CD4AA5" w:rsidRDefault="00D815FE" w:rsidP="007D6C22">
      <w:pPr>
        <w:ind w:firstLine="709"/>
        <w:jc w:val="both"/>
        <w:rPr>
          <w:rFonts w:eastAsia="Calibri"/>
          <w:lang w:eastAsia="en-US"/>
        </w:rPr>
      </w:pPr>
      <w:r w:rsidRPr="00CD4AA5">
        <w:rPr>
          <w:rFonts w:eastAsia="SimSun"/>
          <w:lang w:eastAsia="en-US"/>
        </w:rPr>
        <w:t>10.3. </w:t>
      </w:r>
      <w:r w:rsidR="007D6C22" w:rsidRPr="00CD4AA5">
        <w:rPr>
          <w:rFonts w:eastAsia="Calibri"/>
          <w:lang w:eastAsia="en-US"/>
        </w:rPr>
        <w:t xml:space="preserve">В случае нарушения одной Стороной обязательств воздерживаться </w:t>
      </w:r>
      <w:r w:rsidR="00115313">
        <w:rPr>
          <w:rFonts w:eastAsia="Calibri"/>
          <w:lang w:eastAsia="en-US"/>
        </w:rPr>
        <w:br/>
      </w:r>
      <w:r w:rsidR="007D6C22" w:rsidRPr="00CD4AA5">
        <w:rPr>
          <w:rFonts w:eastAsia="Calibri"/>
          <w:lang w:eastAsia="en-US"/>
        </w:rPr>
        <w:t xml:space="preserve">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w:t>
      </w:r>
      <w:r w:rsidR="00115313">
        <w:rPr>
          <w:rFonts w:eastAsia="Calibri"/>
          <w:lang w:eastAsia="en-US"/>
        </w:rPr>
        <w:t xml:space="preserve">                             </w:t>
      </w:r>
      <w:r w:rsidR="007D6C22" w:rsidRPr="00CD4AA5">
        <w:rPr>
          <w:rFonts w:eastAsia="Calibri"/>
          <w:lang w:eastAsia="en-US"/>
        </w:rPr>
        <w:t xml:space="preserve">в одностороннем порядке полностью или в части, направив письменное уведомление </w:t>
      </w:r>
      <w:r w:rsidR="00115313">
        <w:rPr>
          <w:rFonts w:eastAsia="Calibri"/>
          <w:lang w:eastAsia="en-US"/>
        </w:rPr>
        <w:t xml:space="preserve">                          </w:t>
      </w:r>
      <w:r w:rsidR="007D6C22" w:rsidRPr="00CD4AA5">
        <w:rPr>
          <w:rFonts w:eastAsia="Calibri"/>
          <w:lang w:eastAsia="en-US"/>
        </w:rPr>
        <w:t xml:space="preserve">о расторжении. Сторона, по чьей инициативе был расторгнут Контракт в соответствии </w:t>
      </w:r>
      <w:r w:rsidR="00115313">
        <w:rPr>
          <w:rFonts w:eastAsia="Calibri"/>
          <w:lang w:eastAsia="en-US"/>
        </w:rPr>
        <w:t xml:space="preserve">                    </w:t>
      </w:r>
      <w:r w:rsidR="007D6C22" w:rsidRPr="00CD4AA5">
        <w:rPr>
          <w:rFonts w:eastAsia="Calibri"/>
          <w:lang w:eastAsia="en-US"/>
        </w:rPr>
        <w:t>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CD4AA5" w:rsidRDefault="00D815FE" w:rsidP="00D815FE">
      <w:pPr>
        <w:suppressAutoHyphens w:val="0"/>
        <w:ind w:firstLine="709"/>
        <w:jc w:val="both"/>
        <w:rPr>
          <w:rFonts w:eastAsia="SimSun"/>
          <w:lang w:eastAsia="en-US"/>
        </w:rPr>
      </w:pPr>
      <w:r w:rsidRPr="00CD4AA5">
        <w:rPr>
          <w:rFonts w:eastAsia="SimSun"/>
          <w:lang w:eastAsia="en-US"/>
        </w:rPr>
        <w:t xml:space="preserve">10.4. </w:t>
      </w:r>
      <w:r w:rsidR="006A2462" w:rsidRPr="00CD4AA5">
        <w:t xml:space="preserve">Поставщик заверяет, что у Сторон отсутствуют какие-либо отношения, свидетельствующие об </w:t>
      </w:r>
      <w:proofErr w:type="spellStart"/>
      <w:r w:rsidR="006A2462" w:rsidRPr="00CD4AA5">
        <w:t>аффилированности</w:t>
      </w:r>
      <w:proofErr w:type="spellEnd"/>
      <w:r w:rsidR="006A2462" w:rsidRPr="00CD4AA5">
        <w:t xml:space="preserve">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CD4AA5">
        <w:rPr>
          <w:rFonts w:eastAsia="SimSun"/>
          <w:lang w:eastAsia="en-US"/>
        </w:rPr>
        <w:t>:</w:t>
      </w:r>
    </w:p>
    <w:p w14:paraId="6DBDF004" w14:textId="331F1BBF" w:rsidR="007D6C22" w:rsidRPr="00CD4AA5" w:rsidRDefault="00D815FE" w:rsidP="007D6C22">
      <w:pPr>
        <w:ind w:firstLine="709"/>
        <w:jc w:val="both"/>
        <w:rPr>
          <w:rFonts w:eastAsia="Calibri"/>
          <w:lang w:eastAsia="en-US"/>
        </w:rPr>
      </w:pPr>
      <w:r w:rsidRPr="00CD4AA5">
        <w:rPr>
          <w:rFonts w:eastAsia="SimSun"/>
          <w:lang w:eastAsia="en-US"/>
        </w:rPr>
        <w:t xml:space="preserve">10.4.1. </w:t>
      </w:r>
      <w:r w:rsidR="006A2462" w:rsidRPr="00CD4AA5">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CD4AA5">
        <w:rPr>
          <w:rFonts w:eastAsia="Calibri"/>
          <w:lang w:eastAsia="en-US"/>
        </w:rPr>
        <w:t>;</w:t>
      </w:r>
    </w:p>
    <w:p w14:paraId="5B21750D" w14:textId="48CD0EC7" w:rsidR="007D6C22" w:rsidRPr="00CD4AA5" w:rsidRDefault="00D815FE" w:rsidP="007D6C22">
      <w:pPr>
        <w:ind w:firstLine="709"/>
        <w:jc w:val="both"/>
        <w:rPr>
          <w:rFonts w:eastAsia="Calibri"/>
          <w:lang w:eastAsia="en-US"/>
        </w:rPr>
      </w:pPr>
      <w:r w:rsidRPr="00CD4AA5">
        <w:rPr>
          <w:rFonts w:eastAsia="SimSun"/>
          <w:lang w:eastAsia="en-US"/>
        </w:rPr>
        <w:t xml:space="preserve">10.4.2. </w:t>
      </w:r>
      <w:r w:rsidR="006A2462" w:rsidRPr="00CD4AA5">
        <w:t>Поставщик и третьи лица не находятся под контролем или значительным влиянием уполномоченных работников Заказчика по смыслу МСФО (</w:t>
      </w:r>
      <w:r w:rsidR="006A2462" w:rsidRPr="00CD4AA5">
        <w:rPr>
          <w:lang w:val="en-US"/>
        </w:rPr>
        <w:t>IFRS</w:t>
      </w:r>
      <w:r w:rsidR="006A2462" w:rsidRPr="00CD4AA5">
        <w:t xml:space="preserve">) 10 </w:t>
      </w:r>
      <w:r w:rsidR="00852262" w:rsidRPr="00CD4AA5">
        <w:t xml:space="preserve">                                </w:t>
      </w:r>
      <w:proofErr w:type="gramStart"/>
      <w:r w:rsidR="00852262" w:rsidRPr="00CD4AA5">
        <w:t xml:space="preserve">   </w:t>
      </w:r>
      <w:r w:rsidR="006A2462" w:rsidRPr="00CD4AA5">
        <w:t>(</w:t>
      </w:r>
      <w:proofErr w:type="gramEnd"/>
      <w:r w:rsidR="006A2462" w:rsidRPr="00CD4AA5">
        <w:t>введен в действие на территории Российской Федерации Приказом Минфина России</w:t>
      </w:r>
      <w:r w:rsidR="00852262" w:rsidRPr="00CD4AA5">
        <w:t xml:space="preserve">                             </w:t>
      </w:r>
      <w:r w:rsidR="006A2462" w:rsidRPr="00CD4AA5">
        <w:t>от 28.12.2015 № 217н)</w:t>
      </w:r>
      <w:r w:rsidR="007D6C22" w:rsidRPr="00CD4AA5">
        <w:rPr>
          <w:rFonts w:eastAsia="Calibri"/>
          <w:lang w:eastAsia="en-US"/>
        </w:rPr>
        <w:t>;</w:t>
      </w:r>
    </w:p>
    <w:p w14:paraId="24B3FFAE" w14:textId="6E1067F0" w:rsidR="007D6C22" w:rsidRPr="00CD4AA5" w:rsidRDefault="00D815FE" w:rsidP="007D6C22">
      <w:pPr>
        <w:ind w:firstLine="709"/>
        <w:jc w:val="both"/>
        <w:rPr>
          <w:rFonts w:eastAsia="Calibri"/>
          <w:lang w:eastAsia="en-US"/>
        </w:rPr>
      </w:pPr>
      <w:r w:rsidRPr="00CD4AA5">
        <w:rPr>
          <w:rFonts w:eastAsia="SimSun"/>
          <w:lang w:eastAsia="en-US"/>
        </w:rPr>
        <w:t xml:space="preserve">10.4.3. </w:t>
      </w:r>
      <w:r w:rsidR="006A2462" w:rsidRPr="00CD4AA5">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CD4AA5">
        <w:rPr>
          <w:lang w:val="en-US"/>
        </w:rPr>
        <w:t>IAS</w:t>
      </w:r>
      <w:r w:rsidR="006A2462" w:rsidRPr="00CD4AA5">
        <w:t xml:space="preserve">) 28 (введен в действие на территории Российской Федерации приказом Минфина России </w:t>
      </w:r>
      <w:r w:rsidR="00115313">
        <w:t xml:space="preserve">             </w:t>
      </w:r>
      <w:r w:rsidR="006A2462" w:rsidRPr="00CD4AA5">
        <w:t>от 28.12.2015 № 217н)</w:t>
      </w:r>
      <w:r w:rsidR="007D6C22" w:rsidRPr="00CD4AA5">
        <w:rPr>
          <w:rFonts w:eastAsia="Calibri"/>
          <w:lang w:eastAsia="en-US"/>
        </w:rPr>
        <w:t>;</w:t>
      </w:r>
    </w:p>
    <w:p w14:paraId="455179A3" w14:textId="524715FF" w:rsidR="007D6C22" w:rsidRPr="00CD4AA5" w:rsidRDefault="00D815FE" w:rsidP="007D6C22">
      <w:pPr>
        <w:ind w:firstLine="709"/>
        <w:jc w:val="both"/>
        <w:rPr>
          <w:rFonts w:eastAsia="Calibri"/>
          <w:lang w:eastAsia="en-US"/>
        </w:rPr>
      </w:pPr>
      <w:r w:rsidRPr="00CD4AA5">
        <w:rPr>
          <w:rFonts w:eastAsia="SimSun"/>
          <w:lang w:eastAsia="en-US"/>
        </w:rPr>
        <w:t xml:space="preserve">10.4.4. </w:t>
      </w:r>
      <w:r w:rsidR="006A2462" w:rsidRPr="00CD4AA5">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CD4AA5">
        <w:rPr>
          <w:rFonts w:eastAsia="Calibri"/>
          <w:lang w:eastAsia="en-US"/>
        </w:rPr>
        <w:t xml:space="preserve">. </w:t>
      </w:r>
    </w:p>
    <w:p w14:paraId="136DDFF3" w14:textId="3A2DD0AF" w:rsidR="007D6C22" w:rsidRPr="00CD4AA5" w:rsidRDefault="001227C6" w:rsidP="007D6C22">
      <w:pPr>
        <w:ind w:firstLine="709"/>
        <w:jc w:val="both"/>
        <w:rPr>
          <w:rFonts w:eastAsia="Calibri"/>
          <w:lang w:eastAsia="en-US"/>
        </w:rPr>
      </w:pPr>
      <w:r w:rsidRPr="00CD4AA5">
        <w:rPr>
          <w:rFonts w:eastAsia="SimSun"/>
          <w:lang w:eastAsia="en-US"/>
        </w:rPr>
        <w:t xml:space="preserve">10.5. </w:t>
      </w:r>
      <w:r w:rsidR="006A2462" w:rsidRPr="00CD4AA5">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rsidRPr="00CD4AA5">
        <w:t xml:space="preserve">                                               </w:t>
      </w:r>
      <w:r w:rsidR="006A2462" w:rsidRPr="00CD4AA5">
        <w:t>с уполномоченными работниками Заказчика</w:t>
      </w:r>
      <w:r w:rsidR="007D6C22" w:rsidRPr="00CD4AA5">
        <w:rPr>
          <w:rFonts w:eastAsia="Calibri"/>
          <w:lang w:eastAsia="en-US"/>
        </w:rPr>
        <w:t>.</w:t>
      </w:r>
    </w:p>
    <w:p w14:paraId="65EA16A7" w14:textId="2CF9E6DB" w:rsidR="007D6C22" w:rsidRPr="00CD4AA5" w:rsidRDefault="007D6C22" w:rsidP="007D6C22">
      <w:pPr>
        <w:suppressAutoHyphens w:val="0"/>
        <w:ind w:firstLine="709"/>
        <w:jc w:val="both"/>
        <w:rPr>
          <w:rFonts w:eastAsia="Calibri"/>
          <w:lang w:eastAsia="en-US"/>
        </w:rPr>
      </w:pPr>
      <w:r w:rsidRPr="00CD4AA5">
        <w:rPr>
          <w:rFonts w:eastAsia="Calibri"/>
          <w:lang w:eastAsia="en-US"/>
        </w:rPr>
        <w:t>10.6.</w:t>
      </w:r>
      <w:r w:rsidRPr="00CD4AA5">
        <w:t xml:space="preserve"> </w:t>
      </w:r>
      <w:r w:rsidR="006A2462" w:rsidRPr="00CD4AA5">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CD4AA5">
        <w:rPr>
          <w:rFonts w:eastAsia="Calibri"/>
          <w:lang w:eastAsia="en-US"/>
        </w:rPr>
        <w:t>.</w:t>
      </w:r>
    </w:p>
    <w:p w14:paraId="2D750392" w14:textId="740DDDAC" w:rsidR="007D6C22" w:rsidRPr="00CD4AA5" w:rsidRDefault="006A2462" w:rsidP="006A2462">
      <w:pPr>
        <w:suppressAutoHyphens w:val="0"/>
        <w:ind w:firstLine="709"/>
        <w:jc w:val="both"/>
      </w:pPr>
      <w:r w:rsidRPr="00CD4AA5">
        <w:rPr>
          <w:rFonts w:eastAsia="Calibri"/>
          <w:lang w:eastAsia="en-US"/>
        </w:rPr>
        <w:t xml:space="preserve">10.7. </w:t>
      </w:r>
      <w:r w:rsidRPr="00CD4AA5">
        <w:t xml:space="preserve">В случае изменения какого-либо из обстоятельств, о которых даны заверения </w:t>
      </w:r>
      <w:r w:rsidR="00AF63A0" w:rsidRPr="00CD4AA5">
        <w:t xml:space="preserve">                         </w:t>
      </w:r>
      <w:r w:rsidRPr="00CD4AA5">
        <w:t>в настоящем разделе, Поставщик сообщает о таком изменении Заказчику в срок не позднее</w:t>
      </w:r>
      <w:r w:rsidR="00AF63A0" w:rsidRPr="00CD4AA5">
        <w:t xml:space="preserve">                      </w:t>
      </w:r>
      <w:r w:rsidRPr="00CD4AA5">
        <w:t xml:space="preserve"> 5 (пяти) рабочих дней с момента такого изменения.</w:t>
      </w:r>
    </w:p>
    <w:p w14:paraId="430B80AB" w14:textId="77777777" w:rsidR="00374729" w:rsidRPr="00CD4AA5" w:rsidRDefault="00374729" w:rsidP="00374729">
      <w:pPr>
        <w:suppressAutoHyphens w:val="0"/>
        <w:spacing w:line="120" w:lineRule="auto"/>
        <w:ind w:firstLine="709"/>
        <w:jc w:val="both"/>
        <w:rPr>
          <w:rFonts w:eastAsia="Calibri"/>
          <w:lang w:eastAsia="en-US"/>
        </w:rPr>
      </w:pPr>
    </w:p>
    <w:p w14:paraId="1CEB0942" w14:textId="0332F343" w:rsidR="00BE7BE2" w:rsidRPr="00CD4AA5" w:rsidRDefault="00411BEF" w:rsidP="008D6579">
      <w:pPr>
        <w:suppressAutoHyphens w:val="0"/>
        <w:autoSpaceDE w:val="0"/>
        <w:autoSpaceDN w:val="0"/>
        <w:adjustRightInd w:val="0"/>
        <w:ind w:right="-57"/>
        <w:jc w:val="center"/>
        <w:rPr>
          <w:b/>
          <w:bCs/>
          <w:lang w:eastAsia="ru-RU"/>
        </w:rPr>
      </w:pPr>
      <w:r w:rsidRPr="00CD4AA5">
        <w:rPr>
          <w:b/>
          <w:bCs/>
          <w:lang w:eastAsia="ru-RU"/>
        </w:rPr>
        <w:t>11. СРОК ДЕЙСТВИЯ КОНТРАКТА</w:t>
      </w:r>
    </w:p>
    <w:p w14:paraId="6D04B780" w14:textId="0A5EE95E" w:rsidR="00411BEF" w:rsidRPr="00CD4AA5" w:rsidRDefault="00411BEF" w:rsidP="00411BEF">
      <w:pPr>
        <w:tabs>
          <w:tab w:val="center" w:pos="567"/>
        </w:tabs>
        <w:suppressAutoHyphens w:val="0"/>
        <w:autoSpaceDE w:val="0"/>
        <w:autoSpaceDN w:val="0"/>
        <w:adjustRightInd w:val="0"/>
        <w:ind w:right="-57" w:firstLine="709"/>
        <w:jc w:val="both"/>
        <w:rPr>
          <w:b/>
          <w:kern w:val="2"/>
          <w:lang w:eastAsia="ar-SA"/>
        </w:rPr>
      </w:pPr>
      <w:r w:rsidRPr="00CD4AA5">
        <w:rPr>
          <w:lang w:eastAsia="ru-RU"/>
        </w:rPr>
        <w:t xml:space="preserve">11.1. Настоящий Контракт вступает в силу с момента его заключения и </w:t>
      </w:r>
      <w:r w:rsidRPr="00CD4AA5">
        <w:rPr>
          <w:b/>
          <w:lang w:eastAsia="ru-RU"/>
        </w:rPr>
        <w:t xml:space="preserve">действует </w:t>
      </w:r>
      <w:r w:rsidRPr="00CD4AA5">
        <w:rPr>
          <w:b/>
          <w:lang w:eastAsia="ru-RU"/>
        </w:rPr>
        <w:br/>
        <w:t xml:space="preserve">по </w:t>
      </w:r>
      <w:r w:rsidRPr="00CD4AA5">
        <w:rPr>
          <w:b/>
          <w:bCs/>
          <w:lang w:eastAsia="ru-RU"/>
        </w:rPr>
        <w:t>«</w:t>
      </w:r>
      <w:r w:rsidR="0035477D" w:rsidRPr="00CD4AA5">
        <w:rPr>
          <w:b/>
          <w:bCs/>
          <w:lang w:eastAsia="ru-RU"/>
        </w:rPr>
        <w:t>30</w:t>
      </w:r>
      <w:r w:rsidRPr="00CD4AA5">
        <w:rPr>
          <w:b/>
          <w:bCs/>
          <w:lang w:eastAsia="ru-RU"/>
        </w:rPr>
        <w:t xml:space="preserve">» </w:t>
      </w:r>
      <w:r w:rsidR="0035477D" w:rsidRPr="00CD4AA5">
        <w:rPr>
          <w:b/>
          <w:bCs/>
          <w:lang w:eastAsia="ru-RU"/>
        </w:rPr>
        <w:t>сентября</w:t>
      </w:r>
      <w:r w:rsidRPr="00CD4AA5">
        <w:rPr>
          <w:b/>
          <w:bCs/>
          <w:lang w:eastAsia="ru-RU"/>
        </w:rPr>
        <w:t xml:space="preserve"> </w:t>
      </w:r>
      <w:r w:rsidR="00C80EA4" w:rsidRPr="00CD4AA5">
        <w:rPr>
          <w:b/>
          <w:bCs/>
          <w:lang w:eastAsia="ru-RU"/>
        </w:rPr>
        <w:t>2026</w:t>
      </w:r>
      <w:r w:rsidRPr="00CD4AA5">
        <w:rPr>
          <w:b/>
          <w:bCs/>
          <w:lang w:eastAsia="ru-RU"/>
        </w:rPr>
        <w:t xml:space="preserve"> г.</w:t>
      </w:r>
    </w:p>
    <w:p w14:paraId="16F5E562" w14:textId="686314E0" w:rsidR="00411BEF" w:rsidRPr="00CD4AA5" w:rsidRDefault="00411BEF" w:rsidP="006A2462">
      <w:pPr>
        <w:tabs>
          <w:tab w:val="center" w:pos="567"/>
        </w:tabs>
        <w:autoSpaceDE w:val="0"/>
        <w:autoSpaceDN w:val="0"/>
        <w:adjustRightInd w:val="0"/>
        <w:ind w:right="-57"/>
        <w:jc w:val="both"/>
        <w:rPr>
          <w:bCs/>
          <w:lang w:eastAsia="ru-RU"/>
        </w:rPr>
      </w:pPr>
      <w:r w:rsidRPr="00CD4AA5">
        <w:rPr>
          <w:b/>
          <w:bCs/>
          <w:lang w:eastAsia="ru-RU"/>
        </w:rPr>
        <w:tab/>
      </w:r>
      <w:r w:rsidRPr="00CD4AA5">
        <w:rPr>
          <w:b/>
          <w:bCs/>
          <w:lang w:eastAsia="ru-RU"/>
        </w:rPr>
        <w:tab/>
      </w:r>
      <w:r w:rsidRPr="00CD4AA5">
        <w:rPr>
          <w:kern w:val="2"/>
          <w:lang w:eastAsia="ar-SA"/>
        </w:rPr>
        <w:t xml:space="preserve">11.2. </w:t>
      </w:r>
      <w:r w:rsidRPr="00CD4AA5">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CD4AA5">
        <w:rPr>
          <w:bCs/>
          <w:lang w:eastAsia="ru-RU"/>
        </w:rPr>
        <w:br/>
        <w:t>в том числе гарантийных обязательств Поставщика.</w:t>
      </w:r>
    </w:p>
    <w:p w14:paraId="401EFE0A" w14:textId="77777777" w:rsidR="00374729" w:rsidRPr="00CD4AA5"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CD4AA5" w:rsidRDefault="009C08F2" w:rsidP="008D6579">
      <w:pPr>
        <w:tabs>
          <w:tab w:val="center" w:pos="993"/>
        </w:tabs>
        <w:suppressAutoHyphens w:val="0"/>
        <w:ind w:right="-57"/>
        <w:contextualSpacing/>
        <w:jc w:val="center"/>
        <w:rPr>
          <w:b/>
          <w:bCs/>
          <w:lang w:eastAsia="ru-RU"/>
        </w:rPr>
      </w:pPr>
      <w:r w:rsidRPr="00CD4AA5">
        <w:rPr>
          <w:b/>
          <w:bCs/>
          <w:lang w:eastAsia="ru-RU"/>
        </w:rPr>
        <w:t>12. ЗАКЛЮЧИТЕЛЬНЫЕ ПОЛОЖЕНИЯ</w:t>
      </w:r>
    </w:p>
    <w:p w14:paraId="2470C887" w14:textId="77777777" w:rsidR="009C08F2" w:rsidRPr="00CD4AA5" w:rsidRDefault="009C08F2" w:rsidP="00FA7330">
      <w:pPr>
        <w:suppressAutoHyphens w:val="0"/>
        <w:autoSpaceDE w:val="0"/>
        <w:autoSpaceDN w:val="0"/>
        <w:adjustRightInd w:val="0"/>
        <w:ind w:right="-57" w:firstLine="567"/>
        <w:jc w:val="both"/>
        <w:rPr>
          <w:lang w:eastAsia="ru-RU"/>
        </w:rPr>
      </w:pPr>
      <w:r w:rsidRPr="00CD4AA5">
        <w:rPr>
          <w:kern w:val="2"/>
          <w:lang w:eastAsia="ar-SA"/>
        </w:rPr>
        <w:t xml:space="preserve">12.1. </w:t>
      </w:r>
      <w:r w:rsidRPr="00CD4AA5">
        <w:rPr>
          <w:lang w:eastAsia="ru-RU"/>
        </w:rPr>
        <w:t>Стороны не имеют права передавать свои права и обязанности по Контракту третьим лицам.</w:t>
      </w:r>
    </w:p>
    <w:p w14:paraId="15C9B3BE" w14:textId="4675A12A" w:rsidR="009C08F2" w:rsidRPr="00CD4AA5" w:rsidRDefault="009C08F2" w:rsidP="009C08F2">
      <w:pPr>
        <w:suppressAutoHyphens w:val="0"/>
        <w:autoSpaceDE w:val="0"/>
        <w:autoSpaceDN w:val="0"/>
        <w:adjustRightInd w:val="0"/>
        <w:ind w:right="-57" w:firstLine="567"/>
        <w:jc w:val="both"/>
        <w:rPr>
          <w:lang w:eastAsia="ru-RU"/>
        </w:rPr>
      </w:pPr>
      <w:r w:rsidRPr="00CD4AA5">
        <w:rPr>
          <w:lang w:eastAsia="ru-RU"/>
        </w:rPr>
        <w:t>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w:t>
      </w:r>
      <w:r w:rsidR="00C509C0">
        <w:rPr>
          <w:lang w:eastAsia="ru-RU"/>
        </w:rPr>
        <w:t>.</w:t>
      </w:r>
    </w:p>
    <w:p w14:paraId="76014B8C" w14:textId="77777777" w:rsidR="009C08F2" w:rsidRPr="00CD4AA5" w:rsidRDefault="009C08F2" w:rsidP="009C08F2">
      <w:pPr>
        <w:suppressAutoHyphens w:val="0"/>
        <w:autoSpaceDE w:val="0"/>
        <w:autoSpaceDN w:val="0"/>
        <w:adjustRightInd w:val="0"/>
        <w:ind w:right="-57" w:firstLine="567"/>
        <w:jc w:val="both"/>
        <w:rPr>
          <w:lang w:eastAsia="ru-RU"/>
        </w:rPr>
      </w:pPr>
      <w:r w:rsidRPr="00CD4AA5">
        <w:rPr>
          <w:lang w:eastAsia="ru-RU"/>
        </w:rPr>
        <w:t xml:space="preserve">12.3. При исполнении настоящего контракта не допускается перемена Поставщика, </w:t>
      </w:r>
      <w:r w:rsidRPr="00CD4AA5">
        <w:rPr>
          <w:lang w:eastAsia="ru-RU"/>
        </w:rPr>
        <w:br/>
        <w:t xml:space="preserve">за исключением случая, когда новый Поставщик является правопреемником Поставщика </w:t>
      </w:r>
      <w:r w:rsidRPr="00CD4AA5">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CD4AA5" w:rsidRDefault="009C08F2" w:rsidP="009C08F2">
      <w:pPr>
        <w:suppressAutoHyphens w:val="0"/>
        <w:autoSpaceDE w:val="0"/>
        <w:autoSpaceDN w:val="0"/>
        <w:adjustRightInd w:val="0"/>
        <w:ind w:right="-57" w:firstLine="567"/>
        <w:jc w:val="both"/>
        <w:rPr>
          <w:lang w:eastAsia="ru-RU"/>
        </w:rPr>
      </w:pPr>
      <w:r w:rsidRPr="00CD4AA5">
        <w:rPr>
          <w:lang w:eastAsia="ru-RU"/>
        </w:rPr>
        <w:t>12.4.</w:t>
      </w:r>
      <w:r w:rsidR="00FA7330" w:rsidRPr="00CD4AA5">
        <w:rPr>
          <w:lang w:eastAsia="ru-RU"/>
        </w:rPr>
        <w:t> </w:t>
      </w:r>
      <w:r w:rsidRPr="00CD4AA5">
        <w:rPr>
          <w:lang w:eastAsia="ru-RU"/>
        </w:rPr>
        <w:t xml:space="preserve">В случае перемены Заказчика по Контракту права и обязанности Заказчика </w:t>
      </w:r>
      <w:r w:rsidRPr="00CD4AA5">
        <w:rPr>
          <w:lang w:eastAsia="ru-RU"/>
        </w:rPr>
        <w:br/>
        <w:t>по настоящему контракту переходят к новому заказчику в том же объеме и на тех же условиях.</w:t>
      </w:r>
    </w:p>
    <w:p w14:paraId="1296435B" w14:textId="679A793F" w:rsidR="009C08F2" w:rsidRPr="00CD4AA5" w:rsidRDefault="009C08F2" w:rsidP="009C08F2">
      <w:pPr>
        <w:suppressAutoHyphens w:val="0"/>
        <w:autoSpaceDE w:val="0"/>
        <w:autoSpaceDN w:val="0"/>
        <w:adjustRightInd w:val="0"/>
        <w:ind w:right="-57" w:firstLine="567"/>
        <w:jc w:val="both"/>
        <w:rPr>
          <w:lang w:eastAsia="ru-RU"/>
        </w:rPr>
      </w:pPr>
      <w:r w:rsidRPr="00CD4AA5">
        <w:rPr>
          <w:lang w:eastAsia="ru-RU"/>
        </w:rPr>
        <w:t>12.5.</w:t>
      </w:r>
      <w:r w:rsidR="00FA7330" w:rsidRPr="00CD4AA5">
        <w:rPr>
          <w:lang w:eastAsia="ru-RU"/>
        </w:rPr>
        <w:t> </w:t>
      </w:r>
      <w:r w:rsidRPr="00CD4AA5">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CD4AA5" w:rsidRDefault="009C08F2" w:rsidP="009C08F2">
      <w:pPr>
        <w:suppressAutoHyphens w:val="0"/>
        <w:autoSpaceDE w:val="0"/>
        <w:autoSpaceDN w:val="0"/>
        <w:adjustRightInd w:val="0"/>
        <w:ind w:right="-57" w:firstLine="567"/>
        <w:jc w:val="both"/>
        <w:rPr>
          <w:lang w:eastAsia="ru-RU"/>
        </w:rPr>
      </w:pPr>
      <w:r w:rsidRPr="00CD4AA5">
        <w:rPr>
          <w:lang w:eastAsia="ru-RU"/>
        </w:rPr>
        <w:t>12.6.</w:t>
      </w:r>
      <w:r w:rsidR="00FA7330" w:rsidRPr="00CD4AA5">
        <w:rPr>
          <w:lang w:eastAsia="ru-RU"/>
        </w:rPr>
        <w:t> </w:t>
      </w:r>
      <w:r w:rsidRPr="00CD4AA5">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CD4AA5">
        <w:rPr>
          <w:lang w:eastAsia="ru-RU"/>
        </w:rPr>
        <w:br/>
        <w:t xml:space="preserve">в </w:t>
      </w:r>
      <w:hyperlink w:anchor="Par267" w:history="1">
        <w:r w:rsidRPr="00CD4AA5">
          <w:rPr>
            <w:lang w:eastAsia="ru-RU"/>
          </w:rPr>
          <w:t>разделе 1</w:t>
        </w:r>
      </w:hyperlink>
      <w:r w:rsidRPr="00CD4AA5">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CD4AA5" w:rsidRDefault="009C08F2" w:rsidP="00491825">
      <w:pPr>
        <w:suppressAutoHyphens w:val="0"/>
        <w:autoSpaceDE w:val="0"/>
        <w:autoSpaceDN w:val="0"/>
        <w:adjustRightInd w:val="0"/>
        <w:ind w:right="-57" w:firstLine="567"/>
        <w:jc w:val="both"/>
        <w:rPr>
          <w:lang w:eastAsia="ru-RU"/>
        </w:rPr>
      </w:pPr>
      <w:r w:rsidRPr="00CD4AA5">
        <w:rPr>
          <w:lang w:eastAsia="ru-RU"/>
        </w:rPr>
        <w:t>12.7.</w:t>
      </w:r>
      <w:r w:rsidR="00FA7330" w:rsidRPr="00CD4AA5">
        <w:rPr>
          <w:lang w:eastAsia="ru-RU"/>
        </w:rPr>
        <w:t> </w:t>
      </w:r>
      <w:r w:rsidR="00491825" w:rsidRPr="00CD4AA5">
        <w:rPr>
          <w:lang w:eastAsia="ru-RU"/>
        </w:rPr>
        <w:t xml:space="preserve">При несоблюдении требований п. 12.5 Контракта, вся корреспонденция, денежные средства, перечисленные на расчетный счет по адресу (реквизитам), указанным </w:t>
      </w:r>
      <w:r w:rsidR="00491825" w:rsidRPr="00CD4AA5">
        <w:rPr>
          <w:lang w:eastAsia="ru-RU"/>
        </w:rPr>
        <w:br/>
        <w:t>в Контракте, считаются полученными адресатом (получателем денежных средств</w:t>
      </w:r>
      <w:proofErr w:type="gramStart"/>
      <w:r w:rsidR="00491825" w:rsidRPr="00CD4AA5">
        <w:rPr>
          <w:lang w:eastAsia="ru-RU"/>
        </w:rPr>
        <w:t xml:space="preserve">),   </w:t>
      </w:r>
      <w:proofErr w:type="gramEnd"/>
      <w:r w:rsidR="00491825" w:rsidRPr="00CD4AA5">
        <w:rPr>
          <w:lang w:eastAsia="ru-RU"/>
        </w:rPr>
        <w:t xml:space="preserve">                                  а обязанность в этой части исполненной.</w:t>
      </w:r>
    </w:p>
    <w:p w14:paraId="05E60EF8" w14:textId="77777777" w:rsidR="00491825" w:rsidRPr="00CD4AA5" w:rsidRDefault="00491825" w:rsidP="00491825">
      <w:pPr>
        <w:suppressAutoHyphens w:val="0"/>
        <w:autoSpaceDE w:val="0"/>
        <w:autoSpaceDN w:val="0"/>
        <w:adjustRightInd w:val="0"/>
        <w:ind w:right="-57" w:firstLine="567"/>
        <w:jc w:val="both"/>
        <w:rPr>
          <w:lang w:eastAsia="ru-RU"/>
        </w:rPr>
      </w:pPr>
      <w:r w:rsidRPr="00CD4AA5">
        <w:rPr>
          <w:lang w:eastAsia="ru-RU"/>
        </w:rPr>
        <w:t>12.8. 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CD4AA5" w:rsidRDefault="00491825" w:rsidP="009D7331">
      <w:pPr>
        <w:suppressAutoHyphens w:val="0"/>
        <w:autoSpaceDE w:val="0"/>
        <w:autoSpaceDN w:val="0"/>
        <w:adjustRightInd w:val="0"/>
        <w:ind w:right="-57" w:firstLine="567"/>
        <w:jc w:val="both"/>
        <w:rPr>
          <w:lang w:eastAsia="ru-RU"/>
        </w:rPr>
      </w:pPr>
      <w:r w:rsidRPr="00CD4AA5">
        <w:rPr>
          <w:lang w:eastAsia="ru-RU"/>
        </w:rPr>
        <w:t xml:space="preserve">12.9. </w:t>
      </w:r>
      <w:r w:rsidR="009D7331" w:rsidRPr="00CD4AA5">
        <w:rPr>
          <w:rFonts w:eastAsia="Calibri"/>
          <w:kern w:val="2"/>
          <w:lang w:eastAsia="ar-SA"/>
        </w:rPr>
        <w:t>Все изменения и дополнения к настоящему контракту, за исключением изменения адресов и реквизитов Сторон,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4EF47827" w14:textId="77777777" w:rsidR="00C509C0" w:rsidRDefault="009D7331" w:rsidP="009D7331">
      <w:pPr>
        <w:suppressAutoHyphens w:val="0"/>
        <w:autoSpaceDE w:val="0"/>
        <w:autoSpaceDN w:val="0"/>
        <w:adjustRightInd w:val="0"/>
        <w:ind w:right="-57" w:firstLine="567"/>
        <w:jc w:val="both"/>
        <w:rPr>
          <w:lang w:eastAsia="ru-RU"/>
        </w:rPr>
      </w:pPr>
      <w:r w:rsidRPr="00CD4AA5">
        <w:rPr>
          <w:lang w:eastAsia="ru-RU"/>
        </w:rPr>
        <w:t>12.10. </w:t>
      </w:r>
      <w:r w:rsidRPr="00CD4AA5">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CD4AA5">
        <w:rPr>
          <w:lang w:eastAsia="ru-RU"/>
        </w:rPr>
        <w:t>.</w:t>
      </w:r>
    </w:p>
    <w:p w14:paraId="3B3B0FFA" w14:textId="77777777" w:rsidR="00C509C0" w:rsidRDefault="00C509C0" w:rsidP="009D7331">
      <w:pPr>
        <w:suppressAutoHyphens w:val="0"/>
        <w:autoSpaceDE w:val="0"/>
        <w:autoSpaceDN w:val="0"/>
        <w:adjustRightInd w:val="0"/>
        <w:ind w:right="-57" w:firstLine="567"/>
        <w:jc w:val="both"/>
        <w:rPr>
          <w:lang w:eastAsia="ru-RU"/>
        </w:rPr>
      </w:pPr>
    </w:p>
    <w:p w14:paraId="589709FE" w14:textId="77777777" w:rsidR="00EE36E1" w:rsidRDefault="009D7331" w:rsidP="00EE36E1">
      <w:pPr>
        <w:suppressAutoHyphens w:val="0"/>
        <w:autoSpaceDE w:val="0"/>
        <w:autoSpaceDN w:val="0"/>
        <w:adjustRightInd w:val="0"/>
        <w:ind w:right="-57" w:firstLine="567"/>
        <w:jc w:val="both"/>
        <w:rPr>
          <w:rFonts w:eastAsia="Calibri"/>
          <w:lang w:eastAsia="ru-RU"/>
        </w:rPr>
      </w:pPr>
      <w:r w:rsidRPr="00CD4AA5">
        <w:rPr>
          <w:lang w:eastAsia="ru-RU"/>
        </w:rPr>
        <w:t xml:space="preserve">12.11. </w:t>
      </w:r>
      <w:r w:rsidRPr="00CD4AA5">
        <w:rPr>
          <w:rFonts w:eastAsia="Calibri"/>
          <w:lang w:eastAsia="ru-RU"/>
        </w:rPr>
        <w:t>Неотъемлемой частью настоящего Контракта являются:</w:t>
      </w:r>
    </w:p>
    <w:p w14:paraId="2ED982BB" w14:textId="77777777" w:rsidR="00EE36E1" w:rsidRDefault="009D7331" w:rsidP="00EE36E1">
      <w:pPr>
        <w:suppressAutoHyphens w:val="0"/>
        <w:autoSpaceDE w:val="0"/>
        <w:autoSpaceDN w:val="0"/>
        <w:adjustRightInd w:val="0"/>
        <w:ind w:right="-57" w:firstLine="567"/>
        <w:jc w:val="both"/>
        <w:rPr>
          <w:rFonts w:eastAsia="Calibri"/>
          <w:lang w:eastAsia="ru-RU"/>
        </w:rPr>
      </w:pPr>
      <w:r w:rsidRPr="00CD4AA5">
        <w:rPr>
          <w:lang w:eastAsia="ru-RU"/>
        </w:rPr>
        <w:t xml:space="preserve">- Спецификация на поставку </w:t>
      </w:r>
      <w:r w:rsidR="00115313" w:rsidRPr="00115313">
        <w:rPr>
          <w:bCs/>
          <w:lang w:eastAsia="ru-RU"/>
        </w:rPr>
        <w:t>стендов по охране труда</w:t>
      </w:r>
      <w:r w:rsidR="0062709E" w:rsidRPr="00CD4AA5">
        <w:rPr>
          <w:lang w:eastAsia="ru-RU"/>
        </w:rPr>
        <w:t xml:space="preserve"> </w:t>
      </w:r>
      <w:r w:rsidRPr="00CD4AA5">
        <w:rPr>
          <w:lang w:eastAsia="ru-RU"/>
        </w:rPr>
        <w:t>(Приложение № 1);</w:t>
      </w:r>
    </w:p>
    <w:p w14:paraId="33A43A2A" w14:textId="6979023E" w:rsidR="009D7331" w:rsidRPr="00EE36E1" w:rsidRDefault="009D7331" w:rsidP="00EE36E1">
      <w:pPr>
        <w:suppressAutoHyphens w:val="0"/>
        <w:autoSpaceDE w:val="0"/>
        <w:autoSpaceDN w:val="0"/>
        <w:adjustRightInd w:val="0"/>
        <w:ind w:right="-57" w:firstLine="567"/>
        <w:jc w:val="both"/>
        <w:rPr>
          <w:rFonts w:eastAsia="Calibri"/>
          <w:lang w:eastAsia="ru-RU"/>
        </w:rPr>
      </w:pPr>
      <w:r w:rsidRPr="00CD4AA5">
        <w:rPr>
          <w:lang w:eastAsia="ru-RU"/>
        </w:rPr>
        <w:t>- Форма документа о приемке (Приложение № 2).</w:t>
      </w:r>
    </w:p>
    <w:p w14:paraId="0E87D754" w14:textId="546588B8" w:rsidR="00D815FE" w:rsidRPr="00CD4AA5" w:rsidRDefault="00D815FE" w:rsidP="009D7331">
      <w:pPr>
        <w:suppressAutoHyphens w:val="0"/>
        <w:autoSpaceDE w:val="0"/>
        <w:autoSpaceDN w:val="0"/>
        <w:adjustRightInd w:val="0"/>
        <w:ind w:right="-57" w:firstLine="567"/>
        <w:jc w:val="both"/>
        <w:rPr>
          <w:lang w:eastAsia="ru-RU"/>
        </w:rPr>
      </w:pPr>
    </w:p>
    <w:p w14:paraId="724D1647" w14:textId="77777777" w:rsidR="006F3BA8" w:rsidRPr="00CD4AA5" w:rsidRDefault="006F3BA8" w:rsidP="006F3BA8">
      <w:pPr>
        <w:widowControl w:val="0"/>
        <w:suppressAutoHyphens w:val="0"/>
        <w:autoSpaceDE w:val="0"/>
        <w:autoSpaceDN w:val="0"/>
        <w:adjustRightInd w:val="0"/>
        <w:jc w:val="center"/>
        <w:outlineLvl w:val="0"/>
        <w:rPr>
          <w:b/>
          <w:lang w:eastAsia="ru-RU"/>
        </w:rPr>
      </w:pPr>
      <w:r w:rsidRPr="00CD4AA5">
        <w:rPr>
          <w:b/>
          <w:lang w:eastAsia="ru-RU"/>
        </w:rPr>
        <w:t>13. АДРЕСА, РЕКВИЗИТЫ И ПОДПИСИ СТОРОН</w:t>
      </w:r>
    </w:p>
    <w:p w14:paraId="125C83A7" w14:textId="77777777" w:rsidR="006F3BA8" w:rsidRPr="00CD4AA5"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115313" w:rsidRPr="00115313" w14:paraId="30478833" w14:textId="77777777" w:rsidTr="004B34C4">
        <w:trPr>
          <w:trHeight w:val="2"/>
        </w:trPr>
        <w:tc>
          <w:tcPr>
            <w:tcW w:w="4820" w:type="dxa"/>
            <w:tcBorders>
              <w:top w:val="nil"/>
              <w:left w:val="nil"/>
              <w:right w:val="nil"/>
            </w:tcBorders>
          </w:tcPr>
          <w:p w14:paraId="023359D7" w14:textId="77777777" w:rsidR="006F3BA8" w:rsidRPr="00115313" w:rsidRDefault="006F3BA8" w:rsidP="004B34C4">
            <w:pPr>
              <w:keepNext/>
              <w:suppressAutoHyphens w:val="0"/>
              <w:spacing w:after="60" w:line="192" w:lineRule="auto"/>
              <w:jc w:val="both"/>
              <w:outlineLvl w:val="2"/>
              <w:rPr>
                <w:b/>
                <w:bCs/>
                <w:lang w:eastAsia="ru-RU"/>
              </w:rPr>
            </w:pPr>
            <w:r w:rsidRPr="00115313">
              <w:rPr>
                <w:b/>
                <w:bCs/>
                <w:lang w:eastAsia="ru-RU"/>
              </w:rPr>
              <w:t>ЗАКАЗЧИК:</w:t>
            </w:r>
          </w:p>
          <w:p w14:paraId="070A3B1E" w14:textId="77777777" w:rsidR="006F3BA8" w:rsidRPr="00115313" w:rsidRDefault="006F3BA8" w:rsidP="004B34C4">
            <w:pPr>
              <w:suppressAutoHyphens w:val="0"/>
              <w:spacing w:after="60"/>
              <w:rPr>
                <w:lang w:eastAsia="ru-RU"/>
              </w:rPr>
            </w:pPr>
            <w:r w:rsidRPr="00115313">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115313">
              <w:rPr>
                <w:lang w:eastAsia="ru-RU"/>
              </w:rPr>
              <w:t>(ИПУ РАН)</w:t>
            </w:r>
          </w:p>
        </w:tc>
        <w:tc>
          <w:tcPr>
            <w:tcW w:w="283" w:type="dxa"/>
          </w:tcPr>
          <w:p w14:paraId="2E8A8F3F" w14:textId="77777777" w:rsidR="006F3BA8" w:rsidRPr="00115313" w:rsidRDefault="006F3BA8" w:rsidP="004B34C4">
            <w:pPr>
              <w:suppressAutoHyphens w:val="0"/>
              <w:spacing w:after="60" w:line="192" w:lineRule="auto"/>
              <w:ind w:left="247"/>
              <w:jc w:val="both"/>
              <w:rPr>
                <w:b/>
                <w:lang w:eastAsia="ru-RU"/>
              </w:rPr>
            </w:pPr>
          </w:p>
        </w:tc>
        <w:tc>
          <w:tcPr>
            <w:tcW w:w="4819" w:type="dxa"/>
          </w:tcPr>
          <w:p w14:paraId="14A627D7" w14:textId="77777777" w:rsidR="006F3BA8" w:rsidRPr="00115313" w:rsidRDefault="006F3BA8" w:rsidP="004B34C4">
            <w:pPr>
              <w:suppressAutoHyphens w:val="0"/>
              <w:spacing w:after="60" w:line="192" w:lineRule="auto"/>
              <w:ind w:left="-108"/>
              <w:jc w:val="both"/>
              <w:rPr>
                <w:b/>
                <w:lang w:eastAsia="ru-RU"/>
              </w:rPr>
            </w:pPr>
            <w:r w:rsidRPr="00115313">
              <w:rPr>
                <w:b/>
                <w:lang w:eastAsia="ru-RU"/>
              </w:rPr>
              <w:t>ПОСТАВЩИК:</w:t>
            </w:r>
          </w:p>
          <w:p w14:paraId="45532408" w14:textId="77777777" w:rsidR="006F3BA8" w:rsidRPr="00115313" w:rsidRDefault="006F3BA8" w:rsidP="004B34C4">
            <w:pPr>
              <w:suppressAutoHyphens w:val="0"/>
              <w:ind w:left="-108"/>
              <w:rPr>
                <w:rFonts w:eastAsia="Calibri"/>
                <w:b/>
                <w:lang w:eastAsia="en-US"/>
              </w:rPr>
            </w:pPr>
            <w:r w:rsidRPr="00115313">
              <w:rPr>
                <w:rFonts w:eastAsia="Calibri"/>
                <w:b/>
                <w:lang w:eastAsia="en-US"/>
              </w:rPr>
              <w:t>__________________________ __________________________</w:t>
            </w:r>
          </w:p>
          <w:p w14:paraId="219A1C97" w14:textId="77777777" w:rsidR="006F3BA8" w:rsidRPr="00115313" w:rsidRDefault="006F3BA8" w:rsidP="004B34C4">
            <w:pPr>
              <w:suppressAutoHyphens w:val="0"/>
              <w:ind w:left="-108"/>
              <w:rPr>
                <w:b/>
                <w:kern w:val="1"/>
                <w:lang w:eastAsia="ar-SA"/>
              </w:rPr>
            </w:pPr>
            <w:r w:rsidRPr="00115313">
              <w:rPr>
                <w:rFonts w:eastAsia="Calibri"/>
                <w:lang w:eastAsia="en-US"/>
              </w:rPr>
              <w:t>(________________________)</w:t>
            </w:r>
          </w:p>
        </w:tc>
      </w:tr>
      <w:tr w:rsidR="00115313" w:rsidRPr="00115313" w14:paraId="3C56668C" w14:textId="77777777" w:rsidTr="004B34C4">
        <w:trPr>
          <w:cantSplit/>
          <w:trHeight w:val="7"/>
        </w:trPr>
        <w:tc>
          <w:tcPr>
            <w:tcW w:w="4820" w:type="dxa"/>
            <w:tcBorders>
              <w:top w:val="nil"/>
              <w:left w:val="nil"/>
              <w:right w:val="nil"/>
            </w:tcBorders>
          </w:tcPr>
          <w:p w14:paraId="74E2F591" w14:textId="2B7370F4" w:rsidR="009D7331" w:rsidRPr="00115313" w:rsidRDefault="009D7331" w:rsidP="009D7331">
            <w:pPr>
              <w:rPr>
                <w:lang w:eastAsia="ru-RU"/>
              </w:rPr>
            </w:pPr>
            <w:r w:rsidRPr="00115313">
              <w:rPr>
                <w:lang w:eastAsia="ru-RU"/>
              </w:rPr>
              <w:t xml:space="preserve">Адрес местонахождения: 117342, г. Москва, </w:t>
            </w:r>
            <w:proofErr w:type="spellStart"/>
            <w:r w:rsidRPr="00115313">
              <w:rPr>
                <w:lang w:eastAsia="ru-RU"/>
              </w:rPr>
              <w:t>вн</w:t>
            </w:r>
            <w:proofErr w:type="spellEnd"/>
            <w:r w:rsidRPr="00115313">
              <w:rPr>
                <w:lang w:eastAsia="ru-RU"/>
              </w:rPr>
              <w:t>. тер. г. муниципальный округ Коньково</w:t>
            </w:r>
            <w:r w:rsidR="00682AE2" w:rsidRPr="00115313">
              <w:rPr>
                <w:lang w:eastAsia="ru-RU"/>
              </w:rPr>
              <w:t>,</w:t>
            </w:r>
            <w:r w:rsidRPr="00115313">
              <w:rPr>
                <w:lang w:eastAsia="ru-RU"/>
              </w:rPr>
              <w:t xml:space="preserve"> </w:t>
            </w:r>
            <w:r w:rsidRPr="00115313">
              <w:rPr>
                <w:lang w:eastAsia="ru-RU"/>
              </w:rPr>
              <w:br/>
              <w:t>ул. Профсоюзная, д. 65, стр.2</w:t>
            </w:r>
          </w:p>
          <w:p w14:paraId="41F3BECD" w14:textId="77777777" w:rsidR="009D7331" w:rsidRPr="00115313" w:rsidRDefault="009D7331" w:rsidP="009D7331">
            <w:pPr>
              <w:suppressAutoHyphens w:val="0"/>
              <w:rPr>
                <w:lang w:eastAsia="ru-RU"/>
              </w:rPr>
            </w:pPr>
            <w:r w:rsidRPr="00115313">
              <w:rPr>
                <w:lang w:eastAsia="ru-RU"/>
              </w:rPr>
              <w:t>Адрес для отправления Почтой России: 117997, ГСП-7, г. Москва, Варшавское шоссе, д. 45</w:t>
            </w:r>
          </w:p>
          <w:p w14:paraId="3EEB9384" w14:textId="77777777" w:rsidR="009D7331" w:rsidRPr="00115313" w:rsidRDefault="009D7331" w:rsidP="009D7331">
            <w:pPr>
              <w:rPr>
                <w:lang w:eastAsia="ru-RU"/>
              </w:rPr>
            </w:pPr>
            <w:r w:rsidRPr="00115313">
              <w:rPr>
                <w:lang w:eastAsia="ru-RU"/>
              </w:rPr>
              <w:t>ИНН 7728013512 / КПП 772801001</w:t>
            </w:r>
          </w:p>
          <w:p w14:paraId="6E870F02" w14:textId="77777777" w:rsidR="009D7331" w:rsidRPr="00115313" w:rsidRDefault="009D7331" w:rsidP="009D7331">
            <w:pPr>
              <w:rPr>
                <w:lang w:eastAsia="ru-RU"/>
              </w:rPr>
            </w:pPr>
            <w:r w:rsidRPr="00115313">
              <w:rPr>
                <w:lang w:eastAsia="ru-RU"/>
              </w:rPr>
              <w:t>ОГРН 1037739269590</w:t>
            </w:r>
          </w:p>
          <w:p w14:paraId="4E57BAAF" w14:textId="77777777" w:rsidR="009D7331" w:rsidRPr="00115313" w:rsidRDefault="009D7331" w:rsidP="009D7331">
            <w:pPr>
              <w:rPr>
                <w:lang w:eastAsia="ru-RU"/>
              </w:rPr>
            </w:pPr>
            <w:r w:rsidRPr="00115313">
              <w:rPr>
                <w:lang w:eastAsia="ru-RU"/>
              </w:rPr>
              <w:t>БИК ТОФК 004525988</w:t>
            </w:r>
          </w:p>
          <w:p w14:paraId="16A1A843" w14:textId="77777777" w:rsidR="009D7331" w:rsidRPr="00115313" w:rsidRDefault="009D7331" w:rsidP="009D7331">
            <w:pPr>
              <w:rPr>
                <w:lang w:eastAsia="ru-RU"/>
              </w:rPr>
            </w:pPr>
            <w:r w:rsidRPr="00115313">
              <w:rPr>
                <w:lang w:eastAsia="ru-RU"/>
              </w:rPr>
              <w:t xml:space="preserve">ОКЦ № 1 ГУ БАНКА РОССИИ ПО ЦФО // </w:t>
            </w:r>
          </w:p>
          <w:p w14:paraId="52C0E044" w14:textId="77777777" w:rsidR="009D7331" w:rsidRPr="00115313" w:rsidRDefault="009D7331" w:rsidP="009D7331">
            <w:pPr>
              <w:rPr>
                <w:lang w:eastAsia="ru-RU"/>
              </w:rPr>
            </w:pPr>
            <w:r w:rsidRPr="00115313">
              <w:rPr>
                <w:lang w:eastAsia="ru-RU"/>
              </w:rPr>
              <w:t>УФК ПО Г. МОСКВЕ г. Москва</w:t>
            </w:r>
          </w:p>
          <w:p w14:paraId="4C6866F2" w14:textId="77777777" w:rsidR="009D7331" w:rsidRPr="00115313" w:rsidRDefault="009D7331" w:rsidP="009D7331">
            <w:pPr>
              <w:rPr>
                <w:lang w:eastAsia="ru-RU"/>
              </w:rPr>
            </w:pPr>
            <w:r w:rsidRPr="00115313">
              <w:rPr>
                <w:lang w:eastAsia="ru-RU"/>
              </w:rPr>
              <w:t>Единый казначейский счет 40102810545370000003</w:t>
            </w:r>
          </w:p>
          <w:p w14:paraId="5C422E60" w14:textId="77777777" w:rsidR="009D7331" w:rsidRPr="00115313" w:rsidRDefault="009D7331" w:rsidP="009D7331">
            <w:pPr>
              <w:rPr>
                <w:lang w:eastAsia="ru-RU"/>
              </w:rPr>
            </w:pPr>
            <w:r w:rsidRPr="00115313">
              <w:rPr>
                <w:lang w:eastAsia="ru-RU"/>
              </w:rPr>
              <w:t>Казначейский счет 03214643000000017300</w:t>
            </w:r>
          </w:p>
          <w:p w14:paraId="71F9F842" w14:textId="77777777" w:rsidR="009D7331" w:rsidRPr="00115313" w:rsidRDefault="009D7331" w:rsidP="009D7331">
            <w:pPr>
              <w:rPr>
                <w:lang w:eastAsia="ru-RU"/>
              </w:rPr>
            </w:pPr>
            <w:r w:rsidRPr="00115313">
              <w:rPr>
                <w:lang w:eastAsia="ru-RU"/>
              </w:rPr>
              <w:t>л/с 20736Ц83220,</w:t>
            </w:r>
          </w:p>
          <w:p w14:paraId="1DB5DE96" w14:textId="77777777" w:rsidR="009D7331" w:rsidRPr="00115313" w:rsidRDefault="009D7331" w:rsidP="009D7331">
            <w:pPr>
              <w:rPr>
                <w:lang w:eastAsia="ru-RU"/>
              </w:rPr>
            </w:pPr>
            <w:r w:rsidRPr="00115313">
              <w:rPr>
                <w:lang w:eastAsia="ru-RU"/>
              </w:rPr>
              <w:t>ОКПО 00229530, ОКВЭД 72.19,</w:t>
            </w:r>
          </w:p>
          <w:p w14:paraId="6528D577" w14:textId="77777777" w:rsidR="009D7331" w:rsidRPr="00115313" w:rsidRDefault="009D7331" w:rsidP="009D7331">
            <w:pPr>
              <w:rPr>
                <w:lang w:eastAsia="ru-RU"/>
              </w:rPr>
            </w:pPr>
            <w:r w:rsidRPr="00115313">
              <w:rPr>
                <w:lang w:eastAsia="ru-RU"/>
              </w:rPr>
              <w:t>ОКТМО 45902000000, ОКАТО 45293566000</w:t>
            </w:r>
          </w:p>
          <w:p w14:paraId="6A92202D" w14:textId="77777777" w:rsidR="009D7331" w:rsidRPr="00115313" w:rsidRDefault="009D7331" w:rsidP="009D7331">
            <w:pPr>
              <w:rPr>
                <w:lang w:eastAsia="ru-RU"/>
              </w:rPr>
            </w:pPr>
            <w:r w:rsidRPr="00115313">
              <w:rPr>
                <w:lang w:eastAsia="ru-RU"/>
              </w:rPr>
              <w:t>Телефон: +7(495) 334-89-10</w:t>
            </w:r>
          </w:p>
          <w:p w14:paraId="18FDE9D8" w14:textId="02E95869" w:rsidR="006F3BA8" w:rsidRPr="00115313" w:rsidRDefault="009D7331" w:rsidP="009D7331">
            <w:pPr>
              <w:rPr>
                <w:lang w:eastAsia="ru-RU"/>
              </w:rPr>
            </w:pPr>
            <w:r w:rsidRPr="00115313">
              <w:rPr>
                <w:lang w:eastAsia="ru-RU"/>
              </w:rPr>
              <w:t xml:space="preserve">Эл. адрес: </w:t>
            </w:r>
            <w:hyperlink r:id="rId8" w:history="1">
              <w:r w:rsidRPr="00115313">
                <w:rPr>
                  <w:lang w:val="en-US" w:eastAsia="ru-RU"/>
                </w:rPr>
                <w:t>dan</w:t>
              </w:r>
              <w:r w:rsidRPr="00115313">
                <w:rPr>
                  <w:lang w:eastAsia="ru-RU"/>
                </w:rPr>
                <w:t>@</w:t>
              </w:r>
              <w:r w:rsidRPr="00115313">
                <w:rPr>
                  <w:lang w:val="en-US" w:eastAsia="ru-RU"/>
                </w:rPr>
                <w:t>ipu</w:t>
              </w:r>
              <w:r w:rsidRPr="00115313">
                <w:rPr>
                  <w:lang w:eastAsia="ru-RU"/>
                </w:rPr>
                <w:t>.</w:t>
              </w:r>
              <w:r w:rsidRPr="00115313">
                <w:rPr>
                  <w:lang w:val="en-US" w:eastAsia="ru-RU"/>
                </w:rPr>
                <w:t>ru</w:t>
              </w:r>
            </w:hyperlink>
            <w:r w:rsidRPr="00115313">
              <w:rPr>
                <w:lang w:eastAsia="ru-RU"/>
              </w:rPr>
              <w:t>, kontrakt@</w:t>
            </w:r>
            <w:r w:rsidRPr="00115313">
              <w:rPr>
                <w:lang w:val="en-US" w:eastAsia="ru-RU"/>
              </w:rPr>
              <w:t>ipu</w:t>
            </w:r>
            <w:r w:rsidRPr="00115313">
              <w:rPr>
                <w:lang w:eastAsia="ru-RU"/>
              </w:rPr>
              <w:t>.</w:t>
            </w:r>
            <w:r w:rsidRPr="00115313">
              <w:rPr>
                <w:lang w:val="en-US" w:eastAsia="ru-RU"/>
              </w:rPr>
              <w:t>ru</w:t>
            </w:r>
          </w:p>
        </w:tc>
        <w:tc>
          <w:tcPr>
            <w:tcW w:w="283" w:type="dxa"/>
          </w:tcPr>
          <w:p w14:paraId="6000C9C0" w14:textId="77777777" w:rsidR="006F3BA8" w:rsidRPr="00115313" w:rsidRDefault="006F3BA8" w:rsidP="004B34C4">
            <w:pPr>
              <w:suppressAutoHyphens w:val="0"/>
              <w:spacing w:after="60"/>
              <w:ind w:left="247"/>
              <w:jc w:val="both"/>
              <w:rPr>
                <w:lang w:eastAsia="ru-RU"/>
              </w:rPr>
            </w:pPr>
          </w:p>
        </w:tc>
        <w:tc>
          <w:tcPr>
            <w:tcW w:w="4819" w:type="dxa"/>
          </w:tcPr>
          <w:p w14:paraId="1948B321"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Адрес местонахождения: ____________________________________________________________________________</w:t>
            </w:r>
          </w:p>
          <w:p w14:paraId="150CAD71"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Почтовый адрес: ____________________________________________________________________________</w:t>
            </w:r>
          </w:p>
          <w:p w14:paraId="22668139"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ИНН / КПП ___________________________,</w:t>
            </w:r>
          </w:p>
          <w:p w14:paraId="517831E3"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ОГРН ________________________________</w:t>
            </w:r>
          </w:p>
          <w:p w14:paraId="0B1EA490"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Банковские реквизиты:</w:t>
            </w:r>
          </w:p>
          <w:p w14:paraId="319BECA6"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р/с ___________________________________</w:t>
            </w:r>
          </w:p>
          <w:p w14:paraId="45D268F5"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к/с ___________________________________</w:t>
            </w:r>
          </w:p>
          <w:p w14:paraId="341151E0"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БИК _________________________________</w:t>
            </w:r>
          </w:p>
          <w:p w14:paraId="177ED42C"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ОКПО ____________, ОКВЭД ___________</w:t>
            </w:r>
          </w:p>
          <w:p w14:paraId="779E4EA2" w14:textId="77777777" w:rsidR="006F3BA8" w:rsidRPr="00115313" w:rsidRDefault="006F3BA8" w:rsidP="004B34C4">
            <w:pPr>
              <w:widowControl w:val="0"/>
              <w:suppressAutoHyphens w:val="0"/>
              <w:autoSpaceDE w:val="0"/>
              <w:autoSpaceDN w:val="0"/>
              <w:adjustRightInd w:val="0"/>
              <w:contextualSpacing/>
              <w:rPr>
                <w:lang w:eastAsia="ru-RU"/>
              </w:rPr>
            </w:pPr>
            <w:r w:rsidRPr="00115313">
              <w:rPr>
                <w:lang w:eastAsia="ru-RU"/>
              </w:rPr>
              <w:t>Телефон: _____________________________</w:t>
            </w:r>
          </w:p>
          <w:p w14:paraId="0F3B94F7" w14:textId="77777777" w:rsidR="006F3BA8" w:rsidRPr="00115313" w:rsidRDefault="006F3BA8" w:rsidP="004B34C4">
            <w:pPr>
              <w:rPr>
                <w:lang w:eastAsia="ru-RU"/>
              </w:rPr>
            </w:pPr>
            <w:r w:rsidRPr="00115313">
              <w:rPr>
                <w:lang w:eastAsia="ru-RU"/>
              </w:rPr>
              <w:t xml:space="preserve">Эл. адрес: </w:t>
            </w:r>
            <w:r w:rsidRPr="00115313">
              <w:rPr>
                <w:rStyle w:val="ae"/>
                <w:color w:val="auto"/>
                <w:lang w:eastAsia="ru-RU"/>
              </w:rPr>
              <w:t>_____________________________</w:t>
            </w:r>
          </w:p>
          <w:p w14:paraId="7BCE81CC" w14:textId="77777777" w:rsidR="006F3BA8" w:rsidRPr="00115313" w:rsidRDefault="006F3BA8" w:rsidP="004B34C4">
            <w:pPr>
              <w:rPr>
                <w:lang w:eastAsia="ru-RU"/>
              </w:rPr>
            </w:pPr>
            <w:r w:rsidRPr="00115313">
              <w:rPr>
                <w:lang w:eastAsia="ru-RU"/>
              </w:rPr>
              <w:t xml:space="preserve">  </w:t>
            </w:r>
          </w:p>
        </w:tc>
      </w:tr>
      <w:tr w:rsidR="00115313" w:rsidRPr="00115313" w14:paraId="45BFB959" w14:textId="77777777" w:rsidTr="004B34C4">
        <w:trPr>
          <w:trHeight w:val="2"/>
        </w:trPr>
        <w:tc>
          <w:tcPr>
            <w:tcW w:w="4820" w:type="dxa"/>
            <w:tcBorders>
              <w:left w:val="nil"/>
              <w:right w:val="nil"/>
            </w:tcBorders>
            <w:vAlign w:val="center"/>
          </w:tcPr>
          <w:p w14:paraId="59A8D104" w14:textId="77777777" w:rsidR="006F3BA8" w:rsidRPr="00115313" w:rsidRDefault="006F3BA8" w:rsidP="004B34C4">
            <w:pPr>
              <w:suppressAutoHyphens w:val="0"/>
              <w:spacing w:after="60" w:line="120" w:lineRule="auto"/>
              <w:jc w:val="both"/>
              <w:rPr>
                <w:b/>
                <w:lang w:eastAsia="ru-RU"/>
              </w:rPr>
            </w:pPr>
          </w:p>
          <w:p w14:paraId="3C675D38" w14:textId="77777777" w:rsidR="006F3BA8" w:rsidRPr="00115313" w:rsidRDefault="006F3BA8" w:rsidP="004B34C4">
            <w:pPr>
              <w:suppressAutoHyphens w:val="0"/>
              <w:spacing w:after="60" w:line="120" w:lineRule="auto"/>
              <w:jc w:val="both"/>
              <w:rPr>
                <w:bCs/>
                <w:lang w:val="en-US" w:eastAsia="ru-RU"/>
              </w:rPr>
            </w:pPr>
            <w:r w:rsidRPr="00115313">
              <w:rPr>
                <w:bCs/>
                <w:lang w:val="en-US" w:eastAsia="ru-RU"/>
              </w:rPr>
              <w:t>___________________________</w:t>
            </w:r>
          </w:p>
          <w:p w14:paraId="64701438" w14:textId="77777777" w:rsidR="006F3BA8" w:rsidRPr="00115313" w:rsidRDefault="006F3BA8" w:rsidP="004B34C4">
            <w:pPr>
              <w:suppressAutoHyphens w:val="0"/>
              <w:spacing w:after="60"/>
              <w:jc w:val="both"/>
              <w:rPr>
                <w:b/>
                <w:lang w:val="en-US" w:eastAsia="ru-RU"/>
              </w:rPr>
            </w:pPr>
            <w:r w:rsidRPr="00115313">
              <w:rPr>
                <w:bCs/>
                <w:lang w:val="en-US" w:eastAsia="ru-RU"/>
              </w:rPr>
              <w:t>___________________________</w:t>
            </w:r>
          </w:p>
          <w:p w14:paraId="3AC4913E" w14:textId="77777777" w:rsidR="006F3BA8" w:rsidRPr="00115313" w:rsidRDefault="006F3BA8" w:rsidP="004B34C4">
            <w:pPr>
              <w:suppressAutoHyphens w:val="0"/>
              <w:spacing w:after="60" w:line="120" w:lineRule="auto"/>
              <w:jc w:val="both"/>
              <w:rPr>
                <w:b/>
                <w:lang w:eastAsia="ru-RU"/>
              </w:rPr>
            </w:pPr>
          </w:p>
          <w:p w14:paraId="2204DCC1" w14:textId="77777777" w:rsidR="006F3BA8" w:rsidRPr="00115313" w:rsidRDefault="006F3BA8" w:rsidP="004B34C4">
            <w:pPr>
              <w:suppressAutoHyphens w:val="0"/>
              <w:spacing w:after="60"/>
              <w:jc w:val="both"/>
              <w:rPr>
                <w:lang w:eastAsia="ru-RU"/>
              </w:rPr>
            </w:pPr>
            <w:r w:rsidRPr="00115313">
              <w:rPr>
                <w:b/>
                <w:lang w:eastAsia="ru-RU"/>
              </w:rPr>
              <w:t>___________________/</w:t>
            </w:r>
            <w:r w:rsidRPr="00115313">
              <w:rPr>
                <w:bCs/>
                <w:lang w:val="en-US" w:eastAsia="ru-RU"/>
              </w:rPr>
              <w:t>_________________</w:t>
            </w:r>
            <w:r w:rsidRPr="00115313">
              <w:rPr>
                <w:b/>
                <w:lang w:eastAsia="ru-RU"/>
              </w:rPr>
              <w:t>/</w:t>
            </w:r>
          </w:p>
        </w:tc>
        <w:tc>
          <w:tcPr>
            <w:tcW w:w="283" w:type="dxa"/>
            <w:vAlign w:val="center"/>
          </w:tcPr>
          <w:p w14:paraId="2F959ACD" w14:textId="77777777" w:rsidR="006F3BA8" w:rsidRPr="00115313" w:rsidRDefault="006F3BA8" w:rsidP="004B34C4">
            <w:pPr>
              <w:suppressAutoHyphens w:val="0"/>
              <w:spacing w:after="60"/>
              <w:ind w:left="247"/>
              <w:jc w:val="both"/>
              <w:rPr>
                <w:lang w:eastAsia="ru-RU"/>
              </w:rPr>
            </w:pPr>
          </w:p>
        </w:tc>
        <w:tc>
          <w:tcPr>
            <w:tcW w:w="4819" w:type="dxa"/>
          </w:tcPr>
          <w:p w14:paraId="19607747" w14:textId="77777777" w:rsidR="006F3BA8" w:rsidRPr="00115313" w:rsidRDefault="006F3BA8" w:rsidP="004B34C4">
            <w:pPr>
              <w:suppressAutoHyphens w:val="0"/>
              <w:spacing w:after="60" w:line="120" w:lineRule="auto"/>
              <w:jc w:val="both"/>
              <w:rPr>
                <w:b/>
                <w:lang w:eastAsia="ru-RU"/>
              </w:rPr>
            </w:pPr>
          </w:p>
          <w:p w14:paraId="24CC993D" w14:textId="77777777" w:rsidR="006F3BA8" w:rsidRPr="00115313" w:rsidRDefault="006F3BA8" w:rsidP="004B34C4">
            <w:pPr>
              <w:suppressAutoHyphens w:val="0"/>
              <w:spacing w:after="60" w:line="120" w:lineRule="auto"/>
              <w:jc w:val="both"/>
              <w:rPr>
                <w:b/>
                <w:lang w:val="en-US" w:eastAsia="ru-RU"/>
              </w:rPr>
            </w:pPr>
            <w:r w:rsidRPr="00115313">
              <w:rPr>
                <w:b/>
                <w:lang w:val="en-US" w:eastAsia="ru-RU"/>
              </w:rPr>
              <w:t>______________________________</w:t>
            </w:r>
          </w:p>
          <w:p w14:paraId="581F86B6" w14:textId="77777777" w:rsidR="006F3BA8" w:rsidRPr="00115313" w:rsidRDefault="006F3BA8" w:rsidP="004B34C4">
            <w:pPr>
              <w:suppressAutoHyphens w:val="0"/>
              <w:spacing w:after="60"/>
              <w:jc w:val="both"/>
              <w:rPr>
                <w:b/>
                <w:lang w:eastAsia="ru-RU"/>
              </w:rPr>
            </w:pPr>
            <w:r w:rsidRPr="00115313">
              <w:rPr>
                <w:b/>
                <w:lang w:eastAsia="ru-RU"/>
              </w:rPr>
              <w:t>______________________________</w:t>
            </w:r>
          </w:p>
          <w:p w14:paraId="4C7FCDE1" w14:textId="77777777" w:rsidR="006F3BA8" w:rsidRPr="00115313" w:rsidRDefault="006F3BA8" w:rsidP="004B34C4">
            <w:pPr>
              <w:suppressAutoHyphens w:val="0"/>
              <w:spacing w:after="60" w:line="120" w:lineRule="auto"/>
              <w:jc w:val="both"/>
              <w:rPr>
                <w:b/>
                <w:lang w:eastAsia="ru-RU"/>
              </w:rPr>
            </w:pPr>
          </w:p>
          <w:p w14:paraId="5E0A21CE" w14:textId="77777777" w:rsidR="006F3BA8" w:rsidRPr="00115313" w:rsidRDefault="006F3BA8" w:rsidP="004B34C4">
            <w:pPr>
              <w:suppressAutoHyphens w:val="0"/>
              <w:spacing w:after="60"/>
              <w:ind w:left="-108"/>
              <w:jc w:val="both"/>
              <w:rPr>
                <w:b/>
                <w:lang w:eastAsia="ru-RU"/>
              </w:rPr>
            </w:pPr>
            <w:r w:rsidRPr="00115313">
              <w:rPr>
                <w:b/>
                <w:lang w:eastAsia="ru-RU"/>
              </w:rPr>
              <w:t>___________________/________________/</w:t>
            </w:r>
          </w:p>
        </w:tc>
      </w:tr>
    </w:tbl>
    <w:p w14:paraId="6736592E" w14:textId="77777777" w:rsidR="006F3BA8" w:rsidRPr="00115313" w:rsidRDefault="006F3BA8" w:rsidP="006F3BA8">
      <w:pPr>
        <w:suppressAutoHyphens w:val="0"/>
        <w:spacing w:after="60"/>
        <w:rPr>
          <w:lang w:eastAsia="ru-RU"/>
        </w:rPr>
      </w:pPr>
      <w:proofErr w:type="spellStart"/>
      <w:r w:rsidRPr="00115313">
        <w:rPr>
          <w:lang w:eastAsia="ru-RU"/>
        </w:rPr>
        <w:t>м.п</w:t>
      </w:r>
      <w:proofErr w:type="spellEnd"/>
      <w:r w:rsidRPr="00115313">
        <w:rPr>
          <w:lang w:eastAsia="ru-RU"/>
        </w:rPr>
        <w:t>.</w:t>
      </w:r>
      <w:r w:rsidRPr="00115313">
        <w:rPr>
          <w:lang w:eastAsia="ru-RU"/>
        </w:rPr>
        <w:tab/>
      </w:r>
      <w:r w:rsidRPr="00115313">
        <w:rPr>
          <w:lang w:eastAsia="ru-RU"/>
        </w:rPr>
        <w:tab/>
      </w:r>
      <w:r w:rsidRPr="00115313">
        <w:rPr>
          <w:lang w:eastAsia="ru-RU"/>
        </w:rPr>
        <w:tab/>
      </w:r>
      <w:r w:rsidRPr="00115313">
        <w:rPr>
          <w:lang w:eastAsia="ru-RU"/>
        </w:rPr>
        <w:tab/>
      </w:r>
      <w:r w:rsidRPr="00115313">
        <w:rPr>
          <w:lang w:eastAsia="ru-RU"/>
        </w:rPr>
        <w:tab/>
      </w:r>
      <w:r w:rsidRPr="00115313">
        <w:rPr>
          <w:lang w:eastAsia="ru-RU"/>
        </w:rPr>
        <w:tab/>
      </w:r>
      <w:r w:rsidRPr="00115313">
        <w:rPr>
          <w:lang w:eastAsia="ru-RU"/>
        </w:rPr>
        <w:tab/>
      </w:r>
      <w:r w:rsidRPr="00115313">
        <w:rPr>
          <w:lang w:eastAsia="ru-RU"/>
        </w:rPr>
        <w:tab/>
      </w:r>
      <w:proofErr w:type="spellStart"/>
      <w:r w:rsidRPr="00115313">
        <w:rPr>
          <w:lang w:eastAsia="ru-RU"/>
        </w:rPr>
        <w:t>м.п</w:t>
      </w:r>
      <w:proofErr w:type="spellEnd"/>
      <w:r w:rsidRPr="00115313">
        <w:rPr>
          <w:lang w:eastAsia="ru-RU"/>
        </w:rPr>
        <w:t>.</w:t>
      </w:r>
    </w:p>
    <w:p w14:paraId="2B082F5A" w14:textId="77777777" w:rsidR="006F3BA8" w:rsidRPr="00115313" w:rsidRDefault="006F3BA8" w:rsidP="006F3BA8">
      <w:pPr>
        <w:suppressAutoHyphens w:val="0"/>
        <w:spacing w:after="60"/>
        <w:rPr>
          <w:lang w:eastAsia="ru-RU"/>
        </w:rPr>
      </w:pPr>
    </w:p>
    <w:p w14:paraId="740D49E9" w14:textId="77777777" w:rsidR="006F3BA8" w:rsidRPr="00D859B2" w:rsidRDefault="006F3BA8" w:rsidP="006F3BA8">
      <w:pPr>
        <w:suppressAutoHyphens w:val="0"/>
        <w:spacing w:after="60"/>
        <w:rPr>
          <w:color w:val="5F497A" w:themeColor="accent4" w:themeShade="BF"/>
          <w:lang w:eastAsia="ru-RU"/>
        </w:rPr>
        <w:sectPr w:rsidR="006F3BA8" w:rsidRPr="00D859B2" w:rsidSect="00115313">
          <w:footerReference w:type="default" r:id="rId9"/>
          <w:pgSz w:w="11906" w:h="16838"/>
          <w:pgMar w:top="993" w:right="851" w:bottom="1276" w:left="1304" w:header="567" w:footer="567" w:gutter="0"/>
          <w:cols w:space="708"/>
          <w:titlePg/>
          <w:docGrid w:linePitch="360"/>
        </w:sectPr>
      </w:pPr>
    </w:p>
    <w:p w14:paraId="2E21E6F3" w14:textId="6885AF61" w:rsidR="00454B20" w:rsidRPr="00D859B2" w:rsidRDefault="0099292F" w:rsidP="00374729">
      <w:pPr>
        <w:widowControl w:val="0"/>
        <w:suppressAutoHyphens w:val="0"/>
        <w:autoSpaceDE w:val="0"/>
        <w:autoSpaceDN w:val="0"/>
        <w:adjustRightInd w:val="0"/>
        <w:jc w:val="center"/>
        <w:outlineLvl w:val="0"/>
        <w:rPr>
          <w:sz w:val="22"/>
          <w:szCs w:val="22"/>
          <w:lang w:eastAsia="ru-RU"/>
        </w:rPr>
      </w:pPr>
      <w:r w:rsidRPr="00D859B2">
        <w:rPr>
          <w:sz w:val="22"/>
          <w:szCs w:val="22"/>
          <w:lang w:eastAsia="ru-RU"/>
        </w:rPr>
        <w:t xml:space="preserve">                                                                                                                                                                                                                                   </w:t>
      </w:r>
      <w:r w:rsidR="00454B20" w:rsidRPr="00D859B2">
        <w:rPr>
          <w:sz w:val="22"/>
          <w:szCs w:val="22"/>
          <w:lang w:eastAsia="ru-RU"/>
        </w:rPr>
        <w:t>Приложение № 1</w:t>
      </w:r>
    </w:p>
    <w:p w14:paraId="65A5C2AE" w14:textId="253A90FB" w:rsidR="00454B20" w:rsidRPr="00D859B2" w:rsidRDefault="00454B20" w:rsidP="00454B20">
      <w:pPr>
        <w:suppressAutoHyphens w:val="0"/>
        <w:spacing w:line="276" w:lineRule="auto"/>
        <w:ind w:left="283"/>
        <w:jc w:val="right"/>
        <w:rPr>
          <w:sz w:val="22"/>
          <w:szCs w:val="22"/>
          <w:lang w:eastAsia="ru-RU"/>
        </w:rPr>
      </w:pPr>
      <w:r w:rsidRPr="00D859B2">
        <w:rPr>
          <w:sz w:val="22"/>
          <w:szCs w:val="22"/>
          <w:lang w:eastAsia="ru-RU"/>
        </w:rPr>
        <w:t xml:space="preserve"> к Кон</w:t>
      </w:r>
      <w:r w:rsidR="006F3BA8" w:rsidRPr="00D859B2">
        <w:rPr>
          <w:sz w:val="22"/>
          <w:szCs w:val="22"/>
          <w:lang w:eastAsia="ru-RU"/>
        </w:rPr>
        <w:t>тракту от «___» ___________ 2026</w:t>
      </w:r>
      <w:r w:rsidRPr="00D859B2">
        <w:rPr>
          <w:sz w:val="22"/>
          <w:szCs w:val="22"/>
          <w:lang w:eastAsia="ru-RU"/>
        </w:rPr>
        <w:t xml:space="preserve"> г.</w:t>
      </w:r>
    </w:p>
    <w:p w14:paraId="232A7537" w14:textId="3B74274D" w:rsidR="00454B20" w:rsidRPr="00D859B2" w:rsidRDefault="00454B20" w:rsidP="00454B20">
      <w:pPr>
        <w:suppressAutoHyphens w:val="0"/>
        <w:spacing w:line="276" w:lineRule="auto"/>
        <w:ind w:left="283"/>
        <w:jc w:val="right"/>
        <w:rPr>
          <w:sz w:val="22"/>
          <w:szCs w:val="22"/>
          <w:lang w:eastAsia="ru-RU"/>
        </w:rPr>
      </w:pPr>
      <w:r w:rsidRPr="00D859B2">
        <w:rPr>
          <w:sz w:val="22"/>
          <w:szCs w:val="22"/>
          <w:lang w:eastAsia="ru-RU"/>
        </w:rPr>
        <w:t xml:space="preserve">№ </w:t>
      </w:r>
      <w:r w:rsidR="00D859B2" w:rsidRPr="00D859B2">
        <w:rPr>
          <w:sz w:val="22"/>
          <w:szCs w:val="22"/>
          <w:lang w:eastAsia="ru-RU"/>
        </w:rPr>
        <w:t>ЕП-04</w:t>
      </w:r>
      <w:r w:rsidR="0099292F" w:rsidRPr="00D859B2">
        <w:rPr>
          <w:sz w:val="22"/>
          <w:szCs w:val="22"/>
          <w:lang w:eastAsia="ru-RU"/>
        </w:rPr>
        <w:t>-ЕАТ- ___</w:t>
      </w:r>
      <w:r w:rsidR="006F3BA8" w:rsidRPr="00D859B2">
        <w:rPr>
          <w:sz w:val="22"/>
          <w:szCs w:val="22"/>
          <w:lang w:eastAsia="ru-RU"/>
        </w:rPr>
        <w:t>__</w:t>
      </w:r>
      <w:r w:rsidR="00493931" w:rsidRPr="00D859B2">
        <w:rPr>
          <w:sz w:val="22"/>
          <w:szCs w:val="22"/>
          <w:lang w:eastAsia="ru-RU"/>
        </w:rPr>
        <w:t>/</w:t>
      </w:r>
      <w:r w:rsidR="006F3BA8" w:rsidRPr="00D859B2">
        <w:rPr>
          <w:sz w:val="22"/>
          <w:szCs w:val="22"/>
          <w:lang w:eastAsia="ru-RU"/>
        </w:rPr>
        <w:t>2026</w:t>
      </w:r>
    </w:p>
    <w:p w14:paraId="75A06AFA" w14:textId="352DC158" w:rsidR="00491D60" w:rsidRPr="00D859B2" w:rsidRDefault="00491D60" w:rsidP="00491D60">
      <w:pPr>
        <w:jc w:val="both"/>
        <w:rPr>
          <w:rFonts w:eastAsia="Calibri"/>
          <w:b/>
          <w:sz w:val="22"/>
          <w:szCs w:val="22"/>
          <w:lang w:eastAsia="en-US"/>
        </w:rPr>
      </w:pPr>
    </w:p>
    <w:p w14:paraId="2F3E8299" w14:textId="77777777" w:rsidR="00BC61E2" w:rsidRPr="00D859B2" w:rsidRDefault="00BC61E2" w:rsidP="00491D60">
      <w:pPr>
        <w:jc w:val="both"/>
        <w:rPr>
          <w:rFonts w:eastAsia="Calibri"/>
          <w:b/>
          <w:sz w:val="22"/>
          <w:szCs w:val="22"/>
          <w:lang w:eastAsia="en-US"/>
        </w:rPr>
      </w:pPr>
    </w:p>
    <w:p w14:paraId="13D74CFE" w14:textId="77777777" w:rsidR="00682AE2" w:rsidRPr="00CD4AA5" w:rsidRDefault="00682AE2" w:rsidP="00682AE2">
      <w:pPr>
        <w:keepNext/>
        <w:widowControl w:val="0"/>
        <w:tabs>
          <w:tab w:val="left" w:pos="0"/>
        </w:tabs>
        <w:suppressAutoHyphens w:val="0"/>
        <w:jc w:val="center"/>
        <w:rPr>
          <w:b/>
          <w:bCs/>
          <w:lang w:eastAsia="ru-RU"/>
        </w:rPr>
      </w:pPr>
      <w:r w:rsidRPr="00CD4AA5">
        <w:rPr>
          <w:b/>
          <w:bCs/>
          <w:lang w:val="x-none" w:eastAsia="ru-RU"/>
        </w:rPr>
        <w:t>СПЕЦИФИКАЦИЯ</w:t>
      </w:r>
    </w:p>
    <w:p w14:paraId="12CCE058" w14:textId="76160BB4" w:rsidR="00AD6CC3" w:rsidRPr="00CD4AA5" w:rsidRDefault="00682AE2" w:rsidP="00682AE2">
      <w:pPr>
        <w:suppressAutoHyphens w:val="0"/>
        <w:overflowPunct w:val="0"/>
        <w:jc w:val="center"/>
        <w:rPr>
          <w:bCs/>
          <w:lang w:eastAsia="ru-RU"/>
        </w:rPr>
      </w:pPr>
      <w:r w:rsidRPr="00CD4AA5">
        <w:rPr>
          <w:bCs/>
          <w:lang w:eastAsia="ru-RU"/>
        </w:rPr>
        <w:t xml:space="preserve">на поставку </w:t>
      </w:r>
      <w:r w:rsidR="00CD4AA5" w:rsidRPr="00CD4AA5">
        <w:rPr>
          <w:bCs/>
          <w:lang w:eastAsia="ru-RU"/>
        </w:rPr>
        <w:t>стендов по охране труда</w:t>
      </w:r>
    </w:p>
    <w:p w14:paraId="71E1751C" w14:textId="77777777" w:rsidR="00241789" w:rsidRPr="00CD4AA5" w:rsidRDefault="00241789" w:rsidP="00682AE2">
      <w:pPr>
        <w:suppressAutoHyphens w:val="0"/>
        <w:overflowPunct w:val="0"/>
        <w:jc w:val="center"/>
        <w:rPr>
          <w:bCs/>
          <w:lang w:eastAsia="ru-RU"/>
        </w:rPr>
      </w:pPr>
    </w:p>
    <w:tbl>
      <w:tblPr>
        <w:tblW w:w="15207" w:type="dxa"/>
        <w:tblInd w:w="137" w:type="dxa"/>
        <w:tblLayout w:type="fixed"/>
        <w:tblLook w:val="04A0" w:firstRow="1" w:lastRow="0" w:firstColumn="1" w:lastColumn="0" w:noHBand="0" w:noVBand="1"/>
      </w:tblPr>
      <w:tblGrid>
        <w:gridCol w:w="429"/>
        <w:gridCol w:w="1697"/>
        <w:gridCol w:w="1735"/>
        <w:gridCol w:w="3404"/>
        <w:gridCol w:w="3404"/>
        <w:gridCol w:w="1301"/>
        <w:gridCol w:w="651"/>
        <w:gridCol w:w="651"/>
        <w:gridCol w:w="903"/>
        <w:gridCol w:w="1032"/>
      </w:tblGrid>
      <w:tr w:rsidR="00CD4AA5" w:rsidRPr="00CD4AA5" w14:paraId="7EA2A299" w14:textId="77777777" w:rsidTr="002C4568">
        <w:trPr>
          <w:trHeight w:val="623"/>
        </w:trPr>
        <w:tc>
          <w:tcPr>
            <w:tcW w:w="429" w:type="dxa"/>
            <w:tcBorders>
              <w:top w:val="single" w:sz="4" w:space="0" w:color="auto"/>
              <w:left w:val="single" w:sz="4" w:space="0" w:color="auto"/>
              <w:bottom w:val="single" w:sz="4" w:space="0" w:color="auto"/>
              <w:right w:val="single" w:sz="4" w:space="0" w:color="auto"/>
            </w:tcBorders>
            <w:vAlign w:val="center"/>
          </w:tcPr>
          <w:p w14:paraId="2BF07DD5" w14:textId="77777777" w:rsidR="00CD4AA5" w:rsidRPr="00CD4AA5" w:rsidRDefault="00CD4AA5" w:rsidP="005B444D">
            <w:pPr>
              <w:suppressAutoHyphens w:val="0"/>
              <w:jc w:val="center"/>
              <w:rPr>
                <w:sz w:val="20"/>
                <w:szCs w:val="20"/>
                <w:lang w:eastAsia="ru-RU"/>
              </w:rPr>
            </w:pPr>
            <w:r w:rsidRPr="00CD4AA5">
              <w:rPr>
                <w:sz w:val="20"/>
                <w:szCs w:val="20"/>
                <w:lang w:eastAsia="ru-RU"/>
              </w:rPr>
              <w:t>№ п/п</w:t>
            </w:r>
          </w:p>
        </w:tc>
        <w:tc>
          <w:tcPr>
            <w:tcW w:w="1697" w:type="dxa"/>
            <w:tcBorders>
              <w:top w:val="single" w:sz="4" w:space="0" w:color="auto"/>
              <w:left w:val="single" w:sz="4" w:space="0" w:color="auto"/>
              <w:bottom w:val="single" w:sz="4" w:space="0" w:color="auto"/>
              <w:right w:val="single" w:sz="4" w:space="0" w:color="auto"/>
            </w:tcBorders>
            <w:vAlign w:val="center"/>
          </w:tcPr>
          <w:p w14:paraId="44181EA2" w14:textId="77777777" w:rsidR="00CD4AA5" w:rsidRPr="00CD4AA5" w:rsidRDefault="00CD4AA5" w:rsidP="005B444D">
            <w:pPr>
              <w:suppressAutoHyphens w:val="0"/>
              <w:jc w:val="center"/>
              <w:rPr>
                <w:sz w:val="20"/>
                <w:szCs w:val="20"/>
                <w:lang w:eastAsia="ru-RU"/>
              </w:rPr>
            </w:pPr>
            <w:r w:rsidRPr="00CD4AA5">
              <w:rPr>
                <w:sz w:val="20"/>
                <w:szCs w:val="20"/>
                <w:lang w:eastAsia="ru-RU"/>
              </w:rPr>
              <w:t>Наименование товара</w:t>
            </w:r>
          </w:p>
        </w:tc>
        <w:tc>
          <w:tcPr>
            <w:tcW w:w="1735" w:type="dxa"/>
            <w:tcBorders>
              <w:top w:val="single" w:sz="4" w:space="0" w:color="auto"/>
              <w:left w:val="single" w:sz="4" w:space="0" w:color="auto"/>
              <w:bottom w:val="single" w:sz="4" w:space="0" w:color="auto"/>
              <w:right w:val="single" w:sz="4" w:space="0" w:color="auto"/>
            </w:tcBorders>
            <w:vAlign w:val="center"/>
          </w:tcPr>
          <w:p w14:paraId="6C5C06EA" w14:textId="77777777" w:rsidR="00CD4AA5" w:rsidRPr="00CD4AA5" w:rsidRDefault="00CD4AA5" w:rsidP="005B444D">
            <w:pPr>
              <w:suppressAutoHyphens w:val="0"/>
              <w:jc w:val="center"/>
              <w:rPr>
                <w:sz w:val="20"/>
                <w:szCs w:val="20"/>
                <w:lang w:eastAsia="ru-RU"/>
              </w:rPr>
            </w:pPr>
            <w:r w:rsidRPr="00CD4AA5">
              <w:rPr>
                <w:sz w:val="20"/>
                <w:szCs w:val="20"/>
                <w:lang w:eastAsia="ru-RU"/>
              </w:rPr>
              <w:t>ОКПД2/КТРУ</w:t>
            </w:r>
          </w:p>
        </w:tc>
        <w:tc>
          <w:tcPr>
            <w:tcW w:w="3404" w:type="dxa"/>
            <w:tcBorders>
              <w:top w:val="single" w:sz="4" w:space="0" w:color="auto"/>
              <w:left w:val="single" w:sz="4" w:space="0" w:color="auto"/>
              <w:bottom w:val="single" w:sz="4" w:space="0" w:color="auto"/>
              <w:right w:val="single" w:sz="4" w:space="0" w:color="auto"/>
            </w:tcBorders>
            <w:vAlign w:val="center"/>
          </w:tcPr>
          <w:p w14:paraId="5211A806" w14:textId="7365423D" w:rsidR="00CD4AA5" w:rsidRPr="00CD4AA5" w:rsidRDefault="00CD4AA5" w:rsidP="005B444D">
            <w:pPr>
              <w:suppressAutoHyphens w:val="0"/>
              <w:jc w:val="center"/>
              <w:rPr>
                <w:sz w:val="20"/>
                <w:szCs w:val="20"/>
                <w:lang w:eastAsia="ru-RU"/>
              </w:rPr>
            </w:pPr>
            <w:proofErr w:type="spellStart"/>
            <w:r w:rsidRPr="00CD4AA5">
              <w:rPr>
                <w:sz w:val="20"/>
                <w:szCs w:val="20"/>
                <w:lang w:eastAsia="ru-RU"/>
              </w:rPr>
              <w:t>Цветографическое</w:t>
            </w:r>
            <w:proofErr w:type="spellEnd"/>
            <w:r w:rsidRPr="00CD4AA5">
              <w:rPr>
                <w:sz w:val="20"/>
                <w:szCs w:val="20"/>
                <w:lang w:eastAsia="ru-RU"/>
              </w:rPr>
              <w:t xml:space="preserve"> изображение стенда</w:t>
            </w:r>
          </w:p>
        </w:tc>
        <w:tc>
          <w:tcPr>
            <w:tcW w:w="3404" w:type="dxa"/>
            <w:tcBorders>
              <w:top w:val="single" w:sz="4" w:space="0" w:color="auto"/>
              <w:left w:val="single" w:sz="4" w:space="0" w:color="auto"/>
              <w:bottom w:val="single" w:sz="4" w:space="0" w:color="auto"/>
              <w:right w:val="single" w:sz="4" w:space="0" w:color="auto"/>
            </w:tcBorders>
            <w:vAlign w:val="center"/>
          </w:tcPr>
          <w:p w14:paraId="21822596" w14:textId="4D04F401" w:rsidR="00CD4AA5" w:rsidRPr="00CD4AA5" w:rsidRDefault="00CD4AA5" w:rsidP="005B444D">
            <w:pPr>
              <w:suppressAutoHyphens w:val="0"/>
              <w:jc w:val="center"/>
              <w:rPr>
                <w:sz w:val="20"/>
                <w:szCs w:val="20"/>
                <w:lang w:eastAsia="ru-RU"/>
              </w:rPr>
            </w:pPr>
            <w:r w:rsidRPr="00CD4AA5">
              <w:rPr>
                <w:sz w:val="20"/>
                <w:szCs w:val="20"/>
                <w:lang w:eastAsia="ru-RU"/>
              </w:rPr>
              <w:t>Характеристики</w:t>
            </w:r>
          </w:p>
        </w:tc>
        <w:tc>
          <w:tcPr>
            <w:tcW w:w="1301" w:type="dxa"/>
            <w:tcBorders>
              <w:top w:val="single" w:sz="4" w:space="0" w:color="auto"/>
              <w:left w:val="single" w:sz="4" w:space="0" w:color="auto"/>
              <w:bottom w:val="single" w:sz="4" w:space="0" w:color="auto"/>
              <w:right w:val="single" w:sz="4" w:space="0" w:color="auto"/>
            </w:tcBorders>
            <w:vAlign w:val="center"/>
          </w:tcPr>
          <w:p w14:paraId="18E8B899" w14:textId="77777777" w:rsidR="00CD4AA5" w:rsidRPr="00CD4AA5" w:rsidRDefault="00CD4AA5" w:rsidP="005B444D">
            <w:pPr>
              <w:suppressAutoHyphens w:val="0"/>
              <w:jc w:val="center"/>
              <w:rPr>
                <w:sz w:val="20"/>
                <w:szCs w:val="20"/>
                <w:lang w:eastAsia="ru-RU"/>
              </w:rPr>
            </w:pPr>
            <w:r w:rsidRPr="00CD4AA5">
              <w:rPr>
                <w:sz w:val="20"/>
                <w:szCs w:val="20"/>
                <w:lang w:eastAsia="ru-RU"/>
              </w:rPr>
              <w:t>Страна происхождения</w:t>
            </w:r>
          </w:p>
        </w:tc>
        <w:tc>
          <w:tcPr>
            <w:tcW w:w="651" w:type="dxa"/>
            <w:tcBorders>
              <w:top w:val="single" w:sz="4" w:space="0" w:color="auto"/>
              <w:left w:val="single" w:sz="4" w:space="0" w:color="auto"/>
              <w:bottom w:val="single" w:sz="4" w:space="0" w:color="auto"/>
              <w:right w:val="single" w:sz="4" w:space="0" w:color="auto"/>
            </w:tcBorders>
            <w:vAlign w:val="center"/>
          </w:tcPr>
          <w:p w14:paraId="32FE758A" w14:textId="77777777" w:rsidR="00CD4AA5" w:rsidRPr="00CD4AA5" w:rsidRDefault="00CD4AA5" w:rsidP="005B444D">
            <w:pPr>
              <w:suppressAutoHyphens w:val="0"/>
              <w:jc w:val="center"/>
              <w:rPr>
                <w:sz w:val="20"/>
                <w:szCs w:val="20"/>
                <w:lang w:eastAsia="ru-RU"/>
              </w:rPr>
            </w:pPr>
            <w:r w:rsidRPr="00CD4AA5">
              <w:rPr>
                <w:sz w:val="20"/>
                <w:szCs w:val="20"/>
                <w:lang w:eastAsia="ru-RU"/>
              </w:rPr>
              <w:t>Ед. изм.</w:t>
            </w:r>
          </w:p>
        </w:tc>
        <w:tc>
          <w:tcPr>
            <w:tcW w:w="651" w:type="dxa"/>
            <w:tcBorders>
              <w:top w:val="single" w:sz="4" w:space="0" w:color="auto"/>
              <w:left w:val="single" w:sz="4" w:space="0" w:color="auto"/>
              <w:bottom w:val="single" w:sz="4" w:space="0" w:color="auto"/>
              <w:right w:val="single" w:sz="4" w:space="0" w:color="auto"/>
            </w:tcBorders>
            <w:vAlign w:val="center"/>
          </w:tcPr>
          <w:p w14:paraId="66EFEC33" w14:textId="77777777" w:rsidR="00CD4AA5" w:rsidRPr="00CD4AA5" w:rsidRDefault="00CD4AA5" w:rsidP="005B444D">
            <w:pPr>
              <w:suppressAutoHyphens w:val="0"/>
              <w:jc w:val="center"/>
              <w:rPr>
                <w:sz w:val="20"/>
                <w:szCs w:val="20"/>
                <w:lang w:eastAsia="ru-RU"/>
              </w:rPr>
            </w:pPr>
            <w:r w:rsidRPr="00CD4AA5">
              <w:rPr>
                <w:sz w:val="20"/>
                <w:szCs w:val="20"/>
                <w:lang w:eastAsia="ru-RU"/>
              </w:rPr>
              <w:t>Кол-во</w:t>
            </w:r>
          </w:p>
        </w:tc>
        <w:tc>
          <w:tcPr>
            <w:tcW w:w="903" w:type="dxa"/>
            <w:tcBorders>
              <w:top w:val="single" w:sz="4" w:space="0" w:color="auto"/>
              <w:left w:val="nil"/>
              <w:bottom w:val="single" w:sz="4" w:space="0" w:color="auto"/>
              <w:right w:val="single" w:sz="4" w:space="0" w:color="auto"/>
            </w:tcBorders>
            <w:shd w:val="clear" w:color="000000" w:fill="FFFFFF"/>
            <w:vAlign w:val="center"/>
          </w:tcPr>
          <w:p w14:paraId="1D453BCB" w14:textId="77777777" w:rsidR="00CD4AA5" w:rsidRPr="00CD4AA5" w:rsidRDefault="00CD4AA5" w:rsidP="005B444D">
            <w:pPr>
              <w:suppressAutoHyphens w:val="0"/>
              <w:jc w:val="center"/>
              <w:rPr>
                <w:sz w:val="20"/>
                <w:szCs w:val="20"/>
                <w:lang w:eastAsia="ru-RU"/>
              </w:rPr>
            </w:pPr>
            <w:r w:rsidRPr="00CD4AA5">
              <w:rPr>
                <w:sz w:val="20"/>
                <w:szCs w:val="20"/>
                <w:lang w:eastAsia="ru-RU"/>
              </w:rPr>
              <w:t>Цена за ед., руб.</w:t>
            </w:r>
          </w:p>
        </w:tc>
        <w:tc>
          <w:tcPr>
            <w:tcW w:w="1032" w:type="dxa"/>
            <w:tcBorders>
              <w:top w:val="single" w:sz="4" w:space="0" w:color="auto"/>
              <w:left w:val="nil"/>
              <w:bottom w:val="single" w:sz="4" w:space="0" w:color="auto"/>
              <w:right w:val="single" w:sz="4" w:space="0" w:color="auto"/>
            </w:tcBorders>
            <w:shd w:val="clear" w:color="000000" w:fill="FFFFFF"/>
            <w:vAlign w:val="center"/>
          </w:tcPr>
          <w:p w14:paraId="0413975E" w14:textId="77777777" w:rsidR="00CD4AA5" w:rsidRPr="00CD4AA5" w:rsidRDefault="00CD4AA5" w:rsidP="005B444D">
            <w:pPr>
              <w:suppressAutoHyphens w:val="0"/>
              <w:jc w:val="center"/>
              <w:rPr>
                <w:sz w:val="20"/>
                <w:szCs w:val="20"/>
                <w:lang w:eastAsia="ru-RU"/>
              </w:rPr>
            </w:pPr>
            <w:r w:rsidRPr="00CD4AA5">
              <w:rPr>
                <w:sz w:val="20"/>
                <w:szCs w:val="20"/>
                <w:lang w:eastAsia="ru-RU"/>
              </w:rPr>
              <w:t>Сумма, руб.</w:t>
            </w:r>
          </w:p>
        </w:tc>
      </w:tr>
      <w:tr w:rsidR="002C4568" w:rsidRPr="00CD4AA5" w14:paraId="240D03E6" w14:textId="77777777" w:rsidTr="002C4568">
        <w:trPr>
          <w:trHeight w:val="4210"/>
        </w:trPr>
        <w:tc>
          <w:tcPr>
            <w:tcW w:w="429" w:type="dxa"/>
            <w:vMerge w:val="restart"/>
            <w:tcBorders>
              <w:top w:val="single" w:sz="4" w:space="0" w:color="auto"/>
              <w:left w:val="single" w:sz="4" w:space="0" w:color="auto"/>
              <w:right w:val="single" w:sz="4" w:space="0" w:color="auto"/>
            </w:tcBorders>
            <w:shd w:val="clear" w:color="000000" w:fill="FFFFFF"/>
          </w:tcPr>
          <w:p w14:paraId="4044C34A" w14:textId="77777777" w:rsidR="002C4568" w:rsidRPr="00CD4AA5" w:rsidRDefault="002C4568" w:rsidP="001F46FC">
            <w:pPr>
              <w:suppressAutoHyphens w:val="0"/>
              <w:jc w:val="center"/>
              <w:rPr>
                <w:sz w:val="18"/>
                <w:szCs w:val="18"/>
                <w:lang w:eastAsia="ru-RU"/>
              </w:rPr>
            </w:pPr>
            <w:r w:rsidRPr="00CD4AA5">
              <w:rPr>
                <w:sz w:val="18"/>
                <w:szCs w:val="18"/>
                <w:lang w:eastAsia="ru-RU"/>
              </w:rPr>
              <w:t>1</w:t>
            </w:r>
          </w:p>
        </w:tc>
        <w:tc>
          <w:tcPr>
            <w:tcW w:w="1697" w:type="dxa"/>
            <w:vMerge w:val="restart"/>
            <w:tcBorders>
              <w:top w:val="nil"/>
              <w:left w:val="nil"/>
              <w:right w:val="single" w:sz="4" w:space="0" w:color="auto"/>
            </w:tcBorders>
            <w:shd w:val="clear" w:color="auto" w:fill="auto"/>
          </w:tcPr>
          <w:p w14:paraId="2904C387" w14:textId="26A86C39" w:rsidR="002C4568" w:rsidRPr="00CD4AA5" w:rsidRDefault="002C4568" w:rsidP="001F46FC">
            <w:pPr>
              <w:rPr>
                <w:sz w:val="18"/>
                <w:szCs w:val="18"/>
                <w:lang w:eastAsia="en-US"/>
              </w:rPr>
            </w:pPr>
            <w:r w:rsidRPr="00CD4AA5">
              <w:rPr>
                <w:sz w:val="18"/>
                <w:szCs w:val="18"/>
                <w:lang w:eastAsia="en-US"/>
              </w:rPr>
              <w:t>Стенд информационный</w:t>
            </w:r>
          </w:p>
        </w:tc>
        <w:tc>
          <w:tcPr>
            <w:tcW w:w="1735" w:type="dxa"/>
            <w:vMerge w:val="restart"/>
            <w:tcBorders>
              <w:top w:val="single" w:sz="4" w:space="0" w:color="auto"/>
              <w:left w:val="single" w:sz="4" w:space="0" w:color="auto"/>
              <w:right w:val="single" w:sz="4" w:space="0" w:color="auto"/>
            </w:tcBorders>
          </w:tcPr>
          <w:p w14:paraId="49A1F920" w14:textId="77777777" w:rsidR="002C4568" w:rsidRPr="00CD4AA5" w:rsidRDefault="002C4568" w:rsidP="00CD4AA5">
            <w:pPr>
              <w:suppressAutoHyphens w:val="0"/>
              <w:jc w:val="center"/>
              <w:rPr>
                <w:rFonts w:eastAsia="Calibri"/>
                <w:bCs/>
                <w:i/>
                <w:sz w:val="18"/>
                <w:szCs w:val="18"/>
                <w:lang w:eastAsia="en-US"/>
              </w:rPr>
            </w:pPr>
            <w:r w:rsidRPr="00CD4AA5">
              <w:rPr>
                <w:rFonts w:eastAsia="Calibri"/>
                <w:bCs/>
                <w:i/>
                <w:sz w:val="18"/>
                <w:szCs w:val="18"/>
                <w:lang w:eastAsia="en-US"/>
              </w:rPr>
              <w:t>ОКПД2: 32.99.53.190 - Модели, макеты и аналогичные изделия демонстрационные прочие</w:t>
            </w:r>
          </w:p>
          <w:p w14:paraId="65DF276D" w14:textId="77777777" w:rsidR="002C4568" w:rsidRPr="00CD4AA5" w:rsidRDefault="002C4568" w:rsidP="00CD4AA5">
            <w:pPr>
              <w:suppressAutoHyphens w:val="0"/>
              <w:jc w:val="center"/>
              <w:rPr>
                <w:rFonts w:eastAsia="Calibri"/>
                <w:bCs/>
                <w:i/>
                <w:sz w:val="18"/>
                <w:szCs w:val="18"/>
                <w:lang w:eastAsia="en-US"/>
              </w:rPr>
            </w:pPr>
            <w:r w:rsidRPr="00CD4AA5">
              <w:rPr>
                <w:rFonts w:eastAsia="Calibri"/>
                <w:bCs/>
                <w:i/>
                <w:sz w:val="18"/>
                <w:szCs w:val="18"/>
                <w:lang w:eastAsia="en-US"/>
              </w:rPr>
              <w:t>(КТРУ 32.99.53.190-00000014</w:t>
            </w:r>
          </w:p>
          <w:p w14:paraId="70171EDB" w14:textId="3CF86288" w:rsidR="002C4568" w:rsidRPr="00CD4AA5" w:rsidRDefault="002C4568" w:rsidP="00CD4AA5">
            <w:pPr>
              <w:suppressAutoHyphens w:val="0"/>
              <w:jc w:val="center"/>
              <w:rPr>
                <w:rFonts w:eastAsia="Calibri"/>
                <w:bCs/>
                <w:i/>
                <w:sz w:val="18"/>
                <w:szCs w:val="18"/>
                <w:lang w:eastAsia="en-US"/>
              </w:rPr>
            </w:pPr>
            <w:r w:rsidRPr="00CD4AA5">
              <w:rPr>
                <w:rFonts w:eastAsia="Calibri"/>
                <w:bCs/>
                <w:i/>
                <w:sz w:val="18"/>
                <w:szCs w:val="18"/>
                <w:lang w:eastAsia="en-US"/>
              </w:rPr>
              <w:t>Стенд информационный)</w:t>
            </w:r>
          </w:p>
        </w:tc>
        <w:tc>
          <w:tcPr>
            <w:tcW w:w="3404" w:type="dxa"/>
            <w:vMerge w:val="restart"/>
            <w:tcBorders>
              <w:top w:val="single" w:sz="4" w:space="0" w:color="auto"/>
              <w:left w:val="nil"/>
              <w:right w:val="single" w:sz="4" w:space="0" w:color="auto"/>
            </w:tcBorders>
          </w:tcPr>
          <w:p w14:paraId="4ABBF620" w14:textId="013C4B9D" w:rsidR="002C4568" w:rsidRPr="00CD4AA5" w:rsidRDefault="002C4568" w:rsidP="001F46FC">
            <w:pPr>
              <w:rPr>
                <w:sz w:val="18"/>
                <w:szCs w:val="18"/>
                <w:highlight w:val="yellow"/>
                <w:lang w:eastAsia="ru-RU"/>
              </w:rPr>
            </w:pPr>
            <w:r>
              <w:rPr>
                <w:noProof/>
                <w:sz w:val="18"/>
                <w:szCs w:val="18"/>
                <w:highlight w:val="yellow"/>
                <w:lang w:eastAsia="ru-RU"/>
              </w:rPr>
              <w:drawing>
                <wp:inline distT="0" distB="0" distL="0" distR="0" wp14:anchorId="57B24B2B" wp14:editId="0C7F81E4">
                  <wp:extent cx="1962647" cy="19626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760" cy="1971760"/>
                          </a:xfrm>
                          <a:prstGeom prst="rect">
                            <a:avLst/>
                          </a:prstGeom>
                          <a:noFill/>
                        </pic:spPr>
                      </pic:pic>
                    </a:graphicData>
                  </a:graphic>
                </wp:inline>
              </w:drawing>
            </w:r>
          </w:p>
        </w:tc>
        <w:tc>
          <w:tcPr>
            <w:tcW w:w="3404" w:type="dxa"/>
            <w:tcBorders>
              <w:top w:val="single" w:sz="4" w:space="0" w:color="auto"/>
              <w:left w:val="single" w:sz="4" w:space="0" w:color="auto"/>
              <w:bottom w:val="single" w:sz="4" w:space="0" w:color="auto"/>
              <w:right w:val="single" w:sz="4" w:space="0" w:color="auto"/>
            </w:tcBorders>
          </w:tcPr>
          <w:p w14:paraId="0E2B629C" w14:textId="77777777" w:rsidR="002C4568" w:rsidRPr="00115313" w:rsidRDefault="002C4568" w:rsidP="00115313">
            <w:pPr>
              <w:rPr>
                <w:sz w:val="18"/>
                <w:szCs w:val="18"/>
                <w:lang w:eastAsia="ru-RU"/>
              </w:rPr>
            </w:pPr>
            <w:r w:rsidRPr="00115313">
              <w:rPr>
                <w:sz w:val="18"/>
                <w:szCs w:val="18"/>
                <w:lang w:eastAsia="ru-RU"/>
              </w:rPr>
              <w:t>Стенд тематический - да</w:t>
            </w:r>
          </w:p>
          <w:p w14:paraId="3172C620" w14:textId="77777777" w:rsidR="002C4568" w:rsidRPr="00115313" w:rsidRDefault="002C4568" w:rsidP="00115313">
            <w:pPr>
              <w:rPr>
                <w:sz w:val="18"/>
                <w:szCs w:val="18"/>
                <w:lang w:eastAsia="ru-RU"/>
              </w:rPr>
            </w:pPr>
            <w:r w:rsidRPr="00115313">
              <w:rPr>
                <w:sz w:val="18"/>
                <w:szCs w:val="18"/>
                <w:lang w:eastAsia="ru-RU"/>
              </w:rPr>
              <w:t>Тип стенда - настенный</w:t>
            </w:r>
          </w:p>
          <w:p w14:paraId="1B279018" w14:textId="77777777" w:rsidR="002C4568" w:rsidRPr="00115313" w:rsidRDefault="002C4568" w:rsidP="00115313">
            <w:pPr>
              <w:rPr>
                <w:sz w:val="18"/>
                <w:szCs w:val="18"/>
                <w:lang w:eastAsia="ru-RU"/>
              </w:rPr>
            </w:pPr>
            <w:r w:rsidRPr="00115313">
              <w:rPr>
                <w:sz w:val="18"/>
                <w:szCs w:val="18"/>
                <w:lang w:eastAsia="ru-RU"/>
              </w:rPr>
              <w:t>Материал основы – пластик</w:t>
            </w:r>
          </w:p>
          <w:p w14:paraId="57CFB3B9" w14:textId="77777777" w:rsidR="002C4568" w:rsidRPr="00115313" w:rsidRDefault="002C4568" w:rsidP="00115313">
            <w:pPr>
              <w:rPr>
                <w:sz w:val="18"/>
                <w:szCs w:val="18"/>
                <w:lang w:eastAsia="ru-RU"/>
              </w:rPr>
            </w:pPr>
            <w:r w:rsidRPr="00115313">
              <w:rPr>
                <w:sz w:val="18"/>
                <w:szCs w:val="18"/>
                <w:lang w:eastAsia="ru-RU"/>
              </w:rPr>
              <w:t>Тип пластика - ПВХ (имеет регулярную мелкоячеистую структуру, устойчив к воздействию окружающей среды, не выцветает под действием солнечного света и не поддерживает горение)</w:t>
            </w:r>
          </w:p>
          <w:p w14:paraId="562E933A" w14:textId="77777777" w:rsidR="002C4568" w:rsidRPr="00115313" w:rsidRDefault="002C4568" w:rsidP="00115313">
            <w:pPr>
              <w:rPr>
                <w:sz w:val="18"/>
                <w:szCs w:val="18"/>
                <w:lang w:eastAsia="ru-RU"/>
              </w:rPr>
            </w:pPr>
            <w:r w:rsidRPr="00115313">
              <w:rPr>
                <w:sz w:val="18"/>
                <w:szCs w:val="18"/>
                <w:lang w:eastAsia="ru-RU"/>
              </w:rPr>
              <w:t>Толщина пластика, мм ≥ 3 и ≤ 5</w:t>
            </w:r>
          </w:p>
          <w:p w14:paraId="53D2FBCD" w14:textId="77777777" w:rsidR="002C4568" w:rsidRPr="00115313" w:rsidRDefault="002C4568" w:rsidP="00115313">
            <w:pPr>
              <w:rPr>
                <w:sz w:val="18"/>
                <w:szCs w:val="18"/>
                <w:lang w:eastAsia="ru-RU"/>
              </w:rPr>
            </w:pPr>
            <w:r w:rsidRPr="00115313">
              <w:rPr>
                <w:sz w:val="18"/>
                <w:szCs w:val="18"/>
                <w:lang w:eastAsia="ru-RU"/>
              </w:rPr>
              <w:t>Количество информационных карманов, шт. – 0</w:t>
            </w:r>
          </w:p>
          <w:p w14:paraId="6012B83E" w14:textId="77777777" w:rsidR="002C4568" w:rsidRPr="00115313" w:rsidRDefault="002C4568" w:rsidP="00115313">
            <w:pPr>
              <w:rPr>
                <w:sz w:val="18"/>
                <w:szCs w:val="18"/>
                <w:lang w:eastAsia="ru-RU"/>
              </w:rPr>
            </w:pPr>
            <w:r w:rsidRPr="00115313">
              <w:rPr>
                <w:sz w:val="18"/>
                <w:szCs w:val="18"/>
                <w:lang w:eastAsia="ru-RU"/>
              </w:rPr>
              <w:t xml:space="preserve">Высота, мм - ≥ 1000 и </w:t>
            </w:r>
            <w:proofErr w:type="gramStart"/>
            <w:r w:rsidRPr="00115313">
              <w:rPr>
                <w:sz w:val="18"/>
                <w:szCs w:val="18"/>
                <w:lang w:eastAsia="ru-RU"/>
              </w:rPr>
              <w:t>&lt; 1050</w:t>
            </w:r>
            <w:proofErr w:type="gramEnd"/>
          </w:p>
          <w:p w14:paraId="49331B62" w14:textId="77777777" w:rsidR="002C4568" w:rsidRPr="00115313" w:rsidRDefault="002C4568" w:rsidP="00115313">
            <w:pPr>
              <w:rPr>
                <w:sz w:val="18"/>
                <w:szCs w:val="18"/>
                <w:lang w:eastAsia="ru-RU"/>
              </w:rPr>
            </w:pPr>
            <w:r w:rsidRPr="00115313">
              <w:rPr>
                <w:sz w:val="18"/>
                <w:szCs w:val="18"/>
                <w:lang w:eastAsia="ru-RU"/>
              </w:rPr>
              <w:t xml:space="preserve">Ширина, мм - ≥ 1000 и </w:t>
            </w:r>
            <w:proofErr w:type="gramStart"/>
            <w:r w:rsidRPr="00115313">
              <w:rPr>
                <w:sz w:val="18"/>
                <w:szCs w:val="18"/>
                <w:lang w:eastAsia="ru-RU"/>
              </w:rPr>
              <w:t>&lt; 1050</w:t>
            </w:r>
            <w:proofErr w:type="gramEnd"/>
          </w:p>
          <w:p w14:paraId="48AE57EA" w14:textId="77777777" w:rsidR="002C4568" w:rsidRPr="00115313" w:rsidRDefault="002C4568" w:rsidP="00115313">
            <w:pPr>
              <w:rPr>
                <w:sz w:val="18"/>
                <w:szCs w:val="18"/>
                <w:lang w:eastAsia="ru-RU"/>
              </w:rPr>
            </w:pPr>
            <w:r w:rsidRPr="00115313">
              <w:rPr>
                <w:sz w:val="18"/>
                <w:szCs w:val="18"/>
                <w:lang w:eastAsia="ru-RU"/>
              </w:rPr>
              <w:t>Тематика стенда - электробезопасность</w:t>
            </w:r>
          </w:p>
          <w:p w14:paraId="3AC1D27A" w14:textId="4B65855D" w:rsidR="002C4568" w:rsidRPr="00CD4AA5" w:rsidRDefault="002C4568" w:rsidP="00115313">
            <w:pPr>
              <w:rPr>
                <w:sz w:val="18"/>
                <w:szCs w:val="18"/>
                <w:highlight w:val="yellow"/>
                <w:lang w:eastAsia="ru-RU"/>
              </w:rPr>
            </w:pPr>
            <w:r w:rsidRPr="00115313">
              <w:rPr>
                <w:sz w:val="18"/>
                <w:szCs w:val="18"/>
                <w:lang w:eastAsia="ru-RU"/>
              </w:rPr>
              <w:t>Наполнение стенда - комплект плакатов по электробезопасности: электробезопасность до 1000В, средства защиты, используемые в электроустановках, ПМП при поражении электротоком</w:t>
            </w:r>
          </w:p>
        </w:tc>
        <w:tc>
          <w:tcPr>
            <w:tcW w:w="1301" w:type="dxa"/>
            <w:tcBorders>
              <w:top w:val="single" w:sz="4" w:space="0" w:color="auto"/>
              <w:left w:val="single" w:sz="4" w:space="0" w:color="auto"/>
              <w:bottom w:val="single" w:sz="4" w:space="0" w:color="auto"/>
              <w:right w:val="single" w:sz="4" w:space="0" w:color="auto"/>
            </w:tcBorders>
          </w:tcPr>
          <w:p w14:paraId="38B46A70" w14:textId="732377DF" w:rsidR="002C4568" w:rsidRPr="00CD4AA5" w:rsidRDefault="002C4568" w:rsidP="001F46FC">
            <w:pPr>
              <w:suppressAutoHyphens w:val="0"/>
              <w:spacing w:after="160"/>
              <w:jc w:val="center"/>
              <w:rPr>
                <w:rFonts w:eastAsia="Calibri"/>
                <w:sz w:val="18"/>
                <w:szCs w:val="18"/>
                <w:lang w:eastAsia="en-US"/>
              </w:rPr>
            </w:pPr>
            <w:r w:rsidRPr="00CD4AA5">
              <w:rPr>
                <w:rFonts w:eastAsia="Calibri"/>
                <w:sz w:val="18"/>
                <w:szCs w:val="18"/>
                <w:lang w:eastAsia="en-US"/>
              </w:rPr>
              <w:t>Россия</w:t>
            </w:r>
          </w:p>
        </w:tc>
        <w:tc>
          <w:tcPr>
            <w:tcW w:w="651" w:type="dxa"/>
            <w:tcBorders>
              <w:top w:val="nil"/>
              <w:left w:val="single" w:sz="4" w:space="0" w:color="auto"/>
              <w:bottom w:val="single" w:sz="4" w:space="0" w:color="auto"/>
              <w:right w:val="single" w:sz="4" w:space="0" w:color="auto"/>
            </w:tcBorders>
            <w:shd w:val="clear" w:color="auto" w:fill="auto"/>
            <w:noWrap/>
          </w:tcPr>
          <w:p w14:paraId="7C64158A" w14:textId="5A46035F" w:rsidR="002C4568" w:rsidRPr="00CD4AA5" w:rsidRDefault="002C4568" w:rsidP="001F46FC">
            <w:pPr>
              <w:suppressAutoHyphens w:val="0"/>
              <w:jc w:val="center"/>
              <w:rPr>
                <w:sz w:val="18"/>
                <w:szCs w:val="18"/>
                <w:lang w:eastAsia="ru-RU"/>
              </w:rPr>
            </w:pPr>
            <w:r w:rsidRPr="00CD4AA5">
              <w:rPr>
                <w:sz w:val="18"/>
                <w:szCs w:val="18"/>
                <w:lang w:eastAsia="ru-RU"/>
              </w:rPr>
              <w:t>шт.</w:t>
            </w:r>
          </w:p>
        </w:tc>
        <w:tc>
          <w:tcPr>
            <w:tcW w:w="651" w:type="dxa"/>
            <w:tcBorders>
              <w:top w:val="nil"/>
              <w:left w:val="nil"/>
              <w:bottom w:val="single" w:sz="4" w:space="0" w:color="auto"/>
              <w:right w:val="single" w:sz="4" w:space="0" w:color="auto"/>
            </w:tcBorders>
            <w:shd w:val="clear" w:color="auto" w:fill="auto"/>
            <w:noWrap/>
          </w:tcPr>
          <w:p w14:paraId="269B3A95" w14:textId="74B2182F" w:rsidR="002C4568" w:rsidRPr="00CD4AA5" w:rsidRDefault="002C4568" w:rsidP="001F46FC">
            <w:pPr>
              <w:suppressAutoHyphens w:val="0"/>
              <w:jc w:val="center"/>
              <w:rPr>
                <w:sz w:val="18"/>
                <w:szCs w:val="18"/>
                <w:lang w:eastAsia="ru-RU"/>
              </w:rPr>
            </w:pPr>
            <w:r w:rsidRPr="00CD4AA5">
              <w:rPr>
                <w:sz w:val="18"/>
                <w:szCs w:val="18"/>
                <w:lang w:eastAsia="ru-RU"/>
              </w:rPr>
              <w:t>1</w:t>
            </w:r>
          </w:p>
        </w:tc>
        <w:tc>
          <w:tcPr>
            <w:tcW w:w="903" w:type="dxa"/>
            <w:tcBorders>
              <w:top w:val="single" w:sz="4" w:space="0" w:color="auto"/>
              <w:left w:val="nil"/>
              <w:bottom w:val="single" w:sz="4" w:space="0" w:color="auto"/>
              <w:right w:val="single" w:sz="4" w:space="0" w:color="auto"/>
            </w:tcBorders>
          </w:tcPr>
          <w:p w14:paraId="2C232BE4" w14:textId="77777777" w:rsidR="002C4568" w:rsidRPr="00CD4AA5" w:rsidRDefault="002C4568" w:rsidP="001F46FC">
            <w:pPr>
              <w:suppressAutoHyphens w:val="0"/>
              <w:spacing w:after="160"/>
              <w:jc w:val="center"/>
              <w:rPr>
                <w:rFonts w:eastAsia="Calibri"/>
                <w:sz w:val="18"/>
                <w:szCs w:val="18"/>
                <w:lang w:eastAsia="en-US"/>
              </w:rPr>
            </w:pPr>
          </w:p>
        </w:tc>
        <w:tc>
          <w:tcPr>
            <w:tcW w:w="1032" w:type="dxa"/>
            <w:tcBorders>
              <w:top w:val="single" w:sz="4" w:space="0" w:color="auto"/>
              <w:left w:val="nil"/>
              <w:bottom w:val="single" w:sz="4" w:space="0" w:color="auto"/>
              <w:right w:val="single" w:sz="4" w:space="0" w:color="auto"/>
            </w:tcBorders>
          </w:tcPr>
          <w:p w14:paraId="5C57816C" w14:textId="77777777" w:rsidR="002C4568" w:rsidRPr="00CD4AA5" w:rsidRDefault="002C4568" w:rsidP="001F46FC">
            <w:pPr>
              <w:suppressAutoHyphens w:val="0"/>
              <w:spacing w:after="160"/>
              <w:jc w:val="center"/>
              <w:rPr>
                <w:rFonts w:eastAsia="Calibri"/>
                <w:sz w:val="18"/>
                <w:szCs w:val="18"/>
                <w:lang w:eastAsia="en-US"/>
              </w:rPr>
            </w:pPr>
          </w:p>
        </w:tc>
      </w:tr>
      <w:tr w:rsidR="002C4568" w:rsidRPr="00CD4AA5" w14:paraId="2A3D0F3A" w14:textId="77777777" w:rsidTr="002C4568">
        <w:trPr>
          <w:trHeight w:val="839"/>
        </w:trPr>
        <w:tc>
          <w:tcPr>
            <w:tcW w:w="429" w:type="dxa"/>
            <w:vMerge/>
            <w:tcBorders>
              <w:left w:val="single" w:sz="4" w:space="0" w:color="auto"/>
              <w:bottom w:val="single" w:sz="4" w:space="0" w:color="auto"/>
              <w:right w:val="single" w:sz="4" w:space="0" w:color="auto"/>
            </w:tcBorders>
            <w:shd w:val="clear" w:color="000000" w:fill="FFFFFF"/>
          </w:tcPr>
          <w:p w14:paraId="42087042" w14:textId="77777777" w:rsidR="002C4568" w:rsidRPr="00CD4AA5" w:rsidRDefault="002C4568" w:rsidP="001F46FC">
            <w:pPr>
              <w:suppressAutoHyphens w:val="0"/>
              <w:jc w:val="center"/>
              <w:rPr>
                <w:sz w:val="18"/>
                <w:szCs w:val="18"/>
                <w:lang w:eastAsia="ru-RU"/>
              </w:rPr>
            </w:pPr>
          </w:p>
        </w:tc>
        <w:tc>
          <w:tcPr>
            <w:tcW w:w="1697" w:type="dxa"/>
            <w:vMerge/>
            <w:tcBorders>
              <w:left w:val="nil"/>
              <w:bottom w:val="single" w:sz="4" w:space="0" w:color="auto"/>
              <w:right w:val="single" w:sz="4" w:space="0" w:color="auto"/>
            </w:tcBorders>
            <w:shd w:val="clear" w:color="auto" w:fill="auto"/>
          </w:tcPr>
          <w:p w14:paraId="58C775E8" w14:textId="77777777" w:rsidR="002C4568" w:rsidRPr="00CD4AA5" w:rsidRDefault="002C4568" w:rsidP="001F46FC">
            <w:pPr>
              <w:rPr>
                <w:sz w:val="18"/>
                <w:szCs w:val="18"/>
                <w:lang w:eastAsia="en-US"/>
              </w:rPr>
            </w:pPr>
          </w:p>
        </w:tc>
        <w:tc>
          <w:tcPr>
            <w:tcW w:w="1735" w:type="dxa"/>
            <w:vMerge/>
            <w:tcBorders>
              <w:left w:val="single" w:sz="4" w:space="0" w:color="auto"/>
              <w:bottom w:val="single" w:sz="4" w:space="0" w:color="auto"/>
              <w:right w:val="single" w:sz="4" w:space="0" w:color="auto"/>
            </w:tcBorders>
          </w:tcPr>
          <w:p w14:paraId="77032EA1" w14:textId="77777777" w:rsidR="002C4568" w:rsidRPr="00CD4AA5" w:rsidRDefault="002C4568" w:rsidP="00CD4AA5">
            <w:pPr>
              <w:suppressAutoHyphens w:val="0"/>
              <w:jc w:val="center"/>
              <w:rPr>
                <w:rFonts w:eastAsia="Calibri"/>
                <w:bCs/>
                <w:i/>
                <w:sz w:val="18"/>
                <w:szCs w:val="18"/>
                <w:lang w:eastAsia="en-US"/>
              </w:rPr>
            </w:pPr>
          </w:p>
        </w:tc>
        <w:tc>
          <w:tcPr>
            <w:tcW w:w="3404" w:type="dxa"/>
            <w:vMerge/>
            <w:tcBorders>
              <w:left w:val="nil"/>
              <w:bottom w:val="single" w:sz="4" w:space="0" w:color="auto"/>
              <w:right w:val="single" w:sz="4" w:space="0" w:color="auto"/>
            </w:tcBorders>
          </w:tcPr>
          <w:p w14:paraId="5020BF2A" w14:textId="77777777" w:rsidR="002C4568" w:rsidRDefault="002C4568" w:rsidP="001F46FC">
            <w:pPr>
              <w:rPr>
                <w:noProof/>
                <w:sz w:val="18"/>
                <w:szCs w:val="18"/>
                <w:highlight w:val="yellow"/>
                <w:lang w:eastAsia="ru-RU"/>
              </w:rPr>
            </w:pPr>
          </w:p>
        </w:tc>
        <w:tc>
          <w:tcPr>
            <w:tcW w:w="3404" w:type="dxa"/>
            <w:tcBorders>
              <w:top w:val="single" w:sz="4" w:space="0" w:color="auto"/>
              <w:left w:val="single" w:sz="4" w:space="0" w:color="auto"/>
              <w:bottom w:val="single" w:sz="4" w:space="0" w:color="auto"/>
              <w:right w:val="single" w:sz="4" w:space="0" w:color="auto"/>
            </w:tcBorders>
          </w:tcPr>
          <w:p w14:paraId="13527EA9" w14:textId="24BB2D8A" w:rsidR="002C4568" w:rsidRPr="00115313" w:rsidRDefault="002C4568" w:rsidP="00115313">
            <w:pPr>
              <w:rPr>
                <w:sz w:val="18"/>
                <w:szCs w:val="18"/>
                <w:lang w:eastAsia="ru-RU"/>
              </w:rPr>
            </w:pPr>
            <w:r w:rsidRPr="002C4568">
              <w:rPr>
                <w:sz w:val="18"/>
                <w:szCs w:val="18"/>
                <w:lang w:eastAsia="ru-RU"/>
              </w:rPr>
              <w:t>Обоснование необходимости использования дополнительной информации: в соответствии с назначением</w:t>
            </w:r>
          </w:p>
        </w:tc>
        <w:tc>
          <w:tcPr>
            <w:tcW w:w="4538" w:type="dxa"/>
            <w:gridSpan w:val="5"/>
            <w:tcBorders>
              <w:top w:val="single" w:sz="4" w:space="0" w:color="auto"/>
              <w:left w:val="single" w:sz="4" w:space="0" w:color="auto"/>
              <w:bottom w:val="single" w:sz="4" w:space="0" w:color="auto"/>
              <w:right w:val="single" w:sz="4" w:space="0" w:color="auto"/>
            </w:tcBorders>
          </w:tcPr>
          <w:p w14:paraId="145F61F1" w14:textId="77777777" w:rsidR="002C4568" w:rsidRPr="00CD4AA5" w:rsidRDefault="002C4568" w:rsidP="001F46FC">
            <w:pPr>
              <w:suppressAutoHyphens w:val="0"/>
              <w:spacing w:after="160"/>
              <w:jc w:val="center"/>
              <w:rPr>
                <w:rFonts w:eastAsia="Calibri"/>
                <w:sz w:val="18"/>
                <w:szCs w:val="18"/>
                <w:lang w:eastAsia="en-US"/>
              </w:rPr>
            </w:pPr>
          </w:p>
        </w:tc>
      </w:tr>
      <w:tr w:rsidR="002C4568" w:rsidRPr="00CD4AA5" w14:paraId="7764FABB" w14:textId="77777777" w:rsidTr="002C4568">
        <w:trPr>
          <w:trHeight w:val="839"/>
        </w:trPr>
        <w:tc>
          <w:tcPr>
            <w:tcW w:w="429" w:type="dxa"/>
            <w:vMerge w:val="restart"/>
            <w:tcBorders>
              <w:top w:val="single" w:sz="4" w:space="0" w:color="auto"/>
              <w:left w:val="single" w:sz="4" w:space="0" w:color="auto"/>
              <w:right w:val="single" w:sz="4" w:space="0" w:color="auto"/>
            </w:tcBorders>
            <w:shd w:val="clear" w:color="000000" w:fill="FFFFFF"/>
          </w:tcPr>
          <w:p w14:paraId="225B451B" w14:textId="77777777" w:rsidR="002C4568" w:rsidRPr="00CD4AA5" w:rsidRDefault="002C4568" w:rsidP="001F46FC">
            <w:pPr>
              <w:suppressAutoHyphens w:val="0"/>
              <w:jc w:val="center"/>
              <w:rPr>
                <w:sz w:val="18"/>
                <w:szCs w:val="18"/>
                <w:lang w:eastAsia="ru-RU"/>
              </w:rPr>
            </w:pPr>
            <w:r w:rsidRPr="00CD4AA5">
              <w:rPr>
                <w:sz w:val="18"/>
                <w:szCs w:val="18"/>
                <w:lang w:eastAsia="ru-RU"/>
              </w:rPr>
              <w:t>2</w:t>
            </w:r>
          </w:p>
        </w:tc>
        <w:tc>
          <w:tcPr>
            <w:tcW w:w="1697" w:type="dxa"/>
            <w:vMerge w:val="restart"/>
            <w:tcBorders>
              <w:top w:val="nil"/>
              <w:left w:val="nil"/>
              <w:right w:val="single" w:sz="4" w:space="0" w:color="auto"/>
            </w:tcBorders>
            <w:shd w:val="clear" w:color="auto" w:fill="auto"/>
          </w:tcPr>
          <w:p w14:paraId="2276D947" w14:textId="0240F809" w:rsidR="002C4568" w:rsidRPr="00CD4AA5" w:rsidRDefault="002C4568" w:rsidP="001F46FC">
            <w:pPr>
              <w:rPr>
                <w:sz w:val="18"/>
                <w:szCs w:val="18"/>
                <w:lang w:eastAsia="ru-RU"/>
              </w:rPr>
            </w:pPr>
            <w:r w:rsidRPr="00CD4AA5">
              <w:rPr>
                <w:sz w:val="18"/>
                <w:szCs w:val="18"/>
                <w:lang w:eastAsia="ru-RU"/>
              </w:rPr>
              <w:t>Стенд информационный</w:t>
            </w:r>
          </w:p>
        </w:tc>
        <w:tc>
          <w:tcPr>
            <w:tcW w:w="1735" w:type="dxa"/>
            <w:vMerge w:val="restart"/>
            <w:tcBorders>
              <w:top w:val="single" w:sz="4" w:space="0" w:color="auto"/>
              <w:left w:val="single" w:sz="4" w:space="0" w:color="auto"/>
              <w:right w:val="single" w:sz="4" w:space="0" w:color="auto"/>
            </w:tcBorders>
          </w:tcPr>
          <w:p w14:paraId="67C883CD" w14:textId="77777777" w:rsidR="002C4568" w:rsidRPr="00CD4AA5" w:rsidRDefault="002C4568" w:rsidP="00CD4AA5">
            <w:pPr>
              <w:suppressAutoHyphens w:val="0"/>
              <w:jc w:val="center"/>
              <w:rPr>
                <w:rFonts w:eastAsia="Calibri"/>
                <w:bCs/>
                <w:sz w:val="18"/>
                <w:szCs w:val="18"/>
                <w:lang w:eastAsia="en-US"/>
              </w:rPr>
            </w:pPr>
            <w:r w:rsidRPr="00CD4AA5">
              <w:rPr>
                <w:rFonts w:eastAsia="Calibri"/>
                <w:bCs/>
                <w:sz w:val="18"/>
                <w:szCs w:val="18"/>
                <w:lang w:eastAsia="en-US"/>
              </w:rPr>
              <w:t>ОКПД2: 32.99.53.190 - Модели, макеты и аналогичные изделия демонстрационные прочие</w:t>
            </w:r>
          </w:p>
          <w:p w14:paraId="127540B1" w14:textId="77777777" w:rsidR="002C4568" w:rsidRPr="00CD4AA5" w:rsidRDefault="002C4568" w:rsidP="00CD4AA5">
            <w:pPr>
              <w:suppressAutoHyphens w:val="0"/>
              <w:jc w:val="center"/>
              <w:rPr>
                <w:rFonts w:eastAsia="Calibri"/>
                <w:bCs/>
                <w:i/>
                <w:sz w:val="18"/>
                <w:szCs w:val="18"/>
                <w:lang w:eastAsia="en-US"/>
              </w:rPr>
            </w:pPr>
            <w:r w:rsidRPr="00CD4AA5">
              <w:rPr>
                <w:rFonts w:eastAsia="Calibri"/>
                <w:bCs/>
                <w:i/>
                <w:sz w:val="18"/>
                <w:szCs w:val="18"/>
                <w:lang w:eastAsia="en-US"/>
              </w:rPr>
              <w:t>(КТРУ 32.99.53.190-00000014</w:t>
            </w:r>
          </w:p>
          <w:p w14:paraId="7928ED5B" w14:textId="373F8B63" w:rsidR="002C4568" w:rsidRPr="00CD4AA5" w:rsidRDefault="002C4568" w:rsidP="00CD4AA5">
            <w:pPr>
              <w:suppressAutoHyphens w:val="0"/>
              <w:jc w:val="center"/>
              <w:rPr>
                <w:rFonts w:eastAsia="Calibri"/>
                <w:bCs/>
                <w:sz w:val="18"/>
                <w:szCs w:val="18"/>
                <w:lang w:eastAsia="en-US"/>
              </w:rPr>
            </w:pPr>
            <w:r w:rsidRPr="00CD4AA5">
              <w:rPr>
                <w:rFonts w:eastAsia="Calibri"/>
                <w:bCs/>
                <w:i/>
                <w:sz w:val="18"/>
                <w:szCs w:val="18"/>
                <w:lang w:eastAsia="en-US"/>
              </w:rPr>
              <w:t>Стенд информационный)</w:t>
            </w:r>
          </w:p>
        </w:tc>
        <w:tc>
          <w:tcPr>
            <w:tcW w:w="3404" w:type="dxa"/>
            <w:vMerge w:val="restart"/>
            <w:tcBorders>
              <w:top w:val="single" w:sz="4" w:space="0" w:color="auto"/>
              <w:left w:val="nil"/>
              <w:right w:val="single" w:sz="4" w:space="0" w:color="auto"/>
            </w:tcBorders>
          </w:tcPr>
          <w:p w14:paraId="0C5730F9" w14:textId="472AE059" w:rsidR="002C4568" w:rsidRPr="00CD4AA5" w:rsidRDefault="002C4568" w:rsidP="001F46FC">
            <w:pPr>
              <w:rPr>
                <w:rFonts w:eastAsia="Calibri"/>
                <w:sz w:val="18"/>
                <w:szCs w:val="18"/>
                <w:lang w:eastAsia="en-US"/>
              </w:rPr>
            </w:pPr>
            <w:r>
              <w:rPr>
                <w:rFonts w:eastAsia="Calibri"/>
                <w:noProof/>
                <w:sz w:val="18"/>
                <w:szCs w:val="18"/>
                <w:lang w:eastAsia="ru-RU"/>
              </w:rPr>
              <w:drawing>
                <wp:inline distT="0" distB="0" distL="0" distR="0" wp14:anchorId="50BDC903" wp14:editId="31C7DB23">
                  <wp:extent cx="1962150" cy="1972313"/>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5796" cy="1986030"/>
                          </a:xfrm>
                          <a:prstGeom prst="rect">
                            <a:avLst/>
                          </a:prstGeom>
                          <a:noFill/>
                        </pic:spPr>
                      </pic:pic>
                    </a:graphicData>
                  </a:graphic>
                </wp:inline>
              </w:drawing>
            </w:r>
          </w:p>
        </w:tc>
        <w:tc>
          <w:tcPr>
            <w:tcW w:w="3404" w:type="dxa"/>
            <w:tcBorders>
              <w:top w:val="single" w:sz="4" w:space="0" w:color="auto"/>
              <w:left w:val="single" w:sz="4" w:space="0" w:color="auto"/>
              <w:bottom w:val="single" w:sz="4" w:space="0" w:color="auto"/>
              <w:right w:val="single" w:sz="4" w:space="0" w:color="auto"/>
            </w:tcBorders>
          </w:tcPr>
          <w:p w14:paraId="5EB9C9BC" w14:textId="77777777" w:rsidR="002C4568" w:rsidRPr="00115313" w:rsidRDefault="002C4568" w:rsidP="00115313">
            <w:pPr>
              <w:rPr>
                <w:rFonts w:eastAsia="Calibri"/>
                <w:sz w:val="18"/>
                <w:szCs w:val="18"/>
                <w:lang w:eastAsia="en-US"/>
              </w:rPr>
            </w:pPr>
            <w:r w:rsidRPr="00115313">
              <w:rPr>
                <w:rFonts w:eastAsia="Calibri"/>
                <w:sz w:val="18"/>
                <w:szCs w:val="18"/>
                <w:lang w:eastAsia="en-US"/>
              </w:rPr>
              <w:t>Стенд тематический - да</w:t>
            </w:r>
          </w:p>
          <w:p w14:paraId="187D14A8" w14:textId="77777777" w:rsidR="002C4568" w:rsidRPr="00115313" w:rsidRDefault="002C4568" w:rsidP="00115313">
            <w:pPr>
              <w:rPr>
                <w:rFonts w:eastAsia="Calibri"/>
                <w:sz w:val="18"/>
                <w:szCs w:val="18"/>
                <w:lang w:eastAsia="en-US"/>
              </w:rPr>
            </w:pPr>
            <w:r w:rsidRPr="00115313">
              <w:rPr>
                <w:rFonts w:eastAsia="Calibri"/>
                <w:sz w:val="18"/>
                <w:szCs w:val="18"/>
                <w:lang w:eastAsia="en-US"/>
              </w:rPr>
              <w:t>Тип стенда - настенный</w:t>
            </w:r>
          </w:p>
          <w:p w14:paraId="118E1EF7" w14:textId="77777777" w:rsidR="002C4568" w:rsidRPr="00115313" w:rsidRDefault="002C4568" w:rsidP="00115313">
            <w:pPr>
              <w:rPr>
                <w:rFonts w:eastAsia="Calibri"/>
                <w:sz w:val="18"/>
                <w:szCs w:val="18"/>
                <w:lang w:eastAsia="en-US"/>
              </w:rPr>
            </w:pPr>
            <w:r w:rsidRPr="00115313">
              <w:rPr>
                <w:rFonts w:eastAsia="Calibri"/>
                <w:sz w:val="18"/>
                <w:szCs w:val="18"/>
                <w:lang w:eastAsia="en-US"/>
              </w:rPr>
              <w:t>Материал основы – пластик</w:t>
            </w:r>
          </w:p>
          <w:p w14:paraId="1446AA79" w14:textId="77777777" w:rsidR="002C4568" w:rsidRPr="00115313" w:rsidRDefault="002C4568" w:rsidP="00115313">
            <w:pPr>
              <w:rPr>
                <w:rFonts w:eastAsia="Calibri"/>
                <w:sz w:val="18"/>
                <w:szCs w:val="18"/>
                <w:lang w:eastAsia="en-US"/>
              </w:rPr>
            </w:pPr>
            <w:r w:rsidRPr="00115313">
              <w:rPr>
                <w:rFonts w:eastAsia="Calibri"/>
                <w:sz w:val="18"/>
                <w:szCs w:val="18"/>
                <w:lang w:eastAsia="en-US"/>
              </w:rPr>
              <w:t>Тип пластика - ПВХ (имеет регулярную мелкоячеистую структуру, устойчив к воздействию окружающей среды, не выцветает под действием солнечного света и не поддерживает горение)</w:t>
            </w:r>
          </w:p>
          <w:p w14:paraId="76069508" w14:textId="77777777" w:rsidR="002C4568" w:rsidRPr="00115313" w:rsidRDefault="002C4568" w:rsidP="00115313">
            <w:pPr>
              <w:rPr>
                <w:rFonts w:eastAsia="Calibri"/>
                <w:sz w:val="18"/>
                <w:szCs w:val="18"/>
                <w:lang w:eastAsia="en-US"/>
              </w:rPr>
            </w:pPr>
            <w:r w:rsidRPr="00115313">
              <w:rPr>
                <w:rFonts w:eastAsia="Calibri"/>
                <w:sz w:val="18"/>
                <w:szCs w:val="18"/>
                <w:lang w:eastAsia="en-US"/>
              </w:rPr>
              <w:t>Толщина пластика, мм ≥ 3 и ≤ 5</w:t>
            </w:r>
          </w:p>
          <w:p w14:paraId="75905322" w14:textId="77777777" w:rsidR="002C4568" w:rsidRPr="00115313" w:rsidRDefault="002C4568" w:rsidP="00115313">
            <w:pPr>
              <w:rPr>
                <w:rFonts w:eastAsia="Calibri"/>
                <w:sz w:val="18"/>
                <w:szCs w:val="18"/>
                <w:lang w:eastAsia="en-US"/>
              </w:rPr>
            </w:pPr>
            <w:r w:rsidRPr="00115313">
              <w:rPr>
                <w:rFonts w:eastAsia="Calibri"/>
                <w:sz w:val="18"/>
                <w:szCs w:val="18"/>
                <w:lang w:eastAsia="en-US"/>
              </w:rPr>
              <w:t>Количество информационных карманов, шт. - 0</w:t>
            </w:r>
          </w:p>
          <w:p w14:paraId="3CD229AD" w14:textId="77777777" w:rsidR="002C4568" w:rsidRPr="00115313" w:rsidRDefault="002C4568" w:rsidP="00115313">
            <w:pPr>
              <w:rPr>
                <w:rFonts w:eastAsia="Calibri"/>
                <w:sz w:val="18"/>
                <w:szCs w:val="18"/>
                <w:lang w:eastAsia="en-US"/>
              </w:rPr>
            </w:pPr>
            <w:r w:rsidRPr="00115313">
              <w:rPr>
                <w:rFonts w:eastAsia="Calibri"/>
                <w:sz w:val="18"/>
                <w:szCs w:val="18"/>
                <w:lang w:eastAsia="en-US"/>
              </w:rPr>
              <w:t xml:space="preserve">Высота, мм - ≥ 1000 и </w:t>
            </w:r>
            <w:proofErr w:type="gramStart"/>
            <w:r w:rsidRPr="00115313">
              <w:rPr>
                <w:rFonts w:eastAsia="Calibri"/>
                <w:sz w:val="18"/>
                <w:szCs w:val="18"/>
                <w:lang w:eastAsia="en-US"/>
              </w:rPr>
              <w:t>&lt; 1050</w:t>
            </w:r>
            <w:proofErr w:type="gramEnd"/>
          </w:p>
          <w:p w14:paraId="6595A218" w14:textId="77777777" w:rsidR="002C4568" w:rsidRPr="00115313" w:rsidRDefault="002C4568" w:rsidP="00115313">
            <w:pPr>
              <w:rPr>
                <w:rFonts w:eastAsia="Calibri"/>
                <w:sz w:val="18"/>
                <w:szCs w:val="18"/>
                <w:lang w:eastAsia="en-US"/>
              </w:rPr>
            </w:pPr>
            <w:r w:rsidRPr="00115313">
              <w:rPr>
                <w:rFonts w:eastAsia="Calibri"/>
                <w:sz w:val="18"/>
                <w:szCs w:val="18"/>
                <w:lang w:eastAsia="en-US"/>
              </w:rPr>
              <w:t xml:space="preserve">Ширина, мм - ≥ 1000 и </w:t>
            </w:r>
            <w:proofErr w:type="gramStart"/>
            <w:r w:rsidRPr="00115313">
              <w:rPr>
                <w:rFonts w:eastAsia="Calibri"/>
                <w:sz w:val="18"/>
                <w:szCs w:val="18"/>
                <w:lang w:eastAsia="en-US"/>
              </w:rPr>
              <w:t>&lt; 1050</w:t>
            </w:r>
            <w:proofErr w:type="gramEnd"/>
          </w:p>
          <w:p w14:paraId="3878612A" w14:textId="77777777" w:rsidR="002C4568" w:rsidRPr="00115313" w:rsidRDefault="002C4568" w:rsidP="00115313">
            <w:pPr>
              <w:rPr>
                <w:rFonts w:eastAsia="Calibri"/>
                <w:sz w:val="18"/>
                <w:szCs w:val="18"/>
                <w:lang w:eastAsia="en-US"/>
              </w:rPr>
            </w:pPr>
            <w:r w:rsidRPr="00115313">
              <w:rPr>
                <w:rFonts w:eastAsia="Calibri"/>
                <w:sz w:val="18"/>
                <w:szCs w:val="18"/>
                <w:lang w:eastAsia="en-US"/>
              </w:rPr>
              <w:t>Тематика стенда - компьютер и безопасность</w:t>
            </w:r>
          </w:p>
          <w:p w14:paraId="4ACAA721" w14:textId="5C22FC15" w:rsidR="002C4568" w:rsidRPr="00CD4AA5" w:rsidRDefault="002C4568" w:rsidP="00115313">
            <w:pPr>
              <w:rPr>
                <w:rFonts w:eastAsia="Calibri"/>
                <w:sz w:val="18"/>
                <w:szCs w:val="18"/>
                <w:lang w:eastAsia="en-US"/>
              </w:rPr>
            </w:pPr>
            <w:r w:rsidRPr="00115313">
              <w:rPr>
                <w:rFonts w:eastAsia="Calibri"/>
                <w:sz w:val="18"/>
                <w:szCs w:val="18"/>
                <w:lang w:eastAsia="en-US"/>
              </w:rPr>
              <w:t>Наполнение стенда - комплект плакатов по безопасной работе на компьютере</w:t>
            </w:r>
          </w:p>
        </w:tc>
        <w:tc>
          <w:tcPr>
            <w:tcW w:w="1301" w:type="dxa"/>
            <w:tcBorders>
              <w:top w:val="single" w:sz="4" w:space="0" w:color="auto"/>
              <w:left w:val="single" w:sz="4" w:space="0" w:color="auto"/>
              <w:bottom w:val="single" w:sz="4" w:space="0" w:color="auto"/>
              <w:right w:val="single" w:sz="4" w:space="0" w:color="auto"/>
            </w:tcBorders>
          </w:tcPr>
          <w:p w14:paraId="5B7A6F1C" w14:textId="3AEC7BBB" w:rsidR="002C4568" w:rsidRPr="00CD4AA5" w:rsidRDefault="002C4568" w:rsidP="001F46FC">
            <w:pPr>
              <w:suppressAutoHyphens w:val="0"/>
              <w:spacing w:after="160"/>
              <w:jc w:val="center"/>
              <w:rPr>
                <w:rFonts w:eastAsia="Calibri"/>
                <w:sz w:val="18"/>
                <w:szCs w:val="18"/>
                <w:lang w:eastAsia="en-US"/>
              </w:rPr>
            </w:pPr>
            <w:r w:rsidRPr="00CD4AA5">
              <w:rPr>
                <w:rFonts w:eastAsia="Calibri"/>
                <w:sz w:val="18"/>
                <w:szCs w:val="18"/>
                <w:lang w:eastAsia="en-US"/>
              </w:rPr>
              <w:t>Россия</w:t>
            </w:r>
          </w:p>
        </w:tc>
        <w:tc>
          <w:tcPr>
            <w:tcW w:w="651" w:type="dxa"/>
            <w:tcBorders>
              <w:top w:val="single" w:sz="4" w:space="0" w:color="auto"/>
              <w:left w:val="single" w:sz="4" w:space="0" w:color="auto"/>
              <w:bottom w:val="single" w:sz="4" w:space="0" w:color="auto"/>
              <w:right w:val="single" w:sz="4" w:space="0" w:color="auto"/>
            </w:tcBorders>
            <w:shd w:val="clear" w:color="auto" w:fill="auto"/>
            <w:noWrap/>
          </w:tcPr>
          <w:p w14:paraId="03056203" w14:textId="6A2626AD" w:rsidR="002C4568" w:rsidRPr="00CD4AA5" w:rsidRDefault="002C4568" w:rsidP="001F46FC">
            <w:pPr>
              <w:suppressAutoHyphens w:val="0"/>
              <w:jc w:val="center"/>
              <w:rPr>
                <w:sz w:val="18"/>
                <w:szCs w:val="18"/>
                <w:lang w:eastAsia="ru-RU"/>
              </w:rPr>
            </w:pPr>
            <w:r w:rsidRPr="00CD4AA5">
              <w:rPr>
                <w:sz w:val="18"/>
                <w:szCs w:val="18"/>
                <w:lang w:eastAsia="ru-RU"/>
              </w:rPr>
              <w:t>шт.</w:t>
            </w:r>
          </w:p>
        </w:tc>
        <w:tc>
          <w:tcPr>
            <w:tcW w:w="651" w:type="dxa"/>
            <w:tcBorders>
              <w:top w:val="single" w:sz="4" w:space="0" w:color="auto"/>
              <w:left w:val="nil"/>
              <w:bottom w:val="single" w:sz="4" w:space="0" w:color="auto"/>
              <w:right w:val="single" w:sz="4" w:space="0" w:color="auto"/>
            </w:tcBorders>
            <w:shd w:val="clear" w:color="auto" w:fill="auto"/>
            <w:noWrap/>
          </w:tcPr>
          <w:p w14:paraId="008DC298" w14:textId="6F56B76F" w:rsidR="002C4568" w:rsidRPr="00CD4AA5" w:rsidRDefault="002C4568" w:rsidP="001F46FC">
            <w:pPr>
              <w:suppressAutoHyphens w:val="0"/>
              <w:jc w:val="center"/>
              <w:rPr>
                <w:sz w:val="18"/>
                <w:szCs w:val="18"/>
                <w:lang w:eastAsia="ru-RU"/>
              </w:rPr>
            </w:pPr>
            <w:r w:rsidRPr="00CD4AA5">
              <w:rPr>
                <w:sz w:val="18"/>
                <w:szCs w:val="18"/>
                <w:lang w:eastAsia="ru-RU"/>
              </w:rPr>
              <w:t>1</w:t>
            </w:r>
          </w:p>
        </w:tc>
        <w:tc>
          <w:tcPr>
            <w:tcW w:w="903" w:type="dxa"/>
            <w:tcBorders>
              <w:top w:val="single" w:sz="4" w:space="0" w:color="auto"/>
              <w:left w:val="nil"/>
              <w:bottom w:val="single" w:sz="4" w:space="0" w:color="auto"/>
              <w:right w:val="single" w:sz="4" w:space="0" w:color="auto"/>
            </w:tcBorders>
          </w:tcPr>
          <w:p w14:paraId="596EE8DB" w14:textId="77777777" w:rsidR="002C4568" w:rsidRPr="00CD4AA5" w:rsidRDefault="002C4568" w:rsidP="001F46FC">
            <w:pPr>
              <w:suppressAutoHyphens w:val="0"/>
              <w:spacing w:after="160"/>
              <w:jc w:val="center"/>
              <w:rPr>
                <w:rFonts w:eastAsia="Calibri"/>
                <w:sz w:val="18"/>
                <w:szCs w:val="18"/>
                <w:lang w:eastAsia="en-US"/>
              </w:rPr>
            </w:pPr>
          </w:p>
        </w:tc>
        <w:tc>
          <w:tcPr>
            <w:tcW w:w="1032" w:type="dxa"/>
            <w:tcBorders>
              <w:top w:val="single" w:sz="4" w:space="0" w:color="auto"/>
              <w:left w:val="nil"/>
              <w:bottom w:val="single" w:sz="4" w:space="0" w:color="auto"/>
              <w:right w:val="single" w:sz="4" w:space="0" w:color="auto"/>
            </w:tcBorders>
          </w:tcPr>
          <w:p w14:paraId="0EE80DC5" w14:textId="77777777" w:rsidR="002C4568" w:rsidRPr="00CD4AA5" w:rsidRDefault="002C4568" w:rsidP="001F46FC">
            <w:pPr>
              <w:suppressAutoHyphens w:val="0"/>
              <w:spacing w:after="160"/>
              <w:jc w:val="center"/>
              <w:rPr>
                <w:rFonts w:eastAsia="Calibri"/>
                <w:sz w:val="18"/>
                <w:szCs w:val="18"/>
                <w:lang w:eastAsia="en-US"/>
              </w:rPr>
            </w:pPr>
          </w:p>
        </w:tc>
      </w:tr>
      <w:tr w:rsidR="002C4568" w:rsidRPr="00CD4AA5" w14:paraId="24D8D824" w14:textId="77777777" w:rsidTr="00B97C01">
        <w:trPr>
          <w:trHeight w:val="949"/>
        </w:trPr>
        <w:tc>
          <w:tcPr>
            <w:tcW w:w="429" w:type="dxa"/>
            <w:vMerge/>
            <w:tcBorders>
              <w:left w:val="single" w:sz="4" w:space="0" w:color="auto"/>
              <w:bottom w:val="single" w:sz="4" w:space="0" w:color="auto"/>
              <w:right w:val="single" w:sz="4" w:space="0" w:color="auto"/>
            </w:tcBorders>
            <w:shd w:val="clear" w:color="000000" w:fill="FFFFFF"/>
          </w:tcPr>
          <w:p w14:paraId="7F7634E6" w14:textId="77777777" w:rsidR="002C4568" w:rsidRPr="00CD4AA5" w:rsidRDefault="002C4568" w:rsidP="001F46FC">
            <w:pPr>
              <w:suppressAutoHyphens w:val="0"/>
              <w:jc w:val="center"/>
              <w:rPr>
                <w:sz w:val="18"/>
                <w:szCs w:val="18"/>
                <w:lang w:eastAsia="ru-RU"/>
              </w:rPr>
            </w:pPr>
          </w:p>
        </w:tc>
        <w:tc>
          <w:tcPr>
            <w:tcW w:w="1697" w:type="dxa"/>
            <w:vMerge/>
            <w:tcBorders>
              <w:left w:val="nil"/>
              <w:bottom w:val="single" w:sz="4" w:space="0" w:color="auto"/>
              <w:right w:val="single" w:sz="4" w:space="0" w:color="auto"/>
            </w:tcBorders>
            <w:shd w:val="clear" w:color="auto" w:fill="auto"/>
          </w:tcPr>
          <w:p w14:paraId="74D85EC0" w14:textId="77777777" w:rsidR="002C4568" w:rsidRPr="00CD4AA5" w:rsidRDefault="002C4568" w:rsidP="001F46FC">
            <w:pPr>
              <w:rPr>
                <w:sz w:val="18"/>
                <w:szCs w:val="18"/>
                <w:lang w:eastAsia="ru-RU"/>
              </w:rPr>
            </w:pPr>
          </w:p>
        </w:tc>
        <w:tc>
          <w:tcPr>
            <w:tcW w:w="1735" w:type="dxa"/>
            <w:vMerge/>
            <w:tcBorders>
              <w:left w:val="single" w:sz="4" w:space="0" w:color="auto"/>
              <w:bottom w:val="single" w:sz="4" w:space="0" w:color="auto"/>
              <w:right w:val="single" w:sz="4" w:space="0" w:color="auto"/>
            </w:tcBorders>
          </w:tcPr>
          <w:p w14:paraId="2BB7EE0D" w14:textId="77777777" w:rsidR="002C4568" w:rsidRPr="00CD4AA5" w:rsidRDefault="002C4568" w:rsidP="00CD4AA5">
            <w:pPr>
              <w:suppressAutoHyphens w:val="0"/>
              <w:jc w:val="center"/>
              <w:rPr>
                <w:rFonts w:eastAsia="Calibri"/>
                <w:bCs/>
                <w:sz w:val="18"/>
                <w:szCs w:val="18"/>
                <w:lang w:eastAsia="en-US"/>
              </w:rPr>
            </w:pPr>
          </w:p>
        </w:tc>
        <w:tc>
          <w:tcPr>
            <w:tcW w:w="3404" w:type="dxa"/>
            <w:vMerge/>
            <w:tcBorders>
              <w:left w:val="nil"/>
              <w:bottom w:val="single" w:sz="4" w:space="0" w:color="auto"/>
              <w:right w:val="single" w:sz="4" w:space="0" w:color="auto"/>
            </w:tcBorders>
          </w:tcPr>
          <w:p w14:paraId="4A343DC4" w14:textId="77777777" w:rsidR="002C4568" w:rsidRDefault="002C4568" w:rsidP="001F46FC">
            <w:pPr>
              <w:rPr>
                <w:rFonts w:eastAsia="Calibri"/>
                <w:noProof/>
                <w:sz w:val="18"/>
                <w:szCs w:val="18"/>
                <w:lang w:eastAsia="ru-RU"/>
              </w:rPr>
            </w:pPr>
          </w:p>
        </w:tc>
        <w:tc>
          <w:tcPr>
            <w:tcW w:w="3404" w:type="dxa"/>
            <w:tcBorders>
              <w:top w:val="single" w:sz="4" w:space="0" w:color="auto"/>
              <w:left w:val="single" w:sz="4" w:space="0" w:color="auto"/>
              <w:bottom w:val="single" w:sz="4" w:space="0" w:color="auto"/>
              <w:right w:val="single" w:sz="4" w:space="0" w:color="auto"/>
            </w:tcBorders>
          </w:tcPr>
          <w:p w14:paraId="51326843" w14:textId="53825660" w:rsidR="002C4568" w:rsidRPr="00115313" w:rsidRDefault="002C4568" w:rsidP="00115313">
            <w:pPr>
              <w:rPr>
                <w:rFonts w:eastAsia="Calibri"/>
                <w:sz w:val="18"/>
                <w:szCs w:val="18"/>
                <w:lang w:eastAsia="en-US"/>
              </w:rPr>
            </w:pPr>
            <w:r w:rsidRPr="002C4568">
              <w:rPr>
                <w:rFonts w:eastAsia="Calibri"/>
                <w:sz w:val="18"/>
                <w:szCs w:val="18"/>
                <w:lang w:eastAsia="en-US"/>
              </w:rPr>
              <w:t>Обоснование необходимости использования дополнительной информации: в соответствии с назначением</w:t>
            </w:r>
          </w:p>
        </w:tc>
        <w:tc>
          <w:tcPr>
            <w:tcW w:w="4538" w:type="dxa"/>
            <w:gridSpan w:val="5"/>
            <w:tcBorders>
              <w:top w:val="single" w:sz="4" w:space="0" w:color="auto"/>
              <w:left w:val="single" w:sz="4" w:space="0" w:color="auto"/>
              <w:bottom w:val="single" w:sz="4" w:space="0" w:color="auto"/>
              <w:right w:val="single" w:sz="4" w:space="0" w:color="auto"/>
            </w:tcBorders>
          </w:tcPr>
          <w:p w14:paraId="70A27E6C" w14:textId="77777777" w:rsidR="002C4568" w:rsidRPr="00CD4AA5" w:rsidRDefault="002C4568" w:rsidP="001F46FC">
            <w:pPr>
              <w:suppressAutoHyphens w:val="0"/>
              <w:spacing w:after="160"/>
              <w:jc w:val="center"/>
              <w:rPr>
                <w:rFonts w:eastAsia="Calibri"/>
                <w:sz w:val="18"/>
                <w:szCs w:val="18"/>
                <w:lang w:eastAsia="en-US"/>
              </w:rPr>
            </w:pPr>
          </w:p>
        </w:tc>
      </w:tr>
      <w:tr w:rsidR="00CD4AA5" w:rsidRPr="00CD4AA5" w14:paraId="4BC7E4F6" w14:textId="77777777" w:rsidTr="002C4568">
        <w:trPr>
          <w:trHeight w:val="296"/>
        </w:trPr>
        <w:tc>
          <w:tcPr>
            <w:tcW w:w="14175" w:type="dxa"/>
            <w:gridSpan w:val="9"/>
            <w:tcBorders>
              <w:top w:val="single" w:sz="4" w:space="0" w:color="auto"/>
              <w:left w:val="single" w:sz="4" w:space="0" w:color="auto"/>
              <w:bottom w:val="single" w:sz="4" w:space="0" w:color="auto"/>
              <w:right w:val="single" w:sz="4" w:space="0" w:color="auto"/>
            </w:tcBorders>
            <w:shd w:val="clear" w:color="000000" w:fill="FFFFFF"/>
          </w:tcPr>
          <w:p w14:paraId="53BB759D" w14:textId="07FE7D61" w:rsidR="00CD4AA5" w:rsidRPr="00CD4AA5" w:rsidRDefault="00CD4AA5" w:rsidP="005B444D">
            <w:pPr>
              <w:suppressAutoHyphens w:val="0"/>
              <w:spacing w:after="160"/>
              <w:jc w:val="right"/>
              <w:rPr>
                <w:rFonts w:eastAsia="Calibri"/>
                <w:sz w:val="22"/>
                <w:szCs w:val="22"/>
                <w:lang w:eastAsia="en-US"/>
              </w:rPr>
            </w:pPr>
            <w:r w:rsidRPr="00CD4AA5">
              <w:rPr>
                <w:rFonts w:eastAsia="Calibri"/>
                <w:sz w:val="22"/>
                <w:szCs w:val="22"/>
                <w:lang w:eastAsia="en-US"/>
              </w:rPr>
              <w:t>Итого:</w:t>
            </w:r>
          </w:p>
        </w:tc>
        <w:tc>
          <w:tcPr>
            <w:tcW w:w="1032" w:type="dxa"/>
            <w:tcBorders>
              <w:top w:val="single" w:sz="4" w:space="0" w:color="auto"/>
              <w:left w:val="nil"/>
              <w:bottom w:val="single" w:sz="4" w:space="0" w:color="auto"/>
              <w:right w:val="single" w:sz="4" w:space="0" w:color="auto"/>
            </w:tcBorders>
            <w:vAlign w:val="center"/>
          </w:tcPr>
          <w:p w14:paraId="599BDF07" w14:textId="77777777" w:rsidR="00CD4AA5" w:rsidRPr="00CD4AA5" w:rsidRDefault="00CD4AA5" w:rsidP="005B444D">
            <w:pPr>
              <w:suppressAutoHyphens w:val="0"/>
              <w:spacing w:after="160"/>
              <w:jc w:val="center"/>
              <w:rPr>
                <w:rFonts w:eastAsia="Calibri"/>
                <w:sz w:val="22"/>
                <w:szCs w:val="22"/>
                <w:lang w:eastAsia="en-US"/>
              </w:rPr>
            </w:pPr>
          </w:p>
        </w:tc>
      </w:tr>
      <w:tr w:rsidR="00CD4AA5" w:rsidRPr="00CD4AA5" w14:paraId="3098DE8D" w14:textId="77777777" w:rsidTr="002C4568">
        <w:trPr>
          <w:trHeight w:val="221"/>
        </w:trPr>
        <w:tc>
          <w:tcPr>
            <w:tcW w:w="14175" w:type="dxa"/>
            <w:gridSpan w:val="9"/>
            <w:tcBorders>
              <w:top w:val="single" w:sz="4" w:space="0" w:color="auto"/>
              <w:left w:val="single" w:sz="4" w:space="0" w:color="auto"/>
              <w:bottom w:val="single" w:sz="4" w:space="0" w:color="auto"/>
              <w:right w:val="single" w:sz="4" w:space="0" w:color="auto"/>
            </w:tcBorders>
            <w:shd w:val="clear" w:color="000000" w:fill="FFFFFF"/>
          </w:tcPr>
          <w:p w14:paraId="4EA78DE7" w14:textId="6257FB35" w:rsidR="00CD4AA5" w:rsidRPr="00CD4AA5" w:rsidRDefault="00CD4AA5" w:rsidP="0044227B">
            <w:pPr>
              <w:suppressAutoHyphens w:val="0"/>
              <w:spacing w:after="160"/>
              <w:jc w:val="right"/>
              <w:rPr>
                <w:rFonts w:eastAsia="Calibri"/>
                <w:sz w:val="22"/>
                <w:szCs w:val="22"/>
                <w:lang w:eastAsia="en-US"/>
              </w:rPr>
            </w:pPr>
            <w:r w:rsidRPr="00CD4AA5">
              <w:rPr>
                <w:rFonts w:eastAsia="Calibri"/>
                <w:sz w:val="22"/>
                <w:szCs w:val="22"/>
                <w:lang w:eastAsia="en-US"/>
              </w:rPr>
              <w:t>В том числе НДС</w:t>
            </w:r>
            <w:r w:rsidR="00EE36E1">
              <w:rPr>
                <w:rFonts w:eastAsia="Calibri"/>
                <w:sz w:val="22"/>
                <w:szCs w:val="22"/>
                <w:lang w:eastAsia="en-US"/>
              </w:rPr>
              <w:t>____</w:t>
            </w:r>
            <w:r w:rsidRPr="00CD4AA5">
              <w:rPr>
                <w:rFonts w:eastAsia="Calibri"/>
                <w:sz w:val="22"/>
                <w:szCs w:val="22"/>
                <w:lang w:eastAsia="en-US"/>
              </w:rPr>
              <w:t>/Без НДС</w:t>
            </w:r>
          </w:p>
        </w:tc>
        <w:tc>
          <w:tcPr>
            <w:tcW w:w="1032" w:type="dxa"/>
            <w:tcBorders>
              <w:top w:val="single" w:sz="4" w:space="0" w:color="auto"/>
              <w:left w:val="nil"/>
              <w:bottom w:val="single" w:sz="4" w:space="0" w:color="auto"/>
              <w:right w:val="single" w:sz="4" w:space="0" w:color="auto"/>
            </w:tcBorders>
            <w:vAlign w:val="center"/>
          </w:tcPr>
          <w:p w14:paraId="0CFBBD46" w14:textId="77777777" w:rsidR="00CD4AA5" w:rsidRPr="00CD4AA5" w:rsidRDefault="00CD4AA5" w:rsidP="005B444D">
            <w:pPr>
              <w:suppressAutoHyphens w:val="0"/>
              <w:spacing w:after="160"/>
              <w:jc w:val="center"/>
              <w:rPr>
                <w:rFonts w:eastAsia="Calibri"/>
                <w:sz w:val="22"/>
                <w:szCs w:val="22"/>
                <w:lang w:eastAsia="en-US"/>
              </w:rPr>
            </w:pPr>
          </w:p>
        </w:tc>
      </w:tr>
    </w:tbl>
    <w:p w14:paraId="53D12048" w14:textId="77777777" w:rsidR="00682AE2" w:rsidRPr="00D859B2" w:rsidRDefault="00682AE2" w:rsidP="00682AE2">
      <w:pPr>
        <w:suppressAutoHyphens w:val="0"/>
        <w:ind w:firstLine="708"/>
        <w:jc w:val="both"/>
        <w:rPr>
          <w:sz w:val="22"/>
          <w:szCs w:val="22"/>
          <w:lang w:eastAsia="ru-RU"/>
        </w:rPr>
      </w:pPr>
    </w:p>
    <w:p w14:paraId="18D04280" w14:textId="7C9A8B55" w:rsidR="00682AE2" w:rsidRPr="00D859B2" w:rsidRDefault="00682AE2" w:rsidP="00682AE2">
      <w:pPr>
        <w:suppressAutoHyphens w:val="0"/>
        <w:ind w:firstLine="708"/>
        <w:jc w:val="both"/>
        <w:rPr>
          <w:b/>
          <w:sz w:val="22"/>
          <w:szCs w:val="22"/>
          <w:lang w:eastAsia="ru-RU"/>
        </w:rPr>
      </w:pPr>
      <w:r w:rsidRPr="00D859B2">
        <w:rPr>
          <w:sz w:val="22"/>
          <w:szCs w:val="22"/>
          <w:lang w:eastAsia="ru-RU"/>
        </w:rPr>
        <w:t xml:space="preserve">Итого сумма по спецификации составляет: </w:t>
      </w:r>
      <w:r w:rsidR="00EE36E1">
        <w:rPr>
          <w:b/>
          <w:sz w:val="22"/>
          <w:szCs w:val="22"/>
          <w:lang w:eastAsia="ru-RU"/>
        </w:rPr>
        <w:t>________</w:t>
      </w:r>
      <w:r w:rsidRPr="00D859B2">
        <w:rPr>
          <w:b/>
          <w:sz w:val="22"/>
          <w:szCs w:val="22"/>
          <w:lang w:eastAsia="ru-RU"/>
        </w:rPr>
        <w:t xml:space="preserve"> </w:t>
      </w:r>
      <w:r w:rsidR="00EE36E1">
        <w:rPr>
          <w:b/>
          <w:sz w:val="22"/>
          <w:szCs w:val="22"/>
          <w:lang w:eastAsia="ru-RU"/>
        </w:rPr>
        <w:t>(_______________</w:t>
      </w:r>
      <w:r w:rsidRPr="00D859B2">
        <w:rPr>
          <w:b/>
          <w:sz w:val="22"/>
          <w:szCs w:val="22"/>
          <w:lang w:eastAsia="ru-RU"/>
        </w:rPr>
        <w:t>) рублей _____</w:t>
      </w:r>
      <w:r w:rsidR="00EE36E1">
        <w:rPr>
          <w:b/>
          <w:sz w:val="22"/>
          <w:szCs w:val="22"/>
          <w:lang w:eastAsia="ru-RU"/>
        </w:rPr>
        <w:t>_</w:t>
      </w:r>
      <w:r w:rsidR="00A65548" w:rsidRPr="00D859B2">
        <w:rPr>
          <w:b/>
          <w:sz w:val="22"/>
          <w:szCs w:val="22"/>
          <w:lang w:eastAsia="ru-RU"/>
        </w:rPr>
        <w:t xml:space="preserve"> копейки, в том числе НДС</w:t>
      </w:r>
      <w:r w:rsidR="00EE36E1">
        <w:rPr>
          <w:b/>
          <w:sz w:val="22"/>
          <w:szCs w:val="22"/>
          <w:lang w:eastAsia="ru-RU"/>
        </w:rPr>
        <w:t>_____/без НДС- ____</w:t>
      </w:r>
      <w:r w:rsidRPr="00D859B2">
        <w:rPr>
          <w:b/>
          <w:sz w:val="22"/>
          <w:szCs w:val="22"/>
          <w:lang w:eastAsia="ru-RU"/>
        </w:rPr>
        <w:t xml:space="preserve">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D859B2" w:rsidRPr="00D859B2" w14:paraId="3674D79F" w14:textId="77777777" w:rsidTr="00B03026">
        <w:trPr>
          <w:trHeight w:val="1575"/>
        </w:trPr>
        <w:tc>
          <w:tcPr>
            <w:tcW w:w="4673" w:type="dxa"/>
            <w:shd w:val="clear" w:color="auto" w:fill="auto"/>
          </w:tcPr>
          <w:p w14:paraId="0AFBB677" w14:textId="77777777" w:rsidR="005531A6" w:rsidRPr="00D859B2" w:rsidRDefault="005531A6" w:rsidP="004B34C4">
            <w:pPr>
              <w:rPr>
                <w:rFonts w:eastAsia="Calibri"/>
                <w:bCs/>
                <w:sz w:val="22"/>
                <w:szCs w:val="22"/>
                <w:lang w:eastAsia="ar-SA"/>
              </w:rPr>
            </w:pPr>
            <w:bookmarkStart w:id="2" w:name="_Hlk191502221"/>
          </w:p>
          <w:p w14:paraId="7593AE1F" w14:textId="77777777" w:rsidR="005531A6" w:rsidRPr="00D859B2" w:rsidRDefault="005531A6" w:rsidP="004B34C4">
            <w:pPr>
              <w:rPr>
                <w:rFonts w:eastAsia="Calibri"/>
                <w:bCs/>
                <w:sz w:val="22"/>
                <w:szCs w:val="22"/>
                <w:lang w:eastAsia="ar-SA"/>
              </w:rPr>
            </w:pPr>
            <w:r w:rsidRPr="00D859B2">
              <w:rPr>
                <w:rFonts w:eastAsia="Calibri"/>
                <w:bCs/>
                <w:sz w:val="22"/>
                <w:szCs w:val="22"/>
                <w:lang w:eastAsia="ar-SA"/>
              </w:rPr>
              <w:t>ЗАКАЗЧИК:</w:t>
            </w:r>
          </w:p>
          <w:p w14:paraId="3D8BD29F" w14:textId="77777777" w:rsidR="005531A6" w:rsidRPr="00D859B2" w:rsidRDefault="005531A6" w:rsidP="004B34C4">
            <w:pPr>
              <w:rPr>
                <w:rFonts w:eastAsia="Calibri"/>
                <w:bCs/>
                <w:sz w:val="22"/>
                <w:szCs w:val="22"/>
                <w:lang w:eastAsia="ar-SA"/>
              </w:rPr>
            </w:pPr>
            <w:r w:rsidRPr="00D859B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D859B2" w:rsidRDefault="005531A6" w:rsidP="004B34C4">
            <w:pPr>
              <w:rPr>
                <w:rFonts w:eastAsia="Calibri"/>
                <w:bCs/>
                <w:sz w:val="22"/>
                <w:szCs w:val="22"/>
                <w:lang w:eastAsia="ar-SA"/>
              </w:rPr>
            </w:pPr>
          </w:p>
        </w:tc>
        <w:tc>
          <w:tcPr>
            <w:tcW w:w="4180" w:type="dxa"/>
            <w:shd w:val="clear" w:color="auto" w:fill="auto"/>
          </w:tcPr>
          <w:p w14:paraId="2601C915" w14:textId="77777777" w:rsidR="005531A6" w:rsidRPr="00D859B2" w:rsidRDefault="005531A6" w:rsidP="004B34C4">
            <w:pPr>
              <w:ind w:left="-107"/>
              <w:rPr>
                <w:rFonts w:eastAsia="Calibri"/>
                <w:bCs/>
                <w:sz w:val="22"/>
                <w:szCs w:val="22"/>
                <w:lang w:eastAsia="ar-SA"/>
              </w:rPr>
            </w:pPr>
          </w:p>
          <w:p w14:paraId="2D8BEEE4" w14:textId="77777777" w:rsidR="005531A6" w:rsidRPr="00D859B2" w:rsidRDefault="005531A6" w:rsidP="004B34C4">
            <w:pPr>
              <w:ind w:left="-107"/>
              <w:rPr>
                <w:rFonts w:eastAsia="Calibri"/>
                <w:bCs/>
                <w:sz w:val="22"/>
                <w:szCs w:val="22"/>
                <w:lang w:eastAsia="ar-SA"/>
              </w:rPr>
            </w:pPr>
            <w:r w:rsidRPr="00D859B2">
              <w:rPr>
                <w:rFonts w:eastAsia="Calibri"/>
                <w:bCs/>
                <w:sz w:val="22"/>
                <w:szCs w:val="22"/>
                <w:lang w:eastAsia="ar-SA"/>
              </w:rPr>
              <w:t>ПОСТАВЩИК:</w:t>
            </w:r>
          </w:p>
          <w:p w14:paraId="6C586682" w14:textId="77777777" w:rsidR="005531A6" w:rsidRPr="00D859B2" w:rsidRDefault="005531A6" w:rsidP="004B34C4">
            <w:pPr>
              <w:suppressAutoHyphens w:val="0"/>
              <w:ind w:left="-108"/>
              <w:rPr>
                <w:rFonts w:eastAsia="Calibri"/>
                <w:bCs/>
                <w:sz w:val="22"/>
                <w:szCs w:val="22"/>
                <w:lang w:eastAsia="en-US"/>
              </w:rPr>
            </w:pPr>
            <w:r w:rsidRPr="00D859B2">
              <w:rPr>
                <w:rFonts w:eastAsia="Calibri"/>
                <w:bCs/>
                <w:sz w:val="22"/>
                <w:szCs w:val="22"/>
                <w:lang w:eastAsia="en-US"/>
              </w:rPr>
              <w:t>__________________________________________________________________</w:t>
            </w:r>
          </w:p>
          <w:p w14:paraId="16618696" w14:textId="77777777" w:rsidR="005531A6" w:rsidRPr="00D859B2" w:rsidRDefault="005531A6" w:rsidP="004B34C4">
            <w:pPr>
              <w:suppressAutoHyphens w:val="0"/>
              <w:ind w:left="-108"/>
              <w:rPr>
                <w:bCs/>
                <w:kern w:val="1"/>
                <w:sz w:val="22"/>
                <w:szCs w:val="22"/>
                <w:lang w:eastAsia="ar-SA"/>
              </w:rPr>
            </w:pPr>
            <w:r w:rsidRPr="00D859B2">
              <w:rPr>
                <w:rFonts w:eastAsia="Calibri"/>
                <w:bCs/>
                <w:sz w:val="22"/>
                <w:szCs w:val="22"/>
                <w:lang w:eastAsia="en-US"/>
              </w:rPr>
              <w:t>(________________________)</w:t>
            </w:r>
          </w:p>
        </w:tc>
      </w:tr>
      <w:tr w:rsidR="00D859B2" w:rsidRPr="00D859B2" w14:paraId="13DA9336" w14:textId="77777777" w:rsidTr="00B03026">
        <w:trPr>
          <w:trHeight w:val="846"/>
        </w:trPr>
        <w:tc>
          <w:tcPr>
            <w:tcW w:w="4673" w:type="dxa"/>
            <w:shd w:val="clear" w:color="auto" w:fill="auto"/>
          </w:tcPr>
          <w:p w14:paraId="3B80D244" w14:textId="77777777" w:rsidR="005531A6" w:rsidRPr="00D859B2" w:rsidRDefault="005531A6" w:rsidP="004B34C4">
            <w:pPr>
              <w:rPr>
                <w:rFonts w:eastAsia="Calibri"/>
                <w:bCs/>
                <w:sz w:val="22"/>
                <w:szCs w:val="22"/>
                <w:lang w:eastAsia="ar-SA"/>
              </w:rPr>
            </w:pPr>
          </w:p>
          <w:p w14:paraId="580F5CEF" w14:textId="77777777" w:rsidR="005531A6" w:rsidRPr="00D859B2" w:rsidRDefault="005531A6" w:rsidP="004B34C4">
            <w:pPr>
              <w:suppressAutoHyphens w:val="0"/>
              <w:spacing w:after="60"/>
              <w:jc w:val="both"/>
              <w:rPr>
                <w:bCs/>
                <w:sz w:val="22"/>
                <w:szCs w:val="22"/>
                <w:lang w:eastAsia="ru-RU"/>
              </w:rPr>
            </w:pPr>
            <w:r w:rsidRPr="00D859B2">
              <w:rPr>
                <w:bCs/>
                <w:sz w:val="22"/>
                <w:szCs w:val="22"/>
                <w:lang w:eastAsia="ru-RU"/>
              </w:rPr>
              <w:t>__________________________________</w:t>
            </w:r>
          </w:p>
        </w:tc>
        <w:tc>
          <w:tcPr>
            <w:tcW w:w="1495" w:type="dxa"/>
            <w:shd w:val="clear" w:color="auto" w:fill="auto"/>
          </w:tcPr>
          <w:p w14:paraId="606D1BAF" w14:textId="77777777" w:rsidR="005531A6" w:rsidRPr="00D859B2" w:rsidRDefault="005531A6" w:rsidP="004B34C4">
            <w:pPr>
              <w:rPr>
                <w:rFonts w:eastAsia="Calibri"/>
                <w:bCs/>
                <w:sz w:val="22"/>
                <w:szCs w:val="22"/>
                <w:lang w:eastAsia="ar-SA"/>
              </w:rPr>
            </w:pPr>
          </w:p>
        </w:tc>
        <w:tc>
          <w:tcPr>
            <w:tcW w:w="4180" w:type="dxa"/>
            <w:shd w:val="clear" w:color="auto" w:fill="auto"/>
          </w:tcPr>
          <w:p w14:paraId="54CBE0C4" w14:textId="77777777" w:rsidR="005531A6" w:rsidRPr="00D859B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D859B2" w:rsidRDefault="005531A6" w:rsidP="004B34C4">
            <w:pPr>
              <w:suppressAutoHyphens w:val="0"/>
              <w:spacing w:after="60"/>
              <w:ind w:left="-107"/>
              <w:jc w:val="both"/>
              <w:rPr>
                <w:bCs/>
                <w:sz w:val="22"/>
                <w:szCs w:val="22"/>
                <w:lang w:eastAsia="ru-RU"/>
              </w:rPr>
            </w:pPr>
            <w:r w:rsidRPr="00D859B2">
              <w:rPr>
                <w:bCs/>
                <w:sz w:val="22"/>
                <w:szCs w:val="22"/>
                <w:lang w:eastAsia="ru-RU"/>
              </w:rPr>
              <w:t>__________________________</w:t>
            </w:r>
          </w:p>
          <w:p w14:paraId="751A7A81" w14:textId="77777777" w:rsidR="005531A6" w:rsidRPr="00D859B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D859B2" w:rsidRPr="00D859B2" w14:paraId="7BC83A32" w14:textId="77777777" w:rsidTr="00850476">
        <w:trPr>
          <w:trHeight w:val="83"/>
        </w:trPr>
        <w:tc>
          <w:tcPr>
            <w:tcW w:w="4673" w:type="dxa"/>
            <w:shd w:val="clear" w:color="auto" w:fill="auto"/>
          </w:tcPr>
          <w:p w14:paraId="434E4B45" w14:textId="77777777" w:rsidR="005531A6" w:rsidRPr="00D859B2" w:rsidRDefault="005531A6" w:rsidP="004B34C4">
            <w:pPr>
              <w:rPr>
                <w:rFonts w:eastAsia="Calibri"/>
                <w:bCs/>
                <w:sz w:val="22"/>
                <w:szCs w:val="22"/>
                <w:lang w:eastAsia="ar-SA"/>
              </w:rPr>
            </w:pPr>
            <w:r w:rsidRPr="00D859B2">
              <w:rPr>
                <w:rFonts w:eastAsia="Calibri"/>
                <w:bCs/>
                <w:sz w:val="22"/>
                <w:szCs w:val="22"/>
                <w:lang w:eastAsia="ar-SA"/>
              </w:rPr>
              <w:t>_____________________/_____________/</w:t>
            </w:r>
          </w:p>
        </w:tc>
        <w:tc>
          <w:tcPr>
            <w:tcW w:w="1495" w:type="dxa"/>
            <w:shd w:val="clear" w:color="auto" w:fill="auto"/>
          </w:tcPr>
          <w:p w14:paraId="2DAA68F0" w14:textId="77777777" w:rsidR="005531A6" w:rsidRPr="00D859B2" w:rsidRDefault="005531A6" w:rsidP="004B34C4">
            <w:pPr>
              <w:rPr>
                <w:rFonts w:eastAsia="Calibri"/>
                <w:bCs/>
                <w:sz w:val="22"/>
                <w:szCs w:val="22"/>
                <w:lang w:eastAsia="ar-SA"/>
              </w:rPr>
            </w:pPr>
          </w:p>
        </w:tc>
        <w:tc>
          <w:tcPr>
            <w:tcW w:w="4180" w:type="dxa"/>
            <w:shd w:val="clear" w:color="auto" w:fill="auto"/>
          </w:tcPr>
          <w:p w14:paraId="7D8894FA" w14:textId="63289C3A" w:rsidR="005531A6" w:rsidRPr="00D859B2" w:rsidRDefault="005531A6" w:rsidP="004B34C4">
            <w:pPr>
              <w:widowControl w:val="0"/>
              <w:suppressAutoHyphens w:val="0"/>
              <w:autoSpaceDE w:val="0"/>
              <w:autoSpaceDN w:val="0"/>
              <w:adjustRightInd w:val="0"/>
              <w:ind w:left="-107"/>
              <w:contextualSpacing/>
              <w:jc w:val="both"/>
              <w:rPr>
                <w:bCs/>
                <w:sz w:val="22"/>
                <w:szCs w:val="22"/>
                <w:lang w:eastAsia="ru-RU"/>
              </w:rPr>
            </w:pPr>
            <w:r w:rsidRPr="00D859B2">
              <w:rPr>
                <w:rFonts w:ascii="Calibri" w:eastAsia="Calibri" w:hAnsi="Calibri"/>
                <w:bCs/>
                <w:sz w:val="22"/>
                <w:szCs w:val="22"/>
                <w:lang w:eastAsia="en-US"/>
              </w:rPr>
              <w:t xml:space="preserve"> _____________</w:t>
            </w:r>
            <w:r w:rsidR="00B03026" w:rsidRPr="00D859B2">
              <w:rPr>
                <w:rFonts w:ascii="Calibri" w:eastAsia="Calibri" w:hAnsi="Calibri"/>
                <w:bCs/>
                <w:sz w:val="22"/>
                <w:szCs w:val="22"/>
                <w:lang w:eastAsia="en-US"/>
              </w:rPr>
              <w:t>______</w:t>
            </w:r>
            <w:r w:rsidRPr="00D859B2">
              <w:rPr>
                <w:rFonts w:ascii="Calibri" w:eastAsia="Calibri" w:hAnsi="Calibri"/>
                <w:bCs/>
                <w:sz w:val="22"/>
                <w:szCs w:val="22"/>
                <w:lang w:eastAsia="en-US"/>
              </w:rPr>
              <w:t>/</w:t>
            </w:r>
            <w:r w:rsidRPr="00D859B2">
              <w:rPr>
                <w:bCs/>
                <w:sz w:val="22"/>
                <w:szCs w:val="22"/>
                <w:lang w:eastAsia="ru-RU"/>
              </w:rPr>
              <w:t>________________/</w:t>
            </w:r>
          </w:p>
        </w:tc>
      </w:tr>
      <w:tr w:rsidR="00D859B2" w:rsidRPr="00D859B2" w14:paraId="57A9116D" w14:textId="77777777" w:rsidTr="00850476">
        <w:trPr>
          <w:trHeight w:val="83"/>
        </w:trPr>
        <w:tc>
          <w:tcPr>
            <w:tcW w:w="4673" w:type="dxa"/>
            <w:shd w:val="clear" w:color="auto" w:fill="auto"/>
          </w:tcPr>
          <w:p w14:paraId="4B6D8846" w14:textId="77777777" w:rsidR="005531A6" w:rsidRPr="00D859B2" w:rsidRDefault="005531A6" w:rsidP="004B34C4">
            <w:pPr>
              <w:rPr>
                <w:rFonts w:eastAsia="Calibri"/>
                <w:bCs/>
                <w:sz w:val="22"/>
                <w:szCs w:val="22"/>
                <w:lang w:eastAsia="ar-SA"/>
              </w:rPr>
            </w:pPr>
            <w:proofErr w:type="spellStart"/>
            <w:r w:rsidRPr="00D859B2">
              <w:rPr>
                <w:rFonts w:eastAsia="Calibri"/>
                <w:sz w:val="22"/>
                <w:szCs w:val="22"/>
                <w:lang w:eastAsia="ar-SA"/>
              </w:rPr>
              <w:t>м.п</w:t>
            </w:r>
            <w:proofErr w:type="spellEnd"/>
          </w:p>
        </w:tc>
        <w:tc>
          <w:tcPr>
            <w:tcW w:w="1495" w:type="dxa"/>
            <w:shd w:val="clear" w:color="auto" w:fill="auto"/>
          </w:tcPr>
          <w:p w14:paraId="4411C5DD" w14:textId="77777777" w:rsidR="005531A6" w:rsidRPr="00D859B2" w:rsidRDefault="005531A6" w:rsidP="004B34C4">
            <w:pPr>
              <w:rPr>
                <w:rFonts w:eastAsia="Calibri"/>
                <w:bCs/>
                <w:sz w:val="22"/>
                <w:szCs w:val="22"/>
                <w:lang w:eastAsia="ar-SA"/>
              </w:rPr>
            </w:pPr>
          </w:p>
        </w:tc>
        <w:tc>
          <w:tcPr>
            <w:tcW w:w="4180" w:type="dxa"/>
            <w:shd w:val="clear" w:color="auto" w:fill="auto"/>
          </w:tcPr>
          <w:p w14:paraId="78E0805B" w14:textId="77777777" w:rsidR="005531A6" w:rsidRPr="00D859B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proofErr w:type="spellStart"/>
            <w:r w:rsidRPr="00D859B2">
              <w:rPr>
                <w:rFonts w:eastAsia="Calibri"/>
                <w:sz w:val="22"/>
                <w:szCs w:val="22"/>
                <w:lang w:eastAsia="ar-SA"/>
              </w:rPr>
              <w:t>м.п</w:t>
            </w:r>
            <w:proofErr w:type="spellEnd"/>
            <w:r w:rsidRPr="00D859B2">
              <w:rPr>
                <w:rFonts w:eastAsia="Calibri"/>
                <w:sz w:val="22"/>
                <w:szCs w:val="22"/>
                <w:lang w:eastAsia="ar-SA"/>
              </w:rPr>
              <w:t>.</w:t>
            </w:r>
          </w:p>
        </w:tc>
      </w:tr>
      <w:bookmarkEnd w:id="2"/>
    </w:tbl>
    <w:p w14:paraId="0C0E71DF" w14:textId="77777777" w:rsidR="005531A6" w:rsidRPr="00D859B2" w:rsidRDefault="005531A6" w:rsidP="005531A6">
      <w:pPr>
        <w:rPr>
          <w:rFonts w:eastAsia="Calibri"/>
          <w:color w:val="5F497A" w:themeColor="accent4" w:themeShade="BF"/>
          <w:sz w:val="22"/>
          <w:szCs w:val="22"/>
          <w:lang w:eastAsia="ar-SA"/>
        </w:rPr>
        <w:sectPr w:rsidR="005531A6" w:rsidRPr="00D859B2" w:rsidSect="00CD4AA5">
          <w:footerReference w:type="default" r:id="rId12"/>
          <w:pgSz w:w="16838" w:h="11906" w:orient="landscape"/>
          <w:pgMar w:top="1135" w:right="1245" w:bottom="340" w:left="680" w:header="567" w:footer="567" w:gutter="0"/>
          <w:cols w:space="708"/>
          <w:titlePg/>
          <w:docGrid w:linePitch="360"/>
        </w:sectPr>
      </w:pPr>
    </w:p>
    <w:p w14:paraId="7905AE2D" w14:textId="77777777" w:rsidR="005531A6" w:rsidRPr="00D859B2" w:rsidRDefault="005531A6" w:rsidP="005531A6">
      <w:pPr>
        <w:jc w:val="right"/>
        <w:rPr>
          <w:lang w:eastAsia="ru-RU"/>
        </w:rPr>
      </w:pPr>
      <w:r w:rsidRPr="00D859B2">
        <w:rPr>
          <w:lang w:eastAsia="ru-RU"/>
        </w:rPr>
        <w:t>Приложение № 2</w:t>
      </w:r>
    </w:p>
    <w:p w14:paraId="69F7DF58" w14:textId="19A5C918" w:rsidR="005531A6" w:rsidRPr="00D859B2" w:rsidRDefault="005531A6" w:rsidP="005531A6">
      <w:pPr>
        <w:suppressAutoHyphens w:val="0"/>
        <w:jc w:val="right"/>
        <w:rPr>
          <w:lang w:eastAsia="ru-RU"/>
        </w:rPr>
      </w:pPr>
      <w:r w:rsidRPr="00D859B2">
        <w:rPr>
          <w:lang w:eastAsia="ru-RU"/>
        </w:rPr>
        <w:t>к Контракту от «___» _________</w:t>
      </w:r>
      <w:r w:rsidR="001C1BD2" w:rsidRPr="00D859B2">
        <w:rPr>
          <w:lang w:eastAsia="ru-RU"/>
        </w:rPr>
        <w:t>_ 2026</w:t>
      </w:r>
      <w:r w:rsidRPr="00D859B2">
        <w:rPr>
          <w:lang w:eastAsia="ru-RU"/>
        </w:rPr>
        <w:t xml:space="preserve"> г.</w:t>
      </w:r>
    </w:p>
    <w:p w14:paraId="65401B7E" w14:textId="7DA6D228" w:rsidR="005531A6" w:rsidRPr="00D859B2" w:rsidRDefault="005531A6" w:rsidP="005531A6">
      <w:pPr>
        <w:suppressAutoHyphens w:val="0"/>
        <w:jc w:val="right"/>
        <w:rPr>
          <w:lang w:eastAsia="ru-RU"/>
        </w:rPr>
      </w:pPr>
      <w:r w:rsidRPr="00D859B2">
        <w:rPr>
          <w:lang w:eastAsia="ru-RU"/>
        </w:rPr>
        <w:t>№ ЕП-0</w:t>
      </w:r>
      <w:r w:rsidR="00D859B2" w:rsidRPr="00D859B2">
        <w:rPr>
          <w:lang w:eastAsia="ru-RU"/>
        </w:rPr>
        <w:t>4</w:t>
      </w:r>
      <w:r w:rsidR="00EE36E1">
        <w:rPr>
          <w:lang w:eastAsia="ru-RU"/>
        </w:rPr>
        <w:t>-ЕАТ-</w:t>
      </w:r>
      <w:bookmarkStart w:id="3" w:name="_GoBack"/>
      <w:bookmarkEnd w:id="3"/>
      <w:r w:rsidR="00EE36E1">
        <w:rPr>
          <w:lang w:eastAsia="ru-RU"/>
        </w:rPr>
        <w:t>___</w:t>
      </w:r>
      <w:r w:rsidR="001C1BD2" w:rsidRPr="00D859B2">
        <w:rPr>
          <w:lang w:eastAsia="ru-RU"/>
        </w:rPr>
        <w:t xml:space="preserve"> /2026</w:t>
      </w:r>
    </w:p>
    <w:p w14:paraId="676B9985" w14:textId="77777777" w:rsidR="005531A6" w:rsidRPr="00D859B2" w:rsidRDefault="005531A6" w:rsidP="005531A6">
      <w:pPr>
        <w:suppressAutoHyphens w:val="0"/>
        <w:jc w:val="right"/>
        <w:rPr>
          <w:b/>
          <w:lang w:eastAsia="ru-RU"/>
        </w:rPr>
      </w:pPr>
    </w:p>
    <w:p w14:paraId="25ED80F9" w14:textId="0ECD3454" w:rsidR="005531A6" w:rsidRPr="00D859B2" w:rsidRDefault="00D859B2" w:rsidP="005531A6">
      <w:pPr>
        <w:suppressAutoHyphens w:val="0"/>
        <w:rPr>
          <w:b/>
          <w:lang w:eastAsia="ru-RU"/>
        </w:rPr>
      </w:pPr>
      <w:r w:rsidRPr="00D859B2">
        <w:rPr>
          <w:b/>
          <w:lang w:eastAsia="ru-RU"/>
        </w:rPr>
        <w:t>ФОРМА</w:t>
      </w:r>
    </w:p>
    <w:p w14:paraId="23799B63" w14:textId="77777777" w:rsidR="005531A6" w:rsidRPr="00D859B2" w:rsidRDefault="005531A6" w:rsidP="005531A6">
      <w:pPr>
        <w:suppressAutoHyphens w:val="0"/>
        <w:jc w:val="center"/>
        <w:rPr>
          <w:b/>
          <w:lang w:eastAsia="ru-RU"/>
        </w:rPr>
      </w:pPr>
    </w:p>
    <w:p w14:paraId="0B4AF105" w14:textId="77777777" w:rsidR="005531A6" w:rsidRPr="00D859B2" w:rsidRDefault="005531A6" w:rsidP="005531A6">
      <w:pPr>
        <w:tabs>
          <w:tab w:val="left" w:pos="0"/>
        </w:tabs>
        <w:suppressAutoHyphens w:val="0"/>
        <w:jc w:val="center"/>
        <w:rPr>
          <w:rFonts w:eastAsia="Calibri"/>
          <w:b/>
          <w:bCs/>
          <w:lang w:eastAsia="en-US"/>
        </w:rPr>
      </w:pPr>
      <w:r w:rsidRPr="00D859B2">
        <w:rPr>
          <w:rFonts w:eastAsia="Calibri"/>
          <w:b/>
          <w:bCs/>
          <w:lang w:eastAsia="en-US"/>
        </w:rPr>
        <w:t>ДОКУМЕНТ О ПРИЕМКЕ</w:t>
      </w:r>
    </w:p>
    <w:p w14:paraId="550D0E4E" w14:textId="77777777" w:rsidR="005531A6" w:rsidRPr="00D859B2"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w:t>
      </w:r>
      <w:proofErr w:type="gramStart"/>
      <w:r w:rsidRPr="00740CD4">
        <w:rPr>
          <w:rFonts w:eastAsia="Calibri"/>
          <w:bCs/>
          <w:lang w:eastAsia="en-US"/>
        </w:rPr>
        <w:t xml:space="preserve">   «</w:t>
      </w:r>
      <w:proofErr w:type="gramEnd"/>
      <w:r w:rsidRPr="00740CD4">
        <w:rPr>
          <w:rFonts w:eastAsia="Calibri"/>
          <w:bCs/>
          <w:lang w:eastAsia="en-US"/>
        </w:rPr>
        <w:t xml:space="preserve">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 xml:space="preserve">вый номер в реестре </w:t>
      </w:r>
      <w:proofErr w:type="gramStart"/>
      <w:r>
        <w:rPr>
          <w:rFonts w:eastAsia="Calibri"/>
          <w:bCs/>
          <w:lang w:eastAsia="en-US"/>
        </w:rPr>
        <w:t>контрактов:</w:t>
      </w:r>
      <w:r w:rsidRPr="00740CD4">
        <w:rPr>
          <w:rFonts w:eastAsia="Calibri"/>
          <w:bCs/>
          <w:lang w:eastAsia="en-US"/>
        </w:rPr>
        <w:t>_</w:t>
      </w:r>
      <w:proofErr w:type="gramEnd"/>
      <w:r w:rsidRPr="00740CD4">
        <w:rPr>
          <w:rFonts w:eastAsia="Calibri"/>
          <w:bCs/>
          <w:lang w:eastAsia="en-US"/>
        </w:rPr>
        <w:t>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 xml:space="preserve">Дата окончания периода поставки </w:t>
      </w:r>
      <w:proofErr w:type="gramStart"/>
      <w:r w:rsidRPr="00740CD4">
        <w:rPr>
          <w:rFonts w:eastAsia="Calibri"/>
          <w:bCs/>
          <w:lang w:eastAsia="en-US"/>
        </w:rPr>
        <w:t>товаров:_</w:t>
      </w:r>
      <w:proofErr w:type="gramEnd"/>
      <w:r w:rsidRPr="00740CD4">
        <w:rPr>
          <w:rFonts w:eastAsia="Calibri"/>
          <w:bCs/>
          <w:lang w:eastAsia="en-US"/>
        </w:rPr>
        <w:t>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w:t>
      </w:r>
      <w:proofErr w:type="gramStart"/>
      <w:r>
        <w:rPr>
          <w:rFonts w:eastAsia="Calibri"/>
          <w:bCs/>
          <w:lang w:eastAsia="en-US"/>
        </w:rPr>
        <w:t>_ .</w:t>
      </w:r>
      <w:proofErr w:type="gramEnd"/>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proofErr w:type="spellStart"/>
            <w:r w:rsidRPr="00A77375">
              <w:rPr>
                <w:rFonts w:eastAsia="Calibri"/>
                <w:lang w:eastAsia="ar-SA"/>
              </w:rPr>
              <w:t>м.п</w:t>
            </w:r>
            <w:proofErr w:type="spellEnd"/>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proofErr w:type="spellStart"/>
            <w:r w:rsidRPr="00A77375">
              <w:rPr>
                <w:rFonts w:eastAsia="Calibri"/>
                <w:lang w:eastAsia="ar-SA"/>
              </w:rPr>
              <w:t>м.п</w:t>
            </w:r>
            <w:proofErr w:type="spellEnd"/>
            <w:r w:rsidRPr="00A77375">
              <w:rPr>
                <w:rFonts w:eastAsia="Calibri"/>
                <w:lang w:eastAsia="ar-SA"/>
              </w:rPr>
              <w:t>.</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776454"/>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EE36E1">
          <w:rPr>
            <w:noProof/>
            <w:sz w:val="20"/>
            <w:szCs w:val="20"/>
          </w:rPr>
          <w:t>11</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41456"/>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EE36E1">
          <w:rPr>
            <w:noProof/>
            <w:sz w:val="20"/>
            <w:szCs w:val="20"/>
          </w:rPr>
          <w:t>15</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0C03"/>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25A6"/>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313"/>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86EBE"/>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46FC"/>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789"/>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4568"/>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7B"/>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E0ACD"/>
    <w:rsid w:val="007E0FF3"/>
    <w:rsid w:val="007E1179"/>
    <w:rsid w:val="007E1F8D"/>
    <w:rsid w:val="007E2CA8"/>
    <w:rsid w:val="007E30BF"/>
    <w:rsid w:val="007E5276"/>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73B"/>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09C0"/>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6FE0"/>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4AA5"/>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0A6"/>
    <w:rsid w:val="00D6796E"/>
    <w:rsid w:val="00D67DCB"/>
    <w:rsid w:val="00D75F0F"/>
    <w:rsid w:val="00D76691"/>
    <w:rsid w:val="00D76A9A"/>
    <w:rsid w:val="00D815FE"/>
    <w:rsid w:val="00D845C0"/>
    <w:rsid w:val="00D85665"/>
    <w:rsid w:val="00D859B2"/>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36E1"/>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214F-3A22-48CA-81F2-9843DEE6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15</Pages>
  <Words>6628</Words>
  <Characters>37786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2026-06-18T07:04:00Z</cp:lastPrinted>
  <dcterms:created xsi:type="dcterms:W3CDTF">2026-05-18T14:12:00Z</dcterms:created>
  <dcterms:modified xsi:type="dcterms:W3CDTF">2026-06-25T09:50:00Z</dcterms:modified>
</cp:coreProperties>
</file>