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77777777" w:rsidR="00807059" w:rsidRDefault="0055656A" w:rsidP="0073149A">
      <w:pPr>
        <w:spacing w:after="0" w:line="240" w:lineRule="auto"/>
        <w:jc w:val="center"/>
        <w:rPr>
          <w:rFonts w:ascii="Times New Roman" w:hAnsi="Times New Roman"/>
          <w:b/>
          <w:bCs/>
          <w:sz w:val="28"/>
          <w:szCs w:val="28"/>
        </w:rPr>
      </w:pPr>
      <w:r>
        <w:rPr>
          <w:rFonts w:ascii="Times New Roman" w:hAnsi="Times New Roman"/>
          <w:b/>
          <w:sz w:val="28"/>
          <w:szCs w:val="28"/>
        </w:rPr>
        <w:t>К</w:t>
      </w:r>
      <w:r w:rsidR="00EE059C">
        <w:rPr>
          <w:rFonts w:ascii="Times New Roman" w:hAnsi="Times New Roman"/>
          <w:b/>
          <w:sz w:val="28"/>
          <w:szCs w:val="28"/>
        </w:rPr>
        <w:t>онтракт</w:t>
      </w:r>
      <w:r>
        <w:rPr>
          <w:rFonts w:ascii="Times New Roman" w:hAnsi="Times New Roman"/>
          <w:b/>
          <w:sz w:val="28"/>
          <w:szCs w:val="28"/>
        </w:rPr>
        <w:t xml:space="preserve"> № _______________</w:t>
      </w:r>
    </w:p>
    <w:p w14:paraId="4C02F8B9" w14:textId="41839E59"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E101D9" w:rsidRPr="00E101D9">
        <w:rPr>
          <w:rFonts w:ascii="Times New Roman" w:hAnsi="Times New Roman"/>
          <w:b/>
          <w:sz w:val="28"/>
          <w:szCs w:val="28"/>
        </w:rPr>
        <w:t xml:space="preserve">элементов питания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C7FADDF"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D31A0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5D5D81A6"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D31A0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D31A0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DC0C1D" w:rsidRPr="00DC0C1D">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0D0D1D4B"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E101D9" w:rsidRPr="00E101D9">
        <w:rPr>
          <w:rFonts w:ascii="Times New Roman" w:hAnsi="Times New Roman"/>
          <w:sz w:val="24"/>
          <w:szCs w:val="24"/>
        </w:rPr>
        <w:t>элементов питания</w:t>
      </w:r>
      <w:bookmarkStart w:id="0" w:name="_GoBack"/>
      <w:bookmarkEnd w:id="0"/>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xml:space="preserve">) рабочих дней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4A2BC266"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DC0C1D">
        <w:rPr>
          <w:rFonts w:ascii="Times New Roman" w:hAnsi="Times New Roman"/>
          <w:sz w:val="24"/>
          <w:szCs w:val="24"/>
        </w:rPr>
        <w:t xml:space="preserve">10 </w:t>
      </w:r>
      <w:r>
        <w:rPr>
          <w:rFonts w:ascii="Times New Roman" w:hAnsi="Times New Roman"/>
          <w:sz w:val="24"/>
          <w:szCs w:val="24"/>
        </w:rPr>
        <w:t>(</w:t>
      </w:r>
      <w:r w:rsidR="00DC0C1D">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54400439"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987080">
        <w:rPr>
          <w:rFonts w:ascii="Times New Roman" w:eastAsia="Times New Roman" w:hAnsi="Times New Roman"/>
          <w:sz w:val="24"/>
          <w:szCs w:val="24"/>
        </w:rPr>
        <w:t>1</w:t>
      </w:r>
      <w:r>
        <w:rPr>
          <w:rFonts w:ascii="Times New Roman" w:eastAsia="Times New Roman" w:hAnsi="Times New Roman"/>
          <w:sz w:val="24"/>
          <w:szCs w:val="24"/>
        </w:rPr>
        <w:t xml:space="preserve"> (</w:t>
      </w:r>
      <w:r w:rsidR="00987080">
        <w:rPr>
          <w:rFonts w:ascii="Times New Roman" w:eastAsia="Times New Roman" w:hAnsi="Times New Roman"/>
          <w:sz w:val="24"/>
          <w:szCs w:val="24"/>
        </w:rPr>
        <w:t>одного</w:t>
      </w:r>
      <w:r>
        <w:rPr>
          <w:rFonts w:ascii="Times New Roman" w:eastAsia="Times New Roman" w:hAnsi="Times New Roman"/>
          <w:sz w:val="24"/>
          <w:szCs w:val="24"/>
        </w:rPr>
        <w:t>) рабочих дней с даты окончания поставки Товара по Контракту (этапу) направляет в адрес Заказчика документ о приемке в 2 (двух) экземплярах</w:t>
      </w:r>
      <w:r w:rsidR="00DC0C1D">
        <w:rPr>
          <w:rFonts w:ascii="Times New Roman" w:eastAsia="Times New Roman" w:hAnsi="Times New Roman"/>
          <w:sz w:val="24"/>
          <w:szCs w:val="24"/>
        </w:rPr>
        <w:t>, товарная накладная/ универсальный передаточный документ (УПД)/ акт приема передачи товара/ счет.</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lastRenderedPageBreak/>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lastRenderedPageBreak/>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070CC0F8"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DC0C1D">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w:t>
      </w:r>
      <w:r>
        <w:rPr>
          <w:rFonts w:ascii="Times New Roman" w:hAnsi="Times New Roman"/>
          <w:sz w:val="24"/>
          <w:szCs w:val="24"/>
        </w:rPr>
        <w:lastRenderedPageBreak/>
        <w:t>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445C82C0"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2C10E01C" w14:textId="77777777" w:rsidR="00DC0C1D" w:rsidRDefault="00DC0C1D" w:rsidP="0073149A">
      <w:pPr>
        <w:widowControl w:val="0"/>
        <w:spacing w:after="0" w:line="240" w:lineRule="auto"/>
        <w:ind w:firstLine="709"/>
        <w:jc w:val="both"/>
        <w:rPr>
          <w:rFonts w:ascii="Times New Roman" w:hAnsi="Times New Roman"/>
          <w:sz w:val="24"/>
          <w:szCs w:val="24"/>
        </w:rPr>
      </w:pPr>
    </w:p>
    <w:p w14:paraId="20D8C679" w14:textId="77777777" w:rsidR="00DC0C1D" w:rsidRPr="00E63316" w:rsidRDefault="00DC0C1D" w:rsidP="00DC0C1D">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3742DCE9" w14:textId="77777777" w:rsidR="00DC0C1D" w:rsidRPr="00E63316" w:rsidRDefault="00DC0C1D" w:rsidP="00DC0C1D">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w:t>
      </w:r>
      <w:r w:rsidRPr="00E63316">
        <w:rPr>
          <w:rFonts w:ascii="Times New Roman" w:eastAsia="Times New Roman" w:hAnsi="Times New Roman"/>
          <w:sz w:val="24"/>
          <w:szCs w:val="24"/>
          <w:lang w:eastAsia="en-US"/>
        </w:rPr>
        <w:lastRenderedPageBreak/>
        <w:t>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1B219F07"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DE94D9" w14:textId="77777777" w:rsidR="00DC0C1D" w:rsidRPr="00E63316" w:rsidRDefault="00DC0C1D" w:rsidP="00DC0C1D">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3D0149B6" w14:textId="77777777" w:rsidR="00DC0C1D" w:rsidRPr="00E63316" w:rsidRDefault="00DC0C1D" w:rsidP="00DC0C1D">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75758EC6" w14:textId="77777777" w:rsidR="00DC0C1D" w:rsidRPr="00E63316" w:rsidRDefault="00DC0C1D" w:rsidP="00DC0C1D">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39F342F5" w14:textId="77777777" w:rsidR="00DC0C1D" w:rsidRPr="00E63316" w:rsidRDefault="00DC0C1D" w:rsidP="00DC0C1D">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244ADBEC"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5</w:t>
      </w:r>
      <w:r>
        <w:rPr>
          <w:rFonts w:ascii="Times New Roman" w:hAnsi="Times New Roman"/>
          <w:b/>
          <w:sz w:val="24"/>
          <w:szCs w:val="24"/>
        </w:rPr>
        <w:t>.Приложения</w:t>
      </w:r>
    </w:p>
    <w:p w14:paraId="09361CE5" w14:textId="48AAE514"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DC0C1D">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p>
    <w:p w14:paraId="097370DB" w14:textId="77777777"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5DC3456E" w:rsidR="00807059" w:rsidRDefault="00EE059C" w:rsidP="0073149A">
      <w:pPr>
        <w:spacing w:after="0" w:line="240" w:lineRule="auto"/>
        <w:jc w:val="center"/>
        <w:rPr>
          <w:rFonts w:ascii="Times New Roman" w:hAnsi="Times New Roman"/>
          <w:b/>
          <w:sz w:val="24"/>
          <w:szCs w:val="24"/>
        </w:rPr>
      </w:pPr>
      <w:r>
        <w:rPr>
          <w:rFonts w:ascii="Times New Roman" w:hAnsi="Times New Roman"/>
          <w:b/>
          <w:sz w:val="24"/>
          <w:szCs w:val="24"/>
        </w:rPr>
        <w:t>1</w:t>
      </w:r>
      <w:r w:rsidR="00DC0C1D">
        <w:rPr>
          <w:rFonts w:ascii="Times New Roman" w:hAnsi="Times New Roman"/>
          <w:b/>
          <w:sz w:val="24"/>
          <w:szCs w:val="24"/>
        </w:rPr>
        <w:t>6</w:t>
      </w:r>
      <w:r>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lastRenderedPageBreak/>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274B641B"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666812A0" w:rsidR="00FD689A" w:rsidRDefault="00DC0C1D"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1EA487B3"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013ADF43"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D44957">
        <w:rPr>
          <w:rFonts w:ascii="Times New Roman" w:hAnsi="Times New Roman"/>
          <w:b/>
          <w:bCs/>
          <w:sz w:val="24"/>
          <w:szCs w:val="24"/>
        </w:rPr>
        <w:t>элементов питания</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23797DCE"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116</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22207113"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2879ED">
        <w:rPr>
          <w:rFonts w:ascii="Times New Roman" w:hAnsi="Times New Roman"/>
          <w:bCs/>
          <w:sz w:val="24"/>
          <w:szCs w:val="24"/>
        </w:rPr>
        <w:t>373 34 65</w:t>
      </w:r>
      <w:r w:rsidRPr="000033A4">
        <w:rPr>
          <w:rFonts w:ascii="Times New Roman" w:hAnsi="Times New Roman"/>
          <w:bCs/>
          <w:sz w:val="24"/>
          <w:szCs w:val="24"/>
        </w:rPr>
        <w:t xml:space="preserve">, </w:t>
      </w:r>
      <w:r w:rsidR="002879ED">
        <w:rPr>
          <w:rFonts w:ascii="Times New Roman" w:hAnsi="Times New Roman"/>
          <w:bCs/>
          <w:sz w:val="24"/>
          <w:szCs w:val="24"/>
        </w:rPr>
        <w:t>Баженов Игорь Сергеевич</w:t>
      </w:r>
      <w:r>
        <w:rPr>
          <w:rFonts w:ascii="Times New Roman" w:hAnsi="Times New Roman"/>
          <w:bCs/>
          <w:sz w:val="24"/>
          <w:szCs w:val="24"/>
        </w:rPr>
        <w:t>.</w:t>
      </w:r>
    </w:p>
    <w:p w14:paraId="4C13A787" w14:textId="7FEBF93E"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w:t>
      </w:r>
      <w:r w:rsidR="0035060D" w:rsidRPr="0035060D">
        <w:rPr>
          <w:rFonts w:ascii="Times New Roman" w:hAnsi="Times New Roman"/>
          <w:bCs/>
          <w:sz w:val="24"/>
          <w:szCs w:val="24"/>
        </w:rPr>
        <w:t xml:space="preserve"> следующим</w:t>
      </w:r>
      <w:r w:rsidR="0035060D">
        <w:rPr>
          <w:rFonts w:ascii="Times New Roman" w:hAnsi="Times New Roman"/>
          <w:bCs/>
          <w:sz w:val="24"/>
          <w:szCs w:val="24"/>
        </w:rPr>
        <w:t xml:space="preserve"> за днем заключения контракта в течение </w:t>
      </w:r>
      <w:r w:rsidR="00DC0C1D">
        <w:rPr>
          <w:rFonts w:ascii="Times New Roman" w:hAnsi="Times New Roman"/>
          <w:bCs/>
          <w:sz w:val="24"/>
          <w:szCs w:val="24"/>
        </w:rPr>
        <w:t>5</w:t>
      </w:r>
      <w:r w:rsidR="0035060D">
        <w:rPr>
          <w:rFonts w:ascii="Times New Roman" w:hAnsi="Times New Roman"/>
          <w:bCs/>
          <w:sz w:val="24"/>
          <w:szCs w:val="24"/>
        </w:rPr>
        <w:t xml:space="preserve"> (</w:t>
      </w:r>
      <w:r w:rsidR="00DC0C1D">
        <w:rPr>
          <w:rFonts w:ascii="Times New Roman" w:hAnsi="Times New Roman"/>
          <w:bCs/>
          <w:sz w:val="24"/>
          <w:szCs w:val="24"/>
        </w:rPr>
        <w:t>пяти</w:t>
      </w:r>
      <w:r w:rsidR="0035060D">
        <w:rPr>
          <w:rFonts w:ascii="Times New Roman" w:hAnsi="Times New Roman"/>
          <w:bCs/>
          <w:sz w:val="24"/>
          <w:szCs w:val="24"/>
        </w:rPr>
        <w:t>) рабочих дней.</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1701"/>
        <w:gridCol w:w="6662"/>
        <w:gridCol w:w="851"/>
        <w:gridCol w:w="851"/>
      </w:tblGrid>
      <w:tr w:rsidR="00AC7204" w:rsidRPr="00426242" w14:paraId="33DFDD02" w14:textId="77777777" w:rsidTr="00CF73FE">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1701"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090A02EA"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r w:rsidR="009708B1" w:rsidRPr="00E9674D">
              <w:rPr>
                <w:rFonts w:ascii="Times New Roman" w:eastAsia="Times New Roman" w:hAnsi="Times New Roman"/>
                <w:b/>
                <w:bCs/>
                <w:color w:val="000000"/>
                <w:sz w:val="20"/>
                <w:szCs w:val="20"/>
                <w:lang w:eastAsia="ru-RU"/>
              </w:rPr>
              <w:t xml:space="preserve"> </w:t>
            </w:r>
          </w:p>
        </w:tc>
        <w:tc>
          <w:tcPr>
            <w:tcW w:w="6662" w:type="dxa"/>
            <w:tcBorders>
              <w:top w:val="single" w:sz="6" w:space="0" w:color="000000"/>
              <w:left w:val="single" w:sz="4" w:space="0" w:color="auto"/>
              <w:bottom w:val="single" w:sz="6" w:space="0" w:color="000000"/>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CF73FE" w:rsidRPr="00426242" w14:paraId="60A4408A" w14:textId="77777777" w:rsidTr="00CF73FE">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2E2E726A" w14:textId="77777777" w:rsidR="00CF73FE" w:rsidRPr="00E9674D" w:rsidRDefault="00CF73FE" w:rsidP="00CF73FE">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1</w:t>
            </w:r>
          </w:p>
        </w:tc>
        <w:tc>
          <w:tcPr>
            <w:tcW w:w="1701" w:type="dxa"/>
            <w:tcBorders>
              <w:top w:val="single" w:sz="4" w:space="0" w:color="auto"/>
              <w:left w:val="single" w:sz="4" w:space="0" w:color="auto"/>
              <w:bottom w:val="single" w:sz="4" w:space="0" w:color="auto"/>
            </w:tcBorders>
            <w:vAlign w:val="center"/>
          </w:tcPr>
          <w:p w14:paraId="46E81A6F" w14:textId="54BC7451" w:rsidR="00CF73FE" w:rsidRPr="00E9674D" w:rsidRDefault="00CF73FE" w:rsidP="00CF73FE">
            <w:pPr>
              <w:suppressAutoHyphens/>
              <w:spacing w:after="0" w:line="240" w:lineRule="auto"/>
              <w:contextualSpacing/>
              <w:rPr>
                <w:rFonts w:ascii="Times New Roman" w:hAnsi="Times New Roman"/>
                <w:color w:val="000000"/>
                <w:sz w:val="20"/>
                <w:szCs w:val="20"/>
              </w:rPr>
            </w:pPr>
            <w:r w:rsidRPr="00CF73FE">
              <w:rPr>
                <w:rFonts w:ascii="Times New Roman" w:hAnsi="Times New Roman"/>
                <w:color w:val="000000"/>
                <w:sz w:val="20"/>
                <w:szCs w:val="20"/>
              </w:rPr>
              <w:t xml:space="preserve">Батарейка </w:t>
            </w:r>
            <w:proofErr w:type="spellStart"/>
            <w:r w:rsidRPr="00CF73FE">
              <w:rPr>
                <w:rFonts w:ascii="Times New Roman" w:hAnsi="Times New Roman"/>
                <w:color w:val="000000"/>
                <w:sz w:val="20"/>
                <w:szCs w:val="20"/>
              </w:rPr>
              <w:t>Duracell</w:t>
            </w:r>
            <w:proofErr w:type="spellEnd"/>
            <w:r w:rsidRPr="00CF73FE">
              <w:rPr>
                <w:rFonts w:ascii="Times New Roman" w:hAnsi="Times New Roman"/>
                <w:color w:val="000000"/>
                <w:sz w:val="20"/>
                <w:szCs w:val="20"/>
              </w:rPr>
              <w:t xml:space="preserve"> </w:t>
            </w:r>
            <w:proofErr w:type="spellStart"/>
            <w:r w:rsidRPr="00CF73FE">
              <w:rPr>
                <w:rFonts w:ascii="Times New Roman" w:hAnsi="Times New Roman"/>
                <w:color w:val="000000"/>
                <w:sz w:val="20"/>
                <w:szCs w:val="20"/>
              </w:rPr>
              <w:t>Plus</w:t>
            </w:r>
            <w:proofErr w:type="spellEnd"/>
            <w:r w:rsidRPr="00CF73FE">
              <w:rPr>
                <w:rFonts w:ascii="Times New Roman" w:hAnsi="Times New Roman"/>
                <w:color w:val="000000"/>
                <w:sz w:val="20"/>
                <w:szCs w:val="20"/>
              </w:rPr>
              <w:t xml:space="preserve"> Крона</w:t>
            </w:r>
          </w:p>
        </w:tc>
        <w:tc>
          <w:tcPr>
            <w:tcW w:w="6662" w:type="dxa"/>
            <w:tcBorders>
              <w:top w:val="single" w:sz="4" w:space="0" w:color="auto"/>
              <w:left w:val="single" w:sz="4" w:space="0" w:color="auto"/>
            </w:tcBorders>
            <w:shd w:val="clear" w:color="auto" w:fill="FFFFFF"/>
          </w:tcPr>
          <w:p w14:paraId="306B4347" w14:textId="4911E1ED" w:rsidR="00CF73FE" w:rsidRPr="00CF73FE" w:rsidRDefault="00CF73FE" w:rsidP="00CF73FE">
            <w:pPr>
              <w:spacing w:after="0" w:line="240" w:lineRule="auto"/>
              <w:rPr>
                <w:rFonts w:ascii="Times New Roman" w:eastAsia="Times New Roman" w:hAnsi="Times New Roman"/>
                <w:bCs/>
                <w:color w:val="000000"/>
                <w:sz w:val="20"/>
                <w:szCs w:val="20"/>
                <w:bdr w:val="none" w:sz="0" w:space="0" w:color="auto" w:frame="1"/>
                <w:lang w:eastAsia="ru-RU"/>
              </w:rPr>
            </w:pPr>
            <w:r>
              <w:rPr>
                <w:rStyle w:val="210pt"/>
                <w:rFonts w:eastAsia="Calibri"/>
              </w:rPr>
              <w:t>Батарейка</w:t>
            </w:r>
            <w:r w:rsidRPr="00CF73FE">
              <w:rPr>
                <w:rStyle w:val="210pt"/>
                <w:rFonts w:eastAsia="Calibri"/>
                <w:lang w:val="en-US"/>
              </w:rPr>
              <w:t xml:space="preserve"> </w:t>
            </w:r>
            <w:r>
              <w:rPr>
                <w:rStyle w:val="210pt"/>
                <w:rFonts w:eastAsia="Calibri"/>
                <w:lang w:val="en-US" w:eastAsia="en-US" w:bidi="en-US"/>
              </w:rPr>
              <w:t>Duracell</w:t>
            </w:r>
            <w:r w:rsidRPr="00CF73FE">
              <w:rPr>
                <w:rStyle w:val="210pt"/>
                <w:rFonts w:eastAsia="Calibri"/>
                <w:lang w:val="en-US" w:eastAsia="en-US" w:bidi="en-US"/>
              </w:rPr>
              <w:t xml:space="preserve"> </w:t>
            </w:r>
            <w:r>
              <w:rPr>
                <w:rStyle w:val="210pt"/>
                <w:rFonts w:eastAsia="Calibri"/>
                <w:lang w:val="en-US" w:eastAsia="en-US" w:bidi="en-US"/>
              </w:rPr>
              <w:t>Plus</w:t>
            </w:r>
            <w:r w:rsidRPr="00CF73FE">
              <w:rPr>
                <w:rStyle w:val="210pt"/>
                <w:rFonts w:eastAsia="Calibri"/>
                <w:lang w:val="en-US" w:eastAsia="en-US" w:bidi="en-US"/>
              </w:rPr>
              <w:t xml:space="preserve"> </w:t>
            </w:r>
            <w:r>
              <w:rPr>
                <w:rStyle w:val="210pt"/>
                <w:rFonts w:eastAsia="Calibri"/>
              </w:rPr>
              <w:t>Крона</w:t>
            </w:r>
            <w:r w:rsidRPr="00CF73FE">
              <w:rPr>
                <w:rStyle w:val="210pt"/>
                <w:rFonts w:eastAsia="Calibri"/>
                <w:lang w:val="en-US"/>
              </w:rPr>
              <w:t xml:space="preserve"> </w:t>
            </w:r>
            <w:r w:rsidRPr="00CF73FE">
              <w:rPr>
                <w:rStyle w:val="210pt"/>
                <w:rFonts w:eastAsia="Calibri"/>
                <w:lang w:val="en-US" w:eastAsia="en-US" w:bidi="en-US"/>
              </w:rPr>
              <w:t>6</w:t>
            </w:r>
            <w:r>
              <w:rPr>
                <w:rStyle w:val="210pt"/>
                <w:rFonts w:eastAsia="Calibri"/>
                <w:lang w:val="en-US" w:eastAsia="en-US" w:bidi="en-US"/>
              </w:rPr>
              <w:t>LR</w:t>
            </w:r>
            <w:r w:rsidRPr="00CF73FE">
              <w:rPr>
                <w:rStyle w:val="210pt"/>
                <w:rFonts w:eastAsia="Calibri"/>
                <w:lang w:val="en-US" w:eastAsia="en-US" w:bidi="en-US"/>
              </w:rPr>
              <w:t xml:space="preserve">61 </w:t>
            </w:r>
            <w:r>
              <w:rPr>
                <w:rStyle w:val="210pt"/>
                <w:rFonts w:eastAsia="Calibri"/>
              </w:rPr>
              <w:t>ВЫ</w:t>
            </w:r>
            <w:r w:rsidRPr="00CF73FE">
              <w:rPr>
                <w:rStyle w:val="210pt"/>
                <w:rFonts w:eastAsia="Calibri"/>
                <w:lang w:val="en-US"/>
              </w:rPr>
              <w:t xml:space="preserve"> </w:t>
            </w:r>
            <w:r>
              <w:rPr>
                <w:rStyle w:val="210pt"/>
                <w:rFonts w:eastAsia="Calibri"/>
                <w:lang w:val="en-US" w:eastAsia="en-US" w:bidi="en-US"/>
              </w:rPr>
              <w:t>Alkaline</w:t>
            </w:r>
            <w:r w:rsidRPr="00CF73FE">
              <w:rPr>
                <w:rStyle w:val="210pt"/>
                <w:rFonts w:eastAsia="Calibri"/>
                <w:lang w:val="en-US" w:eastAsia="en-US" w:bidi="en-US"/>
              </w:rPr>
              <w:t xml:space="preserve"> 9</w:t>
            </w:r>
            <w:r>
              <w:rPr>
                <w:rStyle w:val="210pt"/>
                <w:rFonts w:eastAsia="Calibri"/>
                <w:lang w:val="en-US" w:eastAsia="en-US" w:bidi="en-US"/>
              </w:rPr>
              <w:t>V</w:t>
            </w:r>
            <w:r w:rsidRPr="00CF73FE">
              <w:rPr>
                <w:rStyle w:val="210pt"/>
                <w:rFonts w:eastAsia="Calibri"/>
                <w:lang w:val="en-US" w:eastAsia="en-US" w:bidi="en-US"/>
              </w:rPr>
              <w:t xml:space="preserve">. </w:t>
            </w:r>
            <w:r w:rsidRPr="00CF73FE">
              <w:rPr>
                <w:rStyle w:val="210pt"/>
                <w:rFonts w:eastAsia="Calibri"/>
                <w:lang w:val="en-US" w:eastAsia="en-US" w:bidi="en-US"/>
              </w:rPr>
              <w:t xml:space="preserve"> </w:t>
            </w:r>
            <w:r>
              <w:rPr>
                <w:rStyle w:val="210pt"/>
                <w:rFonts w:eastAsia="Calibri"/>
                <w:lang w:eastAsia="en-US" w:bidi="en-US"/>
              </w:rPr>
              <w:t>А</w:t>
            </w:r>
            <w:r w:rsidRPr="00CF73FE">
              <w:rPr>
                <w:rStyle w:val="210pt"/>
                <w:rFonts w:eastAsia="Calibri"/>
                <w:lang w:eastAsia="en-US" w:bidi="en-US"/>
              </w:rPr>
              <w:t>лкалиновый (щелочной) элемент питания с напряжением 9 вольт, предназначенный для устройств со средним и высоким энергопотреблением</w:t>
            </w:r>
            <w:r>
              <w:rPr>
                <w:rStyle w:val="210pt"/>
                <w:rFonts w:eastAsia="Calibri"/>
                <w:lang w:eastAsia="en-US" w:bidi="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0BE61" w14:textId="77777777" w:rsidR="00CF73FE" w:rsidRPr="00E9674D" w:rsidRDefault="00CF73FE" w:rsidP="00CF73FE">
            <w:pPr>
              <w:spacing w:after="0" w:line="240" w:lineRule="auto"/>
              <w:jc w:val="center"/>
              <w:rPr>
                <w:rFonts w:ascii="Times New Roman" w:hAnsi="Times New Roman"/>
                <w:sz w:val="20"/>
                <w:szCs w:val="20"/>
                <w:lang w:eastAsia="en-US"/>
              </w:rPr>
            </w:pPr>
            <w:proofErr w:type="spellStart"/>
            <w:r w:rsidRPr="00E9674D">
              <w:rPr>
                <w:rFonts w:ascii="Times New Roman" w:hAnsi="Times New Roman"/>
                <w:sz w:val="20"/>
                <w:szCs w:val="20"/>
                <w:lang w:eastAsia="en-US"/>
              </w:rPr>
              <w:t>шт</w:t>
            </w:r>
            <w:proofErr w:type="spellEnd"/>
          </w:p>
        </w:tc>
        <w:tc>
          <w:tcPr>
            <w:tcW w:w="851" w:type="dxa"/>
            <w:tcBorders>
              <w:top w:val="single" w:sz="4" w:space="0" w:color="000000"/>
              <w:left w:val="single" w:sz="4" w:space="0" w:color="000000"/>
              <w:right w:val="single" w:sz="4" w:space="0" w:color="000000"/>
            </w:tcBorders>
            <w:vAlign w:val="center"/>
          </w:tcPr>
          <w:p w14:paraId="1D9462F0" w14:textId="011BDBE0" w:rsidR="00CF73FE" w:rsidRPr="00E9674D" w:rsidRDefault="00CF73FE" w:rsidP="00CF73FE">
            <w:pPr>
              <w:spacing w:after="0" w:line="240" w:lineRule="auto"/>
              <w:jc w:val="center"/>
              <w:rPr>
                <w:rFonts w:ascii="Times New Roman" w:hAnsi="Times New Roman"/>
                <w:sz w:val="20"/>
                <w:szCs w:val="20"/>
                <w:lang w:eastAsia="en-US"/>
              </w:rPr>
            </w:pPr>
            <w:r w:rsidRPr="006A584E">
              <w:rPr>
                <w:rFonts w:ascii="Times New Roman" w:hAnsi="Times New Roman"/>
                <w:sz w:val="20"/>
                <w:szCs w:val="20"/>
              </w:rPr>
              <w:t>6</w:t>
            </w:r>
          </w:p>
        </w:tc>
      </w:tr>
      <w:tr w:rsidR="00CF73FE" w:rsidRPr="00426242" w14:paraId="7FADDD88" w14:textId="77777777" w:rsidTr="00CF73FE">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77777777" w:rsidR="00CF73FE" w:rsidRPr="00E9674D" w:rsidRDefault="00CF73FE" w:rsidP="00CF73FE">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2</w:t>
            </w:r>
          </w:p>
        </w:tc>
        <w:tc>
          <w:tcPr>
            <w:tcW w:w="1701" w:type="dxa"/>
            <w:tcBorders>
              <w:top w:val="single" w:sz="4" w:space="0" w:color="auto"/>
              <w:left w:val="single" w:sz="4" w:space="0" w:color="auto"/>
              <w:bottom w:val="single" w:sz="4" w:space="0" w:color="auto"/>
            </w:tcBorders>
            <w:vAlign w:val="center"/>
          </w:tcPr>
          <w:p w14:paraId="5935385D" w14:textId="2156460C" w:rsidR="00CF73FE" w:rsidRPr="003A4B75" w:rsidRDefault="00CF73FE" w:rsidP="00CF73FE">
            <w:pPr>
              <w:suppressAutoHyphens/>
              <w:spacing w:after="0" w:line="240" w:lineRule="auto"/>
              <w:contextualSpacing/>
              <w:rPr>
                <w:rFonts w:ascii="Times New Roman" w:hAnsi="Times New Roman"/>
                <w:color w:val="000000"/>
                <w:sz w:val="20"/>
                <w:szCs w:val="20"/>
                <w:lang w:val="en-US"/>
              </w:rPr>
            </w:pPr>
            <w:proofErr w:type="spellStart"/>
            <w:r w:rsidRPr="00CF73FE">
              <w:rPr>
                <w:rFonts w:ascii="Times New Roman" w:hAnsi="Times New Roman"/>
                <w:color w:val="000000"/>
                <w:sz w:val="20"/>
                <w:szCs w:val="20"/>
                <w:lang w:val="en-US"/>
              </w:rPr>
              <w:t>Батарейка</w:t>
            </w:r>
            <w:proofErr w:type="spellEnd"/>
            <w:r w:rsidRPr="00CF73FE">
              <w:rPr>
                <w:rFonts w:ascii="Times New Roman" w:hAnsi="Times New Roman"/>
                <w:color w:val="000000"/>
                <w:sz w:val="20"/>
                <w:szCs w:val="20"/>
                <w:lang w:val="en-US"/>
              </w:rPr>
              <w:t xml:space="preserve"> GP Super</w:t>
            </w:r>
          </w:p>
        </w:tc>
        <w:tc>
          <w:tcPr>
            <w:tcW w:w="6662" w:type="dxa"/>
            <w:tcBorders>
              <w:top w:val="single" w:sz="4" w:space="0" w:color="auto"/>
              <w:left w:val="single" w:sz="4" w:space="0" w:color="auto"/>
            </w:tcBorders>
            <w:shd w:val="clear" w:color="auto" w:fill="FFFFFF"/>
            <w:vAlign w:val="bottom"/>
          </w:tcPr>
          <w:p w14:paraId="4684945A" w14:textId="4CE6C6C7" w:rsidR="00CF73FE" w:rsidRPr="00CF73FE" w:rsidRDefault="00CF73FE" w:rsidP="00CF73FE">
            <w:pPr>
              <w:spacing w:after="0" w:line="240" w:lineRule="auto"/>
              <w:rPr>
                <w:rFonts w:ascii="Times New Roman" w:eastAsia="Times New Roman" w:hAnsi="Times New Roman"/>
                <w:bCs/>
                <w:color w:val="000000"/>
                <w:sz w:val="20"/>
                <w:szCs w:val="20"/>
                <w:bdr w:val="none" w:sz="0" w:space="0" w:color="auto" w:frame="1"/>
                <w:lang w:eastAsia="ru-RU"/>
              </w:rPr>
            </w:pPr>
            <w:r>
              <w:rPr>
                <w:rStyle w:val="210pt"/>
                <w:rFonts w:eastAsia="Calibri"/>
              </w:rPr>
              <w:t>Батарейка</w:t>
            </w:r>
            <w:r w:rsidRPr="007D522A">
              <w:rPr>
                <w:rStyle w:val="210pt"/>
                <w:rFonts w:eastAsia="Calibri"/>
                <w:lang w:val="en-US"/>
              </w:rPr>
              <w:t xml:space="preserve"> </w:t>
            </w:r>
            <w:r>
              <w:rPr>
                <w:rStyle w:val="210pt"/>
                <w:rFonts w:eastAsia="Calibri"/>
                <w:lang w:val="en-US" w:eastAsia="en-US" w:bidi="en-US"/>
              </w:rPr>
              <w:t>GP</w:t>
            </w:r>
            <w:r w:rsidRPr="007D522A">
              <w:rPr>
                <w:rStyle w:val="210pt"/>
                <w:rFonts w:eastAsia="Calibri"/>
                <w:lang w:val="en-US" w:eastAsia="en-US" w:bidi="en-US"/>
              </w:rPr>
              <w:t xml:space="preserve"> </w:t>
            </w:r>
            <w:r>
              <w:rPr>
                <w:rStyle w:val="210pt"/>
                <w:rFonts w:eastAsia="Calibri"/>
                <w:lang w:val="en-US" w:eastAsia="en-US" w:bidi="en-US"/>
              </w:rPr>
              <w:t>Super</w:t>
            </w:r>
            <w:r w:rsidRPr="007D522A">
              <w:rPr>
                <w:rStyle w:val="210pt"/>
                <w:rFonts w:eastAsia="Calibri"/>
                <w:lang w:val="en-US" w:eastAsia="en-US" w:bidi="en-US"/>
              </w:rPr>
              <w:t xml:space="preserve"> </w:t>
            </w:r>
            <w:r>
              <w:rPr>
                <w:rStyle w:val="210pt"/>
                <w:rFonts w:eastAsia="Calibri"/>
                <w:lang w:val="en-US" w:eastAsia="en-US" w:bidi="en-US"/>
              </w:rPr>
              <w:t>C</w:t>
            </w:r>
            <w:r w:rsidRPr="007D522A">
              <w:rPr>
                <w:rStyle w:val="210pt"/>
                <w:rFonts w:eastAsia="Calibri"/>
                <w:lang w:val="en-US" w:eastAsia="en-US" w:bidi="en-US"/>
              </w:rPr>
              <w:t>/</w:t>
            </w:r>
            <w:r>
              <w:rPr>
                <w:rStyle w:val="210pt"/>
                <w:rFonts w:eastAsia="Calibri"/>
                <w:lang w:val="en-US" w:eastAsia="en-US" w:bidi="en-US"/>
              </w:rPr>
              <w:t>LR</w:t>
            </w:r>
            <w:r w:rsidRPr="007D522A">
              <w:rPr>
                <w:rStyle w:val="210pt"/>
                <w:rFonts w:eastAsia="Calibri"/>
                <w:lang w:val="en-US" w:eastAsia="en-US" w:bidi="en-US"/>
              </w:rPr>
              <w:t>14/14</w:t>
            </w:r>
            <w:r>
              <w:rPr>
                <w:rStyle w:val="210pt"/>
                <w:rFonts w:eastAsia="Calibri"/>
                <w:lang w:val="en-US" w:eastAsia="en-US" w:bidi="en-US"/>
              </w:rPr>
              <w:t>A</w:t>
            </w:r>
            <w:r w:rsidRPr="007D522A">
              <w:rPr>
                <w:rStyle w:val="210pt"/>
                <w:rFonts w:eastAsia="Calibri"/>
                <w:lang w:val="en-US" w:eastAsia="en-US" w:bidi="en-US"/>
              </w:rPr>
              <w:t xml:space="preserve"> </w:t>
            </w:r>
            <w:proofErr w:type="spellStart"/>
            <w:r>
              <w:rPr>
                <w:rStyle w:val="210pt"/>
                <w:rFonts w:eastAsia="Calibri"/>
              </w:rPr>
              <w:t>алкалин</w:t>
            </w:r>
            <w:proofErr w:type="spellEnd"/>
            <w:r w:rsidRPr="007D522A">
              <w:rPr>
                <w:rStyle w:val="210pt"/>
                <w:rFonts w:eastAsia="Calibri"/>
                <w:lang w:val="en-US"/>
              </w:rPr>
              <w:t xml:space="preserve">. </w:t>
            </w:r>
            <w:r w:rsidRPr="00CF73FE">
              <w:rPr>
                <w:rStyle w:val="210pt"/>
                <w:rFonts w:eastAsia="Calibri"/>
              </w:rPr>
              <w:t xml:space="preserve">Щелочная (алкалиновая) </w:t>
            </w:r>
            <w:proofErr w:type="gramStart"/>
            <w:r w:rsidRPr="00CF73FE">
              <w:rPr>
                <w:rStyle w:val="210pt"/>
                <w:rFonts w:eastAsia="Calibri"/>
              </w:rPr>
              <w:t>батарейка  —</w:t>
            </w:r>
            <w:proofErr w:type="gramEnd"/>
            <w:r>
              <w:rPr>
                <w:rStyle w:val="210pt"/>
                <w:rFonts w:eastAsia="Calibri"/>
              </w:rPr>
              <w:t xml:space="preserve"> </w:t>
            </w:r>
            <w:r w:rsidRPr="00CF73FE">
              <w:rPr>
                <w:rStyle w:val="210pt"/>
                <w:rFonts w:eastAsia="Calibri"/>
              </w:rPr>
              <w:t>источник питания формата «бочонок» с напряжением 1.5 В</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3C1E94" w14:textId="77777777" w:rsidR="00CF73FE" w:rsidRPr="00E9674D" w:rsidRDefault="00CF73FE" w:rsidP="00CF73FE">
            <w:pPr>
              <w:spacing w:after="0" w:line="240" w:lineRule="auto"/>
              <w:jc w:val="center"/>
              <w:rPr>
                <w:rFonts w:ascii="Times New Roman" w:eastAsia="Times New Roman" w:hAnsi="Times New Roman"/>
                <w:sz w:val="20"/>
                <w:szCs w:val="20"/>
                <w:shd w:val="clear" w:color="auto" w:fill="FFFFFF"/>
                <w:lang w:eastAsia="en-US"/>
              </w:rPr>
            </w:pPr>
            <w:proofErr w:type="spellStart"/>
            <w:r w:rsidRPr="00E9674D">
              <w:rPr>
                <w:rFonts w:ascii="Times New Roman" w:eastAsia="Times New Roman" w:hAnsi="Times New Roman"/>
                <w:sz w:val="20"/>
                <w:szCs w:val="20"/>
                <w:shd w:val="clear" w:color="auto" w:fill="FFFFFF"/>
                <w:lang w:eastAsia="en-US"/>
              </w:rPr>
              <w:t>шт</w:t>
            </w:r>
            <w:proofErr w:type="spellEnd"/>
          </w:p>
        </w:tc>
        <w:tc>
          <w:tcPr>
            <w:tcW w:w="851" w:type="dxa"/>
            <w:tcBorders>
              <w:top w:val="single" w:sz="4" w:space="0" w:color="000000"/>
              <w:left w:val="single" w:sz="4" w:space="0" w:color="000000"/>
              <w:right w:val="single" w:sz="4" w:space="0" w:color="000000"/>
            </w:tcBorders>
            <w:vAlign w:val="center"/>
          </w:tcPr>
          <w:p w14:paraId="086E0476" w14:textId="2A71C899" w:rsidR="00CF73FE" w:rsidRPr="00E9674D" w:rsidRDefault="00CF73FE" w:rsidP="00CF73FE">
            <w:pPr>
              <w:spacing w:after="0" w:line="240" w:lineRule="auto"/>
              <w:jc w:val="center"/>
              <w:rPr>
                <w:rFonts w:ascii="Times New Roman" w:eastAsia="Times New Roman" w:hAnsi="Times New Roman"/>
                <w:sz w:val="20"/>
                <w:szCs w:val="20"/>
                <w:shd w:val="clear" w:color="auto" w:fill="FFFFFF"/>
                <w:lang w:eastAsia="en-US"/>
              </w:rPr>
            </w:pPr>
            <w:r w:rsidRPr="006A584E">
              <w:rPr>
                <w:rFonts w:ascii="Times New Roman" w:hAnsi="Times New Roman"/>
                <w:sz w:val="20"/>
                <w:szCs w:val="20"/>
              </w:rPr>
              <w:t>10</w:t>
            </w:r>
          </w:p>
        </w:tc>
      </w:tr>
      <w:tr w:rsidR="00CF73FE" w:rsidRPr="00426242" w14:paraId="69CCD041" w14:textId="77777777" w:rsidTr="00CF73FE">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9E940D0" w14:textId="074BDAED" w:rsidR="00CF73FE" w:rsidRPr="00E9674D" w:rsidRDefault="00CF73FE" w:rsidP="00CF73FE">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3</w:t>
            </w:r>
          </w:p>
        </w:tc>
        <w:tc>
          <w:tcPr>
            <w:tcW w:w="1701" w:type="dxa"/>
            <w:tcBorders>
              <w:top w:val="single" w:sz="4" w:space="0" w:color="auto"/>
              <w:left w:val="single" w:sz="4" w:space="0" w:color="auto"/>
              <w:bottom w:val="single" w:sz="4" w:space="0" w:color="auto"/>
            </w:tcBorders>
            <w:vAlign w:val="center"/>
          </w:tcPr>
          <w:p w14:paraId="24681BAB" w14:textId="03EF7D50" w:rsidR="00CF73FE" w:rsidRDefault="00CF73FE" w:rsidP="00CF73FE">
            <w:pPr>
              <w:suppressAutoHyphens/>
              <w:spacing w:after="0" w:line="240" w:lineRule="auto"/>
              <w:contextualSpacing/>
              <w:rPr>
                <w:rFonts w:ascii="Times New Roman" w:hAnsi="Times New Roman"/>
                <w:color w:val="000000"/>
                <w:sz w:val="20"/>
                <w:szCs w:val="20"/>
              </w:rPr>
            </w:pPr>
            <w:r w:rsidRPr="00CF73FE">
              <w:rPr>
                <w:rFonts w:ascii="Times New Roman" w:hAnsi="Times New Roman"/>
                <w:color w:val="000000"/>
                <w:sz w:val="20"/>
                <w:szCs w:val="20"/>
              </w:rPr>
              <w:t xml:space="preserve">Батарейка </w:t>
            </w:r>
            <w:proofErr w:type="spellStart"/>
            <w:r w:rsidRPr="00CF73FE">
              <w:rPr>
                <w:rFonts w:ascii="Times New Roman" w:hAnsi="Times New Roman"/>
                <w:color w:val="000000"/>
                <w:sz w:val="20"/>
                <w:szCs w:val="20"/>
              </w:rPr>
              <w:t>Duracell</w:t>
            </w:r>
            <w:proofErr w:type="spellEnd"/>
          </w:p>
        </w:tc>
        <w:tc>
          <w:tcPr>
            <w:tcW w:w="6662" w:type="dxa"/>
            <w:tcBorders>
              <w:top w:val="single" w:sz="4" w:space="0" w:color="auto"/>
              <w:left w:val="single" w:sz="4" w:space="0" w:color="auto"/>
              <w:bottom w:val="single" w:sz="4" w:space="0" w:color="auto"/>
            </w:tcBorders>
            <w:shd w:val="clear" w:color="auto" w:fill="FFFFFF"/>
            <w:vAlign w:val="bottom"/>
          </w:tcPr>
          <w:p w14:paraId="48FA3A20" w14:textId="44E60848" w:rsidR="00CF73FE" w:rsidRPr="00CF73FE" w:rsidRDefault="00CF73FE" w:rsidP="00CF73FE">
            <w:pPr>
              <w:spacing w:after="0" w:line="240" w:lineRule="auto"/>
              <w:rPr>
                <w:rFonts w:ascii="Times New Roman" w:eastAsia="Times New Roman" w:hAnsi="Times New Roman"/>
                <w:bCs/>
                <w:color w:val="000000"/>
                <w:sz w:val="20"/>
                <w:szCs w:val="20"/>
                <w:bdr w:val="none" w:sz="0" w:space="0" w:color="auto" w:frame="1"/>
                <w:lang w:eastAsia="ru-RU"/>
              </w:rPr>
            </w:pPr>
            <w:r>
              <w:rPr>
                <w:rStyle w:val="210pt"/>
                <w:rFonts w:eastAsia="Calibri"/>
              </w:rPr>
              <w:t>Батарейка</w:t>
            </w:r>
            <w:r w:rsidRPr="007D522A">
              <w:rPr>
                <w:rStyle w:val="210pt"/>
                <w:rFonts w:eastAsia="Calibri"/>
                <w:lang w:val="en-US"/>
              </w:rPr>
              <w:t xml:space="preserve"> </w:t>
            </w:r>
            <w:r>
              <w:rPr>
                <w:rStyle w:val="210pt"/>
                <w:rFonts w:eastAsia="Calibri"/>
                <w:lang w:val="en-US" w:eastAsia="en-US" w:bidi="en-US"/>
              </w:rPr>
              <w:t>Duracell</w:t>
            </w:r>
            <w:r w:rsidRPr="007D522A">
              <w:rPr>
                <w:rStyle w:val="210pt"/>
                <w:rFonts w:eastAsia="Calibri"/>
                <w:lang w:val="en-US" w:eastAsia="en-US" w:bidi="en-US"/>
              </w:rPr>
              <w:t xml:space="preserve"> </w:t>
            </w:r>
            <w:r>
              <w:rPr>
                <w:rStyle w:val="210pt"/>
                <w:rFonts w:eastAsia="Calibri"/>
                <w:lang w:val="en-US" w:eastAsia="en-US" w:bidi="en-US"/>
              </w:rPr>
              <w:t>CR</w:t>
            </w:r>
            <w:r w:rsidRPr="007D522A">
              <w:rPr>
                <w:rStyle w:val="210pt"/>
                <w:rFonts w:eastAsia="Calibri"/>
                <w:lang w:val="en-US" w:eastAsia="en-US" w:bidi="en-US"/>
              </w:rPr>
              <w:t xml:space="preserve">2032 </w:t>
            </w:r>
            <w:r>
              <w:rPr>
                <w:rStyle w:val="210pt"/>
                <w:rFonts w:eastAsia="Calibri"/>
                <w:lang w:val="en-US" w:eastAsia="en-US" w:bidi="en-US"/>
              </w:rPr>
              <w:t>BL</w:t>
            </w:r>
            <w:r w:rsidRPr="007D522A">
              <w:rPr>
                <w:rStyle w:val="210pt"/>
                <w:rFonts w:eastAsia="Calibri"/>
                <w:lang w:val="en-US" w:eastAsia="en-US" w:bidi="en-US"/>
              </w:rPr>
              <w:t xml:space="preserve">5 </w:t>
            </w:r>
            <w:r>
              <w:rPr>
                <w:rStyle w:val="210pt"/>
                <w:rFonts w:eastAsia="Calibri"/>
                <w:lang w:val="en-US" w:eastAsia="en-US" w:bidi="en-US"/>
              </w:rPr>
              <w:t>Lithium</w:t>
            </w:r>
            <w:r w:rsidRPr="007D522A">
              <w:rPr>
                <w:rStyle w:val="210pt"/>
                <w:rFonts w:eastAsia="Calibri"/>
                <w:lang w:val="en-US" w:eastAsia="en-US" w:bidi="en-US"/>
              </w:rPr>
              <w:t xml:space="preserve"> 3</w:t>
            </w:r>
            <w:r>
              <w:rPr>
                <w:rStyle w:val="210pt"/>
                <w:rFonts w:eastAsia="Calibri"/>
                <w:lang w:val="en-US" w:eastAsia="en-US" w:bidi="en-US"/>
              </w:rPr>
              <w:t>V</w:t>
            </w:r>
            <w:r w:rsidRPr="00CF73FE">
              <w:rPr>
                <w:rStyle w:val="210pt"/>
                <w:rFonts w:eastAsia="Calibri"/>
                <w:lang w:val="en-US" w:eastAsia="en-US" w:bidi="en-US"/>
              </w:rPr>
              <w:t xml:space="preserve">.  </w:t>
            </w:r>
            <w:r w:rsidRPr="00CF73FE">
              <w:rPr>
                <w:rStyle w:val="210pt"/>
                <w:rFonts w:eastAsia="Calibri"/>
                <w:lang w:eastAsia="en-US" w:bidi="en-US"/>
              </w:rPr>
              <w:t>Литиевая батарейка</w:t>
            </w:r>
            <w:r>
              <w:rPr>
                <w:rStyle w:val="210pt"/>
                <w:rFonts w:eastAsia="Calibri"/>
                <w:lang w:eastAsia="en-US" w:bidi="en-US"/>
              </w:rPr>
              <w:t xml:space="preserve">, </w:t>
            </w:r>
            <w:r w:rsidRPr="00CF73FE">
              <w:rPr>
                <w:rStyle w:val="210pt"/>
                <w:rFonts w:eastAsia="Calibri"/>
                <w:lang w:eastAsia="en-US" w:bidi="en-US"/>
              </w:rPr>
              <w:t>напряжение 3 вольта</w:t>
            </w:r>
          </w:p>
        </w:tc>
        <w:tc>
          <w:tcPr>
            <w:tcW w:w="851" w:type="dxa"/>
            <w:tcBorders>
              <w:top w:val="single" w:sz="6" w:space="0" w:color="000000"/>
              <w:left w:val="single" w:sz="6" w:space="0" w:color="000000"/>
              <w:bottom w:val="single" w:sz="4" w:space="0" w:color="auto"/>
              <w:right w:val="single" w:sz="6" w:space="0" w:color="000000"/>
            </w:tcBorders>
            <w:shd w:val="clear" w:color="auto" w:fill="FFFFFF"/>
            <w:vAlign w:val="center"/>
          </w:tcPr>
          <w:p w14:paraId="4294B0A5" w14:textId="3E832F85" w:rsidR="00CF73FE" w:rsidRPr="00E9674D" w:rsidRDefault="00CF73FE" w:rsidP="00CF73FE">
            <w:pPr>
              <w:spacing w:after="0" w:line="240" w:lineRule="auto"/>
              <w:jc w:val="center"/>
              <w:rPr>
                <w:rFonts w:ascii="Times New Roman" w:eastAsia="Times New Roman" w:hAnsi="Times New Roman"/>
                <w:sz w:val="20"/>
                <w:szCs w:val="20"/>
                <w:shd w:val="clear" w:color="auto" w:fill="FFFFFF"/>
                <w:lang w:eastAsia="en-US"/>
              </w:rPr>
            </w:pPr>
            <w:proofErr w:type="spellStart"/>
            <w:r w:rsidRPr="00BF7F5F">
              <w:rPr>
                <w:rFonts w:ascii="Times New Roman" w:hAnsi="Times New Roman"/>
                <w:sz w:val="18"/>
                <w:szCs w:val="18"/>
                <w:lang w:eastAsia="en-US"/>
              </w:rPr>
              <w:t>шт</w:t>
            </w:r>
            <w:proofErr w:type="spellEnd"/>
          </w:p>
        </w:tc>
        <w:tc>
          <w:tcPr>
            <w:tcW w:w="851" w:type="dxa"/>
            <w:tcBorders>
              <w:top w:val="single" w:sz="4" w:space="0" w:color="000000"/>
              <w:left w:val="single" w:sz="4" w:space="0" w:color="000000"/>
              <w:bottom w:val="single" w:sz="4" w:space="0" w:color="auto"/>
              <w:right w:val="single" w:sz="4" w:space="0" w:color="000000"/>
            </w:tcBorders>
            <w:vAlign w:val="center"/>
          </w:tcPr>
          <w:p w14:paraId="5D498DAB" w14:textId="6A296797" w:rsidR="00CF73FE" w:rsidRDefault="00CF73FE" w:rsidP="00CF73FE">
            <w:pPr>
              <w:spacing w:after="0" w:line="240" w:lineRule="auto"/>
              <w:jc w:val="center"/>
              <w:rPr>
                <w:rFonts w:ascii="Times New Roman" w:eastAsia="Times New Roman" w:hAnsi="Times New Roman"/>
                <w:sz w:val="20"/>
                <w:szCs w:val="20"/>
                <w:shd w:val="clear" w:color="auto" w:fill="FFFFFF"/>
                <w:lang w:eastAsia="en-US"/>
              </w:rPr>
            </w:pPr>
            <w:r w:rsidRPr="006A584E">
              <w:rPr>
                <w:rFonts w:ascii="Times New Roman" w:hAnsi="Times New Roman"/>
                <w:sz w:val="20"/>
                <w:szCs w:val="20"/>
              </w:rPr>
              <w:t>20</w:t>
            </w:r>
          </w:p>
        </w:tc>
      </w:tr>
      <w:tr w:rsidR="00CF73FE" w:rsidRPr="00426242" w14:paraId="50B7DEA9" w14:textId="77777777" w:rsidTr="00CF73FE">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715E4678" w14:textId="041A5F50" w:rsidR="00CF73FE" w:rsidRPr="00E9674D" w:rsidRDefault="00CF73FE" w:rsidP="00CF73FE">
            <w:pPr>
              <w:suppressAutoHyphens/>
              <w:spacing w:after="0" w:line="240" w:lineRule="auto"/>
              <w:contextualSpacing/>
              <w:jc w:val="center"/>
              <w:rPr>
                <w:rFonts w:ascii="Times New Roman" w:hAnsi="Times New Roman"/>
                <w:color w:val="000000"/>
                <w:sz w:val="20"/>
                <w:szCs w:val="20"/>
              </w:rPr>
            </w:pPr>
            <w:r>
              <w:rPr>
                <w:rFonts w:ascii="Times New Roman" w:hAnsi="Times New Roman"/>
                <w:color w:val="000000"/>
                <w:sz w:val="20"/>
                <w:szCs w:val="20"/>
              </w:rPr>
              <w:t>4</w:t>
            </w:r>
          </w:p>
        </w:tc>
        <w:tc>
          <w:tcPr>
            <w:tcW w:w="1701" w:type="dxa"/>
            <w:tcBorders>
              <w:top w:val="single" w:sz="4" w:space="0" w:color="auto"/>
              <w:left w:val="single" w:sz="4" w:space="0" w:color="auto"/>
              <w:bottom w:val="single" w:sz="4" w:space="0" w:color="auto"/>
            </w:tcBorders>
            <w:vAlign w:val="center"/>
          </w:tcPr>
          <w:p w14:paraId="48C26945" w14:textId="1133EB99" w:rsidR="00CF73FE" w:rsidRDefault="00CF73FE" w:rsidP="00CF73FE">
            <w:pPr>
              <w:suppressAutoHyphens/>
              <w:spacing w:after="0" w:line="240" w:lineRule="auto"/>
              <w:contextualSpacing/>
              <w:rPr>
                <w:rFonts w:ascii="Times New Roman" w:hAnsi="Times New Roman"/>
                <w:color w:val="000000"/>
                <w:sz w:val="20"/>
                <w:szCs w:val="20"/>
              </w:rPr>
            </w:pPr>
            <w:r w:rsidRPr="00CF73FE">
              <w:rPr>
                <w:rFonts w:ascii="Times New Roman" w:hAnsi="Times New Roman"/>
                <w:color w:val="000000"/>
                <w:sz w:val="20"/>
                <w:szCs w:val="20"/>
              </w:rPr>
              <w:t>Батарейка DURACELL BASIC</w:t>
            </w: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654D69AF" w14:textId="5A04A6D7" w:rsidR="00CF73FE" w:rsidRPr="00CF73FE" w:rsidRDefault="00CF73FE" w:rsidP="00CF73FE">
            <w:pPr>
              <w:spacing w:after="0" w:line="240" w:lineRule="auto"/>
              <w:rPr>
                <w:rFonts w:ascii="Times New Roman" w:eastAsia="Times New Roman" w:hAnsi="Times New Roman"/>
                <w:bCs/>
                <w:color w:val="000000"/>
                <w:sz w:val="20"/>
                <w:szCs w:val="20"/>
                <w:bdr w:val="none" w:sz="0" w:space="0" w:color="auto" w:frame="1"/>
                <w:lang w:eastAsia="ru-RU"/>
              </w:rPr>
            </w:pPr>
            <w:r>
              <w:rPr>
                <w:rStyle w:val="210pt"/>
                <w:rFonts w:eastAsia="Calibri"/>
              </w:rPr>
              <w:t>Батарейка</w:t>
            </w:r>
            <w:r w:rsidRPr="00CF73FE">
              <w:rPr>
                <w:rStyle w:val="210pt"/>
                <w:rFonts w:eastAsia="Calibri"/>
              </w:rPr>
              <w:t xml:space="preserve"> </w:t>
            </w:r>
            <w:r>
              <w:rPr>
                <w:rStyle w:val="210pt"/>
                <w:rFonts w:eastAsia="Calibri"/>
                <w:lang w:val="en-US" w:eastAsia="en-US" w:bidi="en-US"/>
              </w:rPr>
              <w:t>DURACELL</w:t>
            </w:r>
            <w:r w:rsidRPr="00CF73FE">
              <w:rPr>
                <w:rStyle w:val="210pt"/>
                <w:rFonts w:eastAsia="Calibri"/>
                <w:lang w:eastAsia="en-US" w:bidi="en-US"/>
              </w:rPr>
              <w:t xml:space="preserve"> </w:t>
            </w:r>
            <w:r>
              <w:rPr>
                <w:rStyle w:val="210pt"/>
                <w:rFonts w:eastAsia="Calibri"/>
                <w:lang w:val="en-US" w:eastAsia="en-US" w:bidi="en-US"/>
              </w:rPr>
              <w:t>BASIC</w:t>
            </w:r>
            <w:r w:rsidRPr="00CF73FE">
              <w:rPr>
                <w:rStyle w:val="210pt"/>
                <w:rFonts w:eastAsia="Calibri"/>
                <w:lang w:eastAsia="en-US" w:bidi="en-US"/>
              </w:rPr>
              <w:t xml:space="preserve"> </w:t>
            </w:r>
            <w:r>
              <w:rPr>
                <w:rStyle w:val="210pt"/>
                <w:rFonts w:eastAsia="Calibri"/>
                <w:lang w:val="en-US" w:eastAsia="en-US" w:bidi="en-US"/>
              </w:rPr>
              <w:t>AA</w:t>
            </w:r>
            <w:r w:rsidRPr="00CF73FE">
              <w:rPr>
                <w:rStyle w:val="210pt"/>
                <w:rFonts w:eastAsia="Calibri"/>
                <w:lang w:eastAsia="en-US" w:bidi="en-US"/>
              </w:rPr>
              <w:t>/</w:t>
            </w:r>
            <w:r>
              <w:rPr>
                <w:rStyle w:val="210pt"/>
                <w:rFonts w:eastAsia="Calibri"/>
                <w:lang w:val="en-US" w:eastAsia="en-US" w:bidi="en-US"/>
              </w:rPr>
              <w:t>LR</w:t>
            </w:r>
            <w:r w:rsidRPr="00CF73FE">
              <w:rPr>
                <w:rStyle w:val="210pt"/>
                <w:rFonts w:eastAsia="Calibri"/>
                <w:lang w:eastAsia="en-US" w:bidi="en-US"/>
              </w:rPr>
              <w:t>6</w:t>
            </w:r>
            <w:r w:rsidRPr="00CF73FE">
              <w:rPr>
                <w:rStyle w:val="210pt"/>
                <w:rFonts w:eastAsia="Calibri"/>
                <w:lang w:eastAsia="en-US" w:bidi="en-US"/>
              </w:rPr>
              <w:t xml:space="preserve">. </w:t>
            </w:r>
            <w:r>
              <w:rPr>
                <w:rStyle w:val="210pt"/>
                <w:rFonts w:eastAsia="Calibri"/>
                <w:lang w:eastAsia="en-US" w:bidi="en-US"/>
              </w:rPr>
              <w:t>У</w:t>
            </w:r>
            <w:r w:rsidRPr="00CF73FE">
              <w:rPr>
                <w:rStyle w:val="210pt"/>
                <w:rFonts w:eastAsia="Calibri"/>
                <w:lang w:eastAsia="en-US" w:bidi="en-US"/>
              </w:rPr>
              <w:t>ниверсальный алкалиновый (щелочной) элемент питания формата «пальчик» с напряжением 1,5 В</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5DC54CF" w14:textId="49C2E9C4" w:rsidR="00CF73FE" w:rsidRPr="00E9674D" w:rsidRDefault="00CF73FE" w:rsidP="00CF73FE">
            <w:pPr>
              <w:spacing w:after="0" w:line="240" w:lineRule="auto"/>
              <w:jc w:val="center"/>
              <w:rPr>
                <w:rFonts w:ascii="Times New Roman" w:eastAsia="Times New Roman" w:hAnsi="Times New Roman"/>
                <w:sz w:val="20"/>
                <w:szCs w:val="20"/>
                <w:shd w:val="clear" w:color="auto" w:fill="FFFFFF"/>
                <w:lang w:eastAsia="en-US"/>
              </w:rPr>
            </w:pPr>
            <w:proofErr w:type="spellStart"/>
            <w:r w:rsidRPr="00BF7F5F">
              <w:rPr>
                <w:rFonts w:ascii="Times New Roman" w:eastAsia="Times New Roman" w:hAnsi="Times New Roman"/>
                <w:sz w:val="18"/>
                <w:szCs w:val="18"/>
                <w:shd w:val="clear" w:color="auto" w:fill="FFFFFF"/>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50AE7B2A" w14:textId="5177F16C" w:rsidR="00CF73FE" w:rsidRDefault="00CF73FE" w:rsidP="00CF73FE">
            <w:pPr>
              <w:spacing w:after="0" w:line="240" w:lineRule="auto"/>
              <w:jc w:val="center"/>
              <w:rPr>
                <w:rFonts w:ascii="Times New Roman" w:eastAsia="Times New Roman" w:hAnsi="Times New Roman"/>
                <w:sz w:val="20"/>
                <w:szCs w:val="20"/>
                <w:shd w:val="clear" w:color="auto" w:fill="FFFFFF"/>
                <w:lang w:eastAsia="en-US"/>
              </w:rPr>
            </w:pPr>
            <w:r w:rsidRPr="006A584E">
              <w:rPr>
                <w:rFonts w:ascii="Times New Roman" w:hAnsi="Times New Roman"/>
                <w:sz w:val="20"/>
                <w:szCs w:val="20"/>
              </w:rPr>
              <w:t>36</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1"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B7D9161"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1"/>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6215AA6F"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DC0C1D">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page" w:tblpX="567" w:tblpY="323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FF27AD" w:rsidRPr="00DD42CB" w14:paraId="3EDA4347" w14:textId="77777777" w:rsidTr="00DD42CB">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6381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2290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4ADDCEFD" w14:textId="0E95CEC0"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A5AA1D8" w14:textId="47BC425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w:t>
            </w:r>
            <w:r w:rsidR="00DD42CB" w:rsidRPr="00BF7F5F">
              <w:rPr>
                <w:rFonts w:ascii="Times New Roman" w:eastAsia="Times New Roman" w:hAnsi="Times New Roman"/>
                <w:color w:val="000000"/>
                <w:sz w:val="18"/>
                <w:szCs w:val="18"/>
                <w:lang w:eastAsia="ru-RU"/>
              </w:rPr>
              <w:t>-</w:t>
            </w:r>
            <w:r w:rsidRPr="00BF7F5F">
              <w:rPr>
                <w:rFonts w:ascii="Times New Roman" w:eastAsia="Times New Roman" w:hAnsi="Times New Roman"/>
                <w:color w:val="000000"/>
                <w:sz w:val="18"/>
                <w:szCs w:val="18"/>
                <w:lang w:eastAsia="ru-RU"/>
              </w:rPr>
              <w:t>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A846C3" w14:textId="127AD25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BAF6F00" w14:textId="0CE411F3"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420367"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53896D4B"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2BF25" w14:textId="77777777" w:rsidR="00FF27AD" w:rsidRPr="00BF7F5F" w:rsidRDefault="00FF27AD" w:rsidP="00FF27AD">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DBD3AB"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54302B" w14:textId="24914F8D"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73C8D4C8"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803E6" w14:textId="75A59781"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34DA8983" w14:textId="77777777" w:rsidR="00FF27AD" w:rsidRPr="00BF7F5F" w:rsidRDefault="00FF27AD" w:rsidP="00FF27AD">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CF73FE" w:rsidRPr="00DD42CB" w14:paraId="2C1D3352" w14:textId="77777777" w:rsidTr="00CF73FE">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3C8B8" w14:textId="69D2E064" w:rsidR="00CF73FE" w:rsidRPr="00BF7F5F" w:rsidRDefault="00CF73FE" w:rsidP="00CF73FE">
            <w:pPr>
              <w:pStyle w:val="aff2"/>
              <w:spacing w:after="0" w:line="240" w:lineRule="auto"/>
              <w:ind w:left="0"/>
              <w:jc w:val="center"/>
              <w:rPr>
                <w:rFonts w:ascii="Times New Roman" w:hAnsi="Times New Roman"/>
                <w:sz w:val="18"/>
                <w:szCs w:val="18"/>
                <w:lang w:eastAsia="en-US"/>
              </w:rPr>
            </w:pPr>
            <w:r w:rsidRPr="00BF7F5F">
              <w:rPr>
                <w:rFonts w:ascii="Times New Roman" w:hAnsi="Times New Roman"/>
                <w:color w:val="000000"/>
                <w:sz w:val="18"/>
                <w:szCs w:val="18"/>
              </w:rPr>
              <w:t>1</w:t>
            </w:r>
          </w:p>
        </w:tc>
        <w:tc>
          <w:tcPr>
            <w:tcW w:w="255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52C45574" w14:textId="2140AC18" w:rsidR="00CF73FE" w:rsidRPr="00BF7F5F" w:rsidRDefault="00CF73FE" w:rsidP="00CF73FE">
            <w:pPr>
              <w:spacing w:after="0" w:line="240" w:lineRule="auto"/>
              <w:contextualSpacing/>
              <w:rPr>
                <w:rFonts w:ascii="Times New Roman" w:hAnsi="Times New Roman"/>
                <w:sz w:val="18"/>
                <w:szCs w:val="18"/>
                <w:lang w:eastAsia="ru-RU"/>
              </w:rPr>
            </w:pPr>
            <w:r w:rsidRPr="00CF73FE">
              <w:rPr>
                <w:rFonts w:ascii="Times New Roman" w:hAnsi="Times New Roman"/>
                <w:color w:val="000000"/>
                <w:sz w:val="20"/>
                <w:szCs w:val="20"/>
              </w:rPr>
              <w:t xml:space="preserve">Батарейка </w:t>
            </w:r>
            <w:proofErr w:type="spellStart"/>
            <w:r w:rsidRPr="00CF73FE">
              <w:rPr>
                <w:rFonts w:ascii="Times New Roman" w:hAnsi="Times New Roman"/>
                <w:color w:val="000000"/>
                <w:sz w:val="20"/>
                <w:szCs w:val="20"/>
              </w:rPr>
              <w:t>Duracell</w:t>
            </w:r>
            <w:proofErr w:type="spellEnd"/>
            <w:r w:rsidRPr="00CF73FE">
              <w:rPr>
                <w:rFonts w:ascii="Times New Roman" w:hAnsi="Times New Roman"/>
                <w:color w:val="000000"/>
                <w:sz w:val="20"/>
                <w:szCs w:val="20"/>
              </w:rPr>
              <w:t xml:space="preserve"> </w:t>
            </w:r>
            <w:proofErr w:type="spellStart"/>
            <w:r w:rsidRPr="00CF73FE">
              <w:rPr>
                <w:rFonts w:ascii="Times New Roman" w:hAnsi="Times New Roman"/>
                <w:color w:val="000000"/>
                <w:sz w:val="20"/>
                <w:szCs w:val="20"/>
              </w:rPr>
              <w:t>Plus</w:t>
            </w:r>
            <w:proofErr w:type="spellEnd"/>
            <w:r w:rsidRPr="00CF73FE">
              <w:rPr>
                <w:rFonts w:ascii="Times New Roman" w:hAnsi="Times New Roman"/>
                <w:color w:val="000000"/>
                <w:sz w:val="20"/>
                <w:szCs w:val="20"/>
              </w:rPr>
              <w:t xml:space="preserve"> Крона</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66EB0D2" w14:textId="4156BD56" w:rsidR="00CF73FE" w:rsidRPr="00BF7F5F" w:rsidRDefault="00CF73FE" w:rsidP="00CF73FE">
            <w:pPr>
              <w:spacing w:after="0" w:line="240" w:lineRule="auto"/>
              <w:contextualSpacing/>
              <w:jc w:val="center"/>
              <w:rPr>
                <w:rFonts w:ascii="Times New Roman" w:hAnsi="Times New Roman"/>
                <w:sz w:val="18"/>
                <w:szCs w:val="18"/>
                <w:lang w:eastAsia="ru-RU"/>
              </w:rPr>
            </w:pPr>
            <w:proofErr w:type="spellStart"/>
            <w:r w:rsidRPr="00BF7F5F">
              <w:rPr>
                <w:rFonts w:ascii="Times New Roman" w:hAnsi="Times New Roman"/>
                <w:sz w:val="18"/>
                <w:szCs w:val="18"/>
                <w:lang w:eastAsia="en-US"/>
              </w:rPr>
              <w:t>шт</w:t>
            </w:r>
            <w:proofErr w:type="spellEnd"/>
          </w:p>
        </w:tc>
        <w:tc>
          <w:tcPr>
            <w:tcW w:w="850" w:type="dxa"/>
            <w:tcBorders>
              <w:top w:val="single" w:sz="4" w:space="0" w:color="000000"/>
              <w:left w:val="single" w:sz="4" w:space="0" w:color="000000"/>
              <w:right w:val="single" w:sz="4" w:space="0" w:color="000000"/>
            </w:tcBorders>
            <w:vAlign w:val="center"/>
          </w:tcPr>
          <w:p w14:paraId="5F82123F" w14:textId="67F30A27" w:rsidR="00CF73FE" w:rsidRPr="00BF7F5F" w:rsidRDefault="00CF73FE" w:rsidP="00CF73FE">
            <w:pPr>
              <w:spacing w:after="0" w:line="240" w:lineRule="auto"/>
              <w:contextualSpacing/>
              <w:jc w:val="center"/>
              <w:rPr>
                <w:rFonts w:ascii="Times New Roman" w:hAnsi="Times New Roman"/>
                <w:sz w:val="18"/>
                <w:szCs w:val="18"/>
                <w:lang w:eastAsia="ru-RU"/>
              </w:rPr>
            </w:pPr>
            <w:r w:rsidRPr="006A584E">
              <w:rPr>
                <w:rFonts w:ascii="Times New Roman" w:hAnsi="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B738DC"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0D1382"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235EB"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CB7473"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3F5831"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6FF4F"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r>
      <w:tr w:rsidR="00CF73FE" w:rsidRPr="00DD42CB" w14:paraId="6BF20B7C" w14:textId="77777777" w:rsidTr="00CF73FE">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69E69" w14:textId="74163ACA" w:rsidR="00CF73FE" w:rsidRPr="00BF7F5F" w:rsidRDefault="00CF73FE" w:rsidP="00CF73FE">
            <w:pPr>
              <w:pStyle w:val="aff2"/>
              <w:spacing w:after="0" w:line="240" w:lineRule="auto"/>
              <w:ind w:left="0"/>
              <w:jc w:val="center"/>
              <w:rPr>
                <w:rFonts w:ascii="Times New Roman" w:hAnsi="Times New Roman"/>
                <w:sz w:val="18"/>
                <w:szCs w:val="18"/>
              </w:rPr>
            </w:pPr>
            <w:r w:rsidRPr="00BF7F5F">
              <w:rPr>
                <w:rFonts w:ascii="Times New Roman" w:hAnsi="Times New Roman"/>
                <w:color w:val="000000"/>
                <w:sz w:val="18"/>
                <w:szCs w:val="18"/>
              </w:rPr>
              <w:t>2</w:t>
            </w:r>
          </w:p>
        </w:tc>
        <w:tc>
          <w:tcPr>
            <w:tcW w:w="255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6492F62E" w14:textId="4916DB60" w:rsidR="00CF73FE" w:rsidRPr="00BF7F5F" w:rsidRDefault="00CF73FE" w:rsidP="00CF73FE">
            <w:pPr>
              <w:spacing w:after="0" w:line="240" w:lineRule="auto"/>
              <w:contextualSpacing/>
              <w:rPr>
                <w:rFonts w:ascii="Times New Roman" w:hAnsi="Times New Roman"/>
                <w:sz w:val="18"/>
                <w:szCs w:val="18"/>
              </w:rPr>
            </w:pPr>
            <w:proofErr w:type="spellStart"/>
            <w:r w:rsidRPr="00CF73FE">
              <w:rPr>
                <w:rFonts w:ascii="Times New Roman" w:hAnsi="Times New Roman"/>
                <w:color w:val="000000"/>
                <w:sz w:val="20"/>
                <w:szCs w:val="20"/>
                <w:lang w:val="en-US"/>
              </w:rPr>
              <w:t>Батарейка</w:t>
            </w:r>
            <w:proofErr w:type="spellEnd"/>
            <w:r w:rsidRPr="00CF73FE">
              <w:rPr>
                <w:rFonts w:ascii="Times New Roman" w:hAnsi="Times New Roman"/>
                <w:color w:val="000000"/>
                <w:sz w:val="20"/>
                <w:szCs w:val="20"/>
                <w:lang w:val="en-US"/>
              </w:rPr>
              <w:t xml:space="preserve"> GP Super</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C985A7" w14:textId="290FC261" w:rsidR="00CF73FE" w:rsidRPr="00BF7F5F" w:rsidRDefault="00CF73FE" w:rsidP="00CF73FE">
            <w:pPr>
              <w:spacing w:after="0" w:line="240" w:lineRule="auto"/>
              <w:contextualSpacing/>
              <w:jc w:val="center"/>
              <w:rPr>
                <w:rFonts w:ascii="Times New Roman" w:hAnsi="Times New Roman"/>
                <w:sz w:val="18"/>
                <w:szCs w:val="18"/>
                <w:lang w:eastAsia="ru-RU"/>
              </w:rPr>
            </w:pPr>
            <w:proofErr w:type="spellStart"/>
            <w:r w:rsidRPr="00BF7F5F">
              <w:rPr>
                <w:rFonts w:ascii="Times New Roman" w:eastAsia="Times New Roman" w:hAnsi="Times New Roman"/>
                <w:sz w:val="18"/>
                <w:szCs w:val="18"/>
                <w:shd w:val="clear" w:color="auto" w:fill="FFFFFF"/>
                <w:lang w:eastAsia="en-US"/>
              </w:rPr>
              <w:t>шт</w:t>
            </w:r>
            <w:proofErr w:type="spellEnd"/>
          </w:p>
        </w:tc>
        <w:tc>
          <w:tcPr>
            <w:tcW w:w="850" w:type="dxa"/>
            <w:tcBorders>
              <w:top w:val="single" w:sz="4" w:space="0" w:color="000000"/>
              <w:left w:val="single" w:sz="4" w:space="0" w:color="000000"/>
              <w:right w:val="single" w:sz="4" w:space="0" w:color="000000"/>
            </w:tcBorders>
            <w:vAlign w:val="center"/>
          </w:tcPr>
          <w:p w14:paraId="49191CAD" w14:textId="71D95B7F" w:rsidR="00CF73FE" w:rsidRPr="00BF7F5F" w:rsidRDefault="00CF73FE" w:rsidP="00CF73FE">
            <w:pPr>
              <w:spacing w:after="0" w:line="240" w:lineRule="auto"/>
              <w:contextualSpacing/>
              <w:jc w:val="center"/>
              <w:rPr>
                <w:rFonts w:ascii="Times New Roman" w:hAnsi="Times New Roman"/>
                <w:sz w:val="18"/>
                <w:szCs w:val="18"/>
                <w:lang w:eastAsia="ru-RU"/>
              </w:rPr>
            </w:pPr>
            <w:r w:rsidRPr="006A584E">
              <w:rPr>
                <w:rFonts w:ascii="Times New Roman" w:hAnsi="Times New Roman"/>
                <w:sz w:val="20"/>
                <w:szCs w:val="20"/>
              </w:rPr>
              <w:t>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A488C"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BE101B"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CAF34"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5A3E1A"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0D279E"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58668"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r>
      <w:tr w:rsidR="00CF73FE" w:rsidRPr="00DD42CB" w14:paraId="543F4674" w14:textId="77777777" w:rsidTr="00CF73FE">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FB57F" w14:textId="558EE5FC" w:rsidR="00CF73FE" w:rsidRPr="00BF7F5F" w:rsidRDefault="00CF73FE" w:rsidP="00CF73FE">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3</w:t>
            </w:r>
          </w:p>
        </w:tc>
        <w:tc>
          <w:tcPr>
            <w:tcW w:w="255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2CB29F02" w14:textId="0CEAD6BB" w:rsidR="00CF73FE" w:rsidRDefault="00CF73FE" w:rsidP="00CF73FE">
            <w:pPr>
              <w:spacing w:after="0" w:line="240" w:lineRule="auto"/>
              <w:contextualSpacing/>
              <w:rPr>
                <w:rFonts w:ascii="Times New Roman" w:hAnsi="Times New Roman"/>
                <w:color w:val="000000"/>
                <w:sz w:val="20"/>
                <w:szCs w:val="20"/>
              </w:rPr>
            </w:pPr>
            <w:r w:rsidRPr="00CF73FE">
              <w:rPr>
                <w:rFonts w:ascii="Times New Roman" w:hAnsi="Times New Roman"/>
                <w:color w:val="000000"/>
                <w:sz w:val="20"/>
                <w:szCs w:val="20"/>
              </w:rPr>
              <w:t xml:space="preserve">Батарейка </w:t>
            </w:r>
            <w:proofErr w:type="spellStart"/>
            <w:r w:rsidRPr="00CF73FE">
              <w:rPr>
                <w:rFonts w:ascii="Times New Roman" w:hAnsi="Times New Roman"/>
                <w:color w:val="000000"/>
                <w:sz w:val="20"/>
                <w:szCs w:val="20"/>
              </w:rPr>
              <w:t>Duracell</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B8AC958" w14:textId="4817CF07" w:rsidR="00CF73FE" w:rsidRPr="00BF7F5F" w:rsidRDefault="00CF73FE" w:rsidP="00CF73FE">
            <w:pPr>
              <w:spacing w:after="0" w:line="240" w:lineRule="auto"/>
              <w:contextualSpacing/>
              <w:jc w:val="center"/>
              <w:rPr>
                <w:rFonts w:ascii="Times New Roman" w:eastAsia="Times New Roman" w:hAnsi="Times New Roman"/>
                <w:sz w:val="18"/>
                <w:szCs w:val="18"/>
                <w:shd w:val="clear" w:color="auto" w:fill="FFFFFF"/>
                <w:lang w:eastAsia="en-US"/>
              </w:rPr>
            </w:pPr>
            <w:proofErr w:type="spellStart"/>
            <w:r w:rsidRPr="00BF7F5F">
              <w:rPr>
                <w:rFonts w:ascii="Times New Roman" w:hAnsi="Times New Roman"/>
                <w:sz w:val="18"/>
                <w:szCs w:val="18"/>
                <w:lang w:eastAsia="en-US"/>
              </w:rPr>
              <w:t>шт</w:t>
            </w:r>
            <w:proofErr w:type="spellEnd"/>
          </w:p>
        </w:tc>
        <w:tc>
          <w:tcPr>
            <w:tcW w:w="850" w:type="dxa"/>
            <w:tcBorders>
              <w:top w:val="single" w:sz="4" w:space="0" w:color="000000"/>
              <w:left w:val="single" w:sz="4" w:space="0" w:color="000000"/>
              <w:right w:val="single" w:sz="4" w:space="0" w:color="000000"/>
            </w:tcBorders>
            <w:vAlign w:val="center"/>
          </w:tcPr>
          <w:p w14:paraId="765B28F4" w14:textId="3A981577" w:rsidR="00CF73FE" w:rsidRDefault="00CF73FE" w:rsidP="00CF73FE">
            <w:pPr>
              <w:spacing w:after="0" w:line="240" w:lineRule="auto"/>
              <w:contextualSpacing/>
              <w:jc w:val="center"/>
              <w:rPr>
                <w:rFonts w:ascii="Times New Roman" w:hAnsi="Times New Roman"/>
                <w:sz w:val="18"/>
                <w:szCs w:val="18"/>
                <w:lang w:eastAsia="ru-RU"/>
              </w:rPr>
            </w:pPr>
            <w:r w:rsidRPr="006A584E">
              <w:rPr>
                <w:rFonts w:ascii="Times New Roman" w:hAnsi="Times New Roman"/>
                <w:sz w:val="20"/>
                <w:szCs w:val="20"/>
              </w:rPr>
              <w:t>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3F1FBD"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15C51"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2F7448"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CB45E"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03532"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577BD"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r>
      <w:tr w:rsidR="00CF73FE" w:rsidRPr="00DD42CB" w14:paraId="682ED3CE" w14:textId="77777777" w:rsidTr="00CF73FE">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EC435" w14:textId="6619CFF5" w:rsidR="00CF73FE" w:rsidRPr="00BF7F5F" w:rsidRDefault="00CF73FE" w:rsidP="00CF73FE">
            <w:pPr>
              <w:pStyle w:val="aff2"/>
              <w:spacing w:after="0" w:line="240" w:lineRule="auto"/>
              <w:ind w:left="0"/>
              <w:jc w:val="center"/>
              <w:rPr>
                <w:rFonts w:ascii="Times New Roman" w:hAnsi="Times New Roman"/>
                <w:color w:val="000000"/>
                <w:sz w:val="18"/>
                <w:szCs w:val="18"/>
              </w:rPr>
            </w:pPr>
            <w:r>
              <w:rPr>
                <w:rFonts w:ascii="Times New Roman" w:hAnsi="Times New Roman"/>
                <w:color w:val="000000"/>
                <w:sz w:val="18"/>
                <w:szCs w:val="18"/>
              </w:rPr>
              <w:t>4</w:t>
            </w:r>
          </w:p>
        </w:tc>
        <w:tc>
          <w:tcPr>
            <w:tcW w:w="255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14:paraId="0C39E698" w14:textId="283C8A25" w:rsidR="00CF73FE" w:rsidRDefault="00CF73FE" w:rsidP="00CF73FE">
            <w:pPr>
              <w:spacing w:after="0" w:line="240" w:lineRule="auto"/>
              <w:contextualSpacing/>
              <w:rPr>
                <w:rFonts w:ascii="Times New Roman" w:hAnsi="Times New Roman"/>
                <w:color w:val="000000"/>
                <w:sz w:val="20"/>
                <w:szCs w:val="20"/>
              </w:rPr>
            </w:pPr>
            <w:r w:rsidRPr="00CF73FE">
              <w:rPr>
                <w:rFonts w:ascii="Times New Roman" w:hAnsi="Times New Roman"/>
                <w:color w:val="000000"/>
                <w:sz w:val="20"/>
                <w:szCs w:val="20"/>
              </w:rPr>
              <w:t>Батарейка DURACELL BASIC</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5017AF" w14:textId="546E1CC1" w:rsidR="00CF73FE" w:rsidRPr="00BF7F5F" w:rsidRDefault="00CF73FE" w:rsidP="00CF73FE">
            <w:pPr>
              <w:spacing w:after="0" w:line="240" w:lineRule="auto"/>
              <w:contextualSpacing/>
              <w:jc w:val="center"/>
              <w:rPr>
                <w:rFonts w:ascii="Times New Roman" w:eastAsia="Times New Roman" w:hAnsi="Times New Roman"/>
                <w:sz w:val="18"/>
                <w:szCs w:val="18"/>
                <w:shd w:val="clear" w:color="auto" w:fill="FFFFFF"/>
                <w:lang w:eastAsia="en-US"/>
              </w:rPr>
            </w:pPr>
            <w:proofErr w:type="spellStart"/>
            <w:r w:rsidRPr="00BF7F5F">
              <w:rPr>
                <w:rFonts w:ascii="Times New Roman" w:eastAsia="Times New Roman" w:hAnsi="Times New Roman"/>
                <w:sz w:val="18"/>
                <w:szCs w:val="18"/>
                <w:shd w:val="clear" w:color="auto" w:fill="FFFFFF"/>
                <w:lang w:eastAsia="en-US"/>
              </w:rPr>
              <w:t>шт</w:t>
            </w:r>
            <w:proofErr w:type="spellEnd"/>
          </w:p>
        </w:tc>
        <w:tc>
          <w:tcPr>
            <w:tcW w:w="850" w:type="dxa"/>
            <w:tcBorders>
              <w:top w:val="single" w:sz="4" w:space="0" w:color="000000"/>
              <w:left w:val="single" w:sz="4" w:space="0" w:color="000000"/>
              <w:right w:val="single" w:sz="4" w:space="0" w:color="000000"/>
            </w:tcBorders>
            <w:vAlign w:val="center"/>
          </w:tcPr>
          <w:p w14:paraId="2FA94C79" w14:textId="777C59A8" w:rsidR="00CF73FE" w:rsidRDefault="00CF73FE" w:rsidP="00CF73FE">
            <w:pPr>
              <w:spacing w:after="0" w:line="240" w:lineRule="auto"/>
              <w:contextualSpacing/>
              <w:jc w:val="center"/>
              <w:rPr>
                <w:rFonts w:ascii="Times New Roman" w:hAnsi="Times New Roman"/>
                <w:sz w:val="18"/>
                <w:szCs w:val="18"/>
                <w:lang w:eastAsia="ru-RU"/>
              </w:rPr>
            </w:pPr>
            <w:r w:rsidRPr="006A584E">
              <w:rPr>
                <w:rFonts w:ascii="Times New Roman" w:hAnsi="Times New Roman"/>
                <w:sz w:val="20"/>
                <w:szCs w:val="20"/>
              </w:rPr>
              <w:t>36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784C5"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DD1FA2"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347D1"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B6FF14"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4A085"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EEAB5" w14:textId="77777777" w:rsidR="00CF73FE" w:rsidRPr="00BF7F5F" w:rsidRDefault="00CF73FE" w:rsidP="00CF73FE">
            <w:pPr>
              <w:spacing w:after="0" w:line="240" w:lineRule="auto"/>
              <w:contextualSpacing/>
              <w:jc w:val="center"/>
              <w:rPr>
                <w:rFonts w:ascii="Times New Roman" w:hAnsi="Times New Roman"/>
                <w:color w:val="000000"/>
                <w:sz w:val="18"/>
                <w:szCs w:val="18"/>
              </w:rPr>
            </w:pPr>
          </w:p>
        </w:tc>
      </w:tr>
      <w:tr w:rsidR="00CF73FE" w:rsidRPr="00DD42CB" w14:paraId="693B0327" w14:textId="77777777" w:rsidTr="00D341FC">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1F391" w14:textId="11E76241" w:rsidR="00CF73FE" w:rsidRPr="00BF7F5F" w:rsidRDefault="00CF73FE" w:rsidP="00CF73FE">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9A711" w14:textId="77777777" w:rsidR="00CF73FE" w:rsidRPr="00BF7F5F" w:rsidRDefault="00CF73FE" w:rsidP="00CF73FE">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F06985E"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DC0C1D">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65614"/>
    <w:rsid w:val="00066DC7"/>
    <w:rsid w:val="000933E6"/>
    <w:rsid w:val="00094CE5"/>
    <w:rsid w:val="000C157F"/>
    <w:rsid w:val="000C3CA8"/>
    <w:rsid w:val="000D570F"/>
    <w:rsid w:val="00125679"/>
    <w:rsid w:val="00143E65"/>
    <w:rsid w:val="00145672"/>
    <w:rsid w:val="001505A5"/>
    <w:rsid w:val="001A7DC9"/>
    <w:rsid w:val="001F47B2"/>
    <w:rsid w:val="00201958"/>
    <w:rsid w:val="00266F1D"/>
    <w:rsid w:val="002879ED"/>
    <w:rsid w:val="002A2CDC"/>
    <w:rsid w:val="002D3F6D"/>
    <w:rsid w:val="002D564C"/>
    <w:rsid w:val="002E127B"/>
    <w:rsid w:val="003036FA"/>
    <w:rsid w:val="00312CE1"/>
    <w:rsid w:val="00344789"/>
    <w:rsid w:val="0035060D"/>
    <w:rsid w:val="003A4B75"/>
    <w:rsid w:val="00416011"/>
    <w:rsid w:val="00426242"/>
    <w:rsid w:val="00434C05"/>
    <w:rsid w:val="00461697"/>
    <w:rsid w:val="00474148"/>
    <w:rsid w:val="00497AF6"/>
    <w:rsid w:val="004D33B4"/>
    <w:rsid w:val="005130CB"/>
    <w:rsid w:val="005163E7"/>
    <w:rsid w:val="00532567"/>
    <w:rsid w:val="0055656A"/>
    <w:rsid w:val="00562D1F"/>
    <w:rsid w:val="005675F0"/>
    <w:rsid w:val="00585218"/>
    <w:rsid w:val="00602538"/>
    <w:rsid w:val="0061198A"/>
    <w:rsid w:val="00631B26"/>
    <w:rsid w:val="00635446"/>
    <w:rsid w:val="00644528"/>
    <w:rsid w:val="006A15BC"/>
    <w:rsid w:val="006A1B87"/>
    <w:rsid w:val="006D099F"/>
    <w:rsid w:val="00703143"/>
    <w:rsid w:val="007051EF"/>
    <w:rsid w:val="0073149A"/>
    <w:rsid w:val="0077395E"/>
    <w:rsid w:val="0078662E"/>
    <w:rsid w:val="007D522A"/>
    <w:rsid w:val="007D5B9F"/>
    <w:rsid w:val="00807059"/>
    <w:rsid w:val="008449B7"/>
    <w:rsid w:val="00846F7F"/>
    <w:rsid w:val="00871D92"/>
    <w:rsid w:val="00872229"/>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263DC"/>
    <w:rsid w:val="00B40382"/>
    <w:rsid w:val="00BB61DF"/>
    <w:rsid w:val="00BF7F5F"/>
    <w:rsid w:val="00C20211"/>
    <w:rsid w:val="00C50711"/>
    <w:rsid w:val="00C76701"/>
    <w:rsid w:val="00C80F1D"/>
    <w:rsid w:val="00CA0B21"/>
    <w:rsid w:val="00CF73FE"/>
    <w:rsid w:val="00D31A05"/>
    <w:rsid w:val="00D341FC"/>
    <w:rsid w:val="00D36C1C"/>
    <w:rsid w:val="00D36E7A"/>
    <w:rsid w:val="00D44957"/>
    <w:rsid w:val="00DC0C1D"/>
    <w:rsid w:val="00DD42CB"/>
    <w:rsid w:val="00DF5242"/>
    <w:rsid w:val="00E101D9"/>
    <w:rsid w:val="00E639EC"/>
    <w:rsid w:val="00E87A95"/>
    <w:rsid w:val="00E9674D"/>
    <w:rsid w:val="00EC6EC9"/>
    <w:rsid w:val="00EE059C"/>
    <w:rsid w:val="00EE5572"/>
    <w:rsid w:val="00F365EE"/>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 w:type="character" w:customStyle="1" w:styleId="210pt">
    <w:name w:val="Основной текст (2) + 10 pt"/>
    <w:basedOn w:val="a0"/>
    <w:rsid w:val="007D522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9D091-B443-4BA4-B785-7A6B201F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11</Pages>
  <Words>4748</Words>
  <Characters>27064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31</cp:revision>
  <cp:lastPrinted>2025-12-11T06:12:00Z</cp:lastPrinted>
  <dcterms:created xsi:type="dcterms:W3CDTF">2025-12-10T07:38:00Z</dcterms:created>
  <dcterms:modified xsi:type="dcterms:W3CDTF">2026-09-01T13:49:00Z</dcterms:modified>
</cp:coreProperties>
</file>