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386FC" w14:textId="77777777" w:rsidR="0037173E" w:rsidRPr="00B55DF3" w:rsidRDefault="0037173E" w:rsidP="00B55DF3">
      <w:pPr>
        <w:pStyle w:val="2"/>
        <w:rPr>
          <w:b/>
          <w:color w:val="000000" w:themeColor="text1"/>
          <w:sz w:val="20"/>
        </w:rPr>
      </w:pPr>
      <w:bookmarkStart w:id="0" w:name="_Hlk235443159"/>
      <w:r w:rsidRPr="00B55DF3">
        <w:rPr>
          <w:b/>
          <w:color w:val="000000" w:themeColor="text1"/>
          <w:sz w:val="20"/>
        </w:rPr>
        <w:t>ТЕХНИЧЕСКОЕ ЗАДАНИЕ</w:t>
      </w:r>
    </w:p>
    <w:p w14:paraId="0C3E36B6" w14:textId="174708A8" w:rsidR="0037173E" w:rsidRPr="00B55DF3" w:rsidRDefault="00F12EDE" w:rsidP="00B55DF3">
      <w:pPr>
        <w:jc w:val="center"/>
        <w:rPr>
          <w:b/>
          <w:color w:val="000000" w:themeColor="text1"/>
        </w:rPr>
      </w:pPr>
      <w:bookmarkStart w:id="1" w:name="_Hlk235444408"/>
      <w:r>
        <w:rPr>
          <w:b/>
          <w:color w:val="000000" w:themeColor="text1"/>
        </w:rPr>
        <w:t>Оказания услуг</w:t>
      </w:r>
      <w:r w:rsidR="0037173E" w:rsidRPr="00B55DF3">
        <w:rPr>
          <w:b/>
          <w:color w:val="000000" w:themeColor="text1"/>
        </w:rPr>
        <w:t xml:space="preserve"> по техническому ремонту автомобиля </w:t>
      </w:r>
      <w:bookmarkEnd w:id="1"/>
      <w:r w:rsidR="0037173E" w:rsidRPr="00B55DF3">
        <w:rPr>
          <w:b/>
          <w:color w:val="000000" w:themeColor="text1"/>
        </w:rPr>
        <w:t>Управления Роспотребнадзора по Брянской области</w:t>
      </w:r>
    </w:p>
    <w:p w14:paraId="49C58A55" w14:textId="77777777" w:rsidR="0037173E" w:rsidRPr="00B55DF3" w:rsidRDefault="0037173E" w:rsidP="00B55DF3">
      <w:pPr>
        <w:rPr>
          <w:color w:val="000000" w:themeColor="text1"/>
        </w:rPr>
      </w:pPr>
    </w:p>
    <w:p w14:paraId="3A58AAC8" w14:textId="12C84FB7" w:rsidR="0037173E" w:rsidRPr="00B55DF3" w:rsidRDefault="0037173E" w:rsidP="00B55DF3">
      <w:pPr>
        <w:pStyle w:val="a3"/>
        <w:numPr>
          <w:ilvl w:val="0"/>
          <w:numId w:val="1"/>
        </w:numPr>
        <w:tabs>
          <w:tab w:val="left" w:pos="993"/>
        </w:tabs>
        <w:spacing w:after="0" w:line="240" w:lineRule="auto"/>
        <w:ind w:left="0" w:firstLine="709"/>
        <w:jc w:val="both"/>
        <w:rPr>
          <w:rFonts w:ascii="Times New Roman" w:hAnsi="Times New Roman"/>
          <w:b/>
          <w:color w:val="000000" w:themeColor="text1"/>
          <w:sz w:val="20"/>
          <w:szCs w:val="20"/>
        </w:rPr>
      </w:pPr>
      <w:r w:rsidRPr="00B55DF3">
        <w:rPr>
          <w:rFonts w:ascii="Times New Roman" w:hAnsi="Times New Roman"/>
          <w:b/>
          <w:color w:val="000000" w:themeColor="text1"/>
          <w:sz w:val="20"/>
          <w:szCs w:val="20"/>
        </w:rPr>
        <w:t xml:space="preserve"> Объект закупки: </w:t>
      </w:r>
      <w:r w:rsidR="00F12EDE">
        <w:rPr>
          <w:rFonts w:ascii="Times New Roman" w:hAnsi="Times New Roman"/>
          <w:b/>
          <w:color w:val="000000" w:themeColor="text1"/>
          <w:sz w:val="20"/>
          <w:szCs w:val="20"/>
        </w:rPr>
        <w:t>оказание услуг</w:t>
      </w:r>
      <w:r w:rsidRPr="00B55DF3">
        <w:rPr>
          <w:rFonts w:ascii="Times New Roman" w:hAnsi="Times New Roman"/>
          <w:b/>
          <w:color w:val="000000" w:themeColor="text1"/>
          <w:sz w:val="20"/>
          <w:szCs w:val="20"/>
        </w:rPr>
        <w:t xml:space="preserve"> по техническому ремонту автомобиля </w:t>
      </w:r>
      <w:r w:rsidR="00B55DF3" w:rsidRPr="00B55DF3">
        <w:rPr>
          <w:rFonts w:ascii="Times New Roman" w:hAnsi="Times New Roman"/>
          <w:b/>
          <w:color w:val="000000" w:themeColor="text1"/>
          <w:sz w:val="20"/>
          <w:szCs w:val="20"/>
        </w:rPr>
        <w:t>Газель марки ГАЗ 32213</w:t>
      </w:r>
      <w:r w:rsidRPr="00B55DF3">
        <w:rPr>
          <w:rFonts w:ascii="Times New Roman" w:hAnsi="Times New Roman"/>
          <w:b/>
          <w:color w:val="000000" w:themeColor="text1"/>
          <w:sz w:val="20"/>
          <w:szCs w:val="20"/>
        </w:rPr>
        <w:t>, год выпуска – 200</w:t>
      </w:r>
      <w:r w:rsidR="00B55DF3" w:rsidRPr="00B55DF3">
        <w:rPr>
          <w:rFonts w:ascii="Times New Roman" w:hAnsi="Times New Roman"/>
          <w:b/>
          <w:color w:val="000000" w:themeColor="text1"/>
          <w:sz w:val="20"/>
          <w:szCs w:val="20"/>
        </w:rPr>
        <w:t>4</w:t>
      </w:r>
      <w:r w:rsidRPr="00B55DF3">
        <w:rPr>
          <w:rFonts w:ascii="Times New Roman" w:hAnsi="Times New Roman"/>
          <w:b/>
          <w:color w:val="000000" w:themeColor="text1"/>
          <w:sz w:val="20"/>
          <w:szCs w:val="20"/>
        </w:rPr>
        <w:t xml:space="preserve">, государственный номерной знак </w:t>
      </w:r>
      <w:r w:rsidR="00E524E1" w:rsidRPr="00B55DF3">
        <w:rPr>
          <w:rFonts w:ascii="Times New Roman" w:hAnsi="Times New Roman"/>
          <w:b/>
          <w:color w:val="000000" w:themeColor="text1"/>
          <w:sz w:val="20"/>
          <w:szCs w:val="20"/>
        </w:rPr>
        <w:t>–</w:t>
      </w:r>
      <w:r w:rsidRPr="00B55DF3">
        <w:rPr>
          <w:rFonts w:ascii="Times New Roman" w:hAnsi="Times New Roman"/>
          <w:b/>
          <w:color w:val="000000" w:themeColor="text1"/>
          <w:sz w:val="20"/>
          <w:szCs w:val="20"/>
        </w:rPr>
        <w:t xml:space="preserve"> </w:t>
      </w:r>
      <w:r w:rsidR="00B55DF3" w:rsidRPr="00B55DF3">
        <w:rPr>
          <w:rFonts w:ascii="Times New Roman" w:hAnsi="Times New Roman"/>
          <w:b/>
          <w:color w:val="000000" w:themeColor="text1"/>
          <w:sz w:val="20"/>
          <w:szCs w:val="20"/>
          <w:shd w:val="clear" w:color="auto" w:fill="FFFFFF"/>
          <w:lang w:bidi="ru-RU"/>
        </w:rPr>
        <w:t>У633КК32</w:t>
      </w:r>
      <w:r w:rsidR="00B55DF3" w:rsidRPr="00B55DF3">
        <w:rPr>
          <w:rFonts w:ascii="Times New Roman" w:hAnsi="Times New Roman"/>
          <w:b/>
          <w:color w:val="000000" w:themeColor="text1"/>
          <w:sz w:val="20"/>
          <w:szCs w:val="20"/>
          <w:shd w:val="clear" w:color="auto" w:fill="FFFFFF"/>
          <w:lang w:bidi="ru-RU"/>
        </w:rPr>
        <w:t xml:space="preserve">, </w:t>
      </w:r>
      <w:r w:rsidR="00B55DF3" w:rsidRPr="00E632CF">
        <w:rPr>
          <w:rStyle w:val="295pt"/>
          <w:rFonts w:ascii="Times New Roman" w:eastAsiaTheme="minorHAnsi" w:hAnsi="Times New Roman"/>
          <w:bCs w:val="0"/>
          <w:color w:val="000000" w:themeColor="text1"/>
          <w:sz w:val="20"/>
          <w:szCs w:val="20"/>
        </w:rPr>
        <w:t>Идентификационный номер (VIN)</w:t>
      </w:r>
      <w:r w:rsidR="00B55DF3" w:rsidRPr="00E632CF">
        <w:rPr>
          <w:rFonts w:ascii="Times New Roman" w:hAnsi="Times New Roman"/>
          <w:bCs/>
          <w:color w:val="000000" w:themeColor="text1"/>
          <w:sz w:val="20"/>
          <w:szCs w:val="20"/>
          <w:shd w:val="clear" w:color="auto" w:fill="FFFFFF"/>
          <w:lang w:bidi="ru-RU"/>
        </w:rPr>
        <w:t xml:space="preserve"> - </w:t>
      </w:r>
      <w:r w:rsidR="00B55DF3" w:rsidRPr="00E632CF">
        <w:rPr>
          <w:rStyle w:val="295pt"/>
          <w:rFonts w:ascii="Times New Roman" w:eastAsiaTheme="minorHAnsi" w:hAnsi="Times New Roman"/>
          <w:bCs w:val="0"/>
          <w:color w:val="000000" w:themeColor="text1"/>
          <w:sz w:val="20"/>
          <w:szCs w:val="20"/>
        </w:rPr>
        <w:t>XTH32213040364840</w:t>
      </w:r>
      <w:r w:rsidRPr="00B55DF3">
        <w:rPr>
          <w:rFonts w:ascii="Times New Roman" w:hAnsi="Times New Roman"/>
          <w:b/>
          <w:color w:val="000000" w:themeColor="text1"/>
          <w:sz w:val="20"/>
          <w:szCs w:val="20"/>
        </w:rPr>
        <w:t xml:space="preserve"> </w:t>
      </w:r>
    </w:p>
    <w:p w14:paraId="769C9491" w14:textId="1E67F56D" w:rsidR="0037173E" w:rsidRPr="00B55DF3" w:rsidRDefault="0037173E" w:rsidP="00B55DF3">
      <w:pPr>
        <w:pStyle w:val="a3"/>
        <w:tabs>
          <w:tab w:val="left" w:pos="993"/>
        </w:tabs>
        <w:spacing w:after="0" w:line="240" w:lineRule="auto"/>
        <w:ind w:left="0"/>
        <w:jc w:val="center"/>
        <w:rPr>
          <w:rFonts w:ascii="Times New Roman" w:hAnsi="Times New Roman"/>
          <w:color w:val="000000" w:themeColor="text1"/>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186"/>
        <w:gridCol w:w="2737"/>
      </w:tblGrid>
      <w:tr w:rsidR="00B55DF3" w:rsidRPr="00B55DF3" w14:paraId="10A9AF95" w14:textId="77777777" w:rsidTr="00B55DF3">
        <w:tc>
          <w:tcPr>
            <w:tcW w:w="817" w:type="dxa"/>
            <w:vAlign w:val="center"/>
          </w:tcPr>
          <w:p w14:paraId="6FFC7DAD" w14:textId="77777777" w:rsidR="0037173E" w:rsidRPr="00B55DF3" w:rsidRDefault="0037173E" w:rsidP="00B55DF3">
            <w:pPr>
              <w:pStyle w:val="a3"/>
              <w:tabs>
                <w:tab w:val="left" w:pos="993"/>
              </w:tabs>
              <w:spacing w:after="0" w:line="240" w:lineRule="auto"/>
              <w:ind w:left="0"/>
              <w:jc w:val="center"/>
              <w:rPr>
                <w:rFonts w:ascii="Times New Roman" w:hAnsi="Times New Roman"/>
                <w:b/>
                <w:color w:val="000000" w:themeColor="text1"/>
                <w:sz w:val="20"/>
                <w:szCs w:val="20"/>
              </w:rPr>
            </w:pPr>
            <w:r w:rsidRPr="00B55DF3">
              <w:rPr>
                <w:rFonts w:ascii="Times New Roman" w:hAnsi="Times New Roman"/>
                <w:b/>
                <w:color w:val="000000" w:themeColor="text1"/>
                <w:sz w:val="20"/>
                <w:szCs w:val="20"/>
              </w:rPr>
              <w:t>№</w:t>
            </w:r>
          </w:p>
          <w:p w14:paraId="446E518E" w14:textId="77777777" w:rsidR="0037173E" w:rsidRPr="00B55DF3" w:rsidRDefault="0037173E" w:rsidP="00B55DF3">
            <w:pPr>
              <w:pStyle w:val="a3"/>
              <w:tabs>
                <w:tab w:val="left" w:pos="993"/>
              </w:tabs>
              <w:spacing w:after="0" w:line="240" w:lineRule="auto"/>
              <w:ind w:left="0"/>
              <w:jc w:val="center"/>
              <w:rPr>
                <w:rFonts w:ascii="Times New Roman" w:hAnsi="Times New Roman"/>
                <w:b/>
                <w:color w:val="000000" w:themeColor="text1"/>
                <w:sz w:val="20"/>
                <w:szCs w:val="20"/>
              </w:rPr>
            </w:pPr>
            <w:r w:rsidRPr="00B55DF3">
              <w:rPr>
                <w:rFonts w:ascii="Times New Roman" w:hAnsi="Times New Roman"/>
                <w:b/>
                <w:color w:val="000000" w:themeColor="text1"/>
                <w:sz w:val="20"/>
                <w:szCs w:val="20"/>
              </w:rPr>
              <w:t>п/п</w:t>
            </w:r>
          </w:p>
        </w:tc>
        <w:tc>
          <w:tcPr>
            <w:tcW w:w="7186" w:type="dxa"/>
            <w:vAlign w:val="center"/>
          </w:tcPr>
          <w:p w14:paraId="573B8A3A" w14:textId="77777777" w:rsidR="0037173E" w:rsidRPr="00B55DF3" w:rsidRDefault="0037173E" w:rsidP="00B55DF3">
            <w:pPr>
              <w:pStyle w:val="a3"/>
              <w:tabs>
                <w:tab w:val="left" w:pos="993"/>
              </w:tabs>
              <w:spacing w:after="0" w:line="240" w:lineRule="auto"/>
              <w:ind w:left="0"/>
              <w:jc w:val="center"/>
              <w:rPr>
                <w:rFonts w:ascii="Times New Roman" w:hAnsi="Times New Roman"/>
                <w:b/>
                <w:color w:val="000000" w:themeColor="text1"/>
                <w:sz w:val="20"/>
                <w:szCs w:val="20"/>
              </w:rPr>
            </w:pPr>
            <w:r w:rsidRPr="00B55DF3">
              <w:rPr>
                <w:rFonts w:ascii="Times New Roman" w:hAnsi="Times New Roman"/>
                <w:b/>
                <w:color w:val="000000" w:themeColor="text1"/>
                <w:sz w:val="20"/>
                <w:szCs w:val="20"/>
              </w:rPr>
              <w:t>Перечень работ (услуг) по ремонту и обслуживанию автомобиля</w:t>
            </w:r>
          </w:p>
        </w:tc>
        <w:tc>
          <w:tcPr>
            <w:tcW w:w="2737" w:type="dxa"/>
            <w:vAlign w:val="center"/>
          </w:tcPr>
          <w:p w14:paraId="2232C484" w14:textId="77777777" w:rsidR="0037173E" w:rsidRPr="00B55DF3" w:rsidRDefault="0037173E" w:rsidP="00B55DF3">
            <w:pPr>
              <w:pStyle w:val="a3"/>
              <w:tabs>
                <w:tab w:val="left" w:pos="993"/>
              </w:tabs>
              <w:spacing w:after="0" w:line="240" w:lineRule="auto"/>
              <w:ind w:left="0"/>
              <w:jc w:val="center"/>
              <w:rPr>
                <w:rFonts w:ascii="Times New Roman" w:hAnsi="Times New Roman"/>
                <w:b/>
                <w:color w:val="000000" w:themeColor="text1"/>
                <w:sz w:val="20"/>
                <w:szCs w:val="20"/>
              </w:rPr>
            </w:pPr>
            <w:r w:rsidRPr="00B55DF3">
              <w:rPr>
                <w:rFonts w:ascii="Times New Roman" w:hAnsi="Times New Roman"/>
                <w:b/>
                <w:color w:val="000000" w:themeColor="text1"/>
                <w:sz w:val="20"/>
                <w:szCs w:val="20"/>
              </w:rPr>
              <w:t>Стоимость, руб.</w:t>
            </w:r>
          </w:p>
        </w:tc>
      </w:tr>
      <w:tr w:rsidR="00B55DF3" w:rsidRPr="00B55DF3" w14:paraId="0273783F" w14:textId="77777777" w:rsidTr="00B55DF3">
        <w:tc>
          <w:tcPr>
            <w:tcW w:w="817" w:type="dxa"/>
            <w:vAlign w:val="center"/>
          </w:tcPr>
          <w:p w14:paraId="58C1A05F" w14:textId="77777777" w:rsidR="0037173E" w:rsidRPr="00B55DF3" w:rsidRDefault="0037173E" w:rsidP="00B55DF3">
            <w:pPr>
              <w:pStyle w:val="a3"/>
              <w:tabs>
                <w:tab w:val="left" w:pos="993"/>
              </w:tabs>
              <w:spacing w:after="0" w:line="240" w:lineRule="auto"/>
              <w:ind w:left="0"/>
              <w:jc w:val="center"/>
              <w:rPr>
                <w:rFonts w:ascii="Times New Roman" w:hAnsi="Times New Roman"/>
                <w:color w:val="000000" w:themeColor="text1"/>
                <w:sz w:val="20"/>
                <w:szCs w:val="20"/>
              </w:rPr>
            </w:pPr>
            <w:r w:rsidRPr="00B55DF3">
              <w:rPr>
                <w:rFonts w:ascii="Times New Roman" w:hAnsi="Times New Roman"/>
                <w:color w:val="000000" w:themeColor="text1"/>
                <w:sz w:val="20"/>
                <w:szCs w:val="20"/>
              </w:rPr>
              <w:t>1.</w:t>
            </w:r>
          </w:p>
        </w:tc>
        <w:tc>
          <w:tcPr>
            <w:tcW w:w="7186" w:type="dxa"/>
            <w:vAlign w:val="center"/>
          </w:tcPr>
          <w:p w14:paraId="17325406" w14:textId="6F25C482" w:rsidR="0037173E" w:rsidRPr="00B55DF3" w:rsidRDefault="00B55DF3" w:rsidP="00B55DF3">
            <w:pPr>
              <w:pStyle w:val="a3"/>
              <w:tabs>
                <w:tab w:val="left" w:pos="993"/>
              </w:tabs>
              <w:spacing w:after="0" w:line="240" w:lineRule="auto"/>
              <w:ind w:left="0"/>
              <w:rPr>
                <w:rFonts w:ascii="Times New Roman" w:hAnsi="Times New Roman"/>
                <w:color w:val="000000" w:themeColor="text1"/>
                <w:sz w:val="20"/>
                <w:szCs w:val="20"/>
              </w:rPr>
            </w:pPr>
            <w:r w:rsidRPr="00B55DF3">
              <w:rPr>
                <w:rFonts w:ascii="Times New Roman" w:hAnsi="Times New Roman"/>
                <w:color w:val="000000" w:themeColor="text1"/>
                <w:sz w:val="20"/>
                <w:szCs w:val="20"/>
              </w:rPr>
              <w:t>Лобовое стекло</w:t>
            </w:r>
          </w:p>
        </w:tc>
        <w:tc>
          <w:tcPr>
            <w:tcW w:w="2737" w:type="dxa"/>
          </w:tcPr>
          <w:p w14:paraId="00CE3929" w14:textId="77777777" w:rsidR="0037173E" w:rsidRPr="00B55DF3" w:rsidRDefault="0037173E" w:rsidP="00B55DF3">
            <w:pPr>
              <w:pStyle w:val="a3"/>
              <w:tabs>
                <w:tab w:val="left" w:pos="993"/>
              </w:tabs>
              <w:spacing w:after="0" w:line="240" w:lineRule="auto"/>
              <w:ind w:left="0"/>
              <w:jc w:val="both"/>
              <w:rPr>
                <w:rFonts w:ascii="Times New Roman" w:hAnsi="Times New Roman"/>
                <w:color w:val="000000" w:themeColor="text1"/>
                <w:sz w:val="20"/>
                <w:szCs w:val="20"/>
              </w:rPr>
            </w:pPr>
          </w:p>
        </w:tc>
      </w:tr>
      <w:tr w:rsidR="00B55DF3" w:rsidRPr="00B55DF3" w14:paraId="3084BA3C" w14:textId="77777777" w:rsidTr="00B55DF3">
        <w:tc>
          <w:tcPr>
            <w:tcW w:w="817" w:type="dxa"/>
            <w:vAlign w:val="center"/>
          </w:tcPr>
          <w:p w14:paraId="22D8ABA8" w14:textId="77777777" w:rsidR="0037173E" w:rsidRPr="00B55DF3" w:rsidRDefault="0037173E" w:rsidP="00B55DF3">
            <w:pPr>
              <w:pStyle w:val="a3"/>
              <w:tabs>
                <w:tab w:val="left" w:pos="993"/>
              </w:tabs>
              <w:spacing w:after="0" w:line="240" w:lineRule="auto"/>
              <w:ind w:left="0"/>
              <w:jc w:val="center"/>
              <w:rPr>
                <w:rFonts w:ascii="Times New Roman" w:hAnsi="Times New Roman"/>
                <w:color w:val="000000" w:themeColor="text1"/>
                <w:sz w:val="20"/>
                <w:szCs w:val="20"/>
              </w:rPr>
            </w:pPr>
            <w:r w:rsidRPr="00B55DF3">
              <w:rPr>
                <w:rFonts w:ascii="Times New Roman" w:hAnsi="Times New Roman"/>
                <w:color w:val="000000" w:themeColor="text1"/>
                <w:sz w:val="20"/>
                <w:szCs w:val="20"/>
              </w:rPr>
              <w:t>2.</w:t>
            </w:r>
          </w:p>
        </w:tc>
        <w:tc>
          <w:tcPr>
            <w:tcW w:w="7186" w:type="dxa"/>
            <w:vAlign w:val="center"/>
          </w:tcPr>
          <w:p w14:paraId="6D3E15CB" w14:textId="5BBBCA2F" w:rsidR="0037173E" w:rsidRPr="00B55DF3" w:rsidRDefault="00B55DF3" w:rsidP="00B55DF3">
            <w:pPr>
              <w:pStyle w:val="a3"/>
              <w:tabs>
                <w:tab w:val="left" w:pos="993"/>
              </w:tabs>
              <w:spacing w:after="0" w:line="240" w:lineRule="auto"/>
              <w:ind w:left="0"/>
              <w:rPr>
                <w:rFonts w:ascii="Times New Roman" w:hAnsi="Times New Roman"/>
                <w:color w:val="000000" w:themeColor="text1"/>
                <w:sz w:val="20"/>
                <w:szCs w:val="20"/>
              </w:rPr>
            </w:pPr>
            <w:r w:rsidRPr="00B55DF3">
              <w:rPr>
                <w:rFonts w:ascii="Times New Roman" w:hAnsi="Times New Roman"/>
                <w:color w:val="000000" w:themeColor="text1"/>
                <w:sz w:val="20"/>
                <w:szCs w:val="20"/>
              </w:rPr>
              <w:t>Работы по замене</w:t>
            </w:r>
            <w:r w:rsidR="00E524E1" w:rsidRPr="00B55DF3">
              <w:rPr>
                <w:rFonts w:ascii="Times New Roman" w:hAnsi="Times New Roman"/>
                <w:color w:val="000000" w:themeColor="text1"/>
                <w:sz w:val="20"/>
                <w:szCs w:val="20"/>
              </w:rPr>
              <w:t xml:space="preserve"> </w:t>
            </w:r>
            <w:r w:rsidRPr="00B55DF3">
              <w:rPr>
                <w:rFonts w:ascii="Times New Roman" w:hAnsi="Times New Roman"/>
                <w:color w:val="000000" w:themeColor="text1"/>
                <w:sz w:val="20"/>
                <w:szCs w:val="20"/>
              </w:rPr>
              <w:t>лобового стекла</w:t>
            </w:r>
          </w:p>
        </w:tc>
        <w:tc>
          <w:tcPr>
            <w:tcW w:w="2737" w:type="dxa"/>
          </w:tcPr>
          <w:p w14:paraId="01D7026D" w14:textId="77777777" w:rsidR="0037173E" w:rsidRPr="00B55DF3" w:rsidRDefault="0037173E" w:rsidP="00B55DF3">
            <w:pPr>
              <w:pStyle w:val="a3"/>
              <w:tabs>
                <w:tab w:val="left" w:pos="993"/>
              </w:tabs>
              <w:spacing w:after="0" w:line="240" w:lineRule="auto"/>
              <w:ind w:left="0"/>
              <w:jc w:val="both"/>
              <w:rPr>
                <w:rFonts w:ascii="Times New Roman" w:hAnsi="Times New Roman"/>
                <w:color w:val="000000" w:themeColor="text1"/>
                <w:sz w:val="20"/>
                <w:szCs w:val="20"/>
              </w:rPr>
            </w:pPr>
          </w:p>
        </w:tc>
      </w:tr>
    </w:tbl>
    <w:p w14:paraId="6EE950D6" w14:textId="77777777" w:rsidR="0037173E" w:rsidRPr="00B55DF3" w:rsidRDefault="0037173E" w:rsidP="00B55DF3">
      <w:pPr>
        <w:pStyle w:val="a3"/>
        <w:tabs>
          <w:tab w:val="left" w:pos="993"/>
        </w:tabs>
        <w:spacing w:after="0" w:line="240" w:lineRule="auto"/>
        <w:ind w:left="0"/>
        <w:jc w:val="both"/>
        <w:rPr>
          <w:rFonts w:ascii="Times New Roman" w:hAnsi="Times New Roman"/>
          <w:color w:val="000000" w:themeColor="text1"/>
          <w:sz w:val="20"/>
          <w:szCs w:val="20"/>
        </w:rPr>
      </w:pPr>
    </w:p>
    <w:p w14:paraId="07CF05B3" w14:textId="77777777" w:rsidR="0037173E" w:rsidRPr="00B55DF3" w:rsidRDefault="0037173E" w:rsidP="00B55DF3">
      <w:pPr>
        <w:pStyle w:val="a3"/>
        <w:tabs>
          <w:tab w:val="left" w:pos="993"/>
        </w:tabs>
        <w:spacing w:after="0" w:line="240" w:lineRule="auto"/>
        <w:ind w:left="0"/>
        <w:jc w:val="center"/>
        <w:rPr>
          <w:rFonts w:ascii="Times New Roman" w:hAnsi="Times New Roman"/>
          <w:b/>
          <w:color w:val="000000" w:themeColor="text1"/>
          <w:sz w:val="20"/>
          <w:szCs w:val="20"/>
        </w:rPr>
      </w:pPr>
      <w:r w:rsidRPr="00B55DF3">
        <w:rPr>
          <w:rFonts w:ascii="Times New Roman" w:hAnsi="Times New Roman"/>
          <w:color w:val="000000" w:themeColor="text1"/>
          <w:sz w:val="20"/>
          <w:szCs w:val="20"/>
        </w:rPr>
        <w:t>Таблица цен на запасные части, используемые при проведении ремонта автомобиля</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651"/>
        <w:gridCol w:w="1560"/>
        <w:gridCol w:w="1134"/>
        <w:gridCol w:w="1416"/>
        <w:gridCol w:w="1418"/>
      </w:tblGrid>
      <w:tr w:rsidR="00B55DF3" w:rsidRPr="00B55DF3" w14:paraId="6FD8B5FB" w14:textId="77777777" w:rsidTr="00B55DF3">
        <w:trPr>
          <w:trHeight w:val="284"/>
          <w:tblHeader/>
        </w:trPr>
        <w:tc>
          <w:tcPr>
            <w:tcW w:w="560" w:type="dxa"/>
            <w:vAlign w:val="center"/>
          </w:tcPr>
          <w:p w14:paraId="2C1A637E" w14:textId="77777777" w:rsidR="00E93E67" w:rsidRPr="00B55DF3" w:rsidRDefault="00E93E67" w:rsidP="00B55DF3">
            <w:pPr>
              <w:tabs>
                <w:tab w:val="left" w:pos="9355"/>
              </w:tabs>
              <w:jc w:val="center"/>
              <w:rPr>
                <w:b/>
                <w:color w:val="000000" w:themeColor="text1"/>
              </w:rPr>
            </w:pPr>
            <w:r w:rsidRPr="00B55DF3">
              <w:rPr>
                <w:b/>
                <w:color w:val="000000" w:themeColor="text1"/>
              </w:rPr>
              <w:t>№</w:t>
            </w:r>
          </w:p>
          <w:p w14:paraId="0B67ACD9" w14:textId="77777777" w:rsidR="00E93E67" w:rsidRPr="00B55DF3" w:rsidRDefault="00E93E67" w:rsidP="00B55DF3">
            <w:pPr>
              <w:tabs>
                <w:tab w:val="left" w:pos="9355"/>
              </w:tabs>
              <w:jc w:val="center"/>
              <w:rPr>
                <w:b/>
                <w:color w:val="000000" w:themeColor="text1"/>
              </w:rPr>
            </w:pPr>
            <w:r w:rsidRPr="00B55DF3">
              <w:rPr>
                <w:b/>
                <w:color w:val="000000" w:themeColor="text1"/>
              </w:rPr>
              <w:t>п/п</w:t>
            </w:r>
          </w:p>
        </w:tc>
        <w:tc>
          <w:tcPr>
            <w:tcW w:w="4651" w:type="dxa"/>
            <w:vAlign w:val="center"/>
          </w:tcPr>
          <w:p w14:paraId="235EACAB" w14:textId="77777777" w:rsidR="00E93E67" w:rsidRPr="00B55DF3" w:rsidRDefault="00E93E67" w:rsidP="00B55DF3">
            <w:pPr>
              <w:tabs>
                <w:tab w:val="left" w:pos="9355"/>
              </w:tabs>
              <w:jc w:val="center"/>
              <w:rPr>
                <w:b/>
                <w:color w:val="000000" w:themeColor="text1"/>
              </w:rPr>
            </w:pPr>
            <w:r w:rsidRPr="00B55DF3">
              <w:rPr>
                <w:b/>
                <w:bCs/>
                <w:color w:val="000000" w:themeColor="text1"/>
              </w:rPr>
              <w:t>Перечень запасных частей и материалов</w:t>
            </w:r>
          </w:p>
        </w:tc>
        <w:tc>
          <w:tcPr>
            <w:tcW w:w="1560" w:type="dxa"/>
            <w:vAlign w:val="center"/>
          </w:tcPr>
          <w:p w14:paraId="0212D991" w14:textId="77777777" w:rsidR="00E93E67" w:rsidRPr="00B55DF3" w:rsidRDefault="00E93E67" w:rsidP="00B55DF3">
            <w:pPr>
              <w:tabs>
                <w:tab w:val="left" w:pos="9355"/>
              </w:tabs>
              <w:jc w:val="center"/>
              <w:rPr>
                <w:b/>
                <w:color w:val="000000" w:themeColor="text1"/>
              </w:rPr>
            </w:pPr>
            <w:r w:rsidRPr="00B55DF3">
              <w:rPr>
                <w:b/>
                <w:color w:val="000000" w:themeColor="text1"/>
              </w:rPr>
              <w:t>Количество</w:t>
            </w:r>
          </w:p>
        </w:tc>
        <w:tc>
          <w:tcPr>
            <w:tcW w:w="1134" w:type="dxa"/>
            <w:vAlign w:val="center"/>
          </w:tcPr>
          <w:p w14:paraId="2831410E" w14:textId="77777777" w:rsidR="00E93E67" w:rsidRPr="00B55DF3" w:rsidRDefault="00E93E67" w:rsidP="00B55DF3">
            <w:pPr>
              <w:tabs>
                <w:tab w:val="left" w:pos="9355"/>
              </w:tabs>
              <w:jc w:val="center"/>
              <w:rPr>
                <w:b/>
                <w:color w:val="000000" w:themeColor="text1"/>
              </w:rPr>
            </w:pPr>
            <w:r w:rsidRPr="00B55DF3">
              <w:rPr>
                <w:b/>
                <w:color w:val="000000" w:themeColor="text1"/>
              </w:rPr>
              <w:t>Ед. изм.</w:t>
            </w:r>
          </w:p>
        </w:tc>
        <w:tc>
          <w:tcPr>
            <w:tcW w:w="1416" w:type="dxa"/>
            <w:vAlign w:val="center"/>
          </w:tcPr>
          <w:p w14:paraId="04998478" w14:textId="77777777" w:rsidR="00E93E67" w:rsidRPr="00B55DF3" w:rsidRDefault="00E93E67" w:rsidP="00B55DF3">
            <w:pPr>
              <w:tabs>
                <w:tab w:val="left" w:pos="9355"/>
              </w:tabs>
              <w:jc w:val="center"/>
              <w:rPr>
                <w:b/>
                <w:color w:val="000000" w:themeColor="text1"/>
              </w:rPr>
            </w:pPr>
            <w:r w:rsidRPr="00B55DF3">
              <w:rPr>
                <w:b/>
                <w:color w:val="000000" w:themeColor="text1"/>
              </w:rPr>
              <w:t>Стоимость, руб.</w:t>
            </w:r>
          </w:p>
        </w:tc>
        <w:tc>
          <w:tcPr>
            <w:tcW w:w="1418" w:type="dxa"/>
          </w:tcPr>
          <w:p w14:paraId="107B9390" w14:textId="77777777" w:rsidR="00E93E67" w:rsidRPr="00B55DF3" w:rsidRDefault="00E93E67" w:rsidP="00B55DF3">
            <w:pPr>
              <w:tabs>
                <w:tab w:val="left" w:pos="9355"/>
              </w:tabs>
              <w:jc w:val="center"/>
              <w:rPr>
                <w:b/>
                <w:color w:val="000000" w:themeColor="text1"/>
              </w:rPr>
            </w:pPr>
            <w:r w:rsidRPr="00B55DF3">
              <w:rPr>
                <w:b/>
                <w:color w:val="000000" w:themeColor="text1"/>
              </w:rPr>
              <w:t xml:space="preserve">Страна происхождения товара </w:t>
            </w:r>
          </w:p>
        </w:tc>
      </w:tr>
      <w:tr w:rsidR="00B55DF3" w:rsidRPr="00B55DF3" w14:paraId="5A543868" w14:textId="77777777" w:rsidTr="00B55DF3">
        <w:trPr>
          <w:trHeight w:val="284"/>
        </w:trPr>
        <w:tc>
          <w:tcPr>
            <w:tcW w:w="560" w:type="dxa"/>
            <w:vAlign w:val="center"/>
          </w:tcPr>
          <w:p w14:paraId="67CA40A3" w14:textId="77777777" w:rsidR="00E93E67" w:rsidRPr="00B55DF3" w:rsidRDefault="00E93E67" w:rsidP="00B55DF3">
            <w:pPr>
              <w:tabs>
                <w:tab w:val="left" w:pos="9355"/>
              </w:tabs>
              <w:jc w:val="center"/>
              <w:rPr>
                <w:color w:val="000000" w:themeColor="text1"/>
              </w:rPr>
            </w:pPr>
            <w:r w:rsidRPr="00B55DF3">
              <w:rPr>
                <w:color w:val="000000" w:themeColor="text1"/>
              </w:rPr>
              <w:t>1.</w:t>
            </w:r>
          </w:p>
        </w:tc>
        <w:tc>
          <w:tcPr>
            <w:tcW w:w="4651" w:type="dxa"/>
            <w:vAlign w:val="center"/>
          </w:tcPr>
          <w:p w14:paraId="551EA121" w14:textId="03C35DFA" w:rsidR="00E93E67" w:rsidRPr="00B55DF3" w:rsidRDefault="00B55DF3" w:rsidP="00B55DF3">
            <w:pPr>
              <w:pStyle w:val="parametervalue"/>
              <w:spacing w:before="0" w:beforeAutospacing="0" w:after="0" w:afterAutospacing="0"/>
              <w:rPr>
                <w:color w:val="000000" w:themeColor="text1"/>
                <w:sz w:val="20"/>
                <w:szCs w:val="20"/>
              </w:rPr>
            </w:pPr>
            <w:r w:rsidRPr="00B55DF3">
              <w:rPr>
                <w:color w:val="000000" w:themeColor="text1"/>
                <w:sz w:val="20"/>
                <w:szCs w:val="20"/>
              </w:rPr>
              <w:t>Лобовое стекло</w:t>
            </w:r>
            <w:r w:rsidRPr="00B55DF3">
              <w:rPr>
                <w:b/>
                <w:color w:val="000000" w:themeColor="text1"/>
                <w:sz w:val="20"/>
                <w:szCs w:val="20"/>
              </w:rPr>
              <w:t xml:space="preserve"> </w:t>
            </w:r>
            <w:r w:rsidR="00E524E1" w:rsidRPr="00B55DF3">
              <w:rPr>
                <w:b/>
                <w:color w:val="000000" w:themeColor="text1"/>
                <w:sz w:val="20"/>
                <w:szCs w:val="20"/>
              </w:rPr>
              <w:t>(указать в заявке страну происхождения товара)</w:t>
            </w:r>
          </w:p>
        </w:tc>
        <w:tc>
          <w:tcPr>
            <w:tcW w:w="1560" w:type="dxa"/>
            <w:vAlign w:val="center"/>
          </w:tcPr>
          <w:p w14:paraId="131848C1" w14:textId="77777777" w:rsidR="00E93E67" w:rsidRPr="00B55DF3" w:rsidRDefault="00E93E67" w:rsidP="00B55DF3">
            <w:pPr>
              <w:tabs>
                <w:tab w:val="left" w:pos="9355"/>
              </w:tabs>
              <w:jc w:val="center"/>
              <w:rPr>
                <w:rFonts w:eastAsia="Calibri"/>
                <w:color w:val="000000" w:themeColor="text1"/>
                <w:lang w:eastAsia="en-US"/>
              </w:rPr>
            </w:pPr>
            <w:r w:rsidRPr="00B55DF3">
              <w:rPr>
                <w:rFonts w:eastAsia="Calibri"/>
                <w:color w:val="000000" w:themeColor="text1"/>
                <w:lang w:eastAsia="en-US"/>
              </w:rPr>
              <w:t>1</w:t>
            </w:r>
          </w:p>
        </w:tc>
        <w:tc>
          <w:tcPr>
            <w:tcW w:w="1134" w:type="dxa"/>
            <w:vAlign w:val="center"/>
          </w:tcPr>
          <w:p w14:paraId="25ABDED2" w14:textId="77777777" w:rsidR="00E93E67" w:rsidRPr="00B55DF3" w:rsidRDefault="00E93E67" w:rsidP="00B55DF3">
            <w:pPr>
              <w:tabs>
                <w:tab w:val="left" w:pos="9355"/>
              </w:tabs>
              <w:jc w:val="center"/>
              <w:rPr>
                <w:rFonts w:eastAsia="Calibri"/>
                <w:color w:val="000000" w:themeColor="text1"/>
                <w:lang w:eastAsia="en-US"/>
              </w:rPr>
            </w:pPr>
            <w:r w:rsidRPr="00B55DF3">
              <w:rPr>
                <w:rFonts w:eastAsia="Calibri"/>
                <w:color w:val="000000" w:themeColor="text1"/>
                <w:lang w:eastAsia="en-US"/>
              </w:rPr>
              <w:t>шт.</w:t>
            </w:r>
          </w:p>
        </w:tc>
        <w:tc>
          <w:tcPr>
            <w:tcW w:w="1416" w:type="dxa"/>
            <w:vAlign w:val="center"/>
          </w:tcPr>
          <w:p w14:paraId="4D8FD570" w14:textId="77777777" w:rsidR="00E93E67" w:rsidRPr="00B55DF3" w:rsidRDefault="00E93E67" w:rsidP="00B55DF3">
            <w:pPr>
              <w:tabs>
                <w:tab w:val="left" w:pos="9355"/>
              </w:tabs>
              <w:jc w:val="center"/>
              <w:rPr>
                <w:color w:val="000000" w:themeColor="text1"/>
              </w:rPr>
            </w:pPr>
          </w:p>
        </w:tc>
        <w:tc>
          <w:tcPr>
            <w:tcW w:w="1418" w:type="dxa"/>
          </w:tcPr>
          <w:p w14:paraId="21FBF78A" w14:textId="77777777" w:rsidR="00E93E67" w:rsidRPr="00B55DF3" w:rsidRDefault="00E93E67" w:rsidP="00B55DF3">
            <w:pPr>
              <w:tabs>
                <w:tab w:val="left" w:pos="9355"/>
              </w:tabs>
              <w:jc w:val="center"/>
              <w:rPr>
                <w:color w:val="000000" w:themeColor="text1"/>
              </w:rPr>
            </w:pPr>
          </w:p>
        </w:tc>
      </w:tr>
    </w:tbl>
    <w:p w14:paraId="6C04CE5D" w14:textId="77777777" w:rsidR="0037173E" w:rsidRPr="00B55DF3" w:rsidRDefault="0037173E" w:rsidP="00B55DF3">
      <w:pPr>
        <w:pStyle w:val="a3"/>
        <w:spacing w:after="0" w:line="240" w:lineRule="auto"/>
        <w:ind w:left="0" w:firstLine="709"/>
        <w:jc w:val="both"/>
        <w:rPr>
          <w:rFonts w:ascii="Times New Roman" w:hAnsi="Times New Roman"/>
          <w:color w:val="000000" w:themeColor="text1"/>
          <w:sz w:val="20"/>
          <w:szCs w:val="20"/>
        </w:rPr>
      </w:pPr>
    </w:p>
    <w:p w14:paraId="2C8807C0" w14:textId="71F1B182" w:rsidR="00B55DF3" w:rsidRPr="00B55DF3" w:rsidRDefault="0037173E" w:rsidP="00B55DF3">
      <w:pPr>
        <w:shd w:val="clear" w:color="auto" w:fill="FFFFFF"/>
        <w:ind w:firstLine="709"/>
        <w:jc w:val="both"/>
        <w:rPr>
          <w:color w:val="000000" w:themeColor="text1"/>
        </w:rPr>
      </w:pPr>
      <w:r w:rsidRPr="00B55DF3">
        <w:rPr>
          <w:b/>
          <w:color w:val="000000" w:themeColor="text1"/>
        </w:rPr>
        <w:t xml:space="preserve">2. Место оказания услуг (выполнения работ): </w:t>
      </w:r>
      <w:r w:rsidRPr="00B55DF3">
        <w:rPr>
          <w:color w:val="000000" w:themeColor="text1"/>
        </w:rPr>
        <w:t>ремонт автомобиля производится на производственных площадях Исполнителя, расположенных на территории г. Брянска</w:t>
      </w:r>
      <w:r w:rsidR="00B55DF3" w:rsidRPr="00B55DF3">
        <w:rPr>
          <w:color w:val="000000" w:themeColor="text1"/>
        </w:rPr>
        <w:t xml:space="preserve"> или не более 10 км от черты города Брянска или </w:t>
      </w:r>
      <w:r w:rsidR="00B55DF3" w:rsidRPr="00B55DF3">
        <w:rPr>
          <w:color w:val="000000" w:themeColor="text1"/>
        </w:rPr>
        <w:t>в пределах Дятьковского района</w:t>
      </w:r>
      <w:r w:rsidR="00B55DF3" w:rsidRPr="00B55DF3">
        <w:rPr>
          <w:color w:val="000000" w:themeColor="text1"/>
        </w:rPr>
        <w:t xml:space="preserve"> (автомобиль закреплен за территориальным отделом Управления в Дятьковском районе).</w:t>
      </w:r>
    </w:p>
    <w:p w14:paraId="0F6DA4CC" w14:textId="799E184E" w:rsidR="0037173E" w:rsidRPr="00B55DF3" w:rsidRDefault="0037173E" w:rsidP="00B55DF3">
      <w:pPr>
        <w:shd w:val="clear" w:color="auto" w:fill="FFFFFF"/>
        <w:ind w:firstLine="709"/>
        <w:jc w:val="both"/>
        <w:rPr>
          <w:color w:val="000000" w:themeColor="text1"/>
        </w:rPr>
      </w:pPr>
    </w:p>
    <w:p w14:paraId="531A8BF4" w14:textId="1087711B" w:rsidR="0037173E" w:rsidRPr="00B55DF3" w:rsidRDefault="0037173E" w:rsidP="00B55DF3">
      <w:pPr>
        <w:ind w:firstLine="709"/>
        <w:jc w:val="both"/>
        <w:rPr>
          <w:color w:val="000000" w:themeColor="text1"/>
        </w:rPr>
      </w:pPr>
      <w:r w:rsidRPr="00B55DF3">
        <w:rPr>
          <w:b/>
          <w:color w:val="000000" w:themeColor="text1"/>
        </w:rPr>
        <w:t xml:space="preserve">3. Срок оказания услуг, выполнения работ: </w:t>
      </w:r>
      <w:r w:rsidRPr="00B55DF3">
        <w:rPr>
          <w:color w:val="000000" w:themeColor="text1"/>
        </w:rPr>
        <w:t xml:space="preserve">в течение </w:t>
      </w:r>
      <w:r w:rsidR="00E524E1" w:rsidRPr="00B55DF3">
        <w:rPr>
          <w:color w:val="000000" w:themeColor="text1"/>
        </w:rPr>
        <w:t>1</w:t>
      </w:r>
      <w:r w:rsidR="00B55DF3" w:rsidRPr="00B55DF3">
        <w:rPr>
          <w:color w:val="000000" w:themeColor="text1"/>
        </w:rPr>
        <w:t>5</w:t>
      </w:r>
      <w:r w:rsidRPr="00B55DF3">
        <w:rPr>
          <w:color w:val="000000" w:themeColor="text1"/>
        </w:rPr>
        <w:t xml:space="preserve"> </w:t>
      </w:r>
      <w:r w:rsidR="00B55DF3" w:rsidRPr="00B55DF3">
        <w:rPr>
          <w:color w:val="000000" w:themeColor="text1"/>
        </w:rPr>
        <w:t>рабочих</w:t>
      </w:r>
      <w:r w:rsidRPr="00B55DF3">
        <w:rPr>
          <w:color w:val="000000" w:themeColor="text1"/>
        </w:rPr>
        <w:t xml:space="preserve"> дней с момента подписания контракта.</w:t>
      </w:r>
    </w:p>
    <w:p w14:paraId="3C77F7DE" w14:textId="77777777" w:rsidR="0037173E" w:rsidRPr="00B55DF3" w:rsidRDefault="0037173E" w:rsidP="00B55DF3">
      <w:pPr>
        <w:autoSpaceDE w:val="0"/>
        <w:autoSpaceDN w:val="0"/>
        <w:adjustRightInd w:val="0"/>
        <w:ind w:firstLine="540"/>
        <w:jc w:val="both"/>
        <w:rPr>
          <w:color w:val="000000" w:themeColor="text1"/>
        </w:rPr>
      </w:pPr>
    </w:p>
    <w:p w14:paraId="616CCC86" w14:textId="77777777" w:rsidR="0037173E" w:rsidRPr="00B55DF3" w:rsidRDefault="0037173E" w:rsidP="00B55DF3">
      <w:pPr>
        <w:ind w:firstLine="709"/>
        <w:rPr>
          <w:b/>
          <w:color w:val="000000" w:themeColor="text1"/>
        </w:rPr>
      </w:pPr>
      <w:r w:rsidRPr="00B55DF3">
        <w:rPr>
          <w:b/>
          <w:color w:val="000000" w:themeColor="text1"/>
        </w:rPr>
        <w:t>4. Требования к качеству оказываемых услуг (работ):</w:t>
      </w:r>
    </w:p>
    <w:p w14:paraId="25EF1875" w14:textId="77777777" w:rsidR="0037173E" w:rsidRPr="00B55DF3" w:rsidRDefault="0037173E" w:rsidP="00B55DF3">
      <w:pPr>
        <w:ind w:firstLine="567"/>
        <w:jc w:val="both"/>
        <w:rPr>
          <w:color w:val="000000" w:themeColor="text1"/>
        </w:rPr>
      </w:pPr>
      <w:r w:rsidRPr="00B55DF3">
        <w:rPr>
          <w:color w:val="000000" w:themeColor="text1"/>
        </w:rPr>
        <w:t>- услуги (работы) оказываются в полном соответствии с установленными в Российской Федерации стандартами и техническими условиями.</w:t>
      </w:r>
    </w:p>
    <w:p w14:paraId="608A09EF" w14:textId="77777777" w:rsidR="0037173E" w:rsidRPr="00B55DF3" w:rsidRDefault="0037173E" w:rsidP="00B55DF3">
      <w:pPr>
        <w:ind w:firstLine="567"/>
        <w:jc w:val="both"/>
        <w:rPr>
          <w:color w:val="000000" w:themeColor="text1"/>
        </w:rPr>
      </w:pPr>
      <w:r w:rsidRPr="00B55DF3">
        <w:rPr>
          <w:color w:val="000000" w:themeColor="text1"/>
        </w:rPr>
        <w:t xml:space="preserve">- при оказании услуг (работ) Исполнитель должен использовать сертифицированное диагностическое оборудование, материалы и запасные части, рекомендованные заводом производителем данной марки автомобиля. Ремонт должен производиться с применением запасных частей, предоставляемых Исполнителем. Запасные части должны быть новыми, произведенными официальными производителями. </w:t>
      </w:r>
    </w:p>
    <w:p w14:paraId="2AABEFF7" w14:textId="77777777" w:rsidR="0037173E" w:rsidRPr="00B55DF3" w:rsidRDefault="0037173E" w:rsidP="00B55DF3">
      <w:pPr>
        <w:ind w:firstLine="567"/>
        <w:jc w:val="both"/>
        <w:rPr>
          <w:b/>
          <w:color w:val="000000" w:themeColor="text1"/>
        </w:rPr>
      </w:pPr>
      <w:r w:rsidRPr="00B55DF3">
        <w:rPr>
          <w:b/>
          <w:color w:val="000000" w:themeColor="text1"/>
        </w:rPr>
        <w:t xml:space="preserve">- </w:t>
      </w:r>
      <w:r w:rsidRPr="00B55DF3">
        <w:rPr>
          <w:color w:val="000000" w:themeColor="text1"/>
        </w:rPr>
        <w:t xml:space="preserve">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 изготовителем. </w:t>
      </w:r>
    </w:p>
    <w:p w14:paraId="21219DEA" w14:textId="77777777" w:rsidR="0037173E" w:rsidRPr="00B55DF3" w:rsidRDefault="0037173E" w:rsidP="00B55DF3">
      <w:pPr>
        <w:ind w:firstLine="567"/>
        <w:jc w:val="both"/>
        <w:rPr>
          <w:b/>
          <w:color w:val="000000" w:themeColor="text1"/>
        </w:rPr>
      </w:pPr>
      <w:r w:rsidRPr="00B55DF3">
        <w:rPr>
          <w:b/>
          <w:color w:val="000000" w:themeColor="text1"/>
        </w:rPr>
        <w:t xml:space="preserve">- </w:t>
      </w:r>
      <w:r w:rsidRPr="00B55DF3">
        <w:rPr>
          <w:color w:val="000000" w:themeColor="text1"/>
        </w:rPr>
        <w:t>если установленные запчасти, подвергшиеся техническому контролю или испытаниям, не отвечают требованиям технических условий, Заказчик может отказаться от них, а Исполнитель должен заменить забракованные детали, либо внести необходимые изменения в соответствии с требованиями технических условий без каких-либо дополнительных затрат со стороны Заказчика.</w:t>
      </w:r>
    </w:p>
    <w:p w14:paraId="21B3E2EA" w14:textId="370AE52A" w:rsidR="0037173E" w:rsidRPr="00B55DF3" w:rsidRDefault="0037173E" w:rsidP="00B55DF3">
      <w:pPr>
        <w:shd w:val="clear" w:color="auto" w:fill="FFFFFF"/>
        <w:tabs>
          <w:tab w:val="left" w:pos="619"/>
        </w:tabs>
        <w:ind w:firstLine="567"/>
        <w:jc w:val="both"/>
        <w:rPr>
          <w:color w:val="000000" w:themeColor="text1"/>
        </w:rPr>
      </w:pPr>
      <w:r w:rsidRPr="00B55DF3">
        <w:rPr>
          <w:color w:val="000000" w:themeColor="text1"/>
        </w:rPr>
        <w:t xml:space="preserve">- услуги (работы) по ремонту автотранспорта должны выполняться в строгом соответствии с требованиями государственных стандартов, технических условий, санитарных норм и правил, технологических инструкций, руководств по эксплуатации и иных нормативно-технических документов предприятий изготовителей. Не допускается использовать агрегатный метод ремонта, при возможности восстановление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 </w:t>
      </w:r>
    </w:p>
    <w:p w14:paraId="0D14FABC" w14:textId="77777777" w:rsidR="0037173E" w:rsidRPr="00B55DF3" w:rsidRDefault="0037173E" w:rsidP="00B55DF3">
      <w:pPr>
        <w:shd w:val="clear" w:color="auto" w:fill="FFFFFF"/>
        <w:tabs>
          <w:tab w:val="left" w:pos="619"/>
        </w:tabs>
        <w:ind w:firstLine="567"/>
        <w:jc w:val="both"/>
        <w:rPr>
          <w:color w:val="000000" w:themeColor="text1"/>
        </w:rPr>
      </w:pPr>
    </w:p>
    <w:p w14:paraId="78E3BBF6" w14:textId="77777777" w:rsidR="0037173E" w:rsidRPr="00B55DF3" w:rsidRDefault="0037173E" w:rsidP="00B55DF3">
      <w:pPr>
        <w:ind w:firstLine="567"/>
        <w:jc w:val="both"/>
        <w:rPr>
          <w:b/>
          <w:color w:val="000000" w:themeColor="text1"/>
        </w:rPr>
      </w:pPr>
      <w:r w:rsidRPr="00B55DF3">
        <w:rPr>
          <w:b/>
          <w:color w:val="000000" w:themeColor="text1"/>
        </w:rPr>
        <w:t>5. Условия оказываемых услуг (работ):</w:t>
      </w:r>
    </w:p>
    <w:p w14:paraId="53AEB903" w14:textId="77777777" w:rsidR="0037173E" w:rsidRPr="00B55DF3" w:rsidRDefault="0037173E" w:rsidP="00B55DF3">
      <w:pPr>
        <w:ind w:firstLine="567"/>
        <w:jc w:val="both"/>
        <w:rPr>
          <w:color w:val="000000" w:themeColor="text1"/>
        </w:rPr>
      </w:pPr>
      <w:r w:rsidRPr="00B55DF3">
        <w:rPr>
          <w:color w:val="000000" w:themeColor="text1"/>
        </w:rPr>
        <w:t xml:space="preserve">- </w:t>
      </w:r>
      <w:r w:rsidRPr="00B55DF3">
        <w:rPr>
          <w:snapToGrid w:val="0"/>
          <w:color w:val="000000" w:themeColor="text1"/>
        </w:rPr>
        <w:t xml:space="preserve">Заказчик предварительно согласовывает с Исполнителем дату и время доставки автомобиля для начала оказания </w:t>
      </w:r>
      <w:r w:rsidRPr="00B55DF3">
        <w:rPr>
          <w:color w:val="000000" w:themeColor="text1"/>
        </w:rPr>
        <w:t>услуг</w:t>
      </w:r>
      <w:r w:rsidRPr="00B55DF3">
        <w:rPr>
          <w:snapToGrid w:val="0"/>
          <w:color w:val="000000" w:themeColor="text1"/>
        </w:rPr>
        <w:t>. Доставка автомобиля осуществляется силами Заказчика.</w:t>
      </w:r>
      <w:r w:rsidRPr="00B55DF3">
        <w:rPr>
          <w:color w:val="000000" w:themeColor="text1"/>
        </w:rPr>
        <w:t xml:space="preserve"> </w:t>
      </w:r>
    </w:p>
    <w:p w14:paraId="70FC909D" w14:textId="77777777" w:rsidR="0037173E" w:rsidRPr="00B55DF3" w:rsidRDefault="0037173E" w:rsidP="00B55DF3">
      <w:pPr>
        <w:ind w:firstLine="567"/>
        <w:jc w:val="both"/>
        <w:rPr>
          <w:color w:val="000000" w:themeColor="text1"/>
        </w:rPr>
      </w:pPr>
      <w:r w:rsidRPr="00B55DF3">
        <w:rPr>
          <w:color w:val="000000" w:themeColor="text1"/>
        </w:rPr>
        <w:t>- Исполнитель самостоятельно приобретает запасные части и расходные материалы и использует для ремонта автомобиля Заказчика.</w:t>
      </w:r>
    </w:p>
    <w:p w14:paraId="2444BFC9" w14:textId="38063EC2" w:rsidR="0037173E" w:rsidRPr="00B55DF3" w:rsidRDefault="0037173E" w:rsidP="00B55DF3">
      <w:pPr>
        <w:ind w:firstLine="567"/>
        <w:jc w:val="both"/>
        <w:rPr>
          <w:color w:val="000000" w:themeColor="text1"/>
        </w:rPr>
      </w:pPr>
      <w:r w:rsidRPr="00B55DF3">
        <w:rPr>
          <w:color w:val="000000" w:themeColor="text1"/>
        </w:rPr>
        <w:t xml:space="preserve">- оказание услуг должно проводиться в строгом соответствии с трудоемкостью, установленной заводами-изготовителями автомашин. </w:t>
      </w:r>
    </w:p>
    <w:p w14:paraId="7C7E5975" w14:textId="62A26700" w:rsidR="0037173E" w:rsidRPr="00B55DF3" w:rsidRDefault="0037173E" w:rsidP="00B55DF3">
      <w:pPr>
        <w:ind w:firstLine="567"/>
        <w:jc w:val="both"/>
        <w:rPr>
          <w:color w:val="000000" w:themeColor="text1"/>
        </w:rPr>
      </w:pPr>
      <w:r w:rsidRPr="00B55DF3">
        <w:rPr>
          <w:color w:val="000000" w:themeColor="text1"/>
        </w:rPr>
        <w:t>- сдача результатов услуг Исполнителем и их приемка Заказчиком оформляется актом оказанных услуг, подписываемым Заказчиком и Исполнителем, с указанием недостатков (в случае их обнаружения), а также сроков и порядка их устранения.</w:t>
      </w:r>
    </w:p>
    <w:p w14:paraId="163ADCBC" w14:textId="77777777" w:rsidR="0037173E" w:rsidRPr="00B55DF3" w:rsidRDefault="0037173E" w:rsidP="00B55DF3">
      <w:pPr>
        <w:ind w:firstLine="567"/>
        <w:jc w:val="both"/>
        <w:rPr>
          <w:color w:val="000000" w:themeColor="text1"/>
        </w:rPr>
      </w:pPr>
      <w:r w:rsidRPr="00B55DF3">
        <w:rPr>
          <w:color w:val="000000" w:themeColor="text1"/>
        </w:rPr>
        <w:t>- Исполнитель должен обеспечить сохранность автомобилей, переданных Заказчиком, и имущества, находящегося в них.</w:t>
      </w:r>
    </w:p>
    <w:p w14:paraId="6B32DC41" w14:textId="77777777" w:rsidR="0037173E" w:rsidRPr="00B55DF3" w:rsidRDefault="0037173E" w:rsidP="00B55DF3">
      <w:pPr>
        <w:ind w:firstLine="567"/>
        <w:jc w:val="both"/>
        <w:rPr>
          <w:color w:val="000000" w:themeColor="text1"/>
        </w:rPr>
      </w:pPr>
    </w:p>
    <w:p w14:paraId="1938A027" w14:textId="77777777" w:rsidR="0037173E" w:rsidRPr="00B55DF3" w:rsidRDefault="0037173E" w:rsidP="00B55DF3">
      <w:pPr>
        <w:ind w:firstLine="567"/>
        <w:jc w:val="both"/>
        <w:rPr>
          <w:b/>
          <w:color w:val="000000" w:themeColor="text1"/>
        </w:rPr>
      </w:pPr>
      <w:r w:rsidRPr="00B55DF3">
        <w:rPr>
          <w:b/>
          <w:color w:val="000000" w:themeColor="text1"/>
        </w:rPr>
        <w:t>6. Требования к безопасности оказываемых услуг, выполняемых работ</w:t>
      </w:r>
    </w:p>
    <w:p w14:paraId="2C64B96F" w14:textId="77777777" w:rsidR="0037173E" w:rsidRPr="00B55DF3" w:rsidRDefault="0037173E" w:rsidP="00B55DF3">
      <w:pPr>
        <w:ind w:firstLine="567"/>
        <w:jc w:val="both"/>
        <w:rPr>
          <w:color w:val="000000" w:themeColor="text1"/>
        </w:rPr>
      </w:pPr>
      <w:r w:rsidRPr="00B55DF3">
        <w:rPr>
          <w:color w:val="000000" w:themeColor="text1"/>
        </w:rPr>
        <w:t>Автомобили, прошедшие техническое обслуживание,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(Правила дорожного движения Российской Федерации, утверждены постановлением Правительства РФ от 23 октября 1993 г. № 1090).</w:t>
      </w:r>
    </w:p>
    <w:p w14:paraId="2F2A92D2" w14:textId="77777777" w:rsidR="0037173E" w:rsidRPr="00B55DF3" w:rsidRDefault="0037173E" w:rsidP="00B55DF3">
      <w:pPr>
        <w:ind w:firstLine="567"/>
        <w:jc w:val="both"/>
        <w:rPr>
          <w:color w:val="000000" w:themeColor="text1"/>
        </w:rPr>
      </w:pPr>
    </w:p>
    <w:p w14:paraId="0F4F3E4F" w14:textId="77777777" w:rsidR="0037173E" w:rsidRPr="00B55DF3" w:rsidRDefault="0037173E" w:rsidP="00B55DF3">
      <w:pPr>
        <w:ind w:firstLine="567"/>
        <w:jc w:val="both"/>
        <w:rPr>
          <w:b/>
          <w:color w:val="000000" w:themeColor="text1"/>
        </w:rPr>
      </w:pPr>
      <w:r w:rsidRPr="00B55DF3">
        <w:rPr>
          <w:b/>
          <w:color w:val="000000" w:themeColor="text1"/>
        </w:rPr>
        <w:t>7. Требования к сроку и (или) объему предоставления гарантии качества</w:t>
      </w:r>
      <w:r w:rsidRPr="00B55DF3">
        <w:rPr>
          <w:b/>
          <w:bCs/>
          <w:color w:val="000000" w:themeColor="text1"/>
        </w:rPr>
        <w:t xml:space="preserve"> </w:t>
      </w:r>
      <w:r w:rsidRPr="00B55DF3">
        <w:rPr>
          <w:b/>
          <w:color w:val="000000" w:themeColor="text1"/>
        </w:rPr>
        <w:t>услуг (работ)</w:t>
      </w:r>
    </w:p>
    <w:p w14:paraId="6E162321" w14:textId="08D994DB" w:rsidR="0037173E" w:rsidRPr="00B55DF3" w:rsidRDefault="0037173E" w:rsidP="00B55DF3">
      <w:pPr>
        <w:ind w:firstLine="567"/>
        <w:jc w:val="both"/>
        <w:rPr>
          <w:color w:val="000000" w:themeColor="text1"/>
        </w:rPr>
      </w:pPr>
      <w:r w:rsidRPr="00B55DF3">
        <w:rPr>
          <w:color w:val="000000" w:themeColor="text1"/>
        </w:rPr>
        <w:t xml:space="preserve">Исполнитель должен передать технически исправный автомобиль, пригодный к эксплуатации, с предоставлением </w:t>
      </w:r>
      <w:r w:rsidR="00B55DF3" w:rsidRPr="00B55DF3">
        <w:rPr>
          <w:color w:val="000000" w:themeColor="text1"/>
        </w:rPr>
        <w:t>всех необходимых документов для приемки и оплаты</w:t>
      </w:r>
      <w:r w:rsidRPr="00B55DF3">
        <w:rPr>
          <w:color w:val="000000" w:themeColor="text1"/>
        </w:rPr>
        <w:t xml:space="preserve">. </w:t>
      </w:r>
    </w:p>
    <w:p w14:paraId="624E9F4C" w14:textId="77777777" w:rsidR="0037173E" w:rsidRPr="00B55DF3" w:rsidRDefault="0037173E" w:rsidP="00B55DF3">
      <w:pPr>
        <w:ind w:firstLine="567"/>
        <w:jc w:val="both"/>
        <w:rPr>
          <w:color w:val="000000" w:themeColor="text1"/>
        </w:rPr>
      </w:pPr>
      <w:r w:rsidRPr="00B55DF3">
        <w:rPr>
          <w:color w:val="000000" w:themeColor="text1"/>
        </w:rPr>
        <w:lastRenderedPageBreak/>
        <w:t>Заказчик вправе отказаться от приемки оказанных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неправильное оформление документов. При представлении Исполнителем недостоверной или недостаточной информации, содержащейся в отчетных документах, Заказчик вправе приостановить оплату оказанных Исполнителем услуг до устранения Исполнителем допущенных нарушений.</w:t>
      </w:r>
    </w:p>
    <w:p w14:paraId="7D421F9D" w14:textId="77777777" w:rsidR="0037173E" w:rsidRPr="00B55DF3" w:rsidRDefault="0037173E" w:rsidP="00B55DF3">
      <w:pPr>
        <w:ind w:firstLine="567"/>
        <w:jc w:val="both"/>
        <w:rPr>
          <w:color w:val="000000" w:themeColor="text1"/>
        </w:rPr>
      </w:pPr>
      <w:r w:rsidRPr="00B55DF3">
        <w:rPr>
          <w:color w:val="000000" w:themeColor="text1"/>
        </w:rPr>
        <w:t xml:space="preserve">Датой приемки оказанных услуг считается дата подписания акта о приемке оказанных услуг Заказчиком. </w:t>
      </w:r>
    </w:p>
    <w:p w14:paraId="6CC3D7A6" w14:textId="77777777" w:rsidR="0037173E" w:rsidRPr="00B55DF3" w:rsidRDefault="0037173E" w:rsidP="00B55DF3">
      <w:pPr>
        <w:autoSpaceDE w:val="0"/>
        <w:autoSpaceDN w:val="0"/>
        <w:adjustRightInd w:val="0"/>
        <w:ind w:firstLine="567"/>
        <w:jc w:val="both"/>
        <w:rPr>
          <w:color w:val="000000" w:themeColor="text1"/>
        </w:rPr>
      </w:pPr>
      <w:r w:rsidRPr="00B55DF3">
        <w:rPr>
          <w:color w:val="000000" w:themeColor="text1"/>
        </w:rPr>
        <w:t>Гарантийный срок исчисляется с момента выдачи автомобиля Заказчику и подписания сторонами Акта о приемке оказанных услуг</w:t>
      </w:r>
      <w:r w:rsidR="00E524E1" w:rsidRPr="00B55DF3">
        <w:rPr>
          <w:color w:val="000000" w:themeColor="text1"/>
        </w:rPr>
        <w:t>.</w:t>
      </w:r>
    </w:p>
    <w:p w14:paraId="3034E0D5" w14:textId="242644DC" w:rsidR="0037173E" w:rsidRPr="00B55DF3" w:rsidRDefault="0037173E" w:rsidP="00B55DF3">
      <w:pPr>
        <w:tabs>
          <w:tab w:val="left" w:pos="900"/>
          <w:tab w:val="num" w:pos="1620"/>
        </w:tabs>
        <w:ind w:firstLine="567"/>
        <w:jc w:val="both"/>
        <w:rPr>
          <w:color w:val="000000" w:themeColor="text1"/>
        </w:rPr>
      </w:pPr>
      <w:r w:rsidRPr="00B55DF3">
        <w:rPr>
          <w:color w:val="000000" w:themeColor="text1"/>
        </w:rPr>
        <w:t xml:space="preserve">Исполнитель обязуется, что во время гарантийного периода все детали, узлы и агрегаты автомобиля, неисправные в результате производственного дефекта или брака материала, будут бесплатно отремонтированы или заменены в течение </w:t>
      </w:r>
      <w:r w:rsidR="00B55DF3" w:rsidRPr="00B55DF3">
        <w:rPr>
          <w:color w:val="000000" w:themeColor="text1"/>
        </w:rPr>
        <w:t>5</w:t>
      </w:r>
      <w:r w:rsidRPr="00B55DF3">
        <w:rPr>
          <w:color w:val="000000" w:themeColor="text1"/>
        </w:rPr>
        <w:t xml:space="preserve"> (</w:t>
      </w:r>
      <w:r w:rsidR="00B55DF3" w:rsidRPr="00B55DF3">
        <w:rPr>
          <w:color w:val="000000" w:themeColor="text1"/>
        </w:rPr>
        <w:t>пять</w:t>
      </w:r>
      <w:r w:rsidRPr="00B55DF3">
        <w:rPr>
          <w:color w:val="000000" w:themeColor="text1"/>
        </w:rPr>
        <w:t>) рабочих дней со дня предоставления автомобиля на СТО. В данный срок включается период времени в течение, которого осуществляется приобретение Исполнителем и доставка запасных частей, узлов, деталей и агрегатов, необходимых для осуществления услуг по гарантийному ремонту.</w:t>
      </w:r>
    </w:p>
    <w:p w14:paraId="77A22A03" w14:textId="77777777" w:rsidR="0037173E" w:rsidRPr="00B55DF3" w:rsidRDefault="0037173E" w:rsidP="00B55DF3">
      <w:pPr>
        <w:ind w:firstLine="567"/>
        <w:jc w:val="both"/>
        <w:rPr>
          <w:color w:val="000000" w:themeColor="text1"/>
        </w:rPr>
      </w:pPr>
      <w:r w:rsidRPr="00B55DF3">
        <w:rPr>
          <w:color w:val="000000" w:themeColor="text1"/>
        </w:rPr>
        <w:t xml:space="preserve">На все запасные части должны иметься необходимые сопроводительные документы и предоставляться гарантия не менее срока, установленного заводом изготовителем. </w:t>
      </w:r>
    </w:p>
    <w:p w14:paraId="23329EBE" w14:textId="77777777" w:rsidR="002C7BD7" w:rsidRPr="00B55DF3" w:rsidRDefault="002C7BD7" w:rsidP="00B55DF3">
      <w:pPr>
        <w:rPr>
          <w:b/>
          <w:color w:val="000000" w:themeColor="text1"/>
        </w:rPr>
      </w:pPr>
    </w:p>
    <w:p w14:paraId="3CB14050" w14:textId="77777777" w:rsidR="00B55DF3" w:rsidRDefault="00B55DF3" w:rsidP="00B55DF3">
      <w:pPr>
        <w:jc w:val="center"/>
        <w:rPr>
          <w:b/>
          <w:color w:val="000000" w:themeColor="text1"/>
        </w:rPr>
      </w:pPr>
    </w:p>
    <w:p w14:paraId="6644CF03" w14:textId="77777777" w:rsidR="00B55DF3" w:rsidRDefault="00B55DF3" w:rsidP="00B55DF3">
      <w:pPr>
        <w:jc w:val="center"/>
        <w:rPr>
          <w:b/>
          <w:color w:val="000000" w:themeColor="text1"/>
        </w:rPr>
      </w:pPr>
    </w:p>
    <w:p w14:paraId="680096FE" w14:textId="23DFC9D4" w:rsidR="000B7399" w:rsidRPr="00B55DF3" w:rsidRDefault="00B55DF3" w:rsidP="00B55DF3">
      <w:pPr>
        <w:jc w:val="center"/>
        <w:rPr>
          <w:color w:val="000000" w:themeColor="text1"/>
        </w:rPr>
      </w:pPr>
      <w:r>
        <w:rPr>
          <w:b/>
          <w:color w:val="000000" w:themeColor="text1"/>
        </w:rPr>
        <w:t xml:space="preserve">Заместитель начальника отдела организации надзора                                                      Н.О. </w:t>
      </w:r>
      <w:proofErr w:type="spellStart"/>
      <w:r>
        <w:rPr>
          <w:b/>
          <w:color w:val="000000" w:themeColor="text1"/>
        </w:rPr>
        <w:t>Улезько</w:t>
      </w:r>
      <w:bookmarkEnd w:id="0"/>
      <w:proofErr w:type="spellEnd"/>
    </w:p>
    <w:sectPr w:rsidR="000B7399" w:rsidRPr="00B55DF3" w:rsidSect="00B55DF3">
      <w:pgSz w:w="11906" w:h="16838"/>
      <w:pgMar w:top="426" w:right="42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76D7E"/>
    <w:multiLevelType w:val="hybridMultilevel"/>
    <w:tmpl w:val="EA323B6A"/>
    <w:lvl w:ilvl="0" w:tplc="B9D6D0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8383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7173E"/>
    <w:rsid w:val="000B7399"/>
    <w:rsid w:val="002C7BD7"/>
    <w:rsid w:val="0037173E"/>
    <w:rsid w:val="00B20569"/>
    <w:rsid w:val="00B55DF3"/>
    <w:rsid w:val="00D444E2"/>
    <w:rsid w:val="00E524E1"/>
    <w:rsid w:val="00E632CF"/>
    <w:rsid w:val="00E93E67"/>
    <w:rsid w:val="00F12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C335"/>
  <w15:docId w15:val="{179C52DE-46D1-4E53-A3D4-9B802CC9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73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7173E"/>
    <w:pPr>
      <w:jc w:val="center"/>
    </w:pPr>
    <w:rPr>
      <w:sz w:val="28"/>
    </w:rPr>
  </w:style>
  <w:style w:type="character" w:customStyle="1" w:styleId="20">
    <w:name w:val="Основной текст 2 Знак"/>
    <w:basedOn w:val="a0"/>
    <w:link w:val="2"/>
    <w:rsid w:val="0037173E"/>
    <w:rPr>
      <w:rFonts w:ascii="Times New Roman" w:eastAsia="Times New Roman" w:hAnsi="Times New Roman" w:cs="Times New Roman"/>
      <w:sz w:val="28"/>
      <w:szCs w:val="20"/>
      <w:lang w:eastAsia="ru-RU"/>
    </w:rPr>
  </w:style>
  <w:style w:type="paragraph" w:styleId="a3">
    <w:name w:val="List Paragraph"/>
    <w:basedOn w:val="a"/>
    <w:link w:val="a4"/>
    <w:uiPriority w:val="34"/>
    <w:qFormat/>
    <w:rsid w:val="0037173E"/>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basedOn w:val="a0"/>
    <w:link w:val="a3"/>
    <w:uiPriority w:val="34"/>
    <w:rsid w:val="0037173E"/>
    <w:rPr>
      <w:rFonts w:ascii="Calibri" w:eastAsia="Calibri" w:hAnsi="Calibri" w:cs="Times New Roman"/>
    </w:rPr>
  </w:style>
  <w:style w:type="paragraph" w:customStyle="1" w:styleId="parametervalue">
    <w:name w:val="parametervalue"/>
    <w:basedOn w:val="a"/>
    <w:rsid w:val="0037173E"/>
    <w:pPr>
      <w:spacing w:before="100" w:beforeAutospacing="1" w:after="100" w:afterAutospacing="1"/>
    </w:pPr>
    <w:rPr>
      <w:sz w:val="24"/>
      <w:szCs w:val="24"/>
    </w:rPr>
  </w:style>
  <w:style w:type="character" w:customStyle="1" w:styleId="295pt">
    <w:name w:val="Основной текст (2) + 9;5 pt;Полужирный"/>
    <w:basedOn w:val="a0"/>
    <w:rsid w:val="00B55DF3"/>
    <w:rPr>
      <w:b/>
      <w:bCs/>
      <w:color w:val="000000"/>
      <w:spacing w:val="0"/>
      <w:w w:val="100"/>
      <w:position w:val="0"/>
      <w:sz w:val="19"/>
      <w:szCs w:val="19"/>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Бегун А.А.</dc:creator>
  <cp:lastModifiedBy>Filina</cp:lastModifiedBy>
  <cp:revision>4</cp:revision>
  <dcterms:created xsi:type="dcterms:W3CDTF">2021-03-12T07:06:00Z</dcterms:created>
  <dcterms:modified xsi:type="dcterms:W3CDTF">2026-07-20T09:56:00Z</dcterms:modified>
</cp:coreProperties>
</file>