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7158" w:rsidRPr="00A14008" w:rsidRDefault="00F07158" w:rsidP="00F07158">
      <w:pPr>
        <w:shd w:val="clear" w:color="auto" w:fill="FFFFFF" w:themeFill="background1"/>
        <w:tabs>
          <w:tab w:val="left" w:pos="9355"/>
        </w:tabs>
        <w:suppressAutoHyphens/>
        <w:autoSpaceDN w:val="0"/>
        <w:spacing w:after="0" w:line="240" w:lineRule="auto"/>
        <w:ind w:right="-1"/>
        <w:jc w:val="center"/>
        <w:rPr>
          <w:rFonts w:ascii="Times New Roman" w:eastAsia="Lucida Sans Unicode" w:hAnsi="Times New Roman" w:cs="Times New Roman"/>
          <w:kern w:val="3"/>
          <w:lang w:eastAsia="zh-CN" w:bidi="hi-IN"/>
        </w:rPr>
      </w:pPr>
      <w:bookmarkStart w:id="0" w:name="_ref_64512"/>
      <w:r w:rsidRPr="00A14008">
        <w:rPr>
          <w:rFonts w:ascii="Times New Roman" w:eastAsia="Lucida Sans Unicode" w:hAnsi="Times New Roman" w:cs="Times New Roman"/>
          <w:b/>
          <w:kern w:val="3"/>
          <w:lang w:eastAsia="zh-CN" w:bidi="hi-IN"/>
        </w:rPr>
        <w:t xml:space="preserve">Договор поставки № </w:t>
      </w:r>
      <w:r w:rsidR="00385C02">
        <w:rPr>
          <w:rFonts w:ascii="Times New Roman" w:eastAsia="Lucida Sans Unicode" w:hAnsi="Times New Roman" w:cs="Times New Roman"/>
          <w:b/>
          <w:kern w:val="3"/>
          <w:lang w:eastAsia="zh-CN" w:bidi="hi-IN"/>
        </w:rPr>
        <w:t>____</w:t>
      </w:r>
    </w:p>
    <w:p w:rsidR="00F07158" w:rsidRPr="00A14008" w:rsidRDefault="00F07158" w:rsidP="00F07158">
      <w:pPr>
        <w:shd w:val="clear" w:color="auto" w:fill="FFFFFF" w:themeFill="background1"/>
        <w:tabs>
          <w:tab w:val="left" w:pos="9355"/>
        </w:tabs>
        <w:suppressAutoHyphens/>
        <w:autoSpaceDN w:val="0"/>
        <w:spacing w:after="0" w:line="240" w:lineRule="auto"/>
        <w:ind w:right="-1"/>
        <w:jc w:val="both"/>
        <w:rPr>
          <w:rFonts w:ascii="Times New Roman" w:eastAsia="Lucida Sans Unicode" w:hAnsi="Times New Roman" w:cs="Times New Roman"/>
          <w:kern w:val="3"/>
          <w:lang w:eastAsia="zh-CN" w:bidi="hi-IN"/>
        </w:rPr>
      </w:pPr>
    </w:p>
    <w:p w:rsidR="00F07158" w:rsidRPr="00A14008" w:rsidRDefault="00B403E1" w:rsidP="00F07158">
      <w:pPr>
        <w:shd w:val="clear" w:color="auto" w:fill="FFFFFF" w:themeFill="background1"/>
        <w:tabs>
          <w:tab w:val="left" w:pos="9355"/>
        </w:tabs>
        <w:suppressAutoHyphens/>
        <w:autoSpaceDN w:val="0"/>
        <w:spacing w:after="0" w:line="240" w:lineRule="auto"/>
        <w:ind w:right="-1"/>
        <w:jc w:val="both"/>
        <w:rPr>
          <w:rFonts w:ascii="Times New Roman" w:eastAsia="Lucida Sans Unicode" w:hAnsi="Times New Roman" w:cs="Times New Roman"/>
          <w:kern w:val="3"/>
          <w:lang w:eastAsia="zh-CN" w:bidi="hi-IN"/>
        </w:rPr>
      </w:pPr>
      <w:r w:rsidRPr="00A14008">
        <w:rPr>
          <w:rFonts w:ascii="Times New Roman" w:eastAsia="Lucida Sans Unicode" w:hAnsi="Times New Roman" w:cs="Times New Roman"/>
          <w:kern w:val="3"/>
          <w:lang w:eastAsia="zh-CN" w:bidi="hi-IN"/>
        </w:rPr>
        <w:t>г. Орл</w:t>
      </w:r>
      <w:r w:rsidR="00F07158" w:rsidRPr="00A14008">
        <w:rPr>
          <w:rFonts w:ascii="Times New Roman" w:eastAsia="Lucida Sans Unicode" w:hAnsi="Times New Roman" w:cs="Times New Roman"/>
          <w:kern w:val="3"/>
          <w:lang w:eastAsia="zh-CN" w:bidi="hi-IN"/>
        </w:rPr>
        <w:t xml:space="preserve">ов                                                                                        </w:t>
      </w:r>
      <w:r w:rsidR="001714B3" w:rsidRPr="00A14008">
        <w:rPr>
          <w:rFonts w:ascii="Times New Roman" w:eastAsia="Lucida Sans Unicode" w:hAnsi="Times New Roman" w:cs="Times New Roman"/>
          <w:kern w:val="3"/>
          <w:lang w:eastAsia="zh-CN" w:bidi="hi-IN"/>
        </w:rPr>
        <w:t xml:space="preserve">                              </w:t>
      </w:r>
      <w:r w:rsidR="00F07158" w:rsidRPr="00A14008">
        <w:rPr>
          <w:rFonts w:ascii="Times New Roman" w:eastAsia="Lucida Sans Unicode" w:hAnsi="Times New Roman" w:cs="Times New Roman"/>
          <w:kern w:val="3"/>
          <w:lang w:eastAsia="zh-CN" w:bidi="hi-IN"/>
        </w:rPr>
        <w:t xml:space="preserve">          </w:t>
      </w:r>
      <w:proofErr w:type="gramStart"/>
      <w:r w:rsidR="00F07158" w:rsidRPr="00A14008">
        <w:rPr>
          <w:rFonts w:ascii="Times New Roman" w:eastAsia="Lucida Sans Unicode" w:hAnsi="Times New Roman" w:cs="Times New Roman"/>
          <w:kern w:val="3"/>
          <w:lang w:eastAsia="zh-CN" w:bidi="hi-IN"/>
        </w:rPr>
        <w:t xml:space="preserve">   «</w:t>
      </w:r>
      <w:proofErr w:type="gramEnd"/>
      <w:r w:rsidR="00F07158" w:rsidRPr="00A14008">
        <w:rPr>
          <w:rFonts w:ascii="Times New Roman" w:eastAsia="Lucida Sans Unicode" w:hAnsi="Times New Roman" w:cs="Times New Roman"/>
          <w:kern w:val="3"/>
          <w:lang w:eastAsia="zh-CN" w:bidi="hi-IN"/>
        </w:rPr>
        <w:t>___»</w:t>
      </w:r>
      <w:r w:rsidR="00504756" w:rsidRPr="00A14008">
        <w:rPr>
          <w:rFonts w:ascii="Times New Roman" w:eastAsia="Lucida Sans Unicode" w:hAnsi="Times New Roman" w:cs="Times New Roman"/>
          <w:kern w:val="3"/>
          <w:lang w:eastAsia="zh-CN" w:bidi="hi-IN"/>
        </w:rPr>
        <w:t xml:space="preserve"> </w:t>
      </w:r>
      <w:r w:rsidR="0070005F">
        <w:rPr>
          <w:rFonts w:ascii="Times New Roman" w:eastAsia="Lucida Sans Unicode" w:hAnsi="Times New Roman" w:cs="Times New Roman"/>
          <w:kern w:val="3"/>
          <w:lang w:eastAsia="zh-CN" w:bidi="hi-IN"/>
        </w:rPr>
        <w:t>июня</w:t>
      </w:r>
      <w:r w:rsidR="00F07158" w:rsidRPr="00A14008">
        <w:rPr>
          <w:rFonts w:ascii="Times New Roman" w:eastAsia="Lucida Sans Unicode" w:hAnsi="Times New Roman" w:cs="Times New Roman"/>
          <w:kern w:val="3"/>
          <w:lang w:eastAsia="zh-CN" w:bidi="hi-IN"/>
        </w:rPr>
        <w:t xml:space="preserve"> </w:t>
      </w:r>
      <w:r w:rsidR="001714B3" w:rsidRPr="00A14008">
        <w:rPr>
          <w:rFonts w:ascii="Times New Roman" w:eastAsia="Lucida Sans Unicode" w:hAnsi="Times New Roman" w:cs="Times New Roman"/>
          <w:kern w:val="3"/>
          <w:lang w:eastAsia="zh-CN" w:bidi="hi-IN"/>
        </w:rPr>
        <w:t>2026</w:t>
      </w:r>
      <w:r w:rsidR="00F07158" w:rsidRPr="00A14008">
        <w:rPr>
          <w:rFonts w:ascii="Times New Roman" w:eastAsia="Lucida Sans Unicode" w:hAnsi="Times New Roman" w:cs="Times New Roman"/>
          <w:kern w:val="3"/>
          <w:lang w:eastAsia="zh-CN" w:bidi="hi-IN"/>
        </w:rPr>
        <w:t>г.</w:t>
      </w:r>
    </w:p>
    <w:p w:rsidR="00F07158" w:rsidRPr="00A14008" w:rsidRDefault="00F07158" w:rsidP="00924BBB">
      <w:pPr>
        <w:shd w:val="clear" w:color="auto" w:fill="FFFFFF" w:themeFill="background1"/>
        <w:tabs>
          <w:tab w:val="left" w:pos="9355"/>
        </w:tabs>
        <w:suppressAutoHyphens/>
        <w:autoSpaceDN w:val="0"/>
        <w:spacing w:after="0" w:line="240" w:lineRule="auto"/>
        <w:ind w:right="-1" w:firstLine="709"/>
        <w:jc w:val="both"/>
        <w:rPr>
          <w:rFonts w:ascii="Times New Roman" w:eastAsia="Lucida Sans Unicode" w:hAnsi="Times New Roman" w:cs="Times New Roman"/>
          <w:kern w:val="3"/>
          <w:lang w:eastAsia="zh-CN" w:bidi="hi-IN"/>
        </w:rPr>
      </w:pPr>
    </w:p>
    <w:p w:rsidR="00F07158" w:rsidRPr="00A14008" w:rsidRDefault="00F07158" w:rsidP="004B7863">
      <w:pPr>
        <w:shd w:val="clear" w:color="auto" w:fill="FFFFFF" w:themeFill="background1"/>
        <w:tabs>
          <w:tab w:val="left" w:pos="7380"/>
        </w:tabs>
        <w:suppressAutoHyphens/>
        <w:overflowPunct w:val="0"/>
        <w:autoSpaceDE w:val="0"/>
        <w:autoSpaceDN w:val="0"/>
        <w:spacing w:after="0" w:line="276" w:lineRule="auto"/>
        <w:ind w:right="113" w:firstLine="709"/>
        <w:jc w:val="both"/>
        <w:rPr>
          <w:rFonts w:ascii="Times New Roman" w:eastAsia="Lucida Sans Unicode" w:hAnsi="Times New Roman" w:cs="Times New Roman"/>
          <w:kern w:val="3"/>
          <w:lang w:eastAsia="zh-CN" w:bidi="hi-IN"/>
        </w:rPr>
      </w:pPr>
      <w:r w:rsidRPr="00A14008">
        <w:rPr>
          <w:rFonts w:ascii="Times New Roman" w:eastAsia="Lucida Sans Unicode" w:hAnsi="Times New Roman" w:cs="Times New Roman"/>
          <w:b/>
          <w:bCs/>
          <w:kern w:val="3"/>
          <w:lang w:eastAsia="zh-CN" w:bidi="hi-IN"/>
        </w:rPr>
        <w:t>Федеральное государственное бюджетное профессиональное образовательное учреждение «Орловское специальное учебно-воспитательное учреждение закрытого типа»</w:t>
      </w:r>
      <w:r w:rsidRPr="00A14008">
        <w:rPr>
          <w:rFonts w:ascii="Times New Roman" w:eastAsia="Lucida Sans Unicode" w:hAnsi="Times New Roman" w:cs="Times New Roman"/>
          <w:kern w:val="3"/>
          <w:lang w:eastAsia="zh-CN" w:bidi="hi-IN"/>
        </w:rPr>
        <w:t>, именуемое в дальнейшем «Заказчик» в лице директора</w:t>
      </w:r>
      <w:r w:rsidRPr="00A14008">
        <w:rPr>
          <w:rFonts w:ascii="Times New Roman" w:eastAsia="Lucida Sans Unicode" w:hAnsi="Times New Roman" w:cs="Times New Roman"/>
          <w:b/>
          <w:bCs/>
          <w:kern w:val="3"/>
          <w:lang w:eastAsia="zh-CN" w:bidi="hi-IN"/>
        </w:rPr>
        <w:t xml:space="preserve"> Хохловой Татьяны Вениаминовны</w:t>
      </w:r>
      <w:r w:rsidRPr="00A14008">
        <w:rPr>
          <w:rFonts w:ascii="Times New Roman" w:eastAsia="Lucida Sans Unicode" w:hAnsi="Times New Roman" w:cs="Times New Roman"/>
          <w:kern w:val="3"/>
          <w:lang w:eastAsia="zh-CN" w:bidi="hi-IN"/>
        </w:rPr>
        <w:t xml:space="preserve">, действующего на основании </w:t>
      </w:r>
      <w:r w:rsidRPr="00AB2440">
        <w:rPr>
          <w:rFonts w:ascii="Times New Roman" w:eastAsia="Lucida Sans Unicode" w:hAnsi="Times New Roman" w:cs="Times New Roman"/>
          <w:kern w:val="3"/>
          <w:sz w:val="24"/>
          <w:szCs w:val="24"/>
          <w:lang w:eastAsia="zh-CN" w:bidi="hi-IN"/>
        </w:rPr>
        <w:t>Устава и</w:t>
      </w:r>
      <w:r w:rsidRPr="00AB2440">
        <w:rPr>
          <w:rFonts w:ascii="Times New Roman" w:eastAsiaTheme="minorEastAsia" w:hAnsi="Times New Roman" w:cs="Times New Roman"/>
          <w:b/>
          <w:sz w:val="24"/>
          <w:szCs w:val="24"/>
          <w:lang w:eastAsia="zh-CN"/>
        </w:rPr>
        <w:t xml:space="preserve"> </w:t>
      </w:r>
      <w:r w:rsidR="00385C02">
        <w:rPr>
          <w:rFonts w:ascii="Times New Roman" w:eastAsiaTheme="minorEastAsia" w:hAnsi="Times New Roman" w:cs="Times New Roman"/>
          <w:sz w:val="24"/>
          <w:szCs w:val="24"/>
          <w:lang w:eastAsia="zh-CN"/>
        </w:rPr>
        <w:t>_____________</w:t>
      </w:r>
      <w:r w:rsidRPr="00D1412E">
        <w:rPr>
          <w:rFonts w:ascii="Times New Roman" w:eastAsiaTheme="minorEastAsia" w:hAnsi="Times New Roman" w:cs="Times New Roman"/>
          <w:sz w:val="24"/>
          <w:szCs w:val="24"/>
          <w:lang w:eastAsia="zh-CN"/>
        </w:rPr>
        <w:t>,</w:t>
      </w:r>
      <w:r w:rsidR="00385C02">
        <w:rPr>
          <w:rFonts w:ascii="Times New Roman" w:eastAsiaTheme="minorEastAsia" w:hAnsi="Times New Roman" w:cs="Times New Roman"/>
          <w:sz w:val="24"/>
          <w:szCs w:val="24"/>
          <w:lang w:eastAsia="zh-CN"/>
        </w:rPr>
        <w:t xml:space="preserve"> именуем__ в дальнейшем </w:t>
      </w:r>
      <w:r w:rsidR="00385C02" w:rsidRPr="00B3315B">
        <w:rPr>
          <w:rFonts w:ascii="Times New Roman" w:eastAsiaTheme="minorEastAsia" w:hAnsi="Times New Roman" w:cs="Times New Roman"/>
          <w:sz w:val="24"/>
          <w:szCs w:val="24"/>
          <w:lang w:eastAsia="zh-CN"/>
        </w:rPr>
        <w:t>«Поставщик»</w:t>
      </w:r>
      <w:r w:rsidRPr="00D1412E">
        <w:rPr>
          <w:rFonts w:ascii="Times New Roman" w:eastAsiaTheme="minorEastAsia" w:hAnsi="Times New Roman" w:cs="Times New Roman"/>
          <w:sz w:val="24"/>
          <w:szCs w:val="24"/>
          <w:lang w:eastAsia="zh-CN"/>
        </w:rPr>
        <w:t xml:space="preserve"> </w:t>
      </w:r>
      <w:r w:rsidR="00385C02">
        <w:rPr>
          <w:rFonts w:ascii="Times New Roman" w:eastAsiaTheme="minorEastAsia" w:hAnsi="Times New Roman" w:cs="Times New Roman"/>
          <w:sz w:val="24"/>
          <w:szCs w:val="24"/>
          <w:lang w:eastAsia="zh-CN"/>
        </w:rPr>
        <w:t xml:space="preserve">в лице ______, </w:t>
      </w:r>
      <w:proofErr w:type="spellStart"/>
      <w:r w:rsidRPr="00D1412E">
        <w:rPr>
          <w:rFonts w:ascii="Times New Roman" w:eastAsia="Calibri" w:hAnsi="Times New Roman" w:cs="Times New Roman"/>
          <w:sz w:val="24"/>
          <w:szCs w:val="24"/>
          <w:lang w:eastAsia="ru-RU"/>
        </w:rPr>
        <w:t>действующ</w:t>
      </w:r>
      <w:proofErr w:type="spellEnd"/>
      <w:r w:rsidR="00385C02">
        <w:rPr>
          <w:rFonts w:ascii="Times New Roman" w:eastAsia="Calibri" w:hAnsi="Times New Roman" w:cs="Times New Roman"/>
          <w:sz w:val="24"/>
          <w:szCs w:val="24"/>
          <w:lang w:eastAsia="ru-RU"/>
        </w:rPr>
        <w:t>__</w:t>
      </w:r>
      <w:r w:rsidRPr="00AB2440">
        <w:rPr>
          <w:rFonts w:ascii="Times New Roman" w:eastAsia="Calibri" w:hAnsi="Times New Roman" w:cs="Times New Roman"/>
          <w:sz w:val="24"/>
          <w:szCs w:val="24"/>
          <w:lang w:eastAsia="ru-RU"/>
        </w:rPr>
        <w:t xml:space="preserve"> на основании </w:t>
      </w:r>
      <w:r w:rsidR="00385C02">
        <w:rPr>
          <w:rFonts w:ascii="Times New Roman" w:eastAsia="Calibri" w:hAnsi="Times New Roman" w:cs="Times New Roman"/>
          <w:sz w:val="24"/>
          <w:szCs w:val="24"/>
          <w:lang w:eastAsia="ru-RU"/>
        </w:rPr>
        <w:t>____________</w:t>
      </w:r>
      <w:r w:rsidR="00AB2440" w:rsidRPr="00B3315B">
        <w:rPr>
          <w:rFonts w:ascii="Times New Roman" w:eastAsia="Calibri" w:hAnsi="Times New Roman" w:cs="Times New Roman"/>
          <w:sz w:val="24"/>
          <w:szCs w:val="24"/>
          <w:lang w:eastAsia="ru-RU"/>
        </w:rPr>
        <w:t>,</w:t>
      </w:r>
      <w:r w:rsidRPr="00A14008">
        <w:rPr>
          <w:rFonts w:ascii="Times New Roman" w:eastAsia="Calibri" w:hAnsi="Times New Roman" w:cs="Times New Roman"/>
          <w:lang w:eastAsia="ru-RU"/>
        </w:rPr>
        <w:t xml:space="preserve"> </w:t>
      </w:r>
      <w:r w:rsidRPr="00A14008">
        <w:rPr>
          <w:rFonts w:ascii="Times New Roman" w:eastAsiaTheme="minorEastAsia" w:hAnsi="Times New Roman" w:cs="Times New Roman"/>
          <w:lang w:eastAsia="zh-CN"/>
        </w:rPr>
        <w:t xml:space="preserve">с другой стороны, а при совместном упоминании именуемые «Стороны», </w:t>
      </w:r>
      <w:r w:rsidR="00DC603F" w:rsidRPr="00A14008">
        <w:rPr>
          <w:rFonts w:ascii="Times New Roman" w:eastAsiaTheme="minorEastAsia" w:hAnsi="Times New Roman" w:cs="Times New Roman"/>
          <w:lang w:eastAsia="ru-RU"/>
        </w:rPr>
        <w:t>в соответствии с пунктом 5</w:t>
      </w:r>
      <w:r w:rsidRPr="00A14008">
        <w:rPr>
          <w:rFonts w:ascii="Times New Roman" w:eastAsiaTheme="minorEastAsia" w:hAnsi="Times New Roman" w:cs="Times New Roman"/>
          <w:lang w:eastAsia="ru-RU"/>
        </w:rPr>
        <w:t xml:space="preserve"> части 1 статьи 93 Федерального закона от 05.04.2013 № 44-ФЗ «О контрактной системе в сфере закупок  товаров,  работ, услуг для обеспечения государственных и муниципальных нужд» и с соблюдением требований иного законодательства  Российской Федерации, </w:t>
      </w:r>
      <w:r w:rsidRPr="00A14008">
        <w:rPr>
          <w:rFonts w:ascii="Times New Roman" w:eastAsiaTheme="minorEastAsia" w:hAnsi="Times New Roman" w:cs="Times New Roman"/>
          <w:lang w:eastAsia="zh-CN"/>
        </w:rPr>
        <w:t>заключили настоящий договор о нижеследующем.</w:t>
      </w:r>
    </w:p>
    <w:p w:rsidR="00F07158" w:rsidRPr="00A14008" w:rsidRDefault="00F07158" w:rsidP="004B7863">
      <w:pPr>
        <w:shd w:val="clear" w:color="auto" w:fill="FFFFFF" w:themeFill="background1"/>
        <w:tabs>
          <w:tab w:val="left" w:pos="7380"/>
        </w:tabs>
        <w:suppressAutoHyphens/>
        <w:overflowPunct w:val="0"/>
        <w:autoSpaceDE w:val="0"/>
        <w:autoSpaceDN w:val="0"/>
        <w:spacing w:after="0" w:line="276" w:lineRule="auto"/>
        <w:ind w:right="113" w:firstLine="737"/>
        <w:jc w:val="both"/>
        <w:rPr>
          <w:rFonts w:ascii="Times New Roman" w:eastAsia="Lucida Sans Unicode" w:hAnsi="Times New Roman" w:cs="Times New Roman"/>
          <w:kern w:val="3"/>
          <w:lang w:eastAsia="zh-CN" w:bidi="hi-IN"/>
        </w:rPr>
      </w:pPr>
    </w:p>
    <w:bookmarkEnd w:id="0"/>
    <w:p w:rsidR="00F07158" w:rsidRPr="00A14008" w:rsidRDefault="00F07158" w:rsidP="004B7863">
      <w:pPr>
        <w:pStyle w:val="a4"/>
        <w:keepNext/>
        <w:keepLines/>
        <w:numPr>
          <w:ilvl w:val="0"/>
          <w:numId w:val="7"/>
        </w:numPr>
        <w:tabs>
          <w:tab w:val="left" w:pos="851"/>
        </w:tabs>
        <w:spacing w:after="0" w:line="276" w:lineRule="auto"/>
        <w:ind w:left="0" w:firstLine="426"/>
        <w:jc w:val="center"/>
        <w:outlineLvl w:val="0"/>
        <w:rPr>
          <w:rFonts w:ascii="Times New Roman" w:eastAsia="Times New Roman" w:hAnsi="Times New Roman" w:cs="Times New Roman"/>
          <w:b/>
          <w:bCs/>
          <w:lang w:eastAsia="ru-RU"/>
        </w:rPr>
      </w:pPr>
      <w:r w:rsidRPr="00A14008">
        <w:rPr>
          <w:rFonts w:ascii="Times New Roman" w:eastAsia="Times New Roman" w:hAnsi="Times New Roman" w:cs="Times New Roman"/>
          <w:b/>
          <w:bCs/>
          <w:lang w:eastAsia="ru-RU"/>
        </w:rPr>
        <w:t>ПРЕДМЕТ ДОГОВОРА</w:t>
      </w:r>
    </w:p>
    <w:p w:rsidR="00924BBB" w:rsidRPr="00A14008" w:rsidRDefault="00F07158" w:rsidP="004B7863">
      <w:pPr>
        <w:pStyle w:val="a4"/>
        <w:numPr>
          <w:ilvl w:val="1"/>
          <w:numId w:val="7"/>
        </w:numPr>
        <w:tabs>
          <w:tab w:val="left" w:pos="851"/>
        </w:tabs>
        <w:spacing w:after="0" w:line="276" w:lineRule="auto"/>
        <w:ind w:left="0" w:firstLine="709"/>
        <w:jc w:val="both"/>
        <w:outlineLvl w:val="1"/>
        <w:rPr>
          <w:rFonts w:ascii="Times New Roman" w:eastAsia="Times New Roman" w:hAnsi="Times New Roman" w:cs="Times New Roman"/>
          <w:bCs/>
          <w:lang w:eastAsia="ru-RU"/>
        </w:rPr>
      </w:pPr>
      <w:bookmarkStart w:id="1" w:name="_ref_67261"/>
      <w:r w:rsidRPr="00A14008">
        <w:rPr>
          <w:rFonts w:ascii="Times New Roman" w:eastAsia="Calibri" w:hAnsi="Times New Roman" w:cs="Times New Roman"/>
          <w:lang w:eastAsia="zh-CN"/>
        </w:rPr>
        <w:t xml:space="preserve">Поставщик обязуется на условиях настоящего Договора осуществить </w:t>
      </w:r>
      <w:r w:rsidR="00924BBB" w:rsidRPr="00A14008">
        <w:rPr>
          <w:rFonts w:ascii="Times New Roman" w:eastAsia="Calibri" w:hAnsi="Times New Roman" w:cs="Times New Roman"/>
          <w:lang w:eastAsia="zh-CN"/>
        </w:rPr>
        <w:t>Заказчику</w:t>
      </w:r>
      <w:r w:rsidRPr="00A14008">
        <w:rPr>
          <w:rFonts w:ascii="Times New Roman" w:eastAsia="Calibri" w:hAnsi="Times New Roman" w:cs="Times New Roman"/>
          <w:lang w:eastAsia="zh-CN"/>
        </w:rPr>
        <w:t xml:space="preserve"> поставку товара (далее по тексту – Товар) в ассортименте, количестве, с характеристиками и по цене, указанным в Приложении № 1 «Спецификация», являющимся неотъемлемой частью настоящего Договора.</w:t>
      </w:r>
    </w:p>
    <w:p w:rsidR="00F07158" w:rsidRPr="00A14008" w:rsidRDefault="00F07158" w:rsidP="004B7863">
      <w:pPr>
        <w:pStyle w:val="a4"/>
        <w:numPr>
          <w:ilvl w:val="1"/>
          <w:numId w:val="7"/>
        </w:numPr>
        <w:tabs>
          <w:tab w:val="left" w:pos="851"/>
        </w:tabs>
        <w:spacing w:after="0" w:line="276" w:lineRule="auto"/>
        <w:ind w:left="0" w:firstLine="709"/>
        <w:jc w:val="both"/>
        <w:outlineLvl w:val="1"/>
        <w:rPr>
          <w:rFonts w:ascii="Times New Roman" w:eastAsia="Times New Roman" w:hAnsi="Times New Roman" w:cs="Times New Roman"/>
          <w:bCs/>
          <w:lang w:eastAsia="ru-RU"/>
        </w:rPr>
      </w:pPr>
      <w:r w:rsidRPr="00A14008">
        <w:rPr>
          <w:rFonts w:ascii="Times New Roman" w:eastAsia="Times New Roman" w:hAnsi="Times New Roman" w:cs="Times New Roman"/>
          <w:bCs/>
          <w:lang w:eastAsia="ru-RU"/>
        </w:rPr>
        <w:t>Поставщик обязуется передать Заказчику в обусловленный Договором срок, а Заказчик обязуется оплатить</w:t>
      </w:r>
      <w:r w:rsidRPr="00A14008">
        <w:rPr>
          <w:rFonts w:ascii="Times New Roman" w:eastAsia="Times New Roman" w:hAnsi="Times New Roman" w:cs="Times New Roman"/>
          <w:b/>
          <w:bCs/>
          <w:lang w:eastAsia="ru-RU"/>
        </w:rPr>
        <w:t xml:space="preserve"> </w:t>
      </w:r>
      <w:r w:rsidRPr="00A14008">
        <w:rPr>
          <w:rFonts w:ascii="Times New Roman" w:eastAsia="Times New Roman" w:hAnsi="Times New Roman" w:cs="Times New Roman"/>
          <w:bCs/>
          <w:lang w:eastAsia="ru-RU"/>
        </w:rPr>
        <w:t xml:space="preserve">товар, перечисленный в Приложении № </w:t>
      </w:r>
      <w:r w:rsidRPr="00A14008">
        <w:rPr>
          <w:rFonts w:ascii="Times New Roman" w:eastAsia="Times New Roman" w:hAnsi="Times New Roman" w:cs="Times New Roman"/>
          <w:bCs/>
          <w:lang w:eastAsia="ru-RU"/>
        </w:rPr>
        <w:fldChar w:fldCharType="begin" w:fldLock="1"/>
      </w:r>
      <w:r w:rsidRPr="00A14008">
        <w:rPr>
          <w:rFonts w:ascii="Times New Roman" w:eastAsia="Times New Roman" w:hAnsi="Times New Roman" w:cs="Times New Roman"/>
          <w:bCs/>
          <w:lang w:eastAsia="ru-RU"/>
        </w:rPr>
        <w:instrText xml:space="preserve"> REF _ref_1308628 \h \n \!  \* MERGEFORMAT </w:instrText>
      </w:r>
      <w:r w:rsidRPr="00A14008">
        <w:rPr>
          <w:rFonts w:ascii="Times New Roman" w:eastAsia="Times New Roman" w:hAnsi="Times New Roman" w:cs="Times New Roman"/>
          <w:bCs/>
          <w:lang w:eastAsia="ru-RU"/>
        </w:rPr>
      </w:r>
      <w:r w:rsidRPr="00A14008">
        <w:rPr>
          <w:rFonts w:ascii="Times New Roman" w:eastAsia="Times New Roman" w:hAnsi="Times New Roman" w:cs="Times New Roman"/>
          <w:bCs/>
          <w:lang w:eastAsia="ru-RU"/>
        </w:rPr>
        <w:fldChar w:fldCharType="separate"/>
      </w:r>
      <w:r w:rsidRPr="00A14008">
        <w:rPr>
          <w:rFonts w:ascii="Times New Roman" w:eastAsia="Times New Roman" w:hAnsi="Times New Roman" w:cs="Times New Roman"/>
          <w:bCs/>
          <w:lang w:eastAsia="ru-RU"/>
        </w:rPr>
        <w:t>1</w:t>
      </w:r>
      <w:r w:rsidRPr="00A14008">
        <w:rPr>
          <w:rFonts w:ascii="Times New Roman" w:eastAsia="Times New Roman" w:hAnsi="Times New Roman" w:cs="Times New Roman"/>
          <w:bCs/>
          <w:lang w:eastAsia="ru-RU"/>
        </w:rPr>
        <w:fldChar w:fldCharType="end"/>
      </w:r>
      <w:r w:rsidRPr="00A14008">
        <w:rPr>
          <w:rFonts w:ascii="Times New Roman" w:eastAsia="Times New Roman" w:hAnsi="Times New Roman" w:cs="Times New Roman"/>
          <w:bCs/>
          <w:lang w:eastAsia="ru-RU"/>
        </w:rPr>
        <w:t xml:space="preserve"> к Договору ("Спецификация товара") - (далее - Товар).</w:t>
      </w:r>
      <w:bookmarkEnd w:id="1"/>
      <w:r w:rsidRPr="00A14008">
        <w:rPr>
          <w:rFonts w:ascii="Times New Roman" w:eastAsia="Times New Roman" w:hAnsi="Times New Roman" w:cs="Times New Roman"/>
          <w:bCs/>
          <w:lang w:eastAsia="ru-RU"/>
        </w:rPr>
        <w:t xml:space="preserve"> </w:t>
      </w:r>
    </w:p>
    <w:p w:rsidR="00F07158" w:rsidRPr="00A14008" w:rsidRDefault="00F07158" w:rsidP="004B7863">
      <w:pPr>
        <w:spacing w:after="0" w:line="276" w:lineRule="auto"/>
        <w:ind w:firstLine="709"/>
        <w:jc w:val="both"/>
        <w:rPr>
          <w:rFonts w:ascii="Times New Roman" w:eastAsiaTheme="minorEastAsia" w:hAnsi="Times New Roman" w:cs="Times New Roman"/>
          <w:lang w:eastAsia="ru-RU"/>
        </w:rPr>
      </w:pPr>
      <w:r w:rsidRPr="00A14008">
        <w:rPr>
          <w:rFonts w:ascii="Times New Roman" w:eastAsiaTheme="minorEastAsia" w:hAnsi="Times New Roman" w:cs="Times New Roman"/>
          <w:lang w:eastAsia="ru-RU"/>
        </w:rPr>
        <w:t xml:space="preserve">1.3. Количество, цена, номенклатура Товара, указываются в Спецификации (Приложение № 1), являющейся неотъемлемой частью настоящего Договора.     </w:t>
      </w:r>
    </w:p>
    <w:p w:rsidR="00F07158" w:rsidRPr="00A14008" w:rsidRDefault="00F07158" w:rsidP="004B7863">
      <w:pPr>
        <w:spacing w:after="0" w:line="276" w:lineRule="auto"/>
        <w:ind w:firstLine="709"/>
        <w:jc w:val="both"/>
        <w:rPr>
          <w:rFonts w:ascii="Times New Roman" w:eastAsiaTheme="minorEastAsia" w:hAnsi="Times New Roman" w:cs="Times New Roman"/>
          <w:lang w:eastAsia="ru-RU"/>
        </w:rPr>
      </w:pPr>
      <w:r w:rsidRPr="00A14008">
        <w:rPr>
          <w:rFonts w:ascii="Times New Roman" w:eastAsiaTheme="minorEastAsia" w:hAnsi="Times New Roman" w:cs="Times New Roman"/>
          <w:lang w:eastAsia="ru-RU"/>
        </w:rPr>
        <w:t xml:space="preserve">1.4. </w:t>
      </w:r>
      <w:r w:rsidR="004B7863" w:rsidRPr="00A14008">
        <w:rPr>
          <w:rFonts w:ascii="Times New Roman" w:eastAsiaTheme="minorEastAsia" w:hAnsi="Times New Roman" w:cs="Times New Roman"/>
          <w:lang w:eastAsia="ru-RU"/>
        </w:rPr>
        <w:t>Заказчик</w:t>
      </w:r>
      <w:r w:rsidRPr="00A14008">
        <w:rPr>
          <w:rFonts w:ascii="Times New Roman" w:eastAsiaTheme="minorEastAsia" w:hAnsi="Times New Roman" w:cs="Times New Roman"/>
          <w:lang w:eastAsia="ru-RU"/>
        </w:rPr>
        <w:t xml:space="preserve"> обязуется оплатить поставленный Поставщиком товар в порядке и размере, установленном настоящим договором.</w:t>
      </w:r>
    </w:p>
    <w:p w:rsidR="00F07158" w:rsidRPr="00A14008" w:rsidRDefault="00F07158" w:rsidP="004B7863">
      <w:pPr>
        <w:widowControl w:val="0"/>
        <w:tabs>
          <w:tab w:val="left" w:pos="0"/>
          <w:tab w:val="left" w:pos="1134"/>
        </w:tabs>
        <w:spacing w:after="0" w:line="276" w:lineRule="auto"/>
        <w:ind w:firstLine="709"/>
        <w:jc w:val="both"/>
        <w:rPr>
          <w:rFonts w:ascii="Times New Roman" w:eastAsia="Times New Roman" w:hAnsi="Times New Roman" w:cs="Times New Roman"/>
          <w:lang w:eastAsia="ru-RU"/>
        </w:rPr>
      </w:pPr>
      <w:r w:rsidRPr="00A14008">
        <w:rPr>
          <w:rFonts w:ascii="Times New Roman" w:eastAsiaTheme="minorEastAsia" w:hAnsi="Times New Roman" w:cs="Times New Roman"/>
          <w:lang w:eastAsia="ru-RU"/>
        </w:rPr>
        <w:t>1.5. При исполнении Договора по согласованию Заказчика с Поставщиком допускается поставка Товара, качество, технические и функциональные характеристики (потребительские свойства) которого являются улучшенными по сравнению с таким качеством и такими характеристиками Товара, указанными в настоящем Договоре.</w:t>
      </w:r>
    </w:p>
    <w:p w:rsidR="00F07158" w:rsidRPr="00A14008" w:rsidRDefault="00F07158" w:rsidP="004B7863">
      <w:pPr>
        <w:spacing w:after="0" w:line="276" w:lineRule="auto"/>
        <w:ind w:firstLine="709"/>
        <w:jc w:val="both"/>
        <w:rPr>
          <w:rFonts w:ascii="Times New Roman" w:eastAsiaTheme="minorEastAsia" w:hAnsi="Times New Roman" w:cs="Times New Roman"/>
          <w:lang w:eastAsia="ru-RU"/>
        </w:rPr>
      </w:pPr>
      <w:r w:rsidRPr="00A14008">
        <w:rPr>
          <w:rFonts w:ascii="Times New Roman" w:eastAsiaTheme="minorEastAsia" w:hAnsi="Times New Roman" w:cs="Times New Roman"/>
          <w:lang w:eastAsia="ru-RU"/>
        </w:rPr>
        <w:t>1.6. Поставляемый товар должен быть новым (товаром, который не был в употреблении, не прошел восстановление потребительских свойств).</w:t>
      </w:r>
    </w:p>
    <w:p w:rsidR="00F07158" w:rsidRPr="00A14008" w:rsidRDefault="00F07158" w:rsidP="004B7863">
      <w:pPr>
        <w:spacing w:after="0" w:line="276" w:lineRule="auto"/>
        <w:ind w:firstLine="709"/>
        <w:jc w:val="both"/>
        <w:rPr>
          <w:rFonts w:ascii="Times New Roman" w:eastAsiaTheme="minorEastAsia" w:hAnsi="Times New Roman" w:cs="Times New Roman"/>
          <w:lang w:eastAsia="ru-RU"/>
        </w:rPr>
      </w:pPr>
      <w:r w:rsidRPr="00A14008">
        <w:rPr>
          <w:rFonts w:ascii="Times New Roman" w:eastAsiaTheme="minorEastAsia" w:hAnsi="Times New Roman" w:cs="Times New Roman"/>
          <w:lang w:eastAsia="ru-RU"/>
        </w:rPr>
        <w:t xml:space="preserve">1.7. ИКЗ: </w:t>
      </w:r>
      <w:r w:rsidR="00DC603F" w:rsidRPr="00A14008">
        <w:rPr>
          <w:rFonts w:ascii="Times New Roman" w:hAnsi="Times New Roman" w:cs="Times New Roman"/>
        </w:rPr>
        <w:t>261433600082043360100100200000000244.</w:t>
      </w:r>
    </w:p>
    <w:p w:rsidR="00F07158" w:rsidRPr="00A14008" w:rsidRDefault="00F07158" w:rsidP="004B7863">
      <w:pPr>
        <w:spacing w:after="0" w:line="276" w:lineRule="auto"/>
        <w:jc w:val="both"/>
        <w:rPr>
          <w:rFonts w:ascii="Times New Roman" w:eastAsiaTheme="minorEastAsia" w:hAnsi="Times New Roman" w:cs="Times New Roman"/>
          <w:lang w:eastAsia="ru-RU"/>
        </w:rPr>
      </w:pPr>
    </w:p>
    <w:p w:rsidR="00F07158" w:rsidRPr="00A14008" w:rsidRDefault="00F07158" w:rsidP="004B7863">
      <w:pPr>
        <w:pStyle w:val="a4"/>
        <w:keepNext/>
        <w:keepLines/>
        <w:numPr>
          <w:ilvl w:val="0"/>
          <w:numId w:val="7"/>
        </w:numPr>
        <w:spacing w:after="0" w:line="276" w:lineRule="auto"/>
        <w:jc w:val="center"/>
        <w:outlineLvl w:val="0"/>
        <w:rPr>
          <w:rFonts w:ascii="Times New Roman" w:eastAsia="Times New Roman" w:hAnsi="Times New Roman" w:cs="Times New Roman"/>
          <w:b/>
          <w:bCs/>
          <w:lang w:eastAsia="ru-RU"/>
        </w:rPr>
      </w:pPr>
      <w:bookmarkStart w:id="2" w:name="_ref_311441"/>
      <w:r w:rsidRPr="00A14008">
        <w:rPr>
          <w:rFonts w:ascii="Times New Roman" w:eastAsia="Times New Roman" w:hAnsi="Times New Roman" w:cs="Times New Roman"/>
          <w:b/>
          <w:bCs/>
          <w:lang w:eastAsia="ru-RU"/>
        </w:rPr>
        <w:t>ЦЕНА ДОГОВОРА</w:t>
      </w:r>
    </w:p>
    <w:p w:rsidR="00F07158" w:rsidRPr="00A14008" w:rsidRDefault="00924BBB" w:rsidP="004B7863">
      <w:pPr>
        <w:shd w:val="clear" w:color="auto" w:fill="FFFFFF" w:themeFill="background1"/>
        <w:tabs>
          <w:tab w:val="left" w:pos="9355"/>
        </w:tabs>
        <w:spacing w:after="0" w:line="276" w:lineRule="auto"/>
        <w:ind w:right="-1" w:firstLine="851"/>
        <w:jc w:val="both"/>
        <w:outlineLvl w:val="1"/>
        <w:rPr>
          <w:rFonts w:ascii="Times New Roman" w:eastAsia="Times New Roman" w:hAnsi="Times New Roman" w:cs="Times New Roman"/>
          <w:bCs/>
          <w:lang w:eastAsia="ru-RU"/>
        </w:rPr>
      </w:pPr>
      <w:r w:rsidRPr="00A14008">
        <w:rPr>
          <w:rFonts w:ascii="Times New Roman" w:eastAsia="Times New Roman" w:hAnsi="Times New Roman" w:cs="Times New Roman"/>
          <w:bCs/>
          <w:lang w:eastAsia="ru-RU"/>
        </w:rPr>
        <w:t>2.1.</w:t>
      </w:r>
      <w:r w:rsidR="00F07158" w:rsidRPr="00A14008">
        <w:rPr>
          <w:rFonts w:ascii="Times New Roman" w:eastAsia="Times New Roman" w:hAnsi="Times New Roman" w:cs="Times New Roman"/>
          <w:bCs/>
          <w:lang w:eastAsia="ru-RU"/>
        </w:rPr>
        <w:t xml:space="preserve">Общая стоимость товара, поставляемого по Договору (далее - цена товара или цена Договора) составляет </w:t>
      </w:r>
      <w:r w:rsidR="00385C02">
        <w:rPr>
          <w:rFonts w:ascii="Times New Roman" w:eastAsia="Times New Roman" w:hAnsi="Times New Roman" w:cs="Times New Roman"/>
          <w:b/>
          <w:bCs/>
          <w:lang w:eastAsia="ru-RU"/>
        </w:rPr>
        <w:t>__________</w:t>
      </w:r>
      <w:r w:rsidR="00F07158" w:rsidRPr="00A14008">
        <w:rPr>
          <w:rFonts w:ascii="Times New Roman" w:eastAsia="Times New Roman" w:hAnsi="Times New Roman" w:cs="Times New Roman"/>
          <w:b/>
          <w:bCs/>
          <w:lang w:eastAsia="ru-RU"/>
        </w:rPr>
        <w:t xml:space="preserve"> (</w:t>
      </w:r>
      <w:r w:rsidR="00385C02">
        <w:rPr>
          <w:rFonts w:ascii="Times New Roman" w:eastAsia="Times New Roman" w:hAnsi="Times New Roman" w:cs="Times New Roman"/>
          <w:b/>
          <w:bCs/>
          <w:lang w:eastAsia="ru-RU"/>
        </w:rPr>
        <w:t>____________</w:t>
      </w:r>
      <w:r w:rsidR="00F07158" w:rsidRPr="00A14008">
        <w:rPr>
          <w:rFonts w:ascii="Times New Roman" w:eastAsia="Times New Roman" w:hAnsi="Times New Roman" w:cs="Times New Roman"/>
          <w:b/>
          <w:bCs/>
          <w:lang w:eastAsia="ru-RU"/>
        </w:rPr>
        <w:t xml:space="preserve">) рублей </w:t>
      </w:r>
      <w:r w:rsidR="00385C02">
        <w:rPr>
          <w:rFonts w:ascii="Times New Roman" w:eastAsia="Times New Roman" w:hAnsi="Times New Roman" w:cs="Times New Roman"/>
          <w:b/>
          <w:bCs/>
          <w:lang w:eastAsia="ru-RU"/>
        </w:rPr>
        <w:t xml:space="preserve">___ </w:t>
      </w:r>
      <w:r w:rsidR="00F07158" w:rsidRPr="00A14008">
        <w:rPr>
          <w:rFonts w:ascii="Times New Roman" w:eastAsia="Times New Roman" w:hAnsi="Times New Roman" w:cs="Times New Roman"/>
          <w:b/>
          <w:bCs/>
          <w:lang w:eastAsia="ru-RU"/>
        </w:rPr>
        <w:t xml:space="preserve">копеек, </w:t>
      </w:r>
      <w:r w:rsidR="00385C02">
        <w:rPr>
          <w:rFonts w:ascii="Times New Roman" w:eastAsia="Times New Roman" w:hAnsi="Times New Roman" w:cs="Times New Roman"/>
          <w:b/>
          <w:bCs/>
          <w:lang w:eastAsia="ru-RU"/>
        </w:rPr>
        <w:t>в том числе НДС __/</w:t>
      </w:r>
      <w:r w:rsidR="00E45B36" w:rsidRPr="00A14008">
        <w:rPr>
          <w:rFonts w:ascii="Times New Roman" w:eastAsia="Times New Roman" w:hAnsi="Times New Roman" w:cs="Times New Roman"/>
          <w:b/>
          <w:bCs/>
          <w:lang w:eastAsia="ru-RU"/>
        </w:rPr>
        <w:t>без НДС</w:t>
      </w:r>
      <w:r w:rsidR="00F07158" w:rsidRPr="00A14008">
        <w:rPr>
          <w:rFonts w:ascii="Times New Roman" w:eastAsia="Times New Roman" w:hAnsi="Times New Roman" w:cs="Times New Roman"/>
          <w:bCs/>
          <w:lang w:eastAsia="ru-RU"/>
        </w:rPr>
        <w:t>.</w:t>
      </w:r>
    </w:p>
    <w:p w:rsidR="00F07158" w:rsidRPr="00A14008" w:rsidRDefault="00924BBB" w:rsidP="004B7863">
      <w:pPr>
        <w:pStyle w:val="a4"/>
        <w:autoSpaceDE w:val="0"/>
        <w:autoSpaceDN w:val="0"/>
        <w:adjustRightInd w:val="0"/>
        <w:spacing w:after="0" w:line="276" w:lineRule="auto"/>
        <w:ind w:left="0" w:firstLine="851"/>
        <w:jc w:val="both"/>
        <w:outlineLvl w:val="1"/>
        <w:rPr>
          <w:rFonts w:ascii="Times New Roman" w:eastAsia="Times New Roman" w:hAnsi="Times New Roman" w:cs="Times New Roman"/>
          <w:bCs/>
          <w:lang w:eastAsia="ru-RU"/>
        </w:rPr>
      </w:pPr>
      <w:r w:rsidRPr="00A14008">
        <w:rPr>
          <w:rFonts w:ascii="Times New Roman" w:eastAsia="Times New Roman" w:hAnsi="Times New Roman" w:cs="Times New Roman"/>
          <w:bCs/>
          <w:lang w:eastAsia="ru-RU"/>
        </w:rPr>
        <w:t xml:space="preserve">2.2. </w:t>
      </w:r>
      <w:r w:rsidR="00F07158" w:rsidRPr="00A14008">
        <w:rPr>
          <w:rFonts w:ascii="Times New Roman" w:eastAsia="Times New Roman" w:hAnsi="Times New Roman" w:cs="Times New Roman"/>
          <w:bCs/>
          <w:lang w:eastAsia="ru-RU"/>
        </w:rPr>
        <w:t>Цена Договора сформирована из стоимости Товара с учетом всех расходов и других обязательных платежей, связанных с исполнением настоящего Договора.</w:t>
      </w:r>
    </w:p>
    <w:p w:rsidR="00F07158" w:rsidRPr="00A14008" w:rsidRDefault="00F07158" w:rsidP="004B7863">
      <w:pPr>
        <w:pStyle w:val="a4"/>
        <w:numPr>
          <w:ilvl w:val="1"/>
          <w:numId w:val="15"/>
        </w:numPr>
        <w:tabs>
          <w:tab w:val="left" w:pos="1037"/>
        </w:tabs>
        <w:autoSpaceDE w:val="0"/>
        <w:autoSpaceDN w:val="0"/>
        <w:adjustRightInd w:val="0"/>
        <w:spacing w:after="0" w:line="276" w:lineRule="auto"/>
        <w:ind w:left="0" w:firstLine="851"/>
        <w:jc w:val="both"/>
        <w:outlineLvl w:val="1"/>
        <w:rPr>
          <w:rFonts w:ascii="Times New Roman" w:eastAsia="Times New Roman" w:hAnsi="Times New Roman" w:cs="Times New Roman"/>
          <w:bCs/>
          <w:lang w:eastAsia="ar-SA"/>
        </w:rPr>
      </w:pPr>
      <w:r w:rsidRPr="00A14008">
        <w:rPr>
          <w:rFonts w:ascii="Times New Roman" w:eastAsia="Times New Roman" w:hAnsi="Times New Roman" w:cs="Times New Roman"/>
          <w:bCs/>
          <w:lang w:eastAsia="ar-SA"/>
        </w:rPr>
        <w:t>Все расчеты Заказчика с Поставщиком по настоящему договору производятся Заказчиком путем перечисления денежных средств на расчетный счет Поставщика по факту поставки в течение 10 (десяти) рабочих дней с момента поставки Товара и подписания товарн</w:t>
      </w:r>
      <w:r w:rsidR="00746459" w:rsidRPr="00A14008">
        <w:rPr>
          <w:rFonts w:ascii="Times New Roman" w:eastAsia="Times New Roman" w:hAnsi="Times New Roman" w:cs="Times New Roman"/>
          <w:bCs/>
          <w:lang w:eastAsia="ar-SA"/>
        </w:rPr>
        <w:t>ой</w:t>
      </w:r>
      <w:r w:rsidRPr="00A14008">
        <w:rPr>
          <w:rFonts w:ascii="Times New Roman" w:eastAsia="Times New Roman" w:hAnsi="Times New Roman" w:cs="Times New Roman"/>
          <w:bCs/>
          <w:lang w:eastAsia="ar-SA"/>
        </w:rPr>
        <w:t xml:space="preserve"> накладн</w:t>
      </w:r>
      <w:r w:rsidR="00746459" w:rsidRPr="00A14008">
        <w:rPr>
          <w:rFonts w:ascii="Times New Roman" w:eastAsia="Times New Roman" w:hAnsi="Times New Roman" w:cs="Times New Roman"/>
          <w:bCs/>
          <w:lang w:eastAsia="ar-SA"/>
        </w:rPr>
        <w:t>ой</w:t>
      </w:r>
      <w:r w:rsidRPr="00A14008">
        <w:rPr>
          <w:rFonts w:ascii="Times New Roman" w:eastAsia="Times New Roman" w:hAnsi="Times New Roman" w:cs="Times New Roman"/>
          <w:bCs/>
          <w:lang w:eastAsia="ar-SA"/>
        </w:rPr>
        <w:t xml:space="preserve"> (</w:t>
      </w:r>
      <w:r w:rsidR="00746459" w:rsidRPr="00A14008">
        <w:rPr>
          <w:rFonts w:ascii="Times New Roman" w:eastAsia="Times New Roman" w:hAnsi="Times New Roman" w:cs="Times New Roman"/>
          <w:bCs/>
          <w:lang w:eastAsia="ar-SA"/>
        </w:rPr>
        <w:t>универсального передаточного документа</w:t>
      </w:r>
      <w:r w:rsidRPr="00A14008">
        <w:rPr>
          <w:rFonts w:ascii="Times New Roman" w:eastAsia="Times New Roman" w:hAnsi="Times New Roman" w:cs="Times New Roman"/>
          <w:bCs/>
          <w:lang w:eastAsia="ar-SA"/>
        </w:rPr>
        <w:t>) представителем Заказчика.</w:t>
      </w:r>
    </w:p>
    <w:p w:rsidR="00F07158" w:rsidRPr="00A14008" w:rsidRDefault="00F07158" w:rsidP="004B7863">
      <w:pPr>
        <w:pStyle w:val="a4"/>
        <w:numPr>
          <w:ilvl w:val="1"/>
          <w:numId w:val="15"/>
        </w:numPr>
        <w:spacing w:after="0" w:line="276" w:lineRule="auto"/>
        <w:ind w:left="0" w:firstLine="851"/>
        <w:jc w:val="both"/>
        <w:outlineLvl w:val="1"/>
        <w:rPr>
          <w:rFonts w:ascii="Times New Roman" w:eastAsia="Times New Roman" w:hAnsi="Times New Roman" w:cs="Times New Roman"/>
          <w:bCs/>
          <w:lang w:eastAsia="ru-RU"/>
        </w:rPr>
      </w:pPr>
      <w:r w:rsidRPr="00A14008">
        <w:rPr>
          <w:rFonts w:ascii="Times New Roman" w:eastAsia="Times New Roman" w:hAnsi="Times New Roman" w:cs="Times New Roman"/>
          <w:bCs/>
          <w:lang w:eastAsia="ru-RU"/>
        </w:rPr>
        <w:t>Цена Договора является твердой и определяется на весь срок исполнения Договора. Изменение цены допускается только в случаях, предусмотренных законом.</w:t>
      </w:r>
    </w:p>
    <w:p w:rsidR="00F07158" w:rsidRPr="00A14008" w:rsidRDefault="00F07158" w:rsidP="004B7863">
      <w:pPr>
        <w:widowControl w:val="0"/>
        <w:tabs>
          <w:tab w:val="left" w:pos="0"/>
          <w:tab w:val="left" w:pos="1134"/>
          <w:tab w:val="left" w:pos="1276"/>
        </w:tabs>
        <w:spacing w:after="0" w:line="276" w:lineRule="auto"/>
        <w:ind w:firstLine="851"/>
        <w:jc w:val="both"/>
        <w:rPr>
          <w:rFonts w:ascii="Times New Roman" w:eastAsia="Calibri" w:hAnsi="Times New Roman" w:cs="Times New Roman"/>
          <w:lang w:eastAsia="ru-RU"/>
        </w:rPr>
      </w:pPr>
      <w:r w:rsidRPr="00A14008">
        <w:rPr>
          <w:rFonts w:ascii="Times New Roman" w:eastAsiaTheme="minorEastAsia" w:hAnsi="Times New Roman" w:cs="Times New Roman"/>
          <w:lang w:eastAsia="ru-RU"/>
        </w:rPr>
        <w:t>Валютой для установления цены Договора и расчетов с Поставщиком является рубль Российской Федерации.</w:t>
      </w:r>
    </w:p>
    <w:p w:rsidR="00F07158" w:rsidRPr="00A14008" w:rsidRDefault="00924BBB" w:rsidP="004B7863">
      <w:pPr>
        <w:numPr>
          <w:ilvl w:val="1"/>
          <w:numId w:val="0"/>
        </w:numPr>
        <w:spacing w:after="0" w:line="276" w:lineRule="auto"/>
        <w:ind w:firstLine="851"/>
        <w:jc w:val="both"/>
        <w:outlineLvl w:val="1"/>
        <w:rPr>
          <w:rFonts w:ascii="Times New Roman" w:eastAsia="Times New Roman" w:hAnsi="Times New Roman" w:cs="Times New Roman"/>
          <w:bCs/>
          <w:lang w:eastAsia="ru-RU"/>
        </w:rPr>
      </w:pPr>
      <w:r w:rsidRPr="00A14008">
        <w:rPr>
          <w:rFonts w:ascii="Times New Roman" w:eastAsia="Times New Roman" w:hAnsi="Times New Roman" w:cs="Times New Roman"/>
          <w:bCs/>
          <w:lang w:eastAsia="ru-RU"/>
        </w:rPr>
        <w:t xml:space="preserve">2.5. </w:t>
      </w:r>
      <w:r w:rsidR="00F07158" w:rsidRPr="00A14008">
        <w:rPr>
          <w:rFonts w:ascii="Times New Roman" w:eastAsia="Times New Roman" w:hAnsi="Times New Roman" w:cs="Times New Roman"/>
          <w:bCs/>
          <w:lang w:eastAsia="ru-RU"/>
        </w:rPr>
        <w:t>Цена Договора может быть снижена по соглашению сторон без изменения количества и качества поставляемого товара, а также иных предусмотренных Договором условий.</w:t>
      </w:r>
    </w:p>
    <w:p w:rsidR="00F07158" w:rsidRPr="00A14008" w:rsidRDefault="00924BBB" w:rsidP="004B7863">
      <w:pPr>
        <w:spacing w:after="0" w:line="276" w:lineRule="auto"/>
        <w:ind w:firstLine="851"/>
        <w:jc w:val="both"/>
        <w:rPr>
          <w:rFonts w:ascii="Times New Roman" w:eastAsiaTheme="minorEastAsia" w:hAnsi="Times New Roman" w:cs="Times New Roman"/>
          <w:lang w:eastAsia="ru-RU"/>
        </w:rPr>
      </w:pPr>
      <w:r w:rsidRPr="00A14008">
        <w:rPr>
          <w:rFonts w:ascii="Times New Roman" w:eastAsiaTheme="minorEastAsia" w:hAnsi="Times New Roman" w:cs="Times New Roman"/>
          <w:lang w:eastAsia="ru-RU"/>
        </w:rPr>
        <w:t>2</w:t>
      </w:r>
      <w:r w:rsidR="00F07158" w:rsidRPr="00A14008">
        <w:rPr>
          <w:rFonts w:ascii="Times New Roman" w:eastAsiaTheme="minorEastAsia" w:hAnsi="Times New Roman" w:cs="Times New Roman"/>
          <w:lang w:eastAsia="ru-RU"/>
        </w:rPr>
        <w:t>.6. Источник финансирования Договора – средства федерального бюджета, субсидии на выполнение государственного задания.</w:t>
      </w:r>
    </w:p>
    <w:p w:rsidR="00F07158" w:rsidRPr="00A14008" w:rsidRDefault="00F07158" w:rsidP="004B7863">
      <w:pPr>
        <w:widowControl w:val="0"/>
        <w:tabs>
          <w:tab w:val="left" w:pos="0"/>
          <w:tab w:val="left" w:pos="1134"/>
        </w:tabs>
        <w:spacing w:after="0" w:line="276" w:lineRule="auto"/>
        <w:rPr>
          <w:rFonts w:ascii="Times New Roman" w:eastAsiaTheme="minorEastAsia" w:hAnsi="Times New Roman" w:cs="Times New Roman"/>
          <w:lang w:eastAsia="ru-RU"/>
        </w:rPr>
      </w:pPr>
    </w:p>
    <w:bookmarkEnd w:id="2"/>
    <w:p w:rsidR="00F07158" w:rsidRPr="00A14008" w:rsidRDefault="00F07158" w:rsidP="004B7863">
      <w:pPr>
        <w:pStyle w:val="a4"/>
        <w:numPr>
          <w:ilvl w:val="0"/>
          <w:numId w:val="8"/>
        </w:numPr>
        <w:autoSpaceDE w:val="0"/>
        <w:adjustRightInd w:val="0"/>
        <w:spacing w:after="0" w:line="276" w:lineRule="auto"/>
        <w:jc w:val="center"/>
        <w:rPr>
          <w:rFonts w:ascii="Times New Roman" w:eastAsiaTheme="minorEastAsia" w:hAnsi="Times New Roman" w:cs="Times New Roman"/>
          <w:b/>
          <w:lang w:eastAsia="ru-RU"/>
        </w:rPr>
      </w:pPr>
      <w:r w:rsidRPr="00A14008">
        <w:rPr>
          <w:rFonts w:ascii="Times New Roman" w:eastAsiaTheme="minorEastAsia" w:hAnsi="Times New Roman" w:cs="Times New Roman"/>
          <w:b/>
          <w:lang w:eastAsia="ru-RU"/>
        </w:rPr>
        <w:lastRenderedPageBreak/>
        <w:t xml:space="preserve">СРОКИ, УСЛОВИЯ </w:t>
      </w:r>
      <w:r w:rsidRPr="00781BEC">
        <w:rPr>
          <w:rFonts w:ascii="Times New Roman" w:eastAsiaTheme="minorEastAsia" w:hAnsi="Times New Roman" w:cs="Times New Roman"/>
          <w:b/>
          <w:color w:val="000000" w:themeColor="text1"/>
          <w:lang w:eastAsia="ru-RU"/>
        </w:rPr>
        <w:t xml:space="preserve">ПОСТАВКИ </w:t>
      </w:r>
      <w:r w:rsidR="00E702E3" w:rsidRPr="00781BEC">
        <w:rPr>
          <w:rFonts w:ascii="Times New Roman" w:eastAsiaTheme="minorEastAsia" w:hAnsi="Times New Roman" w:cs="Times New Roman"/>
          <w:b/>
          <w:color w:val="000000" w:themeColor="text1"/>
          <w:lang w:eastAsia="ru-RU"/>
        </w:rPr>
        <w:t xml:space="preserve">И ПРИЕМКИ </w:t>
      </w:r>
      <w:r w:rsidRPr="00A14008">
        <w:rPr>
          <w:rFonts w:ascii="Times New Roman" w:eastAsiaTheme="minorEastAsia" w:hAnsi="Times New Roman" w:cs="Times New Roman"/>
          <w:b/>
          <w:lang w:eastAsia="ru-RU"/>
        </w:rPr>
        <w:t>ТОВАРА</w:t>
      </w:r>
    </w:p>
    <w:p w:rsidR="00F07158" w:rsidRPr="00A14008" w:rsidRDefault="00F07158" w:rsidP="004B7863">
      <w:pPr>
        <w:pStyle w:val="a4"/>
        <w:numPr>
          <w:ilvl w:val="1"/>
          <w:numId w:val="8"/>
        </w:numPr>
        <w:autoSpaceDE w:val="0"/>
        <w:adjustRightInd w:val="0"/>
        <w:spacing w:after="0" w:line="276" w:lineRule="auto"/>
        <w:ind w:left="0" w:firstLine="690"/>
        <w:jc w:val="both"/>
        <w:rPr>
          <w:rFonts w:ascii="Times New Roman" w:eastAsiaTheme="minorEastAsia" w:hAnsi="Times New Roman" w:cs="Times New Roman"/>
          <w:lang w:eastAsia="ru-RU"/>
        </w:rPr>
      </w:pPr>
      <w:r w:rsidRPr="00A14008">
        <w:rPr>
          <w:rFonts w:ascii="Times New Roman" w:eastAsiaTheme="minorEastAsia" w:hAnsi="Times New Roman" w:cs="Times New Roman"/>
          <w:lang w:eastAsia="ru-RU"/>
        </w:rPr>
        <w:t xml:space="preserve">Поставщик осуществляет поставку Товара до материального склада </w:t>
      </w:r>
      <w:r w:rsidR="007E52E3" w:rsidRPr="00A14008">
        <w:rPr>
          <w:rFonts w:ascii="Times New Roman" w:eastAsiaTheme="minorEastAsia" w:hAnsi="Times New Roman" w:cs="Times New Roman"/>
          <w:lang w:eastAsia="ru-RU"/>
        </w:rPr>
        <w:t>Заказчика</w:t>
      </w:r>
      <w:r w:rsidRPr="00A14008">
        <w:rPr>
          <w:rFonts w:ascii="Times New Roman" w:eastAsiaTheme="minorEastAsia" w:hAnsi="Times New Roman" w:cs="Times New Roman"/>
          <w:lang w:eastAsia="ru-RU"/>
        </w:rPr>
        <w:t>, находящегося по адресу: Кировская область, г. Орлов, ул. Большевиков, д. 4.</w:t>
      </w:r>
    </w:p>
    <w:p w:rsidR="001714B3" w:rsidRPr="00A14008" w:rsidRDefault="00F07158" w:rsidP="004B7863">
      <w:pPr>
        <w:pStyle w:val="2"/>
        <w:numPr>
          <w:ilvl w:val="0"/>
          <w:numId w:val="0"/>
        </w:numPr>
        <w:spacing w:before="0" w:after="0"/>
        <w:ind w:left="709"/>
        <w:rPr>
          <w:szCs w:val="22"/>
        </w:rPr>
      </w:pPr>
      <w:r w:rsidRPr="00A14008">
        <w:rPr>
          <w:rFonts w:eastAsiaTheme="minorEastAsia"/>
          <w:szCs w:val="22"/>
          <w:lang w:eastAsia="ar-SA"/>
        </w:rPr>
        <w:t>3.2.</w:t>
      </w:r>
      <w:r w:rsidRPr="00A14008">
        <w:rPr>
          <w:rFonts w:eastAsiaTheme="minorEastAsia"/>
          <w:szCs w:val="22"/>
          <w:lang w:eastAsia="ar-SA"/>
        </w:rPr>
        <w:tab/>
      </w:r>
      <w:r w:rsidR="001714B3" w:rsidRPr="00A14008">
        <w:rPr>
          <w:szCs w:val="22"/>
        </w:rPr>
        <w:t>Срок поставки Товара</w:t>
      </w:r>
      <w:r w:rsidR="001714B3" w:rsidRPr="00A14008">
        <w:rPr>
          <w:szCs w:val="22"/>
          <w:highlight w:val="yellow"/>
        </w:rPr>
        <w:t xml:space="preserve">: </w:t>
      </w:r>
      <w:r w:rsidR="0070005F">
        <w:rPr>
          <w:b/>
          <w:szCs w:val="22"/>
          <w:highlight w:val="yellow"/>
        </w:rPr>
        <w:t>до</w:t>
      </w:r>
      <w:r w:rsidR="001714B3" w:rsidRPr="006B45B8">
        <w:rPr>
          <w:b/>
          <w:szCs w:val="22"/>
          <w:highlight w:val="yellow"/>
        </w:rPr>
        <w:t xml:space="preserve"> </w:t>
      </w:r>
      <w:r w:rsidR="00F913A6" w:rsidRPr="006B45B8">
        <w:rPr>
          <w:b/>
          <w:szCs w:val="22"/>
          <w:highlight w:val="yellow"/>
        </w:rPr>
        <w:t>1</w:t>
      </w:r>
      <w:r w:rsidR="0070005F">
        <w:rPr>
          <w:b/>
          <w:szCs w:val="22"/>
          <w:highlight w:val="yellow"/>
        </w:rPr>
        <w:t>5</w:t>
      </w:r>
      <w:r w:rsidR="00385C02" w:rsidRPr="006B45B8">
        <w:rPr>
          <w:b/>
          <w:szCs w:val="22"/>
          <w:highlight w:val="yellow"/>
        </w:rPr>
        <w:t xml:space="preserve"> июня</w:t>
      </w:r>
      <w:r w:rsidR="001714B3" w:rsidRPr="006B45B8">
        <w:rPr>
          <w:b/>
          <w:szCs w:val="22"/>
          <w:highlight w:val="yellow"/>
        </w:rPr>
        <w:t xml:space="preserve"> 2026 года</w:t>
      </w:r>
      <w:r w:rsidR="001714B3" w:rsidRPr="00A14008">
        <w:rPr>
          <w:b/>
          <w:szCs w:val="22"/>
          <w:highlight w:val="yellow"/>
        </w:rPr>
        <w:t>.</w:t>
      </w:r>
    </w:p>
    <w:p w:rsidR="00F07158" w:rsidRPr="00A14008" w:rsidRDefault="00F07158" w:rsidP="004B7863">
      <w:pPr>
        <w:tabs>
          <w:tab w:val="left" w:pos="1392"/>
          <w:tab w:val="left" w:leader="underscore" w:pos="4781"/>
        </w:tabs>
        <w:autoSpaceDE w:val="0"/>
        <w:spacing w:after="0" w:line="276" w:lineRule="auto"/>
        <w:ind w:firstLine="709"/>
        <w:jc w:val="both"/>
        <w:rPr>
          <w:rFonts w:ascii="Times New Roman" w:eastAsiaTheme="minorEastAsia" w:hAnsi="Times New Roman" w:cs="Times New Roman"/>
          <w:lang w:eastAsia="ar-SA"/>
        </w:rPr>
      </w:pPr>
      <w:r w:rsidRPr="00A14008">
        <w:rPr>
          <w:rFonts w:ascii="Times New Roman" w:eastAsiaTheme="minorEastAsia" w:hAnsi="Times New Roman" w:cs="Times New Roman"/>
          <w:lang w:eastAsia="ar-SA"/>
        </w:rPr>
        <w:t>3.2.1.</w:t>
      </w:r>
      <w:r w:rsidRPr="00A14008">
        <w:rPr>
          <w:rFonts w:ascii="Times New Roman" w:eastAsiaTheme="minorEastAsia" w:hAnsi="Times New Roman" w:cs="Times New Roman"/>
          <w:lang w:eastAsia="ar-SA"/>
        </w:rPr>
        <w:tab/>
        <w:t>Результат исполнения обязательств по поставке принимается в следующем порядке:</w:t>
      </w:r>
    </w:p>
    <w:p w:rsidR="00F07158" w:rsidRPr="00A14008" w:rsidRDefault="00F07158" w:rsidP="004B7863">
      <w:pPr>
        <w:tabs>
          <w:tab w:val="left" w:pos="1354"/>
        </w:tabs>
        <w:autoSpaceDE w:val="0"/>
        <w:spacing w:after="0" w:line="276" w:lineRule="auto"/>
        <w:ind w:firstLine="709"/>
        <w:jc w:val="both"/>
        <w:rPr>
          <w:rFonts w:ascii="Times New Roman" w:eastAsiaTheme="minorEastAsia" w:hAnsi="Times New Roman" w:cs="Times New Roman"/>
          <w:lang w:eastAsia="ar-SA"/>
        </w:rPr>
      </w:pPr>
      <w:r w:rsidRPr="00A14008">
        <w:rPr>
          <w:rFonts w:ascii="Times New Roman" w:eastAsiaTheme="minorEastAsia" w:hAnsi="Times New Roman" w:cs="Times New Roman"/>
          <w:lang w:eastAsia="ar-SA"/>
        </w:rPr>
        <w:t>3.2.2.</w:t>
      </w:r>
      <w:r w:rsidRPr="00A14008">
        <w:rPr>
          <w:rFonts w:ascii="Times New Roman" w:eastAsiaTheme="minorEastAsia" w:hAnsi="Times New Roman" w:cs="Times New Roman"/>
          <w:lang w:eastAsia="ar-SA"/>
        </w:rPr>
        <w:tab/>
        <w:t xml:space="preserve">Товар передается Заказчику </w:t>
      </w:r>
      <w:r w:rsidR="000E4737" w:rsidRPr="00A14008">
        <w:rPr>
          <w:rFonts w:ascii="Times New Roman" w:eastAsiaTheme="minorEastAsia" w:hAnsi="Times New Roman" w:cs="Times New Roman"/>
          <w:lang w:eastAsia="ar-SA"/>
        </w:rPr>
        <w:t>по</w:t>
      </w:r>
      <w:r w:rsidRPr="00A14008">
        <w:rPr>
          <w:rFonts w:ascii="Times New Roman" w:eastAsiaTheme="minorEastAsia" w:hAnsi="Times New Roman" w:cs="Times New Roman"/>
          <w:lang w:eastAsia="ar-SA"/>
        </w:rPr>
        <w:t xml:space="preserve"> товарной накладной</w:t>
      </w:r>
      <w:r w:rsidR="000E4737" w:rsidRPr="00A14008">
        <w:rPr>
          <w:rFonts w:ascii="Times New Roman" w:eastAsiaTheme="minorEastAsia" w:hAnsi="Times New Roman" w:cs="Times New Roman"/>
          <w:lang w:eastAsia="ar-SA"/>
        </w:rPr>
        <w:t xml:space="preserve"> или </w:t>
      </w:r>
      <w:r w:rsidR="004B7863" w:rsidRPr="00A14008">
        <w:rPr>
          <w:rFonts w:ascii="Times New Roman" w:eastAsiaTheme="minorEastAsia" w:hAnsi="Times New Roman" w:cs="Times New Roman"/>
          <w:lang w:eastAsia="ar-SA"/>
        </w:rPr>
        <w:t>универс</w:t>
      </w:r>
      <w:r w:rsidR="000E4737" w:rsidRPr="00A14008">
        <w:rPr>
          <w:rFonts w:ascii="Times New Roman" w:eastAsiaTheme="minorEastAsia" w:hAnsi="Times New Roman" w:cs="Times New Roman"/>
          <w:lang w:eastAsia="ar-SA"/>
        </w:rPr>
        <w:t>альному передаточному документу</w:t>
      </w:r>
      <w:r w:rsidRPr="00A14008">
        <w:rPr>
          <w:rFonts w:ascii="Times New Roman" w:eastAsiaTheme="minorEastAsia" w:hAnsi="Times New Roman" w:cs="Times New Roman"/>
          <w:lang w:eastAsia="ar-SA"/>
        </w:rPr>
        <w:t xml:space="preserve">. </w:t>
      </w:r>
    </w:p>
    <w:p w:rsidR="00F07158" w:rsidRPr="00A14008" w:rsidRDefault="00F07158" w:rsidP="004B7863">
      <w:pPr>
        <w:spacing w:after="0" w:line="276" w:lineRule="auto"/>
        <w:ind w:firstLine="709"/>
        <w:jc w:val="both"/>
        <w:outlineLvl w:val="2"/>
        <w:rPr>
          <w:rFonts w:ascii="Times New Roman" w:eastAsia="Times New Roman" w:hAnsi="Times New Roman" w:cs="Times New Roman"/>
          <w:bCs/>
          <w:lang w:eastAsia="ru-RU"/>
        </w:rPr>
      </w:pPr>
      <w:bookmarkStart w:id="3" w:name="_ref_1294609"/>
      <w:r w:rsidRPr="00A14008">
        <w:rPr>
          <w:rFonts w:ascii="Times New Roman" w:eastAsia="Times New Roman" w:hAnsi="Times New Roman" w:cs="Times New Roman"/>
          <w:bCs/>
          <w:lang w:eastAsia="ru-RU"/>
        </w:rPr>
        <w:t>3.2.3.</w:t>
      </w:r>
      <w:r w:rsidR="007E52E3" w:rsidRPr="00A14008">
        <w:rPr>
          <w:rFonts w:ascii="Times New Roman" w:eastAsia="Times New Roman" w:hAnsi="Times New Roman" w:cs="Times New Roman"/>
          <w:bCs/>
          <w:lang w:eastAsia="ru-RU"/>
        </w:rPr>
        <w:t xml:space="preserve"> Для проверки поставленного товара, предусмотренного Договором, в части его соответствия условиям Договора Заказчик обязан провести экспертизу. Экспертиза может проводиться Заказчиком своими силами или к ее проведению могут привлекаться эксперты, экспертные организации на основании Договоров, заключенных в соответствии с Федеральным законом от 05.04.2013 № 44-ФЗ</w:t>
      </w:r>
      <w:r w:rsidRPr="00A14008">
        <w:rPr>
          <w:rFonts w:ascii="Times New Roman" w:eastAsia="Times New Roman" w:hAnsi="Times New Roman" w:cs="Times New Roman"/>
          <w:bCs/>
          <w:color w:val="FF0000"/>
          <w:lang w:eastAsia="ru-RU"/>
        </w:rPr>
        <w:t>.</w:t>
      </w:r>
      <w:bookmarkEnd w:id="3"/>
    </w:p>
    <w:p w:rsidR="00F07158" w:rsidRPr="00A14008" w:rsidRDefault="00F07158" w:rsidP="00385C02">
      <w:pPr>
        <w:spacing w:after="0" w:line="276" w:lineRule="auto"/>
        <w:ind w:firstLine="709"/>
        <w:contextualSpacing/>
        <w:jc w:val="both"/>
        <w:outlineLvl w:val="1"/>
        <w:rPr>
          <w:rFonts w:ascii="Times New Roman" w:eastAsia="Times New Roman" w:hAnsi="Times New Roman" w:cs="Times New Roman"/>
          <w:bCs/>
          <w:lang w:eastAsia="ru-RU"/>
        </w:rPr>
      </w:pPr>
      <w:bookmarkStart w:id="4" w:name="_ref_1294610"/>
      <w:r w:rsidRPr="00A14008">
        <w:rPr>
          <w:rFonts w:ascii="Times New Roman" w:eastAsia="Times New Roman" w:hAnsi="Times New Roman" w:cs="Times New Roman"/>
          <w:bCs/>
          <w:lang w:eastAsia="ru-RU"/>
        </w:rPr>
        <w:t>3.2.4.Заказчик обязан совершить все действия, которые согласно обычно предъявляемым требованиям необходимы с его стороны для обеспечения приемки соответствующего товара.</w:t>
      </w:r>
      <w:bookmarkEnd w:id="4"/>
    </w:p>
    <w:p w:rsidR="00F07158" w:rsidRPr="00A14008" w:rsidRDefault="00F07158" w:rsidP="00385C02">
      <w:pPr>
        <w:spacing w:after="0" w:line="276" w:lineRule="auto"/>
        <w:ind w:firstLine="709"/>
        <w:contextualSpacing/>
        <w:jc w:val="both"/>
        <w:outlineLvl w:val="1"/>
        <w:rPr>
          <w:rFonts w:ascii="Times New Roman" w:eastAsia="Times New Roman" w:hAnsi="Times New Roman" w:cs="Times New Roman"/>
          <w:bCs/>
          <w:lang w:eastAsia="ru-RU"/>
        </w:rPr>
      </w:pPr>
      <w:bookmarkStart w:id="5" w:name="_ref_1294612"/>
      <w:r w:rsidRPr="00A14008">
        <w:rPr>
          <w:rFonts w:ascii="Times New Roman" w:eastAsia="Times New Roman" w:hAnsi="Times New Roman" w:cs="Times New Roman"/>
          <w:bCs/>
          <w:lang w:eastAsia="ru-RU"/>
        </w:rPr>
        <w:t>3.2.5.Заказчик в течение 5 (пяти) рабочих дней с момента получения товара осуществляет приемку и проверку его количества, качества и комплектности. Заказчик не принимает товар, если в ходе осмотра и проверки обнаружится, что он не соответствует условиям Договора.</w:t>
      </w:r>
      <w:bookmarkEnd w:id="5"/>
    </w:p>
    <w:p w:rsidR="00F07158" w:rsidRPr="00A14008" w:rsidRDefault="00F07158" w:rsidP="00385C02">
      <w:pPr>
        <w:spacing w:after="0" w:line="276" w:lineRule="auto"/>
        <w:ind w:firstLine="709"/>
        <w:contextualSpacing/>
        <w:jc w:val="both"/>
        <w:outlineLvl w:val="2"/>
        <w:rPr>
          <w:rFonts w:ascii="Times New Roman" w:eastAsia="Times New Roman" w:hAnsi="Times New Roman" w:cs="Times New Roman"/>
          <w:bCs/>
          <w:lang w:eastAsia="ru-RU"/>
        </w:rPr>
      </w:pPr>
      <w:bookmarkStart w:id="6" w:name="_ref_1294617"/>
      <w:r w:rsidRPr="00A14008">
        <w:rPr>
          <w:rFonts w:ascii="Times New Roman" w:eastAsia="Times New Roman" w:hAnsi="Times New Roman" w:cs="Times New Roman"/>
          <w:bCs/>
          <w:lang w:eastAsia="ru-RU"/>
        </w:rPr>
        <w:t>3.2.6.Проверка количества товара производится путем подсчета товарных единиц.</w:t>
      </w:r>
      <w:bookmarkEnd w:id="6"/>
    </w:p>
    <w:p w:rsidR="00F07158" w:rsidRPr="00A14008" w:rsidRDefault="00F07158" w:rsidP="00385C02">
      <w:pPr>
        <w:spacing w:after="0" w:line="276" w:lineRule="auto"/>
        <w:ind w:firstLine="708"/>
        <w:contextualSpacing/>
        <w:jc w:val="both"/>
        <w:outlineLvl w:val="1"/>
        <w:rPr>
          <w:rFonts w:ascii="Times New Roman" w:eastAsia="Times New Roman" w:hAnsi="Times New Roman" w:cs="Times New Roman"/>
          <w:bCs/>
          <w:lang w:eastAsia="ru-RU"/>
        </w:rPr>
      </w:pPr>
      <w:bookmarkStart w:id="7" w:name="_ref_1294619"/>
      <w:r w:rsidRPr="00A14008">
        <w:rPr>
          <w:rFonts w:ascii="Times New Roman" w:eastAsia="Times New Roman" w:hAnsi="Times New Roman" w:cs="Times New Roman"/>
          <w:bCs/>
          <w:lang w:eastAsia="ru-RU"/>
        </w:rPr>
        <w:t>3.2.7.Проверка комплектности товара осуществляется путем визуального осмотра.</w:t>
      </w:r>
      <w:bookmarkEnd w:id="7"/>
    </w:p>
    <w:p w:rsidR="009E285C" w:rsidRPr="00A14008" w:rsidRDefault="00F07158" w:rsidP="00385C02">
      <w:pPr>
        <w:spacing w:after="0" w:line="276" w:lineRule="auto"/>
        <w:ind w:firstLine="709"/>
        <w:contextualSpacing/>
        <w:jc w:val="both"/>
        <w:outlineLvl w:val="1"/>
        <w:rPr>
          <w:rFonts w:ascii="Times New Roman" w:eastAsia="Times New Roman" w:hAnsi="Times New Roman" w:cs="Times New Roman"/>
          <w:bCs/>
          <w:lang w:eastAsia="ru-RU"/>
        </w:rPr>
      </w:pPr>
      <w:bookmarkStart w:id="8" w:name="_ref_1294620"/>
      <w:r w:rsidRPr="00A14008">
        <w:rPr>
          <w:rFonts w:ascii="Times New Roman" w:eastAsia="Times New Roman" w:hAnsi="Times New Roman" w:cs="Times New Roman"/>
          <w:bCs/>
          <w:lang w:eastAsia="ru-RU"/>
        </w:rPr>
        <w:t>3.2.8.Проверка качества товара осуществляется в соответствии с обычно применяемым в отношении данного товара порядком проверки, если иное не предусмотрено законом или иным правовым актом.</w:t>
      </w:r>
      <w:bookmarkStart w:id="9" w:name="_ref_1294621"/>
      <w:bookmarkEnd w:id="8"/>
    </w:p>
    <w:p w:rsidR="009E285C" w:rsidRPr="00A14008" w:rsidRDefault="00F07158" w:rsidP="00385C02">
      <w:pPr>
        <w:spacing w:after="0" w:line="276" w:lineRule="auto"/>
        <w:ind w:firstLine="709"/>
        <w:contextualSpacing/>
        <w:jc w:val="both"/>
        <w:outlineLvl w:val="1"/>
        <w:rPr>
          <w:rFonts w:ascii="Times New Roman" w:eastAsia="Times New Roman" w:hAnsi="Times New Roman" w:cs="Times New Roman"/>
          <w:bCs/>
          <w:lang w:eastAsia="ru-RU"/>
        </w:rPr>
      </w:pPr>
      <w:r w:rsidRPr="00A14008">
        <w:rPr>
          <w:rFonts w:ascii="Times New Roman" w:eastAsia="Times New Roman" w:hAnsi="Times New Roman" w:cs="Times New Roman"/>
          <w:bCs/>
          <w:lang w:eastAsia="ru-RU"/>
        </w:rPr>
        <w:t xml:space="preserve">3.3. </w:t>
      </w:r>
      <w:bookmarkEnd w:id="9"/>
      <w:r w:rsidR="009E285C" w:rsidRPr="00A14008">
        <w:rPr>
          <w:rFonts w:ascii="Times New Roman" w:hAnsi="Times New Roman" w:cs="Times New Roman"/>
        </w:rPr>
        <w:t>По результатам приемки Товара Заказчик оформляет акт приёмки товаров, работ, услуг по форме 0510452, утвержденной приказом Минфина России от 15 апреля 2021 г. № 61н «Об утверждении унифицированных форм электронных документов бухгалтерского учета, применяемых при ведении бюджетного учета, бухгалтерского учета государственных (муниципальных) учреждений, и Методических указаний по их формированию и применению» (далее – акт приемки).</w:t>
      </w:r>
    </w:p>
    <w:p w:rsidR="00F07158" w:rsidRPr="00D1412E" w:rsidRDefault="009E285C" w:rsidP="00385C02">
      <w:pPr>
        <w:pStyle w:val="a4"/>
        <w:tabs>
          <w:tab w:val="left" w:pos="993"/>
        </w:tabs>
        <w:spacing w:after="0"/>
        <w:ind w:left="-15" w:firstLine="441"/>
        <w:jc w:val="both"/>
        <w:rPr>
          <w:rFonts w:ascii="Times New Roman" w:hAnsi="Times New Roman" w:cs="Times New Roman"/>
        </w:rPr>
      </w:pPr>
      <w:r w:rsidRPr="00A14008">
        <w:rPr>
          <w:rFonts w:ascii="Times New Roman" w:hAnsi="Times New Roman" w:cs="Times New Roman"/>
        </w:rPr>
        <w:t>Участие Поставщика при оформлении акта приемки не является обязательным. Акт приемки направляется Поставщику по его запросу посредством направления на электронный адрес Поставщика скан-копии акта приемки, оформленного Заказчиком.</w:t>
      </w:r>
    </w:p>
    <w:p w:rsidR="00F07158" w:rsidRPr="00A14008" w:rsidRDefault="00F07158" w:rsidP="00385C02">
      <w:pPr>
        <w:spacing w:after="0" w:line="276" w:lineRule="auto"/>
        <w:ind w:firstLine="709"/>
        <w:contextualSpacing/>
        <w:jc w:val="both"/>
        <w:outlineLvl w:val="1"/>
        <w:rPr>
          <w:rFonts w:ascii="Times New Roman" w:eastAsia="Times New Roman" w:hAnsi="Times New Roman" w:cs="Times New Roman"/>
          <w:bCs/>
          <w:lang w:eastAsia="ru-RU"/>
        </w:rPr>
      </w:pPr>
      <w:bookmarkStart w:id="10" w:name="_ref_1294622"/>
      <w:r w:rsidRPr="00A14008">
        <w:rPr>
          <w:rFonts w:ascii="Times New Roman" w:eastAsia="Times New Roman" w:hAnsi="Times New Roman" w:cs="Times New Roman"/>
          <w:bCs/>
          <w:lang w:eastAsia="ru-RU"/>
        </w:rPr>
        <w:t>3.4. Если в ходе приемки товара обнаружатся нарушения условий Договора о качестве, количестве, комплектности, таре (упаковке), Заказчик будет обязан направить Поставщику мотивированный отказ от приемки в письменной форме в течение трех дней с момента обнаружения недостатков.</w:t>
      </w:r>
      <w:bookmarkEnd w:id="10"/>
    </w:p>
    <w:p w:rsidR="00F07158" w:rsidRPr="00A14008" w:rsidRDefault="007E52E3" w:rsidP="00385C02">
      <w:pPr>
        <w:spacing w:after="0" w:line="276" w:lineRule="auto"/>
        <w:ind w:firstLine="709"/>
        <w:contextualSpacing/>
        <w:jc w:val="both"/>
        <w:rPr>
          <w:rFonts w:ascii="Times New Roman" w:eastAsiaTheme="minorEastAsia" w:hAnsi="Times New Roman" w:cs="Times New Roman"/>
          <w:lang w:eastAsia="ru-RU"/>
        </w:rPr>
      </w:pPr>
      <w:r w:rsidRPr="00A14008">
        <w:rPr>
          <w:rFonts w:ascii="Times New Roman" w:eastAsiaTheme="minorEastAsia" w:hAnsi="Times New Roman" w:cs="Times New Roman"/>
          <w:lang w:eastAsia="ru-RU"/>
        </w:rPr>
        <w:t xml:space="preserve">3.5. </w:t>
      </w:r>
      <w:r w:rsidR="00F07158" w:rsidRPr="00A14008">
        <w:rPr>
          <w:rFonts w:ascii="Times New Roman" w:eastAsiaTheme="minorEastAsia" w:hAnsi="Times New Roman" w:cs="Times New Roman"/>
          <w:lang w:eastAsia="ru-RU"/>
        </w:rPr>
        <w:t>О недостатках в товаре, обнаруженных после его приемки, Заказчик обязан уведомить Поставщика в письменной форме в течение трех дней с момента обнаружения недостатков.</w:t>
      </w:r>
    </w:p>
    <w:p w:rsidR="00F07158" w:rsidRPr="00A14008" w:rsidRDefault="007E52E3" w:rsidP="00385C02">
      <w:pPr>
        <w:spacing w:after="0" w:line="276" w:lineRule="auto"/>
        <w:ind w:firstLine="709"/>
        <w:contextualSpacing/>
        <w:jc w:val="both"/>
        <w:rPr>
          <w:rFonts w:ascii="Times New Roman" w:eastAsiaTheme="minorEastAsia" w:hAnsi="Times New Roman" w:cs="Times New Roman"/>
          <w:lang w:eastAsia="ru-RU"/>
        </w:rPr>
      </w:pPr>
      <w:r w:rsidRPr="00A14008">
        <w:rPr>
          <w:rFonts w:ascii="Times New Roman" w:eastAsiaTheme="minorEastAsia" w:hAnsi="Times New Roman" w:cs="Times New Roman"/>
          <w:lang w:eastAsia="ru-RU"/>
        </w:rPr>
        <w:t xml:space="preserve">3.6. </w:t>
      </w:r>
      <w:r w:rsidR="00F07158" w:rsidRPr="00A14008">
        <w:rPr>
          <w:rFonts w:ascii="Times New Roman" w:eastAsiaTheme="minorEastAsia" w:hAnsi="Times New Roman" w:cs="Times New Roman"/>
          <w:lang w:eastAsia="ru-RU"/>
        </w:rPr>
        <w:t>Заказчик вправе не отказывать в приемке поставленного товара в случае выявления несоответствия этого товара условиям Договора, если выявленное несоответствие не препятствует приемке данного товара и устранено Поставщиком.</w:t>
      </w:r>
    </w:p>
    <w:p w:rsidR="00DC603F" w:rsidRPr="00A14008" w:rsidRDefault="00DC603F" w:rsidP="004B7863">
      <w:pPr>
        <w:spacing w:after="0" w:line="276" w:lineRule="auto"/>
        <w:jc w:val="center"/>
        <w:rPr>
          <w:rFonts w:ascii="Times New Roman" w:eastAsia="Times New Roman" w:hAnsi="Times New Roman" w:cs="Times New Roman"/>
          <w:b/>
          <w:lang w:eastAsia="ru-RU"/>
        </w:rPr>
      </w:pPr>
    </w:p>
    <w:p w:rsidR="00F07158" w:rsidRPr="00A14008" w:rsidRDefault="00F07158" w:rsidP="004B7863">
      <w:pPr>
        <w:spacing w:after="0" w:line="276" w:lineRule="auto"/>
        <w:jc w:val="center"/>
        <w:rPr>
          <w:rFonts w:ascii="Times New Roman" w:eastAsia="Times New Roman" w:hAnsi="Times New Roman" w:cs="Times New Roman"/>
          <w:b/>
          <w:lang w:eastAsia="ru-RU"/>
        </w:rPr>
      </w:pPr>
      <w:r w:rsidRPr="00A14008">
        <w:rPr>
          <w:rFonts w:ascii="Times New Roman" w:eastAsia="Times New Roman" w:hAnsi="Times New Roman" w:cs="Times New Roman"/>
          <w:b/>
          <w:lang w:eastAsia="ru-RU"/>
        </w:rPr>
        <w:t>4. ПОРЯДОК ОПЛАТЫ</w:t>
      </w:r>
    </w:p>
    <w:p w:rsidR="00F07158" w:rsidRPr="00A14008" w:rsidRDefault="00F07158" w:rsidP="004B7863">
      <w:pPr>
        <w:spacing w:after="0" w:line="276" w:lineRule="auto"/>
        <w:ind w:firstLine="709"/>
        <w:jc w:val="both"/>
        <w:rPr>
          <w:rFonts w:ascii="Times New Roman" w:eastAsiaTheme="minorEastAsia" w:hAnsi="Times New Roman" w:cs="Times New Roman"/>
          <w:lang w:eastAsia="ru-RU"/>
        </w:rPr>
      </w:pPr>
      <w:r w:rsidRPr="00A14008">
        <w:rPr>
          <w:rFonts w:ascii="Times New Roman" w:eastAsiaTheme="minorEastAsia" w:hAnsi="Times New Roman" w:cs="Times New Roman"/>
          <w:lang w:eastAsia="ru-RU"/>
        </w:rPr>
        <w:t xml:space="preserve">4.1. Все расчеты </w:t>
      </w:r>
      <w:r w:rsidR="007E52E3" w:rsidRPr="00A14008">
        <w:rPr>
          <w:rFonts w:ascii="Times New Roman" w:eastAsiaTheme="minorEastAsia" w:hAnsi="Times New Roman" w:cs="Times New Roman"/>
          <w:lang w:eastAsia="ru-RU"/>
        </w:rPr>
        <w:t>Заказчика</w:t>
      </w:r>
      <w:r w:rsidRPr="00A14008">
        <w:rPr>
          <w:rFonts w:ascii="Times New Roman" w:eastAsiaTheme="minorEastAsia" w:hAnsi="Times New Roman" w:cs="Times New Roman"/>
          <w:lang w:eastAsia="ru-RU"/>
        </w:rPr>
        <w:t xml:space="preserve"> с Поставщиком по настоящему договору производятся </w:t>
      </w:r>
      <w:r w:rsidR="007E52E3" w:rsidRPr="00A14008">
        <w:rPr>
          <w:rFonts w:ascii="Times New Roman" w:eastAsiaTheme="minorEastAsia" w:hAnsi="Times New Roman" w:cs="Times New Roman"/>
          <w:lang w:eastAsia="ru-RU"/>
        </w:rPr>
        <w:t>Заказчиком</w:t>
      </w:r>
      <w:r w:rsidRPr="00A14008">
        <w:rPr>
          <w:rFonts w:ascii="Times New Roman" w:eastAsiaTheme="minorEastAsia" w:hAnsi="Times New Roman" w:cs="Times New Roman"/>
          <w:lang w:eastAsia="ru-RU"/>
        </w:rPr>
        <w:t xml:space="preserve"> путем перечисления денежных средств на расчетный счет Поставщика в следующем порядке: </w:t>
      </w:r>
      <w:r w:rsidRPr="00A14008">
        <w:rPr>
          <w:rFonts w:ascii="Times New Roman" w:eastAsia="Times New Roman" w:hAnsi="Times New Roman" w:cs="Times New Roman"/>
          <w:lang w:eastAsia="ru-RU"/>
        </w:rPr>
        <w:t xml:space="preserve">100 % по факту поставки в течение 10 (десяти) рабочих дней с момента поставки Товара </w:t>
      </w:r>
      <w:r w:rsidR="00746459" w:rsidRPr="00A14008">
        <w:rPr>
          <w:rFonts w:ascii="Times New Roman" w:hAnsi="Times New Roman" w:cs="Times New Roman"/>
        </w:rPr>
        <w:t>на основании подписанной сторонами товарной накладной (универсального передаточного документа), счета на оплату, выставленного Поставщиком</w:t>
      </w:r>
      <w:r w:rsidRPr="00A14008">
        <w:rPr>
          <w:rFonts w:ascii="Times New Roman" w:eastAsia="Times New Roman" w:hAnsi="Times New Roman" w:cs="Times New Roman"/>
          <w:lang w:eastAsia="ru-RU"/>
        </w:rPr>
        <w:t>.</w:t>
      </w:r>
    </w:p>
    <w:p w:rsidR="00F07158" w:rsidRPr="00A14008" w:rsidRDefault="00F07158" w:rsidP="004B7863">
      <w:pPr>
        <w:spacing w:after="0" w:line="276" w:lineRule="auto"/>
        <w:ind w:firstLine="709"/>
        <w:jc w:val="both"/>
        <w:rPr>
          <w:rFonts w:ascii="Times New Roman" w:eastAsiaTheme="minorEastAsia" w:hAnsi="Times New Roman" w:cs="Times New Roman"/>
          <w:color w:val="000000"/>
          <w:lang w:eastAsia="ru-RU"/>
        </w:rPr>
      </w:pPr>
      <w:r w:rsidRPr="00A14008">
        <w:rPr>
          <w:rFonts w:ascii="Times New Roman" w:eastAsiaTheme="minorEastAsia" w:hAnsi="Times New Roman" w:cs="Times New Roman"/>
          <w:lang w:eastAsia="ru-RU"/>
        </w:rPr>
        <w:t xml:space="preserve">4.2. Оплата по договору осуществляется по безналичному расчету платежными поручениями путем перечисления </w:t>
      </w:r>
      <w:r w:rsidR="007E52E3" w:rsidRPr="00A14008">
        <w:rPr>
          <w:rFonts w:ascii="Times New Roman" w:eastAsiaTheme="minorEastAsia" w:hAnsi="Times New Roman" w:cs="Times New Roman"/>
          <w:iCs/>
          <w:lang w:eastAsia="ru-RU"/>
        </w:rPr>
        <w:t>Заказчиком</w:t>
      </w:r>
      <w:r w:rsidRPr="00A14008">
        <w:rPr>
          <w:rFonts w:ascii="Times New Roman" w:eastAsiaTheme="minorEastAsia" w:hAnsi="Times New Roman" w:cs="Times New Roman"/>
          <w:lang w:eastAsia="ru-RU"/>
        </w:rPr>
        <w:t xml:space="preserve"> денежных средств на расчетный счет Поставщика, указанный в настоящем договоре. </w:t>
      </w:r>
      <w:r w:rsidRPr="00A14008">
        <w:rPr>
          <w:rFonts w:ascii="Times New Roman" w:eastAsiaTheme="minorEastAsia" w:hAnsi="Times New Roman" w:cs="Times New Roman"/>
          <w:color w:val="000000"/>
          <w:lang w:eastAsia="ru-RU"/>
        </w:rPr>
        <w:t xml:space="preserve">В случае изменения реквизитов Поставщика он обязан в однодневный срок в письменной форме сообщить об этом </w:t>
      </w:r>
      <w:r w:rsidR="007E52E3" w:rsidRPr="00A14008">
        <w:rPr>
          <w:rFonts w:ascii="Times New Roman" w:eastAsiaTheme="minorEastAsia" w:hAnsi="Times New Roman" w:cs="Times New Roman"/>
          <w:iCs/>
          <w:color w:val="000000"/>
          <w:lang w:eastAsia="ru-RU"/>
        </w:rPr>
        <w:t>Заказчику</w:t>
      </w:r>
      <w:r w:rsidRPr="00A14008">
        <w:rPr>
          <w:rFonts w:ascii="Times New Roman" w:eastAsiaTheme="minorEastAsia" w:hAnsi="Times New Roman" w:cs="Times New Roman"/>
          <w:color w:val="000000"/>
          <w:lang w:eastAsia="ru-RU"/>
        </w:rPr>
        <w:t xml:space="preserve"> с указанием новых реквизитов. В противном случае все риски, связанные с перечислением </w:t>
      </w:r>
      <w:r w:rsidR="007E52E3" w:rsidRPr="00A14008">
        <w:rPr>
          <w:rFonts w:ascii="Times New Roman" w:eastAsiaTheme="minorEastAsia" w:hAnsi="Times New Roman" w:cs="Times New Roman"/>
          <w:iCs/>
          <w:color w:val="000000"/>
          <w:lang w:eastAsia="ru-RU"/>
        </w:rPr>
        <w:t>Заказчиком</w:t>
      </w:r>
      <w:r w:rsidRPr="00A14008">
        <w:rPr>
          <w:rFonts w:ascii="Times New Roman" w:eastAsiaTheme="minorEastAsia" w:hAnsi="Times New Roman" w:cs="Times New Roman"/>
          <w:color w:val="000000"/>
          <w:lang w:eastAsia="ru-RU"/>
        </w:rPr>
        <w:t xml:space="preserve"> денежных средств на указанный в настоящем договоре счет Поставщика, несет Поставщик.</w:t>
      </w:r>
    </w:p>
    <w:p w:rsidR="00F07158" w:rsidRPr="00A14008" w:rsidRDefault="00F07158" w:rsidP="004B7863">
      <w:pPr>
        <w:spacing w:after="0" w:line="276" w:lineRule="auto"/>
        <w:ind w:right="-57" w:firstLine="709"/>
        <w:jc w:val="both"/>
        <w:rPr>
          <w:rFonts w:ascii="Times New Roman" w:eastAsia="Times New Roman" w:hAnsi="Times New Roman" w:cs="Times New Roman"/>
          <w:color w:val="000000"/>
          <w:lang w:eastAsia="ru-RU"/>
        </w:rPr>
      </w:pPr>
      <w:r w:rsidRPr="00A14008">
        <w:rPr>
          <w:rFonts w:ascii="Times New Roman" w:eastAsia="Times New Roman" w:hAnsi="Times New Roman" w:cs="Times New Roman"/>
          <w:color w:val="000000"/>
          <w:lang w:eastAsia="ru-RU"/>
        </w:rPr>
        <w:lastRenderedPageBreak/>
        <w:t xml:space="preserve">4.3. </w:t>
      </w:r>
      <w:r w:rsidRPr="00A14008">
        <w:rPr>
          <w:rFonts w:ascii="Times New Roman" w:eastAsia="Times New Roman" w:hAnsi="Times New Roman" w:cs="Times New Roman"/>
          <w:lang w:eastAsia="ru-RU"/>
        </w:rPr>
        <w:t>Аванс по настоящему договору не предусмотрен.</w:t>
      </w:r>
      <w:r w:rsidRPr="00A14008">
        <w:rPr>
          <w:rFonts w:ascii="Times New Roman" w:eastAsia="Times New Roman" w:hAnsi="Times New Roman" w:cs="Times New Roman"/>
          <w:color w:val="000000"/>
          <w:lang w:eastAsia="ru-RU"/>
        </w:rPr>
        <w:t xml:space="preserve">       </w:t>
      </w:r>
    </w:p>
    <w:p w:rsidR="00F07158" w:rsidRPr="00A14008" w:rsidRDefault="00F07158" w:rsidP="004B7863">
      <w:pPr>
        <w:spacing w:after="0" w:line="276" w:lineRule="auto"/>
        <w:ind w:right="-57" w:firstLine="709"/>
        <w:rPr>
          <w:rFonts w:ascii="Times New Roman" w:eastAsia="Times New Roman" w:hAnsi="Times New Roman" w:cs="Times New Roman"/>
          <w:color w:val="000000"/>
          <w:lang w:eastAsia="ru-RU"/>
        </w:rPr>
      </w:pPr>
      <w:r w:rsidRPr="00A14008">
        <w:rPr>
          <w:rFonts w:ascii="Times New Roman" w:eastAsia="Times New Roman" w:hAnsi="Times New Roman" w:cs="Times New Roman"/>
          <w:color w:val="000000"/>
          <w:lang w:eastAsia="ru-RU"/>
        </w:rPr>
        <w:t xml:space="preserve">4.4. Днем исполнения обязательств </w:t>
      </w:r>
      <w:r w:rsidR="007E52E3" w:rsidRPr="00A14008">
        <w:rPr>
          <w:rFonts w:ascii="Times New Roman" w:eastAsia="Times New Roman" w:hAnsi="Times New Roman" w:cs="Times New Roman"/>
          <w:color w:val="000000"/>
          <w:lang w:eastAsia="ru-RU"/>
        </w:rPr>
        <w:t>Заказчика</w:t>
      </w:r>
      <w:r w:rsidRPr="00A14008">
        <w:rPr>
          <w:rFonts w:ascii="Times New Roman" w:eastAsia="Times New Roman" w:hAnsi="Times New Roman" w:cs="Times New Roman"/>
          <w:color w:val="000000"/>
          <w:lang w:eastAsia="ru-RU"/>
        </w:rPr>
        <w:t xml:space="preserve"> перед Поставщиком по оплате Товара считается день списания денежных средств со счета </w:t>
      </w:r>
      <w:r w:rsidR="007E52E3" w:rsidRPr="00A14008">
        <w:rPr>
          <w:rFonts w:ascii="Times New Roman" w:eastAsia="Times New Roman" w:hAnsi="Times New Roman" w:cs="Times New Roman"/>
          <w:color w:val="000000"/>
          <w:lang w:eastAsia="ru-RU"/>
        </w:rPr>
        <w:t>Заказчика</w:t>
      </w:r>
      <w:r w:rsidRPr="00A14008">
        <w:rPr>
          <w:rFonts w:ascii="Times New Roman" w:eastAsia="Times New Roman" w:hAnsi="Times New Roman" w:cs="Times New Roman"/>
          <w:color w:val="000000"/>
          <w:lang w:eastAsia="ru-RU"/>
        </w:rPr>
        <w:t>.</w:t>
      </w:r>
    </w:p>
    <w:p w:rsidR="00F07158" w:rsidRPr="00A14008" w:rsidRDefault="00F07158" w:rsidP="004B7863">
      <w:pPr>
        <w:spacing w:after="0" w:line="276" w:lineRule="auto"/>
        <w:ind w:right="-55"/>
        <w:jc w:val="both"/>
        <w:rPr>
          <w:rFonts w:ascii="Times New Roman" w:eastAsia="Times New Roman" w:hAnsi="Times New Roman" w:cs="Times New Roman"/>
        </w:rPr>
      </w:pPr>
      <w:r w:rsidRPr="00A14008">
        <w:rPr>
          <w:rFonts w:ascii="Times New Roman" w:eastAsia="Times New Roman" w:hAnsi="Times New Roman" w:cs="Times New Roman"/>
          <w:color w:val="000000"/>
          <w:lang w:eastAsia="ru-RU"/>
        </w:rPr>
        <w:t xml:space="preserve">       </w:t>
      </w:r>
    </w:p>
    <w:p w:rsidR="00F07158" w:rsidRPr="00A14008" w:rsidRDefault="00F07158" w:rsidP="004B7863">
      <w:pPr>
        <w:autoSpaceDE w:val="0"/>
        <w:adjustRightInd w:val="0"/>
        <w:spacing w:after="0" w:line="276" w:lineRule="auto"/>
        <w:jc w:val="center"/>
        <w:rPr>
          <w:rFonts w:ascii="Times New Roman" w:eastAsiaTheme="minorEastAsia" w:hAnsi="Times New Roman" w:cs="Times New Roman"/>
          <w:b/>
          <w:lang w:eastAsia="ru-RU"/>
        </w:rPr>
      </w:pPr>
      <w:r w:rsidRPr="00A14008">
        <w:rPr>
          <w:rFonts w:ascii="Times New Roman" w:eastAsiaTheme="minorEastAsia" w:hAnsi="Times New Roman" w:cs="Times New Roman"/>
          <w:b/>
          <w:lang w:eastAsia="ru-RU"/>
        </w:rPr>
        <w:t>5. ТРЕБОВАНИЯ К ТОВАРУ</w:t>
      </w:r>
    </w:p>
    <w:p w:rsidR="00F07158" w:rsidRPr="00A14008" w:rsidRDefault="00F07158" w:rsidP="004B7863">
      <w:pPr>
        <w:autoSpaceDE w:val="0"/>
        <w:adjustRightInd w:val="0"/>
        <w:spacing w:after="0" w:line="276" w:lineRule="auto"/>
        <w:ind w:firstLine="709"/>
        <w:jc w:val="both"/>
        <w:rPr>
          <w:rFonts w:ascii="Times New Roman" w:eastAsiaTheme="minorEastAsia" w:hAnsi="Times New Roman" w:cs="Times New Roman"/>
          <w:lang w:eastAsia="ru-RU"/>
        </w:rPr>
      </w:pPr>
      <w:r w:rsidRPr="00A14008">
        <w:rPr>
          <w:rFonts w:ascii="Times New Roman" w:eastAsiaTheme="minorEastAsia" w:hAnsi="Times New Roman" w:cs="Times New Roman"/>
          <w:lang w:eastAsia="ru-RU"/>
        </w:rPr>
        <w:t>5. Требования к Товару:</w:t>
      </w:r>
    </w:p>
    <w:p w:rsidR="00F07158" w:rsidRPr="00A14008" w:rsidRDefault="00F07158" w:rsidP="004B7863">
      <w:pPr>
        <w:tabs>
          <w:tab w:val="left" w:pos="1498"/>
        </w:tabs>
        <w:autoSpaceDE w:val="0"/>
        <w:spacing w:after="0" w:line="276" w:lineRule="auto"/>
        <w:ind w:firstLine="709"/>
        <w:jc w:val="both"/>
        <w:rPr>
          <w:rFonts w:ascii="Times New Roman" w:eastAsiaTheme="minorEastAsia" w:hAnsi="Times New Roman" w:cs="Times New Roman"/>
          <w:lang w:eastAsia="ar-SA"/>
        </w:rPr>
      </w:pPr>
      <w:r w:rsidRPr="00A14008">
        <w:rPr>
          <w:rFonts w:ascii="Times New Roman" w:eastAsiaTheme="minorEastAsia" w:hAnsi="Times New Roman" w:cs="Times New Roman"/>
          <w:lang w:eastAsia="ar-SA"/>
        </w:rPr>
        <w:t xml:space="preserve">5.1.1. Товар должен быть поставлен в ассортименте (наименовании), в количестве и в сроки, предусмотренные настоящим договором. </w:t>
      </w:r>
    </w:p>
    <w:p w:rsidR="00F07158" w:rsidRPr="00A14008" w:rsidRDefault="00F07158" w:rsidP="004B7863">
      <w:pPr>
        <w:tabs>
          <w:tab w:val="left" w:pos="1258"/>
        </w:tabs>
        <w:autoSpaceDE w:val="0"/>
        <w:spacing w:after="0" w:line="276" w:lineRule="auto"/>
        <w:ind w:firstLine="709"/>
        <w:jc w:val="both"/>
        <w:rPr>
          <w:rFonts w:ascii="Times New Roman" w:eastAsiaTheme="minorEastAsia" w:hAnsi="Times New Roman" w:cs="Times New Roman"/>
          <w:lang w:eastAsia="ar-SA"/>
        </w:rPr>
      </w:pPr>
      <w:r w:rsidRPr="00A14008">
        <w:rPr>
          <w:rFonts w:ascii="Times New Roman" w:eastAsiaTheme="minorEastAsia" w:hAnsi="Times New Roman" w:cs="Times New Roman"/>
          <w:lang w:eastAsia="ar-SA"/>
        </w:rPr>
        <w:t xml:space="preserve">5.1.2. Товар должен быть поставлен в упаковке (таре), обеспечивающей защиту его от повреждения, утраты или порчи во время транспортировки и хранения. Упаковка (тара) Товара и его комплектующих должна отвечать требованиям безопасности жизни, здоровья и охраны окружающей среды, иметь необходимые маркировки, наклейки, пломбы, а также давать возможность определить количество содержащегося в ней Товара и комплектующих (опись, упаковочные ярлыки или листы). Если производителем (производителями) Товара предусмотрена для него специальная упаковка (тара), отличная от указанной настоящим договором, то Товар может поставляться в упаковке (таре) производителя, если она обеспечивает защиту Товара и комплектующих от повреждения или порчи во время транспортировки и хранения. </w:t>
      </w:r>
    </w:p>
    <w:p w:rsidR="00F07158" w:rsidRPr="00A14008" w:rsidRDefault="00F07158" w:rsidP="004B7863">
      <w:pPr>
        <w:tabs>
          <w:tab w:val="left" w:pos="1258"/>
        </w:tabs>
        <w:autoSpaceDE w:val="0"/>
        <w:spacing w:after="0" w:line="276" w:lineRule="auto"/>
        <w:ind w:firstLine="709"/>
        <w:jc w:val="both"/>
        <w:rPr>
          <w:rFonts w:ascii="Times New Roman" w:eastAsiaTheme="minorEastAsia" w:hAnsi="Times New Roman" w:cs="Times New Roman"/>
          <w:lang w:eastAsia="ar-SA"/>
        </w:rPr>
      </w:pPr>
      <w:r w:rsidRPr="00A14008">
        <w:rPr>
          <w:rFonts w:ascii="Times New Roman" w:eastAsiaTheme="minorEastAsia" w:hAnsi="Times New Roman" w:cs="Times New Roman"/>
          <w:lang w:eastAsia="ar-SA"/>
        </w:rPr>
        <w:t xml:space="preserve">5.1.3. </w:t>
      </w:r>
      <w:r w:rsidRPr="00A14008">
        <w:rPr>
          <w:rFonts w:ascii="Times New Roman" w:eastAsiaTheme="minorEastAsia" w:hAnsi="Times New Roman" w:cs="Times New Roman"/>
          <w:lang w:eastAsia="ar-SA"/>
        </w:rPr>
        <w:tab/>
        <w:t>Риск случайной гибели или случайного повреждения Товара до его передачи Заказчику лежит на Поставщике.</w:t>
      </w:r>
    </w:p>
    <w:p w:rsidR="00F07158" w:rsidRPr="00A14008" w:rsidRDefault="00F07158" w:rsidP="004B7863">
      <w:pPr>
        <w:tabs>
          <w:tab w:val="left" w:pos="1056"/>
        </w:tabs>
        <w:autoSpaceDE w:val="0"/>
        <w:spacing w:after="0" w:line="276" w:lineRule="auto"/>
        <w:ind w:firstLine="709"/>
        <w:jc w:val="both"/>
        <w:rPr>
          <w:rFonts w:ascii="Times New Roman" w:eastAsiaTheme="minorEastAsia" w:hAnsi="Times New Roman" w:cs="Times New Roman"/>
          <w:lang w:eastAsia="ar-SA"/>
        </w:rPr>
      </w:pPr>
      <w:r w:rsidRPr="00A14008">
        <w:rPr>
          <w:rFonts w:ascii="Times New Roman" w:eastAsiaTheme="minorEastAsia" w:hAnsi="Times New Roman" w:cs="Times New Roman"/>
          <w:lang w:eastAsia="ar-SA"/>
        </w:rPr>
        <w:t>5.2.</w:t>
      </w:r>
      <w:r w:rsidRPr="00A14008">
        <w:rPr>
          <w:rFonts w:ascii="Times New Roman" w:eastAsiaTheme="minorEastAsia" w:hAnsi="Times New Roman" w:cs="Times New Roman"/>
          <w:lang w:eastAsia="ar-SA"/>
        </w:rPr>
        <w:tab/>
        <w:t>Требования к условиям и способам поставки:</w:t>
      </w:r>
    </w:p>
    <w:p w:rsidR="00F07158" w:rsidRPr="00A14008" w:rsidRDefault="00F07158" w:rsidP="004B7863">
      <w:pPr>
        <w:tabs>
          <w:tab w:val="left" w:pos="1229"/>
        </w:tabs>
        <w:autoSpaceDE w:val="0"/>
        <w:adjustRightInd w:val="0"/>
        <w:spacing w:after="0" w:line="276" w:lineRule="auto"/>
        <w:ind w:firstLine="709"/>
        <w:jc w:val="both"/>
        <w:rPr>
          <w:rFonts w:ascii="Times New Roman" w:eastAsiaTheme="minorEastAsia" w:hAnsi="Times New Roman" w:cs="Times New Roman"/>
          <w:lang w:eastAsia="ar-SA"/>
        </w:rPr>
      </w:pPr>
      <w:r w:rsidRPr="00A14008">
        <w:rPr>
          <w:rFonts w:ascii="Times New Roman" w:eastAsiaTheme="minorEastAsia" w:hAnsi="Times New Roman" w:cs="Times New Roman"/>
          <w:lang w:eastAsia="ar-SA"/>
        </w:rPr>
        <w:t>5.2.1. Поставка Товара и порядок приема-передачи осуществляется способом и на условиях, которые определяются в договоре.</w:t>
      </w:r>
    </w:p>
    <w:p w:rsidR="00F07158" w:rsidRPr="00A14008" w:rsidRDefault="00F07158" w:rsidP="004B7863">
      <w:pPr>
        <w:tabs>
          <w:tab w:val="left" w:pos="1421"/>
        </w:tabs>
        <w:autoSpaceDE w:val="0"/>
        <w:adjustRightInd w:val="0"/>
        <w:spacing w:after="0" w:line="276" w:lineRule="auto"/>
        <w:ind w:firstLine="709"/>
        <w:jc w:val="both"/>
        <w:rPr>
          <w:rFonts w:ascii="Times New Roman" w:eastAsiaTheme="minorEastAsia" w:hAnsi="Times New Roman" w:cs="Times New Roman"/>
          <w:lang w:eastAsia="ru-RU"/>
        </w:rPr>
      </w:pPr>
      <w:r w:rsidRPr="00A14008">
        <w:rPr>
          <w:rFonts w:ascii="Times New Roman" w:eastAsiaTheme="minorEastAsia" w:hAnsi="Times New Roman" w:cs="Times New Roman"/>
          <w:lang w:eastAsia="ru-RU"/>
        </w:rPr>
        <w:t>5.2.2. Товар, не соответствующий требованиям настоящего Договора Заказчиком не принимается. Замена Товара осуществляется Поставщиком без изменения цены Договора в течение 15 (пятнадцати) рабочих дней с момента обнаружения недостатков, оформленного актом.</w:t>
      </w:r>
    </w:p>
    <w:p w:rsidR="00F07158" w:rsidRPr="00A14008" w:rsidRDefault="00F07158" w:rsidP="004B7863">
      <w:pPr>
        <w:widowControl w:val="0"/>
        <w:tabs>
          <w:tab w:val="left" w:pos="1173"/>
        </w:tabs>
        <w:spacing w:after="0" w:line="276" w:lineRule="auto"/>
        <w:rPr>
          <w:rFonts w:ascii="Times New Roman" w:eastAsiaTheme="minorEastAsia" w:hAnsi="Times New Roman" w:cs="Times New Roman"/>
          <w:bCs/>
          <w:spacing w:val="5"/>
          <w:lang w:eastAsia="ru-RU"/>
        </w:rPr>
      </w:pPr>
    </w:p>
    <w:p w:rsidR="00F07158" w:rsidRPr="00A14008" w:rsidRDefault="00F07158" w:rsidP="004B7863">
      <w:pPr>
        <w:pStyle w:val="a4"/>
        <w:keepNext/>
        <w:keepLines/>
        <w:numPr>
          <w:ilvl w:val="0"/>
          <w:numId w:val="9"/>
        </w:numPr>
        <w:spacing w:after="0" w:line="276" w:lineRule="auto"/>
        <w:jc w:val="center"/>
        <w:outlineLvl w:val="0"/>
        <w:rPr>
          <w:rFonts w:ascii="Times New Roman" w:eastAsia="Times New Roman" w:hAnsi="Times New Roman" w:cs="Times New Roman"/>
          <w:b/>
          <w:bCs/>
          <w:lang w:eastAsia="ru-RU"/>
        </w:rPr>
      </w:pPr>
      <w:bookmarkStart w:id="11" w:name="_ref_1064124"/>
      <w:r w:rsidRPr="00A14008">
        <w:rPr>
          <w:rFonts w:ascii="Times New Roman" w:eastAsia="Times New Roman" w:hAnsi="Times New Roman" w:cs="Times New Roman"/>
          <w:b/>
          <w:bCs/>
          <w:lang w:eastAsia="ru-RU"/>
        </w:rPr>
        <w:t>КАЧЕСТВО ТОВАРА</w:t>
      </w:r>
      <w:r w:rsidR="00655A32" w:rsidRPr="00A14008">
        <w:rPr>
          <w:rFonts w:ascii="Times New Roman" w:eastAsia="Times New Roman" w:hAnsi="Times New Roman" w:cs="Times New Roman"/>
          <w:b/>
          <w:bCs/>
          <w:lang w:eastAsia="ru-RU"/>
        </w:rPr>
        <w:t>,</w:t>
      </w:r>
      <w:r w:rsidR="004B7863" w:rsidRPr="00A14008">
        <w:rPr>
          <w:rFonts w:ascii="Times New Roman" w:eastAsia="Times New Roman" w:hAnsi="Times New Roman" w:cs="Times New Roman"/>
          <w:b/>
          <w:bCs/>
          <w:lang w:eastAsia="ru-RU"/>
        </w:rPr>
        <w:t xml:space="preserve"> ГАРАНТИЙНЫЕ ОБЯЗАТЕЛЬСТВА</w:t>
      </w:r>
      <w:r w:rsidRPr="00A14008">
        <w:rPr>
          <w:rFonts w:ascii="Times New Roman" w:eastAsia="Times New Roman" w:hAnsi="Times New Roman" w:cs="Times New Roman"/>
          <w:b/>
          <w:bCs/>
          <w:lang w:eastAsia="ru-RU"/>
        </w:rPr>
        <w:t>.</w:t>
      </w:r>
      <w:bookmarkEnd w:id="11"/>
    </w:p>
    <w:p w:rsidR="004B7863" w:rsidRPr="00A14008" w:rsidRDefault="004B7863" w:rsidP="004B7863">
      <w:pPr>
        <w:spacing w:after="0" w:line="276" w:lineRule="auto"/>
        <w:ind w:firstLine="709"/>
        <w:jc w:val="both"/>
        <w:rPr>
          <w:rFonts w:ascii="Times New Roman" w:eastAsiaTheme="minorEastAsia" w:hAnsi="Times New Roman" w:cs="Times New Roman"/>
          <w:lang w:eastAsia="zh-CN"/>
        </w:rPr>
      </w:pPr>
      <w:bookmarkStart w:id="12" w:name="_ref_1066951"/>
      <w:r w:rsidRPr="00A14008">
        <w:rPr>
          <w:rFonts w:ascii="Times New Roman" w:eastAsiaTheme="minorEastAsia" w:hAnsi="Times New Roman" w:cs="Times New Roman"/>
          <w:lang w:eastAsia="zh-CN"/>
        </w:rPr>
        <w:t xml:space="preserve">6.1. Качество поставляемого товара должно соответствовать характеристикам, указанным в Приложении № 1 к договору – Спецификация. </w:t>
      </w:r>
    </w:p>
    <w:p w:rsidR="004B7863" w:rsidRPr="00A14008" w:rsidRDefault="004B7863" w:rsidP="004B7863">
      <w:pPr>
        <w:spacing w:after="0" w:line="276" w:lineRule="auto"/>
        <w:ind w:firstLine="709"/>
        <w:jc w:val="both"/>
        <w:rPr>
          <w:rFonts w:ascii="Times New Roman" w:eastAsiaTheme="minorEastAsia" w:hAnsi="Times New Roman" w:cs="Times New Roman"/>
          <w:lang w:eastAsia="zh-CN"/>
        </w:rPr>
      </w:pPr>
      <w:r w:rsidRPr="00A14008">
        <w:rPr>
          <w:rFonts w:ascii="Times New Roman" w:eastAsiaTheme="minorEastAsia" w:hAnsi="Times New Roman" w:cs="Times New Roman"/>
          <w:lang w:eastAsia="zh-CN"/>
        </w:rPr>
        <w:t>6.2. Качество поставляемого Товара должно соответствовать требованиям действующего законодательства Российской Федерации, требованиям нормативных актов, принятых для данного вида Товаров.</w:t>
      </w:r>
    </w:p>
    <w:p w:rsidR="004B7863" w:rsidRPr="00A14008" w:rsidRDefault="004B7863" w:rsidP="004B7863">
      <w:pPr>
        <w:spacing w:after="0" w:line="276" w:lineRule="auto"/>
        <w:ind w:firstLine="709"/>
        <w:jc w:val="both"/>
        <w:rPr>
          <w:rFonts w:ascii="Times New Roman" w:eastAsiaTheme="minorEastAsia" w:hAnsi="Times New Roman" w:cs="Times New Roman"/>
          <w:lang w:eastAsia="zh-CN"/>
        </w:rPr>
      </w:pPr>
      <w:r w:rsidRPr="00A14008">
        <w:rPr>
          <w:rFonts w:ascii="Times New Roman" w:eastAsiaTheme="minorEastAsia" w:hAnsi="Times New Roman" w:cs="Times New Roman"/>
          <w:lang w:eastAsia="zh-CN"/>
        </w:rPr>
        <w:t xml:space="preserve">Поставщик передаёт Заказчику Товар в упаковке, обеспечивающей сохранность Товара от всякого рода повреждений при погрузке, выгрузке, хранении в складском помещении. Упаковка должна обеспечивать целостность Товара и препятствовать нарушению товарного вида, должна обеспечивать сохранность товара при транспортировке и хранении. Упаковка должна отвечать требованиям СанПиН, ГОСТов, ТУ и обеспечивать сохранность товара при транспортировке и хранении. </w:t>
      </w:r>
    </w:p>
    <w:p w:rsidR="004B7863" w:rsidRPr="00A14008" w:rsidRDefault="004B7863" w:rsidP="004B7863">
      <w:pPr>
        <w:spacing w:after="0" w:line="276" w:lineRule="auto"/>
        <w:ind w:firstLine="709"/>
        <w:jc w:val="both"/>
        <w:rPr>
          <w:rFonts w:ascii="Times New Roman" w:eastAsiaTheme="minorEastAsia" w:hAnsi="Times New Roman" w:cs="Times New Roman"/>
          <w:bCs/>
          <w:iCs/>
          <w:lang w:eastAsia="zh-CN"/>
        </w:rPr>
      </w:pPr>
      <w:r w:rsidRPr="00A14008">
        <w:rPr>
          <w:rFonts w:ascii="Times New Roman" w:eastAsiaTheme="minorEastAsia" w:hAnsi="Times New Roman" w:cs="Times New Roman"/>
          <w:bCs/>
          <w:iCs/>
          <w:lang w:eastAsia="zh-CN"/>
        </w:rPr>
        <w:t>Требования к маркировке потребительской упаковки и к упаковке должны соответствовать техническому регламенту Таможенного союза «О безопасности упаковки» (ТР ТС 005/2011), государственным стандартам.</w:t>
      </w:r>
    </w:p>
    <w:p w:rsidR="004B7863" w:rsidRPr="00A14008" w:rsidRDefault="004B7863" w:rsidP="004B7863">
      <w:pPr>
        <w:spacing w:after="0" w:line="276" w:lineRule="auto"/>
        <w:ind w:firstLine="709"/>
        <w:jc w:val="both"/>
        <w:rPr>
          <w:rFonts w:ascii="Times New Roman" w:eastAsiaTheme="minorEastAsia" w:hAnsi="Times New Roman" w:cs="Times New Roman"/>
          <w:lang w:eastAsia="zh-CN"/>
        </w:rPr>
      </w:pPr>
      <w:r w:rsidRPr="00A14008">
        <w:rPr>
          <w:rFonts w:ascii="Times New Roman" w:eastAsiaTheme="minorEastAsia" w:hAnsi="Times New Roman" w:cs="Times New Roman"/>
          <w:lang w:eastAsia="zh-CN"/>
        </w:rPr>
        <w:t>При наличии неурегулированного спора о качестве Товара, любая Сторона вправе назначить соответствующую товароведческую экспертизу и (или) иное необходимое исследование их свойств, при этом Поставщик безусловно гарантирует полную и своевременную оплату указанной экспертизы за счёт собственных средств, либо полное и своевременное возмещение затрат Заказчик на оплату указанной экспертизы. Заключение эксперта является окончательным для сторон.</w:t>
      </w:r>
    </w:p>
    <w:p w:rsidR="004B7863" w:rsidRPr="00A14008" w:rsidRDefault="004B7863" w:rsidP="004B7863">
      <w:pPr>
        <w:spacing w:after="0" w:line="276" w:lineRule="auto"/>
        <w:ind w:firstLine="709"/>
        <w:jc w:val="both"/>
        <w:rPr>
          <w:rFonts w:ascii="Times New Roman" w:eastAsiaTheme="minorEastAsia" w:hAnsi="Times New Roman" w:cs="Times New Roman"/>
          <w:lang w:eastAsia="zh-CN"/>
        </w:rPr>
      </w:pPr>
      <w:r w:rsidRPr="00A14008">
        <w:rPr>
          <w:rFonts w:ascii="Times New Roman" w:eastAsiaTheme="minorEastAsia" w:hAnsi="Times New Roman" w:cs="Times New Roman"/>
          <w:lang w:eastAsia="zh-CN"/>
        </w:rPr>
        <w:t>Положения настоящего раздела договора реализуются вне зависимости от правоотношений Поставщика с изготовителем Товара, либо иными лицами, у которых Поставщик его приобрёл.</w:t>
      </w:r>
    </w:p>
    <w:p w:rsidR="004B7863" w:rsidRPr="00A14008" w:rsidRDefault="004B7863" w:rsidP="004B7863">
      <w:pPr>
        <w:spacing w:after="0" w:line="276" w:lineRule="auto"/>
        <w:ind w:firstLine="709"/>
        <w:jc w:val="both"/>
        <w:rPr>
          <w:rFonts w:ascii="Times New Roman" w:eastAsiaTheme="minorEastAsia" w:hAnsi="Times New Roman" w:cs="Times New Roman"/>
          <w:lang w:eastAsia="zh-CN"/>
        </w:rPr>
      </w:pPr>
      <w:r w:rsidRPr="00A14008">
        <w:rPr>
          <w:rFonts w:ascii="Times New Roman" w:eastAsiaTheme="minorEastAsia" w:hAnsi="Times New Roman" w:cs="Times New Roman"/>
          <w:lang w:eastAsia="zh-CN"/>
        </w:rPr>
        <w:t xml:space="preserve">Заказчик вправе предъявить претензии Поставщику по качеству и срокам годности поставленного Товара в течение срока годности, установленного производителем. </w:t>
      </w:r>
    </w:p>
    <w:p w:rsidR="004B7863" w:rsidRPr="00A14008" w:rsidRDefault="004B7863" w:rsidP="004B7863">
      <w:pPr>
        <w:spacing w:after="0" w:line="276" w:lineRule="auto"/>
        <w:ind w:firstLine="709"/>
        <w:jc w:val="both"/>
        <w:rPr>
          <w:rFonts w:ascii="Times New Roman" w:eastAsiaTheme="minorEastAsia" w:hAnsi="Times New Roman" w:cs="Times New Roman"/>
          <w:lang w:eastAsia="zh-CN"/>
        </w:rPr>
      </w:pPr>
      <w:r w:rsidRPr="00A14008">
        <w:rPr>
          <w:rFonts w:ascii="Times New Roman" w:eastAsiaTheme="minorEastAsia" w:hAnsi="Times New Roman" w:cs="Times New Roman"/>
          <w:lang w:eastAsia="zh-CN"/>
        </w:rPr>
        <w:t xml:space="preserve">6.2. Несоблюдение Поставщиком требований п. 6.1 является недостатком Товара по качеству. </w:t>
      </w:r>
    </w:p>
    <w:p w:rsidR="00F07158" w:rsidRPr="00A14008" w:rsidRDefault="004B7863" w:rsidP="004B7863">
      <w:pPr>
        <w:pStyle w:val="a4"/>
        <w:spacing w:after="0" w:line="276" w:lineRule="auto"/>
        <w:ind w:left="0" w:firstLine="709"/>
        <w:jc w:val="both"/>
        <w:outlineLvl w:val="1"/>
        <w:rPr>
          <w:rFonts w:ascii="Times New Roman" w:eastAsia="Times New Roman" w:hAnsi="Times New Roman" w:cs="Times New Roman"/>
          <w:lang w:eastAsia="ar-SA"/>
        </w:rPr>
      </w:pPr>
      <w:r w:rsidRPr="00A14008">
        <w:rPr>
          <w:rFonts w:ascii="Times New Roman" w:eastAsia="Times New Roman" w:hAnsi="Times New Roman" w:cs="Times New Roman"/>
          <w:lang w:eastAsia="ar-SA"/>
        </w:rPr>
        <w:lastRenderedPageBreak/>
        <w:t>6.3. Поставщик гарантирует качественные характеристики товара в течение всего срока, установленного нормативными актами Российской Федерации.</w:t>
      </w:r>
      <w:bookmarkEnd w:id="12"/>
    </w:p>
    <w:p w:rsidR="00655A32" w:rsidRPr="00A14008" w:rsidRDefault="00655A32" w:rsidP="00655A32">
      <w:pPr>
        <w:tabs>
          <w:tab w:val="left" w:pos="1056"/>
        </w:tabs>
        <w:autoSpaceDE w:val="0"/>
        <w:spacing w:after="0" w:line="276" w:lineRule="auto"/>
        <w:ind w:firstLine="709"/>
        <w:jc w:val="both"/>
        <w:rPr>
          <w:rFonts w:ascii="Times New Roman" w:eastAsiaTheme="minorEastAsia" w:hAnsi="Times New Roman" w:cs="Times New Roman"/>
          <w:lang w:eastAsia="ar-SA"/>
        </w:rPr>
      </w:pPr>
      <w:r w:rsidRPr="00A14008">
        <w:rPr>
          <w:rFonts w:ascii="Times New Roman" w:eastAsia="Times New Roman" w:hAnsi="Times New Roman" w:cs="Times New Roman"/>
          <w:lang w:eastAsia="ar-SA"/>
        </w:rPr>
        <w:t xml:space="preserve">6.4. </w:t>
      </w:r>
      <w:r w:rsidRPr="00A14008">
        <w:rPr>
          <w:rFonts w:ascii="Times New Roman" w:eastAsiaTheme="minorEastAsia" w:hAnsi="Times New Roman" w:cs="Times New Roman"/>
          <w:lang w:eastAsia="ar-SA"/>
        </w:rPr>
        <w:t xml:space="preserve">Поставщик предоставляет гарантию на Товар на срок не менее 12 месяцев и не менее срока действия гарантии, устанавливаемой производителем Товара. Срок гарантии исчисляется с момента подписания товарной накладной Заказчиком, при этом предоставление такой гарантии осуществляется вместе с Товаром. День приемки товара подтверждается товарной накладной подписанным Заказчиком. </w:t>
      </w:r>
    </w:p>
    <w:p w:rsidR="00655A32" w:rsidRPr="00A14008" w:rsidRDefault="00655A32" w:rsidP="00655A32">
      <w:pPr>
        <w:tabs>
          <w:tab w:val="left" w:pos="1056"/>
        </w:tabs>
        <w:autoSpaceDE w:val="0"/>
        <w:spacing w:after="0" w:line="276" w:lineRule="auto"/>
        <w:ind w:firstLine="709"/>
        <w:jc w:val="both"/>
        <w:rPr>
          <w:rFonts w:ascii="Times New Roman" w:eastAsiaTheme="minorEastAsia" w:hAnsi="Times New Roman" w:cs="Times New Roman"/>
          <w:lang w:eastAsia="ar-SA"/>
        </w:rPr>
      </w:pPr>
      <w:r w:rsidRPr="00A14008">
        <w:rPr>
          <w:rFonts w:ascii="Times New Roman" w:eastAsiaTheme="minorEastAsia" w:hAnsi="Times New Roman" w:cs="Times New Roman"/>
          <w:lang w:eastAsia="ar-SA"/>
        </w:rPr>
        <w:t>6.5. Гарантии Поставщика и гарантийные обязательства:</w:t>
      </w:r>
    </w:p>
    <w:p w:rsidR="00655A32" w:rsidRPr="00A14008" w:rsidRDefault="00655A32" w:rsidP="00655A32">
      <w:pPr>
        <w:autoSpaceDE w:val="0"/>
        <w:adjustRightInd w:val="0"/>
        <w:spacing w:after="0" w:line="276" w:lineRule="auto"/>
        <w:ind w:firstLine="709"/>
        <w:jc w:val="both"/>
        <w:rPr>
          <w:rFonts w:ascii="Times New Roman" w:eastAsiaTheme="minorEastAsia" w:hAnsi="Times New Roman" w:cs="Times New Roman"/>
          <w:lang w:eastAsia="ru-RU"/>
        </w:rPr>
      </w:pPr>
      <w:r w:rsidRPr="00A14008">
        <w:rPr>
          <w:rFonts w:ascii="Times New Roman" w:eastAsiaTheme="minorEastAsia" w:hAnsi="Times New Roman" w:cs="Times New Roman"/>
          <w:lang w:eastAsia="ru-RU"/>
        </w:rPr>
        <w:t xml:space="preserve">6.5.1. Поставщик гарантирует, что Товар, поставленный в рамках Договора, является новым, ранее неиспользованным. Поставщик гарантирует, что поставляемый Товар не будет иметь дефектов, связанных с конструкцией, материалами или функционированием, при использовании поставленного Товара в соответствии со спецификацией в течение 12 (двенадцати) месяцев. </w:t>
      </w:r>
    </w:p>
    <w:p w:rsidR="00655A32" w:rsidRPr="00A14008" w:rsidRDefault="00655A32" w:rsidP="00655A32">
      <w:pPr>
        <w:spacing w:after="0" w:line="276" w:lineRule="auto"/>
        <w:ind w:firstLine="709"/>
        <w:jc w:val="both"/>
        <w:rPr>
          <w:rFonts w:ascii="Times New Roman" w:eastAsiaTheme="minorEastAsia" w:hAnsi="Times New Roman" w:cs="Times New Roman"/>
          <w:lang w:eastAsia="ru-RU"/>
        </w:rPr>
      </w:pPr>
      <w:r w:rsidRPr="00A14008">
        <w:rPr>
          <w:rFonts w:ascii="Times New Roman" w:eastAsiaTheme="minorEastAsia" w:hAnsi="Times New Roman" w:cs="Times New Roman"/>
          <w:lang w:eastAsia="ru-RU"/>
        </w:rPr>
        <w:t>6.5.2. Поставщик гарантирует, что Товар передается свободным от третьих лиц и не является предметом залога, ареста или иного обременения.</w:t>
      </w:r>
    </w:p>
    <w:p w:rsidR="00655A32" w:rsidRPr="00A14008" w:rsidRDefault="00655A32" w:rsidP="00655A32">
      <w:pPr>
        <w:autoSpaceDE w:val="0"/>
        <w:adjustRightInd w:val="0"/>
        <w:spacing w:after="0" w:line="276" w:lineRule="auto"/>
        <w:ind w:firstLine="709"/>
        <w:jc w:val="both"/>
        <w:rPr>
          <w:rFonts w:ascii="Times New Roman" w:eastAsiaTheme="minorEastAsia" w:hAnsi="Times New Roman" w:cs="Times New Roman"/>
          <w:lang w:eastAsia="ru-RU"/>
        </w:rPr>
      </w:pPr>
      <w:r w:rsidRPr="00A14008">
        <w:rPr>
          <w:rFonts w:ascii="Times New Roman" w:eastAsiaTheme="minorEastAsia" w:hAnsi="Times New Roman" w:cs="Times New Roman"/>
          <w:lang w:eastAsia="ru-RU"/>
        </w:rPr>
        <w:t>6.5.3. Поставщик гарантирует:</w:t>
      </w:r>
    </w:p>
    <w:p w:rsidR="00655A32" w:rsidRPr="00A14008" w:rsidRDefault="00655A32" w:rsidP="00655A32">
      <w:pPr>
        <w:tabs>
          <w:tab w:val="left" w:pos="835"/>
        </w:tabs>
        <w:autoSpaceDE w:val="0"/>
        <w:spacing w:after="0" w:line="276" w:lineRule="auto"/>
        <w:ind w:firstLine="709"/>
        <w:jc w:val="both"/>
        <w:rPr>
          <w:rFonts w:ascii="Times New Roman" w:eastAsiaTheme="minorEastAsia" w:hAnsi="Times New Roman" w:cs="Times New Roman"/>
          <w:lang w:eastAsia="ar-SA"/>
        </w:rPr>
      </w:pPr>
      <w:r w:rsidRPr="00A14008">
        <w:rPr>
          <w:rFonts w:ascii="Times New Roman" w:eastAsiaTheme="minorEastAsia" w:hAnsi="Times New Roman" w:cs="Times New Roman"/>
          <w:lang w:eastAsia="ar-SA"/>
        </w:rPr>
        <w:t>Полное соответствие поставляемого Товара условиям настоящего Договора.</w:t>
      </w:r>
    </w:p>
    <w:p w:rsidR="00655A32" w:rsidRPr="00A14008" w:rsidRDefault="00FF06F5" w:rsidP="00655A32">
      <w:pPr>
        <w:spacing w:after="0" w:line="276" w:lineRule="auto"/>
        <w:ind w:firstLine="709"/>
        <w:jc w:val="both"/>
        <w:rPr>
          <w:rFonts w:ascii="Times New Roman" w:eastAsiaTheme="minorEastAsia" w:hAnsi="Times New Roman" w:cs="Times New Roman"/>
          <w:lang w:eastAsia="ru-RU"/>
        </w:rPr>
      </w:pPr>
      <w:r>
        <w:rPr>
          <w:rFonts w:ascii="Times New Roman" w:eastAsiaTheme="minorEastAsia" w:hAnsi="Times New Roman" w:cs="Times New Roman"/>
          <w:lang w:eastAsia="ru-RU"/>
        </w:rPr>
        <w:t>Д</w:t>
      </w:r>
      <w:r w:rsidR="00655A32" w:rsidRPr="00A14008">
        <w:rPr>
          <w:rFonts w:ascii="Times New Roman" w:eastAsiaTheme="minorEastAsia" w:hAnsi="Times New Roman" w:cs="Times New Roman"/>
          <w:lang w:eastAsia="ru-RU"/>
        </w:rPr>
        <w:t xml:space="preserve">ефектный Товар возвращается Поставщику за его счет в течение 30 календарных дней. Все расходы, связанные с возвратом или заменой, оплачиваются Поставщиком. </w:t>
      </w:r>
    </w:p>
    <w:p w:rsidR="00F07158" w:rsidRPr="00A14008" w:rsidRDefault="00F07158" w:rsidP="004B7863">
      <w:pPr>
        <w:spacing w:after="0" w:line="276" w:lineRule="auto"/>
        <w:rPr>
          <w:rFonts w:ascii="Times New Roman" w:eastAsiaTheme="minorEastAsia" w:hAnsi="Times New Roman" w:cs="Times New Roman"/>
          <w:lang w:eastAsia="ru-RU"/>
        </w:rPr>
      </w:pPr>
    </w:p>
    <w:p w:rsidR="00F07158" w:rsidRPr="00A14008" w:rsidRDefault="00F07158" w:rsidP="004B7863">
      <w:pPr>
        <w:pStyle w:val="a4"/>
        <w:numPr>
          <w:ilvl w:val="0"/>
          <w:numId w:val="9"/>
        </w:numPr>
        <w:autoSpaceDE w:val="0"/>
        <w:adjustRightInd w:val="0"/>
        <w:spacing w:after="0" w:line="276" w:lineRule="auto"/>
        <w:jc w:val="center"/>
        <w:rPr>
          <w:rFonts w:ascii="Times New Roman" w:eastAsiaTheme="minorEastAsia" w:hAnsi="Times New Roman" w:cs="Times New Roman"/>
          <w:b/>
          <w:lang w:eastAsia="ru-RU"/>
        </w:rPr>
      </w:pPr>
      <w:r w:rsidRPr="00A14008">
        <w:rPr>
          <w:rFonts w:ascii="Times New Roman" w:eastAsiaTheme="minorEastAsia" w:hAnsi="Times New Roman" w:cs="Times New Roman"/>
          <w:b/>
          <w:lang w:eastAsia="ru-RU"/>
        </w:rPr>
        <w:t>ПРАВА И ОБЯЗАННОСТИ СТОРОН</w:t>
      </w:r>
    </w:p>
    <w:p w:rsidR="00F07158" w:rsidRPr="00A14008" w:rsidRDefault="00F07158" w:rsidP="004B7863">
      <w:pPr>
        <w:spacing w:after="0" w:line="276" w:lineRule="auto"/>
        <w:ind w:firstLine="709"/>
        <w:jc w:val="both"/>
        <w:outlineLvl w:val="1"/>
        <w:rPr>
          <w:rFonts w:ascii="Times New Roman" w:eastAsia="Times New Roman" w:hAnsi="Times New Roman" w:cs="Times New Roman"/>
          <w:bCs/>
          <w:lang w:eastAsia="ru-RU"/>
        </w:rPr>
      </w:pPr>
      <w:bookmarkStart w:id="13" w:name="bookmark3"/>
      <w:r w:rsidRPr="00A14008">
        <w:rPr>
          <w:rFonts w:ascii="Times New Roman" w:eastAsia="Times New Roman" w:hAnsi="Times New Roman" w:cs="Times New Roman"/>
          <w:bCs/>
          <w:lang w:eastAsia="ru-RU"/>
        </w:rPr>
        <w:t>7.1.Заказчик вправе:</w:t>
      </w:r>
      <w:bookmarkEnd w:id="13"/>
    </w:p>
    <w:p w:rsidR="00F07158" w:rsidRPr="00A14008" w:rsidRDefault="00F07158" w:rsidP="004B7863">
      <w:pPr>
        <w:spacing w:after="0" w:line="276" w:lineRule="auto"/>
        <w:ind w:firstLine="709"/>
        <w:jc w:val="both"/>
        <w:outlineLvl w:val="2"/>
        <w:rPr>
          <w:rFonts w:ascii="Times New Roman" w:eastAsia="Times New Roman" w:hAnsi="Times New Roman" w:cs="Times New Roman"/>
          <w:bCs/>
          <w:lang w:eastAsia="ru-RU"/>
        </w:rPr>
      </w:pPr>
      <w:r w:rsidRPr="00A14008">
        <w:rPr>
          <w:rFonts w:ascii="Times New Roman" w:eastAsia="Times New Roman" w:hAnsi="Times New Roman" w:cs="Times New Roman"/>
          <w:bCs/>
          <w:lang w:eastAsia="ru-RU"/>
        </w:rPr>
        <w:t>7.1.1. Требовать от Поставщика надлежащего исполнения обязательств в соответствии с условиями Договора.</w:t>
      </w:r>
    </w:p>
    <w:p w:rsidR="00F07158" w:rsidRPr="00A14008" w:rsidRDefault="00F07158" w:rsidP="004B7863">
      <w:pPr>
        <w:spacing w:after="0" w:line="276" w:lineRule="auto"/>
        <w:ind w:firstLine="709"/>
        <w:jc w:val="both"/>
        <w:rPr>
          <w:rFonts w:ascii="Times New Roman" w:eastAsiaTheme="minorEastAsia" w:hAnsi="Times New Roman" w:cs="Times New Roman"/>
          <w:lang w:eastAsia="ru-RU"/>
        </w:rPr>
      </w:pPr>
      <w:r w:rsidRPr="00A14008">
        <w:rPr>
          <w:rFonts w:ascii="Times New Roman" w:eastAsiaTheme="minorEastAsia" w:hAnsi="Times New Roman" w:cs="Times New Roman"/>
          <w:lang w:eastAsia="ru-RU"/>
        </w:rPr>
        <w:t>7.1.2. Требовать от Поставщика представления надлежащим образом оформленных документов, подтверждающих исполнение обязательств в соответствии с условиями Договора.</w:t>
      </w:r>
    </w:p>
    <w:p w:rsidR="00F07158" w:rsidRPr="00A14008" w:rsidRDefault="00F07158" w:rsidP="004B7863">
      <w:pPr>
        <w:spacing w:after="0" w:line="276" w:lineRule="auto"/>
        <w:ind w:firstLine="709"/>
        <w:jc w:val="both"/>
        <w:rPr>
          <w:rFonts w:ascii="Times New Roman" w:eastAsiaTheme="minorEastAsia" w:hAnsi="Times New Roman" w:cs="Times New Roman"/>
          <w:lang w:eastAsia="ru-RU"/>
        </w:rPr>
      </w:pPr>
      <w:r w:rsidRPr="00A14008">
        <w:rPr>
          <w:rFonts w:ascii="Times New Roman" w:eastAsiaTheme="minorEastAsia" w:hAnsi="Times New Roman" w:cs="Times New Roman"/>
          <w:lang w:eastAsia="ru-RU"/>
        </w:rPr>
        <w:t>7.1.3. Запрашивать у Поставщика информацию о ходе и состоянии исполнения обязательств Поставщика по настоящему Договору.</w:t>
      </w:r>
    </w:p>
    <w:p w:rsidR="00F07158" w:rsidRPr="00A14008" w:rsidRDefault="00F07158" w:rsidP="004B7863">
      <w:pPr>
        <w:spacing w:after="0" w:line="276" w:lineRule="auto"/>
        <w:ind w:firstLine="709"/>
        <w:jc w:val="both"/>
        <w:rPr>
          <w:rFonts w:ascii="Times New Roman" w:eastAsiaTheme="minorEastAsia" w:hAnsi="Times New Roman" w:cs="Times New Roman"/>
          <w:lang w:eastAsia="ru-RU"/>
        </w:rPr>
      </w:pPr>
      <w:r w:rsidRPr="00A14008">
        <w:rPr>
          <w:rFonts w:ascii="Times New Roman" w:eastAsiaTheme="minorEastAsia" w:hAnsi="Times New Roman" w:cs="Times New Roman"/>
          <w:lang w:eastAsia="ru-RU"/>
        </w:rPr>
        <w:t>7.1.4.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F07158" w:rsidRPr="00A14008" w:rsidRDefault="00F07158" w:rsidP="004B7863">
      <w:pPr>
        <w:spacing w:after="0" w:line="276" w:lineRule="auto"/>
        <w:ind w:firstLine="709"/>
        <w:jc w:val="both"/>
        <w:rPr>
          <w:rFonts w:ascii="Times New Roman" w:eastAsiaTheme="minorEastAsia" w:hAnsi="Times New Roman" w:cs="Times New Roman"/>
          <w:lang w:eastAsia="ru-RU"/>
        </w:rPr>
      </w:pPr>
      <w:r w:rsidRPr="00A14008">
        <w:rPr>
          <w:rFonts w:ascii="Times New Roman" w:eastAsiaTheme="minorEastAsia" w:hAnsi="Times New Roman" w:cs="Times New Roman"/>
          <w:lang w:eastAsia="ru-RU"/>
        </w:rPr>
        <w:t>7.1.5. До принятия решения об одностороннем отказе от исполнения Договора вправе провести экспертизу поставленного Товара с привлечением экспертов, экспертных организаций, выбор которых осуществляется в соответствии с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w:t>
      </w:r>
    </w:p>
    <w:p w:rsidR="00F07158" w:rsidRPr="00A14008" w:rsidRDefault="00F07158" w:rsidP="004B7863">
      <w:pPr>
        <w:spacing w:after="0" w:line="276" w:lineRule="auto"/>
        <w:ind w:firstLine="709"/>
        <w:jc w:val="both"/>
        <w:rPr>
          <w:rFonts w:ascii="Times New Roman" w:eastAsiaTheme="minorEastAsia" w:hAnsi="Times New Roman" w:cs="Times New Roman"/>
          <w:bCs/>
          <w:lang w:eastAsia="ru-RU"/>
        </w:rPr>
      </w:pPr>
      <w:r w:rsidRPr="00A14008">
        <w:rPr>
          <w:rFonts w:ascii="Times New Roman" w:eastAsiaTheme="minorEastAsia" w:hAnsi="Times New Roman" w:cs="Times New Roman"/>
          <w:lang w:eastAsia="ru-RU"/>
        </w:rPr>
        <w:t xml:space="preserve">7.1.6. </w:t>
      </w:r>
      <w:r w:rsidRPr="00A14008">
        <w:rPr>
          <w:rFonts w:ascii="Times New Roman" w:eastAsiaTheme="minorEastAsia" w:hAnsi="Times New Roman" w:cs="Times New Roman"/>
          <w:bCs/>
          <w:lang w:eastAsia="ru-RU"/>
        </w:rPr>
        <w:t xml:space="preserve">Осуществлять удержание суммы неисполненных Поставщиком требований об уплате неустоек (штрафов, пеней) установленных разделом </w:t>
      </w:r>
      <w:r w:rsidR="00B01F74" w:rsidRPr="00A14008">
        <w:rPr>
          <w:rFonts w:ascii="Times New Roman" w:eastAsiaTheme="minorEastAsia" w:hAnsi="Times New Roman" w:cs="Times New Roman"/>
          <w:bCs/>
          <w:lang w:eastAsia="ru-RU"/>
        </w:rPr>
        <w:t>8</w:t>
      </w:r>
      <w:r w:rsidRPr="00A14008">
        <w:rPr>
          <w:rFonts w:ascii="Times New Roman" w:eastAsiaTheme="minorEastAsia" w:hAnsi="Times New Roman" w:cs="Times New Roman"/>
          <w:bCs/>
          <w:lang w:eastAsia="ru-RU"/>
        </w:rPr>
        <w:t xml:space="preserve"> договора путем удержания из суммы, подлежащей оплате Поставщику. При этом Поставщик вправе оспорить как удержание, так и его размер в судебном порядке.</w:t>
      </w:r>
    </w:p>
    <w:p w:rsidR="00F07158" w:rsidRPr="00A14008" w:rsidRDefault="00F07158" w:rsidP="004B7863">
      <w:pPr>
        <w:spacing w:after="0" w:line="276" w:lineRule="auto"/>
        <w:ind w:firstLine="709"/>
        <w:jc w:val="both"/>
        <w:rPr>
          <w:rFonts w:ascii="Times New Roman" w:eastAsiaTheme="minorEastAsia" w:hAnsi="Times New Roman" w:cs="Times New Roman"/>
          <w:bCs/>
          <w:lang w:eastAsia="ru-RU"/>
        </w:rPr>
      </w:pPr>
      <w:r w:rsidRPr="00A14008">
        <w:rPr>
          <w:rFonts w:ascii="Times New Roman" w:eastAsiaTheme="minorEastAsia" w:hAnsi="Times New Roman" w:cs="Times New Roman"/>
          <w:bCs/>
          <w:lang w:eastAsia="ru-RU"/>
        </w:rPr>
        <w:t>7.2.Заказчик обязан:</w:t>
      </w:r>
    </w:p>
    <w:p w:rsidR="00F07158" w:rsidRPr="00A14008" w:rsidRDefault="00F07158" w:rsidP="004B7863">
      <w:pPr>
        <w:spacing w:after="0" w:line="276" w:lineRule="auto"/>
        <w:ind w:firstLine="709"/>
        <w:jc w:val="both"/>
        <w:rPr>
          <w:rFonts w:ascii="Times New Roman" w:eastAsiaTheme="minorEastAsia" w:hAnsi="Times New Roman" w:cs="Times New Roman"/>
          <w:lang w:eastAsia="ru-RU"/>
        </w:rPr>
      </w:pPr>
      <w:r w:rsidRPr="00A14008">
        <w:rPr>
          <w:rFonts w:ascii="Times New Roman" w:eastAsiaTheme="minorEastAsia" w:hAnsi="Times New Roman" w:cs="Times New Roman"/>
          <w:lang w:eastAsia="ru-RU"/>
        </w:rPr>
        <w:t>7.2.1. Своевременно принять и оплатить поставку Товара в соответствии с условиями настоящего Договора.</w:t>
      </w:r>
    </w:p>
    <w:p w:rsidR="00F07158" w:rsidRPr="00A14008" w:rsidRDefault="00F07158" w:rsidP="004B7863">
      <w:pPr>
        <w:spacing w:after="0" w:line="276" w:lineRule="auto"/>
        <w:ind w:firstLine="709"/>
        <w:jc w:val="both"/>
        <w:rPr>
          <w:rFonts w:ascii="Times New Roman" w:eastAsiaTheme="minorEastAsia" w:hAnsi="Times New Roman" w:cs="Times New Roman"/>
          <w:lang w:eastAsia="ru-RU"/>
        </w:rPr>
      </w:pPr>
      <w:r w:rsidRPr="00A14008">
        <w:rPr>
          <w:rFonts w:ascii="Times New Roman" w:eastAsiaTheme="minorEastAsia" w:hAnsi="Times New Roman" w:cs="Times New Roman"/>
          <w:lang w:eastAsia="ru-RU"/>
        </w:rPr>
        <w:t>7.2.2. Своевременно предоставлять разъяснения и уточнения по запросам Поставщика в части поставки Товара в соответствии с условиями настоящего Договора.</w:t>
      </w:r>
    </w:p>
    <w:p w:rsidR="00F07158" w:rsidRPr="00A14008" w:rsidRDefault="00F07158" w:rsidP="004B7863">
      <w:pPr>
        <w:spacing w:after="0" w:line="276" w:lineRule="auto"/>
        <w:ind w:firstLine="709"/>
        <w:jc w:val="both"/>
        <w:rPr>
          <w:rFonts w:ascii="Times New Roman" w:eastAsiaTheme="minorEastAsia" w:hAnsi="Times New Roman" w:cs="Times New Roman"/>
          <w:lang w:eastAsia="ru-RU"/>
        </w:rPr>
      </w:pPr>
      <w:r w:rsidRPr="00A14008">
        <w:rPr>
          <w:rFonts w:ascii="Times New Roman" w:eastAsiaTheme="minorEastAsia" w:hAnsi="Times New Roman" w:cs="Times New Roman"/>
          <w:lang w:eastAsia="ru-RU"/>
        </w:rPr>
        <w:t>7.2.3. В случае просрочки исполнения Поставщиком обязательств (в том числе гарантийных обязательств), предусмотренных Договором, а также в иных случаях ненадлежащего исполнения поставщиком обязательств, предусмотренных Договором, направлять Поставщику требование об уплате в добровольном порядке сумм неустойки, предусмотренных настоящим Договором, за неисполнение (ненадлежащее исполнение) Поставщиком своих обязательств (в том числе гарантийных) по настоящему Договору.</w:t>
      </w:r>
    </w:p>
    <w:p w:rsidR="00F07158" w:rsidRPr="00A14008" w:rsidRDefault="00F07158" w:rsidP="004B7863">
      <w:pPr>
        <w:spacing w:after="0" w:line="276" w:lineRule="auto"/>
        <w:ind w:firstLine="709"/>
        <w:jc w:val="both"/>
        <w:rPr>
          <w:rFonts w:ascii="Times New Roman" w:eastAsiaTheme="minorEastAsia" w:hAnsi="Times New Roman" w:cs="Times New Roman"/>
          <w:lang w:eastAsia="ru-RU"/>
        </w:rPr>
      </w:pPr>
      <w:r w:rsidRPr="00A14008">
        <w:rPr>
          <w:rFonts w:ascii="Times New Roman" w:eastAsiaTheme="minorEastAsia" w:hAnsi="Times New Roman" w:cs="Times New Roman"/>
          <w:lang w:eastAsia="ru-RU"/>
        </w:rPr>
        <w:t>7.2.4. Осуществлять контроль за исполнением Поставщиком условий Договора в соответствии с законодательством Российской Федерации.</w:t>
      </w:r>
    </w:p>
    <w:p w:rsidR="00F07158" w:rsidRPr="00A14008" w:rsidRDefault="00F07158" w:rsidP="004B7863">
      <w:pPr>
        <w:spacing w:after="0" w:line="276" w:lineRule="auto"/>
        <w:ind w:firstLine="709"/>
        <w:jc w:val="both"/>
        <w:rPr>
          <w:rFonts w:ascii="Times New Roman" w:eastAsiaTheme="minorEastAsia" w:hAnsi="Times New Roman" w:cs="Times New Roman"/>
          <w:lang w:eastAsia="ru-RU"/>
        </w:rPr>
      </w:pPr>
      <w:r w:rsidRPr="00A14008">
        <w:rPr>
          <w:rFonts w:ascii="Times New Roman" w:eastAsiaTheme="minorEastAsia" w:hAnsi="Times New Roman" w:cs="Times New Roman"/>
          <w:lang w:eastAsia="ru-RU"/>
        </w:rPr>
        <w:lastRenderedPageBreak/>
        <w:t>7.2.5. Не допускать расторжения Договора по соглашению Сторон, если на дату подписания соглашения имелись основания требовать от Поставщика оплаты неустойки за неисполнение или ненадлежащее исполнение обязательств, предусмотренных Договором, и Поставщиком такая неустойка не оплачена.</w:t>
      </w:r>
    </w:p>
    <w:p w:rsidR="00F07158" w:rsidRPr="00A14008" w:rsidRDefault="00F07158" w:rsidP="004B7863">
      <w:pPr>
        <w:spacing w:after="0" w:line="276" w:lineRule="auto"/>
        <w:ind w:firstLine="709"/>
        <w:jc w:val="both"/>
        <w:rPr>
          <w:rFonts w:ascii="Times New Roman" w:eastAsiaTheme="minorEastAsia" w:hAnsi="Times New Roman" w:cs="Times New Roman"/>
          <w:lang w:eastAsia="ru-RU"/>
        </w:rPr>
      </w:pPr>
      <w:r w:rsidRPr="00A14008">
        <w:rPr>
          <w:rFonts w:ascii="Times New Roman" w:eastAsiaTheme="minorEastAsia" w:hAnsi="Times New Roman" w:cs="Times New Roman"/>
          <w:lang w:eastAsia="ru-RU"/>
        </w:rPr>
        <w:t>7.2.6. Заказчик обязан провести экспертизу для проверки поставленных Поставщиком товаров, предусмотренных Договором, в части их соответствия условиям Договора.</w:t>
      </w:r>
    </w:p>
    <w:p w:rsidR="00F07158" w:rsidRPr="00A14008" w:rsidRDefault="00F07158" w:rsidP="004B7863">
      <w:pPr>
        <w:spacing w:after="0" w:line="276" w:lineRule="auto"/>
        <w:ind w:firstLine="709"/>
        <w:jc w:val="both"/>
        <w:rPr>
          <w:rFonts w:ascii="Times New Roman" w:eastAsiaTheme="minorEastAsia" w:hAnsi="Times New Roman" w:cs="Times New Roman"/>
          <w:lang w:eastAsia="ru-RU"/>
        </w:rPr>
      </w:pPr>
      <w:r w:rsidRPr="00A14008">
        <w:rPr>
          <w:rFonts w:ascii="Times New Roman" w:eastAsiaTheme="minorEastAsia" w:hAnsi="Times New Roman" w:cs="Times New Roman"/>
          <w:lang w:eastAsia="ru-RU"/>
        </w:rPr>
        <w:t>7.3. Поставщик вправе:</w:t>
      </w:r>
    </w:p>
    <w:p w:rsidR="00F07158" w:rsidRPr="00A14008" w:rsidRDefault="00F07158" w:rsidP="004B7863">
      <w:pPr>
        <w:spacing w:after="0" w:line="276" w:lineRule="auto"/>
        <w:ind w:firstLine="709"/>
        <w:jc w:val="both"/>
        <w:rPr>
          <w:rFonts w:ascii="Times New Roman" w:eastAsiaTheme="minorEastAsia" w:hAnsi="Times New Roman" w:cs="Times New Roman"/>
          <w:lang w:eastAsia="ru-RU"/>
        </w:rPr>
      </w:pPr>
      <w:r w:rsidRPr="00A14008">
        <w:rPr>
          <w:rFonts w:ascii="Times New Roman" w:eastAsiaTheme="minorEastAsia" w:hAnsi="Times New Roman" w:cs="Times New Roman"/>
          <w:lang w:eastAsia="ru-RU"/>
        </w:rPr>
        <w:t>7.3.1. Требовать подписания в соответствии с условиями Договора Заказчиком товарной накладной по настоящему Договору.</w:t>
      </w:r>
    </w:p>
    <w:p w:rsidR="00F07158" w:rsidRPr="00A14008" w:rsidRDefault="00F07158" w:rsidP="004B7863">
      <w:pPr>
        <w:spacing w:after="0" w:line="276" w:lineRule="auto"/>
        <w:ind w:firstLine="709"/>
        <w:jc w:val="both"/>
        <w:rPr>
          <w:rFonts w:ascii="Times New Roman" w:eastAsiaTheme="minorEastAsia" w:hAnsi="Times New Roman" w:cs="Times New Roman"/>
          <w:lang w:eastAsia="ru-RU"/>
        </w:rPr>
      </w:pPr>
      <w:r w:rsidRPr="00A14008">
        <w:rPr>
          <w:rFonts w:ascii="Times New Roman" w:eastAsiaTheme="minorEastAsia" w:hAnsi="Times New Roman" w:cs="Times New Roman"/>
          <w:lang w:eastAsia="ru-RU"/>
        </w:rPr>
        <w:t>7.3.2. Требовать своевременной оплаты за поставленный Товар в соответствии с условиями настоящего Договора.</w:t>
      </w:r>
    </w:p>
    <w:p w:rsidR="00F07158" w:rsidRPr="00A14008" w:rsidRDefault="00F07158" w:rsidP="004B7863">
      <w:pPr>
        <w:spacing w:after="0" w:line="276" w:lineRule="auto"/>
        <w:ind w:firstLine="709"/>
        <w:jc w:val="both"/>
        <w:rPr>
          <w:rFonts w:ascii="Times New Roman" w:eastAsiaTheme="minorEastAsia" w:hAnsi="Times New Roman" w:cs="Times New Roman"/>
          <w:lang w:eastAsia="ru-RU"/>
        </w:rPr>
      </w:pPr>
      <w:r w:rsidRPr="00A14008">
        <w:rPr>
          <w:rFonts w:ascii="Times New Roman" w:eastAsiaTheme="minorEastAsia" w:hAnsi="Times New Roman" w:cs="Times New Roman"/>
          <w:lang w:eastAsia="ru-RU"/>
        </w:rPr>
        <w:t>7.3.3. Направлять Заказчику запросы и получать от него разъяснения и уточнения по вопросам поставки Товара в рамках настоящего Договора.</w:t>
      </w:r>
    </w:p>
    <w:p w:rsidR="00F07158" w:rsidRPr="00A14008" w:rsidRDefault="00F07158" w:rsidP="004B7863">
      <w:pPr>
        <w:spacing w:after="0" w:line="276" w:lineRule="auto"/>
        <w:ind w:firstLine="709"/>
        <w:jc w:val="both"/>
        <w:rPr>
          <w:rFonts w:ascii="Times New Roman" w:eastAsiaTheme="minorEastAsia" w:hAnsi="Times New Roman" w:cs="Times New Roman"/>
          <w:bCs/>
          <w:lang w:eastAsia="ru-RU"/>
        </w:rPr>
      </w:pPr>
      <w:r w:rsidRPr="00A14008">
        <w:rPr>
          <w:rFonts w:ascii="Times New Roman" w:eastAsiaTheme="minorEastAsia" w:hAnsi="Times New Roman" w:cs="Times New Roman"/>
          <w:lang w:eastAsia="ru-RU"/>
        </w:rPr>
        <w:t xml:space="preserve">7.3.4. </w:t>
      </w:r>
      <w:r w:rsidRPr="00A14008">
        <w:rPr>
          <w:rFonts w:ascii="Times New Roman" w:eastAsiaTheme="minorEastAsia" w:hAnsi="Times New Roman" w:cs="Times New Roman"/>
          <w:bCs/>
          <w:lang w:eastAsia="ru-RU"/>
        </w:rPr>
        <w:t>Принять решение об одностороннем отказе от исполнения договора по основаниям, предусмотренным Гражданским кодексом Российской Федерации.</w:t>
      </w:r>
    </w:p>
    <w:p w:rsidR="00F07158" w:rsidRPr="00A14008" w:rsidRDefault="00F07158" w:rsidP="004B7863">
      <w:pPr>
        <w:spacing w:after="0" w:line="276" w:lineRule="auto"/>
        <w:ind w:firstLine="709"/>
        <w:jc w:val="both"/>
        <w:rPr>
          <w:rFonts w:ascii="Times New Roman" w:eastAsiaTheme="minorEastAsia" w:hAnsi="Times New Roman" w:cs="Times New Roman"/>
          <w:bCs/>
          <w:lang w:eastAsia="ru-RU"/>
        </w:rPr>
      </w:pPr>
      <w:bookmarkStart w:id="14" w:name="bookmark5"/>
      <w:r w:rsidRPr="00A14008">
        <w:rPr>
          <w:rFonts w:ascii="Times New Roman" w:eastAsiaTheme="minorEastAsia" w:hAnsi="Times New Roman" w:cs="Times New Roman"/>
          <w:bCs/>
          <w:lang w:eastAsia="ru-RU"/>
        </w:rPr>
        <w:t>7.4. Поставщик обязан:</w:t>
      </w:r>
      <w:bookmarkEnd w:id="14"/>
    </w:p>
    <w:p w:rsidR="00F07158" w:rsidRPr="00A14008" w:rsidRDefault="00F07158" w:rsidP="004B7863">
      <w:pPr>
        <w:spacing w:after="0" w:line="276" w:lineRule="auto"/>
        <w:ind w:firstLine="709"/>
        <w:jc w:val="both"/>
        <w:rPr>
          <w:rFonts w:ascii="Times New Roman" w:eastAsiaTheme="minorEastAsia" w:hAnsi="Times New Roman" w:cs="Times New Roman"/>
          <w:lang w:eastAsia="ru-RU"/>
        </w:rPr>
      </w:pPr>
      <w:r w:rsidRPr="00A14008">
        <w:rPr>
          <w:rFonts w:ascii="Times New Roman" w:eastAsiaTheme="minorEastAsia" w:hAnsi="Times New Roman" w:cs="Times New Roman"/>
          <w:lang w:eastAsia="ru-RU"/>
        </w:rPr>
        <w:t xml:space="preserve">7.4.1.Своевременно и надлежащим образом поставить Товар в соответствии с условиями настоящего Договора, представить все необходимые документы на товар. </w:t>
      </w:r>
    </w:p>
    <w:p w:rsidR="00F07158" w:rsidRPr="00A14008" w:rsidRDefault="00F07158" w:rsidP="004B7863">
      <w:pPr>
        <w:spacing w:after="0" w:line="276" w:lineRule="auto"/>
        <w:ind w:firstLine="709"/>
        <w:jc w:val="both"/>
        <w:rPr>
          <w:rFonts w:ascii="Times New Roman" w:eastAsiaTheme="minorEastAsia" w:hAnsi="Times New Roman" w:cs="Times New Roman"/>
          <w:lang w:eastAsia="ru-RU"/>
        </w:rPr>
      </w:pPr>
      <w:r w:rsidRPr="00A14008">
        <w:rPr>
          <w:rFonts w:ascii="Times New Roman" w:eastAsiaTheme="minorEastAsia" w:hAnsi="Times New Roman" w:cs="Times New Roman"/>
          <w:lang w:eastAsia="ru-RU"/>
        </w:rPr>
        <w:t>7.4.2.Своевременно предоставлять Заказчику достоверную информацию о ходе исполнения своих обязательств по Договору, в том числе о сложностях, возникающих при исполнении Договора.</w:t>
      </w:r>
    </w:p>
    <w:p w:rsidR="00F07158" w:rsidRPr="00A14008" w:rsidRDefault="00F07158" w:rsidP="004B7863">
      <w:pPr>
        <w:spacing w:after="0" w:line="276" w:lineRule="auto"/>
        <w:ind w:firstLine="709"/>
        <w:jc w:val="both"/>
        <w:rPr>
          <w:rFonts w:ascii="Times New Roman" w:eastAsiaTheme="minorEastAsia" w:hAnsi="Times New Roman" w:cs="Times New Roman"/>
          <w:lang w:eastAsia="ru-RU"/>
        </w:rPr>
      </w:pPr>
      <w:r w:rsidRPr="00A14008">
        <w:rPr>
          <w:rFonts w:ascii="Times New Roman" w:eastAsiaTheme="minorEastAsia" w:hAnsi="Times New Roman" w:cs="Times New Roman"/>
          <w:lang w:eastAsia="ru-RU"/>
        </w:rPr>
        <w:t>7.4.3.Гарантировать качество Товара.</w:t>
      </w:r>
    </w:p>
    <w:p w:rsidR="00F07158" w:rsidRPr="00A14008" w:rsidRDefault="00F07158" w:rsidP="004B7863">
      <w:pPr>
        <w:spacing w:after="0" w:line="276" w:lineRule="auto"/>
        <w:rPr>
          <w:rFonts w:ascii="Times New Roman" w:eastAsiaTheme="minorEastAsia" w:hAnsi="Times New Roman" w:cs="Times New Roman"/>
          <w:lang w:eastAsia="ru-RU"/>
        </w:rPr>
      </w:pPr>
    </w:p>
    <w:p w:rsidR="00F07158" w:rsidRPr="00A14008" w:rsidRDefault="00F07158" w:rsidP="004B7863">
      <w:pPr>
        <w:spacing w:after="0" w:line="276" w:lineRule="auto"/>
        <w:jc w:val="center"/>
        <w:rPr>
          <w:rFonts w:ascii="Times New Roman" w:eastAsiaTheme="minorEastAsia" w:hAnsi="Times New Roman" w:cs="Times New Roman"/>
          <w:b/>
          <w:lang w:eastAsia="ru-RU"/>
        </w:rPr>
      </w:pPr>
      <w:r w:rsidRPr="00A14008">
        <w:rPr>
          <w:rFonts w:ascii="Times New Roman" w:eastAsiaTheme="minorEastAsia" w:hAnsi="Times New Roman" w:cs="Times New Roman"/>
          <w:b/>
          <w:lang w:eastAsia="ru-RU"/>
        </w:rPr>
        <w:t>8. ОТВЕТСТВЕННОСТЬ СТОРОН</w:t>
      </w:r>
    </w:p>
    <w:p w:rsidR="00F07158" w:rsidRPr="00A14008" w:rsidRDefault="00F07158" w:rsidP="004B7863">
      <w:pPr>
        <w:autoSpaceDE w:val="0"/>
        <w:autoSpaceDN w:val="0"/>
        <w:adjustRightInd w:val="0"/>
        <w:spacing w:after="0" w:line="276" w:lineRule="auto"/>
        <w:ind w:firstLine="709"/>
        <w:jc w:val="both"/>
        <w:rPr>
          <w:rFonts w:ascii="Times New Roman" w:eastAsia="Times New Roman" w:hAnsi="Times New Roman" w:cs="Times New Roman"/>
          <w:i/>
          <w:color w:val="000000"/>
          <w:lang w:eastAsia="ru-RU"/>
        </w:rPr>
      </w:pPr>
      <w:r w:rsidRPr="00A14008">
        <w:rPr>
          <w:rFonts w:ascii="Times New Roman" w:eastAsia="Times New Roman" w:hAnsi="Times New Roman" w:cs="Times New Roman"/>
          <w:color w:val="000000"/>
          <w:lang w:eastAsia="ru-RU"/>
        </w:rPr>
        <w:t xml:space="preserve">8.1. За неисполнение или ненадлежащее исполнение обязательств, предусмотренных настоящим договором, стороны несут ответственность в соответствии с законодательством Российской Федерации и условиями настоящего контракта. </w:t>
      </w:r>
    </w:p>
    <w:p w:rsidR="00F07158" w:rsidRPr="00A14008" w:rsidRDefault="00F07158" w:rsidP="004B7863">
      <w:pPr>
        <w:autoSpaceDE w:val="0"/>
        <w:autoSpaceDN w:val="0"/>
        <w:adjustRightInd w:val="0"/>
        <w:spacing w:after="0" w:line="276" w:lineRule="auto"/>
        <w:ind w:firstLine="709"/>
        <w:jc w:val="both"/>
        <w:rPr>
          <w:rFonts w:ascii="Times New Roman" w:eastAsia="Times New Roman" w:hAnsi="Times New Roman" w:cs="Times New Roman"/>
          <w:color w:val="000000"/>
          <w:lang w:eastAsia="ru-RU"/>
        </w:rPr>
      </w:pPr>
      <w:r w:rsidRPr="00A14008">
        <w:rPr>
          <w:rFonts w:ascii="Times New Roman" w:eastAsia="Times New Roman" w:hAnsi="Times New Roman" w:cs="Times New Roman"/>
          <w:color w:val="000000"/>
          <w:lang w:eastAsia="ru-RU"/>
        </w:rPr>
        <w:t xml:space="preserve">8.2.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 </w:t>
      </w:r>
    </w:p>
    <w:p w:rsidR="00F07158" w:rsidRPr="00A14008" w:rsidRDefault="00F07158" w:rsidP="004B7863">
      <w:pPr>
        <w:autoSpaceDE w:val="0"/>
        <w:autoSpaceDN w:val="0"/>
        <w:adjustRightInd w:val="0"/>
        <w:spacing w:after="0" w:line="276" w:lineRule="auto"/>
        <w:ind w:firstLine="709"/>
        <w:jc w:val="both"/>
        <w:rPr>
          <w:rFonts w:ascii="Times New Roman" w:eastAsia="MS Mincho" w:hAnsi="Times New Roman" w:cs="Times New Roman"/>
          <w:i/>
          <w:color w:val="000000"/>
          <w:lang w:eastAsia="ru-RU"/>
        </w:rPr>
      </w:pPr>
      <w:r w:rsidRPr="00A14008">
        <w:rPr>
          <w:rFonts w:ascii="Times New Roman" w:eastAsia="Times New Roman" w:hAnsi="Times New Roman" w:cs="Times New Roman"/>
          <w:color w:val="000000"/>
          <w:lang w:eastAsia="ru-RU"/>
        </w:rPr>
        <w:t xml:space="preserve">8.3. </w:t>
      </w:r>
      <w:r w:rsidRPr="00A14008">
        <w:rPr>
          <w:rFonts w:ascii="Times New Roman" w:eastAsia="MS Mincho" w:hAnsi="Times New Roman" w:cs="Times New Roman"/>
          <w:color w:val="000000"/>
          <w:lang w:eastAsia="ru-RU"/>
        </w:rPr>
        <w:t xml:space="preserve">Поставщик несет ответственность в размере полной стоимости понесенных убытков за ущерб, причиненный утратой, повреждением или порчей имущества заказчика, в соответствии с Гражданским кодексом Российской Федерации. </w:t>
      </w:r>
    </w:p>
    <w:p w:rsidR="00F07158" w:rsidRPr="00A14008" w:rsidRDefault="00F07158" w:rsidP="004B7863">
      <w:pPr>
        <w:spacing w:after="0" w:line="276" w:lineRule="auto"/>
        <w:ind w:firstLine="709"/>
        <w:contextualSpacing/>
        <w:jc w:val="both"/>
        <w:rPr>
          <w:rFonts w:ascii="Times New Roman" w:eastAsia="Times New Roman" w:hAnsi="Times New Roman" w:cs="Times New Roman"/>
          <w:color w:val="000000"/>
          <w:lang w:eastAsia="ru-RU"/>
        </w:rPr>
      </w:pPr>
      <w:r w:rsidRPr="00A14008">
        <w:rPr>
          <w:rFonts w:ascii="Times New Roman" w:eastAsia="Times New Roman" w:hAnsi="Times New Roman" w:cs="Times New Roman"/>
          <w:color w:val="000000"/>
          <w:lang w:eastAsia="ru-RU"/>
        </w:rPr>
        <w:t xml:space="preserve">8.4. </w:t>
      </w:r>
      <w:r w:rsidRPr="00A14008">
        <w:rPr>
          <w:rFonts w:ascii="Times New Roman" w:eastAsia="MS Mincho" w:hAnsi="Times New Roman" w:cs="Times New Roman"/>
          <w:color w:val="000000"/>
          <w:lang w:eastAsia="ru-RU"/>
        </w:rPr>
        <w:t>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поставщик вправе потребовать уплаты неустоек (штрафов, пеней).</w:t>
      </w:r>
      <w:r w:rsidRPr="00A14008">
        <w:rPr>
          <w:rFonts w:ascii="Times New Roman" w:eastAsia="Times New Roman" w:hAnsi="Times New Roman" w:cs="Times New Roman"/>
          <w:color w:val="000000"/>
          <w:lang w:eastAsia="ru-RU"/>
        </w:rPr>
        <w:t xml:space="preserve"> </w:t>
      </w:r>
    </w:p>
    <w:p w:rsidR="00F07158" w:rsidRPr="00A14008" w:rsidRDefault="00F07158" w:rsidP="004B7863">
      <w:pPr>
        <w:spacing w:after="0" w:line="276" w:lineRule="auto"/>
        <w:ind w:firstLine="709"/>
        <w:contextualSpacing/>
        <w:jc w:val="both"/>
        <w:rPr>
          <w:rFonts w:ascii="Times New Roman" w:eastAsia="MS Mincho" w:hAnsi="Times New Roman" w:cs="Times New Roman"/>
          <w:color w:val="000000"/>
          <w:lang w:eastAsia="ru-RU"/>
        </w:rPr>
      </w:pPr>
      <w:r w:rsidRPr="00A14008">
        <w:rPr>
          <w:rFonts w:ascii="Times New Roman" w:eastAsia="Times New Roman" w:hAnsi="Times New Roman" w:cs="Times New Roman"/>
          <w:color w:val="000000"/>
          <w:lang w:eastAsia="ru-RU"/>
        </w:rPr>
        <w:t xml:space="preserve">Общая сумма начисленных штрафов за ненадлежащее исполнение заказчиком обязательств, предусмотренных договором, не может превышать цену контракта. </w:t>
      </w:r>
    </w:p>
    <w:p w:rsidR="00F07158" w:rsidRPr="00A14008" w:rsidRDefault="00F07158" w:rsidP="004B7863">
      <w:pPr>
        <w:spacing w:after="0" w:line="276" w:lineRule="auto"/>
        <w:ind w:firstLine="709"/>
        <w:contextualSpacing/>
        <w:jc w:val="both"/>
        <w:rPr>
          <w:rFonts w:ascii="Times New Roman" w:eastAsia="MS Mincho" w:hAnsi="Times New Roman" w:cs="Times New Roman"/>
          <w:color w:val="000000"/>
          <w:lang w:eastAsia="ru-RU"/>
        </w:rPr>
      </w:pPr>
      <w:r w:rsidRPr="00A14008">
        <w:rPr>
          <w:rFonts w:ascii="Times New Roman" w:eastAsia="Times New Roman" w:hAnsi="Times New Roman" w:cs="Times New Roman"/>
          <w:color w:val="000000"/>
          <w:lang w:eastAsia="ru-RU"/>
        </w:rPr>
        <w:t xml:space="preserve">8.4.1. </w:t>
      </w:r>
      <w:r w:rsidRPr="00A14008">
        <w:rPr>
          <w:rFonts w:ascii="Times New Roman" w:eastAsia="MS Mincho" w:hAnsi="Times New Roman" w:cs="Times New Roman"/>
          <w:color w:val="000000"/>
          <w:lang w:eastAsia="ru-RU"/>
        </w:rPr>
        <w:t>Пеня начисляется за каждый день просрочки исполнения заказчиком обязательства, предусмотренного договором, начиная со дня, следующего после дня истечения установленного договором срока исполнения обязательства. Такая пеня устанавливается в размере одной трехсотой действующей на дату уплаты пеней ключевой ставки Центрального банка Российской Федерации от не уплаченной в срок суммы.</w:t>
      </w:r>
      <w:r w:rsidRPr="00A14008">
        <w:rPr>
          <w:rFonts w:ascii="Times New Roman" w:eastAsia="Times New Roman" w:hAnsi="Times New Roman" w:cs="Times New Roman"/>
          <w:color w:val="000000"/>
          <w:lang w:eastAsia="ru-RU"/>
        </w:rPr>
        <w:t xml:space="preserve"> </w:t>
      </w:r>
    </w:p>
    <w:p w:rsidR="00F07158" w:rsidRPr="00A14008" w:rsidRDefault="00F07158" w:rsidP="004B7863">
      <w:pPr>
        <w:spacing w:after="0" w:line="276" w:lineRule="auto"/>
        <w:ind w:firstLine="709"/>
        <w:contextualSpacing/>
        <w:jc w:val="both"/>
        <w:rPr>
          <w:rFonts w:ascii="Times New Roman" w:eastAsia="MS Mincho" w:hAnsi="Times New Roman" w:cs="Times New Roman"/>
          <w:color w:val="000000"/>
          <w:lang w:eastAsia="ru-RU"/>
        </w:rPr>
      </w:pPr>
      <w:r w:rsidRPr="00A14008">
        <w:rPr>
          <w:rFonts w:ascii="Times New Roman" w:eastAsia="Times New Roman" w:hAnsi="Times New Roman" w:cs="Times New Roman"/>
          <w:color w:val="000000"/>
          <w:lang w:eastAsia="ru-RU"/>
        </w:rPr>
        <w:t xml:space="preserve">8.4.2. </w:t>
      </w:r>
      <w:r w:rsidRPr="00A14008">
        <w:rPr>
          <w:rFonts w:ascii="Times New Roman" w:eastAsia="MS Mincho" w:hAnsi="Times New Roman" w:cs="Times New Roman"/>
          <w:color w:val="000000"/>
          <w:lang w:eastAsia="ru-RU"/>
        </w:rPr>
        <w:t>Штрафы</w:t>
      </w:r>
      <w:r w:rsidRPr="00A14008">
        <w:rPr>
          <w:rFonts w:ascii="Times New Roman" w:eastAsia="Times New Roman" w:hAnsi="Times New Roman" w:cs="Times New Roman"/>
          <w:color w:val="000000"/>
          <w:lang w:eastAsia="ru-RU"/>
        </w:rPr>
        <w:t xml:space="preserve"> начисляются за ненадлежащее исполнение заказчиком обязательств, предусмотренных договором, за исключением просрочки исполнения обязательств, предусмотренных договором. </w:t>
      </w:r>
      <w:r w:rsidRPr="00A14008">
        <w:rPr>
          <w:rFonts w:ascii="Times New Roman" w:eastAsia="MS Mincho" w:hAnsi="Times New Roman" w:cs="Times New Roman"/>
          <w:color w:val="000000"/>
          <w:lang w:eastAsia="ru-RU"/>
        </w:rPr>
        <w:t>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размер штрафа устанавливается в следующем порядке:</w:t>
      </w:r>
    </w:p>
    <w:p w:rsidR="00F07158" w:rsidRPr="00A14008" w:rsidRDefault="00F07158" w:rsidP="004B7863">
      <w:pPr>
        <w:spacing w:after="0" w:line="276" w:lineRule="auto"/>
        <w:ind w:firstLine="709"/>
        <w:contextualSpacing/>
        <w:jc w:val="both"/>
        <w:rPr>
          <w:rFonts w:ascii="Times New Roman" w:eastAsia="MS Mincho" w:hAnsi="Times New Roman" w:cs="Times New Roman"/>
          <w:color w:val="000000"/>
          <w:lang w:eastAsia="ru-RU"/>
        </w:rPr>
      </w:pPr>
      <w:r w:rsidRPr="00A14008">
        <w:rPr>
          <w:rFonts w:ascii="Times New Roman" w:eastAsia="MS Mincho" w:hAnsi="Times New Roman" w:cs="Times New Roman"/>
          <w:color w:val="000000"/>
          <w:lang w:eastAsia="ru-RU"/>
        </w:rPr>
        <w:t>1000 рублей, если цена договора не превышает 3 млн. рублей (включительно).</w:t>
      </w:r>
    </w:p>
    <w:p w:rsidR="00F07158" w:rsidRPr="00A14008" w:rsidRDefault="00F07158" w:rsidP="004B7863">
      <w:pPr>
        <w:autoSpaceDE w:val="0"/>
        <w:autoSpaceDN w:val="0"/>
        <w:adjustRightInd w:val="0"/>
        <w:spacing w:after="0" w:line="276" w:lineRule="auto"/>
        <w:ind w:firstLine="709"/>
        <w:jc w:val="both"/>
        <w:rPr>
          <w:rFonts w:ascii="Times New Roman" w:eastAsia="Times New Roman" w:hAnsi="Times New Roman" w:cs="Times New Roman"/>
          <w:color w:val="000000"/>
          <w:lang w:eastAsia="ru-RU"/>
        </w:rPr>
      </w:pPr>
      <w:r w:rsidRPr="00A14008">
        <w:rPr>
          <w:rFonts w:ascii="Times New Roman" w:eastAsia="Times New Roman" w:hAnsi="Times New Roman" w:cs="Times New Roman"/>
          <w:color w:val="000000"/>
          <w:lang w:eastAsia="ru-RU"/>
        </w:rPr>
        <w:t xml:space="preserve">8.5. В случае просрочки исполнения поставщиком обязательств (в том числе гарантийного обязательства), предусмотренных договором, а также в иных случаях неисполнения или ненадлежащего исполнения поставщиком обязательств, предусмотренных договором, заказчик направляет поставщику требование об уплате неустоек </w:t>
      </w:r>
      <w:r w:rsidRPr="00A14008">
        <w:rPr>
          <w:rFonts w:ascii="Times New Roman" w:eastAsia="MS Mincho" w:hAnsi="Times New Roman" w:cs="Times New Roman"/>
          <w:color w:val="000000"/>
          <w:lang w:eastAsia="ru-RU"/>
        </w:rPr>
        <w:t>(штрафов, пеней)</w:t>
      </w:r>
      <w:r w:rsidRPr="00A14008">
        <w:rPr>
          <w:rFonts w:ascii="Times New Roman" w:eastAsia="Times New Roman" w:hAnsi="Times New Roman" w:cs="Times New Roman"/>
          <w:color w:val="000000"/>
          <w:lang w:eastAsia="ru-RU"/>
        </w:rPr>
        <w:t xml:space="preserve">. </w:t>
      </w:r>
    </w:p>
    <w:p w:rsidR="00F07158" w:rsidRPr="00A14008" w:rsidRDefault="00F07158" w:rsidP="004B7863">
      <w:pPr>
        <w:autoSpaceDE w:val="0"/>
        <w:autoSpaceDN w:val="0"/>
        <w:adjustRightInd w:val="0"/>
        <w:spacing w:after="0" w:line="276" w:lineRule="auto"/>
        <w:ind w:firstLine="709"/>
        <w:jc w:val="both"/>
        <w:rPr>
          <w:rFonts w:ascii="Times New Roman" w:eastAsia="Times New Roman" w:hAnsi="Times New Roman" w:cs="Times New Roman"/>
          <w:color w:val="000000"/>
          <w:lang w:eastAsia="ru-RU"/>
        </w:rPr>
      </w:pPr>
      <w:r w:rsidRPr="00A14008">
        <w:rPr>
          <w:rFonts w:ascii="Times New Roman" w:eastAsia="Times New Roman" w:hAnsi="Times New Roman" w:cs="Times New Roman"/>
          <w:color w:val="000000"/>
          <w:lang w:eastAsia="ru-RU"/>
        </w:rPr>
        <w:lastRenderedPageBreak/>
        <w:t xml:space="preserve">Общая сумма начисленных штрафов за неисполнение или ненадлежащее исполнение поставщиком обязательств, предусмотренных договором, не может превышать цену контракта. </w:t>
      </w:r>
    </w:p>
    <w:p w:rsidR="00F07158" w:rsidRPr="00A14008" w:rsidRDefault="00F07158" w:rsidP="004B7863">
      <w:pPr>
        <w:autoSpaceDE w:val="0"/>
        <w:autoSpaceDN w:val="0"/>
        <w:adjustRightInd w:val="0"/>
        <w:spacing w:after="0" w:line="276" w:lineRule="auto"/>
        <w:ind w:firstLine="709"/>
        <w:jc w:val="both"/>
        <w:rPr>
          <w:rFonts w:ascii="Times New Roman" w:eastAsia="Times New Roman" w:hAnsi="Times New Roman" w:cs="Times New Roman"/>
          <w:color w:val="000000"/>
          <w:lang w:eastAsia="ru-RU"/>
        </w:rPr>
      </w:pPr>
      <w:r w:rsidRPr="00A14008">
        <w:rPr>
          <w:rFonts w:ascii="Times New Roman" w:eastAsia="Times New Roman" w:hAnsi="Times New Roman" w:cs="Times New Roman"/>
          <w:color w:val="000000"/>
          <w:lang w:eastAsia="ru-RU"/>
        </w:rPr>
        <w:t>8.5.1. Пеня начисляется за каждый день просрочки исполнения поставщиком обязательства, предусмотренного договором, начиная со дня, следующего после дня истечения установленного договором срока исполнения обязательства, и устанавливается договором в размере одной трехсотой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поставщиком</w:t>
      </w:r>
      <w:r w:rsidRPr="00A14008">
        <w:rPr>
          <w:rFonts w:ascii="Times New Roman" w:eastAsia="Times New Roman" w:hAnsi="Times New Roman" w:cs="Times New Roman"/>
          <w:iCs/>
          <w:color w:val="000000"/>
          <w:lang w:eastAsia="zh-CN"/>
        </w:rPr>
        <w:t xml:space="preserve">, </w:t>
      </w:r>
      <w:r w:rsidRPr="00A14008">
        <w:rPr>
          <w:rFonts w:ascii="Times New Roman" w:eastAsia="Times New Roman" w:hAnsi="Times New Roman" w:cs="Times New Roman"/>
          <w:color w:val="000000"/>
          <w:lang w:eastAsia="ru-RU"/>
        </w:rPr>
        <w:t>за исключением случаев, если законодательством Российской Федерации установлен иной порядок начисления пени.</w:t>
      </w:r>
    </w:p>
    <w:p w:rsidR="00F07158" w:rsidRPr="00A14008" w:rsidRDefault="00F07158" w:rsidP="004B7863">
      <w:pPr>
        <w:autoSpaceDE w:val="0"/>
        <w:autoSpaceDN w:val="0"/>
        <w:adjustRightInd w:val="0"/>
        <w:spacing w:after="0" w:line="276" w:lineRule="auto"/>
        <w:ind w:firstLine="709"/>
        <w:jc w:val="both"/>
        <w:rPr>
          <w:rFonts w:ascii="Times New Roman" w:eastAsia="Times New Roman" w:hAnsi="Times New Roman" w:cs="Times New Roman"/>
          <w:color w:val="000000"/>
          <w:lang w:eastAsia="ru-RU"/>
        </w:rPr>
      </w:pPr>
      <w:r w:rsidRPr="00A14008">
        <w:rPr>
          <w:rFonts w:ascii="Times New Roman" w:eastAsia="Times New Roman" w:hAnsi="Times New Roman" w:cs="Times New Roman"/>
          <w:color w:val="000000"/>
          <w:lang w:eastAsia="ru-RU"/>
        </w:rPr>
        <w:t xml:space="preserve">8.5.2. Штрафы начисляются за неисполнение или ненадлежащее исполнение поставщиком обязательств, предусмотренных договором, за исключением просрочки исполнения поставщиком обязательств (в том числе гарантийного обязательства), предусмотренных договором. </w:t>
      </w:r>
      <w:r w:rsidRPr="00A14008">
        <w:rPr>
          <w:rFonts w:ascii="Times New Roman" w:eastAsiaTheme="minorEastAsia" w:hAnsi="Times New Roman" w:cs="Times New Roman"/>
          <w:color w:val="000000"/>
          <w:lang w:eastAsia="ru-RU"/>
        </w:rPr>
        <w:t>Размер штрафа устанавливается в указанном ниже порядке, за исключением случаев, если законодательством Российской Федерации установлен иной порядок начисления штрафов.</w:t>
      </w:r>
    </w:p>
    <w:p w:rsidR="00F07158" w:rsidRPr="00A14008" w:rsidRDefault="00F07158" w:rsidP="004B7863">
      <w:pPr>
        <w:autoSpaceDE w:val="0"/>
        <w:autoSpaceDN w:val="0"/>
        <w:adjustRightInd w:val="0"/>
        <w:spacing w:after="0" w:line="276" w:lineRule="auto"/>
        <w:ind w:firstLine="709"/>
        <w:jc w:val="both"/>
        <w:rPr>
          <w:rFonts w:ascii="Times New Roman" w:eastAsia="Times New Roman" w:hAnsi="Times New Roman" w:cs="Times New Roman"/>
          <w:color w:val="000000"/>
          <w:lang w:eastAsia="ru-RU"/>
        </w:rPr>
      </w:pPr>
      <w:r w:rsidRPr="00A14008">
        <w:rPr>
          <w:rFonts w:ascii="Times New Roman" w:eastAsia="Times New Roman" w:hAnsi="Times New Roman" w:cs="Times New Roman"/>
          <w:color w:val="000000"/>
          <w:lang w:eastAsia="ru-RU"/>
        </w:rPr>
        <w:t xml:space="preserve">8.5.2.1. За каждый факт неисполнения или ненадлежащего исполнения поставщиком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договором, размер штрафа устанавливается в следующем </w:t>
      </w:r>
      <w:r w:rsidRPr="00A14008">
        <w:rPr>
          <w:rFonts w:ascii="Times New Roman" w:eastAsia="MS Mincho" w:hAnsi="Times New Roman" w:cs="Times New Roman"/>
          <w:color w:val="000000"/>
          <w:lang w:eastAsia="ru-RU"/>
        </w:rPr>
        <w:t>порядке</w:t>
      </w:r>
      <w:r w:rsidRPr="00A14008">
        <w:rPr>
          <w:rFonts w:ascii="Times New Roman" w:eastAsiaTheme="minorEastAsia" w:hAnsi="Times New Roman" w:cs="Times New Roman"/>
          <w:lang w:eastAsia="ru-RU"/>
        </w:rPr>
        <w:t xml:space="preserve"> </w:t>
      </w:r>
      <w:r w:rsidRPr="00A14008">
        <w:rPr>
          <w:rFonts w:ascii="Times New Roman" w:eastAsia="MS Mincho" w:hAnsi="Times New Roman" w:cs="Times New Roman"/>
          <w:color w:val="000000"/>
          <w:lang w:eastAsia="ru-RU"/>
        </w:rPr>
        <w:t>(за исключением случаев, предусмотренных п. 7.5.2.2. контрактом):</w:t>
      </w:r>
    </w:p>
    <w:p w:rsidR="00F07158" w:rsidRPr="00A14008" w:rsidRDefault="00F07158" w:rsidP="004B7863">
      <w:pPr>
        <w:autoSpaceDE w:val="0"/>
        <w:autoSpaceDN w:val="0"/>
        <w:adjustRightInd w:val="0"/>
        <w:spacing w:after="0" w:line="276" w:lineRule="auto"/>
        <w:ind w:firstLine="709"/>
        <w:jc w:val="both"/>
        <w:rPr>
          <w:rFonts w:ascii="Times New Roman" w:eastAsia="Times New Roman" w:hAnsi="Times New Roman" w:cs="Times New Roman"/>
          <w:color w:val="000000"/>
          <w:lang w:eastAsia="ru-RU"/>
        </w:rPr>
      </w:pPr>
      <w:r w:rsidRPr="00A14008">
        <w:rPr>
          <w:rFonts w:ascii="Times New Roman" w:eastAsia="Times New Roman" w:hAnsi="Times New Roman" w:cs="Times New Roman"/>
          <w:color w:val="000000"/>
          <w:lang w:eastAsia="ru-RU"/>
        </w:rPr>
        <w:t>10 процентов цены договора в случае, если цена договора не превышает 3 млн. рублей.</w:t>
      </w:r>
    </w:p>
    <w:p w:rsidR="00F07158" w:rsidRPr="00A14008" w:rsidRDefault="00F07158" w:rsidP="004B7863">
      <w:pPr>
        <w:autoSpaceDE w:val="0"/>
        <w:autoSpaceDN w:val="0"/>
        <w:adjustRightInd w:val="0"/>
        <w:spacing w:after="0" w:line="276" w:lineRule="auto"/>
        <w:ind w:firstLine="709"/>
        <w:jc w:val="both"/>
        <w:rPr>
          <w:rFonts w:ascii="Times New Roman" w:eastAsia="Times New Roman" w:hAnsi="Times New Roman" w:cs="Times New Roman"/>
          <w:color w:val="000000"/>
          <w:lang w:eastAsia="ru-RU"/>
        </w:rPr>
      </w:pPr>
      <w:r w:rsidRPr="00A14008">
        <w:rPr>
          <w:rFonts w:ascii="Times New Roman" w:eastAsia="Times New Roman" w:hAnsi="Times New Roman" w:cs="Times New Roman"/>
          <w:color w:val="000000"/>
          <w:lang w:eastAsia="ru-RU"/>
        </w:rPr>
        <w:t xml:space="preserve">8.5.2.2. За каждый факт неисполнения или ненадлежащего исполнения поставщиком обязательства, предусмотренного договором, которое не имеет стоимостного выражения, размер штрафа устанавливается (при наличии в договоре таких обязательств) в следующем </w:t>
      </w:r>
      <w:r w:rsidRPr="00A14008">
        <w:rPr>
          <w:rFonts w:ascii="Times New Roman" w:eastAsia="MS Mincho" w:hAnsi="Times New Roman" w:cs="Times New Roman"/>
          <w:color w:val="000000"/>
          <w:lang w:eastAsia="ru-RU"/>
        </w:rPr>
        <w:t>порядке</w:t>
      </w:r>
      <w:r w:rsidRPr="00A14008">
        <w:rPr>
          <w:rFonts w:ascii="Times New Roman" w:eastAsia="Times New Roman" w:hAnsi="Times New Roman" w:cs="Times New Roman"/>
          <w:color w:val="000000"/>
          <w:lang w:eastAsia="ru-RU"/>
        </w:rPr>
        <w:t>:</w:t>
      </w:r>
    </w:p>
    <w:p w:rsidR="00F07158" w:rsidRPr="00A14008" w:rsidRDefault="00BB7394" w:rsidP="004B7863">
      <w:pPr>
        <w:pStyle w:val="a4"/>
        <w:numPr>
          <w:ilvl w:val="0"/>
          <w:numId w:val="10"/>
        </w:numPr>
        <w:autoSpaceDE w:val="0"/>
        <w:autoSpaceDN w:val="0"/>
        <w:adjustRightInd w:val="0"/>
        <w:spacing w:after="0" w:line="276" w:lineRule="auto"/>
        <w:jc w:val="both"/>
        <w:rPr>
          <w:rFonts w:ascii="Times New Roman" w:eastAsia="Times New Roman" w:hAnsi="Times New Roman" w:cs="Times New Roman"/>
          <w:color w:val="000000"/>
          <w:lang w:eastAsia="ru-RU"/>
        </w:rPr>
      </w:pPr>
      <w:r w:rsidRPr="00A14008">
        <w:rPr>
          <w:rFonts w:ascii="Times New Roman" w:eastAsia="Times New Roman" w:hAnsi="Times New Roman" w:cs="Times New Roman"/>
          <w:color w:val="000000"/>
          <w:lang w:eastAsia="ru-RU"/>
        </w:rPr>
        <w:t xml:space="preserve"> руб</w:t>
      </w:r>
      <w:r w:rsidR="00F07158" w:rsidRPr="00A14008">
        <w:rPr>
          <w:rFonts w:ascii="Times New Roman" w:eastAsia="Times New Roman" w:hAnsi="Times New Roman" w:cs="Times New Roman"/>
          <w:color w:val="000000"/>
          <w:lang w:eastAsia="ru-RU"/>
        </w:rPr>
        <w:t>лей, если цена договора не превышает 3 млн. рублей.</w:t>
      </w:r>
    </w:p>
    <w:p w:rsidR="00F07158" w:rsidRPr="00A14008" w:rsidRDefault="00F07158" w:rsidP="004B7863">
      <w:pPr>
        <w:spacing w:after="0" w:line="276" w:lineRule="auto"/>
        <w:jc w:val="both"/>
        <w:rPr>
          <w:rFonts w:ascii="Times New Roman" w:eastAsiaTheme="minorEastAsia" w:hAnsi="Times New Roman" w:cs="Times New Roman"/>
          <w:lang w:eastAsia="ru-RU"/>
        </w:rPr>
      </w:pPr>
    </w:p>
    <w:p w:rsidR="00F07158" w:rsidRPr="00A14008" w:rsidRDefault="00F07158" w:rsidP="004B7863">
      <w:pPr>
        <w:keepNext/>
        <w:keepLines/>
        <w:spacing w:after="0" w:line="276" w:lineRule="auto"/>
        <w:jc w:val="center"/>
        <w:outlineLvl w:val="0"/>
        <w:rPr>
          <w:rFonts w:ascii="Times New Roman" w:eastAsia="Times New Roman" w:hAnsi="Times New Roman" w:cs="Times New Roman"/>
          <w:b/>
          <w:bCs/>
          <w:lang w:eastAsia="ru-RU"/>
        </w:rPr>
      </w:pPr>
      <w:r w:rsidRPr="00A14008">
        <w:rPr>
          <w:rFonts w:ascii="Times New Roman" w:eastAsia="Times New Roman" w:hAnsi="Times New Roman" w:cs="Times New Roman"/>
          <w:b/>
          <w:bCs/>
          <w:lang w:eastAsia="ru-RU"/>
        </w:rPr>
        <w:t>9. РАСТОРЖЕНИЕ ДОГОВОРА</w:t>
      </w:r>
    </w:p>
    <w:p w:rsidR="00F07158" w:rsidRPr="00A14008" w:rsidRDefault="00F07158" w:rsidP="004B7863">
      <w:pPr>
        <w:numPr>
          <w:ilvl w:val="1"/>
          <w:numId w:val="0"/>
        </w:numPr>
        <w:spacing w:after="0" w:line="276" w:lineRule="auto"/>
        <w:ind w:firstLine="709"/>
        <w:jc w:val="both"/>
        <w:outlineLvl w:val="1"/>
        <w:rPr>
          <w:rFonts w:ascii="Times New Roman" w:eastAsia="Times New Roman" w:hAnsi="Times New Roman" w:cs="Times New Roman"/>
          <w:bCs/>
          <w:lang w:eastAsia="ru-RU"/>
        </w:rPr>
      </w:pPr>
      <w:bookmarkStart w:id="15" w:name="_ref_1470962"/>
      <w:r w:rsidRPr="00A14008">
        <w:rPr>
          <w:rFonts w:ascii="Times New Roman" w:eastAsia="Times New Roman" w:hAnsi="Times New Roman" w:cs="Times New Roman"/>
          <w:bCs/>
          <w:lang w:eastAsia="ru-RU"/>
        </w:rPr>
        <w:t>9.1. 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w:t>
      </w:r>
    </w:p>
    <w:p w:rsidR="00F07158" w:rsidRPr="00A14008" w:rsidRDefault="00F07158" w:rsidP="004B7863">
      <w:pPr>
        <w:numPr>
          <w:ilvl w:val="1"/>
          <w:numId w:val="0"/>
        </w:numPr>
        <w:spacing w:after="0" w:line="276" w:lineRule="auto"/>
        <w:ind w:firstLine="709"/>
        <w:jc w:val="both"/>
        <w:outlineLvl w:val="1"/>
        <w:rPr>
          <w:rFonts w:ascii="Times New Roman" w:eastAsia="Times New Roman" w:hAnsi="Times New Roman" w:cs="Times New Roman"/>
          <w:bCs/>
          <w:lang w:eastAsia="ru-RU"/>
        </w:rPr>
      </w:pPr>
      <w:r w:rsidRPr="00A14008">
        <w:rPr>
          <w:rFonts w:ascii="Times New Roman" w:eastAsia="Times New Roman" w:hAnsi="Times New Roman" w:cs="Times New Roman"/>
          <w:bCs/>
          <w:lang w:eastAsia="ru-RU"/>
        </w:rPr>
        <w:t>9.2.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w:t>
      </w:r>
      <w:bookmarkEnd w:id="15"/>
      <w:r w:rsidRPr="00A14008">
        <w:rPr>
          <w:rFonts w:ascii="Times New Roman" w:eastAsia="Times New Roman" w:hAnsi="Times New Roman" w:cs="Times New Roman"/>
          <w:bCs/>
          <w:lang w:eastAsia="ru-RU"/>
        </w:rPr>
        <w:t xml:space="preserve"> Решение Заказчика об одностороннем отказе от исполнения договора принимается в порядке, установленном законодательством Российской Федерации.</w:t>
      </w:r>
    </w:p>
    <w:p w:rsidR="00F07158" w:rsidRPr="00A14008" w:rsidRDefault="00F07158" w:rsidP="004B7863">
      <w:pPr>
        <w:numPr>
          <w:ilvl w:val="1"/>
          <w:numId w:val="0"/>
        </w:numPr>
        <w:spacing w:after="0" w:line="276" w:lineRule="auto"/>
        <w:ind w:firstLine="709"/>
        <w:jc w:val="both"/>
        <w:outlineLvl w:val="1"/>
        <w:rPr>
          <w:rFonts w:ascii="Times New Roman" w:eastAsia="Times New Roman" w:hAnsi="Times New Roman" w:cs="Times New Roman"/>
          <w:bCs/>
          <w:lang w:eastAsia="ru-RU"/>
        </w:rPr>
      </w:pPr>
      <w:bookmarkStart w:id="16" w:name="_ref_1470963"/>
      <w:r w:rsidRPr="00A14008">
        <w:rPr>
          <w:rFonts w:ascii="Times New Roman" w:eastAsia="Times New Roman" w:hAnsi="Times New Roman" w:cs="Times New Roman"/>
          <w:bCs/>
          <w:lang w:eastAsia="ru-RU"/>
        </w:rPr>
        <w:t>9.3. Заказчик вправе провести экспертизу поставленного товара с привлечением экспертов, экспертных организаций до принятия решения об одностороннем отказе от исполнения Договора.</w:t>
      </w:r>
      <w:bookmarkEnd w:id="16"/>
    </w:p>
    <w:p w:rsidR="00F07158" w:rsidRPr="00A14008" w:rsidRDefault="00F07158" w:rsidP="004B7863">
      <w:pPr>
        <w:numPr>
          <w:ilvl w:val="1"/>
          <w:numId w:val="0"/>
        </w:numPr>
        <w:spacing w:after="0" w:line="276" w:lineRule="auto"/>
        <w:ind w:firstLine="709"/>
        <w:jc w:val="both"/>
        <w:outlineLvl w:val="1"/>
        <w:rPr>
          <w:rFonts w:ascii="Times New Roman" w:eastAsia="Times New Roman" w:hAnsi="Times New Roman" w:cs="Times New Roman"/>
          <w:bCs/>
          <w:lang w:eastAsia="ru-RU"/>
        </w:rPr>
      </w:pPr>
      <w:bookmarkStart w:id="17" w:name="_ref_1470967"/>
      <w:r w:rsidRPr="00A14008">
        <w:rPr>
          <w:rFonts w:ascii="Times New Roman" w:eastAsia="Times New Roman" w:hAnsi="Times New Roman" w:cs="Times New Roman"/>
          <w:bCs/>
          <w:lang w:eastAsia="ru-RU"/>
        </w:rPr>
        <w:t>9.4. Поставщик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w:t>
      </w:r>
      <w:bookmarkEnd w:id="17"/>
      <w:r w:rsidRPr="00A14008">
        <w:rPr>
          <w:rFonts w:ascii="Times New Roman" w:eastAsia="Times New Roman" w:hAnsi="Times New Roman" w:cs="Times New Roman"/>
          <w:bCs/>
          <w:lang w:eastAsia="ru-RU"/>
        </w:rPr>
        <w:t xml:space="preserve"> Решение Поставщика об одностороннем отказе от исполнения договора принимается в порядке, установленном законодательством Российской Федерации.</w:t>
      </w:r>
    </w:p>
    <w:p w:rsidR="00F07158" w:rsidRPr="00A14008" w:rsidRDefault="00F07158" w:rsidP="004B7863">
      <w:pPr>
        <w:numPr>
          <w:ilvl w:val="1"/>
          <w:numId w:val="0"/>
        </w:numPr>
        <w:spacing w:after="0" w:line="276" w:lineRule="auto"/>
        <w:ind w:firstLine="709"/>
        <w:jc w:val="both"/>
        <w:outlineLvl w:val="1"/>
        <w:rPr>
          <w:rFonts w:ascii="Times New Roman" w:eastAsia="Times New Roman" w:hAnsi="Times New Roman" w:cs="Times New Roman"/>
          <w:bCs/>
          <w:lang w:eastAsia="ru-RU"/>
        </w:rPr>
      </w:pPr>
      <w:bookmarkStart w:id="18" w:name="_ref_1470971"/>
      <w:r w:rsidRPr="00A14008">
        <w:rPr>
          <w:rFonts w:ascii="Times New Roman" w:eastAsia="Times New Roman" w:hAnsi="Times New Roman" w:cs="Times New Roman"/>
          <w:bCs/>
          <w:lang w:eastAsia="ru-RU"/>
        </w:rPr>
        <w:t>9.5.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bookmarkEnd w:id="18"/>
    </w:p>
    <w:p w:rsidR="00F07158" w:rsidRPr="00A14008" w:rsidRDefault="00F07158" w:rsidP="004B7863">
      <w:pPr>
        <w:spacing w:after="0" w:line="276" w:lineRule="auto"/>
        <w:ind w:firstLine="709"/>
        <w:jc w:val="both"/>
        <w:rPr>
          <w:rFonts w:ascii="Times New Roman" w:eastAsiaTheme="minorEastAsia" w:hAnsi="Times New Roman" w:cs="Times New Roman"/>
          <w:lang w:eastAsia="ru-RU"/>
        </w:rPr>
      </w:pPr>
      <w:r w:rsidRPr="00A14008">
        <w:rPr>
          <w:rFonts w:ascii="Times New Roman" w:eastAsiaTheme="minorEastAsia" w:hAnsi="Times New Roman" w:cs="Times New Roman"/>
          <w:lang w:eastAsia="ru-RU"/>
        </w:rPr>
        <w:t xml:space="preserve">9.6. При сокращении потребности Заказчика в поставляемом Товаре Договор расторгается по соглашению сторон в сумме фактически поставленного товара. Допоставка в следующих периодах не допускается. </w:t>
      </w:r>
    </w:p>
    <w:p w:rsidR="00F07158" w:rsidRPr="00A14008" w:rsidRDefault="00F07158" w:rsidP="004B7863">
      <w:pPr>
        <w:spacing w:after="0" w:line="276" w:lineRule="auto"/>
        <w:ind w:firstLine="709"/>
        <w:jc w:val="both"/>
        <w:rPr>
          <w:rFonts w:ascii="Times New Roman" w:eastAsiaTheme="minorEastAsia" w:hAnsi="Times New Roman" w:cs="Times New Roman"/>
          <w:lang w:eastAsia="ru-RU"/>
        </w:rPr>
      </w:pPr>
      <w:r w:rsidRPr="00A14008">
        <w:rPr>
          <w:rFonts w:ascii="Times New Roman" w:eastAsiaTheme="minorEastAsia" w:hAnsi="Times New Roman" w:cs="Times New Roman"/>
          <w:lang w:eastAsia="ru-RU"/>
        </w:rPr>
        <w:t>9.7. Прекращение действия Договора не освобождает стороны от ответственности за нарушение условий Договора.</w:t>
      </w:r>
    </w:p>
    <w:p w:rsidR="00F07158" w:rsidRPr="00A14008" w:rsidRDefault="00F07158" w:rsidP="004B7863">
      <w:pPr>
        <w:pStyle w:val="1"/>
        <w:numPr>
          <w:ilvl w:val="0"/>
          <w:numId w:val="11"/>
        </w:numPr>
        <w:spacing w:after="0"/>
        <w:rPr>
          <w:sz w:val="22"/>
          <w:szCs w:val="22"/>
        </w:rPr>
      </w:pPr>
      <w:bookmarkStart w:id="19" w:name="_ref_1479603"/>
      <w:r w:rsidRPr="00A14008">
        <w:rPr>
          <w:sz w:val="22"/>
          <w:szCs w:val="22"/>
        </w:rPr>
        <w:t>Р</w:t>
      </w:r>
      <w:bookmarkEnd w:id="19"/>
      <w:r w:rsidRPr="00A14008">
        <w:rPr>
          <w:sz w:val="22"/>
          <w:szCs w:val="22"/>
        </w:rPr>
        <w:t xml:space="preserve">АЗРЕШЕНИЕ СПОРОВ </w:t>
      </w:r>
    </w:p>
    <w:p w:rsidR="00F07158" w:rsidRPr="00A14008" w:rsidRDefault="00F07158" w:rsidP="004B7863">
      <w:pPr>
        <w:pStyle w:val="a4"/>
        <w:numPr>
          <w:ilvl w:val="1"/>
          <w:numId w:val="11"/>
        </w:numPr>
        <w:spacing w:after="0" w:line="276" w:lineRule="auto"/>
        <w:ind w:left="0" w:firstLine="709"/>
        <w:jc w:val="both"/>
        <w:outlineLvl w:val="1"/>
        <w:rPr>
          <w:rFonts w:ascii="Times New Roman" w:eastAsia="Times New Roman" w:hAnsi="Times New Roman" w:cs="Times New Roman"/>
          <w:bCs/>
          <w:lang w:eastAsia="ru-RU"/>
        </w:rPr>
      </w:pPr>
      <w:bookmarkStart w:id="20" w:name="_ref_1488303"/>
      <w:r w:rsidRPr="00A14008">
        <w:rPr>
          <w:rFonts w:ascii="Times New Roman" w:eastAsia="Times New Roman" w:hAnsi="Times New Roman" w:cs="Times New Roman"/>
          <w:bCs/>
          <w:lang w:eastAsia="ru-RU"/>
        </w:rPr>
        <w:t xml:space="preserve"> Досудебный (претензионный) порядок разрешения споров</w:t>
      </w:r>
      <w:bookmarkEnd w:id="20"/>
    </w:p>
    <w:p w:rsidR="00F07158" w:rsidRPr="00A14008" w:rsidRDefault="00F07158" w:rsidP="004B7863">
      <w:pPr>
        <w:pStyle w:val="a4"/>
        <w:numPr>
          <w:ilvl w:val="2"/>
          <w:numId w:val="11"/>
        </w:numPr>
        <w:spacing w:after="0" w:line="276" w:lineRule="auto"/>
        <w:ind w:left="0" w:firstLine="709"/>
        <w:jc w:val="both"/>
        <w:outlineLvl w:val="2"/>
        <w:rPr>
          <w:rFonts w:ascii="Times New Roman" w:eastAsia="Times New Roman" w:hAnsi="Times New Roman" w:cs="Times New Roman"/>
          <w:bCs/>
          <w:lang w:eastAsia="ru-RU"/>
        </w:rPr>
      </w:pPr>
      <w:bookmarkStart w:id="21" w:name="_ref_1488304"/>
      <w:r w:rsidRPr="00A14008">
        <w:rPr>
          <w:rFonts w:ascii="Times New Roman" w:eastAsia="Times New Roman" w:hAnsi="Times New Roman" w:cs="Times New Roman"/>
          <w:bCs/>
          <w:lang w:eastAsia="ru-RU"/>
        </w:rPr>
        <w:lastRenderedPageBreak/>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21"/>
    </w:p>
    <w:p w:rsidR="00F07158" w:rsidRPr="00A14008" w:rsidRDefault="00F07158" w:rsidP="004B7863">
      <w:pPr>
        <w:numPr>
          <w:ilvl w:val="2"/>
          <w:numId w:val="0"/>
        </w:numPr>
        <w:spacing w:after="0" w:line="276" w:lineRule="auto"/>
        <w:ind w:firstLine="709"/>
        <w:jc w:val="both"/>
        <w:outlineLvl w:val="2"/>
        <w:rPr>
          <w:rFonts w:ascii="Times New Roman" w:eastAsia="Times New Roman" w:hAnsi="Times New Roman" w:cs="Times New Roman"/>
          <w:bCs/>
          <w:lang w:eastAsia="ru-RU"/>
        </w:rPr>
      </w:pPr>
      <w:bookmarkStart w:id="22" w:name="_ref_1488305"/>
      <w:r w:rsidRPr="00A14008">
        <w:rPr>
          <w:rFonts w:ascii="Times New Roman" w:eastAsia="Times New Roman" w:hAnsi="Times New Roman" w:cs="Times New Roman"/>
          <w:bCs/>
          <w:lang w:eastAsia="ru-RU"/>
        </w:rPr>
        <w:t>1</w:t>
      </w:r>
      <w:r w:rsidR="00B01F74" w:rsidRPr="00A14008">
        <w:rPr>
          <w:rFonts w:ascii="Times New Roman" w:eastAsia="Times New Roman" w:hAnsi="Times New Roman" w:cs="Times New Roman"/>
          <w:bCs/>
          <w:lang w:eastAsia="ru-RU"/>
        </w:rPr>
        <w:t>0</w:t>
      </w:r>
      <w:r w:rsidRPr="00A14008">
        <w:rPr>
          <w:rFonts w:ascii="Times New Roman" w:eastAsia="Times New Roman" w:hAnsi="Times New Roman" w:cs="Times New Roman"/>
          <w:bCs/>
          <w:lang w:eastAsia="ru-RU"/>
        </w:rPr>
        <w:t>.1.2. 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22"/>
    </w:p>
    <w:p w:rsidR="00F07158" w:rsidRPr="00A14008" w:rsidRDefault="00F07158" w:rsidP="004B7863">
      <w:pPr>
        <w:numPr>
          <w:ilvl w:val="2"/>
          <w:numId w:val="0"/>
        </w:numPr>
        <w:spacing w:after="0" w:line="276" w:lineRule="auto"/>
        <w:ind w:firstLine="709"/>
        <w:jc w:val="both"/>
        <w:outlineLvl w:val="2"/>
        <w:rPr>
          <w:rFonts w:ascii="Times New Roman" w:eastAsia="Times New Roman" w:hAnsi="Times New Roman" w:cs="Times New Roman"/>
          <w:bCs/>
          <w:lang w:eastAsia="ru-RU"/>
        </w:rPr>
      </w:pPr>
      <w:bookmarkStart w:id="23" w:name="_ref_1488306"/>
      <w:r w:rsidRPr="00A14008">
        <w:rPr>
          <w:rFonts w:ascii="Times New Roman" w:eastAsia="Times New Roman" w:hAnsi="Times New Roman" w:cs="Times New Roman"/>
          <w:bCs/>
          <w:lang w:eastAsia="ru-RU"/>
        </w:rPr>
        <w:t>1</w:t>
      </w:r>
      <w:r w:rsidR="00B01F74" w:rsidRPr="00A14008">
        <w:rPr>
          <w:rFonts w:ascii="Times New Roman" w:eastAsia="Times New Roman" w:hAnsi="Times New Roman" w:cs="Times New Roman"/>
          <w:bCs/>
          <w:lang w:eastAsia="ru-RU"/>
        </w:rPr>
        <w:t>0</w:t>
      </w:r>
      <w:r w:rsidRPr="00A14008">
        <w:rPr>
          <w:rFonts w:ascii="Times New Roman" w:eastAsia="Times New Roman" w:hAnsi="Times New Roman" w:cs="Times New Roman"/>
          <w:bCs/>
          <w:lang w:eastAsia="ru-RU"/>
        </w:rPr>
        <w:t>.1.3. Сторона, которая получила претензию, обязана ее рассмотреть и направить письменный мотивированный ответ другой стороне в течение 14 дней с момента получения претензии.</w:t>
      </w:r>
      <w:bookmarkEnd w:id="23"/>
    </w:p>
    <w:p w:rsidR="00F07158" w:rsidRPr="00A14008" w:rsidRDefault="00F07158" w:rsidP="004B7863">
      <w:pPr>
        <w:numPr>
          <w:ilvl w:val="2"/>
          <w:numId w:val="0"/>
        </w:numPr>
        <w:spacing w:after="0" w:line="276" w:lineRule="auto"/>
        <w:ind w:firstLine="709"/>
        <w:jc w:val="both"/>
        <w:outlineLvl w:val="2"/>
        <w:rPr>
          <w:rFonts w:ascii="Times New Roman" w:eastAsia="Times New Roman" w:hAnsi="Times New Roman" w:cs="Times New Roman"/>
          <w:bCs/>
          <w:lang w:eastAsia="ru-RU"/>
        </w:rPr>
      </w:pPr>
      <w:bookmarkStart w:id="24" w:name="_ref_1488307"/>
      <w:r w:rsidRPr="00A14008">
        <w:rPr>
          <w:rFonts w:ascii="Times New Roman" w:eastAsia="Times New Roman" w:hAnsi="Times New Roman" w:cs="Times New Roman"/>
          <w:bCs/>
          <w:lang w:eastAsia="ru-RU"/>
        </w:rPr>
        <w:t>1</w:t>
      </w:r>
      <w:r w:rsidR="00B01F74" w:rsidRPr="00A14008">
        <w:rPr>
          <w:rFonts w:ascii="Times New Roman" w:eastAsia="Times New Roman" w:hAnsi="Times New Roman" w:cs="Times New Roman"/>
          <w:bCs/>
          <w:lang w:eastAsia="ru-RU"/>
        </w:rPr>
        <w:t>0</w:t>
      </w:r>
      <w:r w:rsidRPr="00A14008">
        <w:rPr>
          <w:rFonts w:ascii="Times New Roman" w:eastAsia="Times New Roman" w:hAnsi="Times New Roman" w:cs="Times New Roman"/>
          <w:bCs/>
          <w:lang w:eastAsia="ru-RU"/>
        </w:rPr>
        <w:t xml:space="preserve">.1.4.Заинтересованная сторона вправе обратиться в суд по истечении </w:t>
      </w:r>
      <w:r w:rsidR="00BB7394" w:rsidRPr="00A14008">
        <w:rPr>
          <w:rFonts w:ascii="Times New Roman" w:eastAsia="Times New Roman" w:hAnsi="Times New Roman" w:cs="Times New Roman"/>
          <w:bCs/>
          <w:lang w:eastAsia="ru-RU"/>
        </w:rPr>
        <w:t xml:space="preserve">30 дней </w:t>
      </w:r>
      <w:r w:rsidRPr="00A14008">
        <w:rPr>
          <w:rFonts w:ascii="Times New Roman" w:eastAsia="Times New Roman" w:hAnsi="Times New Roman" w:cs="Times New Roman"/>
          <w:bCs/>
          <w:lang w:eastAsia="ru-RU"/>
        </w:rPr>
        <w:t>со дня направления претензии либо в случае, когда ответ на претензию от другой стороны был получен, но заинтересованная сторона по каким-либо причинам с ним не согласна.</w:t>
      </w:r>
      <w:bookmarkEnd w:id="24"/>
    </w:p>
    <w:p w:rsidR="00F07158" w:rsidRPr="00A14008" w:rsidRDefault="00B01F74" w:rsidP="004B7863">
      <w:pPr>
        <w:numPr>
          <w:ilvl w:val="1"/>
          <w:numId w:val="0"/>
        </w:numPr>
        <w:spacing w:after="0" w:line="276" w:lineRule="auto"/>
        <w:ind w:firstLine="709"/>
        <w:jc w:val="both"/>
        <w:outlineLvl w:val="1"/>
        <w:rPr>
          <w:rFonts w:ascii="Times New Roman" w:eastAsia="Times New Roman" w:hAnsi="Times New Roman" w:cs="Times New Roman"/>
          <w:bCs/>
          <w:lang w:eastAsia="ru-RU"/>
        </w:rPr>
      </w:pPr>
      <w:bookmarkStart w:id="25" w:name="_ref_1488308"/>
      <w:r w:rsidRPr="00A14008">
        <w:rPr>
          <w:rFonts w:ascii="Times New Roman" w:eastAsia="Times New Roman" w:hAnsi="Times New Roman" w:cs="Times New Roman"/>
          <w:bCs/>
          <w:lang w:eastAsia="ru-RU"/>
        </w:rPr>
        <w:t>10</w:t>
      </w:r>
      <w:r w:rsidR="00F07158" w:rsidRPr="00A14008">
        <w:rPr>
          <w:rFonts w:ascii="Times New Roman" w:eastAsia="Times New Roman" w:hAnsi="Times New Roman" w:cs="Times New Roman"/>
          <w:bCs/>
          <w:lang w:eastAsia="ru-RU"/>
        </w:rPr>
        <w:t>.2. Все споры и разногласия, возникающие между сторонами в рамках Договора или в связи с ним, в том числе касающиеся его заключения, исполнения, нарушения, расторжения или признания недействительным, подлежат разрешению в судебном порядке.</w:t>
      </w:r>
      <w:bookmarkEnd w:id="25"/>
    </w:p>
    <w:p w:rsidR="00F07158" w:rsidRPr="00A14008" w:rsidRDefault="00F07158" w:rsidP="004B7863">
      <w:pPr>
        <w:keepNext/>
        <w:keepLines/>
        <w:spacing w:after="0" w:line="276" w:lineRule="auto"/>
        <w:jc w:val="center"/>
        <w:outlineLvl w:val="0"/>
        <w:rPr>
          <w:rFonts w:ascii="Times New Roman" w:eastAsia="Times New Roman" w:hAnsi="Times New Roman" w:cs="Times New Roman"/>
          <w:b/>
          <w:bCs/>
          <w:lang w:eastAsia="ru-RU"/>
        </w:rPr>
      </w:pPr>
      <w:bookmarkStart w:id="26" w:name="_ref_1430317"/>
    </w:p>
    <w:p w:rsidR="00F07158" w:rsidRPr="00A14008" w:rsidRDefault="00F07158" w:rsidP="004B7863">
      <w:pPr>
        <w:pStyle w:val="a4"/>
        <w:numPr>
          <w:ilvl w:val="0"/>
          <w:numId w:val="11"/>
        </w:numPr>
        <w:spacing w:after="0" w:line="276" w:lineRule="auto"/>
        <w:jc w:val="center"/>
        <w:outlineLvl w:val="1"/>
        <w:rPr>
          <w:rFonts w:ascii="Times New Roman" w:eastAsia="Times New Roman" w:hAnsi="Times New Roman" w:cs="Times New Roman"/>
          <w:bCs/>
          <w:lang w:eastAsia="ru-RU"/>
        </w:rPr>
      </w:pPr>
      <w:r w:rsidRPr="00A14008">
        <w:rPr>
          <w:rFonts w:ascii="Times New Roman" w:eastAsia="Times New Roman" w:hAnsi="Times New Roman" w:cs="Times New Roman"/>
          <w:b/>
          <w:bCs/>
          <w:lang w:eastAsia="ru-RU"/>
        </w:rPr>
        <w:t>З</w:t>
      </w:r>
      <w:bookmarkEnd w:id="26"/>
      <w:r w:rsidRPr="00A14008">
        <w:rPr>
          <w:rFonts w:ascii="Times New Roman" w:eastAsia="Times New Roman" w:hAnsi="Times New Roman" w:cs="Times New Roman"/>
          <w:b/>
          <w:bCs/>
          <w:lang w:eastAsia="ru-RU"/>
        </w:rPr>
        <w:t>АКЛЮЧИТЕЛЬНЫЕ ПОЛОЖЕНИЯ</w:t>
      </w:r>
      <w:bookmarkStart w:id="27" w:name="_ref_1438049"/>
    </w:p>
    <w:p w:rsidR="00F07158" w:rsidRPr="00A14008" w:rsidRDefault="00552012" w:rsidP="004B7863">
      <w:pPr>
        <w:pStyle w:val="a4"/>
        <w:numPr>
          <w:ilvl w:val="1"/>
          <w:numId w:val="11"/>
        </w:numPr>
        <w:spacing w:after="0" w:line="276" w:lineRule="auto"/>
        <w:ind w:left="0" w:firstLine="709"/>
        <w:jc w:val="both"/>
        <w:outlineLvl w:val="1"/>
        <w:rPr>
          <w:rFonts w:ascii="Times New Roman" w:eastAsia="Times New Roman" w:hAnsi="Times New Roman" w:cs="Times New Roman"/>
          <w:bCs/>
          <w:lang w:eastAsia="ru-RU"/>
        </w:rPr>
      </w:pPr>
      <w:r w:rsidRPr="00A14008">
        <w:rPr>
          <w:rFonts w:ascii="Times New Roman" w:eastAsia="Times New Roman" w:hAnsi="Times New Roman" w:cs="Times New Roman"/>
          <w:bCs/>
          <w:lang w:eastAsia="ru-RU"/>
        </w:rPr>
        <w:t>Договор действует по "3</w:t>
      </w:r>
      <w:r w:rsidR="00385C02">
        <w:rPr>
          <w:rFonts w:ascii="Times New Roman" w:eastAsia="Times New Roman" w:hAnsi="Times New Roman" w:cs="Times New Roman"/>
          <w:bCs/>
          <w:lang w:eastAsia="ru-RU"/>
        </w:rPr>
        <w:t>1</w:t>
      </w:r>
      <w:r w:rsidR="00BE61B8" w:rsidRPr="00A14008">
        <w:rPr>
          <w:rFonts w:ascii="Times New Roman" w:eastAsia="Times New Roman" w:hAnsi="Times New Roman" w:cs="Times New Roman"/>
          <w:bCs/>
          <w:lang w:eastAsia="ru-RU"/>
        </w:rPr>
        <w:t xml:space="preserve">" </w:t>
      </w:r>
      <w:r w:rsidRPr="00A14008">
        <w:rPr>
          <w:rFonts w:ascii="Times New Roman" w:eastAsia="Times New Roman" w:hAnsi="Times New Roman" w:cs="Times New Roman"/>
          <w:bCs/>
          <w:lang w:eastAsia="ru-RU"/>
        </w:rPr>
        <w:t>ию</w:t>
      </w:r>
      <w:r w:rsidR="00385C02">
        <w:rPr>
          <w:rFonts w:ascii="Times New Roman" w:eastAsia="Times New Roman" w:hAnsi="Times New Roman" w:cs="Times New Roman"/>
          <w:bCs/>
          <w:lang w:eastAsia="ru-RU"/>
        </w:rPr>
        <w:t>л</w:t>
      </w:r>
      <w:r w:rsidRPr="00A14008">
        <w:rPr>
          <w:rFonts w:ascii="Times New Roman" w:eastAsia="Times New Roman" w:hAnsi="Times New Roman" w:cs="Times New Roman"/>
          <w:bCs/>
          <w:lang w:eastAsia="ru-RU"/>
        </w:rPr>
        <w:t>я</w:t>
      </w:r>
      <w:r w:rsidR="00393E47" w:rsidRPr="00A14008">
        <w:rPr>
          <w:rFonts w:ascii="Times New Roman" w:eastAsia="Times New Roman" w:hAnsi="Times New Roman" w:cs="Times New Roman"/>
          <w:bCs/>
          <w:lang w:eastAsia="ru-RU"/>
        </w:rPr>
        <w:t xml:space="preserve"> 2026</w:t>
      </w:r>
      <w:r w:rsidR="00F07158" w:rsidRPr="00A14008">
        <w:rPr>
          <w:rFonts w:ascii="Times New Roman" w:eastAsia="Times New Roman" w:hAnsi="Times New Roman" w:cs="Times New Roman"/>
          <w:bCs/>
          <w:lang w:eastAsia="ru-RU"/>
        </w:rPr>
        <w:t xml:space="preserve"> г. включительно</w:t>
      </w:r>
      <w:bookmarkEnd w:id="27"/>
      <w:r w:rsidR="00F07158" w:rsidRPr="00A14008">
        <w:rPr>
          <w:rFonts w:ascii="Times New Roman" w:eastAsia="Times New Roman" w:hAnsi="Times New Roman" w:cs="Times New Roman"/>
          <w:bCs/>
          <w:lang w:eastAsia="ru-RU"/>
        </w:rPr>
        <w:t xml:space="preserve">, а в </w:t>
      </w:r>
      <w:r w:rsidR="000C1B25" w:rsidRPr="00A14008">
        <w:rPr>
          <w:rFonts w:ascii="Times New Roman" w:eastAsia="Times New Roman" w:hAnsi="Times New Roman" w:cs="Times New Roman"/>
          <w:bCs/>
          <w:lang w:eastAsia="ru-RU"/>
        </w:rPr>
        <w:t>части неисполненных обязательств сторон</w:t>
      </w:r>
      <w:r w:rsidR="00F07158" w:rsidRPr="00A14008">
        <w:rPr>
          <w:rFonts w:ascii="Times New Roman" w:eastAsia="Times New Roman" w:hAnsi="Times New Roman" w:cs="Times New Roman"/>
          <w:bCs/>
          <w:lang w:eastAsia="ru-RU"/>
        </w:rPr>
        <w:t xml:space="preserve"> – до полного исполнения обязательств.</w:t>
      </w:r>
    </w:p>
    <w:p w:rsidR="00F07158" w:rsidRPr="00A14008" w:rsidRDefault="00F07158" w:rsidP="004B7863">
      <w:pPr>
        <w:pStyle w:val="a4"/>
        <w:numPr>
          <w:ilvl w:val="1"/>
          <w:numId w:val="11"/>
        </w:numPr>
        <w:spacing w:after="0" w:line="276" w:lineRule="auto"/>
        <w:ind w:left="0" w:firstLine="709"/>
        <w:jc w:val="both"/>
        <w:outlineLvl w:val="1"/>
        <w:rPr>
          <w:rFonts w:ascii="Times New Roman" w:eastAsia="Times New Roman" w:hAnsi="Times New Roman" w:cs="Times New Roman"/>
          <w:bCs/>
          <w:lang w:eastAsia="ru-RU"/>
        </w:rPr>
      </w:pPr>
      <w:bookmarkStart w:id="28" w:name="_ref_1438048"/>
      <w:r w:rsidRPr="00A14008">
        <w:rPr>
          <w:rFonts w:ascii="Times New Roman" w:eastAsia="Times New Roman" w:hAnsi="Times New Roman" w:cs="Times New Roman"/>
          <w:bCs/>
          <w:lang w:eastAsia="ru-RU"/>
        </w:rPr>
        <w:t xml:space="preserve"> Договор вступает в силу и становится обязательным для сторон с момента его заключения.</w:t>
      </w:r>
      <w:bookmarkEnd w:id="28"/>
    </w:p>
    <w:p w:rsidR="00F07158" w:rsidRPr="00A14008" w:rsidRDefault="00F07158" w:rsidP="004B7863">
      <w:pPr>
        <w:spacing w:after="0" w:line="276" w:lineRule="auto"/>
        <w:ind w:firstLine="709"/>
        <w:jc w:val="both"/>
        <w:rPr>
          <w:rFonts w:ascii="Times New Roman" w:eastAsiaTheme="minorEastAsia" w:hAnsi="Times New Roman" w:cs="Times New Roman"/>
          <w:lang w:eastAsia="ru-RU"/>
        </w:rPr>
      </w:pPr>
      <w:r w:rsidRPr="00A14008">
        <w:rPr>
          <w:rFonts w:ascii="Times New Roman" w:eastAsiaTheme="minorEastAsia" w:hAnsi="Times New Roman" w:cs="Times New Roman"/>
          <w:lang w:eastAsia="ru-RU"/>
        </w:rPr>
        <w:t>1</w:t>
      </w:r>
      <w:r w:rsidR="00B923C7" w:rsidRPr="00A14008">
        <w:rPr>
          <w:rFonts w:ascii="Times New Roman" w:eastAsiaTheme="minorEastAsia" w:hAnsi="Times New Roman" w:cs="Times New Roman"/>
          <w:lang w:eastAsia="ru-RU"/>
        </w:rPr>
        <w:t>1</w:t>
      </w:r>
      <w:r w:rsidRPr="00A14008">
        <w:rPr>
          <w:rFonts w:ascii="Times New Roman" w:eastAsiaTheme="minorEastAsia" w:hAnsi="Times New Roman" w:cs="Times New Roman"/>
          <w:lang w:eastAsia="ru-RU"/>
        </w:rPr>
        <w:t>.3. Ни одна из сторон не вправе передать свои права и обязанности по Договору третьим лицам без письменного согласия другой стороны.</w:t>
      </w:r>
    </w:p>
    <w:p w:rsidR="00F07158" w:rsidRPr="00A14008" w:rsidRDefault="00F07158" w:rsidP="004B7863">
      <w:pPr>
        <w:tabs>
          <w:tab w:val="left" w:pos="1134"/>
        </w:tabs>
        <w:spacing w:after="0" w:line="276" w:lineRule="auto"/>
        <w:ind w:firstLine="709"/>
        <w:jc w:val="both"/>
        <w:rPr>
          <w:rFonts w:ascii="Times New Roman" w:eastAsiaTheme="minorEastAsia" w:hAnsi="Times New Roman" w:cs="Times New Roman"/>
          <w:lang w:eastAsia="ru-RU"/>
        </w:rPr>
      </w:pPr>
      <w:r w:rsidRPr="00A14008">
        <w:rPr>
          <w:rFonts w:ascii="Times New Roman" w:eastAsiaTheme="minorEastAsia" w:hAnsi="Times New Roman" w:cs="Times New Roman"/>
          <w:lang w:eastAsia="ru-RU"/>
        </w:rPr>
        <w:t>1</w:t>
      </w:r>
      <w:r w:rsidR="00B923C7" w:rsidRPr="00A14008">
        <w:rPr>
          <w:rFonts w:ascii="Times New Roman" w:eastAsiaTheme="minorEastAsia" w:hAnsi="Times New Roman" w:cs="Times New Roman"/>
          <w:lang w:eastAsia="ru-RU"/>
        </w:rPr>
        <w:t>1</w:t>
      </w:r>
      <w:r w:rsidRPr="00A14008">
        <w:rPr>
          <w:rFonts w:ascii="Times New Roman" w:eastAsiaTheme="minorEastAsia" w:hAnsi="Times New Roman" w:cs="Times New Roman"/>
          <w:lang w:eastAsia="ru-RU"/>
        </w:rPr>
        <w:t>.4. И</w:t>
      </w:r>
      <w:r w:rsidRPr="00A14008">
        <w:rPr>
          <w:rFonts w:ascii="Times New Roman" w:eastAsia="Calibri" w:hAnsi="Times New Roman" w:cs="Times New Roman"/>
          <w:lang w:eastAsia="ru-RU"/>
        </w:rPr>
        <w:t xml:space="preserve">зменение условий Договора не допускается, за исключением случаев, предусмотренных статьей 95 </w:t>
      </w:r>
      <w:r w:rsidRPr="00A14008">
        <w:rPr>
          <w:rFonts w:ascii="Times New Roman" w:eastAsiaTheme="minorEastAsia" w:hAnsi="Times New Roman" w:cs="Times New Roman"/>
          <w:lang w:eastAsia="ru-RU"/>
        </w:rPr>
        <w:t xml:space="preserve">Федерального закона </w:t>
      </w:r>
      <w:r w:rsidR="00BB7394" w:rsidRPr="00A14008">
        <w:rPr>
          <w:rFonts w:ascii="Times New Roman" w:eastAsiaTheme="minorEastAsia" w:hAnsi="Times New Roman" w:cs="Times New Roman"/>
          <w:lang w:eastAsia="ru-RU"/>
        </w:rPr>
        <w:t xml:space="preserve">от 05.04.2013 № 44-ФЗ «О </w:t>
      </w:r>
      <w:r w:rsidRPr="00A14008">
        <w:rPr>
          <w:rFonts w:ascii="Times New Roman" w:eastAsiaTheme="minorEastAsia" w:hAnsi="Times New Roman" w:cs="Times New Roman"/>
          <w:lang w:eastAsia="ru-RU"/>
        </w:rPr>
        <w:t>контр</w:t>
      </w:r>
      <w:r w:rsidR="00BB7394" w:rsidRPr="00A14008">
        <w:rPr>
          <w:rFonts w:ascii="Times New Roman" w:eastAsiaTheme="minorEastAsia" w:hAnsi="Times New Roman" w:cs="Times New Roman"/>
          <w:lang w:eastAsia="ru-RU"/>
        </w:rPr>
        <w:t xml:space="preserve">актной системе в сфере закупок </w:t>
      </w:r>
      <w:r w:rsidR="009F6426" w:rsidRPr="00A14008">
        <w:rPr>
          <w:rFonts w:ascii="Times New Roman" w:eastAsiaTheme="minorEastAsia" w:hAnsi="Times New Roman" w:cs="Times New Roman"/>
          <w:lang w:eastAsia="ru-RU"/>
        </w:rPr>
        <w:t xml:space="preserve">товаров, </w:t>
      </w:r>
      <w:r w:rsidRPr="00A14008">
        <w:rPr>
          <w:rFonts w:ascii="Times New Roman" w:eastAsiaTheme="minorEastAsia" w:hAnsi="Times New Roman" w:cs="Times New Roman"/>
          <w:lang w:eastAsia="ru-RU"/>
        </w:rPr>
        <w:t>работ, услуг для обеспечения государственных и муниципальных нужд».</w:t>
      </w:r>
    </w:p>
    <w:p w:rsidR="00F07158" w:rsidRPr="00A14008" w:rsidRDefault="00F07158" w:rsidP="004B7863">
      <w:pPr>
        <w:pStyle w:val="a4"/>
        <w:spacing w:after="0" w:line="276" w:lineRule="auto"/>
        <w:ind w:left="0" w:firstLine="709"/>
        <w:jc w:val="both"/>
        <w:outlineLvl w:val="1"/>
        <w:rPr>
          <w:rFonts w:ascii="Times New Roman" w:eastAsia="Times New Roman" w:hAnsi="Times New Roman" w:cs="Times New Roman"/>
          <w:bCs/>
          <w:lang w:eastAsia="ru-RU"/>
        </w:rPr>
      </w:pPr>
      <w:bookmarkStart w:id="29" w:name="_ref_1438054"/>
      <w:r w:rsidRPr="00A14008">
        <w:rPr>
          <w:rFonts w:ascii="Times New Roman" w:eastAsia="Times New Roman" w:hAnsi="Times New Roman" w:cs="Times New Roman"/>
          <w:bCs/>
          <w:lang w:eastAsia="ru-RU"/>
        </w:rPr>
        <w:t>1</w:t>
      </w:r>
      <w:r w:rsidR="00B923C7" w:rsidRPr="00A14008">
        <w:rPr>
          <w:rFonts w:ascii="Times New Roman" w:eastAsia="Times New Roman" w:hAnsi="Times New Roman" w:cs="Times New Roman"/>
          <w:bCs/>
          <w:lang w:eastAsia="ru-RU"/>
        </w:rPr>
        <w:t>1</w:t>
      </w:r>
      <w:r w:rsidRPr="00A14008">
        <w:rPr>
          <w:rFonts w:ascii="Times New Roman" w:eastAsia="Times New Roman" w:hAnsi="Times New Roman" w:cs="Times New Roman"/>
          <w:bCs/>
          <w:lang w:eastAsia="ru-RU"/>
        </w:rPr>
        <w:t>.5. В случае изменения своих реквизитов, указанных в Договоре, Поставщик обязан в течение трех дней уведомить об этом Заказчика и сообщить новые реквизиты.</w:t>
      </w:r>
      <w:bookmarkEnd w:id="29"/>
      <w:r w:rsidRPr="00A14008">
        <w:rPr>
          <w:rFonts w:ascii="Times New Roman" w:eastAsia="Times New Roman" w:hAnsi="Times New Roman" w:cs="Times New Roman"/>
          <w:bCs/>
          <w:lang w:eastAsia="ru-RU"/>
        </w:rPr>
        <w:t xml:space="preserve"> </w:t>
      </w:r>
      <w:r w:rsidRPr="00A14008">
        <w:rPr>
          <w:rFonts w:ascii="Times New Roman" w:eastAsiaTheme="minorEastAsia" w:hAnsi="Times New Roman" w:cs="Times New Roman"/>
          <w:lang w:eastAsia="ru-RU"/>
        </w:rPr>
        <w:t>В противном случае все риски, связанные с направлением Поставщику документов или перечислением денежных средств на указанный в Договоре счет, несет Поставщик.</w:t>
      </w:r>
    </w:p>
    <w:p w:rsidR="00F07158" w:rsidRPr="00A14008" w:rsidRDefault="00F07158" w:rsidP="004B7863">
      <w:pPr>
        <w:numPr>
          <w:ilvl w:val="1"/>
          <w:numId w:val="0"/>
        </w:numPr>
        <w:spacing w:after="0" w:line="276" w:lineRule="auto"/>
        <w:ind w:firstLine="709"/>
        <w:jc w:val="both"/>
        <w:outlineLvl w:val="1"/>
        <w:rPr>
          <w:rFonts w:ascii="Times New Roman" w:eastAsia="Times New Roman" w:hAnsi="Times New Roman" w:cs="Times New Roman"/>
          <w:bCs/>
          <w:lang w:eastAsia="ru-RU"/>
        </w:rPr>
      </w:pPr>
      <w:bookmarkStart w:id="30" w:name="_ref_2117127"/>
      <w:r w:rsidRPr="00A14008">
        <w:rPr>
          <w:rFonts w:ascii="Times New Roman" w:eastAsia="Times New Roman" w:hAnsi="Times New Roman" w:cs="Times New Roman"/>
          <w:bCs/>
          <w:lang w:eastAsia="ru-RU"/>
        </w:rPr>
        <w:t>1</w:t>
      </w:r>
      <w:r w:rsidR="00B923C7" w:rsidRPr="00A14008">
        <w:rPr>
          <w:rFonts w:ascii="Times New Roman" w:eastAsia="Times New Roman" w:hAnsi="Times New Roman" w:cs="Times New Roman"/>
          <w:bCs/>
          <w:lang w:eastAsia="ru-RU"/>
        </w:rPr>
        <w:t>1</w:t>
      </w:r>
      <w:r w:rsidRPr="00A14008">
        <w:rPr>
          <w:rFonts w:ascii="Times New Roman" w:eastAsia="Times New Roman" w:hAnsi="Times New Roman" w:cs="Times New Roman"/>
          <w:bCs/>
          <w:lang w:eastAsia="ru-RU"/>
        </w:rPr>
        <w:t>.6. Если иное не предусмотрено законом, заявления, уведомления, извещения, требования или иные юридически значимые сообщения, с которыми закон или Договор связывает наступление гражданско-правовых последствий для другого лица, влекут для этого лица такие последствия с момента доставки соответствующего сообщения ему или его представителю.</w:t>
      </w:r>
      <w:bookmarkEnd w:id="30"/>
    </w:p>
    <w:p w:rsidR="00F07158" w:rsidRPr="00A14008" w:rsidRDefault="00F07158" w:rsidP="004B7863">
      <w:pPr>
        <w:spacing w:after="0" w:line="276" w:lineRule="auto"/>
        <w:ind w:firstLine="709"/>
        <w:jc w:val="both"/>
        <w:rPr>
          <w:rFonts w:ascii="Times New Roman" w:eastAsiaTheme="minorEastAsia" w:hAnsi="Times New Roman" w:cs="Times New Roman"/>
          <w:lang w:eastAsia="ru-RU"/>
        </w:rPr>
      </w:pPr>
      <w:r w:rsidRPr="00A14008">
        <w:rPr>
          <w:rFonts w:ascii="Times New Roman" w:eastAsiaTheme="minorEastAsia" w:hAnsi="Times New Roman" w:cs="Times New Roman"/>
          <w:lang w:eastAsia="ru-RU"/>
        </w:rPr>
        <w:t>Сообщение считается доставленным и в тех случаях, когда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rsidR="00F07158" w:rsidRPr="00A14008" w:rsidRDefault="00F07158" w:rsidP="004B7863">
      <w:pPr>
        <w:numPr>
          <w:ilvl w:val="1"/>
          <w:numId w:val="0"/>
        </w:numPr>
        <w:spacing w:after="0" w:line="276" w:lineRule="auto"/>
        <w:ind w:firstLine="709"/>
        <w:jc w:val="both"/>
        <w:outlineLvl w:val="1"/>
        <w:rPr>
          <w:rFonts w:ascii="Times New Roman" w:eastAsia="Times New Roman" w:hAnsi="Times New Roman" w:cs="Times New Roman"/>
          <w:bCs/>
          <w:lang w:eastAsia="ru-RU"/>
        </w:rPr>
      </w:pPr>
      <w:bookmarkStart w:id="31" w:name="_ref_1438057"/>
      <w:r w:rsidRPr="00A14008">
        <w:rPr>
          <w:rFonts w:ascii="Times New Roman" w:eastAsia="Times New Roman" w:hAnsi="Times New Roman" w:cs="Times New Roman"/>
          <w:bCs/>
          <w:lang w:eastAsia="ru-RU"/>
        </w:rPr>
        <w:t>1</w:t>
      </w:r>
      <w:r w:rsidR="00B923C7" w:rsidRPr="00A14008">
        <w:rPr>
          <w:rFonts w:ascii="Times New Roman" w:eastAsia="Times New Roman" w:hAnsi="Times New Roman" w:cs="Times New Roman"/>
          <w:bCs/>
          <w:lang w:eastAsia="ru-RU"/>
        </w:rPr>
        <w:t>1</w:t>
      </w:r>
      <w:r w:rsidRPr="00A14008">
        <w:rPr>
          <w:rFonts w:ascii="Times New Roman" w:eastAsia="Times New Roman" w:hAnsi="Times New Roman" w:cs="Times New Roman"/>
          <w:bCs/>
          <w:lang w:eastAsia="ru-RU"/>
        </w:rPr>
        <w:t xml:space="preserve">.7. </w:t>
      </w:r>
      <w:r w:rsidR="00B923C7" w:rsidRPr="00A14008">
        <w:rPr>
          <w:rFonts w:ascii="Times New Roman" w:hAnsi="Times New Roman" w:cs="Times New Roman"/>
          <w:color w:val="000000"/>
        </w:rPr>
        <w:t>Договор может быть составлен в простой письменной форме в 2 (двух) экземплярах, имеющих равную юридическую силу, по одному экземпляру для каждой из Сторон, либо в форме электронного документа, подписанного Сторонами усиленными электронными подписями в соответствии с законодательством Российской Федерации.</w:t>
      </w:r>
      <w:bookmarkEnd w:id="31"/>
    </w:p>
    <w:p w:rsidR="00F07158" w:rsidRPr="00A14008" w:rsidRDefault="00F07158" w:rsidP="004B7863">
      <w:pPr>
        <w:spacing w:after="0" w:line="276" w:lineRule="auto"/>
        <w:ind w:firstLine="709"/>
        <w:jc w:val="both"/>
        <w:rPr>
          <w:rFonts w:ascii="Times New Roman" w:eastAsiaTheme="minorEastAsia" w:hAnsi="Times New Roman" w:cs="Times New Roman"/>
          <w:lang w:eastAsia="ru-RU"/>
        </w:rPr>
      </w:pPr>
      <w:r w:rsidRPr="00A14008">
        <w:rPr>
          <w:rFonts w:ascii="Times New Roman" w:eastAsiaTheme="minorEastAsia" w:hAnsi="Times New Roman" w:cs="Times New Roman"/>
          <w:lang w:eastAsia="ru-RU"/>
        </w:rPr>
        <w:t>1</w:t>
      </w:r>
      <w:r w:rsidR="00B923C7" w:rsidRPr="00A14008">
        <w:rPr>
          <w:rFonts w:ascii="Times New Roman" w:eastAsiaTheme="minorEastAsia" w:hAnsi="Times New Roman" w:cs="Times New Roman"/>
          <w:lang w:eastAsia="ru-RU"/>
        </w:rPr>
        <w:t>1</w:t>
      </w:r>
      <w:r w:rsidRPr="00A14008">
        <w:rPr>
          <w:rFonts w:ascii="Times New Roman" w:eastAsiaTheme="minorEastAsia" w:hAnsi="Times New Roman" w:cs="Times New Roman"/>
          <w:lang w:eastAsia="ru-RU"/>
        </w:rPr>
        <w:t>.8. Заключая настоящий договор, Поставщик декларирует, что соответствует следующим единым требованиям ч. 1, ч. 1.1. ст. 31 Федерального закона от 05.04.2013 N 44-ФЗ "О контрактной системе в сфере закупок товаров, работ, услуг для обеспечения государственных и муниципальных нужд".</w:t>
      </w:r>
    </w:p>
    <w:p w:rsidR="00F07158" w:rsidRPr="00A14008" w:rsidRDefault="001A1C2D" w:rsidP="004B7863">
      <w:pPr>
        <w:pStyle w:val="a4"/>
        <w:numPr>
          <w:ilvl w:val="1"/>
          <w:numId w:val="16"/>
        </w:numPr>
        <w:spacing w:after="0" w:line="276" w:lineRule="auto"/>
        <w:jc w:val="both"/>
        <w:outlineLvl w:val="1"/>
        <w:rPr>
          <w:rFonts w:ascii="Times New Roman" w:eastAsia="Times New Roman" w:hAnsi="Times New Roman" w:cs="Times New Roman"/>
          <w:bCs/>
          <w:lang w:eastAsia="ru-RU"/>
        </w:rPr>
      </w:pPr>
      <w:bookmarkStart w:id="32" w:name="_ref_1438058"/>
      <w:r w:rsidRPr="00A14008">
        <w:rPr>
          <w:rFonts w:ascii="Times New Roman" w:eastAsia="Times New Roman" w:hAnsi="Times New Roman" w:cs="Times New Roman"/>
          <w:bCs/>
          <w:lang w:eastAsia="ru-RU"/>
        </w:rPr>
        <w:t xml:space="preserve"> </w:t>
      </w:r>
      <w:r w:rsidR="00F07158" w:rsidRPr="00A14008">
        <w:rPr>
          <w:rFonts w:ascii="Times New Roman" w:eastAsia="Times New Roman" w:hAnsi="Times New Roman" w:cs="Times New Roman"/>
          <w:bCs/>
          <w:lang w:eastAsia="ru-RU"/>
        </w:rPr>
        <w:t>Приложения к Договору:</w:t>
      </w:r>
      <w:bookmarkStart w:id="33" w:name="_ref_1445729"/>
      <w:bookmarkEnd w:id="32"/>
      <w:r w:rsidR="00F07158" w:rsidRPr="00A14008">
        <w:rPr>
          <w:rFonts w:ascii="Times New Roman" w:eastAsia="Times New Roman" w:hAnsi="Times New Roman" w:cs="Times New Roman"/>
          <w:bCs/>
          <w:lang w:eastAsia="ru-RU"/>
        </w:rPr>
        <w:t xml:space="preserve"> Приложение № </w:t>
      </w:r>
      <w:r w:rsidR="00F07158" w:rsidRPr="00A14008">
        <w:rPr>
          <w:rFonts w:ascii="Times New Roman" w:eastAsia="Times New Roman" w:hAnsi="Times New Roman" w:cs="Times New Roman"/>
          <w:bCs/>
          <w:lang w:eastAsia="ru-RU"/>
        </w:rPr>
        <w:fldChar w:fldCharType="begin" w:fldLock="1"/>
      </w:r>
      <w:r w:rsidR="00F07158" w:rsidRPr="00A14008">
        <w:rPr>
          <w:rFonts w:ascii="Times New Roman" w:eastAsia="Times New Roman" w:hAnsi="Times New Roman" w:cs="Times New Roman"/>
          <w:bCs/>
          <w:lang w:eastAsia="ru-RU"/>
        </w:rPr>
        <w:instrText xml:space="preserve"> REF _ref_1308628 \h \n \!  \* MERGEFORMAT </w:instrText>
      </w:r>
      <w:r w:rsidR="00F07158" w:rsidRPr="00A14008">
        <w:rPr>
          <w:rFonts w:ascii="Times New Roman" w:eastAsia="Times New Roman" w:hAnsi="Times New Roman" w:cs="Times New Roman"/>
          <w:bCs/>
          <w:lang w:eastAsia="ru-RU"/>
        </w:rPr>
      </w:r>
      <w:r w:rsidR="00F07158" w:rsidRPr="00A14008">
        <w:rPr>
          <w:rFonts w:ascii="Times New Roman" w:eastAsia="Times New Roman" w:hAnsi="Times New Roman" w:cs="Times New Roman"/>
          <w:bCs/>
          <w:lang w:eastAsia="ru-RU"/>
        </w:rPr>
        <w:fldChar w:fldCharType="separate"/>
      </w:r>
      <w:r w:rsidR="00F07158" w:rsidRPr="00A14008">
        <w:rPr>
          <w:rFonts w:ascii="Times New Roman" w:eastAsia="Times New Roman" w:hAnsi="Times New Roman" w:cs="Times New Roman"/>
          <w:bCs/>
          <w:lang w:eastAsia="ru-RU"/>
        </w:rPr>
        <w:t>1</w:t>
      </w:r>
      <w:r w:rsidR="00F07158" w:rsidRPr="00A14008">
        <w:rPr>
          <w:rFonts w:ascii="Times New Roman" w:eastAsia="Times New Roman" w:hAnsi="Times New Roman" w:cs="Times New Roman"/>
          <w:bCs/>
          <w:lang w:eastAsia="ru-RU"/>
        </w:rPr>
        <w:fldChar w:fldCharType="end"/>
      </w:r>
      <w:r w:rsidR="00F07158" w:rsidRPr="00A14008">
        <w:rPr>
          <w:rFonts w:ascii="Times New Roman" w:eastAsia="Times New Roman" w:hAnsi="Times New Roman" w:cs="Times New Roman"/>
          <w:bCs/>
          <w:lang w:eastAsia="ru-RU"/>
        </w:rPr>
        <w:t xml:space="preserve"> Спецификация товара</w:t>
      </w:r>
      <w:bookmarkEnd w:id="33"/>
      <w:r w:rsidR="00F07158" w:rsidRPr="00A14008">
        <w:rPr>
          <w:rFonts w:ascii="Times New Roman" w:eastAsia="Times New Roman" w:hAnsi="Times New Roman" w:cs="Times New Roman"/>
          <w:bCs/>
          <w:lang w:eastAsia="ru-RU"/>
        </w:rPr>
        <w:t>.</w:t>
      </w:r>
      <w:r w:rsidR="00F07158" w:rsidRPr="00A14008">
        <w:rPr>
          <w:rFonts w:ascii="Times New Roman" w:eastAsia="Times New Roman" w:hAnsi="Times New Roman" w:cs="Times New Roman"/>
          <w:b/>
          <w:bCs/>
          <w:lang w:eastAsia="ru-RU"/>
        </w:rPr>
        <w:t xml:space="preserve"> </w:t>
      </w:r>
    </w:p>
    <w:p w:rsidR="00401FDA" w:rsidRPr="00A14008" w:rsidRDefault="00401FDA" w:rsidP="004B7863">
      <w:pPr>
        <w:tabs>
          <w:tab w:val="left" w:pos="284"/>
        </w:tabs>
        <w:autoSpaceDE w:val="0"/>
        <w:autoSpaceDN w:val="0"/>
        <w:adjustRightInd w:val="0"/>
        <w:spacing w:after="0" w:line="276" w:lineRule="auto"/>
        <w:ind w:left="284"/>
        <w:jc w:val="center"/>
        <w:rPr>
          <w:rFonts w:ascii="Times New Roman" w:eastAsiaTheme="minorEastAsia" w:hAnsi="Times New Roman" w:cs="Times New Roman"/>
          <w:b/>
          <w:lang w:eastAsia="ru-RU"/>
        </w:rPr>
      </w:pPr>
    </w:p>
    <w:p w:rsidR="00F07158" w:rsidRPr="00A14008" w:rsidRDefault="00B923C7" w:rsidP="004B7863">
      <w:pPr>
        <w:tabs>
          <w:tab w:val="left" w:pos="284"/>
        </w:tabs>
        <w:autoSpaceDE w:val="0"/>
        <w:autoSpaceDN w:val="0"/>
        <w:adjustRightInd w:val="0"/>
        <w:spacing w:after="0" w:line="276" w:lineRule="auto"/>
        <w:ind w:left="284"/>
        <w:jc w:val="center"/>
        <w:rPr>
          <w:rFonts w:ascii="Times New Roman" w:eastAsia="Times New Roman" w:hAnsi="Times New Roman" w:cs="Times New Roman"/>
          <w:bCs/>
          <w:color w:val="000000" w:themeColor="text1"/>
          <w:lang w:eastAsia="zh-CN"/>
        </w:rPr>
      </w:pPr>
      <w:r w:rsidRPr="00A14008">
        <w:rPr>
          <w:rFonts w:ascii="Times New Roman" w:eastAsiaTheme="minorEastAsia" w:hAnsi="Times New Roman" w:cs="Times New Roman"/>
          <w:b/>
          <w:lang w:eastAsia="ru-RU"/>
        </w:rPr>
        <w:t>12</w:t>
      </w:r>
      <w:r w:rsidR="00F07158" w:rsidRPr="00A14008">
        <w:rPr>
          <w:rFonts w:ascii="Times New Roman" w:eastAsiaTheme="minorEastAsia" w:hAnsi="Times New Roman" w:cs="Times New Roman"/>
          <w:b/>
          <w:lang w:eastAsia="ru-RU"/>
        </w:rPr>
        <w:t xml:space="preserve">. </w:t>
      </w:r>
      <w:r w:rsidR="00F07158" w:rsidRPr="00A14008">
        <w:rPr>
          <w:rFonts w:ascii="Times New Roman" w:eastAsia="Times New Roman" w:hAnsi="Times New Roman" w:cs="Times New Roman"/>
          <w:b/>
          <w:bCs/>
          <w:color w:val="000000" w:themeColor="text1"/>
          <w:lang w:eastAsia="zh-CN"/>
        </w:rPr>
        <w:t>ЭЛЕКТРОННЫЙ ДОКУМЕНТООБОРОТ.</w:t>
      </w:r>
    </w:p>
    <w:p w:rsidR="00B923C7" w:rsidRPr="00A14008" w:rsidRDefault="00B923C7" w:rsidP="004B7863">
      <w:pPr>
        <w:pStyle w:val="a4"/>
        <w:numPr>
          <w:ilvl w:val="1"/>
          <w:numId w:val="17"/>
        </w:numPr>
        <w:tabs>
          <w:tab w:val="left" w:pos="1276"/>
        </w:tabs>
        <w:suppressAutoHyphens/>
        <w:spacing w:after="0" w:line="276" w:lineRule="auto"/>
        <w:ind w:left="0" w:firstLine="709"/>
        <w:jc w:val="both"/>
        <w:rPr>
          <w:rFonts w:ascii="Times New Roman" w:eastAsia="Times New Roman" w:hAnsi="Times New Roman" w:cs="Times New Roman"/>
          <w:color w:val="000000" w:themeColor="text1"/>
          <w:lang w:eastAsia="ru-RU"/>
        </w:rPr>
      </w:pPr>
      <w:r w:rsidRPr="00A14008">
        <w:rPr>
          <w:rFonts w:ascii="Times New Roman" w:eastAsia="Times New Roman" w:hAnsi="Times New Roman" w:cs="Times New Roman"/>
          <w:color w:val="000000" w:themeColor="text1"/>
          <w:lang w:eastAsia="ru-RU"/>
        </w:rPr>
        <w:t xml:space="preserve">Стороны пришли к соглашению о применении электронного документооборота при обмене следующими документами: договор, </w:t>
      </w:r>
      <w:r w:rsidRPr="00A14008">
        <w:rPr>
          <w:rFonts w:ascii="Times New Roman" w:eastAsia="Times New Roman" w:hAnsi="Times New Roman" w:cs="Times New Roman"/>
          <w:color w:val="000000" w:themeColor="text1"/>
          <w:lang w:eastAsia="ar-SA"/>
        </w:rPr>
        <w:t xml:space="preserve">счет, товарная накладная, информация об урегулировании претензии, уведомления по Договору, а также иные документы, предоставляемые по письменному запросу Стороны и документы, направляемые в целях проведения проверки деятельности Стороны, а </w:t>
      </w:r>
      <w:r w:rsidRPr="00A14008">
        <w:rPr>
          <w:rFonts w:ascii="Times New Roman" w:eastAsia="Times New Roman" w:hAnsi="Times New Roman" w:cs="Times New Roman"/>
          <w:color w:val="000000" w:themeColor="text1"/>
          <w:lang w:eastAsia="ar-SA"/>
        </w:rPr>
        <w:lastRenderedPageBreak/>
        <w:t>также иные документы, обмен которыми осуществляется в рамках договора</w:t>
      </w:r>
      <w:r w:rsidRPr="00A14008">
        <w:rPr>
          <w:rFonts w:ascii="Times New Roman" w:eastAsia="Times New Roman" w:hAnsi="Times New Roman" w:cs="Times New Roman"/>
          <w:color w:val="000000" w:themeColor="text1"/>
          <w:lang w:eastAsia="ru-RU"/>
        </w:rPr>
        <w:t xml:space="preserve"> (далее – документы) по Договору, если иной порядок документооборота прямо не вытекает из законодательства Российской Федерации.</w:t>
      </w:r>
    </w:p>
    <w:p w:rsidR="00B923C7" w:rsidRPr="00A14008" w:rsidRDefault="00B923C7" w:rsidP="004B7863">
      <w:pPr>
        <w:pStyle w:val="a4"/>
        <w:numPr>
          <w:ilvl w:val="1"/>
          <w:numId w:val="17"/>
        </w:numPr>
        <w:tabs>
          <w:tab w:val="left" w:pos="1276"/>
        </w:tabs>
        <w:suppressAutoHyphens/>
        <w:spacing w:after="0" w:line="276" w:lineRule="auto"/>
        <w:ind w:left="0" w:firstLine="709"/>
        <w:jc w:val="both"/>
        <w:rPr>
          <w:rFonts w:ascii="Times New Roman" w:eastAsia="Times New Roman" w:hAnsi="Times New Roman" w:cs="Times New Roman"/>
          <w:color w:val="000000" w:themeColor="text1"/>
          <w:lang w:eastAsia="ru-RU"/>
        </w:rPr>
      </w:pPr>
      <w:r w:rsidRPr="00A14008">
        <w:rPr>
          <w:rFonts w:ascii="Times New Roman" w:eastAsia="Times New Roman" w:hAnsi="Times New Roman" w:cs="Times New Roman"/>
          <w:color w:val="000000" w:themeColor="text1"/>
          <w:lang w:eastAsia="ru-RU"/>
        </w:rPr>
        <w:t>Применяя электронный документооборот (далее – ЭДО) между Сторонами, а также используя термины в Договоре, Стороны руководствуются действующим законодательством Российской Федерации, в том числе Федеральным законом от 06.04.2011 № 63-ФЗ «Об электронной подписи».</w:t>
      </w:r>
    </w:p>
    <w:p w:rsidR="00B923C7" w:rsidRPr="00A14008" w:rsidRDefault="00B923C7" w:rsidP="004B7863">
      <w:pPr>
        <w:pStyle w:val="a4"/>
        <w:numPr>
          <w:ilvl w:val="1"/>
          <w:numId w:val="17"/>
        </w:numPr>
        <w:tabs>
          <w:tab w:val="left" w:pos="1276"/>
        </w:tabs>
        <w:suppressAutoHyphens/>
        <w:spacing w:after="0" w:line="276" w:lineRule="auto"/>
        <w:ind w:left="0" w:firstLine="709"/>
        <w:jc w:val="both"/>
        <w:rPr>
          <w:rFonts w:ascii="Times New Roman" w:eastAsia="Times New Roman" w:hAnsi="Times New Roman" w:cs="Times New Roman"/>
          <w:color w:val="000000" w:themeColor="text1"/>
          <w:lang w:eastAsia="ru-RU"/>
        </w:rPr>
      </w:pPr>
      <w:r w:rsidRPr="00A14008">
        <w:rPr>
          <w:rFonts w:ascii="Times New Roman" w:eastAsia="Times New Roman" w:hAnsi="Times New Roman" w:cs="Times New Roman"/>
          <w:color w:val="000000" w:themeColor="text1"/>
          <w:lang w:eastAsia="ru-RU"/>
        </w:rPr>
        <w:t xml:space="preserve">ЭДО осуществляется каждой из Сторон своими силами и за свой счет через оператора электронного документооборота, обеспечивающего юридически значимый электронный документооборот. </w:t>
      </w:r>
    </w:p>
    <w:p w:rsidR="00B923C7" w:rsidRPr="00A14008" w:rsidRDefault="00B923C7" w:rsidP="004B7863">
      <w:pPr>
        <w:numPr>
          <w:ilvl w:val="1"/>
          <w:numId w:val="17"/>
        </w:numPr>
        <w:tabs>
          <w:tab w:val="left" w:pos="1276"/>
        </w:tabs>
        <w:suppressAutoHyphens/>
        <w:spacing w:after="0" w:line="276" w:lineRule="auto"/>
        <w:ind w:left="0" w:firstLine="709"/>
        <w:jc w:val="both"/>
        <w:rPr>
          <w:rFonts w:ascii="Times New Roman" w:eastAsia="Times New Roman" w:hAnsi="Times New Roman" w:cs="Times New Roman"/>
          <w:color w:val="000000" w:themeColor="text1"/>
          <w:lang w:eastAsia="ru-RU"/>
        </w:rPr>
      </w:pPr>
      <w:r w:rsidRPr="00A14008">
        <w:rPr>
          <w:rFonts w:ascii="Times New Roman" w:eastAsia="Times New Roman" w:hAnsi="Times New Roman" w:cs="Times New Roman"/>
          <w:color w:val="000000" w:themeColor="text1"/>
          <w:lang w:eastAsia="ru-RU"/>
        </w:rPr>
        <w:t>Электронные документы, обмен которыми Стороны осуществляют в рамках договора, подписываются усиленной квалифицированной электронной подписью (далее – КЭП). Применение иных видов электронных подписей при обмене электронными документами между Сторонами недопустимо.</w:t>
      </w:r>
    </w:p>
    <w:p w:rsidR="00B923C7" w:rsidRPr="00A14008" w:rsidRDefault="00B923C7" w:rsidP="004B7863">
      <w:pPr>
        <w:numPr>
          <w:ilvl w:val="1"/>
          <w:numId w:val="17"/>
        </w:numPr>
        <w:tabs>
          <w:tab w:val="left" w:pos="1276"/>
        </w:tabs>
        <w:suppressAutoHyphens/>
        <w:spacing w:after="0" w:line="276" w:lineRule="auto"/>
        <w:ind w:left="0" w:firstLine="709"/>
        <w:jc w:val="both"/>
        <w:rPr>
          <w:rFonts w:ascii="Times New Roman" w:eastAsia="Times New Roman" w:hAnsi="Times New Roman" w:cs="Times New Roman"/>
          <w:color w:val="000000" w:themeColor="text1"/>
          <w:lang w:eastAsia="ru-RU"/>
        </w:rPr>
      </w:pPr>
      <w:r w:rsidRPr="00A14008">
        <w:rPr>
          <w:rFonts w:ascii="Times New Roman" w:eastAsia="Times New Roman" w:hAnsi="Times New Roman" w:cs="Times New Roman"/>
          <w:color w:val="000000" w:themeColor="text1"/>
          <w:lang w:eastAsia="ru-RU"/>
        </w:rPr>
        <w:t>Стороны признают, что любой электронный документ, подписанный КЭП, является равнозначным документу на бумажном носителе, подписанному собственноручной подписью уполномоченного лица Стороны.</w:t>
      </w:r>
    </w:p>
    <w:p w:rsidR="00B923C7" w:rsidRPr="00A14008" w:rsidRDefault="00B923C7" w:rsidP="004B7863">
      <w:pPr>
        <w:numPr>
          <w:ilvl w:val="1"/>
          <w:numId w:val="17"/>
        </w:numPr>
        <w:tabs>
          <w:tab w:val="left" w:pos="1276"/>
        </w:tabs>
        <w:suppressAutoHyphens/>
        <w:spacing w:after="0" w:line="276" w:lineRule="auto"/>
        <w:ind w:left="0" w:firstLine="709"/>
        <w:jc w:val="both"/>
        <w:rPr>
          <w:rFonts w:ascii="Times New Roman" w:eastAsia="Times New Roman" w:hAnsi="Times New Roman" w:cs="Times New Roman"/>
          <w:color w:val="000000" w:themeColor="text1"/>
          <w:lang w:eastAsia="ru-RU"/>
        </w:rPr>
      </w:pPr>
      <w:r w:rsidRPr="00A14008">
        <w:rPr>
          <w:rFonts w:ascii="Times New Roman" w:eastAsia="Times New Roman" w:hAnsi="Times New Roman" w:cs="Times New Roman"/>
          <w:color w:val="000000" w:themeColor="text1"/>
          <w:lang w:eastAsia="ru-RU"/>
        </w:rPr>
        <w:t xml:space="preserve">Каждая из Сторон обязуется предоставить другой Стороне информацию </w:t>
      </w:r>
      <w:r w:rsidRPr="00A14008">
        <w:rPr>
          <w:rFonts w:ascii="Times New Roman" w:eastAsia="Times New Roman" w:hAnsi="Times New Roman" w:cs="Times New Roman"/>
          <w:color w:val="000000" w:themeColor="text1"/>
          <w:lang w:eastAsia="ru-RU"/>
        </w:rPr>
        <w:br/>
        <w:t xml:space="preserve">о необходимости изменений данных о Доверенном операторе ЭДО в течение 1 (одного) рабочего дня с даты возникновения такой необходимости. </w:t>
      </w:r>
    </w:p>
    <w:p w:rsidR="00B923C7" w:rsidRPr="00A14008" w:rsidRDefault="00B923C7" w:rsidP="004B7863">
      <w:pPr>
        <w:numPr>
          <w:ilvl w:val="1"/>
          <w:numId w:val="17"/>
        </w:numPr>
        <w:tabs>
          <w:tab w:val="left" w:pos="1276"/>
        </w:tabs>
        <w:suppressAutoHyphens/>
        <w:spacing w:after="0" w:line="276" w:lineRule="auto"/>
        <w:ind w:left="0" w:firstLine="709"/>
        <w:jc w:val="both"/>
        <w:rPr>
          <w:rFonts w:ascii="Times New Roman" w:eastAsia="Times New Roman" w:hAnsi="Times New Roman" w:cs="Times New Roman"/>
          <w:color w:val="000000" w:themeColor="text1"/>
          <w:lang w:eastAsia="ru-RU"/>
        </w:rPr>
      </w:pPr>
      <w:r w:rsidRPr="00A14008">
        <w:rPr>
          <w:rFonts w:ascii="Times New Roman" w:eastAsia="Times New Roman" w:hAnsi="Times New Roman" w:cs="Times New Roman"/>
          <w:color w:val="000000" w:themeColor="text1"/>
          <w:lang w:eastAsia="ru-RU"/>
        </w:rPr>
        <w:t>Стороны своими силами и за свой счет обеспечивают наличие соответствующих действующих сертификатов ключей КЭП, заключение и исполнение договора с Доверенным оператором ЭДО для обеспечения ЭДО, наличие технических возможностей (в том числе и необходимого программного обеспечения, доступа к средствам связи) для ЭДО.</w:t>
      </w:r>
    </w:p>
    <w:p w:rsidR="00B923C7" w:rsidRPr="00A14008" w:rsidRDefault="00B923C7" w:rsidP="004B7863">
      <w:pPr>
        <w:suppressAutoHyphens/>
        <w:spacing w:after="0" w:line="276" w:lineRule="auto"/>
        <w:ind w:firstLine="709"/>
        <w:jc w:val="both"/>
        <w:rPr>
          <w:rFonts w:ascii="Times New Roman" w:eastAsia="Times New Roman" w:hAnsi="Times New Roman" w:cs="Times New Roman"/>
          <w:color w:val="000000" w:themeColor="text1"/>
          <w:lang w:eastAsia="ru-RU"/>
        </w:rPr>
      </w:pPr>
      <w:r w:rsidRPr="00A14008">
        <w:rPr>
          <w:rFonts w:ascii="Times New Roman" w:eastAsia="Times New Roman" w:hAnsi="Times New Roman" w:cs="Times New Roman"/>
          <w:color w:val="000000" w:themeColor="text1"/>
          <w:lang w:eastAsia="ru-RU"/>
        </w:rPr>
        <w:t>В случае невыполнения указанных действий Сторона, допустившая нарушение, гарантирует возмещение другой Стороне убытков, понесенных в результате невыполнения указанных действий.</w:t>
      </w:r>
    </w:p>
    <w:p w:rsidR="00B923C7" w:rsidRPr="00A14008" w:rsidRDefault="00B923C7" w:rsidP="004B7863">
      <w:pPr>
        <w:suppressAutoHyphens/>
        <w:spacing w:after="0" w:line="276" w:lineRule="auto"/>
        <w:ind w:firstLine="709"/>
        <w:jc w:val="both"/>
        <w:rPr>
          <w:rFonts w:ascii="Times New Roman" w:eastAsia="Times New Roman" w:hAnsi="Times New Roman" w:cs="Times New Roman"/>
          <w:color w:val="000000" w:themeColor="text1"/>
          <w:lang w:eastAsia="ru-RU"/>
        </w:rPr>
      </w:pPr>
      <w:r w:rsidRPr="00A14008">
        <w:rPr>
          <w:rFonts w:ascii="Times New Roman" w:eastAsia="Times New Roman" w:hAnsi="Times New Roman" w:cs="Times New Roman"/>
          <w:color w:val="000000" w:themeColor="text1"/>
          <w:lang w:eastAsia="ru-RU"/>
        </w:rPr>
        <w:t>Сторона, которая не выполнила указанные действия, также лишается права требовать возмещения убытков, понесенных ею в результате просрочки предоставления другой Стороной документов, допущенной в связи с невозможностью обмена электронными документами по причине отсутствия у другой Стороны соответствующих действующих сертификатов ключей КЭП, действующего договора с Доверенным оператором ЭДО, необходимого для обеспечения электронного документооборота, а также при отсутствии технических возможностей для обмена электронными документами.</w:t>
      </w:r>
    </w:p>
    <w:p w:rsidR="00B923C7" w:rsidRPr="00A14008" w:rsidRDefault="00B923C7" w:rsidP="004B7863">
      <w:pPr>
        <w:numPr>
          <w:ilvl w:val="1"/>
          <w:numId w:val="17"/>
        </w:numPr>
        <w:suppressAutoHyphens/>
        <w:spacing w:after="0" w:line="276" w:lineRule="auto"/>
        <w:ind w:left="0" w:firstLine="709"/>
        <w:jc w:val="both"/>
        <w:rPr>
          <w:rFonts w:ascii="Times New Roman" w:eastAsia="Times New Roman" w:hAnsi="Times New Roman" w:cs="Times New Roman"/>
          <w:color w:val="000000" w:themeColor="text1"/>
          <w:lang w:eastAsia="ru-RU"/>
        </w:rPr>
      </w:pPr>
      <w:r w:rsidRPr="00A14008">
        <w:rPr>
          <w:rFonts w:ascii="Times New Roman" w:eastAsia="Times New Roman" w:hAnsi="Times New Roman" w:cs="Times New Roman"/>
          <w:color w:val="000000" w:themeColor="text1"/>
          <w:lang w:eastAsia="ru-RU"/>
        </w:rPr>
        <w:t>В случае, если обмен электронными документами является невозможным в течение 3 (трех) рабочих дней в связи с техническими причинами, возникшими у любой из Сторон и/или в случае невозможности обмена между Сторонами электронными документами с использованием системы ЮЗЭДО и/или в случае неполучения одной Стороной от Доверенного оператора ЭДО подтверждения о получении электронного документа другой Стороной, Стороны обязаны незамедлительно информировать друг друга об этом с указанием причины и предполагаемого срока восстановления возможности электронного документооборота. В этом случае в период невозможности обмена электронными документами, обмен документами осуществляется в бумажном виде в порядке, установленном Договором.</w:t>
      </w:r>
    </w:p>
    <w:p w:rsidR="00B923C7" w:rsidRPr="00A14008" w:rsidRDefault="00B923C7" w:rsidP="004B7863">
      <w:pPr>
        <w:numPr>
          <w:ilvl w:val="1"/>
          <w:numId w:val="17"/>
        </w:numPr>
        <w:suppressAutoHyphens/>
        <w:spacing w:after="0" w:line="276" w:lineRule="auto"/>
        <w:ind w:left="0" w:firstLine="709"/>
        <w:jc w:val="both"/>
        <w:rPr>
          <w:rFonts w:ascii="Times New Roman" w:eastAsia="Times New Roman" w:hAnsi="Times New Roman" w:cs="Times New Roman"/>
          <w:color w:val="000000" w:themeColor="text1"/>
          <w:lang w:eastAsia="ru-RU"/>
        </w:rPr>
      </w:pPr>
      <w:r w:rsidRPr="00A14008">
        <w:rPr>
          <w:rFonts w:ascii="Times New Roman" w:eastAsia="Times New Roman" w:hAnsi="Times New Roman" w:cs="Times New Roman"/>
          <w:color w:val="000000" w:themeColor="text1"/>
          <w:lang w:eastAsia="ru-RU"/>
        </w:rPr>
        <w:t xml:space="preserve">Стороны пришли к соглашению, что в случае, если обмен между Сторонами электронными документами является невозможным на срок, не превышающий 3 (три) рабочих дня, то такой срок не является просрочкой исполнения обязательств по договору и Стороны не вправе предъявлять друг к другу требования о возмещении убытков, возникших в связи с невозможностью обмена электронными документами.  </w:t>
      </w:r>
    </w:p>
    <w:p w:rsidR="00B923C7" w:rsidRPr="00A14008" w:rsidRDefault="00B923C7" w:rsidP="004B7863">
      <w:pPr>
        <w:numPr>
          <w:ilvl w:val="1"/>
          <w:numId w:val="17"/>
        </w:numPr>
        <w:suppressAutoHyphens/>
        <w:spacing w:after="0" w:line="276" w:lineRule="auto"/>
        <w:ind w:left="0" w:firstLine="709"/>
        <w:jc w:val="both"/>
        <w:rPr>
          <w:rFonts w:ascii="Times New Roman" w:eastAsia="Times New Roman" w:hAnsi="Times New Roman" w:cs="Times New Roman"/>
          <w:color w:val="000000" w:themeColor="text1"/>
          <w:lang w:eastAsia="ru-RU"/>
        </w:rPr>
      </w:pPr>
      <w:r w:rsidRPr="00A14008">
        <w:rPr>
          <w:rFonts w:ascii="Times New Roman" w:eastAsia="Times New Roman" w:hAnsi="Times New Roman" w:cs="Times New Roman"/>
          <w:color w:val="000000" w:themeColor="text1"/>
          <w:lang w:eastAsia="ru-RU"/>
        </w:rPr>
        <w:t>В части, не противоречащей условиям раздела 12.1 договора, Стороны руководствуются порядком выставления и получения документов, установленным договором.</w:t>
      </w:r>
    </w:p>
    <w:p w:rsidR="00B923C7" w:rsidRPr="00A14008" w:rsidRDefault="00B923C7" w:rsidP="004B7863">
      <w:pPr>
        <w:numPr>
          <w:ilvl w:val="1"/>
          <w:numId w:val="17"/>
        </w:numPr>
        <w:suppressAutoHyphens/>
        <w:spacing w:after="0" w:line="276" w:lineRule="auto"/>
        <w:ind w:left="0" w:firstLine="709"/>
        <w:jc w:val="both"/>
        <w:rPr>
          <w:rFonts w:ascii="Times New Roman" w:eastAsia="Times New Roman" w:hAnsi="Times New Roman" w:cs="Times New Roman"/>
          <w:color w:val="000000" w:themeColor="text1"/>
          <w:lang w:eastAsia="ru-RU"/>
        </w:rPr>
      </w:pPr>
      <w:r w:rsidRPr="00A14008">
        <w:rPr>
          <w:rFonts w:ascii="Times New Roman" w:eastAsia="Times New Roman" w:hAnsi="Times New Roman" w:cs="Times New Roman"/>
          <w:color w:val="000000" w:themeColor="text1"/>
          <w:lang w:eastAsia="ru-RU"/>
        </w:rPr>
        <w:t xml:space="preserve">Каждая из Сторон несет ответственность перед другой Стороной за обеспечение конфиденциальности ключей КЭП, недопущение использования третьими лицами принадлежащих ей ключей без ее согласия. </w:t>
      </w:r>
    </w:p>
    <w:p w:rsidR="00B923C7" w:rsidRPr="00A14008" w:rsidRDefault="00B923C7" w:rsidP="004B7863">
      <w:pPr>
        <w:suppressAutoHyphens/>
        <w:spacing w:after="0" w:line="276" w:lineRule="auto"/>
        <w:ind w:firstLine="709"/>
        <w:jc w:val="both"/>
        <w:rPr>
          <w:rFonts w:ascii="Times New Roman" w:eastAsia="Times New Roman" w:hAnsi="Times New Roman" w:cs="Times New Roman"/>
          <w:color w:val="000000" w:themeColor="text1"/>
          <w:lang w:eastAsia="ru-RU"/>
        </w:rPr>
      </w:pPr>
      <w:r w:rsidRPr="00A14008">
        <w:rPr>
          <w:rFonts w:ascii="Times New Roman" w:eastAsia="Times New Roman" w:hAnsi="Times New Roman" w:cs="Times New Roman"/>
          <w:color w:val="000000" w:themeColor="text1"/>
          <w:lang w:eastAsia="ru-RU"/>
        </w:rPr>
        <w:lastRenderedPageBreak/>
        <w:t xml:space="preserve">Сторона, допустившая нарушение условий о конфиденциальности ключей КЭП, использование третьими лицами принадлежащих ей ключей без ее согласия, обязана возместить другой Стороне убытки, которые другая Сторона понесла в результате указанных нарушений. Размер ответственности по настоящему пункту не может превышать цену договора, заключенного между Сторонами. При этом все документы, подписанные КЭП, до даты обнаружения вышеуказанного нарушения сохраняют свою действительность и признаются Сторонами действующими и достоверными. </w:t>
      </w:r>
    </w:p>
    <w:p w:rsidR="00B923C7" w:rsidRPr="00A14008" w:rsidRDefault="00B923C7" w:rsidP="004B7863">
      <w:pPr>
        <w:numPr>
          <w:ilvl w:val="1"/>
          <w:numId w:val="17"/>
        </w:numPr>
        <w:suppressAutoHyphens/>
        <w:spacing w:after="0" w:line="276" w:lineRule="auto"/>
        <w:ind w:left="0" w:firstLine="709"/>
        <w:jc w:val="both"/>
        <w:rPr>
          <w:rFonts w:ascii="Times New Roman" w:eastAsia="Times New Roman" w:hAnsi="Times New Roman" w:cs="Times New Roman"/>
          <w:color w:val="000000" w:themeColor="text1"/>
          <w:lang w:eastAsia="ru-RU"/>
        </w:rPr>
      </w:pPr>
      <w:r w:rsidRPr="00A14008">
        <w:rPr>
          <w:rFonts w:ascii="Times New Roman" w:eastAsia="Times New Roman" w:hAnsi="Times New Roman" w:cs="Times New Roman"/>
          <w:color w:val="000000" w:themeColor="text1"/>
          <w:lang w:eastAsia="ru-RU"/>
        </w:rPr>
        <w:t xml:space="preserve">Подписание Сторонами электронных документов с использованием ключей КЭП не должно дублироваться собственноручными подписями Сторон на бумажных носителях. Оригинал документа может быть только один – электронный документ, подписанный КЭП Сторон, или бумажный документ, подписанный собственноручными подписями Сторон.        </w:t>
      </w:r>
    </w:p>
    <w:p w:rsidR="00B923C7" w:rsidRPr="00A14008" w:rsidRDefault="00B923C7" w:rsidP="004B7863">
      <w:pPr>
        <w:spacing w:after="0" w:line="276" w:lineRule="auto"/>
        <w:ind w:firstLine="709"/>
        <w:jc w:val="both"/>
        <w:rPr>
          <w:rFonts w:ascii="Times New Roman" w:eastAsia="Times New Roman" w:hAnsi="Times New Roman" w:cs="Times New Roman"/>
          <w:color w:val="000000" w:themeColor="text1"/>
          <w:lang w:eastAsia="ru-RU"/>
        </w:rPr>
      </w:pPr>
      <w:r w:rsidRPr="00A14008">
        <w:rPr>
          <w:rFonts w:ascii="Times New Roman" w:eastAsia="Times New Roman" w:hAnsi="Times New Roman" w:cs="Times New Roman"/>
          <w:color w:val="000000" w:themeColor="text1"/>
          <w:lang w:val="en-US" w:eastAsia="ru-RU"/>
        </w:rPr>
        <w:t>C</w:t>
      </w:r>
      <w:r w:rsidRPr="00A14008">
        <w:rPr>
          <w:rFonts w:ascii="Times New Roman" w:eastAsia="Times New Roman" w:hAnsi="Times New Roman" w:cs="Times New Roman"/>
          <w:color w:val="000000" w:themeColor="text1"/>
          <w:lang w:eastAsia="ru-RU"/>
        </w:rPr>
        <w:t xml:space="preserve"> учетом положений пунктов 12.10 и 12.11 договора</w:t>
      </w:r>
      <w:r w:rsidRPr="00A14008" w:rsidDel="003724C3">
        <w:rPr>
          <w:rFonts w:ascii="Times New Roman" w:eastAsia="Times New Roman" w:hAnsi="Times New Roman" w:cs="Times New Roman"/>
          <w:color w:val="000000" w:themeColor="text1"/>
          <w:lang w:eastAsia="ru-RU"/>
        </w:rPr>
        <w:t xml:space="preserve"> Стороны пришли к соглашению о том, что приоритетное значение при прочих равных условиях будет иметь </w:t>
      </w:r>
      <w:r w:rsidRPr="00A14008">
        <w:rPr>
          <w:rFonts w:ascii="Times New Roman" w:eastAsia="Times New Roman" w:hAnsi="Times New Roman" w:cs="Times New Roman"/>
          <w:color w:val="000000" w:themeColor="text1"/>
          <w:lang w:eastAsia="ru-RU"/>
        </w:rPr>
        <w:t xml:space="preserve">электронный </w:t>
      </w:r>
      <w:r w:rsidRPr="00A14008" w:rsidDel="003724C3">
        <w:rPr>
          <w:rFonts w:ascii="Times New Roman" w:eastAsia="Times New Roman" w:hAnsi="Times New Roman" w:cs="Times New Roman"/>
          <w:color w:val="000000" w:themeColor="text1"/>
          <w:lang w:eastAsia="ru-RU"/>
        </w:rPr>
        <w:t xml:space="preserve">документ, подписанный </w:t>
      </w:r>
      <w:r w:rsidRPr="00A14008">
        <w:rPr>
          <w:rFonts w:ascii="Times New Roman" w:eastAsia="Times New Roman" w:hAnsi="Times New Roman" w:cs="Times New Roman"/>
          <w:color w:val="000000" w:themeColor="text1"/>
          <w:lang w:eastAsia="ru-RU"/>
        </w:rPr>
        <w:t>КЭП Сторон</w:t>
      </w:r>
      <w:r w:rsidRPr="00A14008" w:rsidDel="003724C3">
        <w:rPr>
          <w:rFonts w:ascii="Times New Roman" w:eastAsia="Times New Roman" w:hAnsi="Times New Roman" w:cs="Times New Roman"/>
          <w:color w:val="000000" w:themeColor="text1"/>
          <w:lang w:eastAsia="ru-RU"/>
        </w:rPr>
        <w:t>.</w:t>
      </w:r>
    </w:p>
    <w:p w:rsidR="00B923C7" w:rsidRPr="00A14008" w:rsidRDefault="00B923C7" w:rsidP="004B7863">
      <w:pPr>
        <w:numPr>
          <w:ilvl w:val="1"/>
          <w:numId w:val="17"/>
        </w:numPr>
        <w:suppressAutoHyphens/>
        <w:spacing w:after="0" w:line="276" w:lineRule="auto"/>
        <w:ind w:left="0" w:firstLine="709"/>
        <w:jc w:val="both"/>
        <w:rPr>
          <w:rFonts w:ascii="Times New Roman" w:eastAsia="Times New Roman" w:hAnsi="Times New Roman" w:cs="Times New Roman"/>
          <w:color w:val="000000" w:themeColor="text1"/>
          <w:lang w:eastAsia="ru-RU"/>
        </w:rPr>
      </w:pPr>
      <w:r w:rsidRPr="00A14008">
        <w:rPr>
          <w:rFonts w:ascii="Times New Roman" w:eastAsia="Times New Roman" w:hAnsi="Times New Roman" w:cs="Times New Roman"/>
          <w:color w:val="000000" w:themeColor="text1"/>
          <w:lang w:eastAsia="ru-RU"/>
        </w:rPr>
        <w:t>При осуществлении обмена электронными документами Стороны руководствуются порядком выставления и получения документов в электронном виде, установленным действующим законодательством Российской Федерации, соответствующими приказами и письмами Министерства финансов Российской Федерации, Федеральной налоговой службы.</w:t>
      </w:r>
    </w:p>
    <w:p w:rsidR="00B923C7" w:rsidRPr="00A14008" w:rsidRDefault="00B923C7" w:rsidP="004B7863">
      <w:pPr>
        <w:numPr>
          <w:ilvl w:val="1"/>
          <w:numId w:val="17"/>
        </w:numPr>
        <w:suppressAutoHyphens/>
        <w:spacing w:after="0" w:line="276" w:lineRule="auto"/>
        <w:ind w:left="0" w:firstLine="709"/>
        <w:jc w:val="both"/>
        <w:rPr>
          <w:rFonts w:ascii="Times New Roman" w:eastAsia="Times New Roman" w:hAnsi="Times New Roman" w:cs="Times New Roman"/>
          <w:color w:val="000000" w:themeColor="text1"/>
          <w:lang w:eastAsia="ru-RU"/>
        </w:rPr>
      </w:pPr>
      <w:r w:rsidRPr="00A14008">
        <w:rPr>
          <w:rFonts w:ascii="Times New Roman" w:eastAsia="Times New Roman" w:hAnsi="Times New Roman" w:cs="Times New Roman"/>
          <w:color w:val="000000" w:themeColor="text1"/>
          <w:lang w:eastAsia="ru-RU"/>
        </w:rPr>
        <w:t>Каждая из Сторон вправе не принимать поступившие к исполнению документы при отсутствии КЭП уполномоченного лица другой Стороны и (или) при получении документа, подписанного КЭП неуполномоченного лица другой Стороны.</w:t>
      </w:r>
    </w:p>
    <w:p w:rsidR="00B923C7" w:rsidRPr="00A14008" w:rsidRDefault="00B923C7" w:rsidP="004B7863">
      <w:pPr>
        <w:numPr>
          <w:ilvl w:val="1"/>
          <w:numId w:val="17"/>
        </w:numPr>
        <w:suppressAutoHyphens/>
        <w:spacing w:after="0" w:line="276" w:lineRule="auto"/>
        <w:ind w:left="0" w:firstLine="709"/>
        <w:jc w:val="both"/>
        <w:rPr>
          <w:rFonts w:ascii="Times New Roman" w:eastAsia="Times New Roman" w:hAnsi="Times New Roman" w:cs="Times New Roman"/>
          <w:color w:val="000000" w:themeColor="text1"/>
          <w:lang w:eastAsia="ru-RU"/>
        </w:rPr>
      </w:pPr>
      <w:r w:rsidRPr="00A14008">
        <w:rPr>
          <w:rFonts w:ascii="Times New Roman" w:eastAsia="Times New Roman" w:hAnsi="Times New Roman" w:cs="Times New Roman"/>
          <w:color w:val="000000" w:themeColor="text1"/>
          <w:lang w:eastAsia="ru-RU"/>
        </w:rPr>
        <w:t>Сторона, в случае внесения изменений в предоставленные в соответствии с пунктом 11.14. Договора документы, обязана предоставить другой Стороне в течение 5 (пяти) календарных дней с даты вступления в силу таких изменений необходимые документы, подтверждающие такие изменения.</w:t>
      </w:r>
    </w:p>
    <w:p w:rsidR="00B923C7" w:rsidRPr="00A14008" w:rsidRDefault="00B923C7" w:rsidP="004B7863">
      <w:pPr>
        <w:numPr>
          <w:ilvl w:val="1"/>
          <w:numId w:val="17"/>
        </w:numPr>
        <w:suppressAutoHyphens/>
        <w:spacing w:after="0" w:line="276" w:lineRule="auto"/>
        <w:ind w:left="0" w:firstLine="709"/>
        <w:jc w:val="both"/>
        <w:rPr>
          <w:rFonts w:ascii="Times New Roman" w:eastAsia="Times New Roman" w:hAnsi="Times New Roman" w:cs="Times New Roman"/>
          <w:color w:val="000000" w:themeColor="text1"/>
          <w:lang w:eastAsia="ru-RU"/>
        </w:rPr>
      </w:pPr>
      <w:r w:rsidRPr="00A14008">
        <w:rPr>
          <w:rFonts w:ascii="Times New Roman" w:eastAsia="Times New Roman" w:hAnsi="Times New Roman" w:cs="Times New Roman"/>
          <w:color w:val="000000" w:themeColor="text1"/>
          <w:lang w:eastAsia="ru-RU"/>
        </w:rPr>
        <w:t>Каждая из Сторон обязуется незамедлительно уведомить другую Сторону в случае, если сертификат ключа проверки КЭП будет отозван/утрачен/скомпрометирован.</w:t>
      </w:r>
    </w:p>
    <w:p w:rsidR="00B923C7" w:rsidRPr="00A14008" w:rsidRDefault="00B923C7" w:rsidP="004B7863">
      <w:pPr>
        <w:numPr>
          <w:ilvl w:val="1"/>
          <w:numId w:val="17"/>
        </w:numPr>
        <w:suppressAutoHyphens/>
        <w:spacing w:after="0" w:line="276" w:lineRule="auto"/>
        <w:ind w:left="0" w:firstLine="709"/>
        <w:jc w:val="both"/>
        <w:rPr>
          <w:rFonts w:ascii="Times New Roman" w:eastAsia="Times New Roman" w:hAnsi="Times New Roman" w:cs="Times New Roman"/>
          <w:color w:val="000000" w:themeColor="text1"/>
          <w:lang w:eastAsia="ru-RU"/>
        </w:rPr>
      </w:pPr>
      <w:r w:rsidRPr="00A14008">
        <w:rPr>
          <w:rFonts w:ascii="Times New Roman" w:eastAsia="Times New Roman" w:hAnsi="Times New Roman" w:cs="Times New Roman"/>
          <w:color w:val="000000" w:themeColor="text1"/>
          <w:lang w:eastAsia="ru-RU"/>
        </w:rPr>
        <w:t>Стороны обязуются производить замену ключей КЭП при смене лиц, уполномоченных подписывать документы, имеющих право доступа к системе электронного документооборота Стороны для дальнейшего взаимодействия Сторон, а также в случае установления факта неправомерного использования ключей КЭП третьими лицами.</w:t>
      </w:r>
    </w:p>
    <w:p w:rsidR="00B923C7" w:rsidRPr="00A14008" w:rsidRDefault="00B923C7" w:rsidP="004B7863">
      <w:pPr>
        <w:numPr>
          <w:ilvl w:val="1"/>
          <w:numId w:val="17"/>
        </w:numPr>
        <w:suppressAutoHyphens/>
        <w:spacing w:after="0" w:line="276" w:lineRule="auto"/>
        <w:ind w:left="0" w:firstLine="709"/>
        <w:jc w:val="both"/>
        <w:rPr>
          <w:rFonts w:ascii="Times New Roman" w:eastAsia="Times New Roman" w:hAnsi="Times New Roman" w:cs="Times New Roman"/>
          <w:color w:val="000000" w:themeColor="text1"/>
          <w:lang w:eastAsia="ru-RU"/>
        </w:rPr>
      </w:pPr>
      <w:r w:rsidRPr="00A14008">
        <w:rPr>
          <w:rFonts w:ascii="Times New Roman" w:eastAsia="Times New Roman" w:hAnsi="Times New Roman" w:cs="Times New Roman"/>
          <w:color w:val="000000" w:themeColor="text1"/>
          <w:lang w:eastAsia="ru-RU"/>
        </w:rPr>
        <w:t>Каждая из Сторон обязуется соблюдать требования Федерального закона от 27.07.2006 № 152-ФЗ «О персональных данных».</w:t>
      </w:r>
    </w:p>
    <w:p w:rsidR="00B923C7" w:rsidRPr="00A14008" w:rsidRDefault="00B923C7" w:rsidP="004B7863">
      <w:pPr>
        <w:numPr>
          <w:ilvl w:val="1"/>
          <w:numId w:val="17"/>
        </w:numPr>
        <w:suppressAutoHyphens/>
        <w:spacing w:after="0" w:line="276" w:lineRule="auto"/>
        <w:ind w:left="0" w:firstLine="709"/>
        <w:jc w:val="both"/>
        <w:rPr>
          <w:rFonts w:ascii="Times New Roman" w:eastAsia="Times New Roman" w:hAnsi="Times New Roman" w:cs="Times New Roman"/>
          <w:color w:val="000000" w:themeColor="text1"/>
          <w:lang w:eastAsia="ru-RU"/>
        </w:rPr>
      </w:pPr>
      <w:r w:rsidRPr="00A14008">
        <w:rPr>
          <w:rFonts w:ascii="Times New Roman" w:eastAsia="Times New Roman" w:hAnsi="Times New Roman" w:cs="Times New Roman"/>
          <w:color w:val="000000" w:themeColor="text1"/>
          <w:lang w:eastAsia="ru-RU"/>
        </w:rPr>
        <w:t xml:space="preserve">Стороны договорились, что установленный в разделе 12.1 Договора порядок составления и обмена документов (ЭДО) может быть изменен по соглашению сторон. </w:t>
      </w:r>
    </w:p>
    <w:p w:rsidR="00F07158" w:rsidRPr="00A14008" w:rsidRDefault="00B923C7" w:rsidP="004B7863">
      <w:pPr>
        <w:numPr>
          <w:ilvl w:val="1"/>
          <w:numId w:val="17"/>
        </w:numPr>
        <w:suppressAutoHyphens/>
        <w:spacing w:after="0" w:line="276" w:lineRule="auto"/>
        <w:ind w:left="0" w:firstLine="709"/>
        <w:jc w:val="both"/>
        <w:rPr>
          <w:rFonts w:ascii="Times New Roman" w:eastAsia="Times New Roman" w:hAnsi="Times New Roman" w:cs="Times New Roman"/>
          <w:color w:val="000000" w:themeColor="text1"/>
          <w:lang w:eastAsia="ru-RU"/>
        </w:rPr>
      </w:pPr>
      <w:r w:rsidRPr="00A14008">
        <w:rPr>
          <w:rFonts w:ascii="Times New Roman" w:eastAsia="Times New Roman" w:hAnsi="Times New Roman" w:cs="Times New Roman"/>
          <w:color w:val="000000" w:themeColor="text1"/>
          <w:lang w:eastAsia="ru-RU"/>
        </w:rPr>
        <w:t>Стороны признают, что в соответствии с Федеральным законом от 18.06.2003 № 126-ФЗ «О связи» в системе ЮЗЭДО применяется единое учетно-отчетное время – московское</w:t>
      </w:r>
    </w:p>
    <w:p w:rsidR="00F07158" w:rsidRPr="00A14008" w:rsidRDefault="00F07158" w:rsidP="004B7863">
      <w:pPr>
        <w:spacing w:after="0" w:line="276" w:lineRule="auto"/>
        <w:rPr>
          <w:rFonts w:ascii="Times New Roman" w:eastAsia="Times New Roman" w:hAnsi="Times New Roman" w:cs="Times New Roman"/>
          <w:bCs/>
          <w:lang w:eastAsia="ru-RU"/>
        </w:rPr>
      </w:pPr>
    </w:p>
    <w:p w:rsidR="00F07158" w:rsidRPr="00A14008" w:rsidRDefault="00F07158" w:rsidP="00F07158">
      <w:pPr>
        <w:autoSpaceDE w:val="0"/>
        <w:autoSpaceDN w:val="0"/>
        <w:adjustRightInd w:val="0"/>
        <w:spacing w:after="0" w:line="240" w:lineRule="auto"/>
        <w:ind w:firstLine="851"/>
        <w:jc w:val="center"/>
        <w:rPr>
          <w:rFonts w:ascii="Times New Roman" w:eastAsiaTheme="minorEastAsia" w:hAnsi="Times New Roman" w:cs="Times New Roman"/>
          <w:b/>
          <w:lang w:eastAsia="ru-RU"/>
        </w:rPr>
      </w:pPr>
      <w:r w:rsidRPr="00A14008">
        <w:rPr>
          <w:rFonts w:ascii="Times New Roman" w:eastAsiaTheme="minorEastAsia" w:hAnsi="Times New Roman" w:cs="Times New Roman"/>
          <w:b/>
          <w:lang w:eastAsia="ru-RU"/>
        </w:rPr>
        <w:t>1</w:t>
      </w:r>
      <w:r w:rsidR="00B923C7" w:rsidRPr="00A14008">
        <w:rPr>
          <w:rFonts w:ascii="Times New Roman" w:eastAsiaTheme="minorEastAsia" w:hAnsi="Times New Roman" w:cs="Times New Roman"/>
          <w:b/>
          <w:lang w:eastAsia="ru-RU"/>
        </w:rPr>
        <w:t>3</w:t>
      </w:r>
      <w:r w:rsidRPr="00A14008">
        <w:rPr>
          <w:rFonts w:ascii="Times New Roman" w:eastAsiaTheme="minorEastAsia" w:hAnsi="Times New Roman" w:cs="Times New Roman"/>
          <w:b/>
          <w:lang w:eastAsia="ru-RU"/>
        </w:rPr>
        <w:t>. ЮРИДИЧЕСКИЕ АДРЕСА,</w:t>
      </w:r>
    </w:p>
    <w:p w:rsidR="00F07158" w:rsidRPr="00A14008" w:rsidRDefault="00F07158" w:rsidP="00B923C7">
      <w:pPr>
        <w:autoSpaceDE w:val="0"/>
        <w:autoSpaceDN w:val="0"/>
        <w:adjustRightInd w:val="0"/>
        <w:spacing w:after="0" w:line="240" w:lineRule="auto"/>
        <w:ind w:firstLine="851"/>
        <w:jc w:val="center"/>
        <w:rPr>
          <w:rFonts w:ascii="Times New Roman" w:eastAsiaTheme="minorEastAsia" w:hAnsi="Times New Roman" w:cs="Times New Roman"/>
          <w:b/>
          <w:lang w:eastAsia="ru-RU"/>
        </w:rPr>
      </w:pPr>
      <w:r w:rsidRPr="00A14008">
        <w:rPr>
          <w:rFonts w:ascii="Times New Roman" w:eastAsiaTheme="minorEastAsia" w:hAnsi="Times New Roman" w:cs="Times New Roman"/>
          <w:b/>
          <w:lang w:eastAsia="ru-RU"/>
        </w:rPr>
        <w:t>БАНКОВСКИЕ РЕКВИЗИТЫ И ПОДПИСИ СТОРОН</w:t>
      </w:r>
    </w:p>
    <w:p w:rsidR="00F07158" w:rsidRPr="00A14008" w:rsidRDefault="00F07158" w:rsidP="00F07158">
      <w:pPr>
        <w:autoSpaceDE w:val="0"/>
        <w:autoSpaceDN w:val="0"/>
        <w:adjustRightInd w:val="0"/>
        <w:spacing w:after="0" w:line="240" w:lineRule="auto"/>
        <w:ind w:firstLine="851"/>
        <w:jc w:val="both"/>
        <w:rPr>
          <w:rFonts w:ascii="Times New Roman" w:eastAsiaTheme="minorEastAsia" w:hAnsi="Times New Roman" w:cs="Times New Roman"/>
          <w:lang w:eastAsia="ru-RU"/>
        </w:rPr>
      </w:pPr>
    </w:p>
    <w:tbl>
      <w:tblPr>
        <w:tblW w:w="0" w:type="auto"/>
        <w:tblLayout w:type="fixed"/>
        <w:tblLook w:val="04A0" w:firstRow="1" w:lastRow="0" w:firstColumn="1" w:lastColumn="0" w:noHBand="0" w:noVBand="1"/>
      </w:tblPr>
      <w:tblGrid>
        <w:gridCol w:w="4786"/>
        <w:gridCol w:w="4784"/>
      </w:tblGrid>
      <w:tr w:rsidR="00F07158" w:rsidRPr="00781BEC" w:rsidTr="00781BEC">
        <w:trPr>
          <w:trHeight w:val="376"/>
        </w:trPr>
        <w:tc>
          <w:tcPr>
            <w:tcW w:w="4786" w:type="dxa"/>
            <w:hideMark/>
          </w:tcPr>
          <w:p w:rsidR="00F07158" w:rsidRPr="00781BEC" w:rsidRDefault="00F07158" w:rsidP="00FE2A70">
            <w:pPr>
              <w:spacing w:after="0" w:line="240" w:lineRule="auto"/>
              <w:ind w:right="-1"/>
              <w:jc w:val="center"/>
              <w:rPr>
                <w:rFonts w:ascii="Times New Roman" w:eastAsiaTheme="minorEastAsia" w:hAnsi="Times New Roman" w:cs="Times New Roman"/>
                <w:b/>
                <w:sz w:val="24"/>
                <w:szCs w:val="24"/>
                <w:lang w:eastAsia="ru-RU"/>
              </w:rPr>
            </w:pPr>
            <w:r w:rsidRPr="00781BEC">
              <w:rPr>
                <w:rFonts w:ascii="Times New Roman" w:eastAsiaTheme="minorEastAsia" w:hAnsi="Times New Roman" w:cs="Times New Roman"/>
                <w:b/>
                <w:sz w:val="24"/>
                <w:szCs w:val="24"/>
                <w:lang w:eastAsia="ru-RU"/>
              </w:rPr>
              <w:t>Поставщик</w:t>
            </w:r>
          </w:p>
          <w:p w:rsidR="00781BEC" w:rsidRPr="00781BEC" w:rsidRDefault="00781BEC" w:rsidP="00781BEC">
            <w:pPr>
              <w:spacing w:after="0" w:line="240" w:lineRule="auto"/>
              <w:ind w:right="-1"/>
              <w:rPr>
                <w:rFonts w:ascii="Times New Roman" w:eastAsiaTheme="minorEastAsia" w:hAnsi="Times New Roman" w:cs="Times New Roman"/>
                <w:b/>
                <w:sz w:val="24"/>
                <w:szCs w:val="24"/>
              </w:rPr>
            </w:pPr>
          </w:p>
        </w:tc>
        <w:tc>
          <w:tcPr>
            <w:tcW w:w="4784" w:type="dxa"/>
            <w:hideMark/>
          </w:tcPr>
          <w:p w:rsidR="00781BEC" w:rsidRPr="00781BEC" w:rsidRDefault="00B923C7" w:rsidP="00781BEC">
            <w:pPr>
              <w:spacing w:after="0" w:line="240" w:lineRule="auto"/>
              <w:ind w:right="-1"/>
              <w:jc w:val="center"/>
              <w:rPr>
                <w:rFonts w:ascii="Times New Roman" w:eastAsiaTheme="minorEastAsia" w:hAnsi="Times New Roman" w:cs="Times New Roman"/>
                <w:b/>
                <w:sz w:val="24"/>
                <w:szCs w:val="24"/>
                <w:lang w:eastAsia="ru-RU"/>
              </w:rPr>
            </w:pPr>
            <w:r w:rsidRPr="00781BEC">
              <w:rPr>
                <w:rFonts w:ascii="Times New Roman" w:eastAsiaTheme="minorEastAsia" w:hAnsi="Times New Roman" w:cs="Times New Roman"/>
                <w:b/>
                <w:sz w:val="24"/>
                <w:szCs w:val="24"/>
                <w:lang w:eastAsia="ru-RU"/>
              </w:rPr>
              <w:t>Заказчик</w:t>
            </w:r>
          </w:p>
        </w:tc>
      </w:tr>
      <w:tr w:rsidR="00F07158" w:rsidRPr="00781BEC" w:rsidTr="00781BEC">
        <w:tc>
          <w:tcPr>
            <w:tcW w:w="4786" w:type="dxa"/>
            <w:shd w:val="clear" w:color="auto" w:fill="FFFFFF"/>
            <w:hideMark/>
          </w:tcPr>
          <w:p w:rsidR="00781BEC" w:rsidRPr="00781BEC" w:rsidRDefault="00385C02" w:rsidP="00781BEC">
            <w:pPr>
              <w:tabs>
                <w:tab w:val="left" w:pos="1080"/>
              </w:tabs>
              <w:suppressAutoHyphens/>
              <w:spacing w:after="0" w:line="240" w:lineRule="auto"/>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________________</w:t>
            </w:r>
          </w:p>
          <w:p w:rsidR="00781BEC" w:rsidRPr="00781BEC" w:rsidRDefault="00781BEC" w:rsidP="00781BEC">
            <w:pPr>
              <w:rPr>
                <w:rFonts w:ascii="Times New Roman" w:eastAsia="Times New Roman" w:hAnsi="Times New Roman" w:cs="Times New Roman"/>
                <w:sz w:val="24"/>
                <w:szCs w:val="24"/>
              </w:rPr>
            </w:pPr>
          </w:p>
        </w:tc>
        <w:tc>
          <w:tcPr>
            <w:tcW w:w="4784" w:type="dxa"/>
            <w:hideMark/>
          </w:tcPr>
          <w:p w:rsidR="00F07158" w:rsidRPr="00781BEC" w:rsidRDefault="00F07158" w:rsidP="00FE2A70">
            <w:pPr>
              <w:spacing w:after="0" w:line="240" w:lineRule="auto"/>
              <w:ind w:right="-1"/>
              <w:jc w:val="center"/>
              <w:rPr>
                <w:rFonts w:ascii="Times New Roman" w:hAnsi="Times New Roman" w:cs="Times New Roman"/>
                <w:b/>
                <w:sz w:val="24"/>
                <w:szCs w:val="24"/>
              </w:rPr>
            </w:pPr>
            <w:r w:rsidRPr="00781BEC">
              <w:rPr>
                <w:rFonts w:ascii="Times New Roman" w:eastAsiaTheme="minorEastAsia" w:hAnsi="Times New Roman" w:cs="Times New Roman"/>
                <w:b/>
                <w:sz w:val="24"/>
                <w:szCs w:val="24"/>
                <w:lang w:eastAsia="ru-RU"/>
              </w:rPr>
              <w:t>Орловское СУВУ</w:t>
            </w:r>
          </w:p>
          <w:p w:rsidR="00F07158" w:rsidRPr="00781BEC" w:rsidRDefault="00F07158" w:rsidP="00FE2A70">
            <w:pPr>
              <w:spacing w:after="0" w:line="240" w:lineRule="auto"/>
              <w:ind w:right="-1"/>
              <w:rPr>
                <w:rFonts w:ascii="Times New Roman" w:eastAsiaTheme="minorEastAsia" w:hAnsi="Times New Roman" w:cs="Times New Roman"/>
                <w:sz w:val="24"/>
                <w:szCs w:val="24"/>
              </w:rPr>
            </w:pPr>
            <w:r w:rsidRPr="00781BEC">
              <w:rPr>
                <w:rFonts w:ascii="Times New Roman" w:eastAsiaTheme="minorEastAsia" w:hAnsi="Times New Roman" w:cs="Times New Roman"/>
                <w:sz w:val="24"/>
                <w:szCs w:val="24"/>
                <w:lang w:eastAsia="ru-RU"/>
              </w:rPr>
              <w:t xml:space="preserve"> 612270, Кировская обл., г. Орлов, ул. Большевиков, д. 4</w:t>
            </w:r>
          </w:p>
        </w:tc>
      </w:tr>
      <w:tr w:rsidR="00F07158" w:rsidRPr="00D1412E" w:rsidTr="00781BEC">
        <w:tc>
          <w:tcPr>
            <w:tcW w:w="4786" w:type="dxa"/>
            <w:shd w:val="clear" w:color="auto" w:fill="FFFFFF"/>
          </w:tcPr>
          <w:p w:rsidR="00F07158" w:rsidRPr="00781BEC" w:rsidRDefault="00F07158" w:rsidP="00385C02">
            <w:pPr>
              <w:suppressAutoHyphens/>
              <w:spacing w:after="0" w:line="240" w:lineRule="auto"/>
              <w:jc w:val="both"/>
              <w:rPr>
                <w:rFonts w:ascii="Times New Roman" w:eastAsia="Times New Roman" w:hAnsi="Times New Roman" w:cs="Times New Roman"/>
                <w:color w:val="00000A"/>
                <w:sz w:val="24"/>
                <w:szCs w:val="24"/>
              </w:rPr>
            </w:pPr>
          </w:p>
        </w:tc>
        <w:tc>
          <w:tcPr>
            <w:tcW w:w="4784" w:type="dxa"/>
            <w:hideMark/>
          </w:tcPr>
          <w:p w:rsidR="00F07158" w:rsidRPr="00781BEC" w:rsidRDefault="00F07158" w:rsidP="00FE2A70">
            <w:pPr>
              <w:spacing w:after="0" w:line="240" w:lineRule="auto"/>
              <w:jc w:val="both"/>
              <w:rPr>
                <w:rFonts w:ascii="Times New Roman" w:hAnsi="Times New Roman" w:cs="Times New Roman"/>
                <w:sz w:val="24"/>
                <w:szCs w:val="24"/>
              </w:rPr>
            </w:pPr>
            <w:r w:rsidRPr="00781BEC">
              <w:rPr>
                <w:rFonts w:ascii="Times New Roman" w:eastAsiaTheme="minorEastAsia" w:hAnsi="Times New Roman" w:cs="Times New Roman"/>
                <w:sz w:val="24"/>
                <w:szCs w:val="24"/>
                <w:lang w:eastAsia="ru-RU"/>
              </w:rPr>
              <w:t>ИНН: 4336000820; КПП 433601001; ОГРН: 1024300823469</w:t>
            </w:r>
          </w:p>
          <w:p w:rsidR="00F07158" w:rsidRPr="00781BEC" w:rsidRDefault="00F07158" w:rsidP="00FE2A70">
            <w:pPr>
              <w:spacing w:after="0" w:line="240" w:lineRule="auto"/>
              <w:jc w:val="both"/>
              <w:rPr>
                <w:rFonts w:ascii="Times New Roman" w:eastAsiaTheme="minorEastAsia" w:hAnsi="Times New Roman" w:cs="Times New Roman"/>
                <w:sz w:val="24"/>
                <w:szCs w:val="24"/>
                <w:lang w:eastAsia="ru-RU"/>
              </w:rPr>
            </w:pPr>
            <w:r w:rsidRPr="00781BEC">
              <w:rPr>
                <w:rFonts w:ascii="Times New Roman" w:eastAsiaTheme="minorEastAsia" w:hAnsi="Times New Roman" w:cs="Times New Roman"/>
                <w:sz w:val="24"/>
                <w:szCs w:val="24"/>
                <w:lang w:eastAsia="ru-RU"/>
              </w:rPr>
              <w:t>УФК по Кировской обл. (Орловское СУВУ л/сч.20406У65280)</w:t>
            </w:r>
          </w:p>
          <w:p w:rsidR="00F07158" w:rsidRPr="00781BEC" w:rsidRDefault="00F07158" w:rsidP="00FE2A70">
            <w:pPr>
              <w:spacing w:after="0" w:line="240" w:lineRule="auto"/>
              <w:jc w:val="both"/>
              <w:rPr>
                <w:rFonts w:ascii="Times New Roman" w:eastAsiaTheme="minorEastAsia" w:hAnsi="Times New Roman" w:cs="Times New Roman"/>
                <w:sz w:val="24"/>
                <w:szCs w:val="24"/>
                <w:lang w:eastAsia="ru-RU"/>
              </w:rPr>
            </w:pPr>
            <w:r w:rsidRPr="00781BEC">
              <w:rPr>
                <w:rFonts w:ascii="Times New Roman" w:eastAsiaTheme="minorEastAsia" w:hAnsi="Times New Roman" w:cs="Times New Roman"/>
                <w:sz w:val="24"/>
                <w:szCs w:val="24"/>
                <w:lang w:eastAsia="ru-RU"/>
              </w:rPr>
              <w:t>№ к/</w:t>
            </w:r>
            <w:proofErr w:type="spellStart"/>
            <w:r w:rsidRPr="00781BEC">
              <w:rPr>
                <w:rFonts w:ascii="Times New Roman" w:eastAsiaTheme="minorEastAsia" w:hAnsi="Times New Roman" w:cs="Times New Roman"/>
                <w:sz w:val="24"/>
                <w:szCs w:val="24"/>
                <w:lang w:eastAsia="ru-RU"/>
              </w:rPr>
              <w:t>сч</w:t>
            </w:r>
            <w:proofErr w:type="spellEnd"/>
            <w:r w:rsidRPr="00781BEC">
              <w:rPr>
                <w:rFonts w:ascii="Times New Roman" w:eastAsiaTheme="minorEastAsia" w:hAnsi="Times New Roman" w:cs="Times New Roman"/>
                <w:sz w:val="24"/>
                <w:szCs w:val="24"/>
                <w:lang w:eastAsia="ru-RU"/>
              </w:rPr>
              <w:t>. 03214643000000014000</w:t>
            </w:r>
          </w:p>
          <w:p w:rsidR="00F07158" w:rsidRPr="00781BEC" w:rsidRDefault="000A38C6" w:rsidP="00FE2A70">
            <w:pPr>
              <w:spacing w:after="0" w:line="240" w:lineRule="auto"/>
              <w:jc w:val="both"/>
              <w:rPr>
                <w:rFonts w:ascii="Times New Roman" w:eastAsiaTheme="minorEastAsia" w:hAnsi="Times New Roman" w:cs="Times New Roman"/>
                <w:sz w:val="24"/>
                <w:szCs w:val="24"/>
                <w:lang w:eastAsia="ru-RU"/>
              </w:rPr>
            </w:pPr>
            <w:r w:rsidRPr="00781BEC">
              <w:rPr>
                <w:rFonts w:ascii="Times New Roman" w:eastAsiaTheme="minorEastAsia" w:hAnsi="Times New Roman" w:cs="Times New Roman"/>
                <w:sz w:val="24"/>
                <w:szCs w:val="24"/>
                <w:lang w:eastAsia="ru-RU"/>
              </w:rPr>
              <w:t xml:space="preserve">ЕКС </w:t>
            </w:r>
            <w:r w:rsidR="00F07158" w:rsidRPr="00781BEC">
              <w:rPr>
                <w:rFonts w:ascii="Times New Roman" w:eastAsiaTheme="minorEastAsia" w:hAnsi="Times New Roman" w:cs="Times New Roman"/>
                <w:sz w:val="24"/>
                <w:szCs w:val="24"/>
                <w:lang w:eastAsia="ru-RU"/>
              </w:rPr>
              <w:t>40102810345370000033</w:t>
            </w:r>
          </w:p>
          <w:p w:rsidR="00F07158" w:rsidRPr="00781BEC" w:rsidRDefault="00F07158" w:rsidP="00FE2A70">
            <w:pPr>
              <w:spacing w:after="0" w:line="240" w:lineRule="auto"/>
              <w:jc w:val="both"/>
              <w:rPr>
                <w:rFonts w:ascii="Times New Roman" w:eastAsiaTheme="minorEastAsia" w:hAnsi="Times New Roman" w:cs="Times New Roman"/>
                <w:sz w:val="24"/>
                <w:szCs w:val="24"/>
                <w:lang w:eastAsia="ru-RU"/>
              </w:rPr>
            </w:pPr>
            <w:r w:rsidRPr="00781BEC">
              <w:rPr>
                <w:rFonts w:ascii="Times New Roman" w:eastAsiaTheme="minorEastAsia" w:hAnsi="Times New Roman" w:cs="Times New Roman"/>
                <w:sz w:val="24"/>
                <w:szCs w:val="24"/>
                <w:lang w:eastAsia="ru-RU"/>
              </w:rPr>
              <w:t xml:space="preserve">в </w:t>
            </w:r>
            <w:r w:rsidR="0056384C" w:rsidRPr="00781BEC">
              <w:rPr>
                <w:rFonts w:ascii="Times New Roman" w:hAnsi="Times New Roman" w:cs="Times New Roman"/>
                <w:sz w:val="24"/>
                <w:szCs w:val="24"/>
              </w:rPr>
              <w:t>ОКЦ №4 ВВГУ Банка России</w:t>
            </w:r>
            <w:r w:rsidRPr="00781BEC">
              <w:rPr>
                <w:rFonts w:ascii="Times New Roman" w:eastAsiaTheme="minorEastAsia" w:hAnsi="Times New Roman" w:cs="Times New Roman"/>
                <w:sz w:val="24"/>
                <w:szCs w:val="24"/>
                <w:lang w:eastAsia="ru-RU"/>
              </w:rPr>
              <w:t>/УФК по Кировской области   г. Киров, БИК 013304182</w:t>
            </w:r>
          </w:p>
          <w:p w:rsidR="00F07158" w:rsidRPr="00781BEC" w:rsidRDefault="00F07158" w:rsidP="00FE2A70">
            <w:pPr>
              <w:spacing w:after="0" w:line="240" w:lineRule="auto"/>
              <w:jc w:val="both"/>
              <w:rPr>
                <w:rFonts w:ascii="Times New Roman" w:eastAsiaTheme="minorEastAsia" w:hAnsi="Times New Roman" w:cs="Times New Roman"/>
                <w:sz w:val="24"/>
                <w:szCs w:val="24"/>
                <w:lang w:eastAsia="ru-RU"/>
              </w:rPr>
            </w:pPr>
            <w:r w:rsidRPr="00781BEC">
              <w:rPr>
                <w:rFonts w:ascii="Times New Roman" w:eastAsiaTheme="minorEastAsia" w:hAnsi="Times New Roman" w:cs="Times New Roman"/>
                <w:sz w:val="24"/>
                <w:szCs w:val="24"/>
                <w:lang w:eastAsia="ru-RU"/>
              </w:rPr>
              <w:lastRenderedPageBreak/>
              <w:t xml:space="preserve">Телефон: (83365) 2-10-33, Бухгалтерия (Факс):(83365) 2-10-91, </w:t>
            </w:r>
          </w:p>
          <w:p w:rsidR="00F07158" w:rsidRPr="00234925" w:rsidRDefault="00F07158" w:rsidP="00FE2A70">
            <w:pPr>
              <w:spacing w:after="0" w:line="240" w:lineRule="auto"/>
              <w:ind w:right="-1"/>
              <w:rPr>
                <w:rFonts w:ascii="Times New Roman" w:eastAsiaTheme="minorEastAsia" w:hAnsi="Times New Roman" w:cs="Times New Roman"/>
                <w:sz w:val="24"/>
                <w:szCs w:val="24"/>
              </w:rPr>
            </w:pPr>
            <w:r w:rsidRPr="00781BEC">
              <w:rPr>
                <w:rFonts w:ascii="Times New Roman" w:eastAsiaTheme="minorEastAsia" w:hAnsi="Times New Roman" w:cs="Times New Roman"/>
                <w:sz w:val="24"/>
                <w:szCs w:val="24"/>
                <w:lang w:val="en-US" w:eastAsia="ru-RU"/>
              </w:rPr>
              <w:t>E</w:t>
            </w:r>
            <w:r w:rsidRPr="00234925">
              <w:rPr>
                <w:rFonts w:ascii="Times New Roman" w:eastAsiaTheme="minorEastAsia" w:hAnsi="Times New Roman" w:cs="Times New Roman"/>
                <w:sz w:val="24"/>
                <w:szCs w:val="24"/>
                <w:lang w:eastAsia="ru-RU"/>
              </w:rPr>
              <w:t>-</w:t>
            </w:r>
            <w:r w:rsidRPr="00781BEC">
              <w:rPr>
                <w:rFonts w:ascii="Times New Roman" w:eastAsiaTheme="minorEastAsia" w:hAnsi="Times New Roman" w:cs="Times New Roman"/>
                <w:sz w:val="24"/>
                <w:szCs w:val="24"/>
                <w:lang w:val="en-US" w:eastAsia="ru-RU"/>
              </w:rPr>
              <w:t>mail</w:t>
            </w:r>
            <w:r w:rsidRPr="00234925">
              <w:rPr>
                <w:rFonts w:ascii="Times New Roman" w:eastAsiaTheme="minorEastAsia" w:hAnsi="Times New Roman" w:cs="Times New Roman"/>
                <w:sz w:val="24"/>
                <w:szCs w:val="24"/>
                <w:lang w:eastAsia="ru-RU"/>
              </w:rPr>
              <w:t xml:space="preserve">: </w:t>
            </w:r>
            <w:proofErr w:type="spellStart"/>
            <w:r w:rsidRPr="00781BEC">
              <w:rPr>
                <w:rFonts w:ascii="Times New Roman" w:eastAsiaTheme="minorEastAsia" w:hAnsi="Times New Roman" w:cs="Times New Roman"/>
                <w:sz w:val="24"/>
                <w:szCs w:val="24"/>
                <w:lang w:val="en-US" w:eastAsia="ru-RU"/>
              </w:rPr>
              <w:t>suvu</w:t>
            </w:r>
            <w:proofErr w:type="spellEnd"/>
            <w:r w:rsidRPr="00234925">
              <w:rPr>
                <w:rFonts w:ascii="Times New Roman" w:eastAsiaTheme="minorEastAsia" w:hAnsi="Times New Roman" w:cs="Times New Roman"/>
                <w:sz w:val="24"/>
                <w:szCs w:val="24"/>
                <w:lang w:eastAsia="ru-RU"/>
              </w:rPr>
              <w:t>_</w:t>
            </w:r>
            <w:proofErr w:type="spellStart"/>
            <w:r w:rsidRPr="00781BEC">
              <w:rPr>
                <w:rFonts w:ascii="Times New Roman" w:eastAsiaTheme="minorEastAsia" w:hAnsi="Times New Roman" w:cs="Times New Roman"/>
                <w:sz w:val="24"/>
                <w:szCs w:val="24"/>
                <w:lang w:val="en-US" w:eastAsia="ru-RU"/>
              </w:rPr>
              <w:t>zt</w:t>
            </w:r>
            <w:proofErr w:type="spellEnd"/>
            <w:r w:rsidRPr="00234925">
              <w:rPr>
                <w:rFonts w:ascii="Times New Roman" w:eastAsiaTheme="minorEastAsia" w:hAnsi="Times New Roman" w:cs="Times New Roman"/>
                <w:sz w:val="24"/>
                <w:szCs w:val="24"/>
                <w:lang w:eastAsia="ru-RU"/>
              </w:rPr>
              <w:t>@</w:t>
            </w:r>
            <w:proofErr w:type="spellStart"/>
            <w:r w:rsidRPr="00781BEC">
              <w:rPr>
                <w:rFonts w:ascii="Times New Roman" w:eastAsiaTheme="minorEastAsia" w:hAnsi="Times New Roman" w:cs="Times New Roman"/>
                <w:sz w:val="24"/>
                <w:szCs w:val="24"/>
                <w:lang w:val="en-US" w:eastAsia="ru-RU"/>
              </w:rPr>
              <w:t>spetzorlov</w:t>
            </w:r>
            <w:proofErr w:type="spellEnd"/>
            <w:r w:rsidRPr="00234925">
              <w:rPr>
                <w:rFonts w:ascii="Times New Roman" w:eastAsiaTheme="minorEastAsia" w:hAnsi="Times New Roman" w:cs="Times New Roman"/>
                <w:sz w:val="24"/>
                <w:szCs w:val="24"/>
                <w:lang w:eastAsia="ru-RU"/>
              </w:rPr>
              <w:t>.</w:t>
            </w:r>
            <w:proofErr w:type="spellStart"/>
            <w:r w:rsidRPr="00781BEC">
              <w:rPr>
                <w:rFonts w:ascii="Times New Roman" w:eastAsiaTheme="minorEastAsia" w:hAnsi="Times New Roman" w:cs="Times New Roman"/>
                <w:sz w:val="24"/>
                <w:szCs w:val="24"/>
                <w:lang w:val="en-US" w:eastAsia="ru-RU"/>
              </w:rPr>
              <w:t>ru</w:t>
            </w:r>
            <w:proofErr w:type="spellEnd"/>
          </w:p>
        </w:tc>
      </w:tr>
      <w:tr w:rsidR="00F07158" w:rsidRPr="00781BEC" w:rsidTr="00781BEC">
        <w:tc>
          <w:tcPr>
            <w:tcW w:w="4786" w:type="dxa"/>
          </w:tcPr>
          <w:p w:rsidR="00781BEC" w:rsidRPr="00781BEC" w:rsidRDefault="00385C02" w:rsidP="00781BEC">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______________________</w:t>
            </w:r>
            <w:r w:rsidR="00781BEC" w:rsidRPr="00781BEC">
              <w:rPr>
                <w:rFonts w:ascii="Times New Roman" w:hAnsi="Times New Roman" w:cs="Times New Roman"/>
                <w:sz w:val="24"/>
                <w:szCs w:val="24"/>
              </w:rPr>
              <w:t xml:space="preserve"> </w:t>
            </w:r>
          </w:p>
          <w:p w:rsidR="00F07158" w:rsidRPr="00781BEC" w:rsidRDefault="00F07158" w:rsidP="00FE2A70">
            <w:pPr>
              <w:spacing w:after="0" w:line="240" w:lineRule="auto"/>
              <w:rPr>
                <w:rFonts w:ascii="Times New Roman" w:hAnsi="Times New Roman" w:cs="Times New Roman"/>
                <w:sz w:val="24"/>
                <w:szCs w:val="24"/>
              </w:rPr>
            </w:pPr>
          </w:p>
          <w:p w:rsidR="00F07158" w:rsidRPr="00781BEC" w:rsidRDefault="00F07158" w:rsidP="00FE2A70">
            <w:pPr>
              <w:spacing w:after="0" w:line="240" w:lineRule="auto"/>
              <w:rPr>
                <w:rFonts w:ascii="Times New Roman" w:eastAsiaTheme="minorEastAsia" w:hAnsi="Times New Roman" w:cs="Times New Roman"/>
                <w:sz w:val="24"/>
                <w:szCs w:val="24"/>
                <w:lang w:eastAsia="ru-RU"/>
              </w:rPr>
            </w:pPr>
            <w:r w:rsidRPr="00781BEC">
              <w:rPr>
                <w:rFonts w:ascii="Times New Roman" w:eastAsiaTheme="minorEastAsia" w:hAnsi="Times New Roman" w:cs="Times New Roman"/>
                <w:sz w:val="24"/>
                <w:szCs w:val="24"/>
                <w:lang w:eastAsia="ru-RU"/>
              </w:rPr>
              <w:t xml:space="preserve">_________________ </w:t>
            </w:r>
            <w:r w:rsidR="00385C02">
              <w:rPr>
                <w:rFonts w:ascii="Times New Roman" w:eastAsiaTheme="minorEastAsia" w:hAnsi="Times New Roman" w:cs="Times New Roman"/>
                <w:sz w:val="24"/>
                <w:szCs w:val="24"/>
                <w:lang w:eastAsia="ru-RU"/>
              </w:rPr>
              <w:t>/_______________/</w:t>
            </w:r>
            <w:r w:rsidR="00781BEC" w:rsidRPr="00781BEC">
              <w:rPr>
                <w:rFonts w:ascii="Times New Roman" w:eastAsiaTheme="minorEastAsia" w:hAnsi="Times New Roman" w:cs="Times New Roman"/>
                <w:sz w:val="24"/>
                <w:szCs w:val="24"/>
                <w:lang w:eastAsia="ru-RU"/>
              </w:rPr>
              <w:t xml:space="preserve"> </w:t>
            </w:r>
          </w:p>
          <w:p w:rsidR="00F07158" w:rsidRPr="00781BEC" w:rsidRDefault="0056384C" w:rsidP="00FE2A70">
            <w:pPr>
              <w:spacing w:after="0" w:line="240" w:lineRule="auto"/>
              <w:rPr>
                <w:rFonts w:ascii="Times New Roman" w:eastAsiaTheme="minorEastAsia" w:hAnsi="Times New Roman" w:cs="Times New Roman"/>
                <w:sz w:val="24"/>
                <w:szCs w:val="24"/>
                <w:lang w:eastAsia="ru-RU"/>
              </w:rPr>
            </w:pPr>
            <w:r w:rsidRPr="00781BEC">
              <w:rPr>
                <w:rFonts w:ascii="Times New Roman" w:eastAsiaTheme="minorEastAsia" w:hAnsi="Times New Roman" w:cs="Times New Roman"/>
                <w:sz w:val="24"/>
                <w:szCs w:val="24"/>
                <w:lang w:eastAsia="ru-RU"/>
              </w:rPr>
              <w:t>«______»_____________ 2026</w:t>
            </w:r>
            <w:r w:rsidR="00F07158" w:rsidRPr="00781BEC">
              <w:rPr>
                <w:rFonts w:ascii="Times New Roman" w:eastAsiaTheme="minorEastAsia" w:hAnsi="Times New Roman" w:cs="Times New Roman"/>
                <w:sz w:val="24"/>
                <w:szCs w:val="24"/>
                <w:lang w:eastAsia="ru-RU"/>
              </w:rPr>
              <w:t xml:space="preserve"> г.</w:t>
            </w:r>
          </w:p>
          <w:p w:rsidR="00F07158" w:rsidRPr="00781BEC" w:rsidRDefault="00F07158" w:rsidP="00FE2A70">
            <w:pPr>
              <w:spacing w:after="0" w:line="240" w:lineRule="auto"/>
              <w:rPr>
                <w:rFonts w:ascii="Times New Roman" w:eastAsiaTheme="minorEastAsia" w:hAnsi="Times New Roman" w:cs="Times New Roman"/>
                <w:sz w:val="24"/>
                <w:szCs w:val="24"/>
              </w:rPr>
            </w:pPr>
            <w:r w:rsidRPr="00781BEC">
              <w:rPr>
                <w:rFonts w:ascii="Times New Roman" w:eastAsiaTheme="minorEastAsia" w:hAnsi="Times New Roman" w:cs="Times New Roman"/>
                <w:sz w:val="24"/>
                <w:szCs w:val="24"/>
                <w:lang w:eastAsia="ru-RU"/>
              </w:rPr>
              <w:t>М.П.</w:t>
            </w:r>
          </w:p>
        </w:tc>
        <w:tc>
          <w:tcPr>
            <w:tcW w:w="4784" w:type="dxa"/>
          </w:tcPr>
          <w:p w:rsidR="00F07158" w:rsidRPr="00781BEC" w:rsidRDefault="00F07158" w:rsidP="00FE2A70">
            <w:pPr>
              <w:spacing w:after="0" w:line="240" w:lineRule="auto"/>
              <w:rPr>
                <w:rFonts w:ascii="Times New Roman" w:eastAsiaTheme="minorEastAsia" w:hAnsi="Times New Roman" w:cs="Times New Roman"/>
                <w:sz w:val="24"/>
                <w:szCs w:val="24"/>
                <w:lang w:eastAsia="ru-RU"/>
              </w:rPr>
            </w:pPr>
            <w:r w:rsidRPr="00781BEC">
              <w:rPr>
                <w:rFonts w:ascii="Times New Roman" w:eastAsiaTheme="minorEastAsia" w:hAnsi="Times New Roman" w:cs="Times New Roman"/>
                <w:sz w:val="24"/>
                <w:szCs w:val="24"/>
                <w:lang w:eastAsia="ru-RU"/>
              </w:rPr>
              <w:t>Директор</w:t>
            </w:r>
          </w:p>
          <w:p w:rsidR="00D1412E" w:rsidRDefault="00D1412E" w:rsidP="00FE2A70">
            <w:pPr>
              <w:spacing w:after="0" w:line="240" w:lineRule="auto"/>
              <w:rPr>
                <w:rFonts w:ascii="Times New Roman" w:eastAsiaTheme="minorEastAsia" w:hAnsi="Times New Roman" w:cs="Times New Roman"/>
                <w:sz w:val="24"/>
                <w:szCs w:val="24"/>
                <w:lang w:eastAsia="ru-RU"/>
              </w:rPr>
            </w:pPr>
          </w:p>
          <w:p w:rsidR="00F07158" w:rsidRPr="00781BEC" w:rsidRDefault="00F07158" w:rsidP="00FE2A70">
            <w:pPr>
              <w:spacing w:after="0" w:line="240" w:lineRule="auto"/>
              <w:rPr>
                <w:rFonts w:ascii="Times New Roman" w:eastAsiaTheme="minorEastAsia" w:hAnsi="Times New Roman" w:cs="Times New Roman"/>
                <w:sz w:val="24"/>
                <w:szCs w:val="24"/>
                <w:lang w:eastAsia="ru-RU"/>
              </w:rPr>
            </w:pPr>
            <w:r w:rsidRPr="00781BEC">
              <w:rPr>
                <w:rFonts w:ascii="Times New Roman" w:eastAsiaTheme="minorEastAsia" w:hAnsi="Times New Roman" w:cs="Times New Roman"/>
                <w:sz w:val="24"/>
                <w:szCs w:val="24"/>
                <w:lang w:eastAsia="ru-RU"/>
              </w:rPr>
              <w:t>_________________Т.В. Хохлова</w:t>
            </w:r>
          </w:p>
          <w:p w:rsidR="00F07158" w:rsidRPr="00781BEC" w:rsidRDefault="0056384C" w:rsidP="00FE2A70">
            <w:pPr>
              <w:spacing w:after="0" w:line="240" w:lineRule="auto"/>
              <w:rPr>
                <w:rFonts w:ascii="Times New Roman" w:eastAsiaTheme="minorEastAsia" w:hAnsi="Times New Roman" w:cs="Times New Roman"/>
                <w:sz w:val="24"/>
                <w:szCs w:val="24"/>
                <w:lang w:eastAsia="ru-RU"/>
              </w:rPr>
            </w:pPr>
            <w:r w:rsidRPr="00781BEC">
              <w:rPr>
                <w:rFonts w:ascii="Times New Roman" w:eastAsiaTheme="minorEastAsia" w:hAnsi="Times New Roman" w:cs="Times New Roman"/>
                <w:sz w:val="24"/>
                <w:szCs w:val="24"/>
                <w:lang w:eastAsia="ru-RU"/>
              </w:rPr>
              <w:t>«______»_____________ 2026</w:t>
            </w:r>
            <w:r w:rsidR="00F07158" w:rsidRPr="00781BEC">
              <w:rPr>
                <w:rFonts w:ascii="Times New Roman" w:eastAsiaTheme="minorEastAsia" w:hAnsi="Times New Roman" w:cs="Times New Roman"/>
                <w:sz w:val="24"/>
                <w:szCs w:val="24"/>
                <w:lang w:eastAsia="ru-RU"/>
              </w:rPr>
              <w:t xml:space="preserve"> г.</w:t>
            </w:r>
          </w:p>
          <w:p w:rsidR="00F07158" w:rsidRPr="00781BEC" w:rsidRDefault="00F07158" w:rsidP="00FE2A70">
            <w:pPr>
              <w:spacing w:after="0" w:line="240" w:lineRule="auto"/>
              <w:ind w:right="-1"/>
              <w:rPr>
                <w:rFonts w:ascii="Times New Roman" w:eastAsiaTheme="minorEastAsia" w:hAnsi="Times New Roman" w:cs="Times New Roman"/>
                <w:sz w:val="24"/>
                <w:szCs w:val="24"/>
              </w:rPr>
            </w:pPr>
            <w:r w:rsidRPr="00781BEC">
              <w:rPr>
                <w:rFonts w:ascii="Times New Roman" w:eastAsiaTheme="minorEastAsia" w:hAnsi="Times New Roman" w:cs="Times New Roman"/>
                <w:sz w:val="24"/>
                <w:szCs w:val="24"/>
                <w:lang w:eastAsia="ru-RU"/>
              </w:rPr>
              <w:t>М.П.</w:t>
            </w:r>
          </w:p>
        </w:tc>
      </w:tr>
    </w:tbl>
    <w:p w:rsidR="00A14008" w:rsidRPr="00A14008" w:rsidRDefault="00A14008" w:rsidP="00F07158">
      <w:pPr>
        <w:spacing w:after="0" w:line="240" w:lineRule="auto"/>
        <w:rPr>
          <w:rFonts w:ascii="Times New Roman" w:eastAsia="Times New Roman" w:hAnsi="Times New Roman" w:cs="Times New Roman"/>
          <w:bCs/>
          <w:lang w:eastAsia="ru-RU"/>
        </w:rPr>
      </w:pPr>
    </w:p>
    <w:p w:rsidR="00A14008" w:rsidRPr="00A14008" w:rsidRDefault="00A14008" w:rsidP="00A14008">
      <w:pPr>
        <w:rPr>
          <w:rFonts w:ascii="Times New Roman" w:eastAsia="Times New Roman" w:hAnsi="Times New Roman" w:cs="Times New Roman"/>
          <w:lang w:eastAsia="ru-RU"/>
        </w:rPr>
      </w:pPr>
    </w:p>
    <w:p w:rsidR="00A14008" w:rsidRPr="00A14008" w:rsidRDefault="00A14008" w:rsidP="00A14008">
      <w:pPr>
        <w:rPr>
          <w:rFonts w:ascii="Times New Roman" w:eastAsia="Times New Roman" w:hAnsi="Times New Roman" w:cs="Times New Roman"/>
          <w:lang w:eastAsia="ru-RU"/>
        </w:rPr>
      </w:pPr>
    </w:p>
    <w:p w:rsidR="00A14008" w:rsidRPr="00A14008" w:rsidRDefault="00A14008" w:rsidP="00A14008">
      <w:pPr>
        <w:rPr>
          <w:rFonts w:ascii="Times New Roman" w:eastAsia="Times New Roman" w:hAnsi="Times New Roman" w:cs="Times New Roman"/>
          <w:lang w:eastAsia="ru-RU"/>
        </w:rPr>
      </w:pPr>
    </w:p>
    <w:p w:rsidR="00A14008" w:rsidRDefault="00A14008" w:rsidP="00A14008">
      <w:pPr>
        <w:rPr>
          <w:rFonts w:ascii="Times New Roman" w:eastAsia="Times New Roman" w:hAnsi="Times New Roman" w:cs="Times New Roman"/>
          <w:lang w:eastAsia="ru-RU"/>
        </w:rPr>
      </w:pPr>
    </w:p>
    <w:p w:rsidR="00A14008" w:rsidRDefault="00A14008" w:rsidP="00A14008">
      <w:pPr>
        <w:rPr>
          <w:rFonts w:ascii="Times New Roman" w:eastAsia="Times New Roman" w:hAnsi="Times New Roman" w:cs="Times New Roman"/>
          <w:lang w:eastAsia="ru-RU"/>
        </w:rPr>
      </w:pPr>
    </w:p>
    <w:p w:rsidR="00A14008" w:rsidRDefault="00A14008" w:rsidP="00A14008">
      <w:pPr>
        <w:rPr>
          <w:rFonts w:ascii="Times New Roman" w:eastAsia="Times New Roman" w:hAnsi="Times New Roman" w:cs="Times New Roman"/>
          <w:lang w:eastAsia="ru-RU"/>
        </w:rPr>
      </w:pPr>
    </w:p>
    <w:p w:rsidR="00A14008" w:rsidRDefault="00A14008" w:rsidP="00A14008">
      <w:pPr>
        <w:rPr>
          <w:rFonts w:ascii="Times New Roman" w:eastAsia="Times New Roman" w:hAnsi="Times New Roman" w:cs="Times New Roman"/>
          <w:lang w:eastAsia="ru-RU"/>
        </w:rPr>
      </w:pPr>
      <w:r>
        <w:rPr>
          <w:rFonts w:ascii="Times New Roman" w:eastAsia="Times New Roman" w:hAnsi="Times New Roman" w:cs="Times New Roman"/>
          <w:lang w:eastAsia="ru-RU"/>
        </w:rPr>
        <w:br w:type="page"/>
      </w:r>
    </w:p>
    <w:p w:rsidR="00F07158" w:rsidRPr="00A14008" w:rsidRDefault="00F07158" w:rsidP="00A14008">
      <w:pPr>
        <w:rPr>
          <w:rFonts w:ascii="Times New Roman" w:eastAsia="Times New Roman" w:hAnsi="Times New Roman" w:cs="Times New Roman"/>
          <w:lang w:eastAsia="ru-RU"/>
        </w:rPr>
        <w:sectPr w:rsidR="00F07158" w:rsidRPr="00A14008" w:rsidSect="00A14008">
          <w:footnotePr>
            <w:numRestart w:val="eachSect"/>
          </w:footnotePr>
          <w:pgSz w:w="11907" w:h="16839"/>
          <w:pgMar w:top="709" w:right="567" w:bottom="851" w:left="1701" w:header="720" w:footer="720" w:gutter="0"/>
          <w:pgNumType w:start="1"/>
          <w:cols w:space="720"/>
        </w:sectPr>
      </w:pPr>
    </w:p>
    <w:p w:rsidR="00FE2A70" w:rsidRPr="0070005F" w:rsidRDefault="00EE3CAE" w:rsidP="005C1207">
      <w:pPr>
        <w:spacing w:after="0"/>
        <w:jc w:val="right"/>
        <w:rPr>
          <w:rFonts w:ascii="Times New Roman" w:hAnsi="Times New Roman" w:cs="Times New Roman"/>
          <w:b/>
        </w:rPr>
      </w:pPr>
      <w:r w:rsidRPr="0070005F">
        <w:rPr>
          <w:rFonts w:ascii="Times New Roman" w:hAnsi="Times New Roman" w:cs="Times New Roman"/>
          <w:b/>
        </w:rPr>
        <w:lastRenderedPageBreak/>
        <w:t xml:space="preserve">                                                                                                                                                  Приложение №1</w:t>
      </w:r>
    </w:p>
    <w:p w:rsidR="00EE3CAE" w:rsidRPr="0070005F" w:rsidRDefault="00EE3CAE" w:rsidP="005C1207">
      <w:pPr>
        <w:spacing w:after="0"/>
        <w:jc w:val="right"/>
        <w:rPr>
          <w:rFonts w:ascii="Times New Roman" w:hAnsi="Times New Roman" w:cs="Times New Roman"/>
        </w:rPr>
      </w:pPr>
      <w:r w:rsidRPr="0070005F">
        <w:rPr>
          <w:rFonts w:ascii="Times New Roman" w:hAnsi="Times New Roman" w:cs="Times New Roman"/>
        </w:rPr>
        <w:t xml:space="preserve">                                                                                                                                                                  к договору №</w:t>
      </w:r>
      <w:r w:rsidR="00385C02" w:rsidRPr="0070005F">
        <w:rPr>
          <w:rFonts w:ascii="Times New Roman" w:hAnsi="Times New Roman" w:cs="Times New Roman"/>
        </w:rPr>
        <w:t>______</w:t>
      </w:r>
    </w:p>
    <w:p w:rsidR="00EE3CAE" w:rsidRPr="0070005F" w:rsidRDefault="00EE3CAE" w:rsidP="005C1207">
      <w:pPr>
        <w:spacing w:after="0"/>
        <w:jc w:val="right"/>
        <w:rPr>
          <w:rFonts w:ascii="Times New Roman" w:hAnsi="Times New Roman" w:cs="Times New Roman"/>
        </w:rPr>
      </w:pPr>
      <w:r w:rsidRPr="0070005F">
        <w:rPr>
          <w:rFonts w:ascii="Times New Roman" w:hAnsi="Times New Roman" w:cs="Times New Roman"/>
        </w:rPr>
        <w:t xml:space="preserve">                                                                                                                                                                  </w:t>
      </w:r>
      <w:r w:rsidR="0056384C" w:rsidRPr="0070005F">
        <w:rPr>
          <w:rFonts w:ascii="Times New Roman" w:hAnsi="Times New Roman" w:cs="Times New Roman"/>
        </w:rPr>
        <w:t xml:space="preserve">от «___» </w:t>
      </w:r>
      <w:r w:rsidR="0070005F" w:rsidRPr="0070005F">
        <w:rPr>
          <w:rFonts w:ascii="Times New Roman" w:hAnsi="Times New Roman" w:cs="Times New Roman"/>
        </w:rPr>
        <w:t xml:space="preserve">июня </w:t>
      </w:r>
      <w:r w:rsidR="0056384C" w:rsidRPr="0070005F">
        <w:rPr>
          <w:rFonts w:ascii="Times New Roman" w:hAnsi="Times New Roman" w:cs="Times New Roman"/>
        </w:rPr>
        <w:t>2026</w:t>
      </w:r>
      <w:r w:rsidRPr="0070005F">
        <w:rPr>
          <w:rFonts w:ascii="Times New Roman" w:hAnsi="Times New Roman" w:cs="Times New Roman"/>
        </w:rPr>
        <w:t xml:space="preserve"> г.</w:t>
      </w:r>
    </w:p>
    <w:p w:rsidR="00EE3CAE" w:rsidRDefault="00EE3CAE" w:rsidP="00EE3CAE">
      <w:pPr>
        <w:spacing w:after="0"/>
        <w:jc w:val="center"/>
        <w:rPr>
          <w:rFonts w:ascii="Times New Roman" w:hAnsi="Times New Roman" w:cs="Times New Roman"/>
          <w:b/>
        </w:rPr>
      </w:pPr>
    </w:p>
    <w:p w:rsidR="00EE3CAE" w:rsidRDefault="00EE3CAE" w:rsidP="00EE3CAE">
      <w:pPr>
        <w:spacing w:after="0"/>
        <w:jc w:val="center"/>
        <w:rPr>
          <w:rFonts w:ascii="Times New Roman" w:hAnsi="Times New Roman" w:cs="Times New Roman"/>
          <w:b/>
        </w:rPr>
      </w:pPr>
      <w:r>
        <w:rPr>
          <w:rFonts w:ascii="Times New Roman" w:hAnsi="Times New Roman" w:cs="Times New Roman"/>
          <w:b/>
        </w:rPr>
        <w:t>Спецификация</w:t>
      </w:r>
    </w:p>
    <w:tbl>
      <w:tblPr>
        <w:tblStyle w:val="a3"/>
        <w:tblW w:w="0" w:type="auto"/>
        <w:tblLayout w:type="fixed"/>
        <w:tblLook w:val="04A0" w:firstRow="1" w:lastRow="0" w:firstColumn="1" w:lastColumn="0" w:noHBand="0" w:noVBand="1"/>
      </w:tblPr>
      <w:tblGrid>
        <w:gridCol w:w="499"/>
        <w:gridCol w:w="1537"/>
        <w:gridCol w:w="1787"/>
        <w:gridCol w:w="2347"/>
        <w:gridCol w:w="1899"/>
        <w:gridCol w:w="1668"/>
        <w:gridCol w:w="1603"/>
        <w:gridCol w:w="634"/>
        <w:gridCol w:w="787"/>
        <w:gridCol w:w="970"/>
        <w:gridCol w:w="970"/>
      </w:tblGrid>
      <w:tr w:rsidR="0020387E" w:rsidRPr="0020387E" w:rsidTr="0020387E">
        <w:tc>
          <w:tcPr>
            <w:tcW w:w="499" w:type="dxa"/>
            <w:vAlign w:val="center"/>
          </w:tcPr>
          <w:p w:rsidR="00550E93" w:rsidRPr="0020387E" w:rsidRDefault="00550E93" w:rsidP="0020387E">
            <w:pPr>
              <w:contextualSpacing/>
              <w:jc w:val="center"/>
              <w:rPr>
                <w:rFonts w:ascii="Times New Roman" w:hAnsi="Times New Roman" w:cs="Times New Roman"/>
                <w:bCs/>
                <w:color w:val="000000"/>
                <w:sz w:val="20"/>
                <w:szCs w:val="20"/>
              </w:rPr>
            </w:pPr>
            <w:r w:rsidRPr="0020387E">
              <w:rPr>
                <w:rFonts w:ascii="Times New Roman" w:hAnsi="Times New Roman" w:cs="Times New Roman"/>
                <w:bCs/>
                <w:color w:val="000000"/>
                <w:sz w:val="20"/>
                <w:szCs w:val="20"/>
              </w:rPr>
              <w:t>№ п/п</w:t>
            </w:r>
          </w:p>
        </w:tc>
        <w:tc>
          <w:tcPr>
            <w:tcW w:w="1537" w:type="dxa"/>
            <w:vAlign w:val="center"/>
          </w:tcPr>
          <w:p w:rsidR="00550E93" w:rsidRPr="0020387E" w:rsidRDefault="00550E93" w:rsidP="0020387E">
            <w:pPr>
              <w:contextualSpacing/>
              <w:jc w:val="center"/>
              <w:rPr>
                <w:rFonts w:ascii="Times New Roman" w:hAnsi="Times New Roman" w:cs="Times New Roman"/>
                <w:bCs/>
                <w:color w:val="000000"/>
                <w:sz w:val="20"/>
                <w:szCs w:val="20"/>
              </w:rPr>
            </w:pPr>
            <w:r w:rsidRPr="0020387E">
              <w:rPr>
                <w:rFonts w:ascii="Times New Roman" w:hAnsi="Times New Roman" w:cs="Times New Roman"/>
                <w:bCs/>
                <w:color w:val="000000"/>
                <w:sz w:val="20"/>
                <w:szCs w:val="20"/>
              </w:rPr>
              <w:t>Наименование товара</w:t>
            </w:r>
          </w:p>
        </w:tc>
        <w:tc>
          <w:tcPr>
            <w:tcW w:w="1787" w:type="dxa"/>
            <w:vAlign w:val="center"/>
          </w:tcPr>
          <w:p w:rsidR="00550E93" w:rsidRPr="0020387E" w:rsidRDefault="00550E93" w:rsidP="0020387E">
            <w:pPr>
              <w:contextualSpacing/>
              <w:jc w:val="center"/>
              <w:rPr>
                <w:rFonts w:ascii="Times New Roman" w:hAnsi="Times New Roman" w:cs="Times New Roman"/>
                <w:bCs/>
                <w:color w:val="000000"/>
                <w:sz w:val="20"/>
                <w:szCs w:val="20"/>
              </w:rPr>
            </w:pPr>
            <w:r w:rsidRPr="0020387E">
              <w:rPr>
                <w:rFonts w:ascii="Times New Roman" w:hAnsi="Times New Roman" w:cs="Times New Roman"/>
                <w:bCs/>
                <w:color w:val="000000"/>
                <w:sz w:val="20"/>
                <w:szCs w:val="20"/>
              </w:rPr>
              <w:t>ОКПД2/КТРУ</w:t>
            </w:r>
          </w:p>
        </w:tc>
        <w:tc>
          <w:tcPr>
            <w:tcW w:w="2347" w:type="dxa"/>
            <w:vAlign w:val="center"/>
          </w:tcPr>
          <w:p w:rsidR="00550E93" w:rsidRPr="0020387E" w:rsidRDefault="00550E93" w:rsidP="0020387E">
            <w:pPr>
              <w:contextualSpacing/>
              <w:jc w:val="center"/>
              <w:rPr>
                <w:rFonts w:ascii="Times New Roman" w:hAnsi="Times New Roman" w:cs="Times New Roman"/>
                <w:bCs/>
                <w:color w:val="000000"/>
                <w:sz w:val="20"/>
                <w:szCs w:val="20"/>
              </w:rPr>
            </w:pPr>
            <w:r w:rsidRPr="0020387E">
              <w:rPr>
                <w:rFonts w:ascii="Times New Roman" w:hAnsi="Times New Roman" w:cs="Times New Roman"/>
                <w:bCs/>
                <w:color w:val="000000"/>
                <w:sz w:val="20"/>
                <w:szCs w:val="20"/>
              </w:rPr>
              <w:t>Наименование характеристики</w:t>
            </w:r>
          </w:p>
        </w:tc>
        <w:tc>
          <w:tcPr>
            <w:tcW w:w="1899" w:type="dxa"/>
            <w:vAlign w:val="center"/>
          </w:tcPr>
          <w:p w:rsidR="00550E93" w:rsidRPr="0020387E" w:rsidRDefault="00550E93" w:rsidP="0020387E">
            <w:pPr>
              <w:contextualSpacing/>
              <w:jc w:val="center"/>
              <w:rPr>
                <w:rFonts w:ascii="Times New Roman" w:hAnsi="Times New Roman" w:cs="Times New Roman"/>
                <w:bCs/>
                <w:color w:val="000000"/>
                <w:sz w:val="20"/>
                <w:szCs w:val="20"/>
              </w:rPr>
            </w:pPr>
            <w:r w:rsidRPr="0020387E">
              <w:rPr>
                <w:rFonts w:ascii="Times New Roman" w:hAnsi="Times New Roman" w:cs="Times New Roman"/>
                <w:bCs/>
                <w:color w:val="000000"/>
                <w:sz w:val="20"/>
                <w:szCs w:val="20"/>
              </w:rPr>
              <w:t>Значение характеристики</w:t>
            </w:r>
          </w:p>
        </w:tc>
        <w:tc>
          <w:tcPr>
            <w:tcW w:w="1668" w:type="dxa"/>
            <w:vAlign w:val="center"/>
          </w:tcPr>
          <w:p w:rsidR="00550E93" w:rsidRPr="0020387E" w:rsidRDefault="00550E93" w:rsidP="0020387E">
            <w:pPr>
              <w:contextualSpacing/>
              <w:jc w:val="center"/>
              <w:rPr>
                <w:rFonts w:ascii="Times New Roman" w:hAnsi="Times New Roman" w:cs="Times New Roman"/>
                <w:bCs/>
                <w:color w:val="000000"/>
                <w:sz w:val="20"/>
                <w:szCs w:val="20"/>
              </w:rPr>
            </w:pPr>
            <w:r w:rsidRPr="0020387E">
              <w:rPr>
                <w:rFonts w:ascii="Times New Roman" w:hAnsi="Times New Roman" w:cs="Times New Roman"/>
                <w:bCs/>
                <w:color w:val="000000"/>
                <w:sz w:val="20"/>
                <w:szCs w:val="20"/>
              </w:rPr>
              <w:t>Ед.</w:t>
            </w:r>
            <w:r w:rsidR="00BA01A0" w:rsidRPr="0020387E">
              <w:rPr>
                <w:rFonts w:ascii="Times New Roman" w:hAnsi="Times New Roman" w:cs="Times New Roman"/>
                <w:bCs/>
                <w:color w:val="000000"/>
                <w:sz w:val="20"/>
                <w:szCs w:val="20"/>
              </w:rPr>
              <w:t xml:space="preserve"> </w:t>
            </w:r>
            <w:r w:rsidRPr="0020387E">
              <w:rPr>
                <w:rFonts w:ascii="Times New Roman" w:hAnsi="Times New Roman" w:cs="Times New Roman"/>
                <w:bCs/>
                <w:color w:val="000000"/>
                <w:sz w:val="20"/>
                <w:szCs w:val="20"/>
              </w:rPr>
              <w:t xml:space="preserve">изм. </w:t>
            </w:r>
            <w:r w:rsidR="00BA01A0" w:rsidRPr="0020387E">
              <w:rPr>
                <w:rFonts w:ascii="Times New Roman" w:hAnsi="Times New Roman" w:cs="Times New Roman"/>
                <w:bCs/>
                <w:color w:val="000000"/>
                <w:sz w:val="20"/>
                <w:szCs w:val="20"/>
              </w:rPr>
              <w:t>х</w:t>
            </w:r>
            <w:r w:rsidRPr="0020387E">
              <w:rPr>
                <w:rFonts w:ascii="Times New Roman" w:hAnsi="Times New Roman" w:cs="Times New Roman"/>
                <w:bCs/>
                <w:color w:val="000000"/>
                <w:sz w:val="20"/>
                <w:szCs w:val="20"/>
              </w:rPr>
              <w:t>арактеристики</w:t>
            </w:r>
          </w:p>
        </w:tc>
        <w:tc>
          <w:tcPr>
            <w:tcW w:w="1603" w:type="dxa"/>
          </w:tcPr>
          <w:p w:rsidR="00550E93" w:rsidRPr="0020387E" w:rsidRDefault="00550E93" w:rsidP="0020387E">
            <w:pPr>
              <w:contextualSpacing/>
              <w:jc w:val="center"/>
              <w:rPr>
                <w:rFonts w:ascii="Times New Roman" w:hAnsi="Times New Roman" w:cs="Times New Roman"/>
                <w:sz w:val="20"/>
                <w:szCs w:val="20"/>
              </w:rPr>
            </w:pPr>
            <w:r w:rsidRPr="0020387E">
              <w:rPr>
                <w:rFonts w:ascii="Times New Roman" w:hAnsi="Times New Roman" w:cs="Times New Roman"/>
                <w:sz w:val="20"/>
                <w:szCs w:val="20"/>
              </w:rPr>
              <w:t>Страна происхождения товара/ указание на товарный знак</w:t>
            </w:r>
          </w:p>
        </w:tc>
        <w:tc>
          <w:tcPr>
            <w:tcW w:w="634" w:type="dxa"/>
          </w:tcPr>
          <w:p w:rsidR="00550E93" w:rsidRPr="0020387E" w:rsidRDefault="00550E93" w:rsidP="0020387E">
            <w:pPr>
              <w:contextualSpacing/>
              <w:jc w:val="center"/>
              <w:rPr>
                <w:rFonts w:ascii="Times New Roman" w:hAnsi="Times New Roman" w:cs="Times New Roman"/>
                <w:sz w:val="20"/>
                <w:szCs w:val="20"/>
              </w:rPr>
            </w:pPr>
          </w:p>
          <w:p w:rsidR="00550E93" w:rsidRPr="0020387E" w:rsidRDefault="00550E93" w:rsidP="0020387E">
            <w:pPr>
              <w:contextualSpacing/>
              <w:jc w:val="center"/>
              <w:rPr>
                <w:rFonts w:ascii="Times New Roman" w:hAnsi="Times New Roman" w:cs="Times New Roman"/>
                <w:sz w:val="20"/>
                <w:szCs w:val="20"/>
              </w:rPr>
            </w:pPr>
            <w:r w:rsidRPr="0020387E">
              <w:rPr>
                <w:rFonts w:ascii="Times New Roman" w:hAnsi="Times New Roman" w:cs="Times New Roman"/>
                <w:sz w:val="20"/>
                <w:szCs w:val="20"/>
              </w:rPr>
              <w:t>Кол-во</w:t>
            </w:r>
          </w:p>
        </w:tc>
        <w:tc>
          <w:tcPr>
            <w:tcW w:w="787" w:type="dxa"/>
          </w:tcPr>
          <w:p w:rsidR="00550E93" w:rsidRPr="0020387E" w:rsidRDefault="00550E93" w:rsidP="0020387E">
            <w:pPr>
              <w:contextualSpacing/>
              <w:jc w:val="center"/>
              <w:rPr>
                <w:rFonts w:ascii="Times New Roman" w:hAnsi="Times New Roman" w:cs="Times New Roman"/>
                <w:sz w:val="20"/>
                <w:szCs w:val="20"/>
              </w:rPr>
            </w:pPr>
          </w:p>
          <w:p w:rsidR="00550E93" w:rsidRPr="0020387E" w:rsidRDefault="00550E93" w:rsidP="0020387E">
            <w:pPr>
              <w:contextualSpacing/>
              <w:jc w:val="center"/>
              <w:rPr>
                <w:rFonts w:ascii="Times New Roman" w:hAnsi="Times New Roman" w:cs="Times New Roman"/>
                <w:sz w:val="20"/>
                <w:szCs w:val="20"/>
              </w:rPr>
            </w:pPr>
            <w:r w:rsidRPr="0020387E">
              <w:rPr>
                <w:rFonts w:ascii="Times New Roman" w:hAnsi="Times New Roman" w:cs="Times New Roman"/>
                <w:sz w:val="20"/>
                <w:szCs w:val="20"/>
              </w:rPr>
              <w:t>Ед. изм.</w:t>
            </w:r>
          </w:p>
        </w:tc>
        <w:tc>
          <w:tcPr>
            <w:tcW w:w="970" w:type="dxa"/>
          </w:tcPr>
          <w:p w:rsidR="00550E93" w:rsidRPr="0020387E" w:rsidRDefault="00550E93" w:rsidP="0020387E">
            <w:pPr>
              <w:contextualSpacing/>
              <w:jc w:val="center"/>
              <w:rPr>
                <w:rFonts w:ascii="Times New Roman" w:hAnsi="Times New Roman" w:cs="Times New Roman"/>
                <w:sz w:val="20"/>
                <w:szCs w:val="20"/>
              </w:rPr>
            </w:pPr>
            <w:r w:rsidRPr="0020387E">
              <w:rPr>
                <w:rFonts w:ascii="Times New Roman" w:hAnsi="Times New Roman" w:cs="Times New Roman"/>
                <w:sz w:val="20"/>
                <w:szCs w:val="20"/>
              </w:rPr>
              <w:t>Цена за ед. в руб</w:t>
            </w:r>
            <w:r w:rsidRPr="0020387E">
              <w:rPr>
                <w:rFonts w:ascii="Times New Roman" w:hAnsi="Times New Roman" w:cs="Times New Roman"/>
                <w:color w:val="FF0000"/>
                <w:sz w:val="20"/>
                <w:szCs w:val="20"/>
              </w:rPr>
              <w:t>., в том числе НДС/без НДС</w:t>
            </w:r>
          </w:p>
        </w:tc>
        <w:tc>
          <w:tcPr>
            <w:tcW w:w="970" w:type="dxa"/>
          </w:tcPr>
          <w:p w:rsidR="00550E93" w:rsidRPr="0020387E" w:rsidRDefault="00550E93" w:rsidP="0020387E">
            <w:pPr>
              <w:contextualSpacing/>
              <w:jc w:val="center"/>
              <w:rPr>
                <w:rFonts w:ascii="Times New Roman" w:hAnsi="Times New Roman" w:cs="Times New Roman"/>
                <w:sz w:val="20"/>
                <w:szCs w:val="20"/>
              </w:rPr>
            </w:pPr>
          </w:p>
          <w:p w:rsidR="00550E93" w:rsidRPr="0020387E" w:rsidRDefault="00550E93" w:rsidP="0020387E">
            <w:pPr>
              <w:contextualSpacing/>
              <w:jc w:val="center"/>
              <w:rPr>
                <w:rFonts w:ascii="Times New Roman" w:hAnsi="Times New Roman" w:cs="Times New Roman"/>
                <w:sz w:val="20"/>
                <w:szCs w:val="20"/>
              </w:rPr>
            </w:pPr>
            <w:r w:rsidRPr="0020387E">
              <w:rPr>
                <w:rFonts w:ascii="Times New Roman" w:hAnsi="Times New Roman" w:cs="Times New Roman"/>
                <w:sz w:val="20"/>
                <w:szCs w:val="20"/>
              </w:rPr>
              <w:t>Сумма, руб.</w:t>
            </w:r>
            <w:r w:rsidRPr="0020387E">
              <w:rPr>
                <w:rFonts w:ascii="Times New Roman" w:hAnsi="Times New Roman" w:cs="Times New Roman"/>
                <w:color w:val="FF0000"/>
                <w:sz w:val="20"/>
                <w:szCs w:val="20"/>
              </w:rPr>
              <w:t>, в том числе НДС/без НДС</w:t>
            </w:r>
          </w:p>
        </w:tc>
      </w:tr>
      <w:tr w:rsidR="0070005F" w:rsidRPr="0020387E" w:rsidTr="006F5E80">
        <w:tc>
          <w:tcPr>
            <w:tcW w:w="499" w:type="dxa"/>
            <w:vMerge w:val="restart"/>
          </w:tcPr>
          <w:p w:rsidR="0070005F" w:rsidRPr="0020387E" w:rsidRDefault="0070005F" w:rsidP="0070005F">
            <w:pPr>
              <w:contextualSpacing/>
              <w:jc w:val="center"/>
              <w:rPr>
                <w:rFonts w:ascii="Times New Roman" w:hAnsi="Times New Roman" w:cs="Times New Roman"/>
                <w:color w:val="000000"/>
                <w:sz w:val="20"/>
                <w:szCs w:val="20"/>
              </w:rPr>
            </w:pPr>
            <w:r w:rsidRPr="0020387E">
              <w:rPr>
                <w:rFonts w:ascii="Times New Roman" w:hAnsi="Times New Roman" w:cs="Times New Roman"/>
                <w:color w:val="000000"/>
                <w:sz w:val="20"/>
                <w:szCs w:val="20"/>
              </w:rPr>
              <w:t>1</w:t>
            </w:r>
          </w:p>
        </w:tc>
        <w:tc>
          <w:tcPr>
            <w:tcW w:w="1537" w:type="dxa"/>
            <w:vMerge w:val="restart"/>
          </w:tcPr>
          <w:p w:rsidR="0070005F" w:rsidRDefault="0070005F" w:rsidP="0070005F">
            <w:pPr>
              <w:rPr>
                <w:rFonts w:ascii="Times New Roman" w:hAnsi="Times New Roman" w:cs="Times New Roman"/>
                <w:sz w:val="20"/>
                <w:szCs w:val="20"/>
              </w:rPr>
            </w:pPr>
            <w:r w:rsidRPr="000C7CC2">
              <w:rPr>
                <w:rFonts w:ascii="Times New Roman" w:hAnsi="Times New Roman" w:cs="Times New Roman"/>
                <w:sz w:val="20"/>
                <w:szCs w:val="20"/>
              </w:rPr>
              <w:t xml:space="preserve">Пакет </w:t>
            </w:r>
            <w:r w:rsidR="00290474">
              <w:rPr>
                <w:rFonts w:ascii="Times New Roman" w:hAnsi="Times New Roman" w:cs="Times New Roman"/>
                <w:sz w:val="20"/>
                <w:szCs w:val="20"/>
              </w:rPr>
              <w:t>полимерный</w:t>
            </w:r>
          </w:p>
          <w:p w:rsidR="00FC30B0" w:rsidRPr="000C7CC2" w:rsidRDefault="00FC30B0" w:rsidP="0070005F">
            <w:pPr>
              <w:rPr>
                <w:rFonts w:ascii="Times New Roman" w:hAnsi="Times New Roman" w:cs="Times New Roman"/>
                <w:sz w:val="20"/>
                <w:szCs w:val="20"/>
              </w:rPr>
            </w:pPr>
            <w:r>
              <w:rPr>
                <w:noProof/>
                <w:lang w:eastAsia="ru-RU"/>
              </w:rPr>
              <w:drawing>
                <wp:inline distT="0" distB="0" distL="0" distR="0" wp14:anchorId="42A4C793" wp14:editId="447210EC">
                  <wp:extent cx="838835" cy="983615"/>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38835" cy="983615"/>
                          </a:xfrm>
                          <a:prstGeom prst="rect">
                            <a:avLst/>
                          </a:prstGeom>
                        </pic:spPr>
                      </pic:pic>
                    </a:graphicData>
                  </a:graphic>
                </wp:inline>
              </w:drawing>
            </w:r>
          </w:p>
        </w:tc>
        <w:tc>
          <w:tcPr>
            <w:tcW w:w="1787" w:type="dxa"/>
            <w:vMerge w:val="restart"/>
          </w:tcPr>
          <w:p w:rsidR="0070005F" w:rsidRPr="000C7CC2" w:rsidRDefault="0070005F" w:rsidP="0070005F">
            <w:pPr>
              <w:jc w:val="center"/>
              <w:rPr>
                <w:rFonts w:ascii="Times New Roman" w:hAnsi="Times New Roman" w:cs="Times New Roman"/>
                <w:sz w:val="20"/>
                <w:szCs w:val="20"/>
              </w:rPr>
            </w:pPr>
            <w:r>
              <w:rPr>
                <w:rFonts w:ascii="Times New Roman" w:hAnsi="Times New Roman" w:cs="Times New Roman"/>
                <w:sz w:val="20"/>
                <w:szCs w:val="20"/>
              </w:rPr>
              <w:t>22.22.11.000/</w:t>
            </w:r>
            <w:hyperlink r:id="rId6" w:tgtFrame="_blank" w:history="1">
              <w:r w:rsidRPr="000C7CC2">
                <w:rPr>
                  <w:rStyle w:val="a8"/>
                  <w:rFonts w:ascii="Times New Roman" w:hAnsi="Times New Roman" w:cs="Times New Roman"/>
                  <w:color w:val="auto"/>
                  <w:sz w:val="20"/>
                  <w:szCs w:val="20"/>
                  <w:u w:val="none"/>
                  <w:bdr w:val="none" w:sz="0" w:space="0" w:color="auto" w:frame="1"/>
                  <w:shd w:val="clear" w:color="auto" w:fill="FFFFFF"/>
                </w:rPr>
                <w:t>22.22.11.000-00000006</w:t>
              </w:r>
            </w:hyperlink>
          </w:p>
        </w:tc>
        <w:tc>
          <w:tcPr>
            <w:tcW w:w="2347" w:type="dxa"/>
            <w:vAlign w:val="center"/>
          </w:tcPr>
          <w:p w:rsidR="0070005F" w:rsidRPr="000C7CC2" w:rsidRDefault="0070005F" w:rsidP="0070005F">
            <w:pPr>
              <w:jc w:val="center"/>
              <w:rPr>
                <w:rFonts w:ascii="Times New Roman" w:hAnsi="Times New Roman" w:cs="Times New Roman"/>
                <w:sz w:val="20"/>
                <w:szCs w:val="20"/>
              </w:rPr>
            </w:pPr>
            <w:r w:rsidRPr="000C7CC2">
              <w:rPr>
                <w:rFonts w:ascii="Times New Roman" w:hAnsi="Times New Roman" w:cs="Times New Roman"/>
                <w:sz w:val="20"/>
                <w:szCs w:val="20"/>
                <w:shd w:val="clear" w:color="auto" w:fill="FFFFFF"/>
              </w:rPr>
              <w:t>Вид материала</w:t>
            </w:r>
          </w:p>
        </w:tc>
        <w:tc>
          <w:tcPr>
            <w:tcW w:w="1899" w:type="dxa"/>
            <w:vAlign w:val="center"/>
          </w:tcPr>
          <w:p w:rsidR="0070005F" w:rsidRPr="000C7CC2" w:rsidRDefault="0070005F" w:rsidP="0070005F">
            <w:pPr>
              <w:jc w:val="center"/>
              <w:rPr>
                <w:rFonts w:ascii="Times New Roman" w:hAnsi="Times New Roman" w:cs="Times New Roman"/>
                <w:sz w:val="20"/>
                <w:szCs w:val="20"/>
              </w:rPr>
            </w:pPr>
            <w:r w:rsidRPr="000C7CC2">
              <w:rPr>
                <w:rFonts w:ascii="Times New Roman" w:hAnsi="Times New Roman" w:cs="Times New Roman"/>
                <w:sz w:val="20"/>
                <w:szCs w:val="20"/>
                <w:shd w:val="clear" w:color="auto" w:fill="FFFFFF"/>
              </w:rPr>
              <w:t>Полиэтилен</w:t>
            </w:r>
          </w:p>
        </w:tc>
        <w:tc>
          <w:tcPr>
            <w:tcW w:w="1668" w:type="dxa"/>
            <w:vAlign w:val="center"/>
          </w:tcPr>
          <w:p w:rsidR="0070005F" w:rsidRPr="000C7CC2" w:rsidRDefault="0070005F" w:rsidP="0070005F">
            <w:pPr>
              <w:jc w:val="center"/>
              <w:rPr>
                <w:rFonts w:ascii="Times New Roman" w:hAnsi="Times New Roman" w:cs="Times New Roman"/>
                <w:sz w:val="20"/>
                <w:szCs w:val="20"/>
              </w:rPr>
            </w:pPr>
          </w:p>
        </w:tc>
        <w:tc>
          <w:tcPr>
            <w:tcW w:w="1603" w:type="dxa"/>
            <w:vMerge w:val="restart"/>
          </w:tcPr>
          <w:p w:rsidR="0070005F" w:rsidRPr="0020387E" w:rsidRDefault="0070005F" w:rsidP="0070005F">
            <w:pPr>
              <w:contextualSpacing/>
              <w:jc w:val="center"/>
              <w:rPr>
                <w:rFonts w:ascii="Times New Roman" w:hAnsi="Times New Roman" w:cs="Times New Roman"/>
                <w:sz w:val="20"/>
                <w:szCs w:val="20"/>
              </w:rPr>
            </w:pPr>
          </w:p>
        </w:tc>
        <w:tc>
          <w:tcPr>
            <w:tcW w:w="634" w:type="dxa"/>
            <w:vMerge w:val="restart"/>
          </w:tcPr>
          <w:p w:rsidR="0070005F" w:rsidRPr="0020387E" w:rsidRDefault="0070005F" w:rsidP="0070005F">
            <w:pPr>
              <w:contextualSpacing/>
              <w:jc w:val="center"/>
              <w:rPr>
                <w:rFonts w:ascii="Times New Roman" w:hAnsi="Times New Roman" w:cs="Times New Roman"/>
                <w:color w:val="000000"/>
                <w:sz w:val="20"/>
                <w:szCs w:val="20"/>
              </w:rPr>
            </w:pPr>
            <w:r>
              <w:rPr>
                <w:rFonts w:ascii="Times New Roman" w:hAnsi="Times New Roman" w:cs="Times New Roman"/>
                <w:color w:val="000000"/>
                <w:sz w:val="20"/>
                <w:szCs w:val="20"/>
              </w:rPr>
              <w:t>100</w:t>
            </w:r>
          </w:p>
        </w:tc>
        <w:tc>
          <w:tcPr>
            <w:tcW w:w="787" w:type="dxa"/>
            <w:vMerge w:val="restart"/>
          </w:tcPr>
          <w:p w:rsidR="0070005F" w:rsidRPr="0020387E" w:rsidRDefault="0070005F" w:rsidP="0070005F">
            <w:pPr>
              <w:contextualSpacing/>
              <w:jc w:val="center"/>
              <w:rPr>
                <w:rFonts w:ascii="Times New Roman" w:hAnsi="Times New Roman" w:cs="Times New Roman"/>
                <w:color w:val="000000"/>
                <w:sz w:val="20"/>
                <w:szCs w:val="20"/>
              </w:rPr>
            </w:pPr>
            <w:r>
              <w:rPr>
                <w:rFonts w:ascii="Times New Roman" w:hAnsi="Times New Roman" w:cs="Times New Roman"/>
                <w:color w:val="000000"/>
                <w:sz w:val="20"/>
                <w:szCs w:val="20"/>
              </w:rPr>
              <w:t>Шт.</w:t>
            </w:r>
          </w:p>
        </w:tc>
        <w:tc>
          <w:tcPr>
            <w:tcW w:w="970" w:type="dxa"/>
            <w:vMerge w:val="restart"/>
          </w:tcPr>
          <w:p w:rsidR="0070005F" w:rsidRPr="0020387E" w:rsidRDefault="0070005F" w:rsidP="0070005F">
            <w:pPr>
              <w:contextualSpacing/>
              <w:jc w:val="center"/>
              <w:rPr>
                <w:rFonts w:ascii="Times New Roman" w:hAnsi="Times New Roman" w:cs="Times New Roman"/>
                <w:sz w:val="20"/>
                <w:szCs w:val="20"/>
              </w:rPr>
            </w:pPr>
          </w:p>
        </w:tc>
        <w:tc>
          <w:tcPr>
            <w:tcW w:w="970" w:type="dxa"/>
            <w:vMerge w:val="restart"/>
          </w:tcPr>
          <w:p w:rsidR="0070005F" w:rsidRPr="0020387E" w:rsidRDefault="0070005F" w:rsidP="0070005F">
            <w:pPr>
              <w:contextualSpacing/>
              <w:jc w:val="center"/>
              <w:rPr>
                <w:rFonts w:ascii="Times New Roman" w:hAnsi="Times New Roman" w:cs="Times New Roman"/>
                <w:sz w:val="20"/>
                <w:szCs w:val="20"/>
              </w:rPr>
            </w:pPr>
          </w:p>
        </w:tc>
      </w:tr>
      <w:tr w:rsidR="0070005F" w:rsidRPr="0020387E" w:rsidTr="006F5E80">
        <w:tc>
          <w:tcPr>
            <w:tcW w:w="499" w:type="dxa"/>
            <w:vMerge/>
          </w:tcPr>
          <w:p w:rsidR="0070005F" w:rsidRPr="0020387E" w:rsidRDefault="0070005F" w:rsidP="0070005F">
            <w:pPr>
              <w:contextualSpacing/>
              <w:jc w:val="center"/>
              <w:rPr>
                <w:rFonts w:ascii="Times New Roman" w:hAnsi="Times New Roman" w:cs="Times New Roman"/>
                <w:sz w:val="20"/>
                <w:szCs w:val="20"/>
              </w:rPr>
            </w:pPr>
          </w:p>
        </w:tc>
        <w:tc>
          <w:tcPr>
            <w:tcW w:w="1537" w:type="dxa"/>
            <w:vMerge/>
            <w:vAlign w:val="center"/>
          </w:tcPr>
          <w:p w:rsidR="0070005F" w:rsidRPr="0020387E" w:rsidRDefault="0070005F" w:rsidP="0070005F">
            <w:pPr>
              <w:contextualSpacing/>
              <w:jc w:val="center"/>
              <w:rPr>
                <w:rFonts w:ascii="Times New Roman" w:hAnsi="Times New Roman" w:cs="Times New Roman"/>
                <w:sz w:val="20"/>
                <w:szCs w:val="20"/>
              </w:rPr>
            </w:pPr>
          </w:p>
        </w:tc>
        <w:tc>
          <w:tcPr>
            <w:tcW w:w="1787" w:type="dxa"/>
            <w:vMerge/>
            <w:vAlign w:val="center"/>
          </w:tcPr>
          <w:p w:rsidR="0070005F" w:rsidRPr="0020387E" w:rsidRDefault="0070005F" w:rsidP="0070005F">
            <w:pPr>
              <w:contextualSpacing/>
              <w:jc w:val="center"/>
              <w:rPr>
                <w:rFonts w:ascii="Times New Roman" w:hAnsi="Times New Roman" w:cs="Times New Roman"/>
                <w:sz w:val="20"/>
                <w:szCs w:val="20"/>
              </w:rPr>
            </w:pPr>
          </w:p>
        </w:tc>
        <w:tc>
          <w:tcPr>
            <w:tcW w:w="2347" w:type="dxa"/>
            <w:vAlign w:val="center"/>
          </w:tcPr>
          <w:p w:rsidR="0070005F" w:rsidRPr="000C7CC2" w:rsidRDefault="0070005F" w:rsidP="0070005F">
            <w:pPr>
              <w:jc w:val="center"/>
              <w:rPr>
                <w:rFonts w:ascii="Times New Roman" w:hAnsi="Times New Roman" w:cs="Times New Roman"/>
                <w:sz w:val="20"/>
                <w:szCs w:val="20"/>
              </w:rPr>
            </w:pPr>
            <w:r w:rsidRPr="000C7CC2">
              <w:rPr>
                <w:rFonts w:ascii="Times New Roman" w:hAnsi="Times New Roman" w:cs="Times New Roman"/>
                <w:sz w:val="20"/>
                <w:szCs w:val="20"/>
                <w:shd w:val="clear" w:color="auto" w:fill="FFFFFF"/>
              </w:rPr>
              <w:t>Высота</w:t>
            </w:r>
          </w:p>
        </w:tc>
        <w:tc>
          <w:tcPr>
            <w:tcW w:w="1899" w:type="dxa"/>
            <w:vAlign w:val="center"/>
          </w:tcPr>
          <w:p w:rsidR="0070005F" w:rsidRPr="000C7CC2" w:rsidRDefault="0070005F" w:rsidP="0070005F">
            <w:pPr>
              <w:jc w:val="center"/>
              <w:rPr>
                <w:rFonts w:ascii="Times New Roman" w:hAnsi="Times New Roman" w:cs="Times New Roman"/>
                <w:sz w:val="20"/>
                <w:szCs w:val="20"/>
              </w:rPr>
            </w:pPr>
            <w:r w:rsidRPr="000C7CC2">
              <w:rPr>
                <w:rFonts w:ascii="Times New Roman" w:hAnsi="Times New Roman" w:cs="Times New Roman"/>
                <w:sz w:val="20"/>
                <w:szCs w:val="20"/>
                <w:shd w:val="clear" w:color="auto" w:fill="FFFFFF"/>
              </w:rPr>
              <w:t xml:space="preserve">&gt; </w:t>
            </w:r>
            <w:proofErr w:type="gramStart"/>
            <w:r w:rsidRPr="000C7CC2">
              <w:rPr>
                <w:rFonts w:ascii="Times New Roman" w:hAnsi="Times New Roman" w:cs="Times New Roman"/>
                <w:sz w:val="20"/>
                <w:szCs w:val="20"/>
                <w:shd w:val="clear" w:color="auto" w:fill="FFFFFF"/>
              </w:rPr>
              <w:t>350  и</w:t>
            </w:r>
            <w:proofErr w:type="gramEnd"/>
            <w:r w:rsidRPr="000C7CC2">
              <w:rPr>
                <w:rFonts w:ascii="Times New Roman" w:hAnsi="Times New Roman" w:cs="Times New Roman"/>
                <w:sz w:val="20"/>
                <w:szCs w:val="20"/>
                <w:shd w:val="clear" w:color="auto" w:fill="FFFFFF"/>
              </w:rPr>
              <w:t>  ≤ 400</w:t>
            </w:r>
          </w:p>
        </w:tc>
        <w:tc>
          <w:tcPr>
            <w:tcW w:w="1668" w:type="dxa"/>
            <w:vAlign w:val="center"/>
          </w:tcPr>
          <w:p w:rsidR="0070005F" w:rsidRPr="000C7CC2" w:rsidRDefault="0070005F" w:rsidP="0070005F">
            <w:pPr>
              <w:jc w:val="center"/>
              <w:rPr>
                <w:rFonts w:ascii="Times New Roman" w:hAnsi="Times New Roman" w:cs="Times New Roman"/>
                <w:sz w:val="20"/>
                <w:szCs w:val="20"/>
              </w:rPr>
            </w:pPr>
            <w:r w:rsidRPr="000C7CC2">
              <w:rPr>
                <w:rFonts w:ascii="Times New Roman" w:hAnsi="Times New Roman" w:cs="Times New Roman"/>
                <w:sz w:val="20"/>
                <w:szCs w:val="20"/>
              </w:rPr>
              <w:t>Миллиметр</w:t>
            </w:r>
          </w:p>
        </w:tc>
        <w:tc>
          <w:tcPr>
            <w:tcW w:w="1603" w:type="dxa"/>
            <w:vMerge/>
          </w:tcPr>
          <w:p w:rsidR="0070005F" w:rsidRPr="0020387E" w:rsidRDefault="0070005F" w:rsidP="0070005F">
            <w:pPr>
              <w:contextualSpacing/>
              <w:jc w:val="center"/>
              <w:rPr>
                <w:rFonts w:ascii="Times New Roman" w:hAnsi="Times New Roman" w:cs="Times New Roman"/>
                <w:sz w:val="20"/>
                <w:szCs w:val="20"/>
              </w:rPr>
            </w:pPr>
          </w:p>
        </w:tc>
        <w:tc>
          <w:tcPr>
            <w:tcW w:w="634" w:type="dxa"/>
            <w:vMerge/>
          </w:tcPr>
          <w:p w:rsidR="0070005F" w:rsidRPr="0020387E" w:rsidRDefault="0070005F" w:rsidP="0070005F">
            <w:pPr>
              <w:contextualSpacing/>
              <w:jc w:val="center"/>
              <w:rPr>
                <w:rFonts w:ascii="Times New Roman" w:hAnsi="Times New Roman" w:cs="Times New Roman"/>
                <w:sz w:val="20"/>
                <w:szCs w:val="20"/>
              </w:rPr>
            </w:pPr>
          </w:p>
        </w:tc>
        <w:tc>
          <w:tcPr>
            <w:tcW w:w="787" w:type="dxa"/>
            <w:vMerge/>
          </w:tcPr>
          <w:p w:rsidR="0070005F" w:rsidRPr="0020387E" w:rsidRDefault="0070005F" w:rsidP="0070005F">
            <w:pPr>
              <w:contextualSpacing/>
              <w:jc w:val="center"/>
              <w:rPr>
                <w:rFonts w:ascii="Times New Roman" w:hAnsi="Times New Roman" w:cs="Times New Roman"/>
                <w:sz w:val="20"/>
                <w:szCs w:val="20"/>
              </w:rPr>
            </w:pPr>
          </w:p>
        </w:tc>
        <w:tc>
          <w:tcPr>
            <w:tcW w:w="970" w:type="dxa"/>
            <w:vMerge/>
          </w:tcPr>
          <w:p w:rsidR="0070005F" w:rsidRPr="0020387E" w:rsidRDefault="0070005F" w:rsidP="0070005F">
            <w:pPr>
              <w:contextualSpacing/>
              <w:jc w:val="center"/>
              <w:rPr>
                <w:rFonts w:ascii="Times New Roman" w:hAnsi="Times New Roman" w:cs="Times New Roman"/>
                <w:sz w:val="20"/>
                <w:szCs w:val="20"/>
              </w:rPr>
            </w:pPr>
          </w:p>
        </w:tc>
        <w:tc>
          <w:tcPr>
            <w:tcW w:w="970" w:type="dxa"/>
            <w:vMerge/>
          </w:tcPr>
          <w:p w:rsidR="0070005F" w:rsidRPr="0020387E" w:rsidRDefault="0070005F" w:rsidP="0070005F">
            <w:pPr>
              <w:contextualSpacing/>
              <w:jc w:val="center"/>
              <w:rPr>
                <w:rFonts w:ascii="Times New Roman" w:hAnsi="Times New Roman" w:cs="Times New Roman"/>
                <w:sz w:val="20"/>
                <w:szCs w:val="20"/>
              </w:rPr>
            </w:pPr>
          </w:p>
        </w:tc>
      </w:tr>
      <w:tr w:rsidR="0070005F" w:rsidRPr="0020387E" w:rsidTr="00494BE9">
        <w:tc>
          <w:tcPr>
            <w:tcW w:w="499" w:type="dxa"/>
            <w:vMerge/>
          </w:tcPr>
          <w:p w:rsidR="0070005F" w:rsidRPr="0020387E" w:rsidRDefault="0070005F" w:rsidP="0070005F">
            <w:pPr>
              <w:contextualSpacing/>
              <w:jc w:val="center"/>
              <w:rPr>
                <w:rFonts w:ascii="Times New Roman" w:hAnsi="Times New Roman" w:cs="Times New Roman"/>
                <w:sz w:val="20"/>
                <w:szCs w:val="20"/>
              </w:rPr>
            </w:pPr>
          </w:p>
        </w:tc>
        <w:tc>
          <w:tcPr>
            <w:tcW w:w="1537" w:type="dxa"/>
            <w:vMerge/>
            <w:vAlign w:val="center"/>
          </w:tcPr>
          <w:p w:rsidR="0070005F" w:rsidRPr="0020387E" w:rsidRDefault="0070005F" w:rsidP="0070005F">
            <w:pPr>
              <w:contextualSpacing/>
              <w:jc w:val="center"/>
              <w:rPr>
                <w:rFonts w:ascii="Times New Roman" w:hAnsi="Times New Roman" w:cs="Times New Roman"/>
                <w:sz w:val="20"/>
                <w:szCs w:val="20"/>
              </w:rPr>
            </w:pPr>
          </w:p>
        </w:tc>
        <w:tc>
          <w:tcPr>
            <w:tcW w:w="1787" w:type="dxa"/>
            <w:vMerge/>
            <w:vAlign w:val="center"/>
          </w:tcPr>
          <w:p w:rsidR="0070005F" w:rsidRPr="0020387E" w:rsidRDefault="0070005F" w:rsidP="0070005F">
            <w:pPr>
              <w:contextualSpacing/>
              <w:jc w:val="center"/>
              <w:rPr>
                <w:rFonts w:ascii="Times New Roman" w:hAnsi="Times New Roman" w:cs="Times New Roman"/>
                <w:sz w:val="20"/>
                <w:szCs w:val="20"/>
              </w:rPr>
            </w:pPr>
          </w:p>
        </w:tc>
        <w:tc>
          <w:tcPr>
            <w:tcW w:w="2347" w:type="dxa"/>
            <w:vAlign w:val="center"/>
          </w:tcPr>
          <w:p w:rsidR="0070005F" w:rsidRPr="000C7CC2" w:rsidRDefault="0070005F" w:rsidP="0070005F">
            <w:pPr>
              <w:jc w:val="center"/>
              <w:rPr>
                <w:rFonts w:ascii="Times New Roman" w:hAnsi="Times New Roman" w:cs="Times New Roman"/>
                <w:sz w:val="20"/>
                <w:szCs w:val="20"/>
              </w:rPr>
            </w:pPr>
            <w:r w:rsidRPr="000C7CC2">
              <w:rPr>
                <w:rFonts w:ascii="Times New Roman" w:hAnsi="Times New Roman" w:cs="Times New Roman"/>
                <w:sz w:val="20"/>
                <w:szCs w:val="20"/>
                <w:shd w:val="clear" w:color="auto" w:fill="FFFFFF"/>
              </w:rPr>
              <w:t>Длина</w:t>
            </w:r>
          </w:p>
        </w:tc>
        <w:tc>
          <w:tcPr>
            <w:tcW w:w="1899" w:type="dxa"/>
            <w:vAlign w:val="center"/>
          </w:tcPr>
          <w:p w:rsidR="0070005F" w:rsidRPr="000C7CC2" w:rsidRDefault="0070005F" w:rsidP="0070005F">
            <w:pPr>
              <w:jc w:val="center"/>
              <w:rPr>
                <w:rFonts w:ascii="Times New Roman" w:hAnsi="Times New Roman" w:cs="Times New Roman"/>
                <w:sz w:val="20"/>
                <w:szCs w:val="20"/>
              </w:rPr>
            </w:pPr>
            <w:r w:rsidRPr="000C7CC2">
              <w:rPr>
                <w:rFonts w:ascii="Times New Roman" w:hAnsi="Times New Roman" w:cs="Times New Roman"/>
                <w:sz w:val="20"/>
                <w:szCs w:val="20"/>
                <w:shd w:val="clear" w:color="auto" w:fill="FFFFFF"/>
              </w:rPr>
              <w:t xml:space="preserve">&gt; </w:t>
            </w:r>
            <w:proofErr w:type="gramStart"/>
            <w:r w:rsidRPr="000C7CC2">
              <w:rPr>
                <w:rFonts w:ascii="Times New Roman" w:hAnsi="Times New Roman" w:cs="Times New Roman"/>
                <w:sz w:val="20"/>
                <w:szCs w:val="20"/>
                <w:shd w:val="clear" w:color="auto" w:fill="FFFFFF"/>
              </w:rPr>
              <w:t>250  и</w:t>
            </w:r>
            <w:proofErr w:type="gramEnd"/>
            <w:r w:rsidRPr="000C7CC2">
              <w:rPr>
                <w:rFonts w:ascii="Times New Roman" w:hAnsi="Times New Roman" w:cs="Times New Roman"/>
                <w:sz w:val="20"/>
                <w:szCs w:val="20"/>
                <w:shd w:val="clear" w:color="auto" w:fill="FFFFFF"/>
              </w:rPr>
              <w:t>  ≤ 300</w:t>
            </w:r>
          </w:p>
        </w:tc>
        <w:tc>
          <w:tcPr>
            <w:tcW w:w="1668" w:type="dxa"/>
            <w:vAlign w:val="center"/>
          </w:tcPr>
          <w:p w:rsidR="0070005F" w:rsidRPr="000C7CC2" w:rsidRDefault="0070005F" w:rsidP="0070005F">
            <w:pPr>
              <w:jc w:val="center"/>
              <w:rPr>
                <w:rFonts w:ascii="Times New Roman" w:hAnsi="Times New Roman" w:cs="Times New Roman"/>
                <w:sz w:val="20"/>
                <w:szCs w:val="20"/>
              </w:rPr>
            </w:pPr>
            <w:r w:rsidRPr="000C7CC2">
              <w:rPr>
                <w:rFonts w:ascii="Times New Roman" w:hAnsi="Times New Roman" w:cs="Times New Roman"/>
                <w:sz w:val="20"/>
                <w:szCs w:val="20"/>
              </w:rPr>
              <w:t>Миллиметр</w:t>
            </w:r>
          </w:p>
        </w:tc>
        <w:tc>
          <w:tcPr>
            <w:tcW w:w="1603" w:type="dxa"/>
            <w:vMerge/>
          </w:tcPr>
          <w:p w:rsidR="0070005F" w:rsidRPr="0020387E" w:rsidRDefault="0070005F" w:rsidP="0070005F">
            <w:pPr>
              <w:contextualSpacing/>
              <w:jc w:val="center"/>
              <w:rPr>
                <w:rFonts w:ascii="Times New Roman" w:hAnsi="Times New Roman" w:cs="Times New Roman"/>
                <w:sz w:val="20"/>
                <w:szCs w:val="20"/>
              </w:rPr>
            </w:pPr>
          </w:p>
        </w:tc>
        <w:tc>
          <w:tcPr>
            <w:tcW w:w="634" w:type="dxa"/>
            <w:vMerge/>
          </w:tcPr>
          <w:p w:rsidR="0070005F" w:rsidRPr="0020387E" w:rsidRDefault="0070005F" w:rsidP="0070005F">
            <w:pPr>
              <w:contextualSpacing/>
              <w:jc w:val="center"/>
              <w:rPr>
                <w:rFonts w:ascii="Times New Roman" w:hAnsi="Times New Roman" w:cs="Times New Roman"/>
                <w:sz w:val="20"/>
                <w:szCs w:val="20"/>
              </w:rPr>
            </w:pPr>
          </w:p>
        </w:tc>
        <w:tc>
          <w:tcPr>
            <w:tcW w:w="787" w:type="dxa"/>
            <w:vMerge/>
          </w:tcPr>
          <w:p w:rsidR="0070005F" w:rsidRPr="0020387E" w:rsidRDefault="0070005F" w:rsidP="0070005F">
            <w:pPr>
              <w:contextualSpacing/>
              <w:jc w:val="center"/>
              <w:rPr>
                <w:rFonts w:ascii="Times New Roman" w:hAnsi="Times New Roman" w:cs="Times New Roman"/>
                <w:sz w:val="20"/>
                <w:szCs w:val="20"/>
              </w:rPr>
            </w:pPr>
          </w:p>
        </w:tc>
        <w:tc>
          <w:tcPr>
            <w:tcW w:w="970" w:type="dxa"/>
            <w:vMerge/>
          </w:tcPr>
          <w:p w:rsidR="0070005F" w:rsidRPr="0020387E" w:rsidRDefault="0070005F" w:rsidP="0070005F">
            <w:pPr>
              <w:contextualSpacing/>
              <w:jc w:val="center"/>
              <w:rPr>
                <w:rFonts w:ascii="Times New Roman" w:hAnsi="Times New Roman" w:cs="Times New Roman"/>
                <w:sz w:val="20"/>
                <w:szCs w:val="20"/>
              </w:rPr>
            </w:pPr>
          </w:p>
        </w:tc>
        <w:tc>
          <w:tcPr>
            <w:tcW w:w="970" w:type="dxa"/>
            <w:vMerge/>
          </w:tcPr>
          <w:p w:rsidR="0070005F" w:rsidRPr="0020387E" w:rsidRDefault="0070005F" w:rsidP="0070005F">
            <w:pPr>
              <w:contextualSpacing/>
              <w:jc w:val="center"/>
              <w:rPr>
                <w:rFonts w:ascii="Times New Roman" w:hAnsi="Times New Roman" w:cs="Times New Roman"/>
                <w:sz w:val="20"/>
                <w:szCs w:val="20"/>
              </w:rPr>
            </w:pPr>
          </w:p>
        </w:tc>
      </w:tr>
      <w:tr w:rsidR="0070005F" w:rsidRPr="0020387E" w:rsidTr="00494BE9">
        <w:tc>
          <w:tcPr>
            <w:tcW w:w="499" w:type="dxa"/>
            <w:vMerge/>
          </w:tcPr>
          <w:p w:rsidR="0070005F" w:rsidRPr="0020387E" w:rsidRDefault="0070005F" w:rsidP="0070005F">
            <w:pPr>
              <w:contextualSpacing/>
              <w:jc w:val="center"/>
              <w:rPr>
                <w:rFonts w:ascii="Times New Roman" w:hAnsi="Times New Roman" w:cs="Times New Roman"/>
                <w:sz w:val="20"/>
                <w:szCs w:val="20"/>
              </w:rPr>
            </w:pPr>
          </w:p>
        </w:tc>
        <w:tc>
          <w:tcPr>
            <w:tcW w:w="1537" w:type="dxa"/>
            <w:vMerge/>
            <w:vAlign w:val="center"/>
          </w:tcPr>
          <w:p w:rsidR="0070005F" w:rsidRPr="0020387E" w:rsidRDefault="0070005F" w:rsidP="0070005F">
            <w:pPr>
              <w:contextualSpacing/>
              <w:jc w:val="center"/>
              <w:rPr>
                <w:rFonts w:ascii="Times New Roman" w:hAnsi="Times New Roman" w:cs="Times New Roman"/>
                <w:sz w:val="20"/>
                <w:szCs w:val="20"/>
              </w:rPr>
            </w:pPr>
          </w:p>
        </w:tc>
        <w:tc>
          <w:tcPr>
            <w:tcW w:w="1787" w:type="dxa"/>
            <w:vMerge/>
            <w:vAlign w:val="center"/>
          </w:tcPr>
          <w:p w:rsidR="0070005F" w:rsidRPr="0020387E" w:rsidRDefault="0070005F" w:rsidP="0070005F">
            <w:pPr>
              <w:contextualSpacing/>
              <w:jc w:val="center"/>
              <w:rPr>
                <w:rFonts w:ascii="Times New Roman" w:hAnsi="Times New Roman" w:cs="Times New Roman"/>
                <w:sz w:val="20"/>
                <w:szCs w:val="20"/>
              </w:rPr>
            </w:pPr>
          </w:p>
        </w:tc>
        <w:tc>
          <w:tcPr>
            <w:tcW w:w="2347" w:type="dxa"/>
            <w:vAlign w:val="center"/>
          </w:tcPr>
          <w:p w:rsidR="0070005F" w:rsidRPr="000C7CC2" w:rsidRDefault="0070005F" w:rsidP="0070005F">
            <w:pPr>
              <w:jc w:val="center"/>
              <w:rPr>
                <w:rFonts w:ascii="Times New Roman" w:hAnsi="Times New Roman" w:cs="Times New Roman"/>
                <w:sz w:val="20"/>
                <w:szCs w:val="20"/>
              </w:rPr>
            </w:pPr>
            <w:r w:rsidRPr="000C7CC2">
              <w:rPr>
                <w:rFonts w:ascii="Times New Roman" w:hAnsi="Times New Roman" w:cs="Times New Roman"/>
                <w:sz w:val="20"/>
                <w:szCs w:val="20"/>
                <w:shd w:val="clear" w:color="auto" w:fill="FFFFFF"/>
              </w:rPr>
              <w:t>Тип ручки</w:t>
            </w:r>
          </w:p>
        </w:tc>
        <w:tc>
          <w:tcPr>
            <w:tcW w:w="1899" w:type="dxa"/>
            <w:vAlign w:val="center"/>
          </w:tcPr>
          <w:p w:rsidR="0070005F" w:rsidRPr="000C7CC2" w:rsidRDefault="0070005F" w:rsidP="0070005F">
            <w:pPr>
              <w:jc w:val="center"/>
              <w:rPr>
                <w:rFonts w:ascii="Times New Roman" w:hAnsi="Times New Roman" w:cs="Times New Roman"/>
                <w:sz w:val="20"/>
                <w:szCs w:val="20"/>
              </w:rPr>
            </w:pPr>
            <w:r w:rsidRPr="000C7CC2">
              <w:rPr>
                <w:rFonts w:ascii="Times New Roman" w:hAnsi="Times New Roman" w:cs="Times New Roman"/>
                <w:sz w:val="20"/>
                <w:szCs w:val="20"/>
                <w:shd w:val="clear" w:color="auto" w:fill="FFFFFF"/>
              </w:rPr>
              <w:t>Вырубная</w:t>
            </w:r>
          </w:p>
        </w:tc>
        <w:tc>
          <w:tcPr>
            <w:tcW w:w="1668" w:type="dxa"/>
            <w:vAlign w:val="center"/>
          </w:tcPr>
          <w:p w:rsidR="0070005F" w:rsidRPr="000C7CC2" w:rsidRDefault="0070005F" w:rsidP="0070005F">
            <w:pPr>
              <w:jc w:val="center"/>
              <w:rPr>
                <w:rFonts w:ascii="Times New Roman" w:hAnsi="Times New Roman" w:cs="Times New Roman"/>
                <w:sz w:val="20"/>
                <w:szCs w:val="20"/>
              </w:rPr>
            </w:pPr>
          </w:p>
        </w:tc>
        <w:tc>
          <w:tcPr>
            <w:tcW w:w="1603" w:type="dxa"/>
            <w:vMerge/>
          </w:tcPr>
          <w:p w:rsidR="0070005F" w:rsidRPr="0020387E" w:rsidRDefault="0070005F" w:rsidP="0070005F">
            <w:pPr>
              <w:contextualSpacing/>
              <w:jc w:val="center"/>
              <w:rPr>
                <w:rFonts w:ascii="Times New Roman" w:hAnsi="Times New Roman" w:cs="Times New Roman"/>
                <w:sz w:val="20"/>
                <w:szCs w:val="20"/>
              </w:rPr>
            </w:pPr>
          </w:p>
        </w:tc>
        <w:tc>
          <w:tcPr>
            <w:tcW w:w="634" w:type="dxa"/>
            <w:vMerge/>
          </w:tcPr>
          <w:p w:rsidR="0070005F" w:rsidRPr="0020387E" w:rsidRDefault="0070005F" w:rsidP="0070005F">
            <w:pPr>
              <w:contextualSpacing/>
              <w:jc w:val="center"/>
              <w:rPr>
                <w:rFonts w:ascii="Times New Roman" w:hAnsi="Times New Roman" w:cs="Times New Roman"/>
                <w:sz w:val="20"/>
                <w:szCs w:val="20"/>
              </w:rPr>
            </w:pPr>
          </w:p>
        </w:tc>
        <w:tc>
          <w:tcPr>
            <w:tcW w:w="787" w:type="dxa"/>
            <w:vMerge/>
          </w:tcPr>
          <w:p w:rsidR="0070005F" w:rsidRPr="0020387E" w:rsidRDefault="0070005F" w:rsidP="0070005F">
            <w:pPr>
              <w:contextualSpacing/>
              <w:jc w:val="center"/>
              <w:rPr>
                <w:rFonts w:ascii="Times New Roman" w:hAnsi="Times New Roman" w:cs="Times New Roman"/>
                <w:sz w:val="20"/>
                <w:szCs w:val="20"/>
              </w:rPr>
            </w:pPr>
          </w:p>
        </w:tc>
        <w:tc>
          <w:tcPr>
            <w:tcW w:w="970" w:type="dxa"/>
            <w:vMerge/>
          </w:tcPr>
          <w:p w:rsidR="0070005F" w:rsidRPr="0020387E" w:rsidRDefault="0070005F" w:rsidP="0070005F">
            <w:pPr>
              <w:contextualSpacing/>
              <w:jc w:val="center"/>
              <w:rPr>
                <w:rFonts w:ascii="Times New Roman" w:hAnsi="Times New Roman" w:cs="Times New Roman"/>
                <w:sz w:val="20"/>
                <w:szCs w:val="20"/>
              </w:rPr>
            </w:pPr>
          </w:p>
        </w:tc>
        <w:tc>
          <w:tcPr>
            <w:tcW w:w="970" w:type="dxa"/>
            <w:vMerge/>
          </w:tcPr>
          <w:p w:rsidR="0070005F" w:rsidRPr="0020387E" w:rsidRDefault="0070005F" w:rsidP="0070005F">
            <w:pPr>
              <w:contextualSpacing/>
              <w:jc w:val="center"/>
              <w:rPr>
                <w:rFonts w:ascii="Times New Roman" w:hAnsi="Times New Roman" w:cs="Times New Roman"/>
                <w:sz w:val="20"/>
                <w:szCs w:val="20"/>
              </w:rPr>
            </w:pPr>
          </w:p>
        </w:tc>
      </w:tr>
      <w:tr w:rsidR="0070005F" w:rsidRPr="0020387E" w:rsidTr="00494BE9">
        <w:tc>
          <w:tcPr>
            <w:tcW w:w="499" w:type="dxa"/>
            <w:vMerge/>
          </w:tcPr>
          <w:p w:rsidR="0070005F" w:rsidRPr="0020387E" w:rsidRDefault="0070005F" w:rsidP="0070005F">
            <w:pPr>
              <w:contextualSpacing/>
              <w:jc w:val="center"/>
              <w:rPr>
                <w:rFonts w:ascii="Times New Roman" w:hAnsi="Times New Roman" w:cs="Times New Roman"/>
                <w:sz w:val="20"/>
                <w:szCs w:val="20"/>
              </w:rPr>
            </w:pPr>
          </w:p>
        </w:tc>
        <w:tc>
          <w:tcPr>
            <w:tcW w:w="1537" w:type="dxa"/>
            <w:vMerge/>
            <w:vAlign w:val="center"/>
          </w:tcPr>
          <w:p w:rsidR="0070005F" w:rsidRPr="0020387E" w:rsidRDefault="0070005F" w:rsidP="0070005F">
            <w:pPr>
              <w:contextualSpacing/>
              <w:jc w:val="center"/>
              <w:rPr>
                <w:rFonts w:ascii="Times New Roman" w:hAnsi="Times New Roman" w:cs="Times New Roman"/>
                <w:sz w:val="20"/>
                <w:szCs w:val="20"/>
              </w:rPr>
            </w:pPr>
          </w:p>
        </w:tc>
        <w:tc>
          <w:tcPr>
            <w:tcW w:w="1787" w:type="dxa"/>
            <w:vMerge/>
            <w:vAlign w:val="center"/>
          </w:tcPr>
          <w:p w:rsidR="0070005F" w:rsidRPr="0020387E" w:rsidRDefault="0070005F" w:rsidP="0070005F">
            <w:pPr>
              <w:contextualSpacing/>
              <w:jc w:val="center"/>
              <w:rPr>
                <w:rFonts w:ascii="Times New Roman" w:hAnsi="Times New Roman" w:cs="Times New Roman"/>
                <w:sz w:val="20"/>
                <w:szCs w:val="20"/>
              </w:rPr>
            </w:pPr>
          </w:p>
        </w:tc>
        <w:tc>
          <w:tcPr>
            <w:tcW w:w="2347" w:type="dxa"/>
            <w:vAlign w:val="center"/>
          </w:tcPr>
          <w:p w:rsidR="0070005F" w:rsidRPr="000C7CC2" w:rsidRDefault="0070005F" w:rsidP="0070005F">
            <w:pPr>
              <w:jc w:val="center"/>
              <w:rPr>
                <w:rFonts w:ascii="Times New Roman" w:hAnsi="Times New Roman" w:cs="Times New Roman"/>
                <w:sz w:val="20"/>
                <w:szCs w:val="20"/>
              </w:rPr>
            </w:pPr>
            <w:r w:rsidRPr="000C7CC2">
              <w:rPr>
                <w:rFonts w:ascii="Times New Roman" w:hAnsi="Times New Roman" w:cs="Times New Roman"/>
                <w:sz w:val="20"/>
                <w:szCs w:val="20"/>
                <w:shd w:val="clear" w:color="auto" w:fill="FFFFFF"/>
              </w:rPr>
              <w:t>Ширина</w:t>
            </w:r>
          </w:p>
        </w:tc>
        <w:tc>
          <w:tcPr>
            <w:tcW w:w="1899" w:type="dxa"/>
            <w:vAlign w:val="center"/>
          </w:tcPr>
          <w:p w:rsidR="0070005F" w:rsidRPr="000C7CC2" w:rsidRDefault="0070005F" w:rsidP="0070005F">
            <w:pPr>
              <w:jc w:val="center"/>
              <w:rPr>
                <w:rFonts w:ascii="Times New Roman" w:hAnsi="Times New Roman" w:cs="Times New Roman"/>
                <w:sz w:val="20"/>
                <w:szCs w:val="20"/>
              </w:rPr>
            </w:pPr>
            <w:r w:rsidRPr="000C7CC2">
              <w:rPr>
                <w:rFonts w:ascii="Times New Roman" w:hAnsi="Times New Roman" w:cs="Times New Roman"/>
                <w:sz w:val="20"/>
                <w:szCs w:val="20"/>
                <w:shd w:val="clear" w:color="auto" w:fill="FFFFFF"/>
              </w:rPr>
              <w:t>&lt; 40</w:t>
            </w:r>
          </w:p>
        </w:tc>
        <w:tc>
          <w:tcPr>
            <w:tcW w:w="1668" w:type="dxa"/>
            <w:vAlign w:val="center"/>
          </w:tcPr>
          <w:p w:rsidR="0070005F" w:rsidRPr="000C7CC2" w:rsidRDefault="0070005F" w:rsidP="0070005F">
            <w:pPr>
              <w:jc w:val="center"/>
              <w:rPr>
                <w:rFonts w:ascii="Times New Roman" w:hAnsi="Times New Roman" w:cs="Times New Roman"/>
                <w:sz w:val="20"/>
                <w:szCs w:val="20"/>
              </w:rPr>
            </w:pPr>
            <w:r w:rsidRPr="000C7CC2">
              <w:rPr>
                <w:rFonts w:ascii="Times New Roman" w:hAnsi="Times New Roman" w:cs="Times New Roman"/>
                <w:sz w:val="20"/>
                <w:szCs w:val="20"/>
              </w:rPr>
              <w:t>Миллиметр</w:t>
            </w:r>
          </w:p>
        </w:tc>
        <w:tc>
          <w:tcPr>
            <w:tcW w:w="1603" w:type="dxa"/>
            <w:vMerge/>
          </w:tcPr>
          <w:p w:rsidR="0070005F" w:rsidRPr="0020387E" w:rsidRDefault="0070005F" w:rsidP="0070005F">
            <w:pPr>
              <w:contextualSpacing/>
              <w:jc w:val="center"/>
              <w:rPr>
                <w:rFonts w:ascii="Times New Roman" w:hAnsi="Times New Roman" w:cs="Times New Roman"/>
                <w:sz w:val="20"/>
                <w:szCs w:val="20"/>
              </w:rPr>
            </w:pPr>
          </w:p>
        </w:tc>
        <w:tc>
          <w:tcPr>
            <w:tcW w:w="634" w:type="dxa"/>
            <w:vMerge/>
          </w:tcPr>
          <w:p w:rsidR="0070005F" w:rsidRPr="0020387E" w:rsidRDefault="0070005F" w:rsidP="0070005F">
            <w:pPr>
              <w:contextualSpacing/>
              <w:jc w:val="center"/>
              <w:rPr>
                <w:rFonts w:ascii="Times New Roman" w:hAnsi="Times New Roman" w:cs="Times New Roman"/>
                <w:sz w:val="20"/>
                <w:szCs w:val="20"/>
              </w:rPr>
            </w:pPr>
          </w:p>
        </w:tc>
        <w:tc>
          <w:tcPr>
            <w:tcW w:w="787" w:type="dxa"/>
            <w:vMerge/>
          </w:tcPr>
          <w:p w:rsidR="0070005F" w:rsidRPr="0020387E" w:rsidRDefault="0070005F" w:rsidP="0070005F">
            <w:pPr>
              <w:contextualSpacing/>
              <w:jc w:val="center"/>
              <w:rPr>
                <w:rFonts w:ascii="Times New Roman" w:hAnsi="Times New Roman" w:cs="Times New Roman"/>
                <w:sz w:val="20"/>
                <w:szCs w:val="20"/>
              </w:rPr>
            </w:pPr>
          </w:p>
        </w:tc>
        <w:tc>
          <w:tcPr>
            <w:tcW w:w="970" w:type="dxa"/>
            <w:vMerge/>
          </w:tcPr>
          <w:p w:rsidR="0070005F" w:rsidRPr="0020387E" w:rsidRDefault="0070005F" w:rsidP="0070005F">
            <w:pPr>
              <w:contextualSpacing/>
              <w:jc w:val="center"/>
              <w:rPr>
                <w:rFonts w:ascii="Times New Roman" w:hAnsi="Times New Roman" w:cs="Times New Roman"/>
                <w:sz w:val="20"/>
                <w:szCs w:val="20"/>
              </w:rPr>
            </w:pPr>
          </w:p>
        </w:tc>
        <w:tc>
          <w:tcPr>
            <w:tcW w:w="970" w:type="dxa"/>
            <w:vMerge/>
          </w:tcPr>
          <w:p w:rsidR="0070005F" w:rsidRPr="0020387E" w:rsidRDefault="0070005F" w:rsidP="0070005F">
            <w:pPr>
              <w:contextualSpacing/>
              <w:jc w:val="center"/>
              <w:rPr>
                <w:rFonts w:ascii="Times New Roman" w:hAnsi="Times New Roman" w:cs="Times New Roman"/>
                <w:sz w:val="20"/>
                <w:szCs w:val="20"/>
              </w:rPr>
            </w:pPr>
          </w:p>
        </w:tc>
      </w:tr>
      <w:tr w:rsidR="0070005F" w:rsidRPr="0020387E" w:rsidTr="00494BE9">
        <w:tc>
          <w:tcPr>
            <w:tcW w:w="499" w:type="dxa"/>
            <w:vMerge/>
          </w:tcPr>
          <w:p w:rsidR="0070005F" w:rsidRPr="0020387E" w:rsidRDefault="0070005F" w:rsidP="0070005F">
            <w:pPr>
              <w:contextualSpacing/>
              <w:jc w:val="center"/>
              <w:rPr>
                <w:rFonts w:ascii="Times New Roman" w:hAnsi="Times New Roman" w:cs="Times New Roman"/>
                <w:sz w:val="20"/>
                <w:szCs w:val="20"/>
              </w:rPr>
            </w:pPr>
          </w:p>
        </w:tc>
        <w:tc>
          <w:tcPr>
            <w:tcW w:w="1537" w:type="dxa"/>
            <w:vMerge/>
            <w:vAlign w:val="center"/>
          </w:tcPr>
          <w:p w:rsidR="0070005F" w:rsidRPr="0020387E" w:rsidRDefault="0070005F" w:rsidP="0070005F">
            <w:pPr>
              <w:contextualSpacing/>
              <w:jc w:val="center"/>
              <w:rPr>
                <w:rFonts w:ascii="Times New Roman" w:hAnsi="Times New Roman" w:cs="Times New Roman"/>
                <w:sz w:val="20"/>
                <w:szCs w:val="20"/>
              </w:rPr>
            </w:pPr>
          </w:p>
        </w:tc>
        <w:tc>
          <w:tcPr>
            <w:tcW w:w="1787" w:type="dxa"/>
            <w:vMerge/>
            <w:vAlign w:val="center"/>
          </w:tcPr>
          <w:p w:rsidR="0070005F" w:rsidRPr="0020387E" w:rsidRDefault="0070005F" w:rsidP="0070005F">
            <w:pPr>
              <w:contextualSpacing/>
              <w:jc w:val="center"/>
              <w:rPr>
                <w:rFonts w:ascii="Times New Roman" w:hAnsi="Times New Roman" w:cs="Times New Roman"/>
                <w:sz w:val="20"/>
                <w:szCs w:val="20"/>
              </w:rPr>
            </w:pPr>
          </w:p>
        </w:tc>
        <w:tc>
          <w:tcPr>
            <w:tcW w:w="2347" w:type="dxa"/>
            <w:vAlign w:val="center"/>
          </w:tcPr>
          <w:p w:rsidR="0070005F" w:rsidRPr="000C7CC2" w:rsidRDefault="0070005F" w:rsidP="0070005F">
            <w:pPr>
              <w:jc w:val="center"/>
              <w:rPr>
                <w:rFonts w:ascii="Times New Roman" w:hAnsi="Times New Roman" w:cs="Times New Roman"/>
                <w:sz w:val="20"/>
                <w:szCs w:val="20"/>
              </w:rPr>
            </w:pPr>
            <w:r w:rsidRPr="000C7CC2">
              <w:rPr>
                <w:rFonts w:ascii="Times New Roman" w:hAnsi="Times New Roman" w:cs="Times New Roman"/>
                <w:sz w:val="20"/>
                <w:szCs w:val="20"/>
              </w:rPr>
              <w:t>Плотность</w:t>
            </w:r>
          </w:p>
        </w:tc>
        <w:tc>
          <w:tcPr>
            <w:tcW w:w="1899" w:type="dxa"/>
            <w:vAlign w:val="center"/>
          </w:tcPr>
          <w:p w:rsidR="0070005F" w:rsidRPr="000C7CC2" w:rsidRDefault="0070005F" w:rsidP="0070005F">
            <w:pPr>
              <w:jc w:val="center"/>
              <w:rPr>
                <w:rFonts w:ascii="Times New Roman" w:hAnsi="Times New Roman" w:cs="Times New Roman"/>
                <w:sz w:val="20"/>
                <w:szCs w:val="20"/>
              </w:rPr>
            </w:pPr>
            <w:r w:rsidRPr="000C7CC2">
              <w:rPr>
                <w:rFonts w:ascii="Times New Roman" w:hAnsi="Times New Roman" w:cs="Times New Roman"/>
                <w:sz w:val="20"/>
                <w:szCs w:val="20"/>
                <w:shd w:val="clear" w:color="auto" w:fill="FFFFFF"/>
              </w:rPr>
              <w:t>&gt; 69  </w:t>
            </w:r>
          </w:p>
        </w:tc>
        <w:tc>
          <w:tcPr>
            <w:tcW w:w="1668" w:type="dxa"/>
            <w:vAlign w:val="center"/>
          </w:tcPr>
          <w:p w:rsidR="0070005F" w:rsidRPr="000C7CC2" w:rsidRDefault="0070005F" w:rsidP="0070005F">
            <w:pPr>
              <w:jc w:val="center"/>
              <w:rPr>
                <w:rFonts w:ascii="Times New Roman" w:hAnsi="Times New Roman" w:cs="Times New Roman"/>
                <w:sz w:val="20"/>
                <w:szCs w:val="20"/>
              </w:rPr>
            </w:pPr>
            <w:r w:rsidRPr="000C7CC2">
              <w:rPr>
                <w:rFonts w:ascii="Times New Roman" w:hAnsi="Times New Roman" w:cs="Times New Roman"/>
                <w:sz w:val="20"/>
                <w:szCs w:val="20"/>
              </w:rPr>
              <w:t>мкм</w:t>
            </w:r>
          </w:p>
        </w:tc>
        <w:tc>
          <w:tcPr>
            <w:tcW w:w="1603" w:type="dxa"/>
            <w:vMerge/>
          </w:tcPr>
          <w:p w:rsidR="0070005F" w:rsidRPr="0020387E" w:rsidRDefault="0070005F" w:rsidP="0070005F">
            <w:pPr>
              <w:contextualSpacing/>
              <w:jc w:val="center"/>
              <w:rPr>
                <w:rFonts w:ascii="Times New Roman" w:hAnsi="Times New Roman" w:cs="Times New Roman"/>
                <w:sz w:val="20"/>
                <w:szCs w:val="20"/>
              </w:rPr>
            </w:pPr>
          </w:p>
        </w:tc>
        <w:tc>
          <w:tcPr>
            <w:tcW w:w="634" w:type="dxa"/>
            <w:vMerge/>
          </w:tcPr>
          <w:p w:rsidR="0070005F" w:rsidRPr="0020387E" w:rsidRDefault="0070005F" w:rsidP="0070005F">
            <w:pPr>
              <w:contextualSpacing/>
              <w:jc w:val="center"/>
              <w:rPr>
                <w:rFonts w:ascii="Times New Roman" w:hAnsi="Times New Roman" w:cs="Times New Roman"/>
                <w:sz w:val="20"/>
                <w:szCs w:val="20"/>
              </w:rPr>
            </w:pPr>
          </w:p>
        </w:tc>
        <w:tc>
          <w:tcPr>
            <w:tcW w:w="787" w:type="dxa"/>
            <w:vMerge/>
          </w:tcPr>
          <w:p w:rsidR="0070005F" w:rsidRPr="0020387E" w:rsidRDefault="0070005F" w:rsidP="0070005F">
            <w:pPr>
              <w:contextualSpacing/>
              <w:jc w:val="center"/>
              <w:rPr>
                <w:rFonts w:ascii="Times New Roman" w:hAnsi="Times New Roman" w:cs="Times New Roman"/>
                <w:sz w:val="20"/>
                <w:szCs w:val="20"/>
              </w:rPr>
            </w:pPr>
          </w:p>
        </w:tc>
        <w:tc>
          <w:tcPr>
            <w:tcW w:w="970" w:type="dxa"/>
            <w:vMerge/>
          </w:tcPr>
          <w:p w:rsidR="0070005F" w:rsidRPr="0020387E" w:rsidRDefault="0070005F" w:rsidP="0070005F">
            <w:pPr>
              <w:contextualSpacing/>
              <w:jc w:val="center"/>
              <w:rPr>
                <w:rFonts w:ascii="Times New Roman" w:hAnsi="Times New Roman" w:cs="Times New Roman"/>
                <w:sz w:val="20"/>
                <w:szCs w:val="20"/>
              </w:rPr>
            </w:pPr>
          </w:p>
        </w:tc>
        <w:tc>
          <w:tcPr>
            <w:tcW w:w="970" w:type="dxa"/>
            <w:vMerge/>
          </w:tcPr>
          <w:p w:rsidR="0070005F" w:rsidRPr="0020387E" w:rsidRDefault="0070005F" w:rsidP="0070005F">
            <w:pPr>
              <w:contextualSpacing/>
              <w:jc w:val="center"/>
              <w:rPr>
                <w:rFonts w:ascii="Times New Roman" w:hAnsi="Times New Roman" w:cs="Times New Roman"/>
                <w:sz w:val="20"/>
                <w:szCs w:val="20"/>
              </w:rPr>
            </w:pPr>
          </w:p>
        </w:tc>
      </w:tr>
      <w:tr w:rsidR="0070005F" w:rsidRPr="0020387E" w:rsidTr="00494BE9">
        <w:tc>
          <w:tcPr>
            <w:tcW w:w="499" w:type="dxa"/>
            <w:vMerge/>
          </w:tcPr>
          <w:p w:rsidR="0070005F" w:rsidRPr="0020387E" w:rsidRDefault="0070005F" w:rsidP="0070005F">
            <w:pPr>
              <w:contextualSpacing/>
              <w:jc w:val="center"/>
              <w:rPr>
                <w:rFonts w:ascii="Times New Roman" w:hAnsi="Times New Roman" w:cs="Times New Roman"/>
                <w:sz w:val="20"/>
                <w:szCs w:val="20"/>
              </w:rPr>
            </w:pPr>
          </w:p>
        </w:tc>
        <w:tc>
          <w:tcPr>
            <w:tcW w:w="1537" w:type="dxa"/>
            <w:vMerge/>
            <w:vAlign w:val="center"/>
          </w:tcPr>
          <w:p w:rsidR="0070005F" w:rsidRPr="0020387E" w:rsidRDefault="0070005F" w:rsidP="0070005F">
            <w:pPr>
              <w:contextualSpacing/>
              <w:jc w:val="center"/>
              <w:rPr>
                <w:rFonts w:ascii="Times New Roman" w:hAnsi="Times New Roman" w:cs="Times New Roman"/>
                <w:sz w:val="20"/>
                <w:szCs w:val="20"/>
              </w:rPr>
            </w:pPr>
          </w:p>
        </w:tc>
        <w:tc>
          <w:tcPr>
            <w:tcW w:w="1787" w:type="dxa"/>
            <w:vMerge/>
            <w:vAlign w:val="center"/>
          </w:tcPr>
          <w:p w:rsidR="0070005F" w:rsidRPr="0020387E" w:rsidRDefault="0070005F" w:rsidP="0070005F">
            <w:pPr>
              <w:contextualSpacing/>
              <w:jc w:val="center"/>
              <w:rPr>
                <w:rFonts w:ascii="Times New Roman" w:hAnsi="Times New Roman" w:cs="Times New Roman"/>
                <w:sz w:val="20"/>
                <w:szCs w:val="20"/>
              </w:rPr>
            </w:pPr>
          </w:p>
        </w:tc>
        <w:tc>
          <w:tcPr>
            <w:tcW w:w="2347" w:type="dxa"/>
            <w:vAlign w:val="center"/>
          </w:tcPr>
          <w:p w:rsidR="0070005F" w:rsidRPr="000C7CC2" w:rsidRDefault="0070005F" w:rsidP="0070005F">
            <w:pPr>
              <w:jc w:val="center"/>
              <w:rPr>
                <w:rFonts w:ascii="Times New Roman" w:hAnsi="Times New Roman" w:cs="Times New Roman"/>
                <w:sz w:val="20"/>
                <w:szCs w:val="20"/>
              </w:rPr>
            </w:pPr>
            <w:r w:rsidRPr="000C7CC2">
              <w:rPr>
                <w:rFonts w:ascii="Times New Roman" w:hAnsi="Times New Roman" w:cs="Times New Roman"/>
                <w:sz w:val="20"/>
                <w:szCs w:val="20"/>
              </w:rPr>
              <w:t>Цвет</w:t>
            </w:r>
          </w:p>
        </w:tc>
        <w:tc>
          <w:tcPr>
            <w:tcW w:w="1899" w:type="dxa"/>
            <w:vAlign w:val="center"/>
          </w:tcPr>
          <w:p w:rsidR="0070005F" w:rsidRPr="000C7CC2" w:rsidRDefault="0070005F" w:rsidP="0070005F">
            <w:pPr>
              <w:jc w:val="center"/>
              <w:rPr>
                <w:rFonts w:ascii="Times New Roman" w:hAnsi="Times New Roman" w:cs="Times New Roman"/>
                <w:sz w:val="20"/>
                <w:szCs w:val="20"/>
              </w:rPr>
            </w:pPr>
            <w:r w:rsidRPr="000C7CC2">
              <w:rPr>
                <w:rFonts w:ascii="Times New Roman" w:hAnsi="Times New Roman" w:cs="Times New Roman"/>
                <w:sz w:val="20"/>
                <w:szCs w:val="20"/>
              </w:rPr>
              <w:t>Белый</w:t>
            </w:r>
            <w:r w:rsidR="00A26A4B">
              <w:rPr>
                <w:rFonts w:ascii="Times New Roman" w:hAnsi="Times New Roman" w:cs="Times New Roman"/>
                <w:sz w:val="20"/>
                <w:szCs w:val="20"/>
              </w:rPr>
              <w:t xml:space="preserve"> не прозрачный</w:t>
            </w:r>
            <w:bookmarkStart w:id="34" w:name="_GoBack"/>
            <w:bookmarkEnd w:id="34"/>
          </w:p>
        </w:tc>
        <w:tc>
          <w:tcPr>
            <w:tcW w:w="1668" w:type="dxa"/>
            <w:vAlign w:val="center"/>
          </w:tcPr>
          <w:p w:rsidR="0070005F" w:rsidRPr="000C7CC2" w:rsidRDefault="0070005F" w:rsidP="0070005F">
            <w:pPr>
              <w:jc w:val="center"/>
              <w:rPr>
                <w:rFonts w:ascii="Times New Roman" w:hAnsi="Times New Roman" w:cs="Times New Roman"/>
                <w:sz w:val="20"/>
                <w:szCs w:val="20"/>
              </w:rPr>
            </w:pPr>
          </w:p>
        </w:tc>
        <w:tc>
          <w:tcPr>
            <w:tcW w:w="1603" w:type="dxa"/>
            <w:vMerge/>
          </w:tcPr>
          <w:p w:rsidR="0070005F" w:rsidRPr="0020387E" w:rsidRDefault="0070005F" w:rsidP="0070005F">
            <w:pPr>
              <w:contextualSpacing/>
              <w:jc w:val="center"/>
              <w:rPr>
                <w:rFonts w:ascii="Times New Roman" w:hAnsi="Times New Roman" w:cs="Times New Roman"/>
                <w:sz w:val="20"/>
                <w:szCs w:val="20"/>
              </w:rPr>
            </w:pPr>
          </w:p>
        </w:tc>
        <w:tc>
          <w:tcPr>
            <w:tcW w:w="634" w:type="dxa"/>
            <w:vMerge/>
          </w:tcPr>
          <w:p w:rsidR="0070005F" w:rsidRPr="0020387E" w:rsidRDefault="0070005F" w:rsidP="0070005F">
            <w:pPr>
              <w:contextualSpacing/>
              <w:jc w:val="center"/>
              <w:rPr>
                <w:rFonts w:ascii="Times New Roman" w:hAnsi="Times New Roman" w:cs="Times New Roman"/>
                <w:sz w:val="20"/>
                <w:szCs w:val="20"/>
              </w:rPr>
            </w:pPr>
          </w:p>
        </w:tc>
        <w:tc>
          <w:tcPr>
            <w:tcW w:w="787" w:type="dxa"/>
            <w:vMerge/>
          </w:tcPr>
          <w:p w:rsidR="0070005F" w:rsidRPr="0020387E" w:rsidRDefault="0070005F" w:rsidP="0070005F">
            <w:pPr>
              <w:contextualSpacing/>
              <w:jc w:val="center"/>
              <w:rPr>
                <w:rFonts w:ascii="Times New Roman" w:hAnsi="Times New Roman" w:cs="Times New Roman"/>
                <w:sz w:val="20"/>
                <w:szCs w:val="20"/>
              </w:rPr>
            </w:pPr>
          </w:p>
        </w:tc>
        <w:tc>
          <w:tcPr>
            <w:tcW w:w="970" w:type="dxa"/>
            <w:vMerge/>
          </w:tcPr>
          <w:p w:rsidR="0070005F" w:rsidRPr="0020387E" w:rsidRDefault="0070005F" w:rsidP="0070005F">
            <w:pPr>
              <w:contextualSpacing/>
              <w:jc w:val="center"/>
              <w:rPr>
                <w:rFonts w:ascii="Times New Roman" w:hAnsi="Times New Roman" w:cs="Times New Roman"/>
                <w:sz w:val="20"/>
                <w:szCs w:val="20"/>
              </w:rPr>
            </w:pPr>
          </w:p>
        </w:tc>
        <w:tc>
          <w:tcPr>
            <w:tcW w:w="970" w:type="dxa"/>
            <w:vMerge/>
          </w:tcPr>
          <w:p w:rsidR="0070005F" w:rsidRPr="0020387E" w:rsidRDefault="0070005F" w:rsidP="0070005F">
            <w:pPr>
              <w:contextualSpacing/>
              <w:jc w:val="center"/>
              <w:rPr>
                <w:rFonts w:ascii="Times New Roman" w:hAnsi="Times New Roman" w:cs="Times New Roman"/>
                <w:sz w:val="20"/>
                <w:szCs w:val="20"/>
              </w:rPr>
            </w:pPr>
          </w:p>
        </w:tc>
      </w:tr>
      <w:tr w:rsidR="0070005F" w:rsidRPr="0020387E" w:rsidTr="0020387E">
        <w:tc>
          <w:tcPr>
            <w:tcW w:w="499" w:type="dxa"/>
            <w:vMerge w:val="restart"/>
          </w:tcPr>
          <w:p w:rsidR="0070005F" w:rsidRPr="0020387E" w:rsidRDefault="0070005F" w:rsidP="0070005F">
            <w:pPr>
              <w:contextualSpacing/>
              <w:jc w:val="center"/>
              <w:rPr>
                <w:rFonts w:ascii="Times New Roman" w:hAnsi="Times New Roman" w:cs="Times New Roman"/>
                <w:sz w:val="20"/>
                <w:szCs w:val="20"/>
              </w:rPr>
            </w:pPr>
            <w:r w:rsidRPr="0020387E">
              <w:rPr>
                <w:rFonts w:ascii="Times New Roman" w:hAnsi="Times New Roman" w:cs="Times New Roman"/>
                <w:sz w:val="20"/>
                <w:szCs w:val="20"/>
              </w:rPr>
              <w:t>2</w:t>
            </w:r>
          </w:p>
        </w:tc>
        <w:tc>
          <w:tcPr>
            <w:tcW w:w="1537" w:type="dxa"/>
            <w:vMerge w:val="restart"/>
          </w:tcPr>
          <w:p w:rsidR="0070005F" w:rsidRDefault="0070005F" w:rsidP="009D60B4">
            <w:pPr>
              <w:rPr>
                <w:rFonts w:ascii="Times New Roman" w:hAnsi="Times New Roman" w:cs="Times New Roman"/>
                <w:sz w:val="20"/>
                <w:szCs w:val="20"/>
              </w:rPr>
            </w:pPr>
            <w:r w:rsidRPr="0070005F">
              <w:rPr>
                <w:rFonts w:ascii="Times New Roman" w:hAnsi="Times New Roman" w:cs="Times New Roman"/>
                <w:sz w:val="20"/>
                <w:szCs w:val="20"/>
              </w:rPr>
              <w:t xml:space="preserve">Гель для душа </w:t>
            </w:r>
          </w:p>
          <w:p w:rsidR="00FC30B0" w:rsidRDefault="00FC30B0" w:rsidP="009D60B4">
            <w:pPr>
              <w:rPr>
                <w:rFonts w:ascii="Times New Roman" w:hAnsi="Times New Roman" w:cs="Times New Roman"/>
                <w:sz w:val="20"/>
                <w:szCs w:val="20"/>
              </w:rPr>
            </w:pPr>
          </w:p>
          <w:p w:rsidR="00FC30B0" w:rsidRPr="0070005F" w:rsidRDefault="00FC30B0" w:rsidP="009D60B4">
            <w:pPr>
              <w:rPr>
                <w:rFonts w:ascii="Times New Roman" w:hAnsi="Times New Roman" w:cs="Times New Roman"/>
                <w:sz w:val="20"/>
                <w:szCs w:val="20"/>
              </w:rPr>
            </w:pPr>
            <w:r>
              <w:rPr>
                <w:noProof/>
                <w:lang w:eastAsia="ru-RU"/>
              </w:rPr>
              <w:drawing>
                <wp:inline distT="0" distB="0" distL="0" distR="0" wp14:anchorId="7FE641FF" wp14:editId="48A857F7">
                  <wp:extent cx="838835" cy="11671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38835" cy="1167130"/>
                          </a:xfrm>
                          <a:prstGeom prst="rect">
                            <a:avLst/>
                          </a:prstGeom>
                        </pic:spPr>
                      </pic:pic>
                    </a:graphicData>
                  </a:graphic>
                </wp:inline>
              </w:drawing>
            </w:r>
          </w:p>
        </w:tc>
        <w:tc>
          <w:tcPr>
            <w:tcW w:w="1787" w:type="dxa"/>
            <w:vMerge w:val="restart"/>
          </w:tcPr>
          <w:p w:rsidR="0070005F" w:rsidRPr="0070005F" w:rsidRDefault="00A26A4B" w:rsidP="0070005F">
            <w:pPr>
              <w:jc w:val="center"/>
              <w:rPr>
                <w:rFonts w:ascii="Times New Roman" w:hAnsi="Times New Roman" w:cs="Times New Roman"/>
                <w:sz w:val="20"/>
                <w:szCs w:val="20"/>
              </w:rPr>
            </w:pPr>
            <w:hyperlink r:id="rId8" w:tgtFrame="_blank" w:history="1">
              <w:r w:rsidR="0070005F" w:rsidRPr="0070005F">
                <w:rPr>
                  <w:rStyle w:val="a8"/>
                  <w:rFonts w:ascii="Times New Roman" w:hAnsi="Times New Roman" w:cs="Times New Roman"/>
                  <w:color w:val="auto"/>
                  <w:sz w:val="20"/>
                  <w:szCs w:val="20"/>
                  <w:u w:val="none"/>
                  <w:bdr w:val="none" w:sz="0" w:space="0" w:color="auto" w:frame="1"/>
                  <w:shd w:val="clear" w:color="auto" w:fill="FFFFFF"/>
                </w:rPr>
                <w:t>20.42.15.149</w:t>
              </w:r>
            </w:hyperlink>
          </w:p>
        </w:tc>
        <w:tc>
          <w:tcPr>
            <w:tcW w:w="2347" w:type="dxa"/>
            <w:vAlign w:val="center"/>
          </w:tcPr>
          <w:p w:rsidR="0070005F" w:rsidRPr="00FC30B0" w:rsidRDefault="009D60B4" w:rsidP="0070005F">
            <w:pPr>
              <w:contextualSpacing/>
              <w:jc w:val="center"/>
              <w:rPr>
                <w:rFonts w:ascii="Times New Roman" w:hAnsi="Times New Roman" w:cs="Times New Roman"/>
                <w:b/>
                <w:sz w:val="20"/>
                <w:szCs w:val="20"/>
              </w:rPr>
            </w:pPr>
            <w:r w:rsidRPr="00FC30B0">
              <w:rPr>
                <w:rFonts w:ascii="Times New Roman" w:hAnsi="Times New Roman" w:cs="Times New Roman"/>
                <w:b/>
                <w:sz w:val="20"/>
                <w:szCs w:val="20"/>
              </w:rPr>
              <w:t>Гель для душа Рексона</w:t>
            </w:r>
          </w:p>
        </w:tc>
        <w:tc>
          <w:tcPr>
            <w:tcW w:w="1899" w:type="dxa"/>
            <w:vAlign w:val="center"/>
          </w:tcPr>
          <w:p w:rsidR="0070005F" w:rsidRPr="009D60B4" w:rsidRDefault="0070005F" w:rsidP="0070005F">
            <w:pPr>
              <w:contextualSpacing/>
              <w:jc w:val="center"/>
              <w:rPr>
                <w:rFonts w:ascii="Times New Roman" w:hAnsi="Times New Roman" w:cs="Times New Roman"/>
                <w:sz w:val="20"/>
                <w:szCs w:val="20"/>
              </w:rPr>
            </w:pPr>
          </w:p>
        </w:tc>
        <w:tc>
          <w:tcPr>
            <w:tcW w:w="1668" w:type="dxa"/>
          </w:tcPr>
          <w:p w:rsidR="0070005F" w:rsidRPr="009D60B4" w:rsidRDefault="0070005F" w:rsidP="0070005F">
            <w:pPr>
              <w:contextualSpacing/>
              <w:jc w:val="center"/>
              <w:rPr>
                <w:rFonts w:ascii="Times New Roman" w:hAnsi="Times New Roman" w:cs="Times New Roman"/>
                <w:sz w:val="20"/>
                <w:szCs w:val="20"/>
              </w:rPr>
            </w:pPr>
          </w:p>
        </w:tc>
        <w:tc>
          <w:tcPr>
            <w:tcW w:w="1603" w:type="dxa"/>
            <w:vMerge w:val="restart"/>
          </w:tcPr>
          <w:p w:rsidR="0070005F" w:rsidRPr="0020387E" w:rsidRDefault="0070005F" w:rsidP="0070005F">
            <w:pPr>
              <w:contextualSpacing/>
              <w:jc w:val="center"/>
              <w:rPr>
                <w:rFonts w:ascii="Times New Roman" w:hAnsi="Times New Roman" w:cs="Times New Roman"/>
                <w:sz w:val="20"/>
                <w:szCs w:val="20"/>
              </w:rPr>
            </w:pPr>
          </w:p>
        </w:tc>
        <w:tc>
          <w:tcPr>
            <w:tcW w:w="634" w:type="dxa"/>
            <w:vMerge w:val="restart"/>
          </w:tcPr>
          <w:p w:rsidR="0070005F" w:rsidRPr="0020387E" w:rsidRDefault="008C2AD0" w:rsidP="0070005F">
            <w:pPr>
              <w:contextualSpacing/>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787" w:type="dxa"/>
            <w:vMerge w:val="restart"/>
          </w:tcPr>
          <w:p w:rsidR="0070005F" w:rsidRPr="0020387E" w:rsidRDefault="008C2AD0" w:rsidP="0070005F">
            <w:pPr>
              <w:contextualSpacing/>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шт</w:t>
            </w:r>
            <w:proofErr w:type="spellEnd"/>
          </w:p>
        </w:tc>
        <w:tc>
          <w:tcPr>
            <w:tcW w:w="970" w:type="dxa"/>
            <w:vMerge w:val="restart"/>
          </w:tcPr>
          <w:p w:rsidR="0070005F" w:rsidRPr="0020387E" w:rsidRDefault="0070005F" w:rsidP="0070005F">
            <w:pPr>
              <w:contextualSpacing/>
              <w:jc w:val="center"/>
              <w:rPr>
                <w:rFonts w:ascii="Times New Roman" w:hAnsi="Times New Roman" w:cs="Times New Roman"/>
                <w:sz w:val="20"/>
                <w:szCs w:val="20"/>
              </w:rPr>
            </w:pPr>
          </w:p>
        </w:tc>
        <w:tc>
          <w:tcPr>
            <w:tcW w:w="970" w:type="dxa"/>
            <w:vMerge w:val="restart"/>
          </w:tcPr>
          <w:p w:rsidR="0070005F" w:rsidRPr="0020387E" w:rsidRDefault="0070005F" w:rsidP="0070005F">
            <w:pPr>
              <w:contextualSpacing/>
              <w:jc w:val="center"/>
              <w:rPr>
                <w:rFonts w:ascii="Times New Roman" w:hAnsi="Times New Roman" w:cs="Times New Roman"/>
                <w:sz w:val="20"/>
                <w:szCs w:val="20"/>
              </w:rPr>
            </w:pPr>
          </w:p>
        </w:tc>
      </w:tr>
      <w:tr w:rsidR="0070005F" w:rsidRPr="0020387E" w:rsidTr="006D1706">
        <w:tc>
          <w:tcPr>
            <w:tcW w:w="499" w:type="dxa"/>
            <w:vMerge/>
          </w:tcPr>
          <w:p w:rsidR="0070005F" w:rsidRPr="0020387E" w:rsidRDefault="0070005F" w:rsidP="0070005F">
            <w:pPr>
              <w:contextualSpacing/>
              <w:jc w:val="center"/>
              <w:rPr>
                <w:rFonts w:ascii="Times New Roman" w:hAnsi="Times New Roman" w:cs="Times New Roman"/>
                <w:sz w:val="20"/>
                <w:szCs w:val="20"/>
              </w:rPr>
            </w:pPr>
          </w:p>
        </w:tc>
        <w:tc>
          <w:tcPr>
            <w:tcW w:w="1537" w:type="dxa"/>
            <w:vMerge/>
            <w:vAlign w:val="center"/>
          </w:tcPr>
          <w:p w:rsidR="0070005F" w:rsidRPr="0070005F" w:rsidRDefault="0070005F" w:rsidP="0070005F">
            <w:pPr>
              <w:contextualSpacing/>
              <w:jc w:val="center"/>
              <w:rPr>
                <w:rFonts w:ascii="Times New Roman" w:hAnsi="Times New Roman" w:cs="Times New Roman"/>
                <w:sz w:val="20"/>
                <w:szCs w:val="20"/>
              </w:rPr>
            </w:pPr>
          </w:p>
        </w:tc>
        <w:tc>
          <w:tcPr>
            <w:tcW w:w="1787" w:type="dxa"/>
            <w:vMerge/>
            <w:vAlign w:val="center"/>
          </w:tcPr>
          <w:p w:rsidR="0070005F" w:rsidRPr="0070005F" w:rsidRDefault="0070005F" w:rsidP="0070005F">
            <w:pPr>
              <w:contextualSpacing/>
              <w:jc w:val="center"/>
              <w:rPr>
                <w:rFonts w:ascii="Times New Roman" w:hAnsi="Times New Roman" w:cs="Times New Roman"/>
                <w:sz w:val="20"/>
                <w:szCs w:val="20"/>
              </w:rPr>
            </w:pPr>
          </w:p>
        </w:tc>
        <w:tc>
          <w:tcPr>
            <w:tcW w:w="2347" w:type="dxa"/>
            <w:vAlign w:val="center"/>
          </w:tcPr>
          <w:p w:rsidR="0070005F" w:rsidRPr="009D60B4" w:rsidRDefault="009D60B4" w:rsidP="0070005F">
            <w:pPr>
              <w:contextualSpacing/>
              <w:jc w:val="center"/>
              <w:rPr>
                <w:rFonts w:ascii="Times New Roman" w:hAnsi="Times New Roman" w:cs="Times New Roman"/>
                <w:sz w:val="20"/>
                <w:szCs w:val="20"/>
              </w:rPr>
            </w:pPr>
            <w:r w:rsidRPr="009D60B4">
              <w:rPr>
                <w:rFonts w:ascii="Times New Roman" w:hAnsi="Times New Roman" w:cs="Times New Roman"/>
                <w:sz w:val="20"/>
                <w:szCs w:val="20"/>
                <w:shd w:val="clear" w:color="auto" w:fill="FFFFFF"/>
              </w:rPr>
              <w:t>Тип кожи</w:t>
            </w:r>
          </w:p>
        </w:tc>
        <w:tc>
          <w:tcPr>
            <w:tcW w:w="1899" w:type="dxa"/>
            <w:vAlign w:val="center"/>
          </w:tcPr>
          <w:p w:rsidR="0070005F" w:rsidRPr="009D60B4" w:rsidRDefault="009D60B4" w:rsidP="0070005F">
            <w:pPr>
              <w:contextualSpacing/>
              <w:jc w:val="center"/>
              <w:rPr>
                <w:rFonts w:ascii="Times New Roman" w:hAnsi="Times New Roman" w:cs="Times New Roman"/>
                <w:sz w:val="20"/>
                <w:szCs w:val="20"/>
              </w:rPr>
            </w:pPr>
            <w:r w:rsidRPr="009D60B4">
              <w:rPr>
                <w:rFonts w:ascii="Times New Roman" w:hAnsi="Times New Roman" w:cs="Times New Roman"/>
                <w:sz w:val="20"/>
                <w:szCs w:val="20"/>
                <w:shd w:val="clear" w:color="auto" w:fill="FFFFFF"/>
              </w:rPr>
              <w:t>для всех типов кожи</w:t>
            </w:r>
          </w:p>
        </w:tc>
        <w:tc>
          <w:tcPr>
            <w:tcW w:w="1668" w:type="dxa"/>
          </w:tcPr>
          <w:p w:rsidR="0070005F" w:rsidRPr="009D60B4" w:rsidRDefault="0070005F" w:rsidP="0070005F">
            <w:pPr>
              <w:contextualSpacing/>
              <w:jc w:val="center"/>
              <w:rPr>
                <w:rFonts w:ascii="Times New Roman" w:hAnsi="Times New Roman" w:cs="Times New Roman"/>
                <w:sz w:val="20"/>
                <w:szCs w:val="20"/>
              </w:rPr>
            </w:pPr>
          </w:p>
        </w:tc>
        <w:tc>
          <w:tcPr>
            <w:tcW w:w="1603" w:type="dxa"/>
            <w:vMerge/>
          </w:tcPr>
          <w:p w:rsidR="0070005F" w:rsidRPr="0020387E" w:rsidRDefault="0070005F" w:rsidP="0070005F">
            <w:pPr>
              <w:contextualSpacing/>
              <w:jc w:val="center"/>
              <w:rPr>
                <w:rFonts w:ascii="Times New Roman" w:hAnsi="Times New Roman" w:cs="Times New Roman"/>
                <w:sz w:val="20"/>
                <w:szCs w:val="20"/>
              </w:rPr>
            </w:pPr>
          </w:p>
        </w:tc>
        <w:tc>
          <w:tcPr>
            <w:tcW w:w="634" w:type="dxa"/>
            <w:vMerge/>
          </w:tcPr>
          <w:p w:rsidR="0070005F" w:rsidRPr="0020387E" w:rsidRDefault="0070005F" w:rsidP="0070005F">
            <w:pPr>
              <w:contextualSpacing/>
              <w:jc w:val="center"/>
              <w:rPr>
                <w:rFonts w:ascii="Times New Roman" w:hAnsi="Times New Roman" w:cs="Times New Roman"/>
                <w:sz w:val="20"/>
                <w:szCs w:val="20"/>
              </w:rPr>
            </w:pPr>
          </w:p>
        </w:tc>
        <w:tc>
          <w:tcPr>
            <w:tcW w:w="787" w:type="dxa"/>
            <w:vMerge/>
          </w:tcPr>
          <w:p w:rsidR="0070005F" w:rsidRPr="0020387E" w:rsidRDefault="0070005F" w:rsidP="0070005F">
            <w:pPr>
              <w:contextualSpacing/>
              <w:jc w:val="center"/>
              <w:rPr>
                <w:rFonts w:ascii="Times New Roman" w:hAnsi="Times New Roman" w:cs="Times New Roman"/>
                <w:sz w:val="20"/>
                <w:szCs w:val="20"/>
              </w:rPr>
            </w:pPr>
          </w:p>
        </w:tc>
        <w:tc>
          <w:tcPr>
            <w:tcW w:w="970" w:type="dxa"/>
            <w:vMerge/>
          </w:tcPr>
          <w:p w:rsidR="0070005F" w:rsidRPr="0020387E" w:rsidRDefault="0070005F" w:rsidP="0070005F">
            <w:pPr>
              <w:contextualSpacing/>
              <w:jc w:val="center"/>
              <w:rPr>
                <w:rFonts w:ascii="Times New Roman" w:hAnsi="Times New Roman" w:cs="Times New Roman"/>
                <w:sz w:val="20"/>
                <w:szCs w:val="20"/>
              </w:rPr>
            </w:pPr>
          </w:p>
        </w:tc>
        <w:tc>
          <w:tcPr>
            <w:tcW w:w="970" w:type="dxa"/>
            <w:vMerge/>
          </w:tcPr>
          <w:p w:rsidR="0070005F" w:rsidRPr="0020387E" w:rsidRDefault="0070005F" w:rsidP="0070005F">
            <w:pPr>
              <w:contextualSpacing/>
              <w:jc w:val="center"/>
              <w:rPr>
                <w:rFonts w:ascii="Times New Roman" w:hAnsi="Times New Roman" w:cs="Times New Roman"/>
                <w:sz w:val="20"/>
                <w:szCs w:val="20"/>
              </w:rPr>
            </w:pPr>
          </w:p>
        </w:tc>
      </w:tr>
      <w:tr w:rsidR="0070005F" w:rsidRPr="0020387E" w:rsidTr="006D1706">
        <w:tc>
          <w:tcPr>
            <w:tcW w:w="499" w:type="dxa"/>
            <w:vMerge/>
          </w:tcPr>
          <w:p w:rsidR="0070005F" w:rsidRPr="0020387E" w:rsidRDefault="0070005F" w:rsidP="0070005F">
            <w:pPr>
              <w:contextualSpacing/>
              <w:jc w:val="center"/>
              <w:rPr>
                <w:rFonts w:ascii="Times New Roman" w:hAnsi="Times New Roman" w:cs="Times New Roman"/>
                <w:sz w:val="20"/>
                <w:szCs w:val="20"/>
              </w:rPr>
            </w:pPr>
          </w:p>
        </w:tc>
        <w:tc>
          <w:tcPr>
            <w:tcW w:w="1537" w:type="dxa"/>
            <w:vMerge/>
            <w:vAlign w:val="center"/>
          </w:tcPr>
          <w:p w:rsidR="0070005F" w:rsidRPr="0070005F" w:rsidRDefault="0070005F" w:rsidP="0070005F">
            <w:pPr>
              <w:contextualSpacing/>
              <w:jc w:val="center"/>
              <w:rPr>
                <w:rFonts w:ascii="Times New Roman" w:hAnsi="Times New Roman" w:cs="Times New Roman"/>
                <w:sz w:val="20"/>
                <w:szCs w:val="20"/>
              </w:rPr>
            </w:pPr>
          </w:p>
        </w:tc>
        <w:tc>
          <w:tcPr>
            <w:tcW w:w="1787" w:type="dxa"/>
            <w:vMerge/>
            <w:vAlign w:val="center"/>
          </w:tcPr>
          <w:p w:rsidR="0070005F" w:rsidRPr="0070005F" w:rsidRDefault="0070005F" w:rsidP="0070005F">
            <w:pPr>
              <w:contextualSpacing/>
              <w:jc w:val="center"/>
              <w:rPr>
                <w:rFonts w:ascii="Times New Roman" w:hAnsi="Times New Roman" w:cs="Times New Roman"/>
                <w:sz w:val="20"/>
                <w:szCs w:val="20"/>
              </w:rPr>
            </w:pPr>
          </w:p>
        </w:tc>
        <w:tc>
          <w:tcPr>
            <w:tcW w:w="2347" w:type="dxa"/>
            <w:vAlign w:val="center"/>
          </w:tcPr>
          <w:p w:rsidR="0070005F" w:rsidRPr="009D60B4" w:rsidRDefault="009D60B4" w:rsidP="009D60B4">
            <w:pPr>
              <w:contextualSpacing/>
              <w:jc w:val="center"/>
              <w:rPr>
                <w:rFonts w:ascii="Times New Roman" w:hAnsi="Times New Roman" w:cs="Times New Roman"/>
                <w:sz w:val="20"/>
                <w:szCs w:val="20"/>
              </w:rPr>
            </w:pPr>
            <w:r w:rsidRPr="009D60B4">
              <w:rPr>
                <w:rFonts w:ascii="Times New Roman" w:hAnsi="Times New Roman" w:cs="Times New Roman"/>
                <w:sz w:val="20"/>
                <w:szCs w:val="20"/>
                <w:shd w:val="clear" w:color="auto" w:fill="FFFFFF"/>
              </w:rPr>
              <w:t xml:space="preserve">Объем </w:t>
            </w:r>
          </w:p>
        </w:tc>
        <w:tc>
          <w:tcPr>
            <w:tcW w:w="1899" w:type="dxa"/>
            <w:vAlign w:val="center"/>
          </w:tcPr>
          <w:p w:rsidR="0070005F" w:rsidRPr="009D60B4" w:rsidRDefault="009D60B4" w:rsidP="0070005F">
            <w:pPr>
              <w:contextualSpacing/>
              <w:jc w:val="center"/>
              <w:rPr>
                <w:rFonts w:ascii="Times New Roman" w:hAnsi="Times New Roman" w:cs="Times New Roman"/>
                <w:sz w:val="20"/>
                <w:szCs w:val="20"/>
              </w:rPr>
            </w:pPr>
            <w:r w:rsidRPr="009D60B4">
              <w:rPr>
                <w:rFonts w:ascii="Times New Roman" w:hAnsi="Times New Roman" w:cs="Times New Roman"/>
                <w:sz w:val="20"/>
                <w:szCs w:val="20"/>
              </w:rPr>
              <w:t>200</w:t>
            </w:r>
          </w:p>
        </w:tc>
        <w:tc>
          <w:tcPr>
            <w:tcW w:w="1668" w:type="dxa"/>
          </w:tcPr>
          <w:p w:rsidR="0070005F" w:rsidRPr="009D60B4" w:rsidRDefault="009D60B4" w:rsidP="0070005F">
            <w:pPr>
              <w:contextualSpacing/>
              <w:jc w:val="center"/>
              <w:rPr>
                <w:rFonts w:ascii="Times New Roman" w:hAnsi="Times New Roman" w:cs="Times New Roman"/>
                <w:sz w:val="20"/>
                <w:szCs w:val="20"/>
              </w:rPr>
            </w:pPr>
            <w:r w:rsidRPr="009D60B4">
              <w:rPr>
                <w:rFonts w:ascii="Times New Roman" w:hAnsi="Times New Roman" w:cs="Times New Roman"/>
                <w:sz w:val="20"/>
                <w:szCs w:val="20"/>
              </w:rPr>
              <w:t>мл</w:t>
            </w:r>
          </w:p>
        </w:tc>
        <w:tc>
          <w:tcPr>
            <w:tcW w:w="1603" w:type="dxa"/>
            <w:vMerge/>
          </w:tcPr>
          <w:p w:rsidR="0070005F" w:rsidRPr="0020387E" w:rsidRDefault="0070005F" w:rsidP="0070005F">
            <w:pPr>
              <w:contextualSpacing/>
              <w:jc w:val="center"/>
              <w:rPr>
                <w:rFonts w:ascii="Times New Roman" w:hAnsi="Times New Roman" w:cs="Times New Roman"/>
                <w:sz w:val="20"/>
                <w:szCs w:val="20"/>
              </w:rPr>
            </w:pPr>
          </w:p>
        </w:tc>
        <w:tc>
          <w:tcPr>
            <w:tcW w:w="634" w:type="dxa"/>
            <w:vMerge/>
          </w:tcPr>
          <w:p w:rsidR="0070005F" w:rsidRPr="0020387E" w:rsidRDefault="0070005F" w:rsidP="0070005F">
            <w:pPr>
              <w:contextualSpacing/>
              <w:jc w:val="center"/>
              <w:rPr>
                <w:rFonts w:ascii="Times New Roman" w:hAnsi="Times New Roman" w:cs="Times New Roman"/>
                <w:sz w:val="20"/>
                <w:szCs w:val="20"/>
              </w:rPr>
            </w:pPr>
          </w:p>
        </w:tc>
        <w:tc>
          <w:tcPr>
            <w:tcW w:w="787" w:type="dxa"/>
            <w:vMerge/>
          </w:tcPr>
          <w:p w:rsidR="0070005F" w:rsidRPr="0020387E" w:rsidRDefault="0070005F" w:rsidP="0070005F">
            <w:pPr>
              <w:contextualSpacing/>
              <w:jc w:val="center"/>
              <w:rPr>
                <w:rFonts w:ascii="Times New Roman" w:hAnsi="Times New Roman" w:cs="Times New Roman"/>
                <w:sz w:val="20"/>
                <w:szCs w:val="20"/>
              </w:rPr>
            </w:pPr>
          </w:p>
        </w:tc>
        <w:tc>
          <w:tcPr>
            <w:tcW w:w="970" w:type="dxa"/>
            <w:vMerge/>
          </w:tcPr>
          <w:p w:rsidR="0070005F" w:rsidRPr="0020387E" w:rsidRDefault="0070005F" w:rsidP="0070005F">
            <w:pPr>
              <w:contextualSpacing/>
              <w:jc w:val="center"/>
              <w:rPr>
                <w:rFonts w:ascii="Times New Roman" w:hAnsi="Times New Roman" w:cs="Times New Roman"/>
                <w:sz w:val="20"/>
                <w:szCs w:val="20"/>
              </w:rPr>
            </w:pPr>
          </w:p>
        </w:tc>
        <w:tc>
          <w:tcPr>
            <w:tcW w:w="970" w:type="dxa"/>
            <w:vMerge/>
          </w:tcPr>
          <w:p w:rsidR="0070005F" w:rsidRPr="0020387E" w:rsidRDefault="0070005F" w:rsidP="0070005F">
            <w:pPr>
              <w:contextualSpacing/>
              <w:jc w:val="center"/>
              <w:rPr>
                <w:rFonts w:ascii="Times New Roman" w:hAnsi="Times New Roman" w:cs="Times New Roman"/>
                <w:sz w:val="20"/>
                <w:szCs w:val="20"/>
              </w:rPr>
            </w:pPr>
          </w:p>
        </w:tc>
      </w:tr>
      <w:tr w:rsidR="009D60B4" w:rsidRPr="0020387E" w:rsidTr="006D1706">
        <w:tc>
          <w:tcPr>
            <w:tcW w:w="499" w:type="dxa"/>
            <w:vMerge/>
          </w:tcPr>
          <w:p w:rsidR="009D60B4" w:rsidRPr="0020387E" w:rsidRDefault="009D60B4" w:rsidP="009D60B4">
            <w:pPr>
              <w:contextualSpacing/>
              <w:jc w:val="center"/>
              <w:rPr>
                <w:rFonts w:ascii="Times New Roman" w:hAnsi="Times New Roman" w:cs="Times New Roman"/>
                <w:sz w:val="20"/>
                <w:szCs w:val="20"/>
              </w:rPr>
            </w:pPr>
          </w:p>
        </w:tc>
        <w:tc>
          <w:tcPr>
            <w:tcW w:w="1537" w:type="dxa"/>
            <w:vMerge/>
            <w:vAlign w:val="center"/>
          </w:tcPr>
          <w:p w:rsidR="009D60B4" w:rsidRPr="0070005F" w:rsidRDefault="009D60B4" w:rsidP="009D60B4">
            <w:pPr>
              <w:contextualSpacing/>
              <w:jc w:val="center"/>
              <w:rPr>
                <w:rFonts w:ascii="Times New Roman" w:hAnsi="Times New Roman" w:cs="Times New Roman"/>
                <w:sz w:val="20"/>
                <w:szCs w:val="20"/>
              </w:rPr>
            </w:pPr>
          </w:p>
        </w:tc>
        <w:tc>
          <w:tcPr>
            <w:tcW w:w="1787" w:type="dxa"/>
            <w:vMerge/>
            <w:vAlign w:val="center"/>
          </w:tcPr>
          <w:p w:rsidR="009D60B4" w:rsidRPr="0070005F" w:rsidRDefault="009D60B4" w:rsidP="009D60B4">
            <w:pPr>
              <w:contextualSpacing/>
              <w:jc w:val="center"/>
              <w:rPr>
                <w:rFonts w:ascii="Times New Roman" w:hAnsi="Times New Roman" w:cs="Times New Roman"/>
                <w:sz w:val="20"/>
                <w:szCs w:val="20"/>
              </w:rPr>
            </w:pPr>
          </w:p>
        </w:tc>
        <w:tc>
          <w:tcPr>
            <w:tcW w:w="2347" w:type="dxa"/>
            <w:vAlign w:val="center"/>
          </w:tcPr>
          <w:p w:rsidR="009D60B4" w:rsidRPr="009D60B4" w:rsidRDefault="009D60B4" w:rsidP="009D60B4">
            <w:pPr>
              <w:contextualSpacing/>
              <w:jc w:val="center"/>
              <w:rPr>
                <w:rFonts w:ascii="Times New Roman" w:hAnsi="Times New Roman" w:cs="Times New Roman"/>
                <w:sz w:val="20"/>
                <w:szCs w:val="20"/>
              </w:rPr>
            </w:pPr>
            <w:r w:rsidRPr="009D60B4">
              <w:rPr>
                <w:rFonts w:ascii="Times New Roman" w:hAnsi="Times New Roman" w:cs="Times New Roman"/>
                <w:sz w:val="20"/>
                <w:szCs w:val="20"/>
                <w:shd w:val="clear" w:color="auto" w:fill="FFFFFF"/>
              </w:rPr>
              <w:t>Аромат средства</w:t>
            </w:r>
          </w:p>
        </w:tc>
        <w:tc>
          <w:tcPr>
            <w:tcW w:w="1899" w:type="dxa"/>
            <w:vAlign w:val="center"/>
          </w:tcPr>
          <w:p w:rsidR="009D60B4" w:rsidRPr="009D60B4" w:rsidRDefault="009D60B4" w:rsidP="009D60B4">
            <w:pPr>
              <w:contextualSpacing/>
              <w:jc w:val="center"/>
              <w:rPr>
                <w:rFonts w:ascii="Times New Roman" w:hAnsi="Times New Roman" w:cs="Times New Roman"/>
                <w:sz w:val="20"/>
                <w:szCs w:val="20"/>
              </w:rPr>
            </w:pPr>
            <w:r w:rsidRPr="009D60B4">
              <w:rPr>
                <w:rFonts w:ascii="Times New Roman" w:hAnsi="Times New Roman" w:cs="Times New Roman"/>
                <w:sz w:val="20"/>
                <w:szCs w:val="20"/>
                <w:shd w:val="clear" w:color="auto" w:fill="FFFFFF"/>
              </w:rPr>
              <w:t>Свежесть и заряд цитрусов</w:t>
            </w:r>
          </w:p>
        </w:tc>
        <w:tc>
          <w:tcPr>
            <w:tcW w:w="1668" w:type="dxa"/>
          </w:tcPr>
          <w:p w:rsidR="009D60B4" w:rsidRPr="009D60B4" w:rsidRDefault="009D60B4" w:rsidP="009D60B4">
            <w:pPr>
              <w:contextualSpacing/>
              <w:jc w:val="center"/>
              <w:rPr>
                <w:rFonts w:ascii="Times New Roman" w:hAnsi="Times New Roman" w:cs="Times New Roman"/>
                <w:sz w:val="20"/>
                <w:szCs w:val="20"/>
              </w:rPr>
            </w:pPr>
          </w:p>
        </w:tc>
        <w:tc>
          <w:tcPr>
            <w:tcW w:w="1603" w:type="dxa"/>
            <w:vMerge/>
          </w:tcPr>
          <w:p w:rsidR="009D60B4" w:rsidRPr="0020387E" w:rsidRDefault="009D60B4" w:rsidP="009D60B4">
            <w:pPr>
              <w:contextualSpacing/>
              <w:jc w:val="center"/>
              <w:rPr>
                <w:rFonts w:ascii="Times New Roman" w:hAnsi="Times New Roman" w:cs="Times New Roman"/>
                <w:sz w:val="20"/>
                <w:szCs w:val="20"/>
              </w:rPr>
            </w:pPr>
          </w:p>
        </w:tc>
        <w:tc>
          <w:tcPr>
            <w:tcW w:w="634" w:type="dxa"/>
            <w:vMerge/>
          </w:tcPr>
          <w:p w:rsidR="009D60B4" w:rsidRPr="0020387E" w:rsidRDefault="009D60B4" w:rsidP="009D60B4">
            <w:pPr>
              <w:contextualSpacing/>
              <w:jc w:val="center"/>
              <w:rPr>
                <w:rFonts w:ascii="Times New Roman" w:hAnsi="Times New Roman" w:cs="Times New Roman"/>
                <w:sz w:val="20"/>
                <w:szCs w:val="20"/>
              </w:rPr>
            </w:pPr>
          </w:p>
        </w:tc>
        <w:tc>
          <w:tcPr>
            <w:tcW w:w="787" w:type="dxa"/>
            <w:vMerge/>
          </w:tcPr>
          <w:p w:rsidR="009D60B4" w:rsidRPr="0020387E" w:rsidRDefault="009D60B4" w:rsidP="009D60B4">
            <w:pPr>
              <w:contextualSpacing/>
              <w:jc w:val="center"/>
              <w:rPr>
                <w:rFonts w:ascii="Times New Roman" w:hAnsi="Times New Roman" w:cs="Times New Roman"/>
                <w:sz w:val="20"/>
                <w:szCs w:val="20"/>
              </w:rPr>
            </w:pPr>
          </w:p>
        </w:tc>
        <w:tc>
          <w:tcPr>
            <w:tcW w:w="970" w:type="dxa"/>
            <w:vMerge/>
          </w:tcPr>
          <w:p w:rsidR="009D60B4" w:rsidRPr="0020387E" w:rsidRDefault="009D60B4" w:rsidP="009D60B4">
            <w:pPr>
              <w:contextualSpacing/>
              <w:jc w:val="center"/>
              <w:rPr>
                <w:rFonts w:ascii="Times New Roman" w:hAnsi="Times New Roman" w:cs="Times New Roman"/>
                <w:sz w:val="20"/>
                <w:szCs w:val="20"/>
              </w:rPr>
            </w:pPr>
          </w:p>
        </w:tc>
        <w:tc>
          <w:tcPr>
            <w:tcW w:w="970" w:type="dxa"/>
            <w:vMerge/>
          </w:tcPr>
          <w:p w:rsidR="009D60B4" w:rsidRPr="0020387E" w:rsidRDefault="009D60B4" w:rsidP="009D60B4">
            <w:pPr>
              <w:contextualSpacing/>
              <w:jc w:val="center"/>
              <w:rPr>
                <w:rFonts w:ascii="Times New Roman" w:hAnsi="Times New Roman" w:cs="Times New Roman"/>
                <w:sz w:val="20"/>
                <w:szCs w:val="20"/>
              </w:rPr>
            </w:pPr>
          </w:p>
        </w:tc>
      </w:tr>
      <w:tr w:rsidR="0070005F" w:rsidRPr="0020387E" w:rsidTr="0034672C">
        <w:tc>
          <w:tcPr>
            <w:tcW w:w="499" w:type="dxa"/>
            <w:vMerge w:val="restart"/>
          </w:tcPr>
          <w:p w:rsidR="0070005F" w:rsidRPr="0020387E" w:rsidRDefault="0070005F" w:rsidP="0070005F">
            <w:pPr>
              <w:contextualSpacing/>
              <w:jc w:val="center"/>
              <w:rPr>
                <w:rFonts w:ascii="Times New Roman" w:hAnsi="Times New Roman" w:cs="Times New Roman"/>
                <w:sz w:val="20"/>
                <w:szCs w:val="20"/>
              </w:rPr>
            </w:pPr>
            <w:r w:rsidRPr="0020387E">
              <w:rPr>
                <w:rFonts w:ascii="Times New Roman" w:hAnsi="Times New Roman" w:cs="Times New Roman"/>
                <w:sz w:val="20"/>
                <w:szCs w:val="20"/>
              </w:rPr>
              <w:t>3</w:t>
            </w:r>
          </w:p>
        </w:tc>
        <w:tc>
          <w:tcPr>
            <w:tcW w:w="1537" w:type="dxa"/>
            <w:vMerge w:val="restart"/>
          </w:tcPr>
          <w:p w:rsidR="00FC30B0" w:rsidRDefault="0070005F" w:rsidP="0070005F">
            <w:pPr>
              <w:rPr>
                <w:rFonts w:ascii="Times New Roman" w:hAnsi="Times New Roman" w:cs="Times New Roman"/>
                <w:sz w:val="20"/>
                <w:szCs w:val="20"/>
              </w:rPr>
            </w:pPr>
            <w:r w:rsidRPr="0070005F">
              <w:rPr>
                <w:rFonts w:ascii="Times New Roman" w:hAnsi="Times New Roman" w:cs="Times New Roman"/>
                <w:sz w:val="20"/>
                <w:szCs w:val="20"/>
              </w:rPr>
              <w:t>Дезодорант мужской</w:t>
            </w:r>
            <w:r w:rsidR="00FC30B0">
              <w:rPr>
                <w:rFonts w:ascii="Times New Roman" w:hAnsi="Times New Roman" w:cs="Times New Roman"/>
                <w:sz w:val="20"/>
                <w:szCs w:val="20"/>
              </w:rPr>
              <w:t xml:space="preserve"> </w:t>
            </w:r>
          </w:p>
          <w:p w:rsidR="00FC30B0" w:rsidRPr="0070005F" w:rsidRDefault="00FC30B0" w:rsidP="0070005F">
            <w:pPr>
              <w:rPr>
                <w:rFonts w:ascii="Times New Roman" w:hAnsi="Times New Roman" w:cs="Times New Roman"/>
                <w:sz w:val="20"/>
                <w:szCs w:val="20"/>
              </w:rPr>
            </w:pPr>
            <w:r>
              <w:rPr>
                <w:noProof/>
                <w:lang w:eastAsia="ru-RU"/>
              </w:rPr>
              <w:drawing>
                <wp:inline distT="0" distB="0" distL="0" distR="0" wp14:anchorId="463D7DC9" wp14:editId="550D104A">
                  <wp:extent cx="838835" cy="948055"/>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38835" cy="948055"/>
                          </a:xfrm>
                          <a:prstGeom prst="rect">
                            <a:avLst/>
                          </a:prstGeom>
                        </pic:spPr>
                      </pic:pic>
                    </a:graphicData>
                  </a:graphic>
                </wp:inline>
              </w:drawing>
            </w:r>
          </w:p>
        </w:tc>
        <w:tc>
          <w:tcPr>
            <w:tcW w:w="1787" w:type="dxa"/>
            <w:vMerge w:val="restart"/>
          </w:tcPr>
          <w:tbl>
            <w:tblPr>
              <w:tblW w:w="16770" w:type="dxa"/>
              <w:tblBorders>
                <w:bottom w:val="single" w:sz="6" w:space="0" w:color="E4E7F2"/>
              </w:tblBorders>
              <w:shd w:val="clear" w:color="auto" w:fill="FFFFFF"/>
              <w:tblLayout w:type="fixed"/>
              <w:tblCellMar>
                <w:left w:w="0" w:type="dxa"/>
                <w:right w:w="0" w:type="dxa"/>
              </w:tblCellMar>
              <w:tblLook w:val="04A0" w:firstRow="1" w:lastRow="0" w:firstColumn="1" w:lastColumn="0" w:noHBand="0" w:noVBand="1"/>
            </w:tblPr>
            <w:tblGrid>
              <w:gridCol w:w="13414"/>
              <w:gridCol w:w="3356"/>
            </w:tblGrid>
            <w:tr w:rsidR="0070005F" w:rsidRPr="0070005F" w:rsidTr="0047637C">
              <w:tc>
                <w:tcPr>
                  <w:tcW w:w="13414" w:type="dxa"/>
                  <w:tcBorders>
                    <w:top w:val="nil"/>
                    <w:left w:val="nil"/>
                    <w:bottom w:val="nil"/>
                    <w:right w:val="nil"/>
                  </w:tcBorders>
                  <w:shd w:val="clear" w:color="auto" w:fill="FFFFFF"/>
                  <w:tcMar>
                    <w:top w:w="240" w:type="dxa"/>
                    <w:left w:w="240" w:type="dxa"/>
                    <w:bottom w:w="240" w:type="dxa"/>
                    <w:right w:w="120" w:type="dxa"/>
                  </w:tcMar>
                  <w:vAlign w:val="bottom"/>
                  <w:hideMark/>
                </w:tcPr>
                <w:p w:rsidR="0070005F" w:rsidRPr="000D7A94" w:rsidRDefault="0070005F" w:rsidP="0070005F">
                  <w:pPr>
                    <w:rPr>
                      <w:rFonts w:ascii="Times New Roman" w:hAnsi="Times New Roman" w:cs="Times New Roman"/>
                      <w:sz w:val="20"/>
                      <w:szCs w:val="20"/>
                    </w:rPr>
                  </w:pPr>
                  <w:r w:rsidRPr="000D7A94">
                    <w:rPr>
                      <w:rFonts w:ascii="Times New Roman" w:hAnsi="Times New Roman" w:cs="Times New Roman"/>
                      <w:sz w:val="20"/>
                      <w:szCs w:val="20"/>
                    </w:rPr>
                    <w:t>20.42.19.120</w:t>
                  </w:r>
                </w:p>
              </w:tc>
              <w:tc>
                <w:tcPr>
                  <w:tcW w:w="3356" w:type="dxa"/>
                  <w:tcBorders>
                    <w:top w:val="nil"/>
                    <w:left w:val="nil"/>
                    <w:bottom w:val="nil"/>
                    <w:right w:val="nil"/>
                  </w:tcBorders>
                  <w:shd w:val="clear" w:color="auto" w:fill="FFFFFF"/>
                  <w:tcMar>
                    <w:top w:w="240" w:type="dxa"/>
                    <w:left w:w="240" w:type="dxa"/>
                    <w:bottom w:w="240" w:type="dxa"/>
                    <w:right w:w="120" w:type="dxa"/>
                  </w:tcMar>
                  <w:vAlign w:val="bottom"/>
                  <w:hideMark/>
                </w:tcPr>
                <w:p w:rsidR="0070005F" w:rsidRPr="000D7A94" w:rsidRDefault="0070005F" w:rsidP="0070005F">
                  <w:pPr>
                    <w:rPr>
                      <w:rFonts w:ascii="Times New Roman" w:hAnsi="Times New Roman" w:cs="Times New Roman"/>
                      <w:sz w:val="20"/>
                      <w:szCs w:val="20"/>
                    </w:rPr>
                  </w:pPr>
                </w:p>
              </w:tc>
            </w:tr>
          </w:tbl>
          <w:p w:rsidR="0070005F" w:rsidRPr="0070005F" w:rsidRDefault="0070005F" w:rsidP="0070005F">
            <w:pPr>
              <w:jc w:val="center"/>
              <w:rPr>
                <w:rFonts w:ascii="Times New Roman" w:hAnsi="Times New Roman" w:cs="Times New Roman"/>
                <w:sz w:val="20"/>
                <w:szCs w:val="20"/>
              </w:rPr>
            </w:pPr>
          </w:p>
        </w:tc>
        <w:tc>
          <w:tcPr>
            <w:tcW w:w="2347" w:type="dxa"/>
            <w:vAlign w:val="center"/>
          </w:tcPr>
          <w:p w:rsidR="0070005F" w:rsidRPr="00FC30B0" w:rsidRDefault="00FC30B0" w:rsidP="00FC30B0">
            <w:pPr>
              <w:contextualSpacing/>
              <w:jc w:val="center"/>
              <w:rPr>
                <w:rFonts w:ascii="Times New Roman" w:hAnsi="Times New Roman" w:cs="Times New Roman"/>
                <w:sz w:val="20"/>
                <w:szCs w:val="20"/>
              </w:rPr>
            </w:pPr>
            <w:r w:rsidRPr="00FC30B0">
              <w:rPr>
                <w:rFonts w:ascii="Times New Roman" w:hAnsi="Times New Roman" w:cs="Times New Roman"/>
                <w:color w:val="242429"/>
                <w:sz w:val="20"/>
                <w:szCs w:val="20"/>
                <w:shd w:val="clear" w:color="auto" w:fill="FFFFFF"/>
              </w:rPr>
              <w:t xml:space="preserve">Дезодорант мужской </w:t>
            </w:r>
            <w:r w:rsidRPr="00FC30B0">
              <w:rPr>
                <w:rFonts w:ascii="Times New Roman" w:hAnsi="Times New Roman" w:cs="Times New Roman"/>
                <w:b/>
                <w:color w:val="242429"/>
                <w:sz w:val="20"/>
                <w:szCs w:val="20"/>
                <w:shd w:val="clear" w:color="auto" w:fill="FFFFFF"/>
              </w:rPr>
              <w:t>твердый стик</w:t>
            </w:r>
            <w:r w:rsidRPr="00FC30B0">
              <w:rPr>
                <w:rFonts w:ascii="Times New Roman" w:hAnsi="Times New Roman" w:cs="Times New Roman"/>
                <w:color w:val="242429"/>
                <w:sz w:val="20"/>
                <w:szCs w:val="20"/>
                <w:shd w:val="clear" w:color="auto" w:fill="FFFFFF"/>
              </w:rPr>
              <w:t xml:space="preserve"> антиперспирант </w:t>
            </w:r>
            <w:r w:rsidRPr="00FC30B0">
              <w:rPr>
                <w:rFonts w:ascii="Times New Roman" w:hAnsi="Times New Roman" w:cs="Times New Roman"/>
                <w:b/>
                <w:color w:val="242429"/>
                <w:sz w:val="20"/>
                <w:szCs w:val="20"/>
                <w:shd w:val="clear" w:color="auto" w:fill="FFFFFF"/>
              </w:rPr>
              <w:t xml:space="preserve">Рексона </w:t>
            </w:r>
          </w:p>
        </w:tc>
        <w:tc>
          <w:tcPr>
            <w:tcW w:w="1899" w:type="dxa"/>
            <w:vAlign w:val="center"/>
          </w:tcPr>
          <w:p w:rsidR="0070005F" w:rsidRPr="00FC30B0" w:rsidRDefault="0070005F" w:rsidP="0070005F">
            <w:pPr>
              <w:contextualSpacing/>
              <w:jc w:val="center"/>
              <w:rPr>
                <w:rFonts w:ascii="Times New Roman" w:hAnsi="Times New Roman" w:cs="Times New Roman"/>
                <w:sz w:val="20"/>
                <w:szCs w:val="20"/>
              </w:rPr>
            </w:pPr>
          </w:p>
        </w:tc>
        <w:tc>
          <w:tcPr>
            <w:tcW w:w="1668" w:type="dxa"/>
            <w:vAlign w:val="center"/>
          </w:tcPr>
          <w:p w:rsidR="0070005F" w:rsidRPr="0020387E" w:rsidRDefault="0070005F" w:rsidP="0070005F">
            <w:pPr>
              <w:contextualSpacing/>
              <w:jc w:val="center"/>
              <w:rPr>
                <w:rFonts w:ascii="Times New Roman" w:hAnsi="Times New Roman" w:cs="Times New Roman"/>
                <w:sz w:val="20"/>
                <w:szCs w:val="20"/>
              </w:rPr>
            </w:pPr>
          </w:p>
        </w:tc>
        <w:tc>
          <w:tcPr>
            <w:tcW w:w="1603" w:type="dxa"/>
            <w:vMerge w:val="restart"/>
          </w:tcPr>
          <w:p w:rsidR="0070005F" w:rsidRPr="0020387E" w:rsidRDefault="0070005F" w:rsidP="0070005F">
            <w:pPr>
              <w:contextualSpacing/>
              <w:jc w:val="center"/>
              <w:rPr>
                <w:rFonts w:ascii="Times New Roman" w:hAnsi="Times New Roman" w:cs="Times New Roman"/>
                <w:sz w:val="20"/>
                <w:szCs w:val="20"/>
              </w:rPr>
            </w:pPr>
          </w:p>
        </w:tc>
        <w:tc>
          <w:tcPr>
            <w:tcW w:w="634" w:type="dxa"/>
            <w:vMerge w:val="restart"/>
          </w:tcPr>
          <w:p w:rsidR="0070005F" w:rsidRPr="0020387E" w:rsidRDefault="008C2AD0" w:rsidP="0070005F">
            <w:pPr>
              <w:contextualSpacing/>
              <w:jc w:val="center"/>
              <w:rPr>
                <w:rFonts w:ascii="Times New Roman" w:hAnsi="Times New Roman" w:cs="Times New Roman"/>
                <w:sz w:val="20"/>
                <w:szCs w:val="20"/>
              </w:rPr>
            </w:pPr>
            <w:r>
              <w:rPr>
                <w:rFonts w:ascii="Times New Roman" w:hAnsi="Times New Roman" w:cs="Times New Roman"/>
                <w:sz w:val="20"/>
                <w:szCs w:val="20"/>
              </w:rPr>
              <w:t>60</w:t>
            </w:r>
          </w:p>
        </w:tc>
        <w:tc>
          <w:tcPr>
            <w:tcW w:w="787" w:type="dxa"/>
            <w:vMerge w:val="restart"/>
          </w:tcPr>
          <w:p w:rsidR="0070005F" w:rsidRPr="0020387E" w:rsidRDefault="008C2AD0" w:rsidP="0070005F">
            <w:pPr>
              <w:contextualSpacing/>
              <w:jc w:val="center"/>
              <w:rPr>
                <w:rFonts w:ascii="Times New Roman" w:hAnsi="Times New Roman" w:cs="Times New Roman"/>
                <w:sz w:val="20"/>
                <w:szCs w:val="20"/>
              </w:rPr>
            </w:pPr>
            <w:proofErr w:type="spellStart"/>
            <w:r>
              <w:rPr>
                <w:rFonts w:ascii="Times New Roman" w:hAnsi="Times New Roman" w:cs="Times New Roman"/>
                <w:sz w:val="20"/>
                <w:szCs w:val="20"/>
              </w:rPr>
              <w:t>шт</w:t>
            </w:r>
            <w:proofErr w:type="spellEnd"/>
          </w:p>
        </w:tc>
        <w:tc>
          <w:tcPr>
            <w:tcW w:w="970" w:type="dxa"/>
            <w:vMerge w:val="restart"/>
          </w:tcPr>
          <w:p w:rsidR="0070005F" w:rsidRPr="0020387E" w:rsidRDefault="0070005F" w:rsidP="0070005F">
            <w:pPr>
              <w:contextualSpacing/>
              <w:jc w:val="center"/>
              <w:rPr>
                <w:rFonts w:ascii="Times New Roman" w:hAnsi="Times New Roman" w:cs="Times New Roman"/>
                <w:sz w:val="20"/>
                <w:szCs w:val="20"/>
              </w:rPr>
            </w:pPr>
          </w:p>
        </w:tc>
        <w:tc>
          <w:tcPr>
            <w:tcW w:w="970" w:type="dxa"/>
            <w:vMerge w:val="restart"/>
          </w:tcPr>
          <w:p w:rsidR="0070005F" w:rsidRPr="0020387E" w:rsidRDefault="0070005F" w:rsidP="0070005F">
            <w:pPr>
              <w:contextualSpacing/>
              <w:jc w:val="center"/>
              <w:rPr>
                <w:rFonts w:ascii="Times New Roman" w:hAnsi="Times New Roman" w:cs="Times New Roman"/>
                <w:sz w:val="20"/>
                <w:szCs w:val="20"/>
              </w:rPr>
            </w:pPr>
          </w:p>
        </w:tc>
      </w:tr>
      <w:tr w:rsidR="0070005F" w:rsidRPr="0020387E" w:rsidTr="0020387E">
        <w:tc>
          <w:tcPr>
            <w:tcW w:w="499" w:type="dxa"/>
            <w:vMerge/>
          </w:tcPr>
          <w:p w:rsidR="0070005F" w:rsidRPr="0020387E" w:rsidRDefault="0070005F" w:rsidP="0070005F">
            <w:pPr>
              <w:contextualSpacing/>
              <w:jc w:val="center"/>
              <w:rPr>
                <w:rFonts w:ascii="Times New Roman" w:hAnsi="Times New Roman" w:cs="Times New Roman"/>
                <w:sz w:val="20"/>
                <w:szCs w:val="20"/>
              </w:rPr>
            </w:pPr>
          </w:p>
        </w:tc>
        <w:tc>
          <w:tcPr>
            <w:tcW w:w="1537" w:type="dxa"/>
            <w:vMerge/>
          </w:tcPr>
          <w:p w:rsidR="0070005F" w:rsidRPr="0020387E" w:rsidRDefault="0070005F" w:rsidP="0070005F">
            <w:pPr>
              <w:contextualSpacing/>
              <w:jc w:val="center"/>
              <w:rPr>
                <w:rFonts w:ascii="Times New Roman" w:hAnsi="Times New Roman" w:cs="Times New Roman"/>
                <w:sz w:val="20"/>
                <w:szCs w:val="20"/>
              </w:rPr>
            </w:pPr>
          </w:p>
        </w:tc>
        <w:tc>
          <w:tcPr>
            <w:tcW w:w="1787" w:type="dxa"/>
            <w:vMerge/>
          </w:tcPr>
          <w:p w:rsidR="0070005F" w:rsidRPr="0020387E" w:rsidRDefault="0070005F" w:rsidP="0070005F">
            <w:pPr>
              <w:contextualSpacing/>
              <w:jc w:val="center"/>
              <w:rPr>
                <w:rFonts w:ascii="Times New Roman" w:hAnsi="Times New Roman" w:cs="Times New Roman"/>
                <w:sz w:val="20"/>
                <w:szCs w:val="20"/>
              </w:rPr>
            </w:pPr>
          </w:p>
        </w:tc>
        <w:tc>
          <w:tcPr>
            <w:tcW w:w="2347" w:type="dxa"/>
            <w:vAlign w:val="center"/>
          </w:tcPr>
          <w:p w:rsidR="0070005F" w:rsidRPr="00FC30B0" w:rsidRDefault="00FC30B0" w:rsidP="0070005F">
            <w:pPr>
              <w:contextualSpacing/>
              <w:jc w:val="center"/>
              <w:rPr>
                <w:rFonts w:ascii="Times New Roman" w:hAnsi="Times New Roman" w:cs="Times New Roman"/>
                <w:sz w:val="20"/>
                <w:szCs w:val="20"/>
              </w:rPr>
            </w:pPr>
            <w:r w:rsidRPr="00FC30B0">
              <w:rPr>
                <w:rFonts w:ascii="Times New Roman" w:hAnsi="Times New Roman" w:cs="Times New Roman"/>
                <w:sz w:val="20"/>
                <w:szCs w:val="20"/>
              </w:rPr>
              <w:t xml:space="preserve">Объем </w:t>
            </w:r>
          </w:p>
        </w:tc>
        <w:tc>
          <w:tcPr>
            <w:tcW w:w="1899" w:type="dxa"/>
            <w:vAlign w:val="center"/>
          </w:tcPr>
          <w:p w:rsidR="0070005F" w:rsidRPr="00FC30B0" w:rsidRDefault="00FC30B0" w:rsidP="0070005F">
            <w:pPr>
              <w:contextualSpacing/>
              <w:jc w:val="center"/>
              <w:rPr>
                <w:rFonts w:ascii="Times New Roman" w:hAnsi="Times New Roman" w:cs="Times New Roman"/>
                <w:sz w:val="20"/>
                <w:szCs w:val="20"/>
              </w:rPr>
            </w:pPr>
            <w:r w:rsidRPr="00FC30B0">
              <w:rPr>
                <w:rFonts w:ascii="Times New Roman" w:hAnsi="Times New Roman" w:cs="Times New Roman"/>
                <w:sz w:val="20"/>
                <w:szCs w:val="20"/>
              </w:rPr>
              <w:t>50</w:t>
            </w:r>
          </w:p>
        </w:tc>
        <w:tc>
          <w:tcPr>
            <w:tcW w:w="1668" w:type="dxa"/>
            <w:vAlign w:val="center"/>
          </w:tcPr>
          <w:p w:rsidR="0070005F" w:rsidRPr="0020387E" w:rsidRDefault="00FC30B0" w:rsidP="0070005F">
            <w:pPr>
              <w:contextualSpacing/>
              <w:jc w:val="center"/>
              <w:rPr>
                <w:rFonts w:ascii="Times New Roman" w:hAnsi="Times New Roman" w:cs="Times New Roman"/>
                <w:sz w:val="20"/>
                <w:szCs w:val="20"/>
              </w:rPr>
            </w:pPr>
            <w:r>
              <w:rPr>
                <w:rFonts w:ascii="Times New Roman" w:hAnsi="Times New Roman" w:cs="Times New Roman"/>
                <w:sz w:val="20"/>
                <w:szCs w:val="20"/>
              </w:rPr>
              <w:t>мл</w:t>
            </w:r>
          </w:p>
        </w:tc>
        <w:tc>
          <w:tcPr>
            <w:tcW w:w="1603" w:type="dxa"/>
            <w:vMerge/>
          </w:tcPr>
          <w:p w:rsidR="0070005F" w:rsidRPr="0020387E" w:rsidRDefault="0070005F" w:rsidP="0070005F">
            <w:pPr>
              <w:contextualSpacing/>
              <w:jc w:val="center"/>
              <w:rPr>
                <w:rFonts w:ascii="Times New Roman" w:hAnsi="Times New Roman" w:cs="Times New Roman"/>
                <w:sz w:val="20"/>
                <w:szCs w:val="20"/>
              </w:rPr>
            </w:pPr>
          </w:p>
        </w:tc>
        <w:tc>
          <w:tcPr>
            <w:tcW w:w="634" w:type="dxa"/>
            <w:vMerge/>
          </w:tcPr>
          <w:p w:rsidR="0070005F" w:rsidRPr="0020387E" w:rsidRDefault="0070005F" w:rsidP="0070005F">
            <w:pPr>
              <w:contextualSpacing/>
              <w:jc w:val="center"/>
              <w:rPr>
                <w:rFonts w:ascii="Times New Roman" w:hAnsi="Times New Roman" w:cs="Times New Roman"/>
                <w:sz w:val="20"/>
                <w:szCs w:val="20"/>
              </w:rPr>
            </w:pPr>
          </w:p>
        </w:tc>
        <w:tc>
          <w:tcPr>
            <w:tcW w:w="787" w:type="dxa"/>
            <w:vMerge/>
          </w:tcPr>
          <w:p w:rsidR="0070005F" w:rsidRPr="0020387E" w:rsidRDefault="0070005F" w:rsidP="0070005F">
            <w:pPr>
              <w:contextualSpacing/>
              <w:jc w:val="center"/>
              <w:rPr>
                <w:rFonts w:ascii="Times New Roman" w:hAnsi="Times New Roman" w:cs="Times New Roman"/>
                <w:sz w:val="20"/>
                <w:szCs w:val="20"/>
              </w:rPr>
            </w:pPr>
          </w:p>
        </w:tc>
        <w:tc>
          <w:tcPr>
            <w:tcW w:w="970" w:type="dxa"/>
            <w:vMerge/>
          </w:tcPr>
          <w:p w:rsidR="0070005F" w:rsidRPr="0020387E" w:rsidRDefault="0070005F" w:rsidP="0070005F">
            <w:pPr>
              <w:contextualSpacing/>
              <w:jc w:val="center"/>
              <w:rPr>
                <w:rFonts w:ascii="Times New Roman" w:hAnsi="Times New Roman" w:cs="Times New Roman"/>
                <w:sz w:val="20"/>
                <w:szCs w:val="20"/>
              </w:rPr>
            </w:pPr>
          </w:p>
        </w:tc>
        <w:tc>
          <w:tcPr>
            <w:tcW w:w="970" w:type="dxa"/>
            <w:vMerge/>
          </w:tcPr>
          <w:p w:rsidR="0070005F" w:rsidRPr="0020387E" w:rsidRDefault="0070005F" w:rsidP="0070005F">
            <w:pPr>
              <w:contextualSpacing/>
              <w:jc w:val="center"/>
              <w:rPr>
                <w:rFonts w:ascii="Times New Roman" w:hAnsi="Times New Roman" w:cs="Times New Roman"/>
                <w:sz w:val="20"/>
                <w:szCs w:val="20"/>
              </w:rPr>
            </w:pPr>
          </w:p>
        </w:tc>
      </w:tr>
      <w:tr w:rsidR="0070005F" w:rsidRPr="0020387E" w:rsidTr="0020387E">
        <w:tc>
          <w:tcPr>
            <w:tcW w:w="499" w:type="dxa"/>
            <w:vMerge/>
          </w:tcPr>
          <w:p w:rsidR="0070005F" w:rsidRPr="0020387E" w:rsidRDefault="0070005F" w:rsidP="0070005F">
            <w:pPr>
              <w:contextualSpacing/>
              <w:jc w:val="center"/>
              <w:rPr>
                <w:rFonts w:ascii="Times New Roman" w:hAnsi="Times New Roman" w:cs="Times New Roman"/>
                <w:sz w:val="20"/>
                <w:szCs w:val="20"/>
              </w:rPr>
            </w:pPr>
          </w:p>
        </w:tc>
        <w:tc>
          <w:tcPr>
            <w:tcW w:w="1537" w:type="dxa"/>
            <w:vMerge/>
          </w:tcPr>
          <w:p w:rsidR="0070005F" w:rsidRPr="0020387E" w:rsidRDefault="0070005F" w:rsidP="0070005F">
            <w:pPr>
              <w:contextualSpacing/>
              <w:jc w:val="center"/>
              <w:rPr>
                <w:rFonts w:ascii="Times New Roman" w:hAnsi="Times New Roman" w:cs="Times New Roman"/>
                <w:sz w:val="20"/>
                <w:szCs w:val="20"/>
              </w:rPr>
            </w:pPr>
          </w:p>
        </w:tc>
        <w:tc>
          <w:tcPr>
            <w:tcW w:w="1787" w:type="dxa"/>
            <w:vMerge/>
          </w:tcPr>
          <w:p w:rsidR="0070005F" w:rsidRPr="0020387E" w:rsidRDefault="0070005F" w:rsidP="0070005F">
            <w:pPr>
              <w:contextualSpacing/>
              <w:jc w:val="center"/>
              <w:rPr>
                <w:rFonts w:ascii="Times New Roman" w:hAnsi="Times New Roman" w:cs="Times New Roman"/>
                <w:sz w:val="20"/>
                <w:szCs w:val="20"/>
              </w:rPr>
            </w:pPr>
          </w:p>
        </w:tc>
        <w:tc>
          <w:tcPr>
            <w:tcW w:w="2347" w:type="dxa"/>
            <w:vAlign w:val="center"/>
          </w:tcPr>
          <w:p w:rsidR="0070005F" w:rsidRPr="00FC30B0" w:rsidRDefault="00FC30B0" w:rsidP="0070005F">
            <w:pPr>
              <w:contextualSpacing/>
              <w:jc w:val="center"/>
              <w:rPr>
                <w:rFonts w:ascii="Times New Roman" w:hAnsi="Times New Roman" w:cs="Times New Roman"/>
                <w:sz w:val="20"/>
                <w:szCs w:val="20"/>
              </w:rPr>
            </w:pPr>
            <w:r w:rsidRPr="00FC30B0">
              <w:rPr>
                <w:rFonts w:ascii="Times New Roman" w:hAnsi="Times New Roman" w:cs="Times New Roman"/>
                <w:sz w:val="20"/>
                <w:szCs w:val="20"/>
              </w:rPr>
              <w:t>Аромат средства</w:t>
            </w:r>
          </w:p>
        </w:tc>
        <w:tc>
          <w:tcPr>
            <w:tcW w:w="1899" w:type="dxa"/>
            <w:vAlign w:val="center"/>
          </w:tcPr>
          <w:p w:rsidR="0070005F" w:rsidRPr="00FC30B0" w:rsidRDefault="00FC30B0" w:rsidP="0070005F">
            <w:pPr>
              <w:contextualSpacing/>
              <w:jc w:val="center"/>
              <w:rPr>
                <w:rFonts w:ascii="Times New Roman" w:hAnsi="Times New Roman" w:cs="Times New Roman"/>
                <w:sz w:val="20"/>
                <w:szCs w:val="20"/>
              </w:rPr>
            </w:pPr>
            <w:r w:rsidRPr="00FC30B0">
              <w:rPr>
                <w:rFonts w:ascii="Times New Roman" w:hAnsi="Times New Roman" w:cs="Times New Roman"/>
                <w:sz w:val="20"/>
                <w:szCs w:val="20"/>
              </w:rPr>
              <w:t>Прозрачный лед</w:t>
            </w:r>
          </w:p>
        </w:tc>
        <w:tc>
          <w:tcPr>
            <w:tcW w:w="1668" w:type="dxa"/>
            <w:vAlign w:val="center"/>
          </w:tcPr>
          <w:p w:rsidR="0070005F" w:rsidRPr="0020387E" w:rsidRDefault="0070005F" w:rsidP="0070005F">
            <w:pPr>
              <w:contextualSpacing/>
              <w:jc w:val="center"/>
              <w:rPr>
                <w:rFonts w:ascii="Times New Roman" w:hAnsi="Times New Roman" w:cs="Times New Roman"/>
                <w:sz w:val="20"/>
                <w:szCs w:val="20"/>
              </w:rPr>
            </w:pPr>
          </w:p>
        </w:tc>
        <w:tc>
          <w:tcPr>
            <w:tcW w:w="1603" w:type="dxa"/>
            <w:vMerge/>
          </w:tcPr>
          <w:p w:rsidR="0070005F" w:rsidRPr="0020387E" w:rsidRDefault="0070005F" w:rsidP="0070005F">
            <w:pPr>
              <w:contextualSpacing/>
              <w:jc w:val="center"/>
              <w:rPr>
                <w:rFonts w:ascii="Times New Roman" w:hAnsi="Times New Roman" w:cs="Times New Roman"/>
                <w:sz w:val="20"/>
                <w:szCs w:val="20"/>
              </w:rPr>
            </w:pPr>
          </w:p>
        </w:tc>
        <w:tc>
          <w:tcPr>
            <w:tcW w:w="634" w:type="dxa"/>
            <w:vMerge/>
          </w:tcPr>
          <w:p w:rsidR="0070005F" w:rsidRPr="0020387E" w:rsidRDefault="0070005F" w:rsidP="0070005F">
            <w:pPr>
              <w:contextualSpacing/>
              <w:jc w:val="center"/>
              <w:rPr>
                <w:rFonts w:ascii="Times New Roman" w:hAnsi="Times New Roman" w:cs="Times New Roman"/>
                <w:sz w:val="20"/>
                <w:szCs w:val="20"/>
              </w:rPr>
            </w:pPr>
          </w:p>
        </w:tc>
        <w:tc>
          <w:tcPr>
            <w:tcW w:w="787" w:type="dxa"/>
            <w:vMerge/>
          </w:tcPr>
          <w:p w:rsidR="0070005F" w:rsidRPr="0020387E" w:rsidRDefault="0070005F" w:rsidP="0070005F">
            <w:pPr>
              <w:contextualSpacing/>
              <w:jc w:val="center"/>
              <w:rPr>
                <w:rFonts w:ascii="Times New Roman" w:hAnsi="Times New Roman" w:cs="Times New Roman"/>
                <w:sz w:val="20"/>
                <w:szCs w:val="20"/>
              </w:rPr>
            </w:pPr>
          </w:p>
        </w:tc>
        <w:tc>
          <w:tcPr>
            <w:tcW w:w="970" w:type="dxa"/>
            <w:vMerge/>
          </w:tcPr>
          <w:p w:rsidR="0070005F" w:rsidRPr="0020387E" w:rsidRDefault="0070005F" w:rsidP="0070005F">
            <w:pPr>
              <w:contextualSpacing/>
              <w:jc w:val="center"/>
              <w:rPr>
                <w:rFonts w:ascii="Times New Roman" w:hAnsi="Times New Roman" w:cs="Times New Roman"/>
                <w:sz w:val="20"/>
                <w:szCs w:val="20"/>
              </w:rPr>
            </w:pPr>
          </w:p>
        </w:tc>
        <w:tc>
          <w:tcPr>
            <w:tcW w:w="970" w:type="dxa"/>
            <w:vMerge/>
          </w:tcPr>
          <w:p w:rsidR="0070005F" w:rsidRPr="0020387E" w:rsidRDefault="0070005F" w:rsidP="0070005F">
            <w:pPr>
              <w:contextualSpacing/>
              <w:jc w:val="center"/>
              <w:rPr>
                <w:rFonts w:ascii="Times New Roman" w:hAnsi="Times New Roman" w:cs="Times New Roman"/>
                <w:sz w:val="20"/>
                <w:szCs w:val="20"/>
              </w:rPr>
            </w:pPr>
          </w:p>
        </w:tc>
      </w:tr>
      <w:tr w:rsidR="00752AED" w:rsidRPr="0020387E" w:rsidTr="0020387E">
        <w:tc>
          <w:tcPr>
            <w:tcW w:w="499" w:type="dxa"/>
            <w:vMerge w:val="restart"/>
          </w:tcPr>
          <w:p w:rsidR="00752AED" w:rsidRPr="0020387E" w:rsidRDefault="00752AED" w:rsidP="0070005F">
            <w:pPr>
              <w:contextualSpacing/>
              <w:jc w:val="center"/>
              <w:rPr>
                <w:rFonts w:ascii="Times New Roman" w:hAnsi="Times New Roman" w:cs="Times New Roman"/>
                <w:sz w:val="20"/>
                <w:szCs w:val="20"/>
              </w:rPr>
            </w:pPr>
            <w:r>
              <w:rPr>
                <w:rFonts w:ascii="Times New Roman" w:hAnsi="Times New Roman" w:cs="Times New Roman"/>
                <w:sz w:val="20"/>
                <w:szCs w:val="20"/>
              </w:rPr>
              <w:lastRenderedPageBreak/>
              <w:t>4</w:t>
            </w:r>
          </w:p>
        </w:tc>
        <w:tc>
          <w:tcPr>
            <w:tcW w:w="1537" w:type="dxa"/>
            <w:vMerge w:val="restart"/>
          </w:tcPr>
          <w:p w:rsidR="00752AED" w:rsidRDefault="00752AED" w:rsidP="0070005F">
            <w:pPr>
              <w:contextualSpacing/>
              <w:jc w:val="center"/>
              <w:rPr>
                <w:rFonts w:ascii="Times New Roman" w:hAnsi="Times New Roman" w:cs="Times New Roman"/>
                <w:sz w:val="20"/>
                <w:szCs w:val="20"/>
                <w:lang w:val="en-US"/>
              </w:rPr>
            </w:pPr>
            <w:r>
              <w:rPr>
                <w:rFonts w:ascii="Times New Roman" w:hAnsi="Times New Roman" w:cs="Times New Roman"/>
                <w:sz w:val="20"/>
                <w:szCs w:val="20"/>
              </w:rPr>
              <w:t>Кубок</w:t>
            </w:r>
            <w:r>
              <w:rPr>
                <w:rFonts w:ascii="Times New Roman" w:hAnsi="Times New Roman" w:cs="Times New Roman"/>
                <w:sz w:val="20"/>
                <w:szCs w:val="20"/>
                <w:lang w:val="en-US"/>
              </w:rPr>
              <w:t xml:space="preserve"> </w:t>
            </w:r>
          </w:p>
          <w:p w:rsidR="00752AED" w:rsidRDefault="00752AED" w:rsidP="0070005F">
            <w:pPr>
              <w:contextualSpacing/>
              <w:jc w:val="center"/>
              <w:rPr>
                <w:rFonts w:ascii="Times New Roman" w:hAnsi="Times New Roman" w:cs="Times New Roman"/>
                <w:sz w:val="20"/>
                <w:szCs w:val="20"/>
                <w:lang w:val="en-US"/>
              </w:rPr>
            </w:pPr>
          </w:p>
          <w:p w:rsidR="00752AED" w:rsidRPr="002777CD" w:rsidRDefault="00752AED" w:rsidP="0070005F">
            <w:pPr>
              <w:contextualSpacing/>
              <w:jc w:val="center"/>
              <w:rPr>
                <w:rFonts w:ascii="Times New Roman" w:hAnsi="Times New Roman" w:cs="Times New Roman"/>
                <w:b/>
                <w:sz w:val="20"/>
                <w:szCs w:val="20"/>
              </w:rPr>
            </w:pPr>
            <w:r w:rsidRPr="002777CD">
              <w:rPr>
                <w:rFonts w:ascii="Times New Roman" w:hAnsi="Times New Roman" w:cs="Times New Roman"/>
                <w:b/>
                <w:sz w:val="20"/>
                <w:szCs w:val="20"/>
              </w:rPr>
              <w:t>Примерный внешний вид</w:t>
            </w:r>
          </w:p>
          <w:p w:rsidR="00752AED" w:rsidRPr="0020387E" w:rsidRDefault="00752AED" w:rsidP="0070005F">
            <w:pPr>
              <w:contextualSpacing/>
              <w:jc w:val="center"/>
              <w:rPr>
                <w:rFonts w:ascii="Times New Roman" w:hAnsi="Times New Roman" w:cs="Times New Roman"/>
                <w:sz w:val="20"/>
                <w:szCs w:val="20"/>
              </w:rPr>
            </w:pPr>
            <w:r>
              <w:rPr>
                <w:noProof/>
                <w:lang w:eastAsia="ru-RU"/>
              </w:rPr>
              <w:drawing>
                <wp:inline distT="0" distB="0" distL="0" distR="0" wp14:anchorId="2F75CB61" wp14:editId="55082380">
                  <wp:extent cx="838835" cy="1294130"/>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38835" cy="1294130"/>
                          </a:xfrm>
                          <a:prstGeom prst="rect">
                            <a:avLst/>
                          </a:prstGeom>
                        </pic:spPr>
                      </pic:pic>
                    </a:graphicData>
                  </a:graphic>
                </wp:inline>
              </w:drawing>
            </w:r>
          </w:p>
        </w:tc>
        <w:tc>
          <w:tcPr>
            <w:tcW w:w="1787" w:type="dxa"/>
            <w:vMerge w:val="restart"/>
          </w:tcPr>
          <w:p w:rsidR="00752AED" w:rsidRPr="00752AED" w:rsidRDefault="00752AED" w:rsidP="0070005F">
            <w:pPr>
              <w:contextualSpacing/>
              <w:jc w:val="center"/>
              <w:rPr>
                <w:rFonts w:ascii="Times New Roman" w:hAnsi="Times New Roman" w:cs="Times New Roman"/>
                <w:sz w:val="20"/>
                <w:szCs w:val="20"/>
              </w:rPr>
            </w:pPr>
            <w:r w:rsidRPr="00752AED">
              <w:rPr>
                <w:rFonts w:ascii="Times New Roman" w:hAnsi="Times New Roman" w:cs="Times New Roman"/>
                <w:sz w:val="20"/>
                <w:szCs w:val="20"/>
                <w:shd w:val="clear" w:color="auto" w:fill="FFFFFF"/>
              </w:rPr>
              <w:t>32.13.10.120</w:t>
            </w:r>
          </w:p>
        </w:tc>
        <w:tc>
          <w:tcPr>
            <w:tcW w:w="2347" w:type="dxa"/>
            <w:vAlign w:val="center"/>
          </w:tcPr>
          <w:p w:rsidR="00752AED" w:rsidRPr="00752AED" w:rsidRDefault="00752AED" w:rsidP="0070005F">
            <w:pPr>
              <w:contextualSpacing/>
              <w:jc w:val="center"/>
              <w:rPr>
                <w:rFonts w:ascii="Times New Roman" w:hAnsi="Times New Roman" w:cs="Times New Roman"/>
                <w:sz w:val="20"/>
                <w:szCs w:val="20"/>
              </w:rPr>
            </w:pPr>
            <w:r w:rsidRPr="00752AED">
              <w:rPr>
                <w:rFonts w:ascii="Times New Roman" w:hAnsi="Times New Roman" w:cs="Times New Roman"/>
                <w:sz w:val="20"/>
                <w:szCs w:val="20"/>
              </w:rPr>
              <w:t>Кубок для награждения с крышкой</w:t>
            </w:r>
          </w:p>
        </w:tc>
        <w:tc>
          <w:tcPr>
            <w:tcW w:w="1899" w:type="dxa"/>
            <w:vAlign w:val="center"/>
          </w:tcPr>
          <w:p w:rsidR="00752AED" w:rsidRPr="00752AED" w:rsidRDefault="00752AED" w:rsidP="0070005F">
            <w:pPr>
              <w:contextualSpacing/>
              <w:jc w:val="center"/>
              <w:rPr>
                <w:rFonts w:ascii="Times New Roman" w:hAnsi="Times New Roman" w:cs="Times New Roman"/>
                <w:sz w:val="20"/>
                <w:szCs w:val="20"/>
              </w:rPr>
            </w:pPr>
          </w:p>
        </w:tc>
        <w:tc>
          <w:tcPr>
            <w:tcW w:w="1668" w:type="dxa"/>
            <w:vAlign w:val="center"/>
          </w:tcPr>
          <w:p w:rsidR="00752AED" w:rsidRPr="0020387E" w:rsidRDefault="00752AED" w:rsidP="0070005F">
            <w:pPr>
              <w:contextualSpacing/>
              <w:jc w:val="center"/>
              <w:rPr>
                <w:rFonts w:ascii="Times New Roman" w:hAnsi="Times New Roman" w:cs="Times New Roman"/>
                <w:sz w:val="20"/>
                <w:szCs w:val="20"/>
              </w:rPr>
            </w:pPr>
          </w:p>
        </w:tc>
        <w:tc>
          <w:tcPr>
            <w:tcW w:w="1603" w:type="dxa"/>
            <w:vMerge w:val="restart"/>
          </w:tcPr>
          <w:p w:rsidR="00752AED" w:rsidRPr="0020387E" w:rsidRDefault="00752AED" w:rsidP="0070005F">
            <w:pPr>
              <w:contextualSpacing/>
              <w:jc w:val="center"/>
              <w:rPr>
                <w:rFonts w:ascii="Times New Roman" w:hAnsi="Times New Roman" w:cs="Times New Roman"/>
                <w:sz w:val="20"/>
                <w:szCs w:val="20"/>
              </w:rPr>
            </w:pPr>
          </w:p>
        </w:tc>
        <w:tc>
          <w:tcPr>
            <w:tcW w:w="634" w:type="dxa"/>
            <w:vMerge w:val="restart"/>
          </w:tcPr>
          <w:p w:rsidR="00752AED" w:rsidRPr="0020387E" w:rsidRDefault="00752AED" w:rsidP="0070005F">
            <w:pPr>
              <w:contextualSpacing/>
              <w:jc w:val="center"/>
              <w:rPr>
                <w:rFonts w:ascii="Times New Roman" w:hAnsi="Times New Roman" w:cs="Times New Roman"/>
                <w:sz w:val="20"/>
                <w:szCs w:val="20"/>
              </w:rPr>
            </w:pPr>
            <w:r>
              <w:rPr>
                <w:rFonts w:ascii="Times New Roman" w:hAnsi="Times New Roman" w:cs="Times New Roman"/>
                <w:sz w:val="20"/>
                <w:szCs w:val="20"/>
              </w:rPr>
              <w:t>1</w:t>
            </w:r>
          </w:p>
        </w:tc>
        <w:tc>
          <w:tcPr>
            <w:tcW w:w="787" w:type="dxa"/>
            <w:vMerge w:val="restart"/>
          </w:tcPr>
          <w:p w:rsidR="00752AED" w:rsidRPr="0020387E" w:rsidRDefault="00752AED" w:rsidP="0070005F">
            <w:pPr>
              <w:contextualSpacing/>
              <w:jc w:val="center"/>
              <w:rPr>
                <w:rFonts w:ascii="Times New Roman" w:hAnsi="Times New Roman" w:cs="Times New Roman"/>
                <w:sz w:val="20"/>
                <w:szCs w:val="20"/>
              </w:rPr>
            </w:pPr>
            <w:r>
              <w:rPr>
                <w:rFonts w:ascii="Times New Roman" w:hAnsi="Times New Roman" w:cs="Times New Roman"/>
                <w:sz w:val="20"/>
                <w:szCs w:val="20"/>
              </w:rPr>
              <w:t>шт</w:t>
            </w:r>
          </w:p>
        </w:tc>
        <w:tc>
          <w:tcPr>
            <w:tcW w:w="970" w:type="dxa"/>
            <w:vMerge w:val="restart"/>
          </w:tcPr>
          <w:p w:rsidR="00752AED" w:rsidRPr="0020387E" w:rsidRDefault="00752AED" w:rsidP="0070005F">
            <w:pPr>
              <w:contextualSpacing/>
              <w:jc w:val="center"/>
              <w:rPr>
                <w:rFonts w:ascii="Times New Roman" w:hAnsi="Times New Roman" w:cs="Times New Roman"/>
                <w:sz w:val="20"/>
                <w:szCs w:val="20"/>
              </w:rPr>
            </w:pPr>
          </w:p>
        </w:tc>
        <w:tc>
          <w:tcPr>
            <w:tcW w:w="970" w:type="dxa"/>
            <w:vMerge w:val="restart"/>
          </w:tcPr>
          <w:p w:rsidR="00752AED" w:rsidRPr="0020387E" w:rsidRDefault="00752AED" w:rsidP="0070005F">
            <w:pPr>
              <w:contextualSpacing/>
              <w:jc w:val="center"/>
              <w:rPr>
                <w:rFonts w:ascii="Times New Roman" w:hAnsi="Times New Roman" w:cs="Times New Roman"/>
                <w:sz w:val="20"/>
                <w:szCs w:val="20"/>
              </w:rPr>
            </w:pPr>
          </w:p>
        </w:tc>
      </w:tr>
      <w:tr w:rsidR="00752AED" w:rsidRPr="0020387E" w:rsidTr="0020387E">
        <w:tc>
          <w:tcPr>
            <w:tcW w:w="499" w:type="dxa"/>
            <w:vMerge/>
          </w:tcPr>
          <w:p w:rsidR="00752AED" w:rsidRDefault="00752AED" w:rsidP="0070005F">
            <w:pPr>
              <w:contextualSpacing/>
              <w:jc w:val="center"/>
              <w:rPr>
                <w:rFonts w:ascii="Times New Roman" w:hAnsi="Times New Roman" w:cs="Times New Roman"/>
                <w:sz w:val="20"/>
                <w:szCs w:val="20"/>
              </w:rPr>
            </w:pPr>
          </w:p>
        </w:tc>
        <w:tc>
          <w:tcPr>
            <w:tcW w:w="1537" w:type="dxa"/>
            <w:vMerge/>
          </w:tcPr>
          <w:p w:rsidR="00752AED" w:rsidRDefault="00752AED" w:rsidP="0070005F">
            <w:pPr>
              <w:contextualSpacing/>
              <w:jc w:val="center"/>
              <w:rPr>
                <w:rFonts w:ascii="Times New Roman" w:hAnsi="Times New Roman" w:cs="Times New Roman"/>
                <w:sz w:val="20"/>
                <w:szCs w:val="20"/>
              </w:rPr>
            </w:pPr>
          </w:p>
        </w:tc>
        <w:tc>
          <w:tcPr>
            <w:tcW w:w="1787" w:type="dxa"/>
            <w:vMerge/>
          </w:tcPr>
          <w:p w:rsidR="00752AED" w:rsidRPr="00752AED" w:rsidRDefault="00752AED" w:rsidP="0070005F">
            <w:pPr>
              <w:contextualSpacing/>
              <w:jc w:val="center"/>
              <w:rPr>
                <w:rFonts w:ascii="Times New Roman" w:hAnsi="Times New Roman" w:cs="Times New Roman"/>
                <w:sz w:val="20"/>
                <w:szCs w:val="20"/>
              </w:rPr>
            </w:pPr>
          </w:p>
        </w:tc>
        <w:tc>
          <w:tcPr>
            <w:tcW w:w="2347" w:type="dxa"/>
            <w:vAlign w:val="center"/>
          </w:tcPr>
          <w:p w:rsidR="00752AED" w:rsidRPr="00752AED" w:rsidRDefault="00752AED" w:rsidP="0070005F">
            <w:pPr>
              <w:contextualSpacing/>
              <w:jc w:val="center"/>
              <w:rPr>
                <w:rFonts w:ascii="Times New Roman" w:hAnsi="Times New Roman" w:cs="Times New Roman"/>
                <w:sz w:val="20"/>
                <w:szCs w:val="20"/>
              </w:rPr>
            </w:pPr>
            <w:r w:rsidRPr="00752AED">
              <w:rPr>
                <w:rFonts w:ascii="Times New Roman" w:hAnsi="Times New Roman" w:cs="Times New Roman"/>
                <w:sz w:val="20"/>
                <w:szCs w:val="20"/>
                <w:shd w:val="clear" w:color="auto" w:fill="FFFFFF"/>
              </w:rPr>
              <w:t>Материал изделия</w:t>
            </w:r>
          </w:p>
        </w:tc>
        <w:tc>
          <w:tcPr>
            <w:tcW w:w="1899" w:type="dxa"/>
            <w:vAlign w:val="center"/>
          </w:tcPr>
          <w:p w:rsidR="00752AED" w:rsidRPr="00752AED" w:rsidRDefault="00752AED" w:rsidP="00752AED">
            <w:pPr>
              <w:contextualSpacing/>
              <w:jc w:val="center"/>
              <w:rPr>
                <w:rFonts w:ascii="Times New Roman" w:hAnsi="Times New Roman" w:cs="Times New Roman"/>
                <w:sz w:val="20"/>
                <w:szCs w:val="20"/>
              </w:rPr>
            </w:pPr>
            <w:r w:rsidRPr="00752AED">
              <w:rPr>
                <w:rFonts w:ascii="Times New Roman" w:hAnsi="Times New Roman" w:cs="Times New Roman"/>
                <w:sz w:val="20"/>
                <w:szCs w:val="20"/>
              </w:rPr>
              <w:t>Металл, пластик</w:t>
            </w:r>
          </w:p>
        </w:tc>
        <w:tc>
          <w:tcPr>
            <w:tcW w:w="1668" w:type="dxa"/>
            <w:vAlign w:val="center"/>
          </w:tcPr>
          <w:p w:rsidR="00752AED" w:rsidRPr="0020387E" w:rsidRDefault="00752AED" w:rsidP="0070005F">
            <w:pPr>
              <w:contextualSpacing/>
              <w:jc w:val="center"/>
              <w:rPr>
                <w:rFonts w:ascii="Times New Roman" w:hAnsi="Times New Roman" w:cs="Times New Roman"/>
                <w:sz w:val="20"/>
                <w:szCs w:val="20"/>
              </w:rPr>
            </w:pPr>
          </w:p>
        </w:tc>
        <w:tc>
          <w:tcPr>
            <w:tcW w:w="1603" w:type="dxa"/>
            <w:vMerge/>
          </w:tcPr>
          <w:p w:rsidR="00752AED" w:rsidRPr="0020387E" w:rsidRDefault="00752AED" w:rsidP="0070005F">
            <w:pPr>
              <w:contextualSpacing/>
              <w:jc w:val="center"/>
              <w:rPr>
                <w:rFonts w:ascii="Times New Roman" w:hAnsi="Times New Roman" w:cs="Times New Roman"/>
                <w:sz w:val="20"/>
                <w:szCs w:val="20"/>
              </w:rPr>
            </w:pPr>
          </w:p>
        </w:tc>
        <w:tc>
          <w:tcPr>
            <w:tcW w:w="634" w:type="dxa"/>
            <w:vMerge/>
          </w:tcPr>
          <w:p w:rsidR="00752AED" w:rsidRDefault="00752AED" w:rsidP="0070005F">
            <w:pPr>
              <w:contextualSpacing/>
              <w:jc w:val="center"/>
              <w:rPr>
                <w:rFonts w:ascii="Times New Roman" w:hAnsi="Times New Roman" w:cs="Times New Roman"/>
                <w:sz w:val="20"/>
                <w:szCs w:val="20"/>
              </w:rPr>
            </w:pPr>
          </w:p>
        </w:tc>
        <w:tc>
          <w:tcPr>
            <w:tcW w:w="787" w:type="dxa"/>
            <w:vMerge/>
          </w:tcPr>
          <w:p w:rsidR="00752AED" w:rsidRDefault="00752AED" w:rsidP="0070005F">
            <w:pPr>
              <w:contextualSpacing/>
              <w:jc w:val="center"/>
              <w:rPr>
                <w:rFonts w:ascii="Times New Roman" w:hAnsi="Times New Roman" w:cs="Times New Roman"/>
                <w:sz w:val="20"/>
                <w:szCs w:val="20"/>
              </w:rPr>
            </w:pPr>
          </w:p>
        </w:tc>
        <w:tc>
          <w:tcPr>
            <w:tcW w:w="970" w:type="dxa"/>
            <w:vMerge/>
          </w:tcPr>
          <w:p w:rsidR="00752AED" w:rsidRPr="0020387E" w:rsidRDefault="00752AED" w:rsidP="0070005F">
            <w:pPr>
              <w:contextualSpacing/>
              <w:jc w:val="center"/>
              <w:rPr>
                <w:rFonts w:ascii="Times New Roman" w:hAnsi="Times New Roman" w:cs="Times New Roman"/>
                <w:sz w:val="20"/>
                <w:szCs w:val="20"/>
              </w:rPr>
            </w:pPr>
          </w:p>
        </w:tc>
        <w:tc>
          <w:tcPr>
            <w:tcW w:w="970" w:type="dxa"/>
            <w:vMerge/>
          </w:tcPr>
          <w:p w:rsidR="00752AED" w:rsidRPr="0020387E" w:rsidRDefault="00752AED" w:rsidP="0070005F">
            <w:pPr>
              <w:contextualSpacing/>
              <w:jc w:val="center"/>
              <w:rPr>
                <w:rFonts w:ascii="Times New Roman" w:hAnsi="Times New Roman" w:cs="Times New Roman"/>
                <w:sz w:val="20"/>
                <w:szCs w:val="20"/>
              </w:rPr>
            </w:pPr>
          </w:p>
        </w:tc>
      </w:tr>
      <w:tr w:rsidR="00752AED" w:rsidRPr="0020387E" w:rsidTr="0020387E">
        <w:tc>
          <w:tcPr>
            <w:tcW w:w="499" w:type="dxa"/>
            <w:vMerge/>
          </w:tcPr>
          <w:p w:rsidR="00752AED" w:rsidRDefault="00752AED" w:rsidP="0070005F">
            <w:pPr>
              <w:contextualSpacing/>
              <w:jc w:val="center"/>
              <w:rPr>
                <w:rFonts w:ascii="Times New Roman" w:hAnsi="Times New Roman" w:cs="Times New Roman"/>
                <w:sz w:val="20"/>
                <w:szCs w:val="20"/>
              </w:rPr>
            </w:pPr>
          </w:p>
        </w:tc>
        <w:tc>
          <w:tcPr>
            <w:tcW w:w="1537" w:type="dxa"/>
            <w:vMerge/>
          </w:tcPr>
          <w:p w:rsidR="00752AED" w:rsidRDefault="00752AED" w:rsidP="0070005F">
            <w:pPr>
              <w:contextualSpacing/>
              <w:jc w:val="center"/>
              <w:rPr>
                <w:rFonts w:ascii="Times New Roman" w:hAnsi="Times New Roman" w:cs="Times New Roman"/>
                <w:sz w:val="20"/>
                <w:szCs w:val="20"/>
              </w:rPr>
            </w:pPr>
          </w:p>
        </w:tc>
        <w:tc>
          <w:tcPr>
            <w:tcW w:w="1787" w:type="dxa"/>
            <w:vMerge/>
          </w:tcPr>
          <w:p w:rsidR="00752AED" w:rsidRPr="00752AED" w:rsidRDefault="00752AED" w:rsidP="0070005F">
            <w:pPr>
              <w:contextualSpacing/>
              <w:jc w:val="center"/>
              <w:rPr>
                <w:rFonts w:ascii="Times New Roman" w:hAnsi="Times New Roman" w:cs="Times New Roman"/>
                <w:sz w:val="20"/>
                <w:szCs w:val="20"/>
              </w:rPr>
            </w:pPr>
          </w:p>
        </w:tc>
        <w:tc>
          <w:tcPr>
            <w:tcW w:w="2347" w:type="dxa"/>
            <w:vAlign w:val="center"/>
          </w:tcPr>
          <w:p w:rsidR="00752AED" w:rsidRPr="00752AED" w:rsidRDefault="00752AED" w:rsidP="0070005F">
            <w:pPr>
              <w:contextualSpacing/>
              <w:jc w:val="center"/>
              <w:rPr>
                <w:rFonts w:ascii="Times New Roman" w:hAnsi="Times New Roman" w:cs="Times New Roman"/>
                <w:sz w:val="20"/>
                <w:szCs w:val="20"/>
              </w:rPr>
            </w:pPr>
            <w:r w:rsidRPr="00752AED">
              <w:rPr>
                <w:rFonts w:ascii="Times New Roman" w:hAnsi="Times New Roman" w:cs="Times New Roman"/>
                <w:sz w:val="20"/>
                <w:szCs w:val="20"/>
              </w:rPr>
              <w:t>Высота</w:t>
            </w:r>
          </w:p>
        </w:tc>
        <w:tc>
          <w:tcPr>
            <w:tcW w:w="1899" w:type="dxa"/>
            <w:vAlign w:val="center"/>
          </w:tcPr>
          <w:p w:rsidR="00752AED" w:rsidRPr="00752AED" w:rsidRDefault="00752AED" w:rsidP="0070005F">
            <w:pPr>
              <w:contextualSpacing/>
              <w:jc w:val="center"/>
              <w:rPr>
                <w:rFonts w:ascii="Times New Roman" w:hAnsi="Times New Roman" w:cs="Times New Roman"/>
                <w:sz w:val="20"/>
                <w:szCs w:val="20"/>
              </w:rPr>
            </w:pPr>
            <w:r w:rsidRPr="00752AED">
              <w:rPr>
                <w:rFonts w:ascii="Times New Roman" w:hAnsi="Times New Roman" w:cs="Times New Roman"/>
                <w:sz w:val="20"/>
                <w:szCs w:val="20"/>
              </w:rPr>
              <w:t>≥ 37</w:t>
            </w:r>
          </w:p>
        </w:tc>
        <w:tc>
          <w:tcPr>
            <w:tcW w:w="1668" w:type="dxa"/>
            <w:vAlign w:val="center"/>
          </w:tcPr>
          <w:p w:rsidR="00752AED" w:rsidRPr="0020387E" w:rsidRDefault="00752AED" w:rsidP="0070005F">
            <w:pPr>
              <w:contextualSpacing/>
              <w:jc w:val="center"/>
              <w:rPr>
                <w:rFonts w:ascii="Times New Roman" w:hAnsi="Times New Roman" w:cs="Times New Roman"/>
                <w:sz w:val="20"/>
                <w:szCs w:val="20"/>
              </w:rPr>
            </w:pPr>
            <w:r>
              <w:rPr>
                <w:rFonts w:ascii="Times New Roman" w:hAnsi="Times New Roman" w:cs="Times New Roman"/>
                <w:sz w:val="20"/>
                <w:szCs w:val="20"/>
              </w:rPr>
              <w:t>сантиметр</w:t>
            </w:r>
          </w:p>
        </w:tc>
        <w:tc>
          <w:tcPr>
            <w:tcW w:w="1603" w:type="dxa"/>
            <w:vMerge/>
          </w:tcPr>
          <w:p w:rsidR="00752AED" w:rsidRPr="0020387E" w:rsidRDefault="00752AED" w:rsidP="0070005F">
            <w:pPr>
              <w:contextualSpacing/>
              <w:jc w:val="center"/>
              <w:rPr>
                <w:rFonts w:ascii="Times New Roman" w:hAnsi="Times New Roman" w:cs="Times New Roman"/>
                <w:sz w:val="20"/>
                <w:szCs w:val="20"/>
              </w:rPr>
            </w:pPr>
          </w:p>
        </w:tc>
        <w:tc>
          <w:tcPr>
            <w:tcW w:w="634" w:type="dxa"/>
            <w:vMerge/>
          </w:tcPr>
          <w:p w:rsidR="00752AED" w:rsidRDefault="00752AED" w:rsidP="0070005F">
            <w:pPr>
              <w:contextualSpacing/>
              <w:jc w:val="center"/>
              <w:rPr>
                <w:rFonts w:ascii="Times New Roman" w:hAnsi="Times New Roman" w:cs="Times New Roman"/>
                <w:sz w:val="20"/>
                <w:szCs w:val="20"/>
              </w:rPr>
            </w:pPr>
          </w:p>
        </w:tc>
        <w:tc>
          <w:tcPr>
            <w:tcW w:w="787" w:type="dxa"/>
            <w:vMerge/>
          </w:tcPr>
          <w:p w:rsidR="00752AED" w:rsidRDefault="00752AED" w:rsidP="0070005F">
            <w:pPr>
              <w:contextualSpacing/>
              <w:jc w:val="center"/>
              <w:rPr>
                <w:rFonts w:ascii="Times New Roman" w:hAnsi="Times New Roman" w:cs="Times New Roman"/>
                <w:sz w:val="20"/>
                <w:szCs w:val="20"/>
              </w:rPr>
            </w:pPr>
          </w:p>
        </w:tc>
        <w:tc>
          <w:tcPr>
            <w:tcW w:w="970" w:type="dxa"/>
            <w:vMerge/>
          </w:tcPr>
          <w:p w:rsidR="00752AED" w:rsidRPr="0020387E" w:rsidRDefault="00752AED" w:rsidP="0070005F">
            <w:pPr>
              <w:contextualSpacing/>
              <w:jc w:val="center"/>
              <w:rPr>
                <w:rFonts w:ascii="Times New Roman" w:hAnsi="Times New Roman" w:cs="Times New Roman"/>
                <w:sz w:val="20"/>
                <w:szCs w:val="20"/>
              </w:rPr>
            </w:pPr>
          </w:p>
        </w:tc>
        <w:tc>
          <w:tcPr>
            <w:tcW w:w="970" w:type="dxa"/>
            <w:vMerge/>
          </w:tcPr>
          <w:p w:rsidR="00752AED" w:rsidRPr="0020387E" w:rsidRDefault="00752AED" w:rsidP="0070005F">
            <w:pPr>
              <w:contextualSpacing/>
              <w:jc w:val="center"/>
              <w:rPr>
                <w:rFonts w:ascii="Times New Roman" w:hAnsi="Times New Roman" w:cs="Times New Roman"/>
                <w:sz w:val="20"/>
                <w:szCs w:val="20"/>
              </w:rPr>
            </w:pPr>
          </w:p>
        </w:tc>
      </w:tr>
      <w:tr w:rsidR="00752AED" w:rsidRPr="0020387E" w:rsidTr="0020387E">
        <w:tc>
          <w:tcPr>
            <w:tcW w:w="499" w:type="dxa"/>
            <w:vMerge/>
          </w:tcPr>
          <w:p w:rsidR="00752AED" w:rsidRDefault="00752AED" w:rsidP="00752AED">
            <w:pPr>
              <w:contextualSpacing/>
              <w:jc w:val="center"/>
              <w:rPr>
                <w:rFonts w:ascii="Times New Roman" w:hAnsi="Times New Roman" w:cs="Times New Roman"/>
                <w:sz w:val="20"/>
                <w:szCs w:val="20"/>
              </w:rPr>
            </w:pPr>
          </w:p>
        </w:tc>
        <w:tc>
          <w:tcPr>
            <w:tcW w:w="1537" w:type="dxa"/>
            <w:vMerge/>
          </w:tcPr>
          <w:p w:rsidR="00752AED" w:rsidRDefault="00752AED" w:rsidP="00752AED">
            <w:pPr>
              <w:contextualSpacing/>
              <w:jc w:val="center"/>
              <w:rPr>
                <w:rFonts w:ascii="Times New Roman" w:hAnsi="Times New Roman" w:cs="Times New Roman"/>
                <w:sz w:val="20"/>
                <w:szCs w:val="20"/>
              </w:rPr>
            </w:pPr>
          </w:p>
        </w:tc>
        <w:tc>
          <w:tcPr>
            <w:tcW w:w="1787" w:type="dxa"/>
            <w:vMerge/>
          </w:tcPr>
          <w:p w:rsidR="00752AED" w:rsidRPr="00752AED" w:rsidRDefault="00752AED" w:rsidP="00752AED">
            <w:pPr>
              <w:contextualSpacing/>
              <w:jc w:val="center"/>
              <w:rPr>
                <w:rFonts w:ascii="Times New Roman" w:hAnsi="Times New Roman" w:cs="Times New Roman"/>
                <w:sz w:val="20"/>
                <w:szCs w:val="20"/>
              </w:rPr>
            </w:pPr>
          </w:p>
        </w:tc>
        <w:tc>
          <w:tcPr>
            <w:tcW w:w="2347" w:type="dxa"/>
            <w:vAlign w:val="center"/>
          </w:tcPr>
          <w:p w:rsidR="00752AED" w:rsidRPr="00752AED" w:rsidRDefault="00752AED" w:rsidP="00752AED">
            <w:pPr>
              <w:contextualSpacing/>
              <w:jc w:val="center"/>
              <w:rPr>
                <w:rFonts w:ascii="Times New Roman" w:hAnsi="Times New Roman" w:cs="Times New Roman"/>
                <w:sz w:val="20"/>
                <w:szCs w:val="20"/>
              </w:rPr>
            </w:pPr>
            <w:r w:rsidRPr="00752AED">
              <w:rPr>
                <w:rFonts w:ascii="Times New Roman" w:hAnsi="Times New Roman" w:cs="Times New Roman"/>
                <w:sz w:val="20"/>
                <w:szCs w:val="20"/>
              </w:rPr>
              <w:t>Ширина</w:t>
            </w:r>
          </w:p>
        </w:tc>
        <w:tc>
          <w:tcPr>
            <w:tcW w:w="1899" w:type="dxa"/>
            <w:vAlign w:val="center"/>
          </w:tcPr>
          <w:p w:rsidR="00752AED" w:rsidRPr="00752AED" w:rsidRDefault="00752AED" w:rsidP="00752AED">
            <w:pPr>
              <w:contextualSpacing/>
              <w:jc w:val="center"/>
              <w:rPr>
                <w:rFonts w:ascii="Times New Roman" w:hAnsi="Times New Roman" w:cs="Times New Roman"/>
                <w:sz w:val="20"/>
                <w:szCs w:val="20"/>
              </w:rPr>
            </w:pPr>
            <w:r w:rsidRPr="00752AED">
              <w:rPr>
                <w:rFonts w:ascii="Times New Roman" w:hAnsi="Times New Roman" w:cs="Times New Roman"/>
                <w:sz w:val="20"/>
                <w:szCs w:val="20"/>
              </w:rPr>
              <w:t>≥ 14</w:t>
            </w:r>
          </w:p>
        </w:tc>
        <w:tc>
          <w:tcPr>
            <w:tcW w:w="1668" w:type="dxa"/>
            <w:vAlign w:val="center"/>
          </w:tcPr>
          <w:p w:rsidR="00752AED" w:rsidRPr="0020387E" w:rsidRDefault="00752AED" w:rsidP="00752AED">
            <w:pPr>
              <w:contextualSpacing/>
              <w:jc w:val="center"/>
              <w:rPr>
                <w:rFonts w:ascii="Times New Roman" w:hAnsi="Times New Roman" w:cs="Times New Roman"/>
                <w:sz w:val="20"/>
                <w:szCs w:val="20"/>
              </w:rPr>
            </w:pPr>
            <w:r>
              <w:rPr>
                <w:rFonts w:ascii="Times New Roman" w:hAnsi="Times New Roman" w:cs="Times New Roman"/>
                <w:sz w:val="20"/>
                <w:szCs w:val="20"/>
              </w:rPr>
              <w:t>сантиметр</w:t>
            </w:r>
          </w:p>
        </w:tc>
        <w:tc>
          <w:tcPr>
            <w:tcW w:w="1603" w:type="dxa"/>
            <w:vMerge/>
          </w:tcPr>
          <w:p w:rsidR="00752AED" w:rsidRPr="0020387E" w:rsidRDefault="00752AED" w:rsidP="00752AED">
            <w:pPr>
              <w:contextualSpacing/>
              <w:jc w:val="center"/>
              <w:rPr>
                <w:rFonts w:ascii="Times New Roman" w:hAnsi="Times New Roman" w:cs="Times New Roman"/>
                <w:sz w:val="20"/>
                <w:szCs w:val="20"/>
              </w:rPr>
            </w:pPr>
          </w:p>
        </w:tc>
        <w:tc>
          <w:tcPr>
            <w:tcW w:w="634" w:type="dxa"/>
            <w:vMerge/>
          </w:tcPr>
          <w:p w:rsidR="00752AED" w:rsidRDefault="00752AED" w:rsidP="00752AED">
            <w:pPr>
              <w:contextualSpacing/>
              <w:jc w:val="center"/>
              <w:rPr>
                <w:rFonts w:ascii="Times New Roman" w:hAnsi="Times New Roman" w:cs="Times New Roman"/>
                <w:sz w:val="20"/>
                <w:szCs w:val="20"/>
              </w:rPr>
            </w:pPr>
          </w:p>
        </w:tc>
        <w:tc>
          <w:tcPr>
            <w:tcW w:w="787" w:type="dxa"/>
            <w:vMerge/>
          </w:tcPr>
          <w:p w:rsidR="00752AED" w:rsidRDefault="00752AED" w:rsidP="00752AED">
            <w:pPr>
              <w:contextualSpacing/>
              <w:jc w:val="center"/>
              <w:rPr>
                <w:rFonts w:ascii="Times New Roman" w:hAnsi="Times New Roman" w:cs="Times New Roman"/>
                <w:sz w:val="20"/>
                <w:szCs w:val="20"/>
              </w:rPr>
            </w:pPr>
          </w:p>
        </w:tc>
        <w:tc>
          <w:tcPr>
            <w:tcW w:w="970" w:type="dxa"/>
            <w:vMerge/>
          </w:tcPr>
          <w:p w:rsidR="00752AED" w:rsidRPr="0020387E" w:rsidRDefault="00752AED" w:rsidP="00752AED">
            <w:pPr>
              <w:contextualSpacing/>
              <w:jc w:val="center"/>
              <w:rPr>
                <w:rFonts w:ascii="Times New Roman" w:hAnsi="Times New Roman" w:cs="Times New Roman"/>
                <w:sz w:val="20"/>
                <w:szCs w:val="20"/>
              </w:rPr>
            </w:pPr>
          </w:p>
        </w:tc>
        <w:tc>
          <w:tcPr>
            <w:tcW w:w="970" w:type="dxa"/>
            <w:vMerge/>
          </w:tcPr>
          <w:p w:rsidR="00752AED" w:rsidRPr="0020387E" w:rsidRDefault="00752AED" w:rsidP="00752AED">
            <w:pPr>
              <w:contextualSpacing/>
              <w:jc w:val="center"/>
              <w:rPr>
                <w:rFonts w:ascii="Times New Roman" w:hAnsi="Times New Roman" w:cs="Times New Roman"/>
                <w:sz w:val="20"/>
                <w:szCs w:val="20"/>
              </w:rPr>
            </w:pPr>
          </w:p>
        </w:tc>
      </w:tr>
      <w:tr w:rsidR="00752AED" w:rsidRPr="0020387E" w:rsidTr="0020387E">
        <w:tc>
          <w:tcPr>
            <w:tcW w:w="499" w:type="dxa"/>
            <w:vMerge/>
          </w:tcPr>
          <w:p w:rsidR="00752AED" w:rsidRDefault="00752AED" w:rsidP="00752AED">
            <w:pPr>
              <w:contextualSpacing/>
              <w:jc w:val="center"/>
              <w:rPr>
                <w:rFonts w:ascii="Times New Roman" w:hAnsi="Times New Roman" w:cs="Times New Roman"/>
                <w:sz w:val="20"/>
                <w:szCs w:val="20"/>
              </w:rPr>
            </w:pPr>
          </w:p>
        </w:tc>
        <w:tc>
          <w:tcPr>
            <w:tcW w:w="1537" w:type="dxa"/>
            <w:vMerge/>
          </w:tcPr>
          <w:p w:rsidR="00752AED" w:rsidRDefault="00752AED" w:rsidP="00752AED">
            <w:pPr>
              <w:contextualSpacing/>
              <w:jc w:val="center"/>
              <w:rPr>
                <w:rFonts w:ascii="Times New Roman" w:hAnsi="Times New Roman" w:cs="Times New Roman"/>
                <w:sz w:val="20"/>
                <w:szCs w:val="20"/>
              </w:rPr>
            </w:pPr>
          </w:p>
        </w:tc>
        <w:tc>
          <w:tcPr>
            <w:tcW w:w="1787" w:type="dxa"/>
            <w:vMerge/>
          </w:tcPr>
          <w:p w:rsidR="00752AED" w:rsidRPr="0020387E" w:rsidRDefault="00752AED" w:rsidP="00752AED">
            <w:pPr>
              <w:contextualSpacing/>
              <w:jc w:val="center"/>
              <w:rPr>
                <w:rFonts w:ascii="Times New Roman" w:hAnsi="Times New Roman" w:cs="Times New Roman"/>
                <w:sz w:val="20"/>
                <w:szCs w:val="20"/>
              </w:rPr>
            </w:pPr>
          </w:p>
        </w:tc>
        <w:tc>
          <w:tcPr>
            <w:tcW w:w="2347" w:type="dxa"/>
            <w:vAlign w:val="center"/>
          </w:tcPr>
          <w:p w:rsidR="00752AED" w:rsidRPr="0020387E" w:rsidRDefault="00752AED" w:rsidP="00752AED">
            <w:pPr>
              <w:contextualSpacing/>
              <w:jc w:val="center"/>
              <w:rPr>
                <w:rFonts w:ascii="Times New Roman" w:hAnsi="Times New Roman" w:cs="Times New Roman"/>
                <w:sz w:val="20"/>
                <w:szCs w:val="20"/>
              </w:rPr>
            </w:pPr>
            <w:r>
              <w:rPr>
                <w:rFonts w:ascii="Times New Roman" w:hAnsi="Times New Roman" w:cs="Times New Roman"/>
                <w:sz w:val="20"/>
                <w:szCs w:val="20"/>
              </w:rPr>
              <w:t>Цвет</w:t>
            </w:r>
          </w:p>
        </w:tc>
        <w:tc>
          <w:tcPr>
            <w:tcW w:w="1899" w:type="dxa"/>
            <w:vAlign w:val="center"/>
          </w:tcPr>
          <w:p w:rsidR="00752AED" w:rsidRPr="0020387E" w:rsidRDefault="00752AED" w:rsidP="00752AED">
            <w:pPr>
              <w:contextualSpacing/>
              <w:jc w:val="center"/>
              <w:rPr>
                <w:rFonts w:ascii="Times New Roman" w:hAnsi="Times New Roman" w:cs="Times New Roman"/>
                <w:sz w:val="20"/>
                <w:szCs w:val="20"/>
              </w:rPr>
            </w:pPr>
            <w:r>
              <w:rPr>
                <w:rFonts w:ascii="Times New Roman" w:hAnsi="Times New Roman" w:cs="Times New Roman"/>
                <w:sz w:val="20"/>
                <w:szCs w:val="20"/>
              </w:rPr>
              <w:t>Золотистый</w:t>
            </w:r>
          </w:p>
        </w:tc>
        <w:tc>
          <w:tcPr>
            <w:tcW w:w="1668" w:type="dxa"/>
            <w:vAlign w:val="center"/>
          </w:tcPr>
          <w:p w:rsidR="00752AED" w:rsidRPr="0020387E" w:rsidRDefault="00752AED" w:rsidP="00752AED">
            <w:pPr>
              <w:contextualSpacing/>
              <w:jc w:val="center"/>
              <w:rPr>
                <w:rFonts w:ascii="Times New Roman" w:hAnsi="Times New Roman" w:cs="Times New Roman"/>
                <w:sz w:val="20"/>
                <w:szCs w:val="20"/>
              </w:rPr>
            </w:pPr>
          </w:p>
        </w:tc>
        <w:tc>
          <w:tcPr>
            <w:tcW w:w="1603" w:type="dxa"/>
            <w:vMerge/>
          </w:tcPr>
          <w:p w:rsidR="00752AED" w:rsidRPr="0020387E" w:rsidRDefault="00752AED" w:rsidP="00752AED">
            <w:pPr>
              <w:contextualSpacing/>
              <w:jc w:val="center"/>
              <w:rPr>
                <w:rFonts w:ascii="Times New Roman" w:hAnsi="Times New Roman" w:cs="Times New Roman"/>
                <w:sz w:val="20"/>
                <w:szCs w:val="20"/>
              </w:rPr>
            </w:pPr>
          </w:p>
        </w:tc>
        <w:tc>
          <w:tcPr>
            <w:tcW w:w="634" w:type="dxa"/>
            <w:vMerge/>
          </w:tcPr>
          <w:p w:rsidR="00752AED" w:rsidRDefault="00752AED" w:rsidP="00752AED">
            <w:pPr>
              <w:contextualSpacing/>
              <w:jc w:val="center"/>
              <w:rPr>
                <w:rFonts w:ascii="Times New Roman" w:hAnsi="Times New Roman" w:cs="Times New Roman"/>
                <w:sz w:val="20"/>
                <w:szCs w:val="20"/>
              </w:rPr>
            </w:pPr>
          </w:p>
        </w:tc>
        <w:tc>
          <w:tcPr>
            <w:tcW w:w="787" w:type="dxa"/>
            <w:vMerge/>
          </w:tcPr>
          <w:p w:rsidR="00752AED" w:rsidRDefault="00752AED" w:rsidP="00752AED">
            <w:pPr>
              <w:contextualSpacing/>
              <w:jc w:val="center"/>
              <w:rPr>
                <w:rFonts w:ascii="Times New Roman" w:hAnsi="Times New Roman" w:cs="Times New Roman"/>
                <w:sz w:val="20"/>
                <w:szCs w:val="20"/>
              </w:rPr>
            </w:pPr>
          </w:p>
        </w:tc>
        <w:tc>
          <w:tcPr>
            <w:tcW w:w="970" w:type="dxa"/>
            <w:vMerge/>
          </w:tcPr>
          <w:p w:rsidR="00752AED" w:rsidRPr="0020387E" w:rsidRDefault="00752AED" w:rsidP="00752AED">
            <w:pPr>
              <w:contextualSpacing/>
              <w:jc w:val="center"/>
              <w:rPr>
                <w:rFonts w:ascii="Times New Roman" w:hAnsi="Times New Roman" w:cs="Times New Roman"/>
                <w:sz w:val="20"/>
                <w:szCs w:val="20"/>
              </w:rPr>
            </w:pPr>
          </w:p>
        </w:tc>
        <w:tc>
          <w:tcPr>
            <w:tcW w:w="970" w:type="dxa"/>
            <w:vMerge/>
          </w:tcPr>
          <w:p w:rsidR="00752AED" w:rsidRPr="0020387E" w:rsidRDefault="00752AED" w:rsidP="00752AED">
            <w:pPr>
              <w:contextualSpacing/>
              <w:jc w:val="center"/>
              <w:rPr>
                <w:rFonts w:ascii="Times New Roman" w:hAnsi="Times New Roman" w:cs="Times New Roman"/>
                <w:sz w:val="20"/>
                <w:szCs w:val="20"/>
              </w:rPr>
            </w:pPr>
          </w:p>
        </w:tc>
      </w:tr>
      <w:tr w:rsidR="00752AED" w:rsidRPr="0020387E" w:rsidTr="0020387E">
        <w:tc>
          <w:tcPr>
            <w:tcW w:w="499" w:type="dxa"/>
            <w:vMerge/>
          </w:tcPr>
          <w:p w:rsidR="00752AED" w:rsidRDefault="00752AED" w:rsidP="00752AED">
            <w:pPr>
              <w:contextualSpacing/>
              <w:jc w:val="center"/>
              <w:rPr>
                <w:rFonts w:ascii="Times New Roman" w:hAnsi="Times New Roman" w:cs="Times New Roman"/>
                <w:sz w:val="20"/>
                <w:szCs w:val="20"/>
              </w:rPr>
            </w:pPr>
          </w:p>
        </w:tc>
        <w:tc>
          <w:tcPr>
            <w:tcW w:w="1537" w:type="dxa"/>
            <w:vMerge/>
          </w:tcPr>
          <w:p w:rsidR="00752AED" w:rsidRDefault="00752AED" w:rsidP="00752AED">
            <w:pPr>
              <w:contextualSpacing/>
              <w:jc w:val="center"/>
              <w:rPr>
                <w:rFonts w:ascii="Times New Roman" w:hAnsi="Times New Roman" w:cs="Times New Roman"/>
                <w:sz w:val="20"/>
                <w:szCs w:val="20"/>
              </w:rPr>
            </w:pPr>
          </w:p>
        </w:tc>
        <w:tc>
          <w:tcPr>
            <w:tcW w:w="1787" w:type="dxa"/>
            <w:vMerge/>
          </w:tcPr>
          <w:p w:rsidR="00752AED" w:rsidRPr="0020387E" w:rsidRDefault="00752AED" w:rsidP="00752AED">
            <w:pPr>
              <w:contextualSpacing/>
              <w:jc w:val="center"/>
              <w:rPr>
                <w:rFonts w:ascii="Times New Roman" w:hAnsi="Times New Roman" w:cs="Times New Roman"/>
                <w:sz w:val="20"/>
                <w:szCs w:val="20"/>
              </w:rPr>
            </w:pPr>
          </w:p>
        </w:tc>
        <w:tc>
          <w:tcPr>
            <w:tcW w:w="2347" w:type="dxa"/>
            <w:vAlign w:val="center"/>
          </w:tcPr>
          <w:p w:rsidR="00752AED" w:rsidRPr="00752AED" w:rsidRDefault="00752AED" w:rsidP="00752AED">
            <w:pPr>
              <w:contextualSpacing/>
              <w:jc w:val="center"/>
              <w:rPr>
                <w:rFonts w:ascii="Times New Roman" w:hAnsi="Times New Roman" w:cs="Times New Roman"/>
                <w:b/>
                <w:sz w:val="20"/>
                <w:szCs w:val="20"/>
              </w:rPr>
            </w:pPr>
            <w:r w:rsidRPr="00752AED">
              <w:rPr>
                <w:rFonts w:ascii="Times New Roman" w:hAnsi="Times New Roman" w:cs="Times New Roman"/>
                <w:b/>
                <w:sz w:val="20"/>
                <w:szCs w:val="20"/>
              </w:rPr>
              <w:t xml:space="preserve">Согласовывается </w:t>
            </w:r>
            <w:r>
              <w:rPr>
                <w:rFonts w:ascii="Times New Roman" w:hAnsi="Times New Roman" w:cs="Times New Roman"/>
                <w:b/>
                <w:sz w:val="20"/>
                <w:szCs w:val="20"/>
              </w:rPr>
              <w:t>с З</w:t>
            </w:r>
            <w:r w:rsidRPr="00752AED">
              <w:rPr>
                <w:rFonts w:ascii="Times New Roman" w:hAnsi="Times New Roman" w:cs="Times New Roman"/>
                <w:b/>
                <w:sz w:val="20"/>
                <w:szCs w:val="20"/>
              </w:rPr>
              <w:t>аказчиком до поставки</w:t>
            </w:r>
          </w:p>
        </w:tc>
        <w:tc>
          <w:tcPr>
            <w:tcW w:w="1899" w:type="dxa"/>
            <w:vAlign w:val="center"/>
          </w:tcPr>
          <w:p w:rsidR="00752AED" w:rsidRDefault="00752AED" w:rsidP="00752AED">
            <w:pPr>
              <w:contextualSpacing/>
              <w:jc w:val="center"/>
              <w:rPr>
                <w:rFonts w:ascii="Times New Roman" w:hAnsi="Times New Roman" w:cs="Times New Roman"/>
                <w:sz w:val="20"/>
                <w:szCs w:val="20"/>
              </w:rPr>
            </w:pPr>
          </w:p>
        </w:tc>
        <w:tc>
          <w:tcPr>
            <w:tcW w:w="1668" w:type="dxa"/>
            <w:vAlign w:val="center"/>
          </w:tcPr>
          <w:p w:rsidR="00752AED" w:rsidRPr="0020387E" w:rsidRDefault="00752AED" w:rsidP="00752AED">
            <w:pPr>
              <w:contextualSpacing/>
              <w:jc w:val="center"/>
              <w:rPr>
                <w:rFonts w:ascii="Times New Roman" w:hAnsi="Times New Roman" w:cs="Times New Roman"/>
                <w:sz w:val="20"/>
                <w:szCs w:val="20"/>
              </w:rPr>
            </w:pPr>
          </w:p>
        </w:tc>
        <w:tc>
          <w:tcPr>
            <w:tcW w:w="1603" w:type="dxa"/>
            <w:vMerge/>
          </w:tcPr>
          <w:p w:rsidR="00752AED" w:rsidRPr="0020387E" w:rsidRDefault="00752AED" w:rsidP="00752AED">
            <w:pPr>
              <w:contextualSpacing/>
              <w:jc w:val="center"/>
              <w:rPr>
                <w:rFonts w:ascii="Times New Roman" w:hAnsi="Times New Roman" w:cs="Times New Roman"/>
                <w:sz w:val="20"/>
                <w:szCs w:val="20"/>
              </w:rPr>
            </w:pPr>
          </w:p>
        </w:tc>
        <w:tc>
          <w:tcPr>
            <w:tcW w:w="634" w:type="dxa"/>
            <w:vMerge/>
          </w:tcPr>
          <w:p w:rsidR="00752AED" w:rsidRDefault="00752AED" w:rsidP="00752AED">
            <w:pPr>
              <w:contextualSpacing/>
              <w:jc w:val="center"/>
              <w:rPr>
                <w:rFonts w:ascii="Times New Roman" w:hAnsi="Times New Roman" w:cs="Times New Roman"/>
                <w:sz w:val="20"/>
                <w:szCs w:val="20"/>
              </w:rPr>
            </w:pPr>
          </w:p>
        </w:tc>
        <w:tc>
          <w:tcPr>
            <w:tcW w:w="787" w:type="dxa"/>
            <w:vMerge/>
          </w:tcPr>
          <w:p w:rsidR="00752AED" w:rsidRDefault="00752AED" w:rsidP="00752AED">
            <w:pPr>
              <w:contextualSpacing/>
              <w:jc w:val="center"/>
              <w:rPr>
                <w:rFonts w:ascii="Times New Roman" w:hAnsi="Times New Roman" w:cs="Times New Roman"/>
                <w:sz w:val="20"/>
                <w:szCs w:val="20"/>
              </w:rPr>
            </w:pPr>
          </w:p>
        </w:tc>
        <w:tc>
          <w:tcPr>
            <w:tcW w:w="970" w:type="dxa"/>
            <w:vMerge/>
          </w:tcPr>
          <w:p w:rsidR="00752AED" w:rsidRPr="0020387E" w:rsidRDefault="00752AED" w:rsidP="00752AED">
            <w:pPr>
              <w:contextualSpacing/>
              <w:jc w:val="center"/>
              <w:rPr>
                <w:rFonts w:ascii="Times New Roman" w:hAnsi="Times New Roman" w:cs="Times New Roman"/>
                <w:sz w:val="20"/>
                <w:szCs w:val="20"/>
              </w:rPr>
            </w:pPr>
          </w:p>
        </w:tc>
        <w:tc>
          <w:tcPr>
            <w:tcW w:w="970" w:type="dxa"/>
            <w:vMerge/>
          </w:tcPr>
          <w:p w:rsidR="00752AED" w:rsidRPr="0020387E" w:rsidRDefault="00752AED" w:rsidP="00752AED">
            <w:pPr>
              <w:contextualSpacing/>
              <w:jc w:val="center"/>
              <w:rPr>
                <w:rFonts w:ascii="Times New Roman" w:hAnsi="Times New Roman" w:cs="Times New Roman"/>
                <w:sz w:val="20"/>
                <w:szCs w:val="20"/>
              </w:rPr>
            </w:pPr>
          </w:p>
        </w:tc>
      </w:tr>
      <w:tr w:rsidR="002777CD" w:rsidRPr="0020387E" w:rsidTr="0020387E">
        <w:tc>
          <w:tcPr>
            <w:tcW w:w="499" w:type="dxa"/>
            <w:vMerge w:val="restart"/>
          </w:tcPr>
          <w:p w:rsidR="002777CD" w:rsidRDefault="002777CD" w:rsidP="00752AED">
            <w:pPr>
              <w:contextualSpacing/>
              <w:jc w:val="center"/>
              <w:rPr>
                <w:rFonts w:ascii="Times New Roman" w:hAnsi="Times New Roman" w:cs="Times New Roman"/>
                <w:sz w:val="20"/>
                <w:szCs w:val="20"/>
              </w:rPr>
            </w:pPr>
            <w:r>
              <w:rPr>
                <w:rFonts w:ascii="Times New Roman" w:hAnsi="Times New Roman" w:cs="Times New Roman"/>
                <w:sz w:val="20"/>
                <w:szCs w:val="20"/>
              </w:rPr>
              <w:t>5</w:t>
            </w:r>
          </w:p>
        </w:tc>
        <w:tc>
          <w:tcPr>
            <w:tcW w:w="1537" w:type="dxa"/>
            <w:vMerge w:val="restart"/>
          </w:tcPr>
          <w:p w:rsidR="002777CD" w:rsidRDefault="002777CD" w:rsidP="001C33E6">
            <w:pPr>
              <w:contextualSpacing/>
              <w:rPr>
                <w:rFonts w:ascii="Times New Roman" w:hAnsi="Times New Roman" w:cs="Times New Roman"/>
                <w:color w:val="242424"/>
                <w:sz w:val="20"/>
                <w:szCs w:val="20"/>
                <w:shd w:val="clear" w:color="auto" w:fill="FFFFFF"/>
              </w:rPr>
            </w:pPr>
            <w:proofErr w:type="spellStart"/>
            <w:r w:rsidRPr="002777CD">
              <w:rPr>
                <w:rFonts w:ascii="Times New Roman" w:hAnsi="Times New Roman" w:cs="Times New Roman"/>
                <w:color w:val="242424"/>
                <w:sz w:val="20"/>
                <w:szCs w:val="20"/>
                <w:shd w:val="clear" w:color="auto" w:fill="FFFFFF"/>
              </w:rPr>
              <w:t>Электрофумигатор</w:t>
            </w:r>
            <w:proofErr w:type="spellEnd"/>
            <w:r w:rsidRPr="002777CD">
              <w:rPr>
                <w:rFonts w:ascii="Times New Roman" w:hAnsi="Times New Roman" w:cs="Times New Roman"/>
                <w:color w:val="242424"/>
                <w:sz w:val="20"/>
                <w:szCs w:val="20"/>
                <w:shd w:val="clear" w:color="auto" w:fill="FFFFFF"/>
              </w:rPr>
              <w:t xml:space="preserve"> </w:t>
            </w:r>
          </w:p>
          <w:p w:rsidR="002777CD" w:rsidRDefault="002777CD" w:rsidP="001C33E6">
            <w:pPr>
              <w:contextualSpacing/>
              <w:rPr>
                <w:rFonts w:ascii="Times New Roman" w:hAnsi="Times New Roman" w:cs="Times New Roman"/>
                <w:color w:val="242424"/>
                <w:sz w:val="20"/>
                <w:szCs w:val="20"/>
                <w:shd w:val="clear" w:color="auto" w:fill="FFFFFF"/>
              </w:rPr>
            </w:pPr>
          </w:p>
          <w:p w:rsidR="002777CD" w:rsidRPr="002777CD" w:rsidRDefault="002777CD" w:rsidP="002777CD">
            <w:pPr>
              <w:contextualSpacing/>
              <w:jc w:val="center"/>
              <w:rPr>
                <w:rFonts w:ascii="Times New Roman" w:hAnsi="Times New Roman" w:cs="Times New Roman"/>
                <w:b/>
                <w:sz w:val="20"/>
                <w:szCs w:val="20"/>
              </w:rPr>
            </w:pPr>
            <w:r w:rsidRPr="002777CD">
              <w:rPr>
                <w:rFonts w:ascii="Times New Roman" w:hAnsi="Times New Roman" w:cs="Times New Roman"/>
                <w:b/>
                <w:sz w:val="20"/>
                <w:szCs w:val="20"/>
              </w:rPr>
              <w:t>Примерный внешний вид</w:t>
            </w:r>
          </w:p>
          <w:p w:rsidR="002777CD" w:rsidRPr="002777CD" w:rsidRDefault="002777CD" w:rsidP="001C33E6">
            <w:pPr>
              <w:contextualSpacing/>
              <w:rPr>
                <w:rFonts w:ascii="Times New Roman" w:hAnsi="Times New Roman" w:cs="Times New Roman"/>
                <w:sz w:val="20"/>
                <w:szCs w:val="20"/>
              </w:rPr>
            </w:pPr>
            <w:r>
              <w:rPr>
                <w:noProof/>
                <w:lang w:eastAsia="ru-RU"/>
              </w:rPr>
              <w:drawing>
                <wp:inline distT="0" distB="0" distL="0" distR="0" wp14:anchorId="495AFC69" wp14:editId="4BC91024">
                  <wp:extent cx="838835" cy="1027430"/>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38835" cy="1027430"/>
                          </a:xfrm>
                          <a:prstGeom prst="rect">
                            <a:avLst/>
                          </a:prstGeom>
                        </pic:spPr>
                      </pic:pic>
                    </a:graphicData>
                  </a:graphic>
                </wp:inline>
              </w:drawing>
            </w:r>
          </w:p>
        </w:tc>
        <w:tc>
          <w:tcPr>
            <w:tcW w:w="1787" w:type="dxa"/>
            <w:vMerge w:val="restart"/>
          </w:tcPr>
          <w:p w:rsidR="002777CD" w:rsidRPr="002777CD" w:rsidRDefault="002C542E" w:rsidP="00752AED">
            <w:pPr>
              <w:contextualSpacing/>
              <w:jc w:val="center"/>
              <w:rPr>
                <w:rFonts w:ascii="Times New Roman" w:hAnsi="Times New Roman" w:cs="Times New Roman"/>
                <w:sz w:val="20"/>
                <w:szCs w:val="20"/>
              </w:rPr>
            </w:pPr>
            <w:r w:rsidRPr="002C542E">
              <w:rPr>
                <w:rFonts w:ascii="Times New Roman" w:hAnsi="Times New Roman" w:cs="Times New Roman"/>
                <w:color w:val="334059"/>
                <w:sz w:val="20"/>
                <w:szCs w:val="20"/>
                <w:shd w:val="clear" w:color="auto" w:fill="FFFFFF"/>
              </w:rPr>
              <w:t>20.20.11.000</w:t>
            </w:r>
          </w:p>
        </w:tc>
        <w:tc>
          <w:tcPr>
            <w:tcW w:w="2347" w:type="dxa"/>
            <w:vAlign w:val="center"/>
          </w:tcPr>
          <w:p w:rsidR="002777CD" w:rsidRPr="002777CD" w:rsidRDefault="002777CD" w:rsidP="001C33E6">
            <w:pPr>
              <w:contextualSpacing/>
              <w:jc w:val="center"/>
              <w:rPr>
                <w:rFonts w:ascii="Times New Roman" w:hAnsi="Times New Roman" w:cs="Times New Roman"/>
                <w:sz w:val="20"/>
                <w:szCs w:val="20"/>
              </w:rPr>
            </w:pPr>
            <w:r w:rsidRPr="002777CD">
              <w:rPr>
                <w:rFonts w:ascii="Times New Roman" w:hAnsi="Times New Roman" w:cs="Times New Roman"/>
                <w:sz w:val="20"/>
                <w:szCs w:val="20"/>
              </w:rPr>
              <w:t>Вид насекомых</w:t>
            </w:r>
          </w:p>
        </w:tc>
        <w:tc>
          <w:tcPr>
            <w:tcW w:w="1899" w:type="dxa"/>
            <w:vAlign w:val="center"/>
          </w:tcPr>
          <w:p w:rsidR="002777CD" w:rsidRPr="002777CD" w:rsidRDefault="002777CD" w:rsidP="00752AED">
            <w:pPr>
              <w:contextualSpacing/>
              <w:jc w:val="center"/>
              <w:rPr>
                <w:rFonts w:ascii="Times New Roman" w:hAnsi="Times New Roman" w:cs="Times New Roman"/>
                <w:sz w:val="20"/>
                <w:szCs w:val="20"/>
              </w:rPr>
            </w:pPr>
            <w:r w:rsidRPr="002777CD">
              <w:rPr>
                <w:rFonts w:ascii="Times New Roman" w:hAnsi="Times New Roman" w:cs="Times New Roman"/>
                <w:sz w:val="20"/>
                <w:szCs w:val="20"/>
              </w:rPr>
              <w:t>комары</w:t>
            </w:r>
          </w:p>
        </w:tc>
        <w:tc>
          <w:tcPr>
            <w:tcW w:w="1668" w:type="dxa"/>
            <w:vAlign w:val="center"/>
          </w:tcPr>
          <w:p w:rsidR="002777CD" w:rsidRPr="002777CD" w:rsidRDefault="002777CD" w:rsidP="00752AED">
            <w:pPr>
              <w:contextualSpacing/>
              <w:jc w:val="center"/>
              <w:rPr>
                <w:rFonts w:ascii="Times New Roman" w:hAnsi="Times New Roman" w:cs="Times New Roman"/>
                <w:sz w:val="20"/>
                <w:szCs w:val="20"/>
              </w:rPr>
            </w:pPr>
          </w:p>
        </w:tc>
        <w:tc>
          <w:tcPr>
            <w:tcW w:w="1603" w:type="dxa"/>
            <w:vMerge w:val="restart"/>
          </w:tcPr>
          <w:p w:rsidR="002777CD" w:rsidRPr="0020387E" w:rsidRDefault="002777CD" w:rsidP="00752AED">
            <w:pPr>
              <w:contextualSpacing/>
              <w:jc w:val="center"/>
              <w:rPr>
                <w:rFonts w:ascii="Times New Roman" w:hAnsi="Times New Roman" w:cs="Times New Roman"/>
                <w:sz w:val="20"/>
                <w:szCs w:val="20"/>
              </w:rPr>
            </w:pPr>
          </w:p>
        </w:tc>
        <w:tc>
          <w:tcPr>
            <w:tcW w:w="634" w:type="dxa"/>
            <w:vMerge w:val="restart"/>
          </w:tcPr>
          <w:p w:rsidR="002777CD" w:rsidRDefault="002777CD" w:rsidP="00752AED">
            <w:pPr>
              <w:contextualSpacing/>
              <w:jc w:val="center"/>
              <w:rPr>
                <w:rFonts w:ascii="Times New Roman" w:hAnsi="Times New Roman" w:cs="Times New Roman"/>
                <w:sz w:val="20"/>
                <w:szCs w:val="20"/>
              </w:rPr>
            </w:pPr>
            <w:r>
              <w:rPr>
                <w:rFonts w:ascii="Times New Roman" w:hAnsi="Times New Roman" w:cs="Times New Roman"/>
                <w:sz w:val="20"/>
                <w:szCs w:val="20"/>
              </w:rPr>
              <w:t>50</w:t>
            </w:r>
          </w:p>
        </w:tc>
        <w:tc>
          <w:tcPr>
            <w:tcW w:w="787" w:type="dxa"/>
            <w:vMerge w:val="restart"/>
          </w:tcPr>
          <w:p w:rsidR="002777CD" w:rsidRDefault="002777CD" w:rsidP="00752AED">
            <w:pPr>
              <w:contextualSpacing/>
              <w:jc w:val="center"/>
              <w:rPr>
                <w:rFonts w:ascii="Times New Roman" w:hAnsi="Times New Roman" w:cs="Times New Roman"/>
                <w:sz w:val="20"/>
                <w:szCs w:val="20"/>
              </w:rPr>
            </w:pPr>
            <w:r>
              <w:rPr>
                <w:rFonts w:ascii="Times New Roman" w:hAnsi="Times New Roman" w:cs="Times New Roman"/>
                <w:sz w:val="20"/>
                <w:szCs w:val="20"/>
              </w:rPr>
              <w:t>Шт.</w:t>
            </w:r>
          </w:p>
        </w:tc>
        <w:tc>
          <w:tcPr>
            <w:tcW w:w="970" w:type="dxa"/>
            <w:vMerge w:val="restart"/>
          </w:tcPr>
          <w:p w:rsidR="002777CD" w:rsidRPr="0020387E" w:rsidRDefault="002777CD" w:rsidP="00752AED">
            <w:pPr>
              <w:contextualSpacing/>
              <w:jc w:val="center"/>
              <w:rPr>
                <w:rFonts w:ascii="Times New Roman" w:hAnsi="Times New Roman" w:cs="Times New Roman"/>
                <w:sz w:val="20"/>
                <w:szCs w:val="20"/>
              </w:rPr>
            </w:pPr>
          </w:p>
        </w:tc>
        <w:tc>
          <w:tcPr>
            <w:tcW w:w="970" w:type="dxa"/>
            <w:vMerge w:val="restart"/>
          </w:tcPr>
          <w:p w:rsidR="002777CD" w:rsidRPr="0020387E" w:rsidRDefault="002777CD" w:rsidP="00752AED">
            <w:pPr>
              <w:contextualSpacing/>
              <w:jc w:val="center"/>
              <w:rPr>
                <w:rFonts w:ascii="Times New Roman" w:hAnsi="Times New Roman" w:cs="Times New Roman"/>
                <w:sz w:val="20"/>
                <w:szCs w:val="20"/>
              </w:rPr>
            </w:pPr>
          </w:p>
        </w:tc>
      </w:tr>
      <w:tr w:rsidR="002777CD" w:rsidRPr="0020387E" w:rsidTr="0020387E">
        <w:tc>
          <w:tcPr>
            <w:tcW w:w="499" w:type="dxa"/>
            <w:vMerge/>
          </w:tcPr>
          <w:p w:rsidR="002777CD" w:rsidRDefault="002777CD" w:rsidP="00752AED">
            <w:pPr>
              <w:contextualSpacing/>
              <w:jc w:val="center"/>
              <w:rPr>
                <w:rFonts w:ascii="Times New Roman" w:hAnsi="Times New Roman" w:cs="Times New Roman"/>
                <w:sz w:val="20"/>
                <w:szCs w:val="20"/>
              </w:rPr>
            </w:pPr>
          </w:p>
        </w:tc>
        <w:tc>
          <w:tcPr>
            <w:tcW w:w="1537" w:type="dxa"/>
            <w:vMerge/>
          </w:tcPr>
          <w:p w:rsidR="002777CD" w:rsidRPr="002777CD" w:rsidRDefault="002777CD" w:rsidP="001C33E6">
            <w:pPr>
              <w:contextualSpacing/>
              <w:rPr>
                <w:rFonts w:ascii="Times New Roman" w:hAnsi="Times New Roman" w:cs="Times New Roman"/>
                <w:sz w:val="20"/>
                <w:szCs w:val="20"/>
              </w:rPr>
            </w:pPr>
          </w:p>
        </w:tc>
        <w:tc>
          <w:tcPr>
            <w:tcW w:w="1787" w:type="dxa"/>
            <w:vMerge/>
          </w:tcPr>
          <w:p w:rsidR="002777CD" w:rsidRPr="002777CD" w:rsidRDefault="002777CD" w:rsidP="00752AED">
            <w:pPr>
              <w:contextualSpacing/>
              <w:jc w:val="center"/>
              <w:rPr>
                <w:rFonts w:ascii="Times New Roman" w:hAnsi="Times New Roman" w:cs="Times New Roman"/>
                <w:color w:val="334059"/>
                <w:sz w:val="20"/>
                <w:szCs w:val="20"/>
                <w:shd w:val="clear" w:color="auto" w:fill="FFFFFF"/>
              </w:rPr>
            </w:pPr>
          </w:p>
        </w:tc>
        <w:tc>
          <w:tcPr>
            <w:tcW w:w="2347" w:type="dxa"/>
            <w:vAlign w:val="center"/>
          </w:tcPr>
          <w:p w:rsidR="002777CD" w:rsidRPr="002777CD" w:rsidRDefault="002777CD" w:rsidP="00752AED">
            <w:pPr>
              <w:contextualSpacing/>
              <w:jc w:val="center"/>
              <w:rPr>
                <w:rFonts w:ascii="Times New Roman" w:hAnsi="Times New Roman" w:cs="Times New Roman"/>
                <w:sz w:val="20"/>
                <w:szCs w:val="20"/>
              </w:rPr>
            </w:pPr>
            <w:r w:rsidRPr="002777CD">
              <w:rPr>
                <w:rFonts w:ascii="Times New Roman" w:hAnsi="Times New Roman" w:cs="Times New Roman"/>
                <w:sz w:val="20"/>
                <w:szCs w:val="20"/>
                <w:shd w:val="clear" w:color="auto" w:fill="FFFFFF"/>
              </w:rPr>
              <w:t>Источник питания</w:t>
            </w:r>
          </w:p>
        </w:tc>
        <w:tc>
          <w:tcPr>
            <w:tcW w:w="1899" w:type="dxa"/>
            <w:vAlign w:val="center"/>
          </w:tcPr>
          <w:p w:rsidR="002777CD" w:rsidRPr="002777CD" w:rsidRDefault="002777CD" w:rsidP="002777CD">
            <w:pPr>
              <w:contextualSpacing/>
              <w:jc w:val="center"/>
              <w:rPr>
                <w:rFonts w:ascii="Times New Roman" w:hAnsi="Times New Roman" w:cs="Times New Roman"/>
                <w:sz w:val="20"/>
                <w:szCs w:val="20"/>
              </w:rPr>
            </w:pPr>
            <w:r w:rsidRPr="002777CD">
              <w:rPr>
                <w:rFonts w:ascii="Times New Roman" w:hAnsi="Times New Roman" w:cs="Times New Roman"/>
                <w:color w:val="191817"/>
                <w:sz w:val="20"/>
                <w:szCs w:val="20"/>
                <w:shd w:val="clear" w:color="auto" w:fill="FFFFFF"/>
              </w:rPr>
              <w:t xml:space="preserve">сеть 220 </w:t>
            </w:r>
            <w:r>
              <w:rPr>
                <w:rFonts w:ascii="Times New Roman" w:hAnsi="Times New Roman" w:cs="Times New Roman"/>
                <w:color w:val="191817"/>
                <w:sz w:val="20"/>
                <w:szCs w:val="20"/>
                <w:shd w:val="clear" w:color="auto" w:fill="FFFFFF"/>
              </w:rPr>
              <w:t>В</w:t>
            </w:r>
          </w:p>
        </w:tc>
        <w:tc>
          <w:tcPr>
            <w:tcW w:w="1668" w:type="dxa"/>
            <w:vAlign w:val="center"/>
          </w:tcPr>
          <w:p w:rsidR="002777CD" w:rsidRPr="002777CD" w:rsidRDefault="002777CD" w:rsidP="00752AED">
            <w:pPr>
              <w:contextualSpacing/>
              <w:jc w:val="center"/>
              <w:rPr>
                <w:rFonts w:ascii="Times New Roman" w:hAnsi="Times New Roman" w:cs="Times New Roman"/>
                <w:sz w:val="20"/>
                <w:szCs w:val="20"/>
              </w:rPr>
            </w:pPr>
          </w:p>
        </w:tc>
        <w:tc>
          <w:tcPr>
            <w:tcW w:w="1603" w:type="dxa"/>
            <w:vMerge/>
          </w:tcPr>
          <w:p w:rsidR="002777CD" w:rsidRPr="0020387E" w:rsidRDefault="002777CD" w:rsidP="00752AED">
            <w:pPr>
              <w:contextualSpacing/>
              <w:jc w:val="center"/>
              <w:rPr>
                <w:rFonts w:ascii="Times New Roman" w:hAnsi="Times New Roman" w:cs="Times New Roman"/>
                <w:sz w:val="20"/>
                <w:szCs w:val="20"/>
              </w:rPr>
            </w:pPr>
          </w:p>
        </w:tc>
        <w:tc>
          <w:tcPr>
            <w:tcW w:w="634" w:type="dxa"/>
            <w:vMerge/>
          </w:tcPr>
          <w:p w:rsidR="002777CD" w:rsidRDefault="002777CD" w:rsidP="00752AED">
            <w:pPr>
              <w:contextualSpacing/>
              <w:jc w:val="center"/>
              <w:rPr>
                <w:rFonts w:ascii="Times New Roman" w:hAnsi="Times New Roman" w:cs="Times New Roman"/>
                <w:sz w:val="20"/>
                <w:szCs w:val="20"/>
              </w:rPr>
            </w:pPr>
          </w:p>
        </w:tc>
        <w:tc>
          <w:tcPr>
            <w:tcW w:w="787" w:type="dxa"/>
            <w:vMerge/>
          </w:tcPr>
          <w:p w:rsidR="002777CD" w:rsidRDefault="002777CD" w:rsidP="00752AED">
            <w:pPr>
              <w:contextualSpacing/>
              <w:jc w:val="center"/>
              <w:rPr>
                <w:rFonts w:ascii="Times New Roman" w:hAnsi="Times New Roman" w:cs="Times New Roman"/>
                <w:sz w:val="20"/>
                <w:szCs w:val="20"/>
              </w:rPr>
            </w:pPr>
          </w:p>
        </w:tc>
        <w:tc>
          <w:tcPr>
            <w:tcW w:w="970" w:type="dxa"/>
            <w:vMerge/>
          </w:tcPr>
          <w:p w:rsidR="002777CD" w:rsidRPr="0020387E" w:rsidRDefault="002777CD" w:rsidP="00752AED">
            <w:pPr>
              <w:contextualSpacing/>
              <w:jc w:val="center"/>
              <w:rPr>
                <w:rFonts w:ascii="Times New Roman" w:hAnsi="Times New Roman" w:cs="Times New Roman"/>
                <w:sz w:val="20"/>
                <w:szCs w:val="20"/>
              </w:rPr>
            </w:pPr>
          </w:p>
        </w:tc>
        <w:tc>
          <w:tcPr>
            <w:tcW w:w="970" w:type="dxa"/>
            <w:vMerge/>
          </w:tcPr>
          <w:p w:rsidR="002777CD" w:rsidRPr="0020387E" w:rsidRDefault="002777CD" w:rsidP="00752AED">
            <w:pPr>
              <w:contextualSpacing/>
              <w:jc w:val="center"/>
              <w:rPr>
                <w:rFonts w:ascii="Times New Roman" w:hAnsi="Times New Roman" w:cs="Times New Roman"/>
                <w:sz w:val="20"/>
                <w:szCs w:val="20"/>
              </w:rPr>
            </w:pPr>
          </w:p>
        </w:tc>
      </w:tr>
      <w:tr w:rsidR="002777CD" w:rsidRPr="0020387E" w:rsidTr="0020387E">
        <w:tc>
          <w:tcPr>
            <w:tcW w:w="499" w:type="dxa"/>
            <w:vMerge/>
          </w:tcPr>
          <w:p w:rsidR="002777CD" w:rsidRDefault="002777CD" w:rsidP="00752AED">
            <w:pPr>
              <w:contextualSpacing/>
              <w:jc w:val="center"/>
              <w:rPr>
                <w:rFonts w:ascii="Times New Roman" w:hAnsi="Times New Roman" w:cs="Times New Roman"/>
                <w:sz w:val="20"/>
                <w:szCs w:val="20"/>
              </w:rPr>
            </w:pPr>
          </w:p>
        </w:tc>
        <w:tc>
          <w:tcPr>
            <w:tcW w:w="1537" w:type="dxa"/>
            <w:vMerge/>
          </w:tcPr>
          <w:p w:rsidR="002777CD" w:rsidRPr="002777CD" w:rsidRDefault="002777CD" w:rsidP="001C33E6">
            <w:pPr>
              <w:contextualSpacing/>
              <w:rPr>
                <w:rFonts w:ascii="Times New Roman" w:hAnsi="Times New Roman" w:cs="Times New Roman"/>
                <w:sz w:val="20"/>
                <w:szCs w:val="20"/>
              </w:rPr>
            </w:pPr>
          </w:p>
        </w:tc>
        <w:tc>
          <w:tcPr>
            <w:tcW w:w="1787" w:type="dxa"/>
            <w:vMerge/>
          </w:tcPr>
          <w:p w:rsidR="002777CD" w:rsidRPr="002777CD" w:rsidRDefault="002777CD" w:rsidP="00752AED">
            <w:pPr>
              <w:contextualSpacing/>
              <w:jc w:val="center"/>
              <w:rPr>
                <w:rFonts w:ascii="Times New Roman" w:hAnsi="Times New Roman" w:cs="Times New Roman"/>
                <w:color w:val="334059"/>
                <w:sz w:val="20"/>
                <w:szCs w:val="20"/>
                <w:shd w:val="clear" w:color="auto" w:fill="FFFFFF"/>
              </w:rPr>
            </w:pPr>
          </w:p>
        </w:tc>
        <w:tc>
          <w:tcPr>
            <w:tcW w:w="2347" w:type="dxa"/>
            <w:vAlign w:val="center"/>
          </w:tcPr>
          <w:p w:rsidR="002777CD" w:rsidRPr="002777CD" w:rsidRDefault="002777CD" w:rsidP="00752AED">
            <w:pPr>
              <w:contextualSpacing/>
              <w:jc w:val="center"/>
              <w:rPr>
                <w:rFonts w:ascii="Times New Roman" w:hAnsi="Times New Roman" w:cs="Times New Roman"/>
                <w:sz w:val="20"/>
                <w:szCs w:val="20"/>
              </w:rPr>
            </w:pPr>
            <w:r w:rsidRPr="002777CD">
              <w:rPr>
                <w:rFonts w:ascii="Times New Roman" w:hAnsi="Times New Roman" w:cs="Times New Roman"/>
                <w:sz w:val="20"/>
                <w:szCs w:val="20"/>
              </w:rPr>
              <w:t>Светодиодный индикатор</w:t>
            </w:r>
          </w:p>
        </w:tc>
        <w:tc>
          <w:tcPr>
            <w:tcW w:w="1899" w:type="dxa"/>
            <w:vAlign w:val="center"/>
          </w:tcPr>
          <w:p w:rsidR="002777CD" w:rsidRPr="002777CD" w:rsidRDefault="002777CD" w:rsidP="00752AED">
            <w:pPr>
              <w:contextualSpacing/>
              <w:jc w:val="center"/>
              <w:rPr>
                <w:rFonts w:ascii="Times New Roman" w:hAnsi="Times New Roman" w:cs="Times New Roman"/>
                <w:sz w:val="20"/>
                <w:szCs w:val="20"/>
              </w:rPr>
            </w:pPr>
            <w:r w:rsidRPr="002777CD">
              <w:rPr>
                <w:rFonts w:ascii="Times New Roman" w:hAnsi="Times New Roman" w:cs="Times New Roman"/>
                <w:sz w:val="20"/>
                <w:szCs w:val="20"/>
              </w:rPr>
              <w:t>соответствие</w:t>
            </w:r>
          </w:p>
        </w:tc>
        <w:tc>
          <w:tcPr>
            <w:tcW w:w="1668" w:type="dxa"/>
            <w:vAlign w:val="center"/>
          </w:tcPr>
          <w:p w:rsidR="002777CD" w:rsidRPr="002777CD" w:rsidRDefault="002777CD" w:rsidP="00752AED">
            <w:pPr>
              <w:contextualSpacing/>
              <w:jc w:val="center"/>
              <w:rPr>
                <w:rFonts w:ascii="Times New Roman" w:hAnsi="Times New Roman" w:cs="Times New Roman"/>
                <w:sz w:val="20"/>
                <w:szCs w:val="20"/>
              </w:rPr>
            </w:pPr>
          </w:p>
        </w:tc>
        <w:tc>
          <w:tcPr>
            <w:tcW w:w="1603" w:type="dxa"/>
            <w:vMerge/>
          </w:tcPr>
          <w:p w:rsidR="002777CD" w:rsidRPr="0020387E" w:rsidRDefault="002777CD" w:rsidP="00752AED">
            <w:pPr>
              <w:contextualSpacing/>
              <w:jc w:val="center"/>
              <w:rPr>
                <w:rFonts w:ascii="Times New Roman" w:hAnsi="Times New Roman" w:cs="Times New Roman"/>
                <w:sz w:val="20"/>
                <w:szCs w:val="20"/>
              </w:rPr>
            </w:pPr>
          </w:p>
        </w:tc>
        <w:tc>
          <w:tcPr>
            <w:tcW w:w="634" w:type="dxa"/>
            <w:vMerge/>
          </w:tcPr>
          <w:p w:rsidR="002777CD" w:rsidRDefault="002777CD" w:rsidP="00752AED">
            <w:pPr>
              <w:contextualSpacing/>
              <w:jc w:val="center"/>
              <w:rPr>
                <w:rFonts w:ascii="Times New Roman" w:hAnsi="Times New Roman" w:cs="Times New Roman"/>
                <w:sz w:val="20"/>
                <w:szCs w:val="20"/>
              </w:rPr>
            </w:pPr>
          </w:p>
        </w:tc>
        <w:tc>
          <w:tcPr>
            <w:tcW w:w="787" w:type="dxa"/>
            <w:vMerge/>
          </w:tcPr>
          <w:p w:rsidR="002777CD" w:rsidRDefault="002777CD" w:rsidP="00752AED">
            <w:pPr>
              <w:contextualSpacing/>
              <w:jc w:val="center"/>
              <w:rPr>
                <w:rFonts w:ascii="Times New Roman" w:hAnsi="Times New Roman" w:cs="Times New Roman"/>
                <w:sz w:val="20"/>
                <w:szCs w:val="20"/>
              </w:rPr>
            </w:pPr>
          </w:p>
        </w:tc>
        <w:tc>
          <w:tcPr>
            <w:tcW w:w="970" w:type="dxa"/>
            <w:vMerge/>
          </w:tcPr>
          <w:p w:rsidR="002777CD" w:rsidRPr="0020387E" w:rsidRDefault="002777CD" w:rsidP="00752AED">
            <w:pPr>
              <w:contextualSpacing/>
              <w:jc w:val="center"/>
              <w:rPr>
                <w:rFonts w:ascii="Times New Roman" w:hAnsi="Times New Roman" w:cs="Times New Roman"/>
                <w:sz w:val="20"/>
                <w:szCs w:val="20"/>
              </w:rPr>
            </w:pPr>
          </w:p>
        </w:tc>
        <w:tc>
          <w:tcPr>
            <w:tcW w:w="970" w:type="dxa"/>
            <w:vMerge/>
          </w:tcPr>
          <w:p w:rsidR="002777CD" w:rsidRPr="0020387E" w:rsidRDefault="002777CD" w:rsidP="00752AED">
            <w:pPr>
              <w:contextualSpacing/>
              <w:jc w:val="center"/>
              <w:rPr>
                <w:rFonts w:ascii="Times New Roman" w:hAnsi="Times New Roman" w:cs="Times New Roman"/>
                <w:sz w:val="20"/>
                <w:szCs w:val="20"/>
              </w:rPr>
            </w:pPr>
          </w:p>
        </w:tc>
      </w:tr>
      <w:tr w:rsidR="002777CD" w:rsidRPr="0020387E" w:rsidTr="0020387E">
        <w:tc>
          <w:tcPr>
            <w:tcW w:w="499" w:type="dxa"/>
            <w:vMerge/>
          </w:tcPr>
          <w:p w:rsidR="002777CD" w:rsidRDefault="002777CD" w:rsidP="00752AED">
            <w:pPr>
              <w:contextualSpacing/>
              <w:jc w:val="center"/>
              <w:rPr>
                <w:rFonts w:ascii="Times New Roman" w:hAnsi="Times New Roman" w:cs="Times New Roman"/>
                <w:sz w:val="20"/>
                <w:szCs w:val="20"/>
              </w:rPr>
            </w:pPr>
          </w:p>
        </w:tc>
        <w:tc>
          <w:tcPr>
            <w:tcW w:w="1537" w:type="dxa"/>
            <w:vMerge/>
          </w:tcPr>
          <w:p w:rsidR="002777CD" w:rsidRPr="002777CD" w:rsidRDefault="002777CD" w:rsidP="001C33E6">
            <w:pPr>
              <w:contextualSpacing/>
              <w:rPr>
                <w:rFonts w:ascii="Times New Roman" w:hAnsi="Times New Roman" w:cs="Times New Roman"/>
                <w:sz w:val="20"/>
                <w:szCs w:val="20"/>
              </w:rPr>
            </w:pPr>
          </w:p>
        </w:tc>
        <w:tc>
          <w:tcPr>
            <w:tcW w:w="1787" w:type="dxa"/>
            <w:vMerge/>
          </w:tcPr>
          <w:p w:rsidR="002777CD" w:rsidRPr="002777CD" w:rsidRDefault="002777CD" w:rsidP="00752AED">
            <w:pPr>
              <w:contextualSpacing/>
              <w:jc w:val="center"/>
              <w:rPr>
                <w:rFonts w:ascii="Times New Roman" w:hAnsi="Times New Roman" w:cs="Times New Roman"/>
                <w:color w:val="334059"/>
                <w:sz w:val="20"/>
                <w:szCs w:val="20"/>
                <w:shd w:val="clear" w:color="auto" w:fill="FFFFFF"/>
              </w:rPr>
            </w:pPr>
          </w:p>
        </w:tc>
        <w:tc>
          <w:tcPr>
            <w:tcW w:w="2347" w:type="dxa"/>
            <w:vAlign w:val="center"/>
          </w:tcPr>
          <w:p w:rsidR="002777CD" w:rsidRPr="002777CD" w:rsidRDefault="002777CD" w:rsidP="00752AED">
            <w:pPr>
              <w:contextualSpacing/>
              <w:jc w:val="center"/>
              <w:rPr>
                <w:rFonts w:ascii="Times New Roman" w:hAnsi="Times New Roman" w:cs="Times New Roman"/>
                <w:b/>
                <w:sz w:val="20"/>
                <w:szCs w:val="20"/>
              </w:rPr>
            </w:pPr>
            <w:proofErr w:type="spellStart"/>
            <w:r w:rsidRPr="002777CD">
              <w:rPr>
                <w:rFonts w:ascii="Times New Roman" w:hAnsi="Times New Roman" w:cs="Times New Roman"/>
                <w:color w:val="242429"/>
                <w:sz w:val="20"/>
                <w:szCs w:val="20"/>
                <w:shd w:val="clear" w:color="auto" w:fill="FFFFFF"/>
              </w:rPr>
              <w:t>Электрофумигатор</w:t>
            </w:r>
            <w:proofErr w:type="spellEnd"/>
            <w:r w:rsidRPr="002777CD">
              <w:rPr>
                <w:rFonts w:ascii="Times New Roman" w:hAnsi="Times New Roman" w:cs="Times New Roman"/>
                <w:color w:val="242429"/>
                <w:sz w:val="20"/>
                <w:szCs w:val="20"/>
                <w:shd w:val="clear" w:color="auto" w:fill="FFFFFF"/>
              </w:rPr>
              <w:t xml:space="preserve"> универсальный с поворотной вилкой. </w:t>
            </w:r>
            <w:r w:rsidRPr="002777CD">
              <w:rPr>
                <w:rFonts w:ascii="Times New Roman" w:hAnsi="Times New Roman" w:cs="Times New Roman"/>
                <w:color w:val="242424"/>
                <w:sz w:val="20"/>
                <w:szCs w:val="20"/>
                <w:shd w:val="clear" w:color="auto" w:fill="FFFFFF"/>
              </w:rPr>
              <w:t xml:space="preserve">Позволяет использовать как </w:t>
            </w:r>
            <w:proofErr w:type="gramStart"/>
            <w:r w:rsidRPr="002777CD">
              <w:rPr>
                <w:rFonts w:ascii="Times New Roman" w:hAnsi="Times New Roman" w:cs="Times New Roman"/>
                <w:color w:val="242424"/>
                <w:sz w:val="20"/>
                <w:szCs w:val="20"/>
                <w:shd w:val="clear" w:color="auto" w:fill="FFFFFF"/>
              </w:rPr>
              <w:t>пластины</w:t>
            </w:r>
            <w:proofErr w:type="gramEnd"/>
            <w:r w:rsidRPr="002777CD">
              <w:rPr>
                <w:rFonts w:ascii="Times New Roman" w:hAnsi="Times New Roman" w:cs="Times New Roman"/>
                <w:color w:val="242424"/>
                <w:sz w:val="20"/>
                <w:szCs w:val="20"/>
                <w:shd w:val="clear" w:color="auto" w:fill="FFFFFF"/>
              </w:rPr>
              <w:t xml:space="preserve"> так и жидкости во флаконах</w:t>
            </w:r>
          </w:p>
        </w:tc>
        <w:tc>
          <w:tcPr>
            <w:tcW w:w="1899" w:type="dxa"/>
            <w:vAlign w:val="center"/>
          </w:tcPr>
          <w:p w:rsidR="002777CD" w:rsidRPr="002777CD" w:rsidRDefault="002777CD" w:rsidP="00752AED">
            <w:pPr>
              <w:contextualSpacing/>
              <w:jc w:val="center"/>
              <w:rPr>
                <w:rFonts w:ascii="Times New Roman" w:hAnsi="Times New Roman" w:cs="Times New Roman"/>
                <w:sz w:val="20"/>
                <w:szCs w:val="20"/>
              </w:rPr>
            </w:pPr>
          </w:p>
        </w:tc>
        <w:tc>
          <w:tcPr>
            <w:tcW w:w="1668" w:type="dxa"/>
            <w:vAlign w:val="center"/>
          </w:tcPr>
          <w:p w:rsidR="002777CD" w:rsidRPr="002777CD" w:rsidRDefault="002777CD" w:rsidP="00752AED">
            <w:pPr>
              <w:contextualSpacing/>
              <w:jc w:val="center"/>
              <w:rPr>
                <w:rFonts w:ascii="Times New Roman" w:hAnsi="Times New Roman" w:cs="Times New Roman"/>
                <w:sz w:val="20"/>
                <w:szCs w:val="20"/>
              </w:rPr>
            </w:pPr>
          </w:p>
        </w:tc>
        <w:tc>
          <w:tcPr>
            <w:tcW w:w="1603" w:type="dxa"/>
            <w:vMerge/>
          </w:tcPr>
          <w:p w:rsidR="002777CD" w:rsidRPr="0020387E" w:rsidRDefault="002777CD" w:rsidP="00752AED">
            <w:pPr>
              <w:contextualSpacing/>
              <w:jc w:val="center"/>
              <w:rPr>
                <w:rFonts w:ascii="Times New Roman" w:hAnsi="Times New Roman" w:cs="Times New Roman"/>
                <w:sz w:val="20"/>
                <w:szCs w:val="20"/>
              </w:rPr>
            </w:pPr>
          </w:p>
        </w:tc>
        <w:tc>
          <w:tcPr>
            <w:tcW w:w="634" w:type="dxa"/>
            <w:vMerge/>
          </w:tcPr>
          <w:p w:rsidR="002777CD" w:rsidRDefault="002777CD" w:rsidP="00752AED">
            <w:pPr>
              <w:contextualSpacing/>
              <w:jc w:val="center"/>
              <w:rPr>
                <w:rFonts w:ascii="Times New Roman" w:hAnsi="Times New Roman" w:cs="Times New Roman"/>
                <w:sz w:val="20"/>
                <w:szCs w:val="20"/>
              </w:rPr>
            </w:pPr>
          </w:p>
        </w:tc>
        <w:tc>
          <w:tcPr>
            <w:tcW w:w="787" w:type="dxa"/>
            <w:vMerge/>
          </w:tcPr>
          <w:p w:rsidR="002777CD" w:rsidRDefault="002777CD" w:rsidP="00752AED">
            <w:pPr>
              <w:contextualSpacing/>
              <w:jc w:val="center"/>
              <w:rPr>
                <w:rFonts w:ascii="Times New Roman" w:hAnsi="Times New Roman" w:cs="Times New Roman"/>
                <w:sz w:val="20"/>
                <w:szCs w:val="20"/>
              </w:rPr>
            </w:pPr>
          </w:p>
        </w:tc>
        <w:tc>
          <w:tcPr>
            <w:tcW w:w="970" w:type="dxa"/>
            <w:vMerge/>
          </w:tcPr>
          <w:p w:rsidR="002777CD" w:rsidRPr="0020387E" w:rsidRDefault="002777CD" w:rsidP="00752AED">
            <w:pPr>
              <w:contextualSpacing/>
              <w:jc w:val="center"/>
              <w:rPr>
                <w:rFonts w:ascii="Times New Roman" w:hAnsi="Times New Roman" w:cs="Times New Roman"/>
                <w:sz w:val="20"/>
                <w:szCs w:val="20"/>
              </w:rPr>
            </w:pPr>
          </w:p>
        </w:tc>
        <w:tc>
          <w:tcPr>
            <w:tcW w:w="970" w:type="dxa"/>
            <w:vMerge/>
          </w:tcPr>
          <w:p w:rsidR="002777CD" w:rsidRPr="0020387E" w:rsidRDefault="002777CD" w:rsidP="00752AED">
            <w:pPr>
              <w:contextualSpacing/>
              <w:jc w:val="center"/>
              <w:rPr>
                <w:rFonts w:ascii="Times New Roman" w:hAnsi="Times New Roman" w:cs="Times New Roman"/>
                <w:sz w:val="20"/>
                <w:szCs w:val="20"/>
              </w:rPr>
            </w:pPr>
          </w:p>
        </w:tc>
      </w:tr>
      <w:tr w:rsidR="0070005F" w:rsidRPr="0020387E" w:rsidTr="0020387E">
        <w:tc>
          <w:tcPr>
            <w:tcW w:w="13731" w:type="dxa"/>
            <w:gridSpan w:val="10"/>
          </w:tcPr>
          <w:p w:rsidR="0070005F" w:rsidRPr="0020387E" w:rsidRDefault="0070005F" w:rsidP="0070005F">
            <w:pPr>
              <w:contextualSpacing/>
              <w:rPr>
                <w:rFonts w:ascii="Times New Roman" w:hAnsi="Times New Roman" w:cs="Times New Roman"/>
                <w:b/>
                <w:sz w:val="20"/>
                <w:szCs w:val="20"/>
              </w:rPr>
            </w:pPr>
            <w:r w:rsidRPr="0020387E">
              <w:rPr>
                <w:rFonts w:ascii="Times New Roman" w:hAnsi="Times New Roman" w:cs="Times New Roman"/>
                <w:b/>
                <w:sz w:val="20"/>
                <w:szCs w:val="20"/>
              </w:rPr>
              <w:t>Итого:</w:t>
            </w:r>
          </w:p>
        </w:tc>
        <w:tc>
          <w:tcPr>
            <w:tcW w:w="970" w:type="dxa"/>
          </w:tcPr>
          <w:p w:rsidR="0070005F" w:rsidRPr="0020387E" w:rsidRDefault="0070005F" w:rsidP="0070005F">
            <w:pPr>
              <w:contextualSpacing/>
              <w:jc w:val="center"/>
              <w:rPr>
                <w:rFonts w:ascii="Times New Roman" w:hAnsi="Times New Roman" w:cs="Times New Roman"/>
                <w:sz w:val="20"/>
                <w:szCs w:val="20"/>
              </w:rPr>
            </w:pPr>
          </w:p>
        </w:tc>
      </w:tr>
      <w:tr w:rsidR="00752AED" w:rsidRPr="0020387E" w:rsidTr="0020387E">
        <w:tc>
          <w:tcPr>
            <w:tcW w:w="13731" w:type="dxa"/>
            <w:gridSpan w:val="10"/>
          </w:tcPr>
          <w:p w:rsidR="00752AED" w:rsidRPr="0020387E" w:rsidRDefault="00752AED" w:rsidP="0070005F">
            <w:pPr>
              <w:contextualSpacing/>
              <w:rPr>
                <w:rFonts w:ascii="Times New Roman" w:hAnsi="Times New Roman" w:cs="Times New Roman"/>
                <w:b/>
                <w:sz w:val="20"/>
                <w:szCs w:val="20"/>
              </w:rPr>
            </w:pPr>
            <w:r>
              <w:rPr>
                <w:rFonts w:ascii="Times New Roman" w:hAnsi="Times New Roman" w:cs="Times New Roman"/>
                <w:b/>
                <w:sz w:val="20"/>
                <w:szCs w:val="20"/>
              </w:rPr>
              <w:t>В том числе НДС:</w:t>
            </w:r>
          </w:p>
        </w:tc>
        <w:tc>
          <w:tcPr>
            <w:tcW w:w="970" w:type="dxa"/>
          </w:tcPr>
          <w:p w:rsidR="00752AED" w:rsidRPr="0020387E" w:rsidRDefault="00752AED" w:rsidP="0070005F">
            <w:pPr>
              <w:contextualSpacing/>
              <w:jc w:val="center"/>
              <w:rPr>
                <w:rFonts w:ascii="Times New Roman" w:hAnsi="Times New Roman" w:cs="Times New Roman"/>
                <w:sz w:val="20"/>
                <w:szCs w:val="20"/>
              </w:rPr>
            </w:pPr>
          </w:p>
        </w:tc>
      </w:tr>
    </w:tbl>
    <w:p w:rsidR="006B4235" w:rsidRDefault="006B4235" w:rsidP="00EE3CAE">
      <w:pPr>
        <w:spacing w:after="0"/>
        <w:jc w:val="center"/>
        <w:rPr>
          <w:rFonts w:ascii="Times New Roman" w:hAnsi="Times New Roman" w:cs="Times New Roman"/>
          <w:b/>
        </w:rPr>
      </w:pPr>
    </w:p>
    <w:p w:rsidR="001A1C2D" w:rsidRPr="00C80D20" w:rsidRDefault="001A1C2D" w:rsidP="001A1C2D">
      <w:pPr>
        <w:spacing w:after="0" w:line="240" w:lineRule="auto"/>
        <w:ind w:right="-55"/>
        <w:rPr>
          <w:rFonts w:ascii="Times New Roman" w:eastAsia="Times New Roman" w:hAnsi="Times New Roman" w:cs="Times New Roman"/>
        </w:rPr>
      </w:pPr>
      <w:r w:rsidRPr="00A92278">
        <w:rPr>
          <w:rFonts w:ascii="Times New Roman" w:hAnsi="Times New Roman" w:cs="Times New Roman"/>
          <w:sz w:val="24"/>
          <w:szCs w:val="24"/>
        </w:rPr>
        <w:t xml:space="preserve">Итого стоимость Товара составляет </w:t>
      </w:r>
      <w:r w:rsidR="00E049EF">
        <w:rPr>
          <w:rFonts w:ascii="Times New Roman" w:hAnsi="Times New Roman" w:cs="Times New Roman"/>
        </w:rPr>
        <w:t>__________</w:t>
      </w:r>
      <w:r w:rsidRPr="00C80D20">
        <w:rPr>
          <w:rFonts w:ascii="Times New Roman" w:hAnsi="Times New Roman" w:cs="Times New Roman"/>
          <w:color w:val="000000"/>
        </w:rPr>
        <w:t xml:space="preserve"> </w:t>
      </w:r>
      <w:r w:rsidRPr="00C80D20">
        <w:rPr>
          <w:rFonts w:ascii="Times New Roman" w:hAnsi="Times New Roman" w:cs="Times New Roman"/>
        </w:rPr>
        <w:t>(</w:t>
      </w:r>
      <w:r w:rsidR="00E049EF">
        <w:rPr>
          <w:rFonts w:ascii="Times New Roman" w:hAnsi="Times New Roman" w:cs="Times New Roman"/>
        </w:rPr>
        <w:t>_____________</w:t>
      </w:r>
      <w:r w:rsidRPr="00C80D20">
        <w:rPr>
          <w:rFonts w:ascii="Times New Roman" w:hAnsi="Times New Roman" w:cs="Times New Roman"/>
        </w:rPr>
        <w:t>) руб</w:t>
      </w:r>
      <w:r>
        <w:rPr>
          <w:rFonts w:ascii="Times New Roman" w:hAnsi="Times New Roman" w:cs="Times New Roman"/>
        </w:rPr>
        <w:t xml:space="preserve">. </w:t>
      </w:r>
      <w:r w:rsidR="00E049EF">
        <w:rPr>
          <w:rFonts w:ascii="Times New Roman" w:hAnsi="Times New Roman" w:cs="Times New Roman"/>
        </w:rPr>
        <w:t>_____</w:t>
      </w:r>
      <w:r w:rsidRPr="00C80D20">
        <w:rPr>
          <w:rFonts w:ascii="Times New Roman" w:hAnsi="Times New Roman" w:cs="Times New Roman"/>
        </w:rPr>
        <w:t xml:space="preserve"> коп</w:t>
      </w:r>
      <w:r>
        <w:rPr>
          <w:rFonts w:ascii="Times New Roman" w:hAnsi="Times New Roman" w:cs="Times New Roman"/>
        </w:rPr>
        <w:t>.</w:t>
      </w:r>
      <w:r w:rsidRPr="00C80D20">
        <w:rPr>
          <w:rFonts w:ascii="Times New Roman" w:hAnsi="Times New Roman" w:cs="Times New Roman"/>
        </w:rPr>
        <w:t xml:space="preserve">, </w:t>
      </w:r>
      <w:r w:rsidR="00E049EF">
        <w:rPr>
          <w:rFonts w:ascii="Times New Roman" w:hAnsi="Times New Roman" w:cs="Times New Roman"/>
        </w:rPr>
        <w:t>в том числе НДС ___/</w:t>
      </w:r>
      <w:r w:rsidRPr="00781BEC">
        <w:rPr>
          <w:rFonts w:ascii="Times New Roman" w:hAnsi="Times New Roman" w:cs="Times New Roman"/>
          <w:color w:val="000000" w:themeColor="text1"/>
        </w:rPr>
        <w:t>без НДС.</w:t>
      </w:r>
    </w:p>
    <w:p w:rsidR="001A1C2D" w:rsidRPr="00EF41F3" w:rsidRDefault="001A1C2D" w:rsidP="006B4235">
      <w:pPr>
        <w:spacing w:after="0" w:line="240" w:lineRule="auto"/>
        <w:rPr>
          <w:rFonts w:ascii="Times New Roman" w:eastAsia="Times New Roman" w:hAnsi="Times New Roman" w:cs="Times New Roman"/>
          <w:bCs/>
          <w:lang w:eastAsia="ru-RU"/>
        </w:rPr>
      </w:pPr>
    </w:p>
    <w:tbl>
      <w:tblPr>
        <w:tblW w:w="0" w:type="auto"/>
        <w:jc w:val="center"/>
        <w:tblLayout w:type="fixed"/>
        <w:tblLook w:val="04A0" w:firstRow="1" w:lastRow="0" w:firstColumn="1" w:lastColumn="0" w:noHBand="0" w:noVBand="1"/>
      </w:tblPr>
      <w:tblGrid>
        <w:gridCol w:w="4361"/>
        <w:gridCol w:w="5209"/>
      </w:tblGrid>
      <w:tr w:rsidR="006B4235" w:rsidRPr="00EF41F3" w:rsidTr="006B4235">
        <w:trPr>
          <w:jc w:val="center"/>
        </w:trPr>
        <w:tc>
          <w:tcPr>
            <w:tcW w:w="4361" w:type="dxa"/>
          </w:tcPr>
          <w:p w:rsidR="00D1412E" w:rsidRDefault="00E049EF" w:rsidP="00FE2A70">
            <w:pPr>
              <w:spacing w:after="0" w:line="240" w:lineRule="auto"/>
              <w:rPr>
                <w:rFonts w:ascii="Times New Roman" w:hAnsi="Times New Roman" w:cs="Times New Roman"/>
                <w:szCs w:val="20"/>
              </w:rPr>
            </w:pPr>
            <w:r>
              <w:rPr>
                <w:rFonts w:ascii="Times New Roman" w:hAnsi="Times New Roman" w:cs="Times New Roman"/>
                <w:szCs w:val="20"/>
              </w:rPr>
              <w:t>_____________</w:t>
            </w:r>
          </w:p>
          <w:p w:rsidR="006B4235" w:rsidRDefault="006B4235" w:rsidP="00FE2A70">
            <w:pPr>
              <w:spacing w:after="0" w:line="240" w:lineRule="auto"/>
              <w:rPr>
                <w:rFonts w:ascii="Times New Roman" w:hAnsi="Times New Roman" w:cs="Times New Roman"/>
                <w:szCs w:val="20"/>
              </w:rPr>
            </w:pPr>
          </w:p>
          <w:p w:rsidR="006B4235" w:rsidRDefault="006B4235" w:rsidP="00FE2A70">
            <w:pPr>
              <w:spacing w:after="0" w:line="240" w:lineRule="auto"/>
              <w:rPr>
                <w:rFonts w:ascii="Times New Roman" w:hAnsi="Times New Roman" w:cs="Times New Roman"/>
                <w:szCs w:val="20"/>
              </w:rPr>
            </w:pPr>
          </w:p>
          <w:p w:rsidR="006B4235" w:rsidRDefault="001A1C2D" w:rsidP="00FE2A70">
            <w:pPr>
              <w:spacing w:after="0" w:line="240" w:lineRule="auto"/>
              <w:rPr>
                <w:rFonts w:ascii="Times New Roman" w:hAnsi="Times New Roman" w:cs="Times New Roman"/>
                <w:szCs w:val="20"/>
              </w:rPr>
            </w:pPr>
            <w:r>
              <w:rPr>
                <w:rFonts w:ascii="Times New Roman" w:hAnsi="Times New Roman" w:cs="Times New Roman"/>
                <w:szCs w:val="20"/>
              </w:rPr>
              <w:t>_______________</w:t>
            </w:r>
            <w:r w:rsidR="00D1412E">
              <w:t xml:space="preserve"> </w:t>
            </w:r>
            <w:r w:rsidR="00E049EF">
              <w:rPr>
                <w:rFonts w:ascii="Times New Roman" w:hAnsi="Times New Roman" w:cs="Times New Roman"/>
                <w:szCs w:val="20"/>
              </w:rPr>
              <w:t>/______________/</w:t>
            </w:r>
          </w:p>
          <w:p w:rsidR="006B4235" w:rsidRPr="00EF41F3" w:rsidRDefault="006B4235" w:rsidP="00FE2A70">
            <w:pPr>
              <w:spacing w:after="0" w:line="240" w:lineRule="auto"/>
              <w:rPr>
                <w:rFonts w:ascii="Times New Roman" w:eastAsiaTheme="minorEastAsia" w:hAnsi="Times New Roman" w:cs="Times New Roman"/>
                <w:szCs w:val="20"/>
                <w:lang w:eastAsia="ru-RU"/>
              </w:rPr>
            </w:pPr>
            <w:r>
              <w:rPr>
                <w:rFonts w:ascii="Times New Roman" w:eastAsiaTheme="minorEastAsia" w:hAnsi="Times New Roman" w:cs="Times New Roman"/>
                <w:szCs w:val="20"/>
                <w:lang w:eastAsia="ru-RU"/>
              </w:rPr>
              <w:t xml:space="preserve"> «_____»_______________ 202</w:t>
            </w:r>
            <w:r w:rsidR="001A1C2D">
              <w:rPr>
                <w:rFonts w:ascii="Times New Roman" w:eastAsiaTheme="minorEastAsia" w:hAnsi="Times New Roman" w:cs="Times New Roman"/>
                <w:szCs w:val="20"/>
                <w:lang w:eastAsia="ru-RU"/>
              </w:rPr>
              <w:t>6</w:t>
            </w:r>
            <w:r w:rsidRPr="00EF41F3">
              <w:rPr>
                <w:rFonts w:ascii="Times New Roman" w:eastAsiaTheme="minorEastAsia" w:hAnsi="Times New Roman" w:cs="Times New Roman"/>
                <w:szCs w:val="20"/>
                <w:lang w:eastAsia="ru-RU"/>
              </w:rPr>
              <w:t xml:space="preserve"> г.</w:t>
            </w:r>
          </w:p>
          <w:p w:rsidR="006B4235" w:rsidRPr="00EF41F3" w:rsidRDefault="006B4235" w:rsidP="00FE2A70">
            <w:pPr>
              <w:spacing w:after="0" w:line="240" w:lineRule="auto"/>
              <w:rPr>
                <w:rFonts w:ascii="Times New Roman" w:eastAsiaTheme="minorEastAsia" w:hAnsi="Times New Roman" w:cs="Times New Roman"/>
                <w:szCs w:val="20"/>
              </w:rPr>
            </w:pPr>
            <w:r w:rsidRPr="00EF41F3">
              <w:rPr>
                <w:rFonts w:ascii="Times New Roman" w:eastAsiaTheme="minorEastAsia" w:hAnsi="Times New Roman" w:cs="Times New Roman"/>
                <w:szCs w:val="20"/>
                <w:lang w:eastAsia="ru-RU"/>
              </w:rPr>
              <w:t>М.П.</w:t>
            </w:r>
          </w:p>
        </w:tc>
        <w:tc>
          <w:tcPr>
            <w:tcW w:w="5209" w:type="dxa"/>
          </w:tcPr>
          <w:p w:rsidR="006B4235" w:rsidRPr="00EF41F3" w:rsidRDefault="006B4235" w:rsidP="00FE2A70">
            <w:pPr>
              <w:spacing w:after="0" w:line="240" w:lineRule="auto"/>
              <w:rPr>
                <w:rFonts w:ascii="Times New Roman" w:eastAsiaTheme="minorEastAsia" w:hAnsi="Times New Roman" w:cs="Times New Roman"/>
                <w:szCs w:val="20"/>
                <w:lang w:eastAsia="ru-RU"/>
              </w:rPr>
            </w:pPr>
            <w:r w:rsidRPr="00EF41F3">
              <w:rPr>
                <w:rFonts w:ascii="Times New Roman" w:eastAsiaTheme="minorEastAsia" w:hAnsi="Times New Roman" w:cs="Times New Roman"/>
                <w:szCs w:val="20"/>
                <w:lang w:eastAsia="ru-RU"/>
              </w:rPr>
              <w:t>Директор</w:t>
            </w:r>
          </w:p>
          <w:p w:rsidR="006B4235" w:rsidRPr="00EF41F3" w:rsidRDefault="006B4235" w:rsidP="00FE2A70">
            <w:pPr>
              <w:spacing w:after="0" w:line="240" w:lineRule="auto"/>
              <w:rPr>
                <w:rFonts w:ascii="Times New Roman" w:hAnsi="Times New Roman" w:cs="Times New Roman"/>
                <w:szCs w:val="20"/>
              </w:rPr>
            </w:pPr>
            <w:r w:rsidRPr="00EF41F3">
              <w:rPr>
                <w:rFonts w:ascii="Times New Roman" w:eastAsiaTheme="minorEastAsia" w:hAnsi="Times New Roman" w:cs="Times New Roman"/>
                <w:szCs w:val="20"/>
                <w:lang w:eastAsia="ru-RU"/>
              </w:rPr>
              <w:t>Орловского СУВУ</w:t>
            </w:r>
          </w:p>
          <w:p w:rsidR="006B4235" w:rsidRPr="00EF41F3" w:rsidRDefault="006B4235" w:rsidP="00FE2A70">
            <w:pPr>
              <w:spacing w:after="0" w:line="240" w:lineRule="auto"/>
              <w:rPr>
                <w:rFonts w:ascii="Times New Roman" w:eastAsiaTheme="minorEastAsia" w:hAnsi="Times New Roman" w:cs="Times New Roman"/>
                <w:szCs w:val="20"/>
                <w:lang w:eastAsia="ru-RU"/>
              </w:rPr>
            </w:pPr>
          </w:p>
          <w:p w:rsidR="006B4235" w:rsidRPr="00EF41F3" w:rsidRDefault="006B4235" w:rsidP="00FE2A70">
            <w:pPr>
              <w:spacing w:after="0" w:line="240" w:lineRule="auto"/>
              <w:rPr>
                <w:rFonts w:ascii="Times New Roman" w:eastAsiaTheme="minorEastAsia" w:hAnsi="Times New Roman" w:cs="Times New Roman"/>
                <w:szCs w:val="20"/>
                <w:lang w:eastAsia="ru-RU"/>
              </w:rPr>
            </w:pPr>
            <w:r w:rsidRPr="00EF41F3">
              <w:rPr>
                <w:rFonts w:ascii="Times New Roman" w:eastAsiaTheme="minorEastAsia" w:hAnsi="Times New Roman" w:cs="Times New Roman"/>
                <w:szCs w:val="20"/>
                <w:lang w:eastAsia="ru-RU"/>
              </w:rPr>
              <w:t>_________________Т.В. Хохлова</w:t>
            </w:r>
          </w:p>
          <w:p w:rsidR="006B4235" w:rsidRPr="00EF41F3" w:rsidRDefault="00171341" w:rsidP="00FE2A70">
            <w:pPr>
              <w:spacing w:after="0" w:line="240" w:lineRule="auto"/>
              <w:rPr>
                <w:rFonts w:ascii="Times New Roman" w:eastAsiaTheme="minorEastAsia" w:hAnsi="Times New Roman" w:cs="Times New Roman"/>
                <w:szCs w:val="20"/>
                <w:lang w:eastAsia="ru-RU"/>
              </w:rPr>
            </w:pPr>
            <w:r>
              <w:rPr>
                <w:rFonts w:ascii="Times New Roman" w:eastAsiaTheme="minorEastAsia" w:hAnsi="Times New Roman" w:cs="Times New Roman"/>
                <w:szCs w:val="20"/>
                <w:lang w:eastAsia="ru-RU"/>
              </w:rPr>
              <w:t>«_____»_______________ 2026</w:t>
            </w:r>
            <w:r w:rsidR="006B4235" w:rsidRPr="00EF41F3">
              <w:rPr>
                <w:rFonts w:ascii="Times New Roman" w:eastAsiaTheme="minorEastAsia" w:hAnsi="Times New Roman" w:cs="Times New Roman"/>
                <w:szCs w:val="20"/>
                <w:lang w:eastAsia="ru-RU"/>
              </w:rPr>
              <w:t xml:space="preserve"> г.</w:t>
            </w:r>
          </w:p>
          <w:p w:rsidR="006B4235" w:rsidRPr="00EF41F3" w:rsidRDefault="006B4235" w:rsidP="00FE2A70">
            <w:pPr>
              <w:spacing w:after="0" w:line="240" w:lineRule="auto"/>
              <w:ind w:right="-1"/>
              <w:rPr>
                <w:rFonts w:ascii="Times New Roman" w:eastAsiaTheme="minorEastAsia" w:hAnsi="Times New Roman" w:cs="Times New Roman"/>
                <w:szCs w:val="20"/>
              </w:rPr>
            </w:pPr>
            <w:r w:rsidRPr="00EF41F3">
              <w:rPr>
                <w:rFonts w:ascii="Times New Roman" w:eastAsiaTheme="minorEastAsia" w:hAnsi="Times New Roman" w:cs="Times New Roman"/>
                <w:szCs w:val="20"/>
                <w:lang w:eastAsia="ru-RU"/>
              </w:rPr>
              <w:t>М.П.</w:t>
            </w:r>
          </w:p>
        </w:tc>
      </w:tr>
    </w:tbl>
    <w:p w:rsidR="006B4235" w:rsidRPr="006B4235" w:rsidRDefault="006B4235" w:rsidP="006B4235">
      <w:pPr>
        <w:spacing w:after="0"/>
        <w:rPr>
          <w:rFonts w:ascii="Times New Roman" w:hAnsi="Times New Roman" w:cs="Times New Roman"/>
        </w:rPr>
      </w:pPr>
    </w:p>
    <w:sectPr w:rsidR="006B4235" w:rsidRPr="006B4235" w:rsidSect="00CE3A6A">
      <w:pgSz w:w="16838" w:h="11906" w:orient="landscape"/>
      <w:pgMar w:top="1701" w:right="993"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576F89"/>
    <w:multiLevelType w:val="multilevel"/>
    <w:tmpl w:val="3DB82350"/>
    <w:lvl w:ilvl="0">
      <w:start w:val="2"/>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 w15:restartNumberingAfterBreak="0">
    <w:nsid w:val="0B101397"/>
    <w:multiLevelType w:val="multilevel"/>
    <w:tmpl w:val="82CC4612"/>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 w15:restartNumberingAfterBreak="0">
    <w:nsid w:val="0CEB3C8C"/>
    <w:multiLevelType w:val="multilevel"/>
    <w:tmpl w:val="19C6423A"/>
    <w:lvl w:ilvl="0">
      <w:start w:val="1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2BD6E83"/>
    <w:multiLevelType w:val="multilevel"/>
    <w:tmpl w:val="AECEAC8C"/>
    <w:lvl w:ilvl="0">
      <w:start w:val="12"/>
      <w:numFmt w:val="decimal"/>
      <w:lvlText w:val="%1."/>
      <w:lvlJc w:val="left"/>
      <w:pPr>
        <w:ind w:left="480" w:hanging="480"/>
      </w:pPr>
      <w:rPr>
        <w:rFonts w:hint="default"/>
      </w:rPr>
    </w:lvl>
    <w:lvl w:ilvl="1">
      <w:start w:val="1"/>
      <w:numFmt w:val="decimal"/>
      <w:lvlText w:val="%1.%2."/>
      <w:lvlJc w:val="left"/>
      <w:pPr>
        <w:ind w:left="906" w:hanging="48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 w15:restartNumberingAfterBreak="0">
    <w:nsid w:val="30E032F0"/>
    <w:multiLevelType w:val="multilevel"/>
    <w:tmpl w:val="B234F046"/>
    <w:lvl w:ilvl="0">
      <w:start w:val="13"/>
      <w:numFmt w:val="decimal"/>
      <w:lvlText w:val="%1."/>
      <w:lvlJc w:val="left"/>
      <w:pPr>
        <w:ind w:left="480" w:hanging="480"/>
      </w:pPr>
      <w:rPr>
        <w:rFonts w:hint="default"/>
      </w:rPr>
    </w:lvl>
    <w:lvl w:ilvl="1">
      <w:start w:val="1"/>
      <w:numFmt w:val="decimal"/>
      <w:lvlText w:val="%1.%2."/>
      <w:lvlJc w:val="left"/>
      <w:pPr>
        <w:ind w:left="906"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7C7049A"/>
    <w:multiLevelType w:val="multilevel"/>
    <w:tmpl w:val="DDA6D5AC"/>
    <w:lvl w:ilvl="0">
      <w:start w:val="10"/>
      <w:numFmt w:val="decimal"/>
      <w:lvlText w:val="%1."/>
      <w:lvlJc w:val="left"/>
      <w:pPr>
        <w:ind w:left="720" w:hanging="360"/>
      </w:pPr>
      <w:rPr>
        <w:rFonts w:hint="default"/>
        <w:b/>
        <w:i w:val="0"/>
      </w:rPr>
    </w:lvl>
    <w:lvl w:ilvl="1">
      <w:start w:val="1"/>
      <w:numFmt w:val="decimal"/>
      <w:isLgl/>
      <w:lvlText w:val="%1.%2."/>
      <w:lvlJc w:val="left"/>
      <w:pPr>
        <w:ind w:left="917" w:hanging="435"/>
      </w:pPr>
      <w:rPr>
        <w:rFonts w:hint="default"/>
      </w:rPr>
    </w:lvl>
    <w:lvl w:ilvl="2">
      <w:start w:val="1"/>
      <w:numFmt w:val="decimal"/>
      <w:isLgl/>
      <w:lvlText w:val="%1.%2.%3."/>
      <w:lvlJc w:val="left"/>
      <w:pPr>
        <w:ind w:left="1324" w:hanging="720"/>
      </w:pPr>
      <w:rPr>
        <w:rFonts w:hint="default"/>
      </w:rPr>
    </w:lvl>
    <w:lvl w:ilvl="3">
      <w:start w:val="1"/>
      <w:numFmt w:val="decimal"/>
      <w:isLgl/>
      <w:lvlText w:val="%1.%2.%3.%4."/>
      <w:lvlJc w:val="left"/>
      <w:pPr>
        <w:ind w:left="1446" w:hanging="720"/>
      </w:pPr>
      <w:rPr>
        <w:rFonts w:hint="default"/>
      </w:rPr>
    </w:lvl>
    <w:lvl w:ilvl="4">
      <w:start w:val="1"/>
      <w:numFmt w:val="decimal"/>
      <w:isLgl/>
      <w:lvlText w:val="%1.%2.%3.%4.%5."/>
      <w:lvlJc w:val="left"/>
      <w:pPr>
        <w:ind w:left="1928" w:hanging="1080"/>
      </w:pPr>
      <w:rPr>
        <w:rFonts w:hint="default"/>
      </w:rPr>
    </w:lvl>
    <w:lvl w:ilvl="5">
      <w:start w:val="1"/>
      <w:numFmt w:val="decimal"/>
      <w:isLgl/>
      <w:lvlText w:val="%1.%2.%3.%4.%5.%6."/>
      <w:lvlJc w:val="left"/>
      <w:pPr>
        <w:ind w:left="2050" w:hanging="1080"/>
      </w:pPr>
      <w:rPr>
        <w:rFonts w:hint="default"/>
      </w:rPr>
    </w:lvl>
    <w:lvl w:ilvl="6">
      <w:start w:val="1"/>
      <w:numFmt w:val="decimal"/>
      <w:isLgl/>
      <w:lvlText w:val="%1.%2.%3.%4.%5.%6.%7."/>
      <w:lvlJc w:val="left"/>
      <w:pPr>
        <w:ind w:left="2532" w:hanging="1440"/>
      </w:pPr>
      <w:rPr>
        <w:rFonts w:hint="default"/>
      </w:rPr>
    </w:lvl>
    <w:lvl w:ilvl="7">
      <w:start w:val="1"/>
      <w:numFmt w:val="decimal"/>
      <w:isLgl/>
      <w:lvlText w:val="%1.%2.%3.%4.%5.%6.%7.%8."/>
      <w:lvlJc w:val="left"/>
      <w:pPr>
        <w:ind w:left="2654" w:hanging="1440"/>
      </w:pPr>
      <w:rPr>
        <w:rFonts w:hint="default"/>
      </w:rPr>
    </w:lvl>
    <w:lvl w:ilvl="8">
      <w:start w:val="1"/>
      <w:numFmt w:val="decimal"/>
      <w:isLgl/>
      <w:lvlText w:val="%1.%2.%3.%4.%5.%6.%7.%8.%9."/>
      <w:lvlJc w:val="left"/>
      <w:pPr>
        <w:ind w:left="2776" w:hanging="1440"/>
      </w:pPr>
      <w:rPr>
        <w:rFonts w:hint="default"/>
      </w:rPr>
    </w:lvl>
  </w:abstractNum>
  <w:abstractNum w:abstractNumId="6" w15:restartNumberingAfterBreak="0">
    <w:nsid w:val="48E673BD"/>
    <w:multiLevelType w:val="multilevel"/>
    <w:tmpl w:val="C1323946"/>
    <w:lvl w:ilvl="0">
      <w:start w:val="4"/>
      <w:numFmt w:val="decimal"/>
      <w:lvlText w:val="%1."/>
      <w:lvlJc w:val="left"/>
      <w:pPr>
        <w:ind w:left="480" w:hanging="480"/>
      </w:pPr>
      <w:rPr>
        <w:rFonts w:hint="default"/>
      </w:rPr>
    </w:lvl>
    <w:lvl w:ilvl="1">
      <w:start w:val="17"/>
      <w:numFmt w:val="decimal"/>
      <w:lvlText w:val="%1.%2."/>
      <w:lvlJc w:val="left"/>
      <w:pPr>
        <w:ind w:left="48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4B943141"/>
    <w:multiLevelType w:val="multilevel"/>
    <w:tmpl w:val="B574C21E"/>
    <w:lvl w:ilvl="0">
      <w:start w:val="12"/>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4D113D03"/>
    <w:multiLevelType w:val="multilevel"/>
    <w:tmpl w:val="B61AB72E"/>
    <w:lvl w:ilvl="0">
      <w:start w:val="1"/>
      <w:numFmt w:val="decimal"/>
      <w:lvlText w:val="%1."/>
      <w:lvlJc w:val="left"/>
      <w:pPr>
        <w:ind w:left="360" w:hanging="360"/>
      </w:pPr>
      <w:rPr>
        <w:rFonts w:eastAsia="Calibri" w:hint="default"/>
        <w:b w:val="0"/>
        <w:sz w:val="22"/>
      </w:rPr>
    </w:lvl>
    <w:lvl w:ilvl="1">
      <w:start w:val="1"/>
      <w:numFmt w:val="decimal"/>
      <w:lvlText w:val="%1.%2."/>
      <w:lvlJc w:val="left"/>
      <w:pPr>
        <w:ind w:left="795" w:hanging="360"/>
      </w:pPr>
      <w:rPr>
        <w:rFonts w:eastAsia="Calibri" w:hint="default"/>
        <w:b w:val="0"/>
        <w:sz w:val="22"/>
      </w:rPr>
    </w:lvl>
    <w:lvl w:ilvl="2">
      <w:start w:val="1"/>
      <w:numFmt w:val="decimal"/>
      <w:lvlText w:val="%1.%2.%3."/>
      <w:lvlJc w:val="left"/>
      <w:pPr>
        <w:ind w:left="1590" w:hanging="720"/>
      </w:pPr>
      <w:rPr>
        <w:rFonts w:eastAsia="Calibri" w:hint="default"/>
        <w:b w:val="0"/>
        <w:sz w:val="22"/>
      </w:rPr>
    </w:lvl>
    <w:lvl w:ilvl="3">
      <w:start w:val="1"/>
      <w:numFmt w:val="decimal"/>
      <w:lvlText w:val="%1.%2.%3.%4."/>
      <w:lvlJc w:val="left"/>
      <w:pPr>
        <w:ind w:left="2025" w:hanging="720"/>
      </w:pPr>
      <w:rPr>
        <w:rFonts w:eastAsia="Calibri" w:hint="default"/>
        <w:b w:val="0"/>
        <w:sz w:val="22"/>
      </w:rPr>
    </w:lvl>
    <w:lvl w:ilvl="4">
      <w:start w:val="1"/>
      <w:numFmt w:val="decimal"/>
      <w:lvlText w:val="%1.%2.%3.%4.%5."/>
      <w:lvlJc w:val="left"/>
      <w:pPr>
        <w:ind w:left="2820" w:hanging="1080"/>
      </w:pPr>
      <w:rPr>
        <w:rFonts w:eastAsia="Calibri" w:hint="default"/>
        <w:b w:val="0"/>
        <w:sz w:val="22"/>
      </w:rPr>
    </w:lvl>
    <w:lvl w:ilvl="5">
      <w:start w:val="1"/>
      <w:numFmt w:val="decimal"/>
      <w:lvlText w:val="%1.%2.%3.%4.%5.%6."/>
      <w:lvlJc w:val="left"/>
      <w:pPr>
        <w:ind w:left="3255" w:hanging="1080"/>
      </w:pPr>
      <w:rPr>
        <w:rFonts w:eastAsia="Calibri" w:hint="default"/>
        <w:b w:val="0"/>
        <w:sz w:val="22"/>
      </w:rPr>
    </w:lvl>
    <w:lvl w:ilvl="6">
      <w:start w:val="1"/>
      <w:numFmt w:val="decimal"/>
      <w:lvlText w:val="%1.%2.%3.%4.%5.%6.%7."/>
      <w:lvlJc w:val="left"/>
      <w:pPr>
        <w:ind w:left="4050" w:hanging="1440"/>
      </w:pPr>
      <w:rPr>
        <w:rFonts w:eastAsia="Calibri" w:hint="default"/>
        <w:b w:val="0"/>
        <w:sz w:val="22"/>
      </w:rPr>
    </w:lvl>
    <w:lvl w:ilvl="7">
      <w:start w:val="1"/>
      <w:numFmt w:val="decimal"/>
      <w:lvlText w:val="%1.%2.%3.%4.%5.%6.%7.%8."/>
      <w:lvlJc w:val="left"/>
      <w:pPr>
        <w:ind w:left="4485" w:hanging="1440"/>
      </w:pPr>
      <w:rPr>
        <w:rFonts w:eastAsia="Calibri" w:hint="default"/>
        <w:b w:val="0"/>
        <w:sz w:val="22"/>
      </w:rPr>
    </w:lvl>
    <w:lvl w:ilvl="8">
      <w:start w:val="1"/>
      <w:numFmt w:val="decimal"/>
      <w:lvlText w:val="%1.%2.%3.%4.%5.%6.%7.%8.%9."/>
      <w:lvlJc w:val="left"/>
      <w:pPr>
        <w:ind w:left="4920" w:hanging="1440"/>
      </w:pPr>
      <w:rPr>
        <w:rFonts w:eastAsia="Calibri" w:hint="default"/>
        <w:b w:val="0"/>
        <w:sz w:val="22"/>
      </w:rPr>
    </w:lvl>
  </w:abstractNum>
  <w:abstractNum w:abstractNumId="9" w15:restartNumberingAfterBreak="0">
    <w:nsid w:val="4F3F770A"/>
    <w:multiLevelType w:val="multilevel"/>
    <w:tmpl w:val="5200573E"/>
    <w:lvl w:ilvl="0">
      <w:start w:val="1"/>
      <w:numFmt w:val="decimal"/>
      <w:pStyle w:val="1"/>
      <w:suff w:val="space"/>
      <w:lvlText w:val="%1."/>
      <w:lvlJc w:val="left"/>
      <w:pPr>
        <w:ind w:left="0" w:firstLine="0"/>
      </w:pPr>
    </w:lvl>
    <w:lvl w:ilvl="1">
      <w:start w:val="1"/>
      <w:numFmt w:val="decimal"/>
      <w:pStyle w:val="2"/>
      <w:suff w:val="space"/>
      <w:lvlText w:val="%1.%2."/>
      <w:lvlJc w:val="left"/>
      <w:pPr>
        <w:ind w:left="0" w:firstLine="0"/>
      </w:pPr>
    </w:lvl>
    <w:lvl w:ilvl="2">
      <w:start w:val="1"/>
      <w:numFmt w:val="decimal"/>
      <w:pStyle w:val="3"/>
      <w:suff w:val="space"/>
      <w:lvlText w:val="%1.%2.%3."/>
      <w:lvlJc w:val="left"/>
      <w:pPr>
        <w:ind w:left="0" w:firstLine="0"/>
      </w:pPr>
    </w:lvl>
    <w:lvl w:ilvl="3">
      <w:start w:val="1"/>
      <w:numFmt w:val="decimal"/>
      <w:pStyle w:val="4"/>
      <w:suff w:val="space"/>
      <w:lvlText w:val="%1.%2.%3.%4."/>
      <w:lvlJc w:val="left"/>
      <w:pPr>
        <w:ind w:left="0" w:firstLine="0"/>
      </w:pPr>
    </w:lvl>
    <w:lvl w:ilvl="4">
      <w:start w:val="1"/>
      <w:numFmt w:val="decimal"/>
      <w:pStyle w:val="5"/>
      <w:suff w:val="space"/>
      <w:lvlText w:val="%1.%2.%3.%4.%5."/>
      <w:lvlJc w:val="left"/>
      <w:pPr>
        <w:ind w:left="0" w:firstLine="0"/>
      </w:pPr>
    </w:lvl>
    <w:lvl w:ilvl="5">
      <w:start w:val="1"/>
      <w:numFmt w:val="decimal"/>
      <w:pStyle w:val="6"/>
      <w:suff w:val="space"/>
      <w:lvlText w:val="%1.%2.%3.%4.%5.%6."/>
      <w:lvlJc w:val="left"/>
      <w:pPr>
        <w:ind w:left="0" w:firstLine="0"/>
      </w:pPr>
    </w:lvl>
    <w:lvl w:ilvl="6">
      <w:start w:val="1"/>
      <w:numFmt w:val="decimal"/>
      <w:pStyle w:val="7"/>
      <w:suff w:val="space"/>
      <w:lvlText w:val="%1.%2.%3.%4.%5.%6.%7."/>
      <w:lvlJc w:val="left"/>
      <w:pPr>
        <w:ind w:left="0" w:firstLine="0"/>
      </w:pPr>
    </w:lvl>
    <w:lvl w:ilvl="7">
      <w:start w:val="1"/>
      <w:numFmt w:val="decimal"/>
      <w:pStyle w:val="8"/>
      <w:suff w:val="space"/>
      <w:lvlText w:val="%1.%2.%3.%4.%5.%6.%7.%8."/>
      <w:lvlJc w:val="left"/>
      <w:pPr>
        <w:ind w:left="0" w:firstLine="0"/>
      </w:pPr>
    </w:lvl>
    <w:lvl w:ilvl="8">
      <w:start w:val="1"/>
      <w:numFmt w:val="decimal"/>
      <w:pStyle w:val="9"/>
      <w:suff w:val="space"/>
      <w:lvlText w:val="%1.%2.%3.%4.%5.%6.%7.%8.%9."/>
      <w:lvlJc w:val="left"/>
      <w:pPr>
        <w:ind w:left="0" w:firstLine="0"/>
      </w:pPr>
    </w:lvl>
  </w:abstractNum>
  <w:abstractNum w:abstractNumId="10" w15:restartNumberingAfterBreak="0">
    <w:nsid w:val="50825799"/>
    <w:multiLevelType w:val="multilevel"/>
    <w:tmpl w:val="553C49EE"/>
    <w:lvl w:ilvl="0">
      <w:start w:val="6"/>
      <w:numFmt w:val="decimal"/>
      <w:lvlText w:val="%1."/>
      <w:lvlJc w:val="left"/>
      <w:pPr>
        <w:ind w:left="720" w:hanging="360"/>
      </w:pPr>
      <w:rPr>
        <w:rFonts w:hint="default"/>
      </w:rPr>
    </w:lvl>
    <w:lvl w:ilvl="1">
      <w:start w:val="1"/>
      <w:numFmt w:val="decimal"/>
      <w:isLgl/>
      <w:lvlText w:val="%1.%2."/>
      <w:lvlJc w:val="left"/>
      <w:pPr>
        <w:ind w:left="842" w:hanging="360"/>
      </w:pPr>
      <w:rPr>
        <w:rFonts w:hint="default"/>
      </w:rPr>
    </w:lvl>
    <w:lvl w:ilvl="2">
      <w:start w:val="1"/>
      <w:numFmt w:val="decimal"/>
      <w:isLgl/>
      <w:lvlText w:val="%1.%2.%3."/>
      <w:lvlJc w:val="left"/>
      <w:pPr>
        <w:ind w:left="1324" w:hanging="720"/>
      </w:pPr>
      <w:rPr>
        <w:rFonts w:hint="default"/>
      </w:rPr>
    </w:lvl>
    <w:lvl w:ilvl="3">
      <w:start w:val="1"/>
      <w:numFmt w:val="decimal"/>
      <w:isLgl/>
      <w:lvlText w:val="%1.%2.%3.%4."/>
      <w:lvlJc w:val="left"/>
      <w:pPr>
        <w:ind w:left="1446" w:hanging="720"/>
      </w:pPr>
      <w:rPr>
        <w:rFonts w:hint="default"/>
      </w:rPr>
    </w:lvl>
    <w:lvl w:ilvl="4">
      <w:start w:val="1"/>
      <w:numFmt w:val="decimal"/>
      <w:isLgl/>
      <w:lvlText w:val="%1.%2.%3.%4.%5."/>
      <w:lvlJc w:val="left"/>
      <w:pPr>
        <w:ind w:left="1928" w:hanging="1080"/>
      </w:pPr>
      <w:rPr>
        <w:rFonts w:hint="default"/>
      </w:rPr>
    </w:lvl>
    <w:lvl w:ilvl="5">
      <w:start w:val="1"/>
      <w:numFmt w:val="decimal"/>
      <w:isLgl/>
      <w:lvlText w:val="%1.%2.%3.%4.%5.%6."/>
      <w:lvlJc w:val="left"/>
      <w:pPr>
        <w:ind w:left="2050" w:hanging="1080"/>
      </w:pPr>
      <w:rPr>
        <w:rFonts w:hint="default"/>
      </w:rPr>
    </w:lvl>
    <w:lvl w:ilvl="6">
      <w:start w:val="1"/>
      <w:numFmt w:val="decimal"/>
      <w:isLgl/>
      <w:lvlText w:val="%1.%2.%3.%4.%5.%6.%7."/>
      <w:lvlJc w:val="left"/>
      <w:pPr>
        <w:ind w:left="2532" w:hanging="1440"/>
      </w:pPr>
      <w:rPr>
        <w:rFonts w:hint="default"/>
      </w:rPr>
    </w:lvl>
    <w:lvl w:ilvl="7">
      <w:start w:val="1"/>
      <w:numFmt w:val="decimal"/>
      <w:isLgl/>
      <w:lvlText w:val="%1.%2.%3.%4.%5.%6.%7.%8."/>
      <w:lvlJc w:val="left"/>
      <w:pPr>
        <w:ind w:left="2654" w:hanging="1440"/>
      </w:pPr>
      <w:rPr>
        <w:rFonts w:hint="default"/>
      </w:rPr>
    </w:lvl>
    <w:lvl w:ilvl="8">
      <w:start w:val="1"/>
      <w:numFmt w:val="decimal"/>
      <w:isLgl/>
      <w:lvlText w:val="%1.%2.%3.%4.%5.%6.%7.%8.%9."/>
      <w:lvlJc w:val="left"/>
      <w:pPr>
        <w:ind w:left="2776" w:hanging="1440"/>
      </w:pPr>
      <w:rPr>
        <w:rFonts w:hint="default"/>
      </w:rPr>
    </w:lvl>
  </w:abstractNum>
  <w:abstractNum w:abstractNumId="11" w15:restartNumberingAfterBreak="0">
    <w:nsid w:val="57D378F4"/>
    <w:multiLevelType w:val="multilevel"/>
    <w:tmpl w:val="03763C08"/>
    <w:lvl w:ilvl="0">
      <w:start w:val="12"/>
      <w:numFmt w:val="decimal"/>
      <w:lvlText w:val="%1."/>
      <w:lvlJc w:val="left"/>
      <w:pPr>
        <w:ind w:left="435" w:hanging="435"/>
      </w:pPr>
      <w:rPr>
        <w:rFonts w:hint="default"/>
      </w:rPr>
    </w:lvl>
    <w:lvl w:ilvl="1">
      <w:start w:val="9"/>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2" w15:restartNumberingAfterBreak="0">
    <w:nsid w:val="58824BCD"/>
    <w:multiLevelType w:val="multilevel"/>
    <w:tmpl w:val="0CE4D5FE"/>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100" w:hanging="720"/>
      </w:pPr>
      <w:rPr>
        <w:rFonts w:hint="default"/>
      </w:rPr>
    </w:lvl>
    <w:lvl w:ilvl="3">
      <w:start w:val="1"/>
      <w:numFmt w:val="decimal"/>
      <w:lvlText w:val="%1.%2.%3.%4."/>
      <w:lvlJc w:val="left"/>
      <w:pPr>
        <w:ind w:left="2790" w:hanging="720"/>
      </w:pPr>
      <w:rPr>
        <w:rFonts w:hint="default"/>
      </w:rPr>
    </w:lvl>
    <w:lvl w:ilvl="4">
      <w:start w:val="1"/>
      <w:numFmt w:val="decimal"/>
      <w:lvlText w:val="%1.%2.%3.%4.%5."/>
      <w:lvlJc w:val="left"/>
      <w:pPr>
        <w:ind w:left="3840" w:hanging="1080"/>
      </w:pPr>
      <w:rPr>
        <w:rFonts w:hint="default"/>
      </w:rPr>
    </w:lvl>
    <w:lvl w:ilvl="5">
      <w:start w:val="1"/>
      <w:numFmt w:val="decimal"/>
      <w:lvlText w:val="%1.%2.%3.%4.%5.%6."/>
      <w:lvlJc w:val="left"/>
      <w:pPr>
        <w:ind w:left="4530" w:hanging="1080"/>
      </w:pPr>
      <w:rPr>
        <w:rFonts w:hint="default"/>
      </w:rPr>
    </w:lvl>
    <w:lvl w:ilvl="6">
      <w:start w:val="1"/>
      <w:numFmt w:val="decimal"/>
      <w:lvlText w:val="%1.%2.%3.%4.%5.%6.%7."/>
      <w:lvlJc w:val="left"/>
      <w:pPr>
        <w:ind w:left="5580" w:hanging="1440"/>
      </w:pPr>
      <w:rPr>
        <w:rFonts w:hint="default"/>
      </w:rPr>
    </w:lvl>
    <w:lvl w:ilvl="7">
      <w:start w:val="1"/>
      <w:numFmt w:val="decimal"/>
      <w:lvlText w:val="%1.%2.%3.%4.%5.%6.%7.%8."/>
      <w:lvlJc w:val="left"/>
      <w:pPr>
        <w:ind w:left="6270" w:hanging="1440"/>
      </w:pPr>
      <w:rPr>
        <w:rFonts w:hint="default"/>
      </w:rPr>
    </w:lvl>
    <w:lvl w:ilvl="8">
      <w:start w:val="1"/>
      <w:numFmt w:val="decimal"/>
      <w:lvlText w:val="%1.%2.%3.%4.%5.%6.%7.%8.%9."/>
      <w:lvlJc w:val="left"/>
      <w:pPr>
        <w:ind w:left="6960" w:hanging="1440"/>
      </w:pPr>
      <w:rPr>
        <w:rFonts w:hint="default"/>
      </w:rPr>
    </w:lvl>
  </w:abstractNum>
  <w:abstractNum w:abstractNumId="13" w15:restartNumberingAfterBreak="0">
    <w:nsid w:val="59222F37"/>
    <w:multiLevelType w:val="hybridMultilevel"/>
    <w:tmpl w:val="812E2C34"/>
    <w:lvl w:ilvl="0" w:tplc="9FC25392">
      <w:start w:val="1000"/>
      <w:numFmt w:val="decimal"/>
      <w:lvlText w:val="%1"/>
      <w:lvlJc w:val="left"/>
      <w:pPr>
        <w:ind w:left="1260" w:hanging="42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4" w15:restartNumberingAfterBreak="0">
    <w:nsid w:val="60AE2F78"/>
    <w:multiLevelType w:val="multilevel"/>
    <w:tmpl w:val="8A542370"/>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4121D98"/>
    <w:multiLevelType w:val="multilevel"/>
    <w:tmpl w:val="05107E80"/>
    <w:lvl w:ilvl="0">
      <w:start w:val="11"/>
      <w:numFmt w:val="decimal"/>
      <w:lvlText w:val="%1."/>
      <w:lvlJc w:val="left"/>
      <w:pPr>
        <w:ind w:left="480" w:hanging="480"/>
      </w:pPr>
      <w:rPr>
        <w:rFonts w:hint="default"/>
      </w:rPr>
    </w:lvl>
    <w:lvl w:ilvl="1">
      <w:start w:val="9"/>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0"/>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0"/>
    </w:lvlOverride>
    <w:lvlOverride w:ilvl="1">
      <w:startOverride w:val="9"/>
    </w:lvlOverride>
  </w:num>
  <w:num w:numId="6">
    <w:abstractNumId w:val="2"/>
  </w:num>
  <w:num w:numId="7">
    <w:abstractNumId w:val="8"/>
  </w:num>
  <w:num w:numId="8">
    <w:abstractNumId w:val="12"/>
  </w:num>
  <w:num w:numId="9">
    <w:abstractNumId w:val="10"/>
  </w:num>
  <w:num w:numId="10">
    <w:abstractNumId w:val="13"/>
  </w:num>
  <w:num w:numId="11">
    <w:abstractNumId w:val="5"/>
  </w:num>
  <w:num w:numId="12">
    <w:abstractNumId w:val="11"/>
  </w:num>
  <w:num w:numId="13">
    <w:abstractNumId w:val="4"/>
  </w:num>
  <w:num w:numId="14">
    <w:abstractNumId w:val="14"/>
  </w:num>
  <w:num w:numId="15">
    <w:abstractNumId w:val="0"/>
  </w:num>
  <w:num w:numId="16">
    <w:abstractNumId w:val="15"/>
  </w:num>
  <w:num w:numId="17">
    <w:abstractNumId w:val="7"/>
  </w:num>
  <w:num w:numId="18">
    <w:abstractNumId w:val="3"/>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numRestart w:val="eachSect"/>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397"/>
    <w:rsid w:val="000244AE"/>
    <w:rsid w:val="0005244B"/>
    <w:rsid w:val="00071899"/>
    <w:rsid w:val="000977AC"/>
    <w:rsid w:val="000A38C6"/>
    <w:rsid w:val="000A4170"/>
    <w:rsid w:val="000C1B25"/>
    <w:rsid w:val="000C72E7"/>
    <w:rsid w:val="000E4737"/>
    <w:rsid w:val="00102DCA"/>
    <w:rsid w:val="0012432D"/>
    <w:rsid w:val="00171341"/>
    <w:rsid w:val="001714B3"/>
    <w:rsid w:val="001A1C2D"/>
    <w:rsid w:val="001C33E6"/>
    <w:rsid w:val="001E03F2"/>
    <w:rsid w:val="0020387E"/>
    <w:rsid w:val="0022658A"/>
    <w:rsid w:val="00234925"/>
    <w:rsid w:val="00260E72"/>
    <w:rsid w:val="00266568"/>
    <w:rsid w:val="002777CD"/>
    <w:rsid w:val="00281637"/>
    <w:rsid w:val="00290474"/>
    <w:rsid w:val="002B7F23"/>
    <w:rsid w:val="002C542E"/>
    <w:rsid w:val="002E44C5"/>
    <w:rsid w:val="00385C02"/>
    <w:rsid w:val="00393E47"/>
    <w:rsid w:val="003B301E"/>
    <w:rsid w:val="00401FDA"/>
    <w:rsid w:val="0042203E"/>
    <w:rsid w:val="0045382A"/>
    <w:rsid w:val="00454A4B"/>
    <w:rsid w:val="004B7863"/>
    <w:rsid w:val="004C431D"/>
    <w:rsid w:val="004D3D71"/>
    <w:rsid w:val="00504756"/>
    <w:rsid w:val="00504868"/>
    <w:rsid w:val="00531E34"/>
    <w:rsid w:val="00545C0D"/>
    <w:rsid w:val="00550E93"/>
    <w:rsid w:val="00552012"/>
    <w:rsid w:val="0056384C"/>
    <w:rsid w:val="005C1207"/>
    <w:rsid w:val="005F5C14"/>
    <w:rsid w:val="00617AC3"/>
    <w:rsid w:val="00655A32"/>
    <w:rsid w:val="00665410"/>
    <w:rsid w:val="006B4235"/>
    <w:rsid w:val="006B45B8"/>
    <w:rsid w:val="006F07E5"/>
    <w:rsid w:val="0070005F"/>
    <w:rsid w:val="00710DDD"/>
    <w:rsid w:val="00745223"/>
    <w:rsid w:val="00746459"/>
    <w:rsid w:val="00752AED"/>
    <w:rsid w:val="00754673"/>
    <w:rsid w:val="00765004"/>
    <w:rsid w:val="00781BEC"/>
    <w:rsid w:val="00782C07"/>
    <w:rsid w:val="007E52E3"/>
    <w:rsid w:val="00864737"/>
    <w:rsid w:val="008B5ACB"/>
    <w:rsid w:val="008B7D3C"/>
    <w:rsid w:val="008C2AD0"/>
    <w:rsid w:val="00924BBB"/>
    <w:rsid w:val="00940755"/>
    <w:rsid w:val="00942FA6"/>
    <w:rsid w:val="009B58F9"/>
    <w:rsid w:val="009D60B4"/>
    <w:rsid w:val="009E1C06"/>
    <w:rsid w:val="009E285C"/>
    <w:rsid w:val="009F6426"/>
    <w:rsid w:val="009F695B"/>
    <w:rsid w:val="00A011B5"/>
    <w:rsid w:val="00A14008"/>
    <w:rsid w:val="00A26A4B"/>
    <w:rsid w:val="00AA5996"/>
    <w:rsid w:val="00AB2440"/>
    <w:rsid w:val="00B01F74"/>
    <w:rsid w:val="00B33154"/>
    <w:rsid w:val="00B37547"/>
    <w:rsid w:val="00B403E1"/>
    <w:rsid w:val="00B5304B"/>
    <w:rsid w:val="00B61659"/>
    <w:rsid w:val="00B659D0"/>
    <w:rsid w:val="00B66F83"/>
    <w:rsid w:val="00B710A1"/>
    <w:rsid w:val="00B923C7"/>
    <w:rsid w:val="00BA01A0"/>
    <w:rsid w:val="00BB7394"/>
    <w:rsid w:val="00BC216E"/>
    <w:rsid w:val="00BD511C"/>
    <w:rsid w:val="00BE4C0E"/>
    <w:rsid w:val="00BE61B8"/>
    <w:rsid w:val="00C266DD"/>
    <w:rsid w:val="00C71D54"/>
    <w:rsid w:val="00C85425"/>
    <w:rsid w:val="00CA31F8"/>
    <w:rsid w:val="00CC1598"/>
    <w:rsid w:val="00CC44E0"/>
    <w:rsid w:val="00CE3A6A"/>
    <w:rsid w:val="00D0707A"/>
    <w:rsid w:val="00D1412E"/>
    <w:rsid w:val="00D81D7E"/>
    <w:rsid w:val="00DA53D8"/>
    <w:rsid w:val="00DB1F98"/>
    <w:rsid w:val="00DC603F"/>
    <w:rsid w:val="00DE7A8A"/>
    <w:rsid w:val="00E049EF"/>
    <w:rsid w:val="00E45B36"/>
    <w:rsid w:val="00E702E3"/>
    <w:rsid w:val="00EE3CAE"/>
    <w:rsid w:val="00EF2397"/>
    <w:rsid w:val="00F07158"/>
    <w:rsid w:val="00F31260"/>
    <w:rsid w:val="00F726CC"/>
    <w:rsid w:val="00F90601"/>
    <w:rsid w:val="00F913A6"/>
    <w:rsid w:val="00FA240C"/>
    <w:rsid w:val="00FC30B0"/>
    <w:rsid w:val="00FE2A70"/>
    <w:rsid w:val="00FF06F5"/>
    <w:rsid w:val="00FF66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5A7BCD"/>
  <w15:docId w15:val="{0937C95A-1742-441D-84B2-68DF32D30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B5ACB"/>
  </w:style>
  <w:style w:type="paragraph" w:styleId="1">
    <w:name w:val="heading 1"/>
    <w:basedOn w:val="a"/>
    <w:next w:val="a"/>
    <w:link w:val="10"/>
    <w:uiPriority w:val="9"/>
    <w:qFormat/>
    <w:rsid w:val="008B5ACB"/>
    <w:pPr>
      <w:keepNext/>
      <w:keepLines/>
      <w:numPr>
        <w:numId w:val="1"/>
      </w:numPr>
      <w:spacing w:before="240" w:after="120" w:line="276" w:lineRule="auto"/>
      <w:jc w:val="center"/>
      <w:outlineLvl w:val="0"/>
    </w:pPr>
    <w:rPr>
      <w:rFonts w:ascii="Times New Roman" w:eastAsia="Times New Roman" w:hAnsi="Times New Roman" w:cs="Times New Roman"/>
      <w:b/>
      <w:bCs/>
      <w:sz w:val="24"/>
      <w:szCs w:val="28"/>
      <w:lang w:eastAsia="ru-RU"/>
    </w:rPr>
  </w:style>
  <w:style w:type="paragraph" w:styleId="2">
    <w:name w:val="heading 2"/>
    <w:basedOn w:val="a"/>
    <w:next w:val="a"/>
    <w:link w:val="20"/>
    <w:uiPriority w:val="9"/>
    <w:unhideWhenUsed/>
    <w:qFormat/>
    <w:rsid w:val="008B5ACB"/>
    <w:pPr>
      <w:numPr>
        <w:ilvl w:val="1"/>
        <w:numId w:val="1"/>
      </w:numPr>
      <w:spacing w:before="120" w:after="120" w:line="276" w:lineRule="auto"/>
      <w:ind w:firstLine="482"/>
      <w:jc w:val="both"/>
      <w:outlineLvl w:val="1"/>
    </w:pPr>
    <w:rPr>
      <w:rFonts w:ascii="Times New Roman" w:eastAsia="Times New Roman" w:hAnsi="Times New Roman" w:cs="Times New Roman"/>
      <w:bCs/>
      <w:szCs w:val="26"/>
      <w:lang w:eastAsia="ru-RU"/>
    </w:rPr>
  </w:style>
  <w:style w:type="paragraph" w:styleId="3">
    <w:name w:val="heading 3"/>
    <w:basedOn w:val="a"/>
    <w:next w:val="a"/>
    <w:link w:val="30"/>
    <w:uiPriority w:val="9"/>
    <w:unhideWhenUsed/>
    <w:qFormat/>
    <w:rsid w:val="008B5ACB"/>
    <w:pPr>
      <w:numPr>
        <w:ilvl w:val="2"/>
        <w:numId w:val="1"/>
      </w:numPr>
      <w:spacing w:before="120" w:after="120" w:line="276" w:lineRule="auto"/>
      <w:ind w:firstLine="482"/>
      <w:jc w:val="both"/>
      <w:outlineLvl w:val="2"/>
    </w:pPr>
    <w:rPr>
      <w:rFonts w:ascii="Times New Roman" w:eastAsia="Times New Roman" w:hAnsi="Times New Roman" w:cs="Times New Roman"/>
      <w:bCs/>
      <w:lang w:eastAsia="ru-RU"/>
    </w:rPr>
  </w:style>
  <w:style w:type="paragraph" w:styleId="4">
    <w:name w:val="heading 4"/>
    <w:basedOn w:val="a"/>
    <w:next w:val="a"/>
    <w:link w:val="40"/>
    <w:uiPriority w:val="9"/>
    <w:semiHidden/>
    <w:unhideWhenUsed/>
    <w:qFormat/>
    <w:rsid w:val="008B5ACB"/>
    <w:pPr>
      <w:numPr>
        <w:ilvl w:val="3"/>
        <w:numId w:val="1"/>
      </w:numPr>
      <w:spacing w:before="120" w:after="120" w:line="276" w:lineRule="auto"/>
      <w:ind w:firstLine="482"/>
      <w:jc w:val="both"/>
      <w:outlineLvl w:val="3"/>
    </w:pPr>
    <w:rPr>
      <w:rFonts w:ascii="Times New Roman" w:eastAsia="Times New Roman" w:hAnsi="Times New Roman" w:cs="Times New Roman"/>
      <w:bCs/>
      <w:iCs/>
      <w:lang w:eastAsia="ru-RU"/>
    </w:rPr>
  </w:style>
  <w:style w:type="paragraph" w:styleId="5">
    <w:name w:val="heading 5"/>
    <w:basedOn w:val="a"/>
    <w:next w:val="a"/>
    <w:link w:val="50"/>
    <w:uiPriority w:val="9"/>
    <w:semiHidden/>
    <w:unhideWhenUsed/>
    <w:qFormat/>
    <w:rsid w:val="008B5ACB"/>
    <w:pPr>
      <w:keepNext/>
      <w:keepLines/>
      <w:numPr>
        <w:ilvl w:val="4"/>
        <w:numId w:val="1"/>
      </w:numPr>
      <w:spacing w:before="200" w:after="0" w:line="276" w:lineRule="auto"/>
      <w:ind w:firstLine="482"/>
      <w:jc w:val="both"/>
      <w:outlineLvl w:val="4"/>
    </w:pPr>
    <w:rPr>
      <w:rFonts w:ascii="Times New Roman" w:eastAsia="Times New Roman" w:hAnsi="Times New Roman" w:cs="Times New Roman"/>
      <w:lang w:eastAsia="ru-RU"/>
    </w:rPr>
  </w:style>
  <w:style w:type="paragraph" w:styleId="6">
    <w:name w:val="heading 6"/>
    <w:basedOn w:val="a"/>
    <w:next w:val="a"/>
    <w:link w:val="60"/>
    <w:uiPriority w:val="9"/>
    <w:semiHidden/>
    <w:unhideWhenUsed/>
    <w:qFormat/>
    <w:rsid w:val="008B5ACB"/>
    <w:pPr>
      <w:keepNext/>
      <w:keepLines/>
      <w:numPr>
        <w:ilvl w:val="5"/>
        <w:numId w:val="1"/>
      </w:numPr>
      <w:spacing w:before="200" w:after="0" w:line="276" w:lineRule="auto"/>
      <w:ind w:firstLine="482"/>
      <w:jc w:val="both"/>
      <w:outlineLvl w:val="5"/>
    </w:pPr>
    <w:rPr>
      <w:rFonts w:ascii="Times New Roman" w:eastAsia="Times New Roman" w:hAnsi="Times New Roman" w:cs="Times New Roman"/>
      <w:i/>
      <w:iCs/>
      <w:color w:val="243F60"/>
      <w:lang w:eastAsia="ru-RU"/>
    </w:rPr>
  </w:style>
  <w:style w:type="paragraph" w:styleId="7">
    <w:name w:val="heading 7"/>
    <w:basedOn w:val="a"/>
    <w:next w:val="a"/>
    <w:link w:val="70"/>
    <w:uiPriority w:val="9"/>
    <w:semiHidden/>
    <w:unhideWhenUsed/>
    <w:qFormat/>
    <w:rsid w:val="008B5ACB"/>
    <w:pPr>
      <w:keepNext/>
      <w:keepLines/>
      <w:numPr>
        <w:ilvl w:val="6"/>
        <w:numId w:val="1"/>
      </w:numPr>
      <w:spacing w:before="200" w:after="0" w:line="276" w:lineRule="auto"/>
      <w:ind w:firstLine="482"/>
      <w:jc w:val="both"/>
      <w:outlineLvl w:val="6"/>
    </w:pPr>
    <w:rPr>
      <w:rFonts w:ascii="Times New Roman" w:eastAsia="Times New Roman" w:hAnsi="Times New Roman" w:cs="Times New Roman"/>
      <w:i/>
      <w:iCs/>
      <w:color w:val="404040"/>
      <w:lang w:eastAsia="ru-RU"/>
    </w:rPr>
  </w:style>
  <w:style w:type="paragraph" w:styleId="8">
    <w:name w:val="heading 8"/>
    <w:basedOn w:val="a"/>
    <w:next w:val="a"/>
    <w:link w:val="80"/>
    <w:uiPriority w:val="9"/>
    <w:semiHidden/>
    <w:unhideWhenUsed/>
    <w:qFormat/>
    <w:rsid w:val="008B5ACB"/>
    <w:pPr>
      <w:keepNext/>
      <w:keepLines/>
      <w:numPr>
        <w:ilvl w:val="7"/>
        <w:numId w:val="1"/>
      </w:numPr>
      <w:spacing w:before="200" w:after="0" w:line="276" w:lineRule="auto"/>
      <w:ind w:firstLine="482"/>
      <w:jc w:val="both"/>
      <w:outlineLvl w:val="7"/>
    </w:pPr>
    <w:rPr>
      <w:rFonts w:ascii="Times New Roman" w:eastAsia="Times New Roman" w:hAnsi="Times New Roman" w:cs="Times New Roman"/>
      <w:color w:val="4F81BD"/>
      <w:szCs w:val="20"/>
      <w:lang w:eastAsia="ru-RU"/>
    </w:rPr>
  </w:style>
  <w:style w:type="paragraph" w:styleId="9">
    <w:name w:val="heading 9"/>
    <w:basedOn w:val="a"/>
    <w:next w:val="a"/>
    <w:link w:val="90"/>
    <w:uiPriority w:val="9"/>
    <w:semiHidden/>
    <w:unhideWhenUsed/>
    <w:qFormat/>
    <w:rsid w:val="008B5ACB"/>
    <w:pPr>
      <w:keepNext/>
      <w:keepLines/>
      <w:numPr>
        <w:ilvl w:val="8"/>
        <w:numId w:val="1"/>
      </w:numPr>
      <w:spacing w:before="200" w:after="0" w:line="276" w:lineRule="auto"/>
      <w:ind w:firstLine="482"/>
      <w:jc w:val="both"/>
      <w:outlineLvl w:val="8"/>
    </w:pPr>
    <w:rPr>
      <w:rFonts w:ascii="Times New Roman" w:eastAsia="Times New Roman" w:hAnsi="Times New Roman" w:cs="Times New Roman"/>
      <w:i/>
      <w:iCs/>
      <w:color w:val="40404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B5ACB"/>
    <w:rPr>
      <w:rFonts w:ascii="Times New Roman" w:eastAsia="Times New Roman" w:hAnsi="Times New Roman" w:cs="Times New Roman"/>
      <w:b/>
      <w:bCs/>
      <w:sz w:val="24"/>
      <w:szCs w:val="28"/>
      <w:lang w:eastAsia="ru-RU"/>
    </w:rPr>
  </w:style>
  <w:style w:type="character" w:customStyle="1" w:styleId="20">
    <w:name w:val="Заголовок 2 Знак"/>
    <w:basedOn w:val="a0"/>
    <w:link w:val="2"/>
    <w:uiPriority w:val="9"/>
    <w:rsid w:val="008B5ACB"/>
    <w:rPr>
      <w:rFonts w:ascii="Times New Roman" w:eastAsia="Times New Roman" w:hAnsi="Times New Roman" w:cs="Times New Roman"/>
      <w:bCs/>
      <w:szCs w:val="26"/>
      <w:lang w:eastAsia="ru-RU"/>
    </w:rPr>
  </w:style>
  <w:style w:type="character" w:customStyle="1" w:styleId="30">
    <w:name w:val="Заголовок 3 Знак"/>
    <w:basedOn w:val="a0"/>
    <w:link w:val="3"/>
    <w:uiPriority w:val="9"/>
    <w:semiHidden/>
    <w:rsid w:val="008B5ACB"/>
    <w:rPr>
      <w:rFonts w:ascii="Times New Roman" w:eastAsia="Times New Roman" w:hAnsi="Times New Roman" w:cs="Times New Roman"/>
      <w:bCs/>
      <w:lang w:eastAsia="ru-RU"/>
    </w:rPr>
  </w:style>
  <w:style w:type="character" w:customStyle="1" w:styleId="40">
    <w:name w:val="Заголовок 4 Знак"/>
    <w:basedOn w:val="a0"/>
    <w:link w:val="4"/>
    <w:uiPriority w:val="9"/>
    <w:semiHidden/>
    <w:rsid w:val="008B5ACB"/>
    <w:rPr>
      <w:rFonts w:ascii="Times New Roman" w:eastAsia="Times New Roman" w:hAnsi="Times New Roman" w:cs="Times New Roman"/>
      <w:bCs/>
      <w:iCs/>
      <w:lang w:eastAsia="ru-RU"/>
    </w:rPr>
  </w:style>
  <w:style w:type="character" w:customStyle="1" w:styleId="50">
    <w:name w:val="Заголовок 5 Знак"/>
    <w:basedOn w:val="a0"/>
    <w:link w:val="5"/>
    <w:uiPriority w:val="9"/>
    <w:semiHidden/>
    <w:rsid w:val="008B5ACB"/>
    <w:rPr>
      <w:rFonts w:ascii="Times New Roman" w:eastAsia="Times New Roman" w:hAnsi="Times New Roman" w:cs="Times New Roman"/>
      <w:lang w:eastAsia="ru-RU"/>
    </w:rPr>
  </w:style>
  <w:style w:type="character" w:customStyle="1" w:styleId="60">
    <w:name w:val="Заголовок 6 Знак"/>
    <w:basedOn w:val="a0"/>
    <w:link w:val="6"/>
    <w:uiPriority w:val="9"/>
    <w:semiHidden/>
    <w:rsid w:val="008B5ACB"/>
    <w:rPr>
      <w:rFonts w:ascii="Times New Roman" w:eastAsia="Times New Roman" w:hAnsi="Times New Roman" w:cs="Times New Roman"/>
      <w:i/>
      <w:iCs/>
      <w:color w:val="243F60"/>
      <w:lang w:eastAsia="ru-RU"/>
    </w:rPr>
  </w:style>
  <w:style w:type="character" w:customStyle="1" w:styleId="70">
    <w:name w:val="Заголовок 7 Знак"/>
    <w:basedOn w:val="a0"/>
    <w:link w:val="7"/>
    <w:uiPriority w:val="9"/>
    <w:semiHidden/>
    <w:rsid w:val="008B5ACB"/>
    <w:rPr>
      <w:rFonts w:ascii="Times New Roman" w:eastAsia="Times New Roman" w:hAnsi="Times New Roman" w:cs="Times New Roman"/>
      <w:i/>
      <w:iCs/>
      <w:color w:val="404040"/>
      <w:lang w:eastAsia="ru-RU"/>
    </w:rPr>
  </w:style>
  <w:style w:type="character" w:customStyle="1" w:styleId="80">
    <w:name w:val="Заголовок 8 Знак"/>
    <w:basedOn w:val="a0"/>
    <w:link w:val="8"/>
    <w:uiPriority w:val="9"/>
    <w:semiHidden/>
    <w:rsid w:val="008B5ACB"/>
    <w:rPr>
      <w:rFonts w:ascii="Times New Roman" w:eastAsia="Times New Roman" w:hAnsi="Times New Roman" w:cs="Times New Roman"/>
      <w:color w:val="4F81BD"/>
      <w:szCs w:val="20"/>
      <w:lang w:eastAsia="ru-RU"/>
    </w:rPr>
  </w:style>
  <w:style w:type="character" w:customStyle="1" w:styleId="90">
    <w:name w:val="Заголовок 9 Знак"/>
    <w:basedOn w:val="a0"/>
    <w:link w:val="9"/>
    <w:uiPriority w:val="9"/>
    <w:semiHidden/>
    <w:rsid w:val="008B5ACB"/>
    <w:rPr>
      <w:rFonts w:ascii="Times New Roman" w:eastAsia="Times New Roman" w:hAnsi="Times New Roman" w:cs="Times New Roman"/>
      <w:i/>
      <w:iCs/>
      <w:color w:val="404040"/>
      <w:szCs w:val="20"/>
      <w:lang w:eastAsia="ru-RU"/>
    </w:rPr>
  </w:style>
  <w:style w:type="table" w:styleId="a3">
    <w:name w:val="Table Grid"/>
    <w:basedOn w:val="a1"/>
    <w:uiPriority w:val="39"/>
    <w:rsid w:val="006B42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2658A"/>
    <w:pPr>
      <w:ind w:left="720"/>
      <w:contextualSpacing/>
    </w:pPr>
  </w:style>
  <w:style w:type="paragraph" w:customStyle="1" w:styleId="Default">
    <w:name w:val="Default"/>
    <w:qFormat/>
    <w:rsid w:val="00393E4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5">
    <w:name w:val="No Spacing"/>
    <w:link w:val="a6"/>
    <w:uiPriority w:val="1"/>
    <w:qFormat/>
    <w:rsid w:val="00393E47"/>
    <w:pPr>
      <w:spacing w:after="0" w:line="240" w:lineRule="auto"/>
    </w:pPr>
    <w:rPr>
      <w:rFonts w:ascii="Times New Roman" w:eastAsia="Times New Roman" w:hAnsi="Times New Roman" w:cs="Times New Roman"/>
      <w:color w:val="000000"/>
      <w:szCs w:val="20"/>
      <w:lang w:eastAsia="ru-RU"/>
    </w:rPr>
  </w:style>
  <w:style w:type="character" w:customStyle="1" w:styleId="a6">
    <w:name w:val="Без интервала Знак"/>
    <w:link w:val="a5"/>
    <w:uiPriority w:val="1"/>
    <w:locked/>
    <w:rsid w:val="00393E47"/>
    <w:rPr>
      <w:rFonts w:ascii="Times New Roman" w:eastAsia="Times New Roman" w:hAnsi="Times New Roman" w:cs="Times New Roman"/>
      <w:color w:val="000000"/>
      <w:szCs w:val="20"/>
      <w:lang w:eastAsia="ru-RU"/>
    </w:rPr>
  </w:style>
  <w:style w:type="character" w:customStyle="1" w:styleId="WW8Num15z1">
    <w:name w:val="WW8Num15z1"/>
    <w:uiPriority w:val="99"/>
    <w:rsid w:val="0056384C"/>
    <w:rPr>
      <w:rFonts w:ascii="Courier New" w:hAnsi="Courier New"/>
    </w:rPr>
  </w:style>
  <w:style w:type="character" w:styleId="a7">
    <w:name w:val="Strong"/>
    <w:basedOn w:val="a0"/>
    <w:uiPriority w:val="22"/>
    <w:qFormat/>
    <w:rsid w:val="00171341"/>
    <w:rPr>
      <w:b/>
      <w:bCs/>
    </w:rPr>
  </w:style>
  <w:style w:type="character" w:styleId="a8">
    <w:name w:val="Hyperlink"/>
    <w:basedOn w:val="a0"/>
    <w:uiPriority w:val="99"/>
    <w:semiHidden/>
    <w:unhideWhenUsed/>
    <w:rsid w:val="00942FA6"/>
    <w:rPr>
      <w:color w:val="0000FF"/>
      <w:u w:val="single"/>
    </w:rPr>
  </w:style>
  <w:style w:type="paragraph" w:styleId="a9">
    <w:name w:val="Balloon Text"/>
    <w:basedOn w:val="a"/>
    <w:link w:val="aa"/>
    <w:uiPriority w:val="99"/>
    <w:semiHidden/>
    <w:unhideWhenUsed/>
    <w:rsid w:val="0042203E"/>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42203E"/>
    <w:rPr>
      <w:rFonts w:ascii="Segoe UI" w:hAnsi="Segoe UI" w:cs="Segoe UI"/>
      <w:sz w:val="18"/>
      <w:szCs w:val="18"/>
    </w:rPr>
  </w:style>
  <w:style w:type="character" w:customStyle="1" w:styleId="fw-700">
    <w:name w:val="fw-700"/>
    <w:basedOn w:val="a0"/>
    <w:rsid w:val="00AB2440"/>
  </w:style>
  <w:style w:type="character" w:customStyle="1" w:styleId="copy">
    <w:name w:val="copy"/>
    <w:basedOn w:val="a0"/>
    <w:rsid w:val="00AB24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971266">
      <w:bodyDiv w:val="1"/>
      <w:marLeft w:val="0"/>
      <w:marRight w:val="0"/>
      <w:marTop w:val="0"/>
      <w:marBottom w:val="0"/>
      <w:divBdr>
        <w:top w:val="none" w:sz="0" w:space="0" w:color="auto"/>
        <w:left w:val="none" w:sz="0" w:space="0" w:color="auto"/>
        <w:bottom w:val="none" w:sz="0" w:space="0" w:color="auto"/>
        <w:right w:val="none" w:sz="0" w:space="0" w:color="auto"/>
      </w:divBdr>
    </w:div>
    <w:div w:id="472675821">
      <w:bodyDiv w:val="1"/>
      <w:marLeft w:val="0"/>
      <w:marRight w:val="0"/>
      <w:marTop w:val="0"/>
      <w:marBottom w:val="0"/>
      <w:divBdr>
        <w:top w:val="none" w:sz="0" w:space="0" w:color="auto"/>
        <w:left w:val="none" w:sz="0" w:space="0" w:color="auto"/>
        <w:bottom w:val="none" w:sz="0" w:space="0" w:color="auto"/>
        <w:right w:val="none" w:sz="0" w:space="0" w:color="auto"/>
      </w:divBdr>
      <w:divsChild>
        <w:div w:id="1573085007">
          <w:marLeft w:val="0"/>
          <w:marRight w:val="0"/>
          <w:marTop w:val="0"/>
          <w:marBottom w:val="0"/>
          <w:divBdr>
            <w:top w:val="none" w:sz="0" w:space="0" w:color="auto"/>
            <w:left w:val="none" w:sz="0" w:space="0" w:color="auto"/>
            <w:bottom w:val="none" w:sz="0" w:space="0" w:color="auto"/>
            <w:right w:val="none" w:sz="0" w:space="0" w:color="auto"/>
          </w:divBdr>
        </w:div>
        <w:div w:id="1865046710">
          <w:marLeft w:val="0"/>
          <w:marRight w:val="0"/>
          <w:marTop w:val="0"/>
          <w:marBottom w:val="0"/>
          <w:divBdr>
            <w:top w:val="none" w:sz="0" w:space="0" w:color="auto"/>
            <w:left w:val="none" w:sz="0" w:space="0" w:color="auto"/>
            <w:bottom w:val="none" w:sz="0" w:space="0" w:color="auto"/>
            <w:right w:val="none" w:sz="0" w:space="0" w:color="auto"/>
          </w:divBdr>
          <w:divsChild>
            <w:div w:id="753281120">
              <w:marLeft w:val="0"/>
              <w:marRight w:val="0"/>
              <w:marTop w:val="0"/>
              <w:marBottom w:val="0"/>
              <w:divBdr>
                <w:top w:val="none" w:sz="0" w:space="0" w:color="auto"/>
                <w:left w:val="none" w:sz="0" w:space="0" w:color="auto"/>
                <w:bottom w:val="none" w:sz="0" w:space="0" w:color="auto"/>
                <w:right w:val="none" w:sz="0" w:space="0" w:color="auto"/>
              </w:divBdr>
              <w:divsChild>
                <w:div w:id="187013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557265">
      <w:bodyDiv w:val="1"/>
      <w:marLeft w:val="0"/>
      <w:marRight w:val="0"/>
      <w:marTop w:val="0"/>
      <w:marBottom w:val="0"/>
      <w:divBdr>
        <w:top w:val="none" w:sz="0" w:space="0" w:color="auto"/>
        <w:left w:val="none" w:sz="0" w:space="0" w:color="auto"/>
        <w:bottom w:val="none" w:sz="0" w:space="0" w:color="auto"/>
        <w:right w:val="none" w:sz="0" w:space="0" w:color="auto"/>
      </w:divBdr>
    </w:div>
    <w:div w:id="1473519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gregatoreat.ru/classifier/ktru-list?search=20.42.15.149&amp;expanded=tru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zakupki.gov.ru/epz/ktru/ktruCard/commonInfo.html?itemId=22.22.11.000-00000006" TargetMode="External"/><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12</Pages>
  <Words>5274</Words>
  <Characters>30068</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2026-04-17T07:55:00Z</cp:lastPrinted>
  <dcterms:created xsi:type="dcterms:W3CDTF">2026-06-05T08:21:00Z</dcterms:created>
  <dcterms:modified xsi:type="dcterms:W3CDTF">2026-06-05T08:56:00Z</dcterms:modified>
</cp:coreProperties>
</file>