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  <w:t xml:space="preserve">Контракт № ____</w:t>
      </w:r>
      <w:r>
        <w:rPr>
          <w:rFonts w:ascii="Tinos" w:hAnsi="Tinos" w:cs="Tinos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на оказание услуг по плановому техническому </w:t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обслуживанию и диагностике автотранспортных средств </w:t>
      </w:r>
      <w:r>
        <w:rPr>
          <w:rFonts w:ascii="Tinos" w:hAnsi="Tinos" w:cs="Tinos"/>
          <w:sz w:val="24"/>
          <w:szCs w:val="24"/>
        </w:rPr>
      </w:r>
    </w:p>
    <w:p>
      <w:pPr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both"/>
        <w:spacing w:after="0" w:line="240" w:lineRule="auto"/>
        <w:rPr>
          <w:rFonts w:ascii="Tinos" w:hAnsi="Tinos" w:eastAsia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г. Абакан                                                                                    </w:t>
      </w:r>
      <w:r>
        <w:rPr>
          <w:rFonts w:ascii="Tinos" w:hAnsi="Tinos" w:eastAsia="Tinos" w:cs="Tinos"/>
          <w:sz w:val="24"/>
          <w:szCs w:val="24"/>
        </w:rPr>
        <w:tab/>
        <w:t xml:space="preserve">         «____» ___________ 2026 г.   </w:t>
      </w:r>
      <w:r>
        <w:rPr>
          <w:rFonts w:ascii="Tinos" w:hAnsi="Tinos" w:eastAsia="Tinos" w:cs="Tinos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  <w:t xml:space="preserve">Управление Федеральной службы государственной регистрации, кадастра и картографии по Республике Хакасия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 </w:t>
      </w:r>
      <w:r>
        <w:rPr>
          <w:rFonts w:ascii="Tinos" w:hAnsi="Tinos" w:eastAsia="Tinos" w:cs="Tinos"/>
          <w:sz w:val="24"/>
          <w:szCs w:val="24"/>
        </w:rPr>
        <w:t xml:space="preserve">именуемое в дальнейшем </w:t>
      </w:r>
      <w:r>
        <w:rPr>
          <w:rFonts w:ascii="Tinos" w:hAnsi="Tinos" w:eastAsia="Tinos" w:cs="Tinos"/>
          <w:b/>
          <w:sz w:val="24"/>
          <w:szCs w:val="24"/>
        </w:rPr>
        <w:t xml:space="preserve">«Заказчик»</w:t>
      </w:r>
      <w:r>
        <w:rPr>
          <w:rFonts w:ascii="Tinos" w:hAnsi="Tinos" w:eastAsia="Tinos" w:cs="Tinos"/>
          <w:sz w:val="24"/>
          <w:szCs w:val="24"/>
        </w:rPr>
        <w:t xml:space="preserve">,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 лице 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исполняющей обязанности руководителя Управления Найдешкиной Ольги Лаврентьевны, действующая на основании Положения об Управлении Федеральной службы государственной регистрации, кадастра и ка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рт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ографии по Республике Хакасия, утвержденного приказом Росреестра от 06.04.2023 № П/0117 и Приказа 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Управления Федеральной службы государственной регистрации, кадастра и ка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рт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ографии по Республике Хакасия от 26.05.2026 №47-к-л/с</w:t>
      </w:r>
      <w:r/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</w:rPr>
        <w:t xml:space="preserve">, с одной стороны и </w:t>
      </w:r>
      <w:r>
        <w:rPr>
          <w:rFonts w:ascii="Tinos" w:hAnsi="Tinos" w:eastAsia="Tinos" w:cs="Tinos"/>
          <w:b/>
          <w:sz w:val="24"/>
          <w:szCs w:val="24"/>
        </w:rPr>
        <w:t xml:space="preserve">_____________</w:t>
      </w:r>
      <w:r>
        <w:rPr>
          <w:rFonts w:ascii="Tinos" w:hAnsi="Tinos" w:eastAsia="Tinos" w:cs="Tinos"/>
          <w:sz w:val="24"/>
          <w:szCs w:val="24"/>
        </w:rPr>
        <w:t xml:space="preserve">, именуемое в дальней</w:t>
      </w:r>
      <w:r>
        <w:rPr>
          <w:rFonts w:ascii="Tinos" w:hAnsi="Tinos" w:eastAsia="Tinos" w:cs="Tinos"/>
          <w:sz w:val="24"/>
          <w:szCs w:val="24"/>
        </w:rPr>
        <w:t xml:space="preserve">шем </w:t>
      </w:r>
      <w:r>
        <w:rPr>
          <w:rFonts w:ascii="Tinos" w:hAnsi="Tinos" w:eastAsia="Tinos" w:cs="Tinos"/>
          <w:b/>
          <w:sz w:val="24"/>
          <w:szCs w:val="24"/>
        </w:rPr>
        <w:t xml:space="preserve">«Исполнитель»</w:t>
      </w:r>
      <w:r>
        <w:rPr>
          <w:rFonts w:ascii="Tinos" w:hAnsi="Tinos" w:eastAsia="Tinos" w:cs="Tinos"/>
          <w:sz w:val="24"/>
          <w:szCs w:val="24"/>
        </w:rPr>
        <w:t xml:space="preserve">, в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лице г______________, действующего на основании </w:t>
      </w:r>
      <w:r>
        <w:rPr>
          <w:rFonts w:ascii="Tinos" w:hAnsi="Tinos" w:eastAsia="Tinos" w:cs="Tinos"/>
          <w:sz w:val="24"/>
          <w:szCs w:val="24"/>
        </w:rPr>
        <w:t xml:space="preserve">_____________</w:t>
      </w:r>
      <w:r>
        <w:rPr>
          <w:rFonts w:ascii="Tinos" w:hAnsi="Tinos" w:eastAsia="Tinos" w:cs="Tinos"/>
          <w:sz w:val="24"/>
          <w:szCs w:val="24"/>
        </w:rPr>
        <w:t xml:space="preserve">, с другой стороны, вместе именуемые в дальнейшем «Стороны», на основании пункта 4 части 1 статьи 93 Федерального закона от 05.04.2013 № 44-ФЗ «О Контрактной системе в сфере </w:t>
      </w:r>
      <w:r>
        <w:rPr>
          <w:rFonts w:ascii="Tinos" w:hAnsi="Tinos" w:eastAsia="Tinos" w:cs="Tinos"/>
          <w:sz w:val="24"/>
          <w:szCs w:val="24"/>
        </w:rPr>
        <w:t xml:space="preserve">закупок товаров, работ, услуг для обеспечения государственных и муниципальных нужд» (далее – Федеральный закон 44-ФЗ), заключили настоящий Контракт (далее  Контракт) о нижеследующем:</w:t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b/>
          <w:sz w:val="24"/>
          <w:szCs w:val="24"/>
        </w:rPr>
        <w:outlineLvl w:val="0"/>
      </w:pPr>
      <w:r>
        <w:rPr>
          <w:rFonts w:ascii="Tinos" w:hAnsi="Tinos" w:eastAsia="Tinos" w:cs="Tinos"/>
          <w:b/>
          <w:sz w:val="24"/>
          <w:szCs w:val="24"/>
        </w:rPr>
        <w:t xml:space="preserve">I. Предмет Контракта </w:t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1.1. Исполнитель, являясь официальным дилером АО «А</w:t>
      </w:r>
      <w:r>
        <w:rPr>
          <w:rFonts w:ascii="Tinos" w:hAnsi="Tinos" w:eastAsia="Tinos" w:cs="Tinos"/>
          <w:sz w:val="24"/>
          <w:szCs w:val="24"/>
        </w:rPr>
        <w:t xml:space="preserve">ВТОВАЗ» по заданию Заказчика обязуется оказать услуги по плановому техническому обслуживанию и диагностике (далее - услуги), в срок, в объеме и цене установленными условиями настоящего Контракта и приложением №1 к нему, а Заказчик обязуется принять оказанн</w:t>
      </w:r>
      <w:r>
        <w:rPr>
          <w:rFonts w:ascii="Tinos" w:hAnsi="Tinos" w:eastAsia="Tinos" w:cs="Tinos"/>
          <w:sz w:val="24"/>
          <w:szCs w:val="24"/>
        </w:rPr>
        <w:t xml:space="preserve">ые услуги и оплатить их, в сроки и на условиях настоящего Контракта. 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ИКЗ:</w:t>
      </w:r>
      <w:r>
        <w:rPr>
          <w:rFonts w:ascii="Tinos" w:hAnsi="Tinos" w:eastAsia="Tinos" w:cs="Tinos"/>
          <w:sz w:val="24"/>
          <w:szCs w:val="24"/>
        </w:rPr>
        <w:t xml:space="preserve">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26 1 1901065358 190101001 0010 000 0000 244</w:t>
      </w:r>
      <w:r>
        <w:rPr>
          <w:rFonts w:ascii="Tinos" w:hAnsi="Tinos" w:cs="Tinos"/>
          <w:sz w:val="24"/>
          <w:szCs w:val="24"/>
        </w:rPr>
      </w:r>
    </w:p>
    <w:p>
      <w:pPr>
        <w:spacing w:after="0" w:line="240" w:lineRule="auto"/>
        <w:tabs>
          <w:tab w:val="left" w:pos="1545" w:leader="none"/>
          <w:tab w:val="center" w:pos="4932" w:leader="none"/>
        </w:tabs>
        <w:rPr>
          <w:rFonts w:ascii="Tinos" w:hAnsi="Tinos" w:cs="Tinos"/>
          <w:b/>
          <w:sz w:val="24"/>
          <w:szCs w:val="24"/>
        </w:rPr>
        <w:outlineLvl w:val="0"/>
      </w:pPr>
      <w:r>
        <w:rPr>
          <w:rFonts w:ascii="Tinos" w:hAnsi="Tinos" w:eastAsia="Tinos" w:cs="Tinos"/>
          <w:b/>
          <w:sz w:val="24"/>
          <w:szCs w:val="24"/>
        </w:rPr>
        <w:tab/>
      </w:r>
      <w:r>
        <w:rPr>
          <w:rFonts w:ascii="Tinos" w:hAnsi="Tinos" w:eastAsia="Tinos" w:cs="Tinos"/>
          <w:b/>
          <w:sz w:val="24"/>
          <w:szCs w:val="24"/>
        </w:rPr>
        <w:tab/>
        <w:t xml:space="preserve">II. Условия оказания услуг</w:t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2.1. Услуги оказываются Исполнителем в соответствии с требованиями спецификации и технического задания (</w:t>
      </w:r>
      <w:hyperlink w:tooltip="#Par499" w:anchor="Par499" w:history="1">
        <w:r>
          <w:rPr>
            <w:rFonts w:ascii="Tinos" w:hAnsi="Tinos" w:eastAsia="Tinos" w:cs="Tinos"/>
            <w:sz w:val="24"/>
            <w:szCs w:val="24"/>
          </w:rPr>
          <w:t xml:space="preserve">приложение № 1</w:t>
        </w:r>
      </w:hyperlink>
      <w:r>
        <w:rPr>
          <w:rFonts w:ascii="Tinos" w:hAnsi="Tinos" w:eastAsia="Tinos" w:cs="Tinos"/>
          <w:sz w:val="24"/>
          <w:szCs w:val="24"/>
        </w:rPr>
        <w:t xml:space="preserve"> к настоящему Контракту), а также техническими нормами, требованиями общепринятых стандартов кач</w:t>
      </w:r>
      <w:r>
        <w:rPr>
          <w:rFonts w:ascii="Tinos" w:hAnsi="Tinos" w:eastAsia="Tinos" w:cs="Tinos"/>
          <w:sz w:val="24"/>
          <w:szCs w:val="24"/>
        </w:rPr>
        <w:t xml:space="preserve">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 и (или) определяемыми заводами-изготовителями основных изделий автомобилей.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Объем услуг определяется Заказчиком и доводится до сведения Исполнителя до начала оказания услуг. Исполнитель на основании заявки Заказчика составляет Наряд-заказ на оказание услуг (выполнение работ), который является неотъемлемой частью настоящего Контра</w:t>
      </w:r>
      <w:r>
        <w:rPr>
          <w:rFonts w:ascii="Tinos" w:hAnsi="Tinos" w:eastAsia="Tinos" w:cs="Tinos"/>
          <w:sz w:val="24"/>
          <w:szCs w:val="24"/>
        </w:rPr>
        <w:t xml:space="preserve">кта (приложение № 2).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2.2. Сроки и место оказания услуг определяются разделом IV настоящего Контракта.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2.3. Обязательное условие Исполнитель должен являться официальным дилером АО «АВТОВАЗ».</w:t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b/>
          <w:sz w:val="24"/>
          <w:szCs w:val="24"/>
        </w:rPr>
        <w:outlineLvl w:val="0"/>
      </w:pPr>
      <w:r>
        <w:rPr>
          <w:rFonts w:ascii="Tinos" w:hAnsi="Tinos" w:eastAsia="Tinos" w:cs="Tinos"/>
          <w:b/>
          <w:sz w:val="24"/>
          <w:szCs w:val="24"/>
        </w:rPr>
        <w:t xml:space="preserve">III. Взаимодействие Сторон</w:t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3.1.</w:t>
      </w:r>
      <w:r>
        <w:rPr>
          <w:rFonts w:ascii="Tinos" w:hAnsi="Tinos" w:eastAsia="Tinos" w:cs="Tinos"/>
          <w:b/>
          <w:sz w:val="24"/>
          <w:szCs w:val="24"/>
        </w:rPr>
        <w:t xml:space="preserve"> Исполнитель обязан</w:t>
      </w:r>
      <w:r>
        <w:rPr>
          <w:rFonts w:ascii="Tinos" w:hAnsi="Tinos" w:eastAsia="Tinos" w:cs="Tinos"/>
          <w:sz w:val="24"/>
          <w:szCs w:val="24"/>
        </w:rPr>
        <w:t xml:space="preserve">: 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а) оказать у</w:t>
      </w:r>
      <w:r>
        <w:rPr>
          <w:rFonts w:ascii="Tinos" w:hAnsi="Tinos" w:eastAsia="Tinos" w:cs="Tinos"/>
          <w:sz w:val="24"/>
          <w:szCs w:val="24"/>
        </w:rPr>
        <w:t xml:space="preserve">слуги в соответствии с приложением №1 настоящего Контракта в срок предусмотренный разделом IV настоящего Контракта;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/>
      <w:bookmarkStart w:id="0" w:name="Par68"/>
      <w:r/>
      <w:bookmarkEnd w:id="0"/>
      <w:r>
        <w:rPr>
          <w:rFonts w:ascii="Tinos" w:hAnsi="Tinos" w:eastAsia="Tinos" w:cs="Tinos"/>
          <w:sz w:val="24"/>
          <w:szCs w:val="24"/>
        </w:rPr>
        <w:t xml:space="preserve">б) при заключении Контракта предоставить Заказчику документальное подтверждение, что Исполнитель является официальным дилером АО «АВТОВАЗ», </w:t>
      </w:r>
      <w:r>
        <w:rPr>
          <w:rFonts w:ascii="Tinos" w:hAnsi="Tinos" w:eastAsia="Tinos" w:cs="Tinos"/>
          <w:sz w:val="24"/>
          <w:szCs w:val="24"/>
        </w:rPr>
        <w:t xml:space="preserve">а также иные документы, относящиеся к предмету настоящего Контракта,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в) в случае принятия реше</w:t>
      </w:r>
      <w:r>
        <w:rPr>
          <w:rFonts w:ascii="Tinos" w:hAnsi="Tinos" w:eastAsia="Tinos" w:cs="Tinos"/>
          <w:sz w:val="24"/>
          <w:szCs w:val="24"/>
        </w:rPr>
        <w:t xml:space="preserve">ния об одностороннем отказе от исполнения настоящего Контракта не позднее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указа</w:t>
      </w:r>
      <w:r>
        <w:rPr>
          <w:rFonts w:ascii="Tinos" w:hAnsi="Tinos" w:eastAsia="Tinos" w:cs="Tinos"/>
          <w:sz w:val="24"/>
          <w:szCs w:val="24"/>
        </w:rPr>
        <w:t xml:space="preserve">нному в настоящем Контракте, или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Исполнителем подтверждения </w:t>
      </w:r>
      <w:r>
        <w:rPr>
          <w:rFonts w:ascii="Tinos" w:hAnsi="Tinos" w:eastAsia="Tinos" w:cs="Tinos"/>
          <w:sz w:val="24"/>
          <w:szCs w:val="24"/>
        </w:rPr>
        <w:t xml:space="preserve">о его вручении Заказчику; 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г) 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</w:t>
      </w:r>
      <w:r>
        <w:rPr>
          <w:rFonts w:ascii="Tinos" w:hAnsi="Tinos" w:eastAsia="Tinos" w:cs="Tinos"/>
          <w:sz w:val="24"/>
          <w:szCs w:val="24"/>
        </w:rPr>
        <w:t xml:space="preserve">вания, установленным законодательством Российской Федерации и Контрактом;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д) обеспечить за свой счет устранение недостатков, выявленных при приемке Заказчиком услуг;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 3.2. </w:t>
      </w:r>
      <w:r>
        <w:rPr>
          <w:rFonts w:ascii="Tinos" w:hAnsi="Tinos" w:eastAsia="Tinos" w:cs="Tinos"/>
          <w:b/>
          <w:sz w:val="24"/>
          <w:szCs w:val="24"/>
        </w:rPr>
        <w:t xml:space="preserve">Исполнитель вправе: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а) привлекать к выполнению настоящего Контракта соисполнителей.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В отношении соисполнителей Исполнитель выполняет функции заказчика. Исполнитель несет полную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</w:t>
      </w:r>
      <w:r>
        <w:rPr>
          <w:rFonts w:ascii="Tinos" w:hAnsi="Tinos" w:eastAsia="Tinos" w:cs="Tinos"/>
          <w:sz w:val="24"/>
          <w:szCs w:val="24"/>
        </w:rPr>
        <w:t xml:space="preserve">одательством.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Невыполнение соисполнителем обязательств перед Исполнителем не освобождает Исполнителя от выполнения условий настоящего Контракта;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б) требовать своевременной оплаты на условиях, установленных Контрактом, за оказанные надлежащим образом услуги</w:t>
      </w:r>
      <w:r>
        <w:rPr>
          <w:rFonts w:ascii="Tinos" w:hAnsi="Tinos" w:eastAsia="Tinos" w:cs="Tinos"/>
          <w:sz w:val="24"/>
          <w:szCs w:val="24"/>
        </w:rPr>
        <w:t xml:space="preserve"> и принятые Заказчиком;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/>
      <w:bookmarkStart w:id="1" w:name="Par53"/>
      <w:r/>
      <w:bookmarkEnd w:id="1"/>
      <w:r>
        <w:rPr>
          <w:rFonts w:ascii="Tinos" w:hAnsi="Tinos" w:eastAsia="Tinos" w:cs="Tinos"/>
          <w:sz w:val="24"/>
          <w:szCs w:val="24"/>
        </w:rPr>
        <w:t xml:space="preserve">в) принять решение об одностороннем отказе от исполнения настоящего Контракта на условиях статьи 95 Федерального закона 44-ФЗ, в соответствии с действующим гражданским законодательством Российской Федерации; 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г) по согласованию с За</w:t>
      </w:r>
      <w:r>
        <w:rPr>
          <w:rFonts w:ascii="Tinos" w:hAnsi="Tinos" w:eastAsia="Tinos" w:cs="Tinos"/>
          <w:sz w:val="24"/>
          <w:szCs w:val="24"/>
        </w:rPr>
        <w:t xml:space="preserve">казчиком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Контракте;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д) требовать уплаты неустоек (ш</w:t>
      </w:r>
      <w:r>
        <w:rPr>
          <w:rFonts w:ascii="Tinos" w:hAnsi="Tinos" w:eastAsia="Tinos" w:cs="Tinos"/>
          <w:sz w:val="24"/>
          <w:szCs w:val="24"/>
        </w:rPr>
        <w:t xml:space="preserve">трафов, пеней) в соответствии с </w:t>
      </w:r>
      <w:hyperlink w:tooltip="#Par300" w:anchor="Par300" w:history="1">
        <w:r>
          <w:rPr>
            <w:rFonts w:ascii="Tinos" w:hAnsi="Tinos" w:eastAsia="Tinos" w:cs="Tinos"/>
            <w:sz w:val="24"/>
            <w:szCs w:val="24"/>
          </w:rPr>
          <w:t xml:space="preserve">разделом VIII</w:t>
        </w:r>
      </w:hyperlink>
      <w:r>
        <w:rPr>
          <w:rFonts w:ascii="Tinos" w:hAnsi="Tinos" w:eastAsia="Tinos" w:cs="Tinos"/>
          <w:sz w:val="24"/>
          <w:szCs w:val="24"/>
        </w:rPr>
        <w:t xml:space="preserve"> настоящего Контракта;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b/>
          <w:sz w:val="24"/>
          <w:szCs w:val="24"/>
        </w:rPr>
      </w:pPr>
      <w:r/>
      <w:bookmarkStart w:id="2" w:name="Par75"/>
      <w:r/>
      <w:bookmarkEnd w:id="2"/>
      <w:r>
        <w:rPr>
          <w:rFonts w:ascii="Tinos" w:hAnsi="Tinos" w:eastAsia="Tinos" w:cs="Tinos"/>
          <w:sz w:val="24"/>
          <w:szCs w:val="24"/>
        </w:rPr>
        <w:t xml:space="preserve">3.3.</w:t>
      </w:r>
      <w:r>
        <w:rPr>
          <w:rFonts w:ascii="Tinos" w:hAnsi="Tinos" w:eastAsia="Tinos" w:cs="Tinos"/>
          <w:b/>
          <w:sz w:val="24"/>
          <w:szCs w:val="24"/>
        </w:rPr>
        <w:t xml:space="preserve"> Заказчик обязан:</w:t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а) принять и оплатить оказанные услуги в соответствии с настоящим Контрактом;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б) обеспечить контроль за исполнением Контракта, в том числе н</w:t>
      </w:r>
      <w:r>
        <w:rPr>
          <w:rFonts w:ascii="Tinos" w:hAnsi="Tinos" w:eastAsia="Tinos" w:cs="Tinos"/>
          <w:sz w:val="24"/>
          <w:szCs w:val="24"/>
        </w:rPr>
        <w:t xml:space="preserve">а отдельных этапах его исполнения;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в) 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решения, направить Исполнителю уведомление о принятом решении п</w:t>
      </w:r>
      <w:r>
        <w:rPr>
          <w:rFonts w:ascii="Tinos" w:hAnsi="Tinos" w:eastAsia="Tinos" w:cs="Tinos"/>
          <w:sz w:val="24"/>
          <w:szCs w:val="24"/>
        </w:rPr>
        <w:t xml:space="preserve">о почте заказным письмом с уведомлением о вручении по адресу Исполнителя, указанному в настоящем Контракте, или телеграммой либо посредством факсимильной связи, либо по адресу электронной почты, либо с использованием иных средств связи и доставки, обеспечи</w:t>
      </w:r>
      <w:r>
        <w:rPr>
          <w:rFonts w:ascii="Tinos" w:hAnsi="Tinos" w:eastAsia="Tinos" w:cs="Tinos"/>
          <w:sz w:val="24"/>
          <w:szCs w:val="24"/>
        </w:rPr>
        <w:t xml:space="preserve">вающих фиксирование данного уведомления и получение Заказчиком подтверждения о его вручении Исполнителю; 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г) провести экспертизу оказанных услуг для проверки их соответствия условиям Контракта в соответствии с Федеральным </w:t>
      </w:r>
      <w:hyperlink r:id="rId9" w:tooltip="consultantplus://offline/ref=8AF57473CF7D79673891346060540AE3699F3250F39549115195635F2529wEC" w:history="1">
        <w:r>
          <w:rPr>
            <w:rFonts w:ascii="Tinos" w:hAnsi="Tinos" w:eastAsia="Tinos" w:cs="Tinos"/>
            <w:sz w:val="24"/>
            <w:szCs w:val="24"/>
          </w:rPr>
          <w:t xml:space="preserve">законом</w:t>
        </w:r>
      </w:hyperlink>
      <w:r>
        <w:rPr>
          <w:rFonts w:ascii="Tinos" w:hAnsi="Tinos" w:eastAsia="Tinos" w:cs="Tinos"/>
          <w:sz w:val="24"/>
          <w:szCs w:val="24"/>
        </w:rPr>
        <w:t xml:space="preserve"> 44-ФЗ;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д) требовать уплаты неустоек (штрафов, пеней) в соответствии с </w:t>
      </w:r>
      <w:hyperlink w:tooltip="#Par300" w:anchor="Par300" w:history="1">
        <w:r>
          <w:rPr>
            <w:rFonts w:ascii="Tinos" w:hAnsi="Tinos" w:eastAsia="Tinos" w:cs="Tinos"/>
            <w:sz w:val="24"/>
            <w:szCs w:val="24"/>
          </w:rPr>
          <w:t xml:space="preserve">разделом VIII </w:t>
        </w:r>
      </w:hyperlink>
      <w:r>
        <w:rPr>
          <w:rFonts w:ascii="Tinos" w:hAnsi="Tinos" w:eastAsia="Tinos" w:cs="Tinos"/>
          <w:sz w:val="24"/>
          <w:szCs w:val="24"/>
        </w:rPr>
        <w:t xml:space="preserve">настоящего Контракта.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3.4.</w:t>
      </w:r>
      <w:r>
        <w:rPr>
          <w:rFonts w:ascii="Tinos" w:hAnsi="Tinos" w:eastAsia="Tinos" w:cs="Tinos"/>
          <w:b/>
          <w:sz w:val="24"/>
          <w:szCs w:val="24"/>
        </w:rPr>
        <w:t xml:space="preserve"> Заказчик вправе:</w:t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а) требовать от Исп</w:t>
      </w:r>
      <w:r>
        <w:rPr>
          <w:rFonts w:ascii="Tinos" w:hAnsi="Tinos" w:eastAsia="Tinos" w:cs="Tinos"/>
          <w:sz w:val="24"/>
          <w:szCs w:val="24"/>
        </w:rPr>
        <w:t xml:space="preserve">олнителя надлежащего исполнения обязательств, установленных Контрактом;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б) требовать от Исполнителя своевременного устранения недостатков, выявленных как в ходе приемки, так и в течение гарантийного периода;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в) проверять ход и качество выполнения Исполните</w:t>
      </w:r>
      <w:r>
        <w:rPr>
          <w:rFonts w:ascii="Tinos" w:hAnsi="Tinos" w:eastAsia="Tinos" w:cs="Tinos"/>
          <w:sz w:val="24"/>
          <w:szCs w:val="24"/>
        </w:rPr>
        <w:t xml:space="preserve">лем условий настоящего Контракта без вмешательства в оперативно-хозяйственную деятельность Исполнителя;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г) требовать возмещения убытков в соответствии с </w:t>
      </w:r>
      <w:hyperlink w:tooltip="#Par300" w:anchor="Par300" w:history="1">
        <w:r>
          <w:rPr>
            <w:rFonts w:ascii="Tinos" w:hAnsi="Tinos" w:eastAsia="Tinos" w:cs="Tinos"/>
            <w:sz w:val="24"/>
            <w:szCs w:val="24"/>
          </w:rPr>
          <w:t xml:space="preserve">разделом VIII </w:t>
        </w:r>
      </w:hyperlink>
      <w:r>
        <w:rPr>
          <w:rFonts w:ascii="Tinos" w:hAnsi="Tinos" w:eastAsia="Tinos" w:cs="Tinos"/>
          <w:sz w:val="24"/>
          <w:szCs w:val="24"/>
        </w:rPr>
        <w:t xml:space="preserve">настоящего Контракта, причиненных по вине Исполнителя;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д) </w:t>
      </w:r>
      <w:r>
        <w:rPr>
          <w:rFonts w:ascii="Tinos" w:hAnsi="Tinos" w:eastAsia="Tinos" w:cs="Tinos"/>
          <w:sz w:val="24"/>
          <w:szCs w:val="24"/>
        </w:rPr>
        <w:t xml:space="preserve">предложить увеличить или уменьшить в процессе исполнения настоящего Контракта объем оказываемых услуг, предусмотренных Контрактом, не более чем на десять процентов в порядке и на условиях, установленных Федеральным </w:t>
      </w:r>
      <w:hyperlink r:id="rId10" w:tooltip="consultantplus://offline/ref=8AF57473CF7D79673891346060540AE3699F3250F39549115195635F2529wEC" w:history="1">
        <w:r>
          <w:rPr>
            <w:rFonts w:ascii="Tinos" w:hAnsi="Tinos" w:eastAsia="Tinos" w:cs="Tinos"/>
            <w:sz w:val="24"/>
            <w:szCs w:val="24"/>
          </w:rPr>
          <w:t xml:space="preserve">законом</w:t>
        </w:r>
      </w:hyperlink>
      <w:r>
        <w:rPr>
          <w:rFonts w:ascii="Tinos" w:hAnsi="Tinos" w:eastAsia="Tinos" w:cs="Tinos"/>
          <w:sz w:val="24"/>
          <w:szCs w:val="24"/>
        </w:rPr>
        <w:t xml:space="preserve"> 44-ФЗ;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/>
      <w:bookmarkStart w:id="3" w:name="Par113"/>
      <w:r/>
      <w:bookmarkEnd w:id="3"/>
      <w:r>
        <w:rPr>
          <w:rFonts w:ascii="Tinos" w:hAnsi="Tinos" w:eastAsia="Tinos" w:cs="Tinos"/>
          <w:sz w:val="24"/>
          <w:szCs w:val="24"/>
        </w:rPr>
        <w:t xml:space="preserve">е) принять решение об одностороннем отказе от исполнения настоящего Контракта в соответствии с гражданским законодательством; 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ж) до принятия решения об одностороннем отказе</w:t>
      </w:r>
      <w:r>
        <w:rPr>
          <w:rFonts w:ascii="Tinos" w:hAnsi="Tinos" w:eastAsia="Tinos" w:cs="Tinos"/>
          <w:sz w:val="24"/>
          <w:szCs w:val="24"/>
        </w:rPr>
        <w:t xml:space="preserve"> от исполнения Контракта провести экспертизу оказанных услуг с привлечением экспертов, экспертных организаций, выбор которых осуществляется в соответствии с Федеральным </w:t>
      </w:r>
      <w:hyperlink r:id="rId11" w:tooltip="consultantplus://offline/ref=8AF57473CF7D79673891346060540AE3699F3250F39549115195635F2529wEC" w:history="1">
        <w:r>
          <w:rPr>
            <w:rFonts w:ascii="Tinos" w:hAnsi="Tinos" w:eastAsia="Tinos" w:cs="Tinos"/>
            <w:sz w:val="24"/>
            <w:szCs w:val="24"/>
          </w:rPr>
          <w:t xml:space="preserve">законом</w:t>
        </w:r>
      </w:hyperlink>
      <w:r>
        <w:rPr>
          <w:rFonts w:ascii="Tinos" w:hAnsi="Tinos" w:eastAsia="Tinos" w:cs="Tinos"/>
          <w:sz w:val="24"/>
          <w:szCs w:val="24"/>
        </w:rPr>
        <w:t xml:space="preserve"> 44-ФЗ. </w:t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b/>
          <w:sz w:val="24"/>
          <w:szCs w:val="24"/>
        </w:rPr>
        <w:outlineLvl w:val="0"/>
      </w:pPr>
      <w:r>
        <w:rPr>
          <w:rFonts w:ascii="Tinos" w:hAnsi="Tinos" w:eastAsia="Tinos" w:cs="Tinos"/>
          <w:b/>
          <w:sz w:val="24"/>
          <w:szCs w:val="24"/>
        </w:rPr>
        <w:t xml:space="preserve">IV. Сроки оказания услуг</w:t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trike/>
          <w:sz w:val="24"/>
          <w:szCs w:val="24"/>
          <w:highlight w:val="white"/>
        </w:rPr>
      </w:pPr>
      <w:r>
        <w:rPr>
          <w:rFonts w:ascii="Tinos" w:hAnsi="Tinos" w:eastAsia="Tinos" w:cs="Tinos"/>
          <w:sz w:val="24"/>
          <w:szCs w:val="24"/>
        </w:rPr>
        <w:t xml:space="preserve">4.1. Услуги оказываются Исполнителем на территории Исполнителя расположенной по адресу: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 </w:t>
      </w:r>
      <w:r>
        <w:rPr>
          <w:rFonts w:ascii="Tinos" w:hAnsi="Tinos" w:eastAsia="Tinos" w:cs="Tinos"/>
          <w:color w:val="1a1a1a"/>
          <w:sz w:val="24"/>
          <w:szCs w:val="24"/>
          <w:highlight w:val="white"/>
          <w:shd w:val="clear" w:color="auto" w:fill="ffffff"/>
        </w:rPr>
        <w:t xml:space="preserve">г. Абакан, _______________</w:t>
      </w:r>
      <w:r>
        <w:rPr>
          <w:rFonts w:ascii="Tinos" w:hAnsi="Tinos" w:cs="Tinos"/>
          <w:strike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Срок оказания услуг с момента передачи автомобиля Заказчика Исполнителю до око</w:t>
      </w:r>
      <w:r>
        <w:rPr>
          <w:rFonts w:ascii="Tinos" w:hAnsi="Tinos" w:eastAsia="Tinos" w:cs="Tinos"/>
          <w:sz w:val="24"/>
          <w:szCs w:val="24"/>
        </w:rPr>
        <w:t xml:space="preserve">нчания текущего рабочего дня.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Дата и время передачи автомобиля на оказание услуг по плановому техническому обслуживанию и диагностике автотранспортных средств согласовывается сторонами дополнительно.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4.2. </w:t>
      </w:r>
      <w:r>
        <w:rPr>
          <w:rFonts w:ascii="Tinos" w:hAnsi="Tinos" w:eastAsia="Tinos" w:cs="Tinos"/>
          <w:sz w:val="24"/>
          <w:szCs w:val="24"/>
        </w:rPr>
        <w:t xml:space="preserve">Датой исполнения Исполнителем обязательств по настоящему Контракту считается дата подписания Сторонами акта сдачи-приемки оказанных услуг (выполненных работ).</w:t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b/>
          <w:sz w:val="24"/>
          <w:szCs w:val="24"/>
        </w:rPr>
        <w:outlineLvl w:val="0"/>
      </w:pPr>
      <w:r>
        <w:rPr>
          <w:rFonts w:ascii="Tinos" w:hAnsi="Tinos" w:eastAsia="Tinos" w:cs="Tinos"/>
          <w:b/>
          <w:sz w:val="24"/>
          <w:szCs w:val="24"/>
        </w:rPr>
        <w:t xml:space="preserve">V. Порядок сдачи и приемки оказанных услуг</w:t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/>
      <w:bookmarkStart w:id="4" w:name="Par155"/>
      <w:r/>
      <w:bookmarkEnd w:id="4"/>
      <w:r>
        <w:rPr>
          <w:rFonts w:ascii="Tinos" w:hAnsi="Tinos" w:eastAsia="Tinos" w:cs="Tinos"/>
          <w:sz w:val="24"/>
          <w:szCs w:val="24"/>
        </w:rPr>
        <w:t xml:space="preserve">5.1. По окончании оказания услуг Исполнитель уведомляе</w:t>
      </w:r>
      <w:r>
        <w:rPr>
          <w:rFonts w:ascii="Tinos" w:hAnsi="Tinos" w:eastAsia="Tinos" w:cs="Tinos"/>
          <w:sz w:val="24"/>
          <w:szCs w:val="24"/>
        </w:rPr>
        <w:t xml:space="preserve">т Заказчика о готовности оказываемых услуг к сдаче и представляет Заказчику акт сдачи-приемки оказанных услуг (выполненных работ) в 2 (двух) экземплярах.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К акту сдачи-приемки оказанных услуг (выполненных работ) прилагаются также документы, предусмотренные </w:t>
      </w:r>
      <w:r>
        <w:rPr>
          <w:rFonts w:ascii="Tinos" w:hAnsi="Tinos" w:eastAsia="Tinos" w:cs="Tinos"/>
          <w:sz w:val="24"/>
          <w:szCs w:val="24"/>
        </w:rPr>
        <w:t xml:space="preserve">приложением №1 настоящего Контракта.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5.2. Заказчик в течение 5 (пяти) рабочих дней со дня получения акта сдачи-приемки оказанных услуг (выполненных работ)  и отчетных документов, указанных в </w:t>
      </w:r>
      <w:hyperlink w:tooltip="#Par155" w:anchor="Par155" w:history="1">
        <w:r>
          <w:rPr>
            <w:rFonts w:ascii="Tinos" w:hAnsi="Tinos" w:eastAsia="Tinos" w:cs="Tinos"/>
            <w:sz w:val="24"/>
            <w:szCs w:val="24"/>
          </w:rPr>
          <w:t xml:space="preserve">пункте 5.1</w:t>
        </w:r>
      </w:hyperlink>
      <w:r>
        <w:rPr>
          <w:rFonts w:ascii="Tinos" w:hAnsi="Tinos" w:eastAsia="Tinos" w:cs="Tinos"/>
          <w:sz w:val="24"/>
          <w:szCs w:val="24"/>
        </w:rPr>
        <w:t xml:space="preserve"> настоящего Контракта, осущес</w:t>
      </w:r>
      <w:r>
        <w:rPr>
          <w:rFonts w:ascii="Tinos" w:hAnsi="Tinos" w:eastAsia="Tinos" w:cs="Tinos"/>
          <w:sz w:val="24"/>
          <w:szCs w:val="24"/>
        </w:rPr>
        <w:t xml:space="preserve">твляет проверку оказанных Исполнителем услуг по Контракту на предмет соответствия оказанных услуг требованиям и условиям Контракта, принимает оказанные услуги, передает Исполнителю подписанный со своей стороны акт сдачи-приемки оказанных услуг (выполненных</w:t>
      </w:r>
      <w:r>
        <w:rPr>
          <w:rFonts w:ascii="Tinos" w:hAnsi="Tinos" w:eastAsia="Tinos" w:cs="Tinos"/>
          <w:sz w:val="24"/>
          <w:szCs w:val="24"/>
        </w:rPr>
        <w:t xml:space="preserve"> работ) по Контракту или отказывает в приемке, направляя мотивированный отказ от приемки услуг.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5.3. Для проверки результатов оказанных услуг в части их соответствия условиям Контракта Заказчик проводит экспертизу. Экспертиза результатов оказанных услуг мо</w:t>
      </w:r>
      <w:r>
        <w:rPr>
          <w:rFonts w:ascii="Tinos" w:hAnsi="Tinos" w:eastAsia="Tinos" w:cs="Tinos"/>
          <w:sz w:val="24"/>
          <w:szCs w:val="24"/>
        </w:rPr>
        <w:t xml:space="preserve">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</w:t>
      </w:r>
      <w:hyperlink r:id="rId12" w:tooltip="consultantplus://offline/ref=8AF57473CF7D79673891346060540AE3699F3250F39549115195635F2529wEC" w:history="1">
        <w:r>
          <w:rPr>
            <w:rFonts w:ascii="Tinos" w:hAnsi="Tinos" w:eastAsia="Tinos" w:cs="Tinos"/>
            <w:sz w:val="24"/>
            <w:szCs w:val="24"/>
          </w:rPr>
          <w:t xml:space="preserve">законом</w:t>
        </w:r>
      </w:hyperlink>
      <w:r>
        <w:rPr>
          <w:rFonts w:ascii="Tinos" w:hAnsi="Tinos" w:eastAsia="Tinos" w:cs="Tinos"/>
          <w:sz w:val="24"/>
          <w:szCs w:val="24"/>
        </w:rPr>
        <w:t xml:space="preserve"> № 44-ФЗ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5.4. В случае отказа Заказчика от приемки услуг им составляется акт с перечнем выявленных недостатков и с указанием сроков их устранения. Указанный акт в течение одного рабочего дня с даты его по</w:t>
      </w:r>
      <w:r>
        <w:rPr>
          <w:rFonts w:ascii="Tinos" w:hAnsi="Tinos" w:eastAsia="Tinos" w:cs="Tinos"/>
          <w:sz w:val="24"/>
          <w:szCs w:val="24"/>
        </w:rPr>
        <w:t xml:space="preserve">дписания направляется Заказчиком Исполнителю.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Выявленные недостатки устраняются Исполнителем за его счет.</w:t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b/>
          <w:sz w:val="24"/>
          <w:szCs w:val="24"/>
        </w:rPr>
        <w:outlineLvl w:val="0"/>
      </w:pPr>
      <w:r>
        <w:rPr>
          <w:rFonts w:ascii="Tinos" w:hAnsi="Tinos" w:eastAsia="Tinos" w:cs="Tinos"/>
          <w:b/>
          <w:sz w:val="24"/>
          <w:szCs w:val="24"/>
        </w:rPr>
        <w:t xml:space="preserve">VI. Цена Контракта и порядок расчетов</w:t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/>
      <w:bookmarkStart w:id="5" w:name="Par172"/>
      <w:r/>
      <w:bookmarkEnd w:id="5"/>
      <w:r>
        <w:rPr>
          <w:rFonts w:ascii="Tinos" w:hAnsi="Tinos" w:eastAsia="Tinos" w:cs="Tinos"/>
          <w:sz w:val="24"/>
          <w:szCs w:val="24"/>
        </w:rPr>
        <w:t xml:space="preserve">6.1. Цена настоящего Контракта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составляет</w:t>
      </w:r>
      <w:r>
        <w:rPr>
          <w:rFonts w:ascii="Tinos" w:hAnsi="Tinos" w:eastAsia="Tinos" w:cs="Tinos"/>
          <w:b/>
          <w:bCs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ru-RU"/>
        </w:rPr>
        <w:t xml:space="preserve">_____ (____) рублей 00 копеек</w:t>
      </w:r>
      <w:r>
        <w:rPr>
          <w:rFonts w:ascii="Tinos" w:hAnsi="Tinos" w:eastAsia="Tinos" w:cs="Tinos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в том числе НДС по ставке, предусмотренной Налоговым кодексом РФ</w:t>
      </w:r>
      <w:r>
        <w:rPr>
          <w:rFonts w:ascii="Tinos" w:hAnsi="Tinos" w:eastAsia="Tinos" w:cs="Tinos"/>
          <w:sz w:val="24"/>
          <w:szCs w:val="24"/>
        </w:rPr>
        <w:t xml:space="preserve">. </w:t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zh-CN"/>
        </w:rPr>
        <w:t xml:space="preserve">Цена Контракта включает в себя: фактические затраты подлежащих замене запасных частей и расходных материалов и цену единицы фактически оказанной услуги, расходы на обслуживание, страхование</w:t>
      </w:r>
      <w:r>
        <w:rPr>
          <w:rFonts w:ascii="Tinos" w:hAnsi="Tinos" w:eastAsia="Tinos" w:cs="Tinos"/>
          <w:sz w:val="24"/>
          <w:szCs w:val="24"/>
          <w:lang w:eastAsia="zh-CN"/>
        </w:rPr>
        <w:t xml:space="preserve">, уплату всех налогов, сборов, пошлин и других обязательных платежей, а также любые иные расходы Исполнителя, связанные с исполнением настоящего Договора.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6.2. Цена настоящего Контракта является твердой и определяется на весь срок исполнения Контракта, за </w:t>
      </w:r>
      <w:r>
        <w:rPr>
          <w:rFonts w:ascii="Tinos" w:hAnsi="Tinos" w:eastAsia="Tinos" w:cs="Tinos"/>
          <w:sz w:val="24"/>
          <w:szCs w:val="24"/>
        </w:rPr>
        <w:t xml:space="preserve">исключением случаев, установленных Федеральным </w:t>
      </w:r>
      <w:hyperlink r:id="rId13" w:tooltip="consultantplus://offline/ref=8AF57473CF7D79673891346060540AE3699F3250F39549115195635F2529wEC" w:history="1">
        <w:r>
          <w:rPr>
            <w:rFonts w:ascii="Tinos" w:hAnsi="Tinos" w:eastAsia="Tinos" w:cs="Tinos"/>
            <w:sz w:val="24"/>
            <w:szCs w:val="24"/>
          </w:rPr>
          <w:t xml:space="preserve">законом</w:t>
        </w:r>
      </w:hyperlink>
      <w:r>
        <w:rPr>
          <w:rFonts w:ascii="Tinos" w:hAnsi="Tinos" w:eastAsia="Tinos" w:cs="Tinos"/>
          <w:sz w:val="24"/>
          <w:szCs w:val="24"/>
        </w:rPr>
        <w:t xml:space="preserve"> 44-ФЗ и настоящим Контрактом.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Цена настоящего Контракта может быть снижена по соглашению Сто</w:t>
      </w:r>
      <w:r>
        <w:rPr>
          <w:rFonts w:ascii="Tinos" w:hAnsi="Tinos" w:eastAsia="Tinos" w:cs="Tinos"/>
          <w:sz w:val="24"/>
          <w:szCs w:val="24"/>
        </w:rPr>
        <w:t xml:space="preserve">рон без изменения предусмотренных Контрактом объема и качества оказываемых услуг и иных условий Контракта.</w:t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6.3. </w:t>
      </w:r>
      <w:r>
        <w:rPr>
          <w:rFonts w:ascii="Tinos" w:hAnsi="Tinos" w:eastAsia="Tinos" w:cs="Tinos"/>
          <w:sz w:val="24"/>
          <w:szCs w:val="24"/>
          <w:lang w:eastAsia="zh-CN"/>
        </w:rPr>
        <w:t xml:space="preserve"> </w:t>
      </w:r>
      <w:r>
        <w:rPr>
          <w:rFonts w:ascii="Tinos" w:hAnsi="Tinos" w:eastAsia="Tinos" w:cs="Tinos"/>
          <w:sz w:val="24"/>
          <w:szCs w:val="24"/>
        </w:rPr>
        <w:t xml:space="preserve">Расчеты между Заказчиком и Исполнителем за оказанные услуги производятся из средств федерального бюджета, в течение 5 рабочих дней с момента по</w:t>
      </w:r>
      <w:r>
        <w:rPr>
          <w:rFonts w:ascii="Tinos" w:hAnsi="Tinos" w:eastAsia="Tinos" w:cs="Tinos"/>
          <w:sz w:val="24"/>
          <w:szCs w:val="24"/>
        </w:rPr>
        <w:t xml:space="preserve">дписания Заказчиком акта сдачи-приемки оказанных услуг (выполненных работ).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6.4. 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</w:t>
      </w:r>
      <w:r>
        <w:rPr>
          <w:rFonts w:ascii="Tinos" w:hAnsi="Tinos" w:eastAsia="Tinos" w:cs="Tinos"/>
          <w:sz w:val="24"/>
          <w:szCs w:val="24"/>
        </w:rPr>
        <w:t xml:space="preserve">анный в настоящем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</w:t>
      </w:r>
      <w:r>
        <w:rPr>
          <w:rFonts w:ascii="Tinos" w:hAnsi="Tinos" w:eastAsia="Tinos" w:cs="Tinos"/>
          <w:sz w:val="24"/>
          <w:szCs w:val="24"/>
        </w:rPr>
        <w:t xml:space="preserve">, связанные с перечислением Заказчиком денежных средств на указанный в настоящем Контракте счет Исполнителя, несет Исполнитель.</w:t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b/>
          <w:sz w:val="24"/>
          <w:szCs w:val="24"/>
        </w:rPr>
        <w:outlineLvl w:val="0"/>
      </w:pPr>
      <w:r>
        <w:rPr>
          <w:rFonts w:ascii="Tinos" w:hAnsi="Tinos" w:eastAsia="Tinos" w:cs="Tinos"/>
          <w:b/>
          <w:sz w:val="24"/>
          <w:szCs w:val="24"/>
        </w:rPr>
        <w:t xml:space="preserve">VII. Гарантийные обязательства</w:t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7.1. Исполнитель гарантирует Заказчику качество оказания услуг в соответствии с требованиями, пре</w:t>
      </w:r>
      <w:r>
        <w:rPr>
          <w:rFonts w:ascii="Tinos" w:hAnsi="Tinos" w:eastAsia="Tinos" w:cs="Tinos"/>
          <w:sz w:val="24"/>
          <w:szCs w:val="24"/>
        </w:rPr>
        <w:t xml:space="preserve">дусмотренными отчетной документацией и Контрактом.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7.2. Гарантийный срок на оказанные услуги со дня подписания акта сдачи-приемки оказанных услуг (выполненных работ) составляет 15</w:t>
      </w:r>
      <w:r>
        <w:rPr>
          <w:rFonts w:ascii="Tinos" w:hAnsi="Tinos" w:eastAsia="Tinos" w:cs="Tinos"/>
          <w:sz w:val="24"/>
          <w:szCs w:val="24"/>
        </w:rPr>
        <w:t xml:space="preserve"> 000 (пятнадцать</w:t>
      </w:r>
      <w:bookmarkStart w:id="6" w:name="_GoBack"/>
      <w:r/>
      <w:bookmarkEnd w:id="6"/>
      <w:r>
        <w:rPr>
          <w:rFonts w:ascii="Tinos" w:hAnsi="Tinos" w:eastAsia="Tinos" w:cs="Tinos"/>
          <w:sz w:val="24"/>
          <w:szCs w:val="24"/>
        </w:rPr>
        <w:t xml:space="preserve"> тысяч) километров пробега, либо один год эксплуатации автомобиля</w:t>
      </w:r>
      <w:r>
        <w:rPr>
          <w:rFonts w:ascii="Tinos" w:hAnsi="Tinos" w:eastAsia="Tinos" w:cs="Tinos"/>
          <w:sz w:val="24"/>
          <w:szCs w:val="24"/>
        </w:rPr>
        <w:t xml:space="preserve">, что наступит ранее.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7.3. Если в период гарантийного срока обнаружатся недостатки или дефекты (скрытые недостатки и/или дефекты), то Исполнитель (в случае если не докажет отсутствие своей вины) обязан устранить их за свой счет и в сроки, согласованные Сто</w:t>
      </w:r>
      <w:r>
        <w:rPr>
          <w:rFonts w:ascii="Tinos" w:hAnsi="Tinos" w:eastAsia="Tinos" w:cs="Tinos"/>
          <w:sz w:val="24"/>
          <w:szCs w:val="24"/>
        </w:rPr>
        <w:t xml:space="preserve">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недостатков/дефектов.</w:t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b/>
          <w:sz w:val="24"/>
          <w:szCs w:val="24"/>
        </w:rPr>
        <w:outlineLvl w:val="0"/>
      </w:pPr>
      <w:r>
        <w:rPr>
          <w:rFonts w:ascii="Tinos" w:hAnsi="Tinos" w:eastAsia="Tinos" w:cs="Tinos"/>
          <w:b/>
          <w:sz w:val="24"/>
          <w:szCs w:val="24"/>
        </w:rPr>
        <w:t xml:space="preserve">VIII. Ответственность Сторон</w:t>
      </w:r>
      <w:r>
        <w:rPr>
          <w:rFonts w:ascii="Tinos" w:hAnsi="Tinos" w:cs="Tinos"/>
          <w:b/>
          <w:sz w:val="24"/>
          <w:szCs w:val="24"/>
        </w:rPr>
      </w:r>
    </w:p>
    <w:p>
      <w:pPr>
        <w:pStyle w:val="694"/>
        <w:ind w:firstLine="567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8.1</w:t>
      </w:r>
      <w:r>
        <w:rPr>
          <w:rFonts w:ascii="Tinos" w:hAnsi="Tinos" w:eastAsia="Tinos" w:cs="Tinos"/>
          <w:sz w:val="24"/>
          <w:szCs w:val="24"/>
          <w:lang w:eastAsia="zh-CN"/>
        </w:rPr>
        <w:t xml:space="preserve">.  За невыполнение или ненадлежа</w:t>
      </w:r>
      <w:r>
        <w:rPr>
          <w:rFonts w:ascii="Tinos" w:hAnsi="Tinos" w:eastAsia="Tinos" w:cs="Tinos"/>
          <w:sz w:val="24"/>
          <w:szCs w:val="24"/>
          <w:lang w:eastAsia="zh-CN"/>
        </w:rPr>
        <w:t xml:space="preserve">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  <w:lang w:eastAsia="zh-CN"/>
        </w:rPr>
        <w:t xml:space="preserve">8.2. Размеры штрафов и пени определяются в порядке, установленном Правительством Российской Федерации, з</w:t>
      </w:r>
      <w:r>
        <w:rPr>
          <w:rFonts w:ascii="Tinos" w:hAnsi="Tinos" w:eastAsia="Tinos" w:cs="Tinos"/>
          <w:color w:val="000000"/>
          <w:sz w:val="24"/>
          <w:szCs w:val="24"/>
          <w:lang w:eastAsia="zh-CN"/>
        </w:rPr>
        <w:t xml:space="preserve">а исключением случаев, если законодательством Российской Федерации установлен иной порядок начисления штрафов и равен 10 % цены Контракта.</w:t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  <w:lang w:eastAsia="zh-CN"/>
        </w:rPr>
        <w:t xml:space="preserve">8.3. В случае просрочки исполнения Заказчиком обязательств, предусмотренных Контракт</w:t>
      </w:r>
      <w:r>
        <w:rPr>
          <w:rFonts w:ascii="Tinos" w:hAnsi="Tinos" w:eastAsia="Tinos" w:cs="Tinos"/>
          <w:color w:val="000000"/>
          <w:sz w:val="24"/>
          <w:szCs w:val="24"/>
          <w:lang w:eastAsia="zh-CN"/>
        </w:rPr>
        <w:t xml:space="preserve">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  <w:lang w:eastAsia="zh-CN"/>
        </w:rPr>
        <w:t xml:space="preserve">8.4. Пеня начисляется за каждый день просрочки исполнения обязательс</w:t>
      </w:r>
      <w:r>
        <w:rPr>
          <w:rFonts w:ascii="Tinos" w:hAnsi="Tinos" w:eastAsia="Tinos" w:cs="Tinos"/>
          <w:color w:val="000000"/>
          <w:sz w:val="24"/>
          <w:szCs w:val="24"/>
          <w:lang w:eastAsia="zh-CN"/>
        </w:rPr>
        <w:t xml:space="preserve">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</w:t>
      </w:r>
      <w:r>
        <w:rPr>
          <w:rFonts w:ascii="Tinos" w:hAnsi="Tinos" w:eastAsia="Tinos" w:cs="Tinos"/>
          <w:color w:val="000000"/>
          <w:sz w:val="24"/>
          <w:szCs w:val="24"/>
          <w:lang w:eastAsia="zh-CN"/>
        </w:rPr>
        <w:t xml:space="preserve">рального банка Российской Федерации от не уплаченной в срок суммы. </w:t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  <w:lang w:eastAsia="zh-CN"/>
        </w:rPr>
        <w:t xml:space="preserve">8.5. За каждый факт неисполнения Заказчиком обязательств, предусмотренных Контрактом, за исключением просрочки исполнения обязательств, размер штрафа определяется Контракт</w:t>
      </w:r>
      <w:r>
        <w:rPr>
          <w:rFonts w:ascii="Tinos" w:hAnsi="Tinos" w:eastAsia="Tinos" w:cs="Tinos"/>
          <w:color w:val="000000"/>
          <w:sz w:val="24"/>
          <w:szCs w:val="24"/>
          <w:lang w:eastAsia="zh-CN"/>
        </w:rPr>
        <w:t xml:space="preserve">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 и равен 1000 рублей.</w:t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  <w:lang w:eastAsia="zh-CN"/>
        </w:rPr>
        <w:t xml:space="preserve">8.6. В случае просрочки исполнения Исполнитель обязательств</w:t>
      </w:r>
      <w:r>
        <w:rPr>
          <w:rFonts w:ascii="Tinos" w:hAnsi="Tinos" w:eastAsia="Tinos" w:cs="Tinos"/>
          <w:color w:val="000000"/>
          <w:sz w:val="24"/>
          <w:szCs w:val="24"/>
          <w:lang w:eastAsia="zh-CN"/>
        </w:rPr>
        <w:t xml:space="preserve"> (в том числе гарантийного обязательства), предусмотренных Контрактом, а также в иных случаях неисполнения или ненадлежащего исполнения Исполнитель обязательств, предусмотренных Контрактом, Заказчик направляет Исполнителю требование об уплате неустоек (штр</w:t>
      </w:r>
      <w:r>
        <w:rPr>
          <w:rFonts w:ascii="Tinos" w:hAnsi="Tinos" w:eastAsia="Tinos" w:cs="Tinos"/>
          <w:color w:val="000000"/>
          <w:sz w:val="24"/>
          <w:szCs w:val="24"/>
          <w:lang w:eastAsia="zh-CN"/>
        </w:rPr>
        <w:t xml:space="preserve">афов, пеней).</w:t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  <w:lang w:eastAsia="zh-CN"/>
        </w:rPr>
        <w:t xml:space="preserve">8.7.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</w:t>
      </w:r>
      <w:r>
        <w:rPr>
          <w:rFonts w:ascii="Tinos" w:hAnsi="Tinos" w:eastAsia="Tinos" w:cs="Tinos"/>
          <w:color w:val="000000"/>
          <w:sz w:val="24"/>
          <w:szCs w:val="24"/>
          <w:lang w:eastAsia="zh-CN"/>
        </w:rPr>
        <w:t xml:space="preserve"> Контрактом. Размер штрафа устанавливается Контрактом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 и равен 10 % цены Контракта.</w:t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  <w:lang w:eastAsia="zh-CN"/>
        </w:rPr>
        <w:t xml:space="preserve">8.8.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</w:t>
      </w:r>
      <w:r>
        <w:rPr>
          <w:rFonts w:ascii="Tinos" w:hAnsi="Tinos" w:eastAsia="Tinos" w:cs="Tinos"/>
          <w:color w:val="000000"/>
          <w:sz w:val="24"/>
          <w:szCs w:val="24"/>
          <w:lang w:eastAsia="zh-CN"/>
        </w:rPr>
        <w:t xml:space="preserve">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 и равен 1000 (Одна тысяча) рублей 00 копеек.</w:t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  <w:lang w:eastAsia="zh-CN"/>
        </w:rPr>
        <w:t xml:space="preserve">8.9. Сторона освобождается от уплаты неустойки (штрафа, пен</w:t>
      </w:r>
      <w:r>
        <w:rPr>
          <w:rFonts w:ascii="Tinos" w:hAnsi="Tinos" w:eastAsia="Tinos" w:cs="Tinos"/>
          <w:color w:val="000000"/>
          <w:sz w:val="24"/>
          <w:szCs w:val="24"/>
          <w:lang w:eastAsia="zh-CN"/>
        </w:rPr>
        <w:t xml:space="preserve">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  <w:lang w:eastAsia="zh-CN"/>
        </w:rPr>
        <w:t xml:space="preserve">8.10. Общая сумма начисленной неустойки (штрафов, пени) за неисполнение или ненад</w:t>
      </w:r>
      <w:r>
        <w:rPr>
          <w:rFonts w:ascii="Tinos" w:hAnsi="Tinos" w:eastAsia="Tinos" w:cs="Tinos"/>
          <w:color w:val="000000"/>
          <w:sz w:val="24"/>
          <w:szCs w:val="24"/>
          <w:lang w:eastAsia="zh-CN"/>
        </w:rPr>
        <w:t xml:space="preserve">лежащее исполнение Исполнителем / Заказчиком обязательств, предусмотренных Контрактом, не может превышать цену Контракта.</w:t>
      </w:r>
      <w:r>
        <w:rPr>
          <w:rFonts w:ascii="Tinos" w:hAnsi="Tinos" w:cs="Tinos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  <w:lang w:eastAsia="zh-CN"/>
        </w:rPr>
        <w:t xml:space="preserve">8.11. Уплата неустойки (штрафов, пеней) не освобождает Стороны от выполнения принятых обязательств по настоящему Контракту.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8.12. В сл</w:t>
      </w:r>
      <w:r>
        <w:rPr>
          <w:rFonts w:ascii="Tinos" w:hAnsi="Tinos" w:eastAsia="Tinos" w:cs="Tinos"/>
          <w:sz w:val="24"/>
          <w:szCs w:val="24"/>
        </w:rPr>
        <w:t xml:space="preserve">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</w:t>
      </w:r>
      <w:r>
        <w:rPr>
          <w:rFonts w:ascii="Tinos" w:hAnsi="Tinos" w:eastAsia="Tinos" w:cs="Tinos"/>
          <w:sz w:val="24"/>
          <w:szCs w:val="24"/>
        </w:rPr>
        <w:t xml:space="preserve">ия решения об одностороннем отказе от исполнения Контракта.</w:t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b/>
          <w:sz w:val="24"/>
          <w:szCs w:val="24"/>
        </w:rPr>
        <w:outlineLvl w:val="0"/>
      </w:pPr>
      <w:r>
        <w:rPr>
          <w:rFonts w:ascii="Tinos" w:hAnsi="Tinos" w:eastAsia="Tinos" w:cs="Tinos"/>
          <w:b/>
          <w:sz w:val="24"/>
          <w:szCs w:val="24"/>
        </w:rPr>
        <w:t xml:space="preserve">IX. Обстоятельства непреодолимой силы</w:t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9.1. Стороны не несут ответственность за полное или частичное неисполнение предусмотренных настоящим Контрактом обязательств, если такое неисполнение связано </w:t>
      </w:r>
      <w:r>
        <w:rPr>
          <w:rFonts w:ascii="Tinos" w:hAnsi="Tinos" w:eastAsia="Tinos" w:cs="Tinos"/>
          <w:sz w:val="24"/>
          <w:szCs w:val="24"/>
        </w:rPr>
        <w:t xml:space="preserve">с обстоятельствами непреодолимой силы.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9.2. Сторона, для которой создалась невозможность исполнения обязательств по настоящему Контракту вследствие обстоятельств непреодолимой силы, не позднее 3 (трех) дней с момента их наступления в письменной форме извещ</w:t>
      </w:r>
      <w:r>
        <w:rPr>
          <w:rFonts w:ascii="Tinos" w:hAnsi="Tinos" w:eastAsia="Tinos" w:cs="Tinos"/>
          <w:sz w:val="24"/>
          <w:szCs w:val="24"/>
        </w:rPr>
        <w:t xml:space="preserve">ает другую Сторону с приложением документов, удостоверяющих факт наступления указанных обстоятельств.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9.3. В случае возникновения обстоятельств непреодолимой силы Стороны вправе расторгнуть настоящий Контракт, и в этом случае ни одна из Сторон не вправе тр</w:t>
      </w:r>
      <w:r>
        <w:rPr>
          <w:rFonts w:ascii="Tinos" w:hAnsi="Tinos" w:eastAsia="Tinos" w:cs="Tinos"/>
          <w:sz w:val="24"/>
          <w:szCs w:val="24"/>
        </w:rPr>
        <w:t xml:space="preserve">ебовать возмещения убытков.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9.4. 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b/>
          <w:sz w:val="24"/>
          <w:szCs w:val="24"/>
        </w:rPr>
        <w:outlineLvl w:val="0"/>
      </w:pPr>
      <w:r>
        <w:rPr>
          <w:rFonts w:ascii="Tinos" w:hAnsi="Tinos" w:eastAsia="Tinos" w:cs="Tinos"/>
          <w:b/>
          <w:sz w:val="24"/>
          <w:szCs w:val="24"/>
        </w:rPr>
        <w:t xml:space="preserve">X. Рассмотрение и разрешение споров</w:t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10.1. Все споры и р</w:t>
      </w:r>
      <w:r>
        <w:rPr>
          <w:rFonts w:ascii="Tinos" w:hAnsi="Tinos" w:eastAsia="Tinos" w:cs="Tinos"/>
          <w:sz w:val="24"/>
          <w:szCs w:val="24"/>
        </w:rPr>
        <w:t xml:space="preserve">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10.2. Претензия оформляется в письменной форме. В претензии перечисляются допущенные при исполнении Конт</w:t>
      </w:r>
      <w:r>
        <w:rPr>
          <w:rFonts w:ascii="Tinos" w:hAnsi="Tinos" w:eastAsia="Tinos" w:cs="Tinos"/>
          <w:sz w:val="24"/>
          <w:szCs w:val="24"/>
        </w:rPr>
        <w:t xml:space="preserve">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Срок рассмотрения претензи</w:t>
      </w:r>
      <w:r>
        <w:rPr>
          <w:rFonts w:ascii="Tinos" w:hAnsi="Tinos" w:eastAsia="Tinos" w:cs="Tinos"/>
          <w:sz w:val="24"/>
          <w:szCs w:val="24"/>
        </w:rPr>
        <w:t xml:space="preserve">и не может превышать 10 (десяти)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10.3. При не урегулировании С</w:t>
      </w:r>
      <w:r>
        <w:rPr>
          <w:rFonts w:ascii="Tinos" w:hAnsi="Tinos" w:eastAsia="Tinos" w:cs="Tinos"/>
          <w:sz w:val="24"/>
          <w:szCs w:val="24"/>
        </w:rPr>
        <w:t xml:space="preserve">торонами спора в досудебном порядке спор разрешается в судебном порядке в Арбитражном суде Республики Хакасия.</w:t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b/>
          <w:sz w:val="24"/>
          <w:szCs w:val="24"/>
        </w:rPr>
        <w:outlineLvl w:val="0"/>
      </w:pPr>
      <w:r>
        <w:rPr>
          <w:rFonts w:ascii="Tinos" w:hAnsi="Tinos" w:eastAsia="Tinos" w:cs="Tinos"/>
          <w:b/>
          <w:sz w:val="24"/>
          <w:szCs w:val="24"/>
        </w:rPr>
        <w:t xml:space="preserve">XI. Срок действия Контракта </w:t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11.1. Настоящий Контракт вступает в силу с момента его подписания обеими Сторонами и действует по 17.07.2026 года. О</w:t>
      </w:r>
      <w:r>
        <w:rPr>
          <w:rFonts w:ascii="Tinos" w:hAnsi="Tinos" w:eastAsia="Tinos" w:cs="Tinos"/>
          <w:sz w:val="24"/>
          <w:szCs w:val="24"/>
        </w:rPr>
        <w:t xml:space="preserve">кончание срока действия Контракта не влечет прекращения неисполненных обязательств Сторон по Контракту, в том числе гарантийных обязательств Исполнителя.</w:t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b/>
          <w:sz w:val="24"/>
          <w:szCs w:val="24"/>
        </w:rPr>
        <w:outlineLvl w:val="0"/>
      </w:pPr>
      <w:r>
        <w:rPr>
          <w:rFonts w:ascii="Tinos" w:hAnsi="Tinos" w:eastAsia="Tinos" w:cs="Tinos"/>
          <w:b/>
          <w:sz w:val="24"/>
          <w:szCs w:val="24"/>
        </w:rPr>
        <w:t xml:space="preserve">XII. Прочие положения </w:t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12.1. Настоящий Контракт составлен в 2 (двух) экземплярах, идентичных по содерж</w:t>
      </w:r>
      <w:r>
        <w:rPr>
          <w:rFonts w:ascii="Tinos" w:hAnsi="Tinos" w:eastAsia="Tinos" w:cs="Tinos"/>
          <w:sz w:val="24"/>
          <w:szCs w:val="24"/>
        </w:rPr>
        <w:t xml:space="preserve">анию и имеющих одинаковую юридическую силу, один из которых передан Исполнителю, один  находится у Заказчика. 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12.2. В случае изменения у какой-либо из Сторон местонахождения, наименования, а также в случае реорганизации она обязана в течение десяти дней п</w:t>
      </w:r>
      <w:r>
        <w:rPr>
          <w:rFonts w:ascii="Tinos" w:hAnsi="Tinos" w:eastAsia="Tinos" w:cs="Tinos"/>
          <w:sz w:val="24"/>
          <w:szCs w:val="24"/>
        </w:rPr>
        <w:t xml:space="preserve">исьменно известить об этом другую Сторону.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12.3. 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12.4. Изменение условий Контракт</w:t>
      </w:r>
      <w:r>
        <w:rPr>
          <w:rFonts w:ascii="Tinos" w:hAnsi="Tinos" w:eastAsia="Tinos" w:cs="Tinos"/>
          <w:sz w:val="24"/>
          <w:szCs w:val="24"/>
        </w:rPr>
        <w:t xml:space="preserve">а при его исполнении не допускается, за исключением случаев, предусмотренных </w:t>
      </w:r>
      <w:hyperlink r:id="rId14" w:tooltip="consultantplus://offline/ref=8AF57473CF7D79673891346060540AE3699F3250F39549115195635F259E30BAA475C3A355A1A6C92Fw6C" w:history="1">
        <w:r>
          <w:rPr>
            <w:rFonts w:ascii="Tinos" w:hAnsi="Tinos" w:eastAsia="Tinos" w:cs="Tinos"/>
            <w:sz w:val="24"/>
            <w:szCs w:val="24"/>
          </w:rPr>
          <w:t xml:space="preserve">статьей 95</w:t>
        </w:r>
      </w:hyperlink>
      <w:r>
        <w:rPr>
          <w:rFonts w:ascii="Tinos" w:hAnsi="Tinos" w:eastAsia="Tinos" w:cs="Tinos"/>
          <w:sz w:val="24"/>
          <w:szCs w:val="24"/>
        </w:rPr>
        <w:t xml:space="preserve"> Федерального закона 44-ФЗ.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12.5. Испо</w:t>
      </w:r>
      <w:r>
        <w:rPr>
          <w:rFonts w:ascii="Tinos" w:hAnsi="Tinos" w:eastAsia="Tinos" w:cs="Tinos"/>
          <w:sz w:val="24"/>
          <w:szCs w:val="24"/>
        </w:rPr>
        <w:t xml:space="preserve">лнитель не вправе передавать свои права и обязанности или их часть по настоящему Контракту третьему лицу без письменного согласия Заказчика, за исключением правопреемника Исполнителя вследствие реорганизации юридического лица в форме преобразования, слияни</w:t>
      </w:r>
      <w:r>
        <w:rPr>
          <w:rFonts w:ascii="Tinos" w:hAnsi="Tinos" w:eastAsia="Tinos" w:cs="Tinos"/>
          <w:sz w:val="24"/>
          <w:szCs w:val="24"/>
        </w:rPr>
        <w:t xml:space="preserve">я или присоединения.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12.6. Настоящий Контракт будет считаться исполненным и </w:t>
      </w:r>
      <w:r>
        <w:rPr>
          <w:rFonts w:ascii="Tinos" w:hAnsi="Tinos" w:eastAsia="Tinos" w:cs="Tinos"/>
          <w:sz w:val="24"/>
          <w:szCs w:val="24"/>
        </w:rPr>
        <w:t xml:space="preserve">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12.7. Настоящий Контракт может быть расторгнут по взаимному соглашению Сторон, по решению суда или в случае одн</w:t>
      </w:r>
      <w:r>
        <w:rPr>
          <w:rFonts w:ascii="Tinos" w:hAnsi="Tinos" w:eastAsia="Tinos" w:cs="Tinos"/>
          <w:sz w:val="24"/>
          <w:szCs w:val="24"/>
        </w:rPr>
        <w:t xml:space="preserve">остороннего отказа Стороны от исполнения настоящего Контракта в соответствии с действующим гражданским законодательством Российской Федерации в порядке, предусмотренном  </w:t>
      </w:r>
      <w:hyperlink r:id="rId15" w:tooltip="consultantplus://offline/ref=8AF57473CF7D79673891346060540AE3699F3250F39549115195635F259E30BAA475C3A355A1A6CD2FwFC" w:history="1">
        <w:r>
          <w:rPr>
            <w:rFonts w:ascii="Tinos" w:hAnsi="Tinos" w:eastAsia="Tinos" w:cs="Tinos"/>
            <w:sz w:val="24"/>
            <w:szCs w:val="24"/>
          </w:rPr>
          <w:t xml:space="preserve"> статьей 95</w:t>
        </w:r>
      </w:hyperlink>
      <w:r>
        <w:rPr>
          <w:rFonts w:ascii="Tinos" w:hAnsi="Tinos" w:eastAsia="Tinos" w:cs="Tinos"/>
          <w:sz w:val="24"/>
          <w:szCs w:val="24"/>
        </w:rPr>
        <w:t xml:space="preserve"> Федерального закона 44-ФЗ.</w:t>
      </w:r>
      <w:r>
        <w:rPr>
          <w:rFonts w:ascii="Tinos" w:hAnsi="Tinos" w:cs="Tinos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12.8. Во всем, что не оговорено в настоящем Контракте, Стороны руководствуются действующим законодательством Российской Федерации.</w:t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b/>
          <w:sz w:val="24"/>
          <w:szCs w:val="24"/>
        </w:rPr>
        <w:outlineLvl w:val="0"/>
      </w:pPr>
      <w:r>
        <w:rPr>
          <w:rFonts w:ascii="Tinos" w:hAnsi="Tinos" w:eastAsia="Tinos" w:cs="Tinos"/>
          <w:b/>
          <w:sz w:val="24"/>
          <w:szCs w:val="24"/>
        </w:rPr>
        <w:t xml:space="preserve">XIII. Перечень приложений</w:t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13.1. </w:t>
      </w:r>
      <w:r>
        <w:rPr>
          <w:rFonts w:ascii="Tinos" w:hAnsi="Tinos" w:eastAsia="Tinos" w:cs="Tinos"/>
          <w:sz w:val="24"/>
          <w:szCs w:val="24"/>
        </w:rPr>
        <w:t xml:space="preserve">Неотъемлемой частью настоящего Контракта являются следующие приложения:</w:t>
      </w:r>
      <w:r>
        <w:rPr>
          <w:rFonts w:ascii="Tinos" w:hAnsi="Tinos" w:cs="Tinos"/>
          <w:sz w:val="24"/>
          <w:szCs w:val="24"/>
        </w:rPr>
      </w:r>
    </w:p>
    <w:p>
      <w:pPr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Спецификация (</w:t>
      </w:r>
      <w:hyperlink w:tooltip="#Par499" w:anchor="Par499" w:history="1">
        <w:r>
          <w:rPr>
            <w:rFonts w:ascii="Tinos" w:hAnsi="Tinos" w:eastAsia="Tinos" w:cs="Tinos"/>
            <w:sz w:val="24"/>
            <w:szCs w:val="24"/>
          </w:rPr>
          <w:t xml:space="preserve">приложение №1</w:t>
        </w:r>
      </w:hyperlink>
      <w:r>
        <w:rPr>
          <w:rFonts w:ascii="Tinos" w:hAnsi="Tinos" w:eastAsia="Tinos" w:cs="Tinos"/>
          <w:sz w:val="24"/>
          <w:szCs w:val="24"/>
        </w:rPr>
        <w:t xml:space="preserve">);</w:t>
      </w:r>
      <w:r>
        <w:rPr>
          <w:rFonts w:ascii="Tinos" w:hAnsi="Tinos" w:cs="Tinos"/>
          <w:sz w:val="24"/>
          <w:szCs w:val="24"/>
        </w:rPr>
      </w:r>
    </w:p>
    <w:p>
      <w:pPr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Наряд-заказ на оказание услуг (выполнение работ) (</w:t>
      </w:r>
      <w:hyperlink w:tooltip="#Par536" w:anchor="Par536" w:history="1">
        <w:r>
          <w:rPr>
            <w:rFonts w:ascii="Tinos" w:hAnsi="Tinos" w:eastAsia="Tinos" w:cs="Tinos"/>
            <w:sz w:val="24"/>
            <w:szCs w:val="24"/>
          </w:rPr>
          <w:t xml:space="preserve">приложение №2</w:t>
        </w:r>
      </w:hyperlink>
      <w:r>
        <w:rPr>
          <w:rFonts w:ascii="Tinos" w:hAnsi="Tinos" w:eastAsia="Tinos" w:cs="Tinos"/>
          <w:sz w:val="24"/>
          <w:szCs w:val="24"/>
        </w:rPr>
        <w:t xml:space="preserve">).</w:t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b/>
          <w:sz w:val="24"/>
          <w:szCs w:val="24"/>
        </w:rPr>
        <w:outlineLvl w:val="0"/>
      </w:pPr>
      <w:r>
        <w:rPr>
          <w:rFonts w:ascii="Tinos" w:hAnsi="Tinos" w:eastAsia="Tinos" w:cs="Tinos"/>
          <w:b/>
          <w:sz w:val="24"/>
          <w:szCs w:val="24"/>
        </w:rPr>
        <w:t xml:space="preserve">XVI. Адреса и банковские реквизиты С</w:t>
      </w:r>
      <w:r>
        <w:rPr>
          <w:rFonts w:ascii="Tinos" w:hAnsi="Tinos" w:eastAsia="Tinos" w:cs="Tinos"/>
          <w:b/>
          <w:sz w:val="24"/>
          <w:szCs w:val="24"/>
        </w:rPr>
        <w:t xml:space="preserve">торон</w:t>
      </w:r>
      <w:r>
        <w:rPr>
          <w:rFonts w:ascii="Tinos" w:hAnsi="Tinos" w:cs="Tinos"/>
          <w:b/>
          <w:sz w:val="24"/>
          <w:szCs w:val="24"/>
        </w:rPr>
      </w:r>
    </w:p>
    <w:tbl>
      <w:tblPr>
        <w:tblW w:w="10065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3"/>
        <w:gridCol w:w="4962"/>
      </w:tblGrid>
      <w:tr>
        <w:tblPrEx/>
        <w:trPr>
          <w:trHeight w:val="25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textDirection w:val="lrTb"/>
            <w:noWrap w:val="false"/>
          </w:tcPr>
          <w:p>
            <w:pPr>
              <w:ind w:left="505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ЗАКАЗЧИК:</w:t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textDirection w:val="lrTb"/>
            <w:noWrap w:val="false"/>
          </w:tcPr>
          <w:p>
            <w:pPr>
              <w:ind w:left="788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ИСПОЛНИТЕЛЬ:</w:t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45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textDirection w:val="lrTb"/>
            <w:noWrap w:val="false"/>
          </w:tcPr>
          <w:p>
            <w:pPr>
              <w:spacing w:after="0" w:line="283" w:lineRule="atLeas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Управление Федеральной службы государственной регистрации, кадастра и картографии по Республике Хакасия</w:t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spacing w:after="0" w:line="283" w:lineRule="atLeas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Адрес местонахождения: 655017,  Республика Хакасия, г. Абакан, ул. Вяткина, д.12</w:t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spacing w:after="0" w:line="283" w:lineRule="atLeas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-</w:t>
            </w:r>
            <w:r>
              <w:rPr>
                <w:rFonts w:ascii="Tinos" w:hAnsi="Tinos" w:eastAsia="Tinos" w:cs="Tinos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: 19_</w:t>
            </w:r>
            <w:r>
              <w:rPr>
                <w:rFonts w:ascii="Tinos" w:hAnsi="Tinos" w:eastAsia="Tinos" w:cs="Tinos"/>
                <w:sz w:val="24"/>
                <w:szCs w:val="24"/>
                <w:lang w:val="en-US"/>
              </w:rPr>
              <w:t xml:space="preserve">upr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@</w:t>
            </w:r>
            <w:r>
              <w:rPr>
                <w:rFonts w:ascii="Tinos" w:hAnsi="Tinos" w:eastAsia="Tinos" w:cs="Tinos"/>
                <w:sz w:val="24"/>
                <w:szCs w:val="24"/>
                <w:lang w:val="en-US"/>
              </w:rPr>
              <w:t xml:space="preserve">rosreestr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.</w:t>
            </w:r>
            <w:r>
              <w:rPr>
                <w:rFonts w:ascii="Tinos" w:hAnsi="Tinos" w:eastAsia="Tinos" w:cs="Tinos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spacing w:after="0" w:line="283" w:lineRule="atLeas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Телефон: 8 3902 22-10-50, 23-90-48, 23-98-70</w:t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spacing w:after="0" w:line="283" w:lineRule="atLeas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ИНН/КПП   1901065358/190101001</w:t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spacing w:after="0" w:line="283" w:lineRule="atLeas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р/с 03211643000000015103</w:t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spacing w:after="0" w:line="283" w:lineRule="atLeas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к/с 40102810445370000043</w:t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spacing w:after="0" w:line="283" w:lineRule="atLeas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л/с в ФК 03801А51580</w:t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both"/>
              <w:spacing w:after="0" w:line="283" w:lineRule="atLeast"/>
              <w:rPr>
                <w:rFonts w:ascii="Tinos" w:hAnsi="Tinos" w:eastAsia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ОКЦ № 1 СибГУ Банка России // УФК по Новосибирской области, г. Новосибирск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  <w:p>
            <w:pPr>
              <w:jc w:val="both"/>
              <w:spacing w:after="0" w:line="283" w:lineRule="atLeas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БИК: 015004950</w:t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spacing w:after="0" w:line="283" w:lineRule="atLeas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nos" w:hAnsi="Tinos" w:cs="Tinos"/>
                <w:b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highlight w:val="white"/>
              </w:rPr>
              <w:t xml:space="preserve">Руководитель</w:t>
            </w:r>
            <w:r>
              <w:rPr>
                <w:rFonts w:ascii="Tinos" w:hAnsi="Tinos" w:cs="Tinos"/>
                <w:b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nos" w:hAnsi="Tinos" w:cs="Tinos"/>
                <w:b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highlight w:val="white"/>
              </w:rPr>
              <w:t xml:space="preserve">Генеральный директор</w:t>
            </w:r>
            <w:r>
              <w:rPr>
                <w:rFonts w:ascii="Tinos" w:hAnsi="Tinos" w:cs="Tinos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7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nos" w:hAnsi="Tinos" w:cs="Tinos"/>
                <w:b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highlight w:val="white"/>
              </w:rPr>
              <w:t xml:space="preserve">__________________/ О.Л. Найдешкина/</w:t>
            </w:r>
            <w:r>
              <w:rPr>
                <w:rFonts w:ascii="Tinos" w:hAnsi="Tinos" w:cs="Tinos"/>
                <w:b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nos" w:hAnsi="Tinos" w:cs="Tinos"/>
                <w:b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highlight w:val="white"/>
              </w:rPr>
              <w:t xml:space="preserve">МП</w:t>
            </w:r>
            <w:r>
              <w:rPr>
                <w:rFonts w:ascii="Tinos" w:hAnsi="Tinos" w:cs="Tinos"/>
                <w:b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nos" w:hAnsi="Tinos" w:cs="Tinos"/>
                <w:b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highlight w:val="white"/>
              </w:rPr>
              <w:t xml:space="preserve">______________________/ </w:t>
            </w:r>
            <w:r>
              <w:rPr>
                <w:rFonts w:ascii="Tinos" w:hAnsi="Tinos" w:cs="Tinos"/>
                <w:b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nos" w:hAnsi="Tinos" w:cs="Tinos"/>
                <w:b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highlight w:val="white"/>
              </w:rPr>
              <w:t xml:space="preserve">МП</w:t>
            </w:r>
            <w:r>
              <w:rPr>
                <w:rFonts w:ascii="Tinos" w:hAnsi="Tinos" w:cs="Tinos"/>
                <w:b/>
                <w:sz w:val="24"/>
                <w:szCs w:val="24"/>
                <w:highlight w:val="white"/>
              </w:rPr>
            </w:r>
          </w:p>
        </w:tc>
      </w:tr>
    </w:tbl>
    <w:p>
      <w:pPr>
        <w:ind w:left="5670"/>
        <w:jc w:val="right"/>
        <w:pageBreakBefore/>
        <w:spacing w:after="0" w:line="240" w:lineRule="auto"/>
        <w:rPr>
          <w:rFonts w:ascii="Tinos" w:hAnsi="Tinos" w:cs="Tinos"/>
          <w:b/>
          <w:sz w:val="24"/>
          <w:szCs w:val="24"/>
        </w:rPr>
        <w:outlineLvl w:val="0"/>
      </w:pPr>
      <w:r>
        <w:rPr>
          <w:rFonts w:ascii="Tinos" w:hAnsi="Tinos" w:eastAsia="Tinos" w:cs="Tinos"/>
          <w:b/>
          <w:sz w:val="24"/>
          <w:szCs w:val="24"/>
        </w:rPr>
        <w:t xml:space="preserve">Приложение № 1 к Контракту</w:t>
      </w:r>
      <w:r>
        <w:rPr>
          <w:rFonts w:ascii="Tinos" w:hAnsi="Tinos" w:cs="Tinos"/>
          <w:b/>
          <w:sz w:val="24"/>
          <w:szCs w:val="24"/>
        </w:rPr>
      </w:r>
    </w:p>
    <w:p>
      <w:pPr>
        <w:ind w:left="5670"/>
        <w:jc w:val="right"/>
        <w:spacing w:after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  <w:t xml:space="preserve">от __________ 2024 № </w:t>
      </w:r>
      <w:r>
        <w:rPr>
          <w:rFonts w:ascii="Tinos" w:hAnsi="Tinos" w:cs="Tinos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eastAsia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  <w:t xml:space="preserve">Спецификация</w:t>
      </w:r>
      <w:r>
        <w:rPr>
          <w:rFonts w:ascii="Tinos" w:hAnsi="Tinos" w:eastAsia="Tinos" w:cs="Tinos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  <w:t xml:space="preserve"> Контракту на оказание услуг по плановому техническому обслуживанию </w:t>
      </w:r>
      <w:r>
        <w:rPr>
          <w:rFonts w:ascii="Tinos" w:hAnsi="Tinos" w:cs="Tinos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  <w:t xml:space="preserve">и диагностике </w:t>
      </w:r>
      <w:r>
        <w:rPr>
          <w:rFonts w:ascii="Tinos" w:hAnsi="Tinos" w:eastAsia="Tinos" w:cs="Tinos"/>
          <w:b/>
          <w:sz w:val="24"/>
          <w:szCs w:val="24"/>
        </w:rPr>
        <w:t xml:space="preserve">автотранспортных средств </w:t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9"/>
        <w:gridCol w:w="2562"/>
        <w:gridCol w:w="2977"/>
        <w:gridCol w:w="992"/>
        <w:gridCol w:w="1276"/>
        <w:gridCol w:w="1842"/>
      </w:tblGrid>
      <w:tr>
        <w:tblPrEx/>
        <w:trPr>
          <w:trHeight w:val="2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nos" w:hAnsi="Tinos" w:cs="Tino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Наименование услуги</w:t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lang w:eastAsia="ru-RU"/>
              </w:rPr>
              <w:t xml:space="preserve">Перечень АС на ТО:</w:t>
            </w:r>
            <w:r>
              <w:rPr>
                <w:rFonts w:ascii="Tinos" w:hAnsi="Tinos" w:eastAsia="Tinos" w:cs="Tinos"/>
                <w:b/>
                <w:sz w:val="24"/>
                <w:szCs w:val="24"/>
                <w:lang w:eastAsia="ru-RU"/>
              </w:rPr>
              <w:br w:type="textWrapping" w:clear="all"/>
            </w: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марка автомобиля,</w:t>
            </w:r>
            <w:r>
              <w:rPr>
                <w:rFonts w:ascii="Tinos" w:hAnsi="Tinos" w:eastAsia="Tinos" w:cs="Tinos"/>
                <w:b/>
                <w:bCs/>
                <w:color w:val="000000"/>
                <w:sz w:val="24"/>
                <w:szCs w:val="24"/>
              </w:rPr>
              <w:t xml:space="preserve"> производитель, год производства</w:t>
            </w:r>
            <w:r>
              <w:rPr>
                <w:rFonts w:ascii="Tinos" w:hAnsi="Tinos" w:cs="Tino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Кол-во услуг,  (шт)</w:t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4"/>
                <w:szCs w:val="24"/>
              </w:rPr>
              <w:t xml:space="preserve">Цена за единицу</w:t>
            </w:r>
            <w:r>
              <w:rPr>
                <w:rFonts w:ascii="Tinos" w:hAnsi="Tinos" w:cs="Tinos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nos" w:hAnsi="Tinos" w:cs="Tino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4"/>
                <w:szCs w:val="24"/>
              </w:rPr>
              <w:t xml:space="preserve">(руб)</w:t>
            </w:r>
            <w:r>
              <w:rPr>
                <w:rFonts w:ascii="Tinos" w:hAnsi="Tinos" w:cs="Tino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4"/>
                <w:szCs w:val="24"/>
              </w:rPr>
              <w:t xml:space="preserve">Сумма (руб)</w:t>
            </w:r>
            <w:r>
              <w:rPr>
                <w:rFonts w:ascii="Tinos" w:hAnsi="Tinos" w:cs="Tinos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1</w:t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Плановое техническое обслуживание и диагностика автотранспортных средств</w:t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(пробег не более 3 000 км)</w:t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Легковой автомобиль</w:t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nos" w:hAnsi="Tinos" w:cs="Tinos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nos" w:hAnsi="Tinos" w:eastAsia="Tinos" w:cs="Tinos"/>
                <w:color w:val="1a1a1a"/>
                <w:sz w:val="24"/>
                <w:szCs w:val="24"/>
                <w:shd w:val="clear" w:color="auto" w:fill="ffffff"/>
              </w:rPr>
              <w:t xml:space="preserve">Lada 4х4</w:t>
            </w:r>
            <w:r>
              <w:rPr>
                <w:rFonts w:ascii="Tinos" w:hAnsi="Tinos" w:cs="Tinos"/>
                <w:color w:val="1a1a1a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nos" w:hAnsi="Tinos" w:eastAsia="Tinos" w:cs="Tinos"/>
                <w:color w:val="1a1a1a"/>
                <w:sz w:val="24"/>
                <w:szCs w:val="24"/>
                <w:shd w:val="clear" w:color="auto" w:fill="ffffff"/>
              </w:rPr>
              <w:t xml:space="preserve">Иденти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shd w:val="clear" w:color="auto" w:fill="ffffff"/>
              </w:rPr>
              <w:t xml:space="preserve">фикационный номер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XTA212140S2579527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spacing w:after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у945мк 19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Услуги оказываются в соответствии ниже представленным техническим заданием</w:t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1</w:t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color w:val="000000"/>
                <w:sz w:val="24"/>
                <w:szCs w:val="24"/>
              </w:rPr>
              <w:t xml:space="preserve">ИТОГО</w:t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spacing w:after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  <w:t xml:space="preserve">ИТОГО: цена Контракт</w:t>
      </w:r>
      <w:r>
        <w:rPr>
          <w:rFonts w:ascii="Tinos" w:hAnsi="Tinos" w:eastAsia="Tinos" w:cs="Tinos"/>
          <w:b/>
          <w:sz w:val="24"/>
          <w:szCs w:val="24"/>
        </w:rPr>
        <w:t xml:space="preserve">а составляет ________ (____________) рублей 00 копеек.</w:t>
      </w:r>
      <w:r>
        <w:rPr>
          <w:rFonts w:ascii="Tinos" w:hAnsi="Tinos" w:cs="Tinos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  <w:t xml:space="preserve">Техническое задание</w:t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709"/>
        <w:spacing w:after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Виды проводимых работ при оказании услуг:</w:t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Плановое гарантийное техническое обслуживание (далее - ТО) автомобиля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с соблюдением регламента, рекомендуемого производителем автомобиля; электротехнические работы; антикоррозийная обработка кузова по технологии АО «АВТОВАЗ», все плановые контрольно-диагностические работы; смазочно-заправочные работы, замена масла и фильтра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 двигателе и иные работы и осмотры предусмотренные плановым(гарантийным) ТО.</w:t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Требования к качеству, техническим характеристикам и безопасности, а также результатам услуг:</w:t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Оказываемые услуги по качеству, техническим характеристикам, безопасности, а также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результаты услуг должны соответствовать требованиям действующего законодательства РФ, Постановлению Правительства РФ от 11.04.2001 № 290 «Об утверждении Правил выполнения работ по техническому обслуживанию и ремонту автомототранспортных средств».</w:t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Качество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 безопасность используемых запасных частей и материалов при оказании услуг должно соответствовать требованиям действующего законодательства РФ, ГОСТов, ТУ и подтверждаться соответствующими сертификатами соответствия ГОСТ Р и (или) декларациями о соответст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вии (в случае, если это установлено действующим законодательством) и (или) другими документами, удостоверяющими их качество (сертификат соответствия ГОСТ, сертификат соответствия завода-изготовителя).</w:t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Исполнитель представляет копии документов, подтверждающ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их соответствие оказанных услуг требованиям, установленным постановлением Правительства Российской Федерации от 11.04.2001 №290 «Об утверждении правил оказания услуг (выполнения работ) по техническому обслуживанию и ремонту автомототранспортных средств».</w:t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Так же при выполнении работ Исполнитель обязан следовать следующим нормативным документам:</w:t>
      </w:r>
      <w:r>
        <w:rPr>
          <w:rFonts w:ascii="Tinos" w:hAnsi="Tinos" w:cs="Tinos"/>
          <w:sz w:val="24"/>
          <w:szCs w:val="24"/>
        </w:rPr>
      </w:r>
    </w:p>
    <w:p>
      <w:pPr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- Гражданский кодекс РФ, ст.721;</w:t>
      </w:r>
      <w:r>
        <w:rPr>
          <w:rFonts w:ascii="Tinos" w:hAnsi="Tinos" w:cs="Tinos"/>
          <w:sz w:val="24"/>
          <w:szCs w:val="24"/>
        </w:rPr>
      </w:r>
    </w:p>
    <w:p>
      <w:pPr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- Закон Российской Федерации от 07.02.1992 № 2300-1 «О защите прав потребителей».</w:t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Все запасные части и расходные материалы, использу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емые при оказании услуг, должны быть новыми, сертифицированными, не восстановленными, не бывшими в употреблении, соответствовать</w:t>
      </w:r>
      <w:r>
        <w:rPr>
          <w:rFonts w:ascii="Tinos" w:hAnsi="Tinos" w:eastAsia="Tinos" w:cs="Tinos"/>
          <w:sz w:val="24"/>
          <w:szCs w:val="24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автомобилю указанной марки в соответствии с прилагаемым перечнем. </w:t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Исполнитель самостоятельно приобретает, при отсутствии в нал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ичии заказывает, оплачивает доставку и использует для ремонта автомобилей Заказчика все необходимые запасные части и расходные материалы, необходимые для выполнения работ.</w:t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После оказания услуг Исполнитель обязан предоставить Заказчику отчет о расходовании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агрегатов, узлов, деталей и возвратить остатки, замененных агрегатов, узлов и деталей в упаковке от соответствующих установленных новых агрегатов, узлов и деталей.</w:t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Все запасные части, жидкости и расходные материалы, которые были заменены при оказании услуг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 а также упаковки от новых запасных частей, должны быть предъявлены представителю Заказчика, который принимает автомобиль, после ТО или ремонта.</w:t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При оказании услуг по диагностике (по требованию заказчика) Исполнитель обязан предоставить оригинал распечатк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 электронного теста.</w:t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Услуги оказываются с использованием контрольно-диагностического и технологического оборудования для ремонта автомобилей указанной марки.</w:t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Исполнитель несет полную материальную ответственность с момента передачи автомобиля Исполнителю д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 момента получения автомобиля Заказчиком.</w:t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Хранение принятого на ремонт и техническое обслуживание автотранспорта Заказчика осуществляется Исполнителем бесплатно.</w:t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Уполномоченный представитель Заказчика вправе присутствовать непосредственно в зоне обслужива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ния автомобилей, при выполнении ТО или ремонтных работ.</w:t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Для выполнения работ, оказания услуг используются нормы времени на работы, услуги, установленные заводом-изготовителем. Исполнитель не вправе превышать нормы времени на ремонт и ТО, установленные заво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дом изготовителем.</w:t>
      </w:r>
      <w:r>
        <w:rPr>
          <w:rFonts w:ascii="Tinos" w:hAnsi="Tinos" w:cs="Tinos"/>
          <w:sz w:val="24"/>
          <w:szCs w:val="24"/>
        </w:rPr>
      </w:r>
    </w:p>
    <w:p>
      <w:pPr>
        <w:ind w:right="-1" w:firstLine="567"/>
        <w:jc w:val="both"/>
        <w:spacing w:after="0" w:line="240" w:lineRule="auto"/>
        <w:tabs>
          <w:tab w:val="left" w:pos="54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bidi="hi-IN"/>
        </w:rPr>
        <w:t xml:space="preserve">По требованию заказчика, проводить совместное актирование оказанных услуг и замененных запчастей при проведении ТО и ремонта.</w:t>
      </w:r>
      <w:r>
        <w:rPr>
          <w:rFonts w:ascii="Tinos" w:hAnsi="Tinos" w:cs="Tinos"/>
          <w:sz w:val="24"/>
          <w:szCs w:val="24"/>
        </w:rPr>
      </w:r>
    </w:p>
    <w:p>
      <w:pPr>
        <w:ind w:right="-1" w:firstLine="567"/>
        <w:jc w:val="both"/>
        <w:spacing w:after="0" w:line="240" w:lineRule="auto"/>
        <w:tabs>
          <w:tab w:val="left" w:pos="54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bidi="hi-IN"/>
        </w:rPr>
        <w:t xml:space="preserve">По требованию заказчика Исполнитель должен предоставить квалификационные документы сотрудников,</w:t>
      </w:r>
      <w:r>
        <w:rPr>
          <w:rFonts w:ascii="Tinos" w:hAnsi="Tinos" w:eastAsia="Tinos" w:cs="Tinos"/>
          <w:sz w:val="24"/>
          <w:szCs w:val="24"/>
          <w:lang w:bidi="hi-IN"/>
        </w:rPr>
        <w:t xml:space="preserve"> осуществляющих работы.</w:t>
      </w:r>
      <w:r>
        <w:rPr>
          <w:rFonts w:ascii="Tinos" w:hAnsi="Tinos" w:cs="Tinos"/>
          <w:sz w:val="24"/>
          <w:szCs w:val="24"/>
        </w:rPr>
      </w:r>
    </w:p>
    <w:p>
      <w:pPr>
        <w:ind w:right="-1" w:firstLine="567"/>
        <w:jc w:val="both"/>
        <w:spacing w:after="0" w:line="240" w:lineRule="auto"/>
        <w:tabs>
          <w:tab w:val="left" w:pos="54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bidi="hi-IN"/>
        </w:rPr>
        <w:t xml:space="preserve">Исполнитель обязан предоставить персонального менеджера по работе с представителями Заказчика и обеспечить консультации специалистов в отношении автомобилей Заказчика. </w:t>
      </w:r>
      <w:r>
        <w:rPr>
          <w:rFonts w:ascii="Tinos" w:hAnsi="Tinos" w:cs="Tinos"/>
          <w:sz w:val="24"/>
          <w:szCs w:val="24"/>
        </w:rPr>
      </w:r>
    </w:p>
    <w:p>
      <w:pPr>
        <w:ind w:right="-1" w:firstLine="567"/>
        <w:jc w:val="both"/>
        <w:spacing w:after="0" w:line="240" w:lineRule="auto"/>
        <w:tabs>
          <w:tab w:val="left" w:pos="54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bidi="hi-IN"/>
        </w:rPr>
        <w:t xml:space="preserve">Исполнитель не вправе применять коэффициент за сложность при по</w:t>
      </w:r>
      <w:r>
        <w:rPr>
          <w:rFonts w:ascii="Tinos" w:hAnsi="Tinos" w:eastAsia="Tinos" w:cs="Tinos"/>
          <w:sz w:val="24"/>
          <w:szCs w:val="24"/>
          <w:lang w:bidi="hi-IN"/>
        </w:rPr>
        <w:t xml:space="preserve">дсчете норм времени за проделанные работы ТО и по ремонту автомобилей без согласования каждого конкретного случая с Заказчиком. </w:t>
      </w:r>
      <w:r>
        <w:rPr>
          <w:rFonts w:ascii="Tinos" w:hAnsi="Tinos" w:cs="Tinos"/>
          <w:sz w:val="24"/>
          <w:szCs w:val="24"/>
        </w:rPr>
      </w:r>
    </w:p>
    <w:p>
      <w:pPr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tbl>
      <w:tblPr>
        <w:tblW w:w="9683" w:type="dxa"/>
        <w:tblLook w:val="04A0" w:firstRow="1" w:lastRow="0" w:firstColumn="1" w:lastColumn="0" w:noHBand="0" w:noVBand="1"/>
      </w:tblPr>
      <w:tblGrid>
        <w:gridCol w:w="4438"/>
        <w:gridCol w:w="524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__________________/О.М. Анисимова /                      </w:t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МП</w:t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______________________/ </w:t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МП</w:t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5670"/>
        <w:jc w:val="right"/>
        <w:pageBreakBefore/>
        <w:spacing w:after="0" w:line="240" w:lineRule="auto"/>
        <w:rPr>
          <w:rFonts w:ascii="Times New Roman" w:hAnsi="Times New Roman"/>
          <w:b/>
          <w:sz w:val="20"/>
          <w:szCs w:val="20"/>
        </w:rPr>
        <w:outlineLvl w:val="0"/>
      </w:pPr>
      <w:r>
        <w:rPr>
          <w:rFonts w:ascii="Times New Roman" w:hAnsi="Times New Roman"/>
          <w:b/>
          <w:sz w:val="20"/>
          <w:szCs w:val="20"/>
        </w:rPr>
        <w:t xml:space="preserve">Приложение № 2 к Контракту</w:t>
      </w:r>
      <w:r>
        <w:rPr>
          <w:rFonts w:ascii="Times New Roman" w:hAnsi="Times New Roman"/>
          <w:b/>
          <w:sz w:val="20"/>
          <w:szCs w:val="20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от __________ 2024 г. № </w:t>
      </w:r>
      <w:r>
        <w:rPr>
          <w:rFonts w:ascii="Times New Roman" w:hAnsi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4765" w:type="dxa"/>
        <w:tblInd w:w="93" w:type="dxa"/>
        <w:tblLook w:val="04A0" w:firstRow="1" w:lastRow="0" w:firstColumn="1" w:lastColumn="0" w:noHBand="0" w:noVBand="1"/>
      </w:tblPr>
      <w:tblGrid>
        <w:gridCol w:w="500"/>
        <w:gridCol w:w="1560"/>
        <w:gridCol w:w="1559"/>
        <w:gridCol w:w="649"/>
        <w:gridCol w:w="1746"/>
        <w:gridCol w:w="267"/>
        <w:gridCol w:w="267"/>
        <w:gridCol w:w="267"/>
        <w:gridCol w:w="2981"/>
        <w:gridCol w:w="149"/>
        <w:gridCol w:w="1522"/>
        <w:gridCol w:w="939"/>
        <w:gridCol w:w="1135"/>
        <w:gridCol w:w="1224"/>
      </w:tblGrid>
      <w:tr>
        <w:tblPrEx/>
        <w:trPr>
          <w:gridAfter w:val="5"/>
          <w:trHeight w:val="375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Наряд-заказ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на оказание услуг (выполнение работ)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9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3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2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5"/>
          <w:trHeight w:val="735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8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Заказчик: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адрес заказчика: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5"/>
          <w:trHeight w:val="255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6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Автомобиль: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  <w:r>
        <w:rPr>
          <w:rFonts w:ascii="Times New Roman" w:hAnsi="Times New Roman"/>
          <w:sz w:val="10"/>
          <w:szCs w:val="10"/>
        </w:rPr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00"/>
        <w:gridCol w:w="5469"/>
        <w:gridCol w:w="1701"/>
        <w:gridCol w:w="2126"/>
      </w:tblGrid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Наименование услуг (работ)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Кол-во, Н/ч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Сумма, рублей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6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Техническое обслуживание 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69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Итого по услугам (работам):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  <w:r>
        <w:rPr>
          <w:rFonts w:ascii="Times New Roman" w:hAnsi="Times New Roman"/>
          <w:sz w:val="10"/>
          <w:szCs w:val="10"/>
        </w:rPr>
      </w:r>
    </w:p>
    <w:tbl>
      <w:tblPr>
        <w:tblW w:w="10221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00"/>
        <w:gridCol w:w="5469"/>
        <w:gridCol w:w="1309"/>
        <w:gridCol w:w="1228"/>
        <w:gridCol w:w="1264"/>
        <w:gridCol w:w="451"/>
      </w:tblGrid>
      <w:tr>
        <w:tblPrEx/>
        <w:trPr>
          <w:gridAfter w:val="1"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Наименование запасных частей, расходных материалов, используемых при оказании услуг (выполнении работ)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Цена, рублей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Сумма, рублей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1"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1"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40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2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10"/>
                <w:szCs w:val="1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Итого на сумму ________________ (__________________) руб. 00 копеек.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0221" w:type="dxa"/>
        <w:tblInd w:w="93" w:type="dxa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807"/>
        <w:gridCol w:w="41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09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  <w:tbl>
            <w:tblPr>
              <w:tblW w:w="9683" w:type="dxa"/>
              <w:tblLook w:val="04A0" w:firstRow="1" w:lastRow="0" w:firstColumn="1" w:lastColumn="0" w:noHBand="0" w:noVBand="1"/>
            </w:tblPr>
            <w:tblGrid>
              <w:gridCol w:w="4438"/>
              <w:gridCol w:w="5245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438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О.М. Анисимова /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МП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245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Генеральный директор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______________________/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МП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spacing w:after="0" w:line="240" w:lineRule="auto"/>
            </w:pPr>
            <w:r/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r/>
      <w:r/>
    </w:p>
    <w:sectPr>
      <w:headerReference w:type="default" r:id="rId8"/>
      <w:footnotePr/>
      <w:endnotePr/>
      <w:type w:val="nextPage"/>
      <w:pgSz w:w="11906" w:h="16838" w:orient="portrait"/>
      <w:pgMar w:top="992" w:right="851" w:bottom="851" w:left="1191" w:header="454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jc w:val="center"/>
      <w:rPr>
        <w:rFonts w:ascii="Times New Roman" w:hAnsi="Times New Roman"/>
        <w:sz w:val="23"/>
        <w:szCs w:val="23"/>
      </w:rPr>
    </w:pPr>
    <w:r>
      <w:rPr>
        <w:rFonts w:ascii="Times New Roman" w:hAnsi="Times New Roman"/>
        <w:sz w:val="23"/>
        <w:szCs w:val="23"/>
      </w:rPr>
      <w:fldChar w:fldCharType="begin"/>
    </w:r>
    <w:r>
      <w:rPr>
        <w:rFonts w:ascii="Times New Roman" w:hAnsi="Times New Roman"/>
        <w:sz w:val="23"/>
        <w:szCs w:val="23"/>
      </w:rPr>
      <w:instrText xml:space="preserve">PAGE   \* MERGEFORMAT</w:instrText>
    </w:r>
    <w:r>
      <w:rPr>
        <w:rFonts w:ascii="Times New Roman" w:hAnsi="Times New Roman"/>
        <w:sz w:val="23"/>
        <w:szCs w:val="23"/>
      </w:rPr>
      <w:fldChar w:fldCharType="separate"/>
    </w:r>
    <w:r>
      <w:rPr>
        <w:rFonts w:ascii="Times New Roman" w:hAnsi="Times New Roman"/>
        <w:sz w:val="23"/>
        <w:szCs w:val="23"/>
      </w:rPr>
      <w:t xml:space="preserve">4</w:t>
    </w:r>
    <w:r>
      <w:rPr>
        <w:rFonts w:ascii="Times New Roman" w:hAnsi="Times New Roman"/>
        <w:sz w:val="23"/>
        <w:szCs w:val="23"/>
      </w:rPr>
      <w:fldChar w:fldCharType="end"/>
    </w:r>
    <w:r>
      <w:rPr>
        <w:rFonts w:ascii="Times New Roman" w:hAnsi="Times New Roman"/>
        <w:sz w:val="23"/>
        <w:szCs w:val="23"/>
      </w:rPr>
    </w:r>
  </w:p>
  <w:p>
    <w:pPr>
      <w:pStyle w:val="70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1"/>
    <w:link w:val="695"/>
    <w:uiPriority w:val="10"/>
    <w:rPr>
      <w:sz w:val="48"/>
      <w:szCs w:val="48"/>
    </w:rPr>
  </w:style>
  <w:style w:type="character" w:styleId="37">
    <w:name w:val="Subtitle Char"/>
    <w:basedOn w:val="681"/>
    <w:link w:val="697"/>
    <w:uiPriority w:val="11"/>
    <w:rPr>
      <w:sz w:val="24"/>
      <w:szCs w:val="24"/>
    </w:rPr>
  </w:style>
  <w:style w:type="character" w:styleId="39">
    <w:name w:val="Quote Char"/>
    <w:link w:val="699"/>
    <w:uiPriority w:val="29"/>
    <w:rPr>
      <w:i/>
    </w:rPr>
  </w:style>
  <w:style w:type="character" w:styleId="41">
    <w:name w:val="Intense Quote Char"/>
    <w:link w:val="701"/>
    <w:uiPriority w:val="30"/>
    <w:rPr>
      <w:i/>
    </w:rPr>
  </w:style>
  <w:style w:type="character" w:styleId="176">
    <w:name w:val="Footnote Text Char"/>
    <w:link w:val="836"/>
    <w:uiPriority w:val="99"/>
    <w:rPr>
      <w:sz w:val="18"/>
    </w:rPr>
  </w:style>
  <w:style w:type="character" w:styleId="179">
    <w:name w:val="Endnote Text Char"/>
    <w:link w:val="839"/>
    <w:uiPriority w:val="99"/>
    <w:rPr>
      <w:sz w:val="20"/>
    </w:rPr>
  </w:style>
  <w:style w:type="paragraph" w:styleId="67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rPr>
      <w:sz w:val="22"/>
      <w:szCs w:val="22"/>
      <w:lang w:eastAsia="en-US"/>
    </w:r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Заголовок Знак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85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4" w:customStyle="1">
    <w:name w:val="Header Char"/>
    <w:uiPriority w:val="99"/>
  </w:style>
  <w:style w:type="paragraph" w:styleId="705">
    <w:name w:val="Footer"/>
    <w:basedOn w:val="671"/>
    <w:link w:val="85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6" w:customStyle="1">
    <w:name w:val="Footer Char"/>
    <w:uiPriority w:val="99"/>
  </w:style>
  <w:style w:type="paragraph" w:styleId="707">
    <w:name w:val="Caption"/>
    <w:basedOn w:val="671"/>
    <w:next w:val="67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8" w:customStyle="1">
    <w:name w:val="Caption Char"/>
    <w:uiPriority w:val="99"/>
  </w:style>
  <w:style w:type="table" w:styleId="709">
    <w:name w:val="Table Grid"/>
    <w:basedOn w:val="682"/>
    <w:uiPriority w:val="59"/>
    <w:tblPr/>
  </w:style>
  <w:style w:type="table" w:styleId="71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rFonts w:cs="Times New Roman"/>
      <w:color w:val="0000ff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  <w:pPr>
      <w:spacing w:after="0"/>
    </w:pPr>
  </w:style>
  <w:style w:type="paragraph" w:styleId="853">
    <w:name w:val="Balloon Text"/>
    <w:basedOn w:val="671"/>
    <w:link w:val="85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link w:val="853"/>
    <w:uiPriority w:val="99"/>
    <w:semiHidden/>
    <w:rPr>
      <w:rFonts w:ascii="Tahoma" w:hAnsi="Tahoma" w:cs="Tahoma"/>
      <w:sz w:val="16"/>
      <w:szCs w:val="16"/>
    </w:rPr>
  </w:style>
  <w:style w:type="character" w:styleId="855" w:customStyle="1">
    <w:name w:val="Верхний колонтитул Знак"/>
    <w:basedOn w:val="681"/>
    <w:link w:val="703"/>
    <w:uiPriority w:val="99"/>
  </w:style>
  <w:style w:type="character" w:styleId="856" w:customStyle="1">
    <w:name w:val="Нижний колонтитул Знак"/>
    <w:basedOn w:val="681"/>
    <w:link w:val="705"/>
    <w:uiPriority w:val="99"/>
  </w:style>
  <w:style w:type="paragraph" w:styleId="857" w:customStyle="1">
    <w:name w:val="ConsPlusNormal"/>
    <w:pPr>
      <w:ind w:firstLine="72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8AF57473CF7D79673891346060540AE3699F3250F39549115195635F2529wEC" TargetMode="External"/><Relationship Id="rId10" Type="http://schemas.openxmlformats.org/officeDocument/2006/relationships/hyperlink" Target="consultantplus://offline/ref=8AF57473CF7D79673891346060540AE3699F3250F39549115195635F2529wEC" TargetMode="External"/><Relationship Id="rId11" Type="http://schemas.openxmlformats.org/officeDocument/2006/relationships/hyperlink" Target="consultantplus://offline/ref=8AF57473CF7D79673891346060540AE3699F3250F39549115195635F2529wEC" TargetMode="External"/><Relationship Id="rId12" Type="http://schemas.openxmlformats.org/officeDocument/2006/relationships/hyperlink" Target="consultantplus://offline/ref=8AF57473CF7D79673891346060540AE3699F3250F39549115195635F2529wEC" TargetMode="External"/><Relationship Id="rId13" Type="http://schemas.openxmlformats.org/officeDocument/2006/relationships/hyperlink" Target="consultantplus://offline/ref=8AF57473CF7D79673891346060540AE3699F3250F39549115195635F2529wEC" TargetMode="External"/><Relationship Id="rId14" Type="http://schemas.openxmlformats.org/officeDocument/2006/relationships/hyperlink" Target="consultantplus://offline/ref=8AF57473CF7D79673891346060540AE3699F3250F39549115195635F259E30BAA475C3A355A1A6C92Fw6C" TargetMode="External"/><Relationship Id="rId15" Type="http://schemas.openxmlformats.org/officeDocument/2006/relationships/hyperlink" Target="consultantplus://offline/ref=8AF57473CF7D79673891346060540AE3699F3250F39549115195635F259E30BAA475C3A355A1A6CD2FwF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Хабарова</dc:creator>
  <cp:revision>12</cp:revision>
  <dcterms:created xsi:type="dcterms:W3CDTF">2024-08-16T02:38:00Z</dcterms:created>
  <dcterms:modified xsi:type="dcterms:W3CDTF">2026-06-30T02:58:41Z</dcterms:modified>
  <cp:version>1048576</cp:version>
</cp:coreProperties>
</file>