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24F" w:rsidRPr="009637AF" w:rsidRDefault="00F325B0" w:rsidP="00C456CF">
      <w:pPr>
        <w:tabs>
          <w:tab w:val="left" w:pos="3270"/>
          <w:tab w:val="center" w:pos="4677"/>
        </w:tabs>
        <w:jc w:val="center"/>
        <w:rPr>
          <w:b/>
          <w:sz w:val="26"/>
          <w:szCs w:val="26"/>
        </w:rPr>
      </w:pPr>
      <w:r w:rsidRPr="009637AF">
        <w:rPr>
          <w:b/>
          <w:sz w:val="26"/>
          <w:szCs w:val="26"/>
        </w:rPr>
        <w:t>Описание объекта закупки</w:t>
      </w:r>
    </w:p>
    <w:p w:rsidR="00F13F0D" w:rsidRPr="009637AF" w:rsidRDefault="00F325B0" w:rsidP="008C1D57">
      <w:pPr>
        <w:jc w:val="center"/>
        <w:rPr>
          <w:b/>
          <w:sz w:val="26"/>
          <w:szCs w:val="26"/>
        </w:rPr>
      </w:pPr>
      <w:r w:rsidRPr="009637AF">
        <w:rPr>
          <w:b/>
          <w:sz w:val="26"/>
          <w:szCs w:val="26"/>
        </w:rPr>
        <w:t>на поставку</w:t>
      </w:r>
      <w:r w:rsidR="00E8324F" w:rsidRPr="009637AF">
        <w:rPr>
          <w:b/>
          <w:sz w:val="26"/>
          <w:szCs w:val="26"/>
        </w:rPr>
        <w:t xml:space="preserve"> </w:t>
      </w:r>
      <w:r w:rsidR="001F2E2D" w:rsidRPr="009637AF">
        <w:rPr>
          <w:b/>
          <w:sz w:val="26"/>
          <w:szCs w:val="26"/>
        </w:rPr>
        <w:t>вентиляторов системы охлаждения стоек коммутационного оборудования</w:t>
      </w:r>
    </w:p>
    <w:p w:rsidR="008C1D57" w:rsidRPr="009637AF" w:rsidRDefault="008C1D57" w:rsidP="008C1D57">
      <w:pPr>
        <w:jc w:val="center"/>
        <w:rPr>
          <w:sz w:val="26"/>
          <w:szCs w:val="26"/>
        </w:rPr>
      </w:pPr>
    </w:p>
    <w:p w:rsidR="00A94B86" w:rsidRPr="009637AF" w:rsidRDefault="00A94B86" w:rsidP="00A94B86">
      <w:pPr>
        <w:widowControl w:val="0"/>
        <w:numPr>
          <w:ilvl w:val="0"/>
          <w:numId w:val="4"/>
        </w:numPr>
        <w:autoSpaceDE w:val="0"/>
        <w:autoSpaceDN w:val="0"/>
        <w:adjustRightInd w:val="0"/>
        <w:spacing w:after="160" w:line="259" w:lineRule="auto"/>
        <w:ind w:right="-185"/>
        <w:contextualSpacing/>
        <w:jc w:val="center"/>
        <w:rPr>
          <w:b/>
          <w:bCs/>
          <w:spacing w:val="-3"/>
          <w:sz w:val="26"/>
          <w:szCs w:val="26"/>
        </w:rPr>
      </w:pPr>
      <w:r w:rsidRPr="009637AF">
        <w:rPr>
          <w:b/>
          <w:bCs/>
          <w:spacing w:val="-3"/>
          <w:sz w:val="26"/>
          <w:szCs w:val="26"/>
        </w:rPr>
        <w:t>Общие требования</w:t>
      </w:r>
    </w:p>
    <w:p w:rsidR="00A94B86" w:rsidRPr="009637AF" w:rsidRDefault="00A94B86" w:rsidP="00A94B86">
      <w:pPr>
        <w:widowControl w:val="0"/>
        <w:autoSpaceDE w:val="0"/>
        <w:autoSpaceDN w:val="0"/>
        <w:adjustRightInd w:val="0"/>
        <w:ind w:right="-185" w:firstLine="709"/>
        <w:contextualSpacing/>
        <w:jc w:val="center"/>
        <w:rPr>
          <w:b/>
          <w:bCs/>
          <w:spacing w:val="-3"/>
          <w:sz w:val="26"/>
          <w:szCs w:val="26"/>
        </w:rPr>
      </w:pPr>
    </w:p>
    <w:p w:rsidR="00A94B86" w:rsidRPr="009637AF" w:rsidRDefault="00A94B86" w:rsidP="00A94B86">
      <w:pPr>
        <w:widowControl w:val="0"/>
        <w:autoSpaceDE w:val="0"/>
        <w:autoSpaceDN w:val="0"/>
        <w:adjustRightInd w:val="0"/>
        <w:ind w:right="-143" w:firstLine="709"/>
        <w:jc w:val="both"/>
        <w:rPr>
          <w:bCs/>
          <w:sz w:val="26"/>
          <w:szCs w:val="26"/>
        </w:rPr>
      </w:pPr>
      <w:r w:rsidRPr="009637AF">
        <w:rPr>
          <w:bCs/>
          <w:sz w:val="26"/>
          <w:szCs w:val="26"/>
        </w:rPr>
        <w:t>1. Заказчик: ФГБУ ЦЭПП МЧС России.</w:t>
      </w:r>
    </w:p>
    <w:p w:rsidR="00A94B86" w:rsidRPr="009637AF" w:rsidRDefault="00A94B86" w:rsidP="00A94B86">
      <w:pPr>
        <w:widowControl w:val="0"/>
        <w:autoSpaceDE w:val="0"/>
        <w:autoSpaceDN w:val="0"/>
        <w:adjustRightInd w:val="0"/>
        <w:ind w:right="-143" w:firstLine="709"/>
        <w:jc w:val="both"/>
        <w:rPr>
          <w:bCs/>
          <w:sz w:val="26"/>
          <w:szCs w:val="26"/>
        </w:rPr>
      </w:pPr>
      <w:r w:rsidRPr="009637AF">
        <w:rPr>
          <w:bCs/>
          <w:sz w:val="26"/>
          <w:szCs w:val="26"/>
        </w:rPr>
        <w:t xml:space="preserve">2. Наименование объекта закупки: </w:t>
      </w:r>
      <w:r w:rsidR="001F2E2D" w:rsidRPr="009637AF">
        <w:rPr>
          <w:bCs/>
          <w:sz w:val="26"/>
          <w:szCs w:val="26"/>
        </w:rPr>
        <w:t>поставка вентиляторов системы охлаждения стоек коммутационного оборудования</w:t>
      </w:r>
      <w:r w:rsidR="006274CB" w:rsidRPr="009637AF">
        <w:rPr>
          <w:bCs/>
          <w:sz w:val="26"/>
          <w:szCs w:val="26"/>
        </w:rPr>
        <w:t xml:space="preserve"> </w:t>
      </w:r>
      <w:r w:rsidRPr="009637AF">
        <w:rPr>
          <w:bCs/>
          <w:sz w:val="26"/>
          <w:szCs w:val="26"/>
        </w:rPr>
        <w:t>(далее – Товар).</w:t>
      </w:r>
    </w:p>
    <w:p w:rsidR="001F2E2D" w:rsidRPr="009637AF" w:rsidRDefault="001F2E2D" w:rsidP="00A94B86">
      <w:pPr>
        <w:widowControl w:val="0"/>
        <w:autoSpaceDE w:val="0"/>
        <w:autoSpaceDN w:val="0"/>
        <w:adjustRightInd w:val="0"/>
        <w:ind w:right="-143" w:firstLine="709"/>
        <w:jc w:val="both"/>
        <w:rPr>
          <w:bCs/>
          <w:sz w:val="26"/>
          <w:szCs w:val="26"/>
        </w:rPr>
      </w:pPr>
      <w:r w:rsidRPr="009637AF">
        <w:rPr>
          <w:bCs/>
          <w:sz w:val="26"/>
          <w:szCs w:val="26"/>
        </w:rPr>
        <w:t>3. ОКПД 2: 28.25.20 «Вентиляторы, кроме настольных, напольных, настенных, оконных, потолочных или вентиляторов для крыш».</w:t>
      </w:r>
    </w:p>
    <w:p w:rsidR="00FD0AED" w:rsidRPr="009637AF" w:rsidRDefault="001F2E2D" w:rsidP="001F2E2D">
      <w:pPr>
        <w:widowControl w:val="0"/>
        <w:autoSpaceDE w:val="0"/>
        <w:autoSpaceDN w:val="0"/>
        <w:adjustRightInd w:val="0"/>
        <w:ind w:right="-143" w:firstLine="709"/>
        <w:jc w:val="both"/>
        <w:rPr>
          <w:bCs/>
          <w:sz w:val="26"/>
          <w:szCs w:val="26"/>
        </w:rPr>
      </w:pPr>
      <w:r w:rsidRPr="009637AF">
        <w:rPr>
          <w:bCs/>
          <w:sz w:val="26"/>
          <w:szCs w:val="26"/>
        </w:rPr>
        <w:t>4. КТРУ: 28.25.20.000 – 00000001 «Вентиляторы, кроме настольных, напольных, настенных, оконных, потолочных или вентиляторов для крыш».</w:t>
      </w:r>
    </w:p>
    <w:p w:rsidR="00A94B86" w:rsidRPr="009637AF" w:rsidRDefault="001F2E2D" w:rsidP="00A94B86">
      <w:pPr>
        <w:widowControl w:val="0"/>
        <w:autoSpaceDE w:val="0"/>
        <w:autoSpaceDN w:val="0"/>
        <w:adjustRightInd w:val="0"/>
        <w:ind w:right="-143" w:firstLine="709"/>
        <w:jc w:val="both"/>
        <w:rPr>
          <w:bCs/>
          <w:sz w:val="26"/>
          <w:szCs w:val="26"/>
        </w:rPr>
      </w:pPr>
      <w:r w:rsidRPr="009637AF">
        <w:rPr>
          <w:bCs/>
          <w:sz w:val="26"/>
          <w:szCs w:val="26"/>
        </w:rPr>
        <w:t>5</w:t>
      </w:r>
      <w:r w:rsidR="00A94B86" w:rsidRPr="009637AF">
        <w:rPr>
          <w:bCs/>
          <w:sz w:val="26"/>
          <w:szCs w:val="26"/>
        </w:rPr>
        <w:t>. В том случае, если Заказчиком установлены только требования к техническим, функциональным и прочим показателям и характеристикам продукции без указания на конкретного производителя или марки (модель и т.п.), то присутствующие в описании объекта закупки ссылки на фирменные марки носит лишь описательный (в части уточнения требований) и рекомендательный, а не обязательный характер.</w:t>
      </w:r>
    </w:p>
    <w:p w:rsidR="00A94B86" w:rsidRPr="009637AF" w:rsidRDefault="001F2E2D" w:rsidP="00C23C79">
      <w:pPr>
        <w:widowControl w:val="0"/>
        <w:autoSpaceDE w:val="0"/>
        <w:autoSpaceDN w:val="0"/>
        <w:adjustRightInd w:val="0"/>
        <w:ind w:right="-143" w:firstLine="709"/>
        <w:jc w:val="both"/>
        <w:rPr>
          <w:bCs/>
          <w:sz w:val="26"/>
          <w:szCs w:val="26"/>
        </w:rPr>
      </w:pPr>
      <w:r w:rsidRPr="009637AF">
        <w:rPr>
          <w:bCs/>
          <w:sz w:val="26"/>
          <w:szCs w:val="26"/>
        </w:rPr>
        <w:t>6</w:t>
      </w:r>
      <w:r w:rsidR="00A94B86" w:rsidRPr="009637AF">
        <w:rPr>
          <w:bCs/>
          <w:sz w:val="26"/>
          <w:szCs w:val="26"/>
        </w:rPr>
        <w:t>. Поставляемый Товар должен быть новым</w:t>
      </w:r>
      <w:r w:rsidR="00807816" w:rsidRPr="009637AF">
        <w:rPr>
          <w:bCs/>
          <w:sz w:val="26"/>
          <w:szCs w:val="26"/>
        </w:rPr>
        <w:t xml:space="preserve"> (не бывшим в эксплуатации</w:t>
      </w:r>
      <w:r w:rsidR="00A94B86" w:rsidRPr="009637AF">
        <w:rPr>
          <w:bCs/>
          <w:sz w:val="26"/>
          <w:szCs w:val="26"/>
        </w:rPr>
        <w:t>,</w:t>
      </w:r>
      <w:r w:rsidR="00807816" w:rsidRPr="009637AF">
        <w:rPr>
          <w:bCs/>
          <w:sz w:val="26"/>
          <w:szCs w:val="26"/>
        </w:rPr>
        <w:t xml:space="preserve"> не восстановленным и не собранным из восстановленных компонентов, не выставочным образцом), заводской сборки, </w:t>
      </w:r>
      <w:r w:rsidR="00A94B86" w:rsidRPr="009637AF">
        <w:rPr>
          <w:bCs/>
          <w:sz w:val="26"/>
          <w:szCs w:val="26"/>
        </w:rPr>
        <w:t>находиться в целостной фирменной упаковке изготовителя, сопровождаться необходимой документацией на русском языке, без каких-либо ограничений (залог, запрет, арест и т.п.), разрешенный к свободному обращению на территории Российской Федерации. Упаковка должна обеспечивать защиту Товара от воздействия механических и климатических факторов во время транспортирования и хранения.</w:t>
      </w:r>
    </w:p>
    <w:p w:rsidR="00807816" w:rsidRPr="009637AF" w:rsidRDefault="001F2E2D" w:rsidP="00C23C79">
      <w:pPr>
        <w:widowControl w:val="0"/>
        <w:autoSpaceDE w:val="0"/>
        <w:autoSpaceDN w:val="0"/>
        <w:adjustRightInd w:val="0"/>
        <w:ind w:right="-143" w:firstLine="709"/>
        <w:jc w:val="both"/>
        <w:rPr>
          <w:bCs/>
          <w:sz w:val="26"/>
          <w:szCs w:val="26"/>
        </w:rPr>
      </w:pPr>
      <w:r w:rsidRPr="009637AF">
        <w:rPr>
          <w:bCs/>
          <w:sz w:val="26"/>
          <w:szCs w:val="26"/>
        </w:rPr>
        <w:t>7</w:t>
      </w:r>
      <w:r w:rsidR="00807816" w:rsidRPr="009637AF">
        <w:rPr>
          <w:bCs/>
          <w:sz w:val="26"/>
          <w:szCs w:val="26"/>
        </w:rPr>
        <w:t>. Поставляемый Товар должен быть серийного производства, оригинальным (фирмы – производителя). В случае поставки импортной продукции, она должна быть официально предназначена для поставки в Российскую Федерацию, обладать возможностями технической поддержки в авторизированных производителем сервисных центрах и возможностью доступа к расширенным сервисам по технической поддержке, ремонта и послегарантийного обслуживания производителем.</w:t>
      </w:r>
    </w:p>
    <w:p w:rsidR="00D375F8" w:rsidRPr="009637AF" w:rsidRDefault="001F2E2D" w:rsidP="00C23C79">
      <w:pPr>
        <w:widowControl w:val="0"/>
        <w:autoSpaceDE w:val="0"/>
        <w:autoSpaceDN w:val="0"/>
        <w:adjustRightInd w:val="0"/>
        <w:ind w:right="-143" w:firstLine="709"/>
        <w:jc w:val="both"/>
        <w:rPr>
          <w:bCs/>
          <w:sz w:val="26"/>
          <w:szCs w:val="26"/>
        </w:rPr>
      </w:pPr>
      <w:r w:rsidRPr="009637AF">
        <w:rPr>
          <w:bCs/>
          <w:sz w:val="26"/>
          <w:szCs w:val="26"/>
        </w:rPr>
        <w:t>8</w:t>
      </w:r>
      <w:r w:rsidR="00D375F8" w:rsidRPr="009637AF">
        <w:rPr>
          <w:bCs/>
          <w:sz w:val="26"/>
          <w:szCs w:val="26"/>
        </w:rPr>
        <w:t>. Товар поставляется с комплектом эксплуатационной документации на русском языке. Состав и содержание эксплуатационной документации должны быть достаточны для монтажа, инсталляции и обслуживания квалифицированными специалистами Заказчика.</w:t>
      </w:r>
      <w:r w:rsidR="00292D6F" w:rsidRPr="009637AF">
        <w:rPr>
          <w:bCs/>
          <w:sz w:val="26"/>
          <w:szCs w:val="26"/>
        </w:rPr>
        <w:t xml:space="preserve"> </w:t>
      </w:r>
    </w:p>
    <w:p w:rsidR="00A94B86" w:rsidRPr="009637AF" w:rsidRDefault="001F2E2D" w:rsidP="00A94B86">
      <w:pPr>
        <w:widowControl w:val="0"/>
        <w:autoSpaceDE w:val="0"/>
        <w:autoSpaceDN w:val="0"/>
        <w:adjustRightInd w:val="0"/>
        <w:ind w:right="-143" w:firstLine="709"/>
        <w:jc w:val="both"/>
        <w:rPr>
          <w:bCs/>
          <w:sz w:val="26"/>
          <w:szCs w:val="26"/>
        </w:rPr>
      </w:pPr>
      <w:r w:rsidRPr="009637AF">
        <w:rPr>
          <w:bCs/>
          <w:sz w:val="26"/>
          <w:szCs w:val="26"/>
        </w:rPr>
        <w:t>9</w:t>
      </w:r>
      <w:r w:rsidR="00A94B86" w:rsidRPr="009637AF">
        <w:rPr>
          <w:bCs/>
          <w:sz w:val="26"/>
          <w:szCs w:val="26"/>
        </w:rPr>
        <w:t>. Маркировка, которая наносится на упаковк</w:t>
      </w:r>
      <w:r w:rsidR="008D2683" w:rsidRPr="009637AF">
        <w:rPr>
          <w:bCs/>
          <w:sz w:val="26"/>
          <w:szCs w:val="26"/>
        </w:rPr>
        <w:t>у</w:t>
      </w:r>
      <w:r w:rsidR="00A94B86" w:rsidRPr="009637AF">
        <w:rPr>
          <w:bCs/>
          <w:sz w:val="26"/>
          <w:szCs w:val="26"/>
        </w:rPr>
        <w:t>, должна содержать следующую информацию:</w:t>
      </w:r>
    </w:p>
    <w:p w:rsidR="00A94B86" w:rsidRPr="009637AF" w:rsidRDefault="00A94B86" w:rsidP="00A94B86">
      <w:pPr>
        <w:widowControl w:val="0"/>
        <w:autoSpaceDE w:val="0"/>
        <w:autoSpaceDN w:val="0"/>
        <w:adjustRightInd w:val="0"/>
        <w:ind w:right="-143" w:firstLine="709"/>
        <w:jc w:val="both"/>
        <w:rPr>
          <w:bCs/>
          <w:sz w:val="26"/>
          <w:szCs w:val="26"/>
        </w:rPr>
      </w:pPr>
      <w:r w:rsidRPr="009637AF">
        <w:rPr>
          <w:bCs/>
          <w:sz w:val="26"/>
          <w:szCs w:val="26"/>
        </w:rPr>
        <w:t>- наименование страны-изготовителя;</w:t>
      </w:r>
    </w:p>
    <w:p w:rsidR="00A94B86" w:rsidRPr="009637AF" w:rsidRDefault="00A94B86" w:rsidP="00A94B86">
      <w:pPr>
        <w:widowControl w:val="0"/>
        <w:autoSpaceDE w:val="0"/>
        <w:autoSpaceDN w:val="0"/>
        <w:adjustRightInd w:val="0"/>
        <w:ind w:right="-143" w:firstLine="709"/>
        <w:jc w:val="both"/>
        <w:rPr>
          <w:bCs/>
          <w:sz w:val="26"/>
          <w:szCs w:val="26"/>
        </w:rPr>
      </w:pPr>
      <w:r w:rsidRPr="009637AF">
        <w:rPr>
          <w:bCs/>
          <w:sz w:val="26"/>
          <w:szCs w:val="26"/>
        </w:rPr>
        <w:t>- наименование товара;</w:t>
      </w:r>
    </w:p>
    <w:p w:rsidR="00A94B86" w:rsidRPr="009637AF" w:rsidRDefault="00A94B86" w:rsidP="00A94B86">
      <w:pPr>
        <w:widowControl w:val="0"/>
        <w:autoSpaceDE w:val="0"/>
        <w:autoSpaceDN w:val="0"/>
        <w:adjustRightInd w:val="0"/>
        <w:ind w:right="-143" w:firstLine="709"/>
        <w:jc w:val="both"/>
        <w:rPr>
          <w:bCs/>
          <w:sz w:val="26"/>
          <w:szCs w:val="26"/>
        </w:rPr>
      </w:pPr>
      <w:r w:rsidRPr="009637AF">
        <w:rPr>
          <w:bCs/>
          <w:sz w:val="26"/>
          <w:szCs w:val="26"/>
        </w:rPr>
        <w:t>- юридический адрес и торговую марку изготовителя;</w:t>
      </w:r>
    </w:p>
    <w:p w:rsidR="00A94B86" w:rsidRPr="009637AF" w:rsidRDefault="00A94B86" w:rsidP="00A94B86">
      <w:pPr>
        <w:widowControl w:val="0"/>
        <w:autoSpaceDE w:val="0"/>
        <w:autoSpaceDN w:val="0"/>
        <w:adjustRightInd w:val="0"/>
        <w:ind w:right="-143" w:firstLine="709"/>
        <w:jc w:val="both"/>
        <w:rPr>
          <w:bCs/>
          <w:sz w:val="26"/>
          <w:szCs w:val="26"/>
        </w:rPr>
      </w:pPr>
      <w:r w:rsidRPr="009637AF">
        <w:rPr>
          <w:bCs/>
          <w:sz w:val="26"/>
          <w:szCs w:val="26"/>
        </w:rPr>
        <w:t>- маркировку знаком соответствия (сертификации или декларации – при их наличии);</w:t>
      </w:r>
    </w:p>
    <w:p w:rsidR="00A94B86" w:rsidRPr="009637AF" w:rsidRDefault="00A94B86" w:rsidP="00A94B86">
      <w:pPr>
        <w:widowControl w:val="0"/>
        <w:autoSpaceDE w:val="0"/>
        <w:autoSpaceDN w:val="0"/>
        <w:adjustRightInd w:val="0"/>
        <w:ind w:right="-143" w:firstLine="709"/>
        <w:jc w:val="both"/>
        <w:rPr>
          <w:bCs/>
          <w:sz w:val="26"/>
          <w:szCs w:val="26"/>
        </w:rPr>
      </w:pPr>
      <w:r w:rsidRPr="009637AF">
        <w:rPr>
          <w:bCs/>
          <w:sz w:val="26"/>
          <w:szCs w:val="26"/>
        </w:rPr>
        <w:lastRenderedPageBreak/>
        <w:t>- другую информацию в соответствии с документацией изготовителя и требованиями нормативных документов.</w:t>
      </w:r>
    </w:p>
    <w:p w:rsidR="00A94B86" w:rsidRPr="009637AF" w:rsidRDefault="001F2E2D" w:rsidP="00A94B86">
      <w:pPr>
        <w:widowControl w:val="0"/>
        <w:autoSpaceDE w:val="0"/>
        <w:autoSpaceDN w:val="0"/>
        <w:adjustRightInd w:val="0"/>
        <w:ind w:right="-143" w:firstLine="709"/>
        <w:jc w:val="both"/>
        <w:rPr>
          <w:bCs/>
          <w:sz w:val="26"/>
          <w:szCs w:val="26"/>
        </w:rPr>
      </w:pPr>
      <w:r w:rsidRPr="009637AF">
        <w:rPr>
          <w:bCs/>
          <w:sz w:val="26"/>
          <w:szCs w:val="26"/>
        </w:rPr>
        <w:t>10</w:t>
      </w:r>
      <w:r w:rsidR="00A94B86" w:rsidRPr="009637AF">
        <w:rPr>
          <w:bCs/>
          <w:sz w:val="26"/>
          <w:szCs w:val="26"/>
        </w:rPr>
        <w:t>. При передаче Товара Поставщик в соответствии со ст. 456 Гражданского кодекса Р</w:t>
      </w:r>
      <w:r w:rsidR="00F13F0D" w:rsidRPr="009637AF">
        <w:rPr>
          <w:bCs/>
          <w:sz w:val="26"/>
          <w:szCs w:val="26"/>
        </w:rPr>
        <w:t xml:space="preserve">оссийской </w:t>
      </w:r>
      <w:r w:rsidR="00A94B86" w:rsidRPr="009637AF">
        <w:rPr>
          <w:bCs/>
          <w:sz w:val="26"/>
          <w:szCs w:val="26"/>
        </w:rPr>
        <w:t>Ф</w:t>
      </w:r>
      <w:r w:rsidR="00F13F0D" w:rsidRPr="009637AF">
        <w:rPr>
          <w:bCs/>
          <w:sz w:val="26"/>
          <w:szCs w:val="26"/>
        </w:rPr>
        <w:t>едерации</w:t>
      </w:r>
      <w:r w:rsidR="00A94B86" w:rsidRPr="009637AF">
        <w:rPr>
          <w:bCs/>
          <w:sz w:val="26"/>
          <w:szCs w:val="26"/>
        </w:rPr>
        <w:t xml:space="preserve"> передает Заказчику копии сертификатов соответствия и деклараций соответствия (при их наличии). </w:t>
      </w:r>
    </w:p>
    <w:p w:rsidR="003D2610" w:rsidRPr="009637AF" w:rsidRDefault="001F2E2D" w:rsidP="00A94B86">
      <w:pPr>
        <w:widowControl w:val="0"/>
        <w:autoSpaceDE w:val="0"/>
        <w:autoSpaceDN w:val="0"/>
        <w:adjustRightInd w:val="0"/>
        <w:ind w:right="-143" w:firstLine="709"/>
        <w:jc w:val="both"/>
        <w:rPr>
          <w:bCs/>
          <w:sz w:val="26"/>
          <w:szCs w:val="26"/>
        </w:rPr>
      </w:pPr>
      <w:r w:rsidRPr="009637AF">
        <w:rPr>
          <w:bCs/>
          <w:sz w:val="26"/>
          <w:szCs w:val="26"/>
        </w:rPr>
        <w:t>11</w:t>
      </w:r>
      <w:r w:rsidR="003D2610" w:rsidRPr="009637AF">
        <w:rPr>
          <w:bCs/>
          <w:sz w:val="26"/>
          <w:szCs w:val="26"/>
        </w:rPr>
        <w:t>. Технические и функциональные характеристики Товара представлены в Таблице № 1.</w:t>
      </w:r>
    </w:p>
    <w:p w:rsidR="003D2610" w:rsidRDefault="003D2610" w:rsidP="00A94B86">
      <w:pPr>
        <w:widowControl w:val="0"/>
        <w:autoSpaceDE w:val="0"/>
        <w:autoSpaceDN w:val="0"/>
        <w:adjustRightInd w:val="0"/>
        <w:ind w:right="-143" w:firstLine="709"/>
        <w:jc w:val="both"/>
        <w:rPr>
          <w:bCs/>
        </w:rPr>
      </w:pPr>
    </w:p>
    <w:p w:rsidR="003D2610" w:rsidRDefault="003D2610" w:rsidP="003D2610">
      <w:pPr>
        <w:widowControl w:val="0"/>
        <w:autoSpaceDE w:val="0"/>
        <w:autoSpaceDN w:val="0"/>
        <w:adjustRightInd w:val="0"/>
        <w:ind w:left="12616" w:right="-143"/>
        <w:jc w:val="both"/>
        <w:rPr>
          <w:bCs/>
        </w:rPr>
      </w:pPr>
      <w:r>
        <w:rPr>
          <w:bCs/>
        </w:rPr>
        <w:t>Таблица № 1</w:t>
      </w:r>
    </w:p>
    <w:p w:rsidR="003D2610" w:rsidRDefault="003D2610" w:rsidP="003D2610">
      <w:pPr>
        <w:widowControl w:val="0"/>
        <w:autoSpaceDE w:val="0"/>
        <w:autoSpaceDN w:val="0"/>
        <w:adjustRightInd w:val="0"/>
        <w:ind w:right="-143"/>
        <w:jc w:val="both"/>
        <w:rPr>
          <w:bCs/>
        </w:rPr>
      </w:pPr>
    </w:p>
    <w:tbl>
      <w:tblPr>
        <w:tblStyle w:val="af0"/>
        <w:tblW w:w="14737" w:type="dxa"/>
        <w:tblLayout w:type="fixed"/>
        <w:tblLook w:val="04A0" w:firstRow="1" w:lastRow="0" w:firstColumn="1" w:lastColumn="0" w:noHBand="0" w:noVBand="1"/>
      </w:tblPr>
      <w:tblGrid>
        <w:gridCol w:w="3964"/>
        <w:gridCol w:w="993"/>
        <w:gridCol w:w="992"/>
        <w:gridCol w:w="1830"/>
        <w:gridCol w:w="2422"/>
        <w:gridCol w:w="1560"/>
        <w:gridCol w:w="2976"/>
      </w:tblGrid>
      <w:tr w:rsidR="003D2610" w:rsidTr="008D41DA">
        <w:tc>
          <w:tcPr>
            <w:tcW w:w="3964" w:type="dxa"/>
            <w:vMerge w:val="restart"/>
          </w:tcPr>
          <w:p w:rsidR="003D2610" w:rsidRDefault="003D2610" w:rsidP="008D41DA">
            <w:pPr>
              <w:widowControl w:val="0"/>
              <w:autoSpaceDE w:val="0"/>
              <w:autoSpaceDN w:val="0"/>
              <w:adjustRightInd w:val="0"/>
              <w:ind w:right="-143"/>
              <w:jc w:val="center"/>
              <w:rPr>
                <w:bCs/>
              </w:rPr>
            </w:pPr>
            <w:r>
              <w:rPr>
                <w:bCs/>
              </w:rPr>
              <w:t>Наименование Товара, КТРУ</w:t>
            </w:r>
          </w:p>
        </w:tc>
        <w:tc>
          <w:tcPr>
            <w:tcW w:w="993" w:type="dxa"/>
            <w:vMerge w:val="restart"/>
          </w:tcPr>
          <w:p w:rsidR="003D2610" w:rsidRDefault="008D41DA" w:rsidP="008D41DA">
            <w:pPr>
              <w:widowControl w:val="0"/>
              <w:autoSpaceDE w:val="0"/>
              <w:autoSpaceDN w:val="0"/>
              <w:adjustRightInd w:val="0"/>
              <w:ind w:right="-143"/>
              <w:jc w:val="center"/>
              <w:rPr>
                <w:bCs/>
              </w:rPr>
            </w:pPr>
            <w:r>
              <w:rPr>
                <w:bCs/>
              </w:rPr>
              <w:t>Ед. изм.</w:t>
            </w:r>
          </w:p>
        </w:tc>
        <w:tc>
          <w:tcPr>
            <w:tcW w:w="992" w:type="dxa"/>
            <w:vMerge w:val="restart"/>
          </w:tcPr>
          <w:p w:rsidR="003D2610" w:rsidRDefault="003D2610" w:rsidP="008D41DA">
            <w:pPr>
              <w:widowControl w:val="0"/>
              <w:autoSpaceDE w:val="0"/>
              <w:autoSpaceDN w:val="0"/>
              <w:adjustRightInd w:val="0"/>
              <w:ind w:right="-143"/>
              <w:jc w:val="center"/>
              <w:rPr>
                <w:bCs/>
              </w:rPr>
            </w:pPr>
            <w:r>
              <w:rPr>
                <w:bCs/>
              </w:rPr>
              <w:t>К</w:t>
            </w:r>
            <w:r w:rsidR="008D41DA">
              <w:rPr>
                <w:bCs/>
              </w:rPr>
              <w:t>ол-во</w:t>
            </w:r>
          </w:p>
        </w:tc>
        <w:tc>
          <w:tcPr>
            <w:tcW w:w="8788" w:type="dxa"/>
            <w:gridSpan w:val="4"/>
          </w:tcPr>
          <w:p w:rsidR="003D2610" w:rsidRDefault="003D2610" w:rsidP="008D41DA">
            <w:pPr>
              <w:widowControl w:val="0"/>
              <w:autoSpaceDE w:val="0"/>
              <w:autoSpaceDN w:val="0"/>
              <w:adjustRightInd w:val="0"/>
              <w:ind w:right="-143"/>
              <w:jc w:val="center"/>
              <w:rPr>
                <w:bCs/>
              </w:rPr>
            </w:pPr>
            <w:r>
              <w:rPr>
                <w:bCs/>
              </w:rPr>
              <w:t>Технические и функциональные показатели</w:t>
            </w:r>
          </w:p>
        </w:tc>
      </w:tr>
      <w:tr w:rsidR="003D2610" w:rsidTr="00434A86">
        <w:tc>
          <w:tcPr>
            <w:tcW w:w="3964" w:type="dxa"/>
            <w:vMerge/>
          </w:tcPr>
          <w:p w:rsidR="003D2610" w:rsidRDefault="003D2610" w:rsidP="003D2610">
            <w:pPr>
              <w:widowControl w:val="0"/>
              <w:autoSpaceDE w:val="0"/>
              <w:autoSpaceDN w:val="0"/>
              <w:adjustRightInd w:val="0"/>
              <w:ind w:right="-143"/>
              <w:rPr>
                <w:bCs/>
              </w:rPr>
            </w:pPr>
          </w:p>
        </w:tc>
        <w:tc>
          <w:tcPr>
            <w:tcW w:w="993" w:type="dxa"/>
            <w:vMerge/>
          </w:tcPr>
          <w:p w:rsidR="003D2610" w:rsidRDefault="003D2610" w:rsidP="003D2610">
            <w:pPr>
              <w:widowControl w:val="0"/>
              <w:autoSpaceDE w:val="0"/>
              <w:autoSpaceDN w:val="0"/>
              <w:adjustRightInd w:val="0"/>
              <w:ind w:right="-143"/>
              <w:rPr>
                <w:bCs/>
              </w:rPr>
            </w:pPr>
          </w:p>
        </w:tc>
        <w:tc>
          <w:tcPr>
            <w:tcW w:w="992" w:type="dxa"/>
            <w:vMerge/>
          </w:tcPr>
          <w:p w:rsidR="003D2610" w:rsidRDefault="003D2610" w:rsidP="003D2610">
            <w:pPr>
              <w:widowControl w:val="0"/>
              <w:autoSpaceDE w:val="0"/>
              <w:autoSpaceDN w:val="0"/>
              <w:adjustRightInd w:val="0"/>
              <w:ind w:right="-143"/>
              <w:rPr>
                <w:bCs/>
              </w:rPr>
            </w:pPr>
          </w:p>
        </w:tc>
        <w:tc>
          <w:tcPr>
            <w:tcW w:w="4252" w:type="dxa"/>
            <w:gridSpan w:val="2"/>
          </w:tcPr>
          <w:p w:rsidR="003D2610" w:rsidRDefault="008D41DA" w:rsidP="008D41DA">
            <w:pPr>
              <w:widowControl w:val="0"/>
              <w:autoSpaceDE w:val="0"/>
              <w:autoSpaceDN w:val="0"/>
              <w:adjustRightInd w:val="0"/>
              <w:ind w:right="-143"/>
              <w:jc w:val="center"/>
              <w:rPr>
                <w:bCs/>
              </w:rPr>
            </w:pPr>
            <w:r>
              <w:rPr>
                <w:bCs/>
              </w:rPr>
              <w:t>Требования к функциональным, техническим и качественным характеристикам Товара</w:t>
            </w:r>
          </w:p>
        </w:tc>
        <w:tc>
          <w:tcPr>
            <w:tcW w:w="1560" w:type="dxa"/>
          </w:tcPr>
          <w:p w:rsidR="003D2610" w:rsidRDefault="008D41DA" w:rsidP="008D41DA">
            <w:pPr>
              <w:widowControl w:val="0"/>
              <w:autoSpaceDE w:val="0"/>
              <w:autoSpaceDN w:val="0"/>
              <w:adjustRightInd w:val="0"/>
              <w:ind w:right="-143"/>
              <w:jc w:val="center"/>
              <w:rPr>
                <w:bCs/>
              </w:rPr>
            </w:pPr>
            <w:r>
              <w:rPr>
                <w:bCs/>
              </w:rPr>
              <w:t>Ед. изм.</w:t>
            </w:r>
          </w:p>
        </w:tc>
        <w:tc>
          <w:tcPr>
            <w:tcW w:w="2976" w:type="dxa"/>
          </w:tcPr>
          <w:p w:rsidR="003D2610" w:rsidRDefault="008D41DA" w:rsidP="008D41DA">
            <w:pPr>
              <w:widowControl w:val="0"/>
              <w:autoSpaceDE w:val="0"/>
              <w:autoSpaceDN w:val="0"/>
              <w:adjustRightInd w:val="0"/>
              <w:ind w:right="-143"/>
              <w:jc w:val="center"/>
              <w:rPr>
                <w:bCs/>
              </w:rPr>
            </w:pPr>
            <w:r>
              <w:rPr>
                <w:bCs/>
              </w:rPr>
              <w:t>Наличие требуемых характеристик или требуемая величина технической характеристики/параметры эквивалентности</w:t>
            </w:r>
          </w:p>
        </w:tc>
      </w:tr>
      <w:tr w:rsidR="00434A86" w:rsidTr="00434A86">
        <w:tc>
          <w:tcPr>
            <w:tcW w:w="3964" w:type="dxa"/>
            <w:vMerge w:val="restart"/>
          </w:tcPr>
          <w:p w:rsidR="00434A86" w:rsidRDefault="00525F28" w:rsidP="00525F28">
            <w:pPr>
              <w:widowControl w:val="0"/>
              <w:autoSpaceDE w:val="0"/>
              <w:autoSpaceDN w:val="0"/>
              <w:adjustRightInd w:val="0"/>
              <w:ind w:right="-143"/>
              <w:rPr>
                <w:bCs/>
              </w:rPr>
            </w:pPr>
            <w:r>
              <w:rPr>
                <w:bCs/>
              </w:rPr>
              <w:t>Вентилятор системы охлаждения стоек коммутационного оборудования</w:t>
            </w:r>
          </w:p>
        </w:tc>
        <w:tc>
          <w:tcPr>
            <w:tcW w:w="993" w:type="dxa"/>
            <w:vMerge w:val="restart"/>
          </w:tcPr>
          <w:p w:rsidR="00434A86" w:rsidRDefault="00525F28" w:rsidP="008D41DA">
            <w:pPr>
              <w:widowControl w:val="0"/>
              <w:autoSpaceDE w:val="0"/>
              <w:autoSpaceDN w:val="0"/>
              <w:adjustRightInd w:val="0"/>
              <w:ind w:right="-143"/>
              <w:jc w:val="center"/>
              <w:rPr>
                <w:bCs/>
              </w:rPr>
            </w:pPr>
            <w:r>
              <w:rPr>
                <w:bCs/>
              </w:rPr>
              <w:t>Шт.</w:t>
            </w:r>
          </w:p>
        </w:tc>
        <w:tc>
          <w:tcPr>
            <w:tcW w:w="992" w:type="dxa"/>
            <w:vMerge w:val="restart"/>
          </w:tcPr>
          <w:p w:rsidR="00434A86" w:rsidRDefault="00525F28" w:rsidP="008D41DA">
            <w:pPr>
              <w:widowControl w:val="0"/>
              <w:autoSpaceDE w:val="0"/>
              <w:autoSpaceDN w:val="0"/>
              <w:adjustRightInd w:val="0"/>
              <w:ind w:right="-143"/>
              <w:jc w:val="center"/>
              <w:rPr>
                <w:bCs/>
              </w:rPr>
            </w:pPr>
            <w:r>
              <w:rPr>
                <w:bCs/>
              </w:rPr>
              <w:t>9</w:t>
            </w:r>
          </w:p>
        </w:tc>
        <w:tc>
          <w:tcPr>
            <w:tcW w:w="1830" w:type="dxa"/>
            <w:vMerge w:val="restart"/>
          </w:tcPr>
          <w:p w:rsidR="00434A86" w:rsidRPr="008727E8"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Размеры вентилятора:</w:t>
            </w:r>
          </w:p>
        </w:tc>
        <w:tc>
          <w:tcPr>
            <w:tcW w:w="2422" w:type="dxa"/>
          </w:tcPr>
          <w:p w:rsidR="00434A86" w:rsidRPr="008727E8" w:rsidRDefault="00434A86" w:rsidP="008D41DA">
            <w:pPr>
              <w:widowControl w:val="0"/>
              <w:autoSpaceDE w:val="0"/>
              <w:autoSpaceDN w:val="0"/>
              <w:adjustRightInd w:val="0"/>
              <w:ind w:right="-143"/>
              <w:jc w:val="center"/>
              <w:rPr>
                <w:color w:val="334059"/>
                <w:shd w:val="clear" w:color="auto" w:fill="FFFFFF"/>
              </w:rPr>
            </w:pPr>
            <w:r>
              <w:rPr>
                <w:color w:val="334059"/>
                <w:shd w:val="clear" w:color="auto" w:fill="FFFFFF"/>
              </w:rPr>
              <w:t>Длина:</w:t>
            </w:r>
          </w:p>
        </w:tc>
        <w:tc>
          <w:tcPr>
            <w:tcW w:w="1560" w:type="dxa"/>
          </w:tcPr>
          <w:p w:rsidR="00434A86" w:rsidRDefault="00434A86" w:rsidP="008D41DA">
            <w:pPr>
              <w:widowControl w:val="0"/>
              <w:autoSpaceDE w:val="0"/>
              <w:autoSpaceDN w:val="0"/>
              <w:adjustRightInd w:val="0"/>
              <w:ind w:right="-143"/>
              <w:jc w:val="center"/>
              <w:rPr>
                <w:bCs/>
              </w:rPr>
            </w:pPr>
            <w:r>
              <w:rPr>
                <w:bCs/>
              </w:rPr>
              <w:t>мм</w:t>
            </w:r>
          </w:p>
        </w:tc>
        <w:tc>
          <w:tcPr>
            <w:tcW w:w="2976" w:type="dxa"/>
          </w:tcPr>
          <w:p w:rsidR="00434A86" w:rsidRPr="00854695" w:rsidRDefault="00434A86" w:rsidP="008D41DA">
            <w:pPr>
              <w:widowControl w:val="0"/>
              <w:autoSpaceDE w:val="0"/>
              <w:autoSpaceDN w:val="0"/>
              <w:adjustRightInd w:val="0"/>
              <w:ind w:right="-143"/>
              <w:jc w:val="center"/>
              <w:rPr>
                <w:bCs/>
              </w:rPr>
            </w:pPr>
            <w:r>
              <w:rPr>
                <w:bCs/>
              </w:rPr>
              <w:t>120</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1830" w:type="dxa"/>
            <w:vMerge/>
          </w:tcPr>
          <w:p w:rsidR="00434A86" w:rsidRPr="00721814" w:rsidRDefault="00434A86" w:rsidP="00434A86">
            <w:pPr>
              <w:widowControl w:val="0"/>
              <w:autoSpaceDE w:val="0"/>
              <w:autoSpaceDN w:val="0"/>
              <w:adjustRightInd w:val="0"/>
              <w:ind w:right="-143"/>
              <w:jc w:val="center"/>
              <w:rPr>
                <w:bCs/>
              </w:rPr>
            </w:pPr>
          </w:p>
        </w:tc>
        <w:tc>
          <w:tcPr>
            <w:tcW w:w="2422" w:type="dxa"/>
          </w:tcPr>
          <w:p w:rsidR="00434A86" w:rsidRPr="00721814" w:rsidRDefault="00434A86" w:rsidP="00434A86">
            <w:pPr>
              <w:widowControl w:val="0"/>
              <w:autoSpaceDE w:val="0"/>
              <w:autoSpaceDN w:val="0"/>
              <w:adjustRightInd w:val="0"/>
              <w:ind w:right="-143"/>
              <w:jc w:val="center"/>
              <w:rPr>
                <w:bCs/>
              </w:rPr>
            </w:pPr>
            <w:r>
              <w:rPr>
                <w:bCs/>
              </w:rPr>
              <w:t>Ширина:</w:t>
            </w:r>
          </w:p>
        </w:tc>
        <w:tc>
          <w:tcPr>
            <w:tcW w:w="1560" w:type="dxa"/>
          </w:tcPr>
          <w:p w:rsidR="00434A86" w:rsidRDefault="00434A86" w:rsidP="00434A86">
            <w:pPr>
              <w:widowControl w:val="0"/>
              <w:autoSpaceDE w:val="0"/>
              <w:autoSpaceDN w:val="0"/>
              <w:adjustRightInd w:val="0"/>
              <w:ind w:right="-143"/>
              <w:jc w:val="center"/>
              <w:rPr>
                <w:bCs/>
              </w:rPr>
            </w:pPr>
            <w:r>
              <w:rPr>
                <w:bCs/>
              </w:rPr>
              <w:t>мм</w:t>
            </w:r>
          </w:p>
        </w:tc>
        <w:tc>
          <w:tcPr>
            <w:tcW w:w="2976" w:type="dxa"/>
          </w:tcPr>
          <w:p w:rsidR="00434A86" w:rsidRPr="00854695" w:rsidRDefault="00434A86" w:rsidP="00434A86">
            <w:pPr>
              <w:widowControl w:val="0"/>
              <w:autoSpaceDE w:val="0"/>
              <w:autoSpaceDN w:val="0"/>
              <w:adjustRightInd w:val="0"/>
              <w:ind w:right="-143"/>
              <w:jc w:val="center"/>
              <w:rPr>
                <w:bCs/>
              </w:rPr>
            </w:pPr>
            <w:r>
              <w:rPr>
                <w:bCs/>
              </w:rPr>
              <w:t>120</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1830" w:type="dxa"/>
            <w:vMerge/>
          </w:tcPr>
          <w:p w:rsidR="00434A86" w:rsidRPr="00721814" w:rsidRDefault="00434A86" w:rsidP="00434A86">
            <w:pPr>
              <w:widowControl w:val="0"/>
              <w:autoSpaceDE w:val="0"/>
              <w:autoSpaceDN w:val="0"/>
              <w:adjustRightInd w:val="0"/>
              <w:ind w:right="-143"/>
              <w:jc w:val="center"/>
              <w:rPr>
                <w:bCs/>
              </w:rPr>
            </w:pPr>
          </w:p>
        </w:tc>
        <w:tc>
          <w:tcPr>
            <w:tcW w:w="2422" w:type="dxa"/>
          </w:tcPr>
          <w:p w:rsidR="00434A86" w:rsidRPr="00721814" w:rsidRDefault="00434A86" w:rsidP="00434A86">
            <w:pPr>
              <w:widowControl w:val="0"/>
              <w:autoSpaceDE w:val="0"/>
              <w:autoSpaceDN w:val="0"/>
              <w:adjustRightInd w:val="0"/>
              <w:ind w:right="-143"/>
              <w:jc w:val="center"/>
              <w:rPr>
                <w:bCs/>
              </w:rPr>
            </w:pPr>
            <w:r>
              <w:rPr>
                <w:bCs/>
              </w:rPr>
              <w:t>Глубина:</w:t>
            </w:r>
          </w:p>
        </w:tc>
        <w:tc>
          <w:tcPr>
            <w:tcW w:w="1560" w:type="dxa"/>
          </w:tcPr>
          <w:p w:rsidR="00434A86" w:rsidRDefault="00434A86" w:rsidP="00434A86">
            <w:pPr>
              <w:widowControl w:val="0"/>
              <w:autoSpaceDE w:val="0"/>
              <w:autoSpaceDN w:val="0"/>
              <w:adjustRightInd w:val="0"/>
              <w:ind w:right="-143"/>
              <w:jc w:val="center"/>
              <w:rPr>
                <w:bCs/>
              </w:rPr>
            </w:pPr>
            <w:r>
              <w:rPr>
                <w:bCs/>
              </w:rPr>
              <w:t xml:space="preserve">мм </w:t>
            </w:r>
          </w:p>
        </w:tc>
        <w:tc>
          <w:tcPr>
            <w:tcW w:w="2976" w:type="dxa"/>
          </w:tcPr>
          <w:p w:rsidR="00434A86" w:rsidRPr="00854695" w:rsidRDefault="00525F28" w:rsidP="00434A86">
            <w:pPr>
              <w:widowControl w:val="0"/>
              <w:autoSpaceDE w:val="0"/>
              <w:autoSpaceDN w:val="0"/>
              <w:adjustRightInd w:val="0"/>
              <w:ind w:right="-143"/>
              <w:jc w:val="center"/>
              <w:rPr>
                <w:bCs/>
              </w:rPr>
            </w:pPr>
            <w:r>
              <w:rPr>
                <w:bCs/>
              </w:rPr>
              <w:t xml:space="preserve">≥ </w:t>
            </w:r>
            <w:r w:rsidR="00434A86">
              <w:rPr>
                <w:bCs/>
              </w:rPr>
              <w:t>25</w:t>
            </w:r>
            <w:r>
              <w:rPr>
                <w:bCs/>
              </w:rPr>
              <w:t xml:space="preserve"> и ≤ 40</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4252" w:type="dxa"/>
            <w:gridSpan w:val="2"/>
          </w:tcPr>
          <w:p w:rsidR="00434A86" w:rsidRPr="00721814"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Конструкция:</w:t>
            </w:r>
          </w:p>
        </w:tc>
        <w:tc>
          <w:tcPr>
            <w:tcW w:w="1560" w:type="dxa"/>
          </w:tcPr>
          <w:p w:rsidR="00434A86" w:rsidRDefault="00434A86" w:rsidP="00434A86">
            <w:pPr>
              <w:widowControl w:val="0"/>
              <w:autoSpaceDE w:val="0"/>
              <w:autoSpaceDN w:val="0"/>
              <w:adjustRightInd w:val="0"/>
              <w:ind w:right="-143"/>
              <w:jc w:val="center"/>
              <w:rPr>
                <w:bCs/>
              </w:rPr>
            </w:pPr>
          </w:p>
        </w:tc>
        <w:tc>
          <w:tcPr>
            <w:tcW w:w="2976" w:type="dxa"/>
          </w:tcPr>
          <w:p w:rsidR="00434A86" w:rsidRPr="00854695"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Подшипник качения</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4252" w:type="dxa"/>
            <w:gridSpan w:val="2"/>
          </w:tcPr>
          <w:p w:rsidR="00434A86" w:rsidRPr="00721814"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Скорость вращения:</w:t>
            </w:r>
          </w:p>
        </w:tc>
        <w:tc>
          <w:tcPr>
            <w:tcW w:w="1560" w:type="dxa"/>
          </w:tcPr>
          <w:p w:rsidR="00434A86" w:rsidRDefault="00434A86" w:rsidP="00434A86">
            <w:pPr>
              <w:widowControl w:val="0"/>
              <w:autoSpaceDE w:val="0"/>
              <w:autoSpaceDN w:val="0"/>
              <w:adjustRightInd w:val="0"/>
              <w:ind w:right="-143"/>
              <w:jc w:val="center"/>
              <w:rPr>
                <w:bCs/>
              </w:rPr>
            </w:pPr>
            <w:r>
              <w:rPr>
                <w:bCs/>
              </w:rPr>
              <w:t>Оборот/мин</w:t>
            </w:r>
          </w:p>
        </w:tc>
        <w:tc>
          <w:tcPr>
            <w:tcW w:w="2976" w:type="dxa"/>
          </w:tcPr>
          <w:p w:rsidR="00434A86" w:rsidRPr="00854695"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 2100</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4252" w:type="dxa"/>
            <w:gridSpan w:val="2"/>
          </w:tcPr>
          <w:p w:rsidR="00434A86" w:rsidRPr="00721814" w:rsidRDefault="00434A86" w:rsidP="00434A86">
            <w:pPr>
              <w:widowControl w:val="0"/>
              <w:autoSpaceDE w:val="0"/>
              <w:autoSpaceDN w:val="0"/>
              <w:adjustRightInd w:val="0"/>
              <w:ind w:right="-143"/>
              <w:jc w:val="center"/>
              <w:rPr>
                <w:color w:val="334059"/>
                <w:shd w:val="clear" w:color="auto" w:fill="FFFFFF"/>
              </w:rPr>
            </w:pPr>
            <w:proofErr w:type="spellStart"/>
            <w:r>
              <w:rPr>
                <w:color w:val="334059"/>
                <w:shd w:val="clear" w:color="auto" w:fill="FFFFFF"/>
              </w:rPr>
              <w:t>Аккустический</w:t>
            </w:r>
            <w:proofErr w:type="spellEnd"/>
            <w:r>
              <w:rPr>
                <w:color w:val="334059"/>
                <w:shd w:val="clear" w:color="auto" w:fill="FFFFFF"/>
              </w:rPr>
              <w:t xml:space="preserve"> шум:</w:t>
            </w:r>
          </w:p>
        </w:tc>
        <w:tc>
          <w:tcPr>
            <w:tcW w:w="1560" w:type="dxa"/>
          </w:tcPr>
          <w:p w:rsidR="00434A86" w:rsidRDefault="00434A86" w:rsidP="00434A86">
            <w:pPr>
              <w:widowControl w:val="0"/>
              <w:autoSpaceDE w:val="0"/>
              <w:autoSpaceDN w:val="0"/>
              <w:adjustRightInd w:val="0"/>
              <w:ind w:right="-143"/>
              <w:jc w:val="center"/>
              <w:rPr>
                <w:bCs/>
              </w:rPr>
            </w:pPr>
            <w:r>
              <w:rPr>
                <w:bCs/>
              </w:rPr>
              <w:t>дБ</w:t>
            </w:r>
          </w:p>
        </w:tc>
        <w:tc>
          <w:tcPr>
            <w:tcW w:w="2976" w:type="dxa"/>
          </w:tcPr>
          <w:p w:rsidR="00434A86" w:rsidRPr="00854695"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 40</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4252" w:type="dxa"/>
            <w:gridSpan w:val="2"/>
          </w:tcPr>
          <w:p w:rsidR="00434A86" w:rsidRPr="00721814"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Номинальное напряжение:</w:t>
            </w:r>
          </w:p>
        </w:tc>
        <w:tc>
          <w:tcPr>
            <w:tcW w:w="1560" w:type="dxa"/>
          </w:tcPr>
          <w:p w:rsidR="00434A86" w:rsidRDefault="00434A86" w:rsidP="00434A86">
            <w:pPr>
              <w:widowControl w:val="0"/>
              <w:autoSpaceDE w:val="0"/>
              <w:autoSpaceDN w:val="0"/>
              <w:adjustRightInd w:val="0"/>
              <w:ind w:right="-143"/>
              <w:jc w:val="center"/>
              <w:rPr>
                <w:bCs/>
              </w:rPr>
            </w:pPr>
            <w:r>
              <w:rPr>
                <w:bCs/>
              </w:rPr>
              <w:t>В</w:t>
            </w:r>
          </w:p>
        </w:tc>
        <w:tc>
          <w:tcPr>
            <w:tcW w:w="2976" w:type="dxa"/>
          </w:tcPr>
          <w:p w:rsidR="00434A86" w:rsidRPr="00854695"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220</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4252" w:type="dxa"/>
            <w:gridSpan w:val="2"/>
          </w:tcPr>
          <w:p w:rsidR="00434A86" w:rsidRPr="00721814"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Тип тока:</w:t>
            </w:r>
          </w:p>
        </w:tc>
        <w:tc>
          <w:tcPr>
            <w:tcW w:w="1560" w:type="dxa"/>
          </w:tcPr>
          <w:p w:rsidR="00434A86" w:rsidRDefault="00434A86" w:rsidP="00434A86">
            <w:pPr>
              <w:widowControl w:val="0"/>
              <w:autoSpaceDE w:val="0"/>
              <w:autoSpaceDN w:val="0"/>
              <w:adjustRightInd w:val="0"/>
              <w:ind w:right="-143"/>
              <w:jc w:val="center"/>
              <w:rPr>
                <w:bCs/>
              </w:rPr>
            </w:pPr>
          </w:p>
        </w:tc>
        <w:tc>
          <w:tcPr>
            <w:tcW w:w="2976" w:type="dxa"/>
          </w:tcPr>
          <w:p w:rsidR="00434A86" w:rsidRPr="00854695" w:rsidRDefault="00434A86" w:rsidP="00434A86">
            <w:pPr>
              <w:widowControl w:val="0"/>
              <w:autoSpaceDE w:val="0"/>
              <w:autoSpaceDN w:val="0"/>
              <w:adjustRightInd w:val="0"/>
              <w:ind w:right="-143"/>
              <w:jc w:val="center"/>
              <w:rPr>
                <w:color w:val="334059"/>
                <w:shd w:val="clear" w:color="auto" w:fill="FFFFFF"/>
              </w:rPr>
            </w:pPr>
            <w:r>
              <w:rPr>
                <w:color w:val="334059"/>
                <w:shd w:val="clear" w:color="auto" w:fill="FFFFFF"/>
              </w:rPr>
              <w:t>Переменный</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4252" w:type="dxa"/>
            <w:gridSpan w:val="2"/>
          </w:tcPr>
          <w:p w:rsidR="00434A86" w:rsidRPr="00721814" w:rsidRDefault="00525F28" w:rsidP="00434A86">
            <w:pPr>
              <w:widowControl w:val="0"/>
              <w:autoSpaceDE w:val="0"/>
              <w:autoSpaceDN w:val="0"/>
              <w:adjustRightInd w:val="0"/>
              <w:ind w:right="-143"/>
              <w:jc w:val="center"/>
              <w:rPr>
                <w:color w:val="334059"/>
                <w:shd w:val="clear" w:color="auto" w:fill="FFFFFF"/>
              </w:rPr>
            </w:pPr>
            <w:r>
              <w:rPr>
                <w:color w:val="334059"/>
                <w:shd w:val="clear" w:color="auto" w:fill="FFFFFF"/>
              </w:rPr>
              <w:t>Длина провода подключения</w:t>
            </w:r>
            <w:r w:rsidR="00434A86">
              <w:rPr>
                <w:color w:val="334059"/>
                <w:shd w:val="clear" w:color="auto" w:fill="FFFFFF"/>
              </w:rPr>
              <w:t>:</w:t>
            </w:r>
          </w:p>
        </w:tc>
        <w:tc>
          <w:tcPr>
            <w:tcW w:w="1560" w:type="dxa"/>
          </w:tcPr>
          <w:p w:rsidR="00434A86" w:rsidRDefault="00525F28" w:rsidP="00434A86">
            <w:pPr>
              <w:widowControl w:val="0"/>
              <w:autoSpaceDE w:val="0"/>
              <w:autoSpaceDN w:val="0"/>
              <w:adjustRightInd w:val="0"/>
              <w:ind w:right="-143"/>
              <w:jc w:val="center"/>
              <w:rPr>
                <w:bCs/>
              </w:rPr>
            </w:pPr>
            <w:r>
              <w:rPr>
                <w:bCs/>
              </w:rPr>
              <w:t>м</w:t>
            </w:r>
            <w:r w:rsidR="00434A86">
              <w:rPr>
                <w:bCs/>
              </w:rPr>
              <w:t>м</w:t>
            </w:r>
          </w:p>
        </w:tc>
        <w:tc>
          <w:tcPr>
            <w:tcW w:w="2976" w:type="dxa"/>
          </w:tcPr>
          <w:p w:rsidR="00434A86" w:rsidRPr="00525F28" w:rsidRDefault="00525F28" w:rsidP="00434A86">
            <w:pPr>
              <w:widowControl w:val="0"/>
              <w:autoSpaceDE w:val="0"/>
              <w:autoSpaceDN w:val="0"/>
              <w:adjustRightInd w:val="0"/>
              <w:ind w:right="-143"/>
              <w:jc w:val="center"/>
              <w:rPr>
                <w:color w:val="334059"/>
                <w:shd w:val="clear" w:color="auto" w:fill="FFFFFF"/>
              </w:rPr>
            </w:pPr>
            <w:r>
              <w:rPr>
                <w:color w:val="334059"/>
                <w:shd w:val="clear" w:color="auto" w:fill="FFFFFF"/>
                <w:lang w:val="en-US"/>
              </w:rPr>
              <w:t>≥</w:t>
            </w:r>
            <w:r>
              <w:rPr>
                <w:color w:val="334059"/>
                <w:shd w:val="clear" w:color="auto" w:fill="FFFFFF"/>
              </w:rPr>
              <w:t xml:space="preserve"> 300</w:t>
            </w:r>
          </w:p>
        </w:tc>
      </w:tr>
      <w:tr w:rsidR="00434A86" w:rsidTr="00434A86">
        <w:tc>
          <w:tcPr>
            <w:tcW w:w="3964" w:type="dxa"/>
            <w:vMerge/>
          </w:tcPr>
          <w:p w:rsidR="00434A86" w:rsidRDefault="00434A86" w:rsidP="00434A86">
            <w:pPr>
              <w:widowControl w:val="0"/>
              <w:autoSpaceDE w:val="0"/>
              <w:autoSpaceDN w:val="0"/>
              <w:adjustRightInd w:val="0"/>
              <w:ind w:right="-143"/>
              <w:rPr>
                <w:bCs/>
              </w:rPr>
            </w:pPr>
          </w:p>
        </w:tc>
        <w:tc>
          <w:tcPr>
            <w:tcW w:w="993" w:type="dxa"/>
            <w:vMerge/>
          </w:tcPr>
          <w:p w:rsidR="00434A86" w:rsidRDefault="00434A86" w:rsidP="00434A86">
            <w:pPr>
              <w:widowControl w:val="0"/>
              <w:autoSpaceDE w:val="0"/>
              <w:autoSpaceDN w:val="0"/>
              <w:adjustRightInd w:val="0"/>
              <w:ind w:right="-143"/>
              <w:jc w:val="center"/>
              <w:rPr>
                <w:bCs/>
              </w:rPr>
            </w:pPr>
          </w:p>
        </w:tc>
        <w:tc>
          <w:tcPr>
            <w:tcW w:w="992" w:type="dxa"/>
            <w:vMerge/>
          </w:tcPr>
          <w:p w:rsidR="00434A86" w:rsidRDefault="00434A86" w:rsidP="00434A86">
            <w:pPr>
              <w:widowControl w:val="0"/>
              <w:autoSpaceDE w:val="0"/>
              <w:autoSpaceDN w:val="0"/>
              <w:adjustRightInd w:val="0"/>
              <w:ind w:right="-143"/>
              <w:jc w:val="center"/>
              <w:rPr>
                <w:bCs/>
              </w:rPr>
            </w:pPr>
          </w:p>
        </w:tc>
        <w:tc>
          <w:tcPr>
            <w:tcW w:w="4252" w:type="dxa"/>
            <w:gridSpan w:val="2"/>
          </w:tcPr>
          <w:p w:rsidR="00434A86" w:rsidRPr="00721814" w:rsidRDefault="00525F28" w:rsidP="00434A86">
            <w:pPr>
              <w:widowControl w:val="0"/>
              <w:autoSpaceDE w:val="0"/>
              <w:autoSpaceDN w:val="0"/>
              <w:adjustRightInd w:val="0"/>
              <w:ind w:right="-143"/>
              <w:jc w:val="center"/>
              <w:rPr>
                <w:color w:val="334059"/>
                <w:shd w:val="clear" w:color="auto" w:fill="FFFFFF"/>
              </w:rPr>
            </w:pPr>
            <w:r>
              <w:rPr>
                <w:color w:val="334059"/>
                <w:shd w:val="clear" w:color="auto" w:fill="FFFFFF"/>
              </w:rPr>
              <w:t>Крепление:</w:t>
            </w:r>
          </w:p>
        </w:tc>
        <w:tc>
          <w:tcPr>
            <w:tcW w:w="1560" w:type="dxa"/>
          </w:tcPr>
          <w:p w:rsidR="00434A86" w:rsidRDefault="00434A86" w:rsidP="00434A86">
            <w:pPr>
              <w:widowControl w:val="0"/>
              <w:autoSpaceDE w:val="0"/>
              <w:autoSpaceDN w:val="0"/>
              <w:adjustRightInd w:val="0"/>
              <w:ind w:right="-143"/>
              <w:jc w:val="center"/>
              <w:rPr>
                <w:bCs/>
              </w:rPr>
            </w:pPr>
          </w:p>
        </w:tc>
        <w:tc>
          <w:tcPr>
            <w:tcW w:w="2976" w:type="dxa"/>
          </w:tcPr>
          <w:p w:rsidR="00434A86" w:rsidRDefault="00525F28" w:rsidP="00434A86">
            <w:pPr>
              <w:widowControl w:val="0"/>
              <w:autoSpaceDE w:val="0"/>
              <w:autoSpaceDN w:val="0"/>
              <w:adjustRightInd w:val="0"/>
              <w:ind w:right="-143"/>
              <w:jc w:val="center"/>
              <w:rPr>
                <w:color w:val="334059"/>
                <w:shd w:val="clear" w:color="auto" w:fill="FFFFFF"/>
              </w:rPr>
            </w:pPr>
            <w:r>
              <w:rPr>
                <w:color w:val="334059"/>
                <w:shd w:val="clear" w:color="auto" w:fill="FFFFFF"/>
              </w:rPr>
              <w:t>На винтах</w:t>
            </w:r>
          </w:p>
        </w:tc>
      </w:tr>
    </w:tbl>
    <w:p w:rsidR="003D2610" w:rsidRDefault="003D2610" w:rsidP="003D2610">
      <w:pPr>
        <w:widowControl w:val="0"/>
        <w:autoSpaceDE w:val="0"/>
        <w:autoSpaceDN w:val="0"/>
        <w:adjustRightInd w:val="0"/>
        <w:ind w:right="-143"/>
        <w:rPr>
          <w:bCs/>
        </w:rPr>
      </w:pPr>
    </w:p>
    <w:p w:rsidR="00366F51" w:rsidRPr="009637AF" w:rsidRDefault="00525F28" w:rsidP="00366F51">
      <w:pPr>
        <w:pStyle w:val="a8"/>
        <w:ind w:left="0" w:firstLine="709"/>
        <w:jc w:val="both"/>
        <w:rPr>
          <w:rFonts w:ascii="Times New Roman" w:hAnsi="Times New Roman" w:cs="Times New Roman"/>
          <w:bCs/>
          <w:sz w:val="26"/>
          <w:szCs w:val="26"/>
        </w:rPr>
      </w:pPr>
      <w:r w:rsidRPr="009637AF">
        <w:rPr>
          <w:rFonts w:ascii="Times New Roman" w:hAnsi="Times New Roman" w:cs="Times New Roman"/>
          <w:bCs/>
          <w:sz w:val="26"/>
          <w:szCs w:val="26"/>
        </w:rPr>
        <w:t>12</w:t>
      </w:r>
      <w:r w:rsidR="00366F51" w:rsidRPr="009637AF">
        <w:rPr>
          <w:rFonts w:ascii="Times New Roman" w:hAnsi="Times New Roman" w:cs="Times New Roman"/>
          <w:bCs/>
          <w:sz w:val="26"/>
          <w:szCs w:val="26"/>
        </w:rPr>
        <w:t>.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66F51" w:rsidRPr="009637AF" w:rsidRDefault="009A6E67" w:rsidP="00366F51">
      <w:pPr>
        <w:pStyle w:val="a8"/>
        <w:ind w:left="0" w:firstLine="709"/>
        <w:jc w:val="both"/>
        <w:rPr>
          <w:rFonts w:ascii="Times New Roman" w:hAnsi="Times New Roman" w:cs="Times New Roman"/>
          <w:bCs/>
          <w:sz w:val="26"/>
          <w:szCs w:val="26"/>
        </w:rPr>
      </w:pPr>
      <w:r w:rsidRPr="009637AF">
        <w:rPr>
          <w:rFonts w:ascii="Times New Roman" w:hAnsi="Times New Roman" w:cs="Times New Roman"/>
          <w:bCs/>
          <w:sz w:val="26"/>
          <w:szCs w:val="26"/>
        </w:rPr>
        <w:t>1</w:t>
      </w:r>
      <w:r w:rsidR="00525F28" w:rsidRPr="009637AF">
        <w:rPr>
          <w:rFonts w:ascii="Times New Roman" w:hAnsi="Times New Roman" w:cs="Times New Roman"/>
          <w:bCs/>
          <w:sz w:val="26"/>
          <w:szCs w:val="26"/>
        </w:rPr>
        <w:t>3</w:t>
      </w:r>
      <w:r w:rsidR="00366F51" w:rsidRPr="009637AF">
        <w:rPr>
          <w:rFonts w:ascii="Times New Roman" w:hAnsi="Times New Roman" w:cs="Times New Roman"/>
          <w:bCs/>
          <w:sz w:val="26"/>
          <w:szCs w:val="26"/>
        </w:rPr>
        <w:t>.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w:t>
      </w:r>
    </w:p>
    <w:p w:rsidR="00366F51" w:rsidRPr="009637AF" w:rsidRDefault="00366F51" w:rsidP="00366F51">
      <w:pPr>
        <w:autoSpaceDE w:val="0"/>
        <w:autoSpaceDN w:val="0"/>
        <w:adjustRightInd w:val="0"/>
        <w:ind w:firstLine="709"/>
        <w:jc w:val="both"/>
        <w:rPr>
          <w:bCs/>
          <w:sz w:val="26"/>
          <w:szCs w:val="26"/>
        </w:rPr>
      </w:pPr>
      <w:r w:rsidRPr="009637AF">
        <w:rPr>
          <w:bCs/>
          <w:sz w:val="26"/>
          <w:szCs w:val="26"/>
        </w:rPr>
        <w:t>Гарантия качества на поставляемый Товар предоставляется в соответствии с нормативными документами на данный вид Товара.</w:t>
      </w:r>
    </w:p>
    <w:p w:rsidR="00366F51" w:rsidRPr="009637AF" w:rsidRDefault="00366F51" w:rsidP="00366F51">
      <w:pPr>
        <w:ind w:firstLine="709"/>
        <w:jc w:val="both"/>
        <w:rPr>
          <w:bCs/>
          <w:sz w:val="26"/>
          <w:szCs w:val="26"/>
        </w:rPr>
      </w:pPr>
      <w:r w:rsidRPr="009637AF">
        <w:rPr>
          <w:bCs/>
          <w:sz w:val="26"/>
          <w:szCs w:val="26"/>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7D4098" w:rsidRPr="009637AF" w:rsidRDefault="007D4098" w:rsidP="003D2610">
      <w:pPr>
        <w:widowControl w:val="0"/>
        <w:autoSpaceDE w:val="0"/>
        <w:autoSpaceDN w:val="0"/>
        <w:adjustRightInd w:val="0"/>
        <w:ind w:right="-143"/>
        <w:rPr>
          <w:bCs/>
          <w:sz w:val="26"/>
          <w:szCs w:val="26"/>
        </w:rPr>
      </w:pPr>
    </w:p>
    <w:p w:rsidR="00A94B86" w:rsidRPr="009637AF" w:rsidRDefault="001F6198" w:rsidP="00A94B86">
      <w:pPr>
        <w:widowControl w:val="0"/>
        <w:numPr>
          <w:ilvl w:val="0"/>
          <w:numId w:val="4"/>
        </w:numPr>
        <w:autoSpaceDE w:val="0"/>
        <w:autoSpaceDN w:val="0"/>
        <w:adjustRightInd w:val="0"/>
        <w:spacing w:after="160" w:line="259" w:lineRule="auto"/>
        <w:ind w:right="-185"/>
        <w:contextualSpacing/>
        <w:jc w:val="center"/>
        <w:rPr>
          <w:b/>
          <w:bCs/>
          <w:spacing w:val="-3"/>
          <w:sz w:val="26"/>
          <w:szCs w:val="26"/>
        </w:rPr>
      </w:pPr>
      <w:r w:rsidRPr="009637AF">
        <w:rPr>
          <w:b/>
          <w:spacing w:val="1"/>
          <w:sz w:val="26"/>
          <w:szCs w:val="26"/>
        </w:rPr>
        <w:t>Условия поставки Т</w:t>
      </w:r>
      <w:r w:rsidR="00A94B86" w:rsidRPr="009637AF">
        <w:rPr>
          <w:b/>
          <w:spacing w:val="1"/>
          <w:sz w:val="26"/>
          <w:szCs w:val="26"/>
        </w:rPr>
        <w:t>овара</w:t>
      </w:r>
    </w:p>
    <w:p w:rsidR="00A94B86" w:rsidRPr="009637AF" w:rsidRDefault="00A94B86" w:rsidP="00A94B86">
      <w:pPr>
        <w:widowControl w:val="0"/>
        <w:autoSpaceDE w:val="0"/>
        <w:autoSpaceDN w:val="0"/>
        <w:adjustRightInd w:val="0"/>
        <w:spacing w:line="240" w:lineRule="atLeast"/>
        <w:ind w:firstLine="567"/>
        <w:contextualSpacing/>
        <w:jc w:val="both"/>
        <w:rPr>
          <w:sz w:val="26"/>
          <w:szCs w:val="26"/>
        </w:rPr>
      </w:pPr>
      <w:r w:rsidRPr="009637AF">
        <w:rPr>
          <w:spacing w:val="1"/>
          <w:sz w:val="26"/>
          <w:szCs w:val="26"/>
        </w:rPr>
        <w:t>1. П</w:t>
      </w:r>
      <w:r w:rsidRPr="009637AF">
        <w:rPr>
          <w:sz w:val="26"/>
          <w:szCs w:val="26"/>
        </w:rPr>
        <w:t xml:space="preserve">оставка Товара </w:t>
      </w:r>
      <w:r w:rsidRPr="009637AF">
        <w:rPr>
          <w:w w:val="101"/>
          <w:sz w:val="26"/>
          <w:szCs w:val="26"/>
        </w:rPr>
        <w:t>производится</w:t>
      </w:r>
      <w:r w:rsidRPr="009637AF">
        <w:rPr>
          <w:sz w:val="26"/>
          <w:szCs w:val="26"/>
        </w:rPr>
        <w:t xml:space="preserve"> </w:t>
      </w:r>
      <w:r w:rsidRPr="009637AF">
        <w:rPr>
          <w:w w:val="101"/>
          <w:sz w:val="26"/>
          <w:szCs w:val="26"/>
        </w:rPr>
        <w:t xml:space="preserve">за счет </w:t>
      </w:r>
      <w:r w:rsidRPr="009637AF">
        <w:rPr>
          <w:sz w:val="26"/>
          <w:szCs w:val="26"/>
        </w:rPr>
        <w:t xml:space="preserve">Поставщика любыми видами транспорта до места нахождения </w:t>
      </w:r>
      <w:r w:rsidRPr="009637AF">
        <w:rPr>
          <w:w w:val="101"/>
          <w:sz w:val="26"/>
          <w:szCs w:val="26"/>
        </w:rPr>
        <w:t>Заказчика</w:t>
      </w:r>
      <w:r w:rsidR="00D81CD2" w:rsidRPr="009637AF">
        <w:rPr>
          <w:w w:val="101"/>
          <w:sz w:val="26"/>
          <w:szCs w:val="26"/>
        </w:rPr>
        <w:t xml:space="preserve"> по адресу: 127055, </w:t>
      </w:r>
      <w:r w:rsidR="004D75E0" w:rsidRPr="009637AF">
        <w:rPr>
          <w:w w:val="101"/>
          <w:sz w:val="26"/>
          <w:szCs w:val="26"/>
        </w:rPr>
        <w:br/>
      </w:r>
      <w:r w:rsidR="00D81CD2" w:rsidRPr="009637AF">
        <w:rPr>
          <w:w w:val="101"/>
          <w:sz w:val="26"/>
          <w:szCs w:val="26"/>
        </w:rPr>
        <w:t>г. Москва, Угловой переулок, д. 27, строение 2</w:t>
      </w:r>
      <w:r w:rsidRPr="009637AF">
        <w:rPr>
          <w:sz w:val="26"/>
          <w:szCs w:val="26"/>
        </w:rPr>
        <w:t>.</w:t>
      </w:r>
    </w:p>
    <w:p w:rsidR="00A94B86" w:rsidRPr="009637AF" w:rsidRDefault="00F13F0D" w:rsidP="00A94B86">
      <w:pPr>
        <w:widowControl w:val="0"/>
        <w:autoSpaceDE w:val="0"/>
        <w:autoSpaceDN w:val="0"/>
        <w:adjustRightInd w:val="0"/>
        <w:spacing w:line="240" w:lineRule="atLeast"/>
        <w:ind w:firstLine="567"/>
        <w:contextualSpacing/>
        <w:jc w:val="both"/>
        <w:rPr>
          <w:spacing w:val="1"/>
          <w:sz w:val="26"/>
          <w:szCs w:val="26"/>
        </w:rPr>
      </w:pPr>
      <w:r w:rsidRPr="009637AF">
        <w:rPr>
          <w:spacing w:val="1"/>
          <w:sz w:val="26"/>
          <w:szCs w:val="26"/>
        </w:rPr>
        <w:t>2</w:t>
      </w:r>
      <w:r w:rsidR="00A94B86" w:rsidRPr="009637AF">
        <w:rPr>
          <w:spacing w:val="1"/>
          <w:sz w:val="26"/>
          <w:szCs w:val="26"/>
        </w:rPr>
        <w:t xml:space="preserve">. Сроки поставки Товара: в течение </w:t>
      </w:r>
      <w:r w:rsidR="003D2610" w:rsidRPr="009637AF">
        <w:rPr>
          <w:spacing w:val="1"/>
          <w:sz w:val="26"/>
          <w:szCs w:val="26"/>
        </w:rPr>
        <w:t>10</w:t>
      </w:r>
      <w:r w:rsidR="00366F51" w:rsidRPr="009637AF">
        <w:rPr>
          <w:spacing w:val="1"/>
          <w:sz w:val="26"/>
          <w:szCs w:val="26"/>
        </w:rPr>
        <w:t xml:space="preserve"> (десяти</w:t>
      </w:r>
      <w:r w:rsidR="00A94B86" w:rsidRPr="009637AF">
        <w:rPr>
          <w:spacing w:val="1"/>
          <w:sz w:val="26"/>
          <w:szCs w:val="26"/>
        </w:rPr>
        <w:t>) рабочих дней с даты заключения Контракта.</w:t>
      </w:r>
    </w:p>
    <w:p w:rsidR="00552F2B" w:rsidRPr="009637AF" w:rsidRDefault="00F13F0D" w:rsidP="00A94B86">
      <w:pPr>
        <w:widowControl w:val="0"/>
        <w:autoSpaceDE w:val="0"/>
        <w:autoSpaceDN w:val="0"/>
        <w:adjustRightInd w:val="0"/>
        <w:ind w:firstLine="567"/>
        <w:jc w:val="both"/>
        <w:rPr>
          <w:spacing w:val="1"/>
          <w:sz w:val="26"/>
          <w:szCs w:val="26"/>
        </w:rPr>
      </w:pPr>
      <w:r w:rsidRPr="009637AF">
        <w:rPr>
          <w:spacing w:val="1"/>
          <w:sz w:val="26"/>
          <w:szCs w:val="26"/>
        </w:rPr>
        <w:t>3</w:t>
      </w:r>
      <w:r w:rsidR="00A94B86" w:rsidRPr="009637AF">
        <w:rPr>
          <w:spacing w:val="1"/>
          <w:sz w:val="26"/>
          <w:szCs w:val="26"/>
        </w:rPr>
        <w:t xml:space="preserve">. Доставка Товара осуществляется </w:t>
      </w:r>
      <w:r w:rsidR="00A94B86" w:rsidRPr="009637AF">
        <w:rPr>
          <w:sz w:val="26"/>
          <w:szCs w:val="26"/>
        </w:rPr>
        <w:t xml:space="preserve">в </w:t>
      </w:r>
      <w:r w:rsidRPr="009637AF">
        <w:rPr>
          <w:sz w:val="26"/>
          <w:szCs w:val="26"/>
        </w:rPr>
        <w:t>период</w:t>
      </w:r>
      <w:r w:rsidR="00A94B86" w:rsidRPr="009637AF">
        <w:rPr>
          <w:sz w:val="26"/>
          <w:szCs w:val="26"/>
        </w:rPr>
        <w:t xml:space="preserve"> с 09:00 до 18:00 с понедельника по пятницу (за исключением дней общегосударственных праздников)</w:t>
      </w:r>
      <w:r w:rsidR="00C456CF" w:rsidRPr="009637AF">
        <w:rPr>
          <w:spacing w:val="1"/>
          <w:sz w:val="26"/>
          <w:szCs w:val="26"/>
        </w:rPr>
        <w:t>.</w:t>
      </w:r>
    </w:p>
    <w:p w:rsidR="008D0C02" w:rsidRPr="009637AF" w:rsidRDefault="008D0C02" w:rsidP="00A24162">
      <w:pPr>
        <w:rPr>
          <w:sz w:val="26"/>
          <w:szCs w:val="26"/>
        </w:rPr>
      </w:pPr>
    </w:p>
    <w:p w:rsidR="002D7C74" w:rsidRPr="009637AF" w:rsidRDefault="002D7C74" w:rsidP="00A24162">
      <w:pPr>
        <w:rPr>
          <w:sz w:val="26"/>
          <w:szCs w:val="26"/>
        </w:rPr>
      </w:pPr>
    </w:p>
    <w:p w:rsidR="002D7C74" w:rsidRPr="009637AF" w:rsidRDefault="001A6A69" w:rsidP="002D7C74">
      <w:pPr>
        <w:ind w:left="-284" w:right="-284"/>
        <w:rPr>
          <w:sz w:val="26"/>
          <w:szCs w:val="26"/>
        </w:rPr>
      </w:pPr>
      <w:r w:rsidRPr="009637AF">
        <w:rPr>
          <w:sz w:val="26"/>
          <w:szCs w:val="26"/>
        </w:rPr>
        <w:t xml:space="preserve">      </w:t>
      </w:r>
      <w:r w:rsidR="002D7C74" w:rsidRPr="009637AF">
        <w:rPr>
          <w:sz w:val="26"/>
          <w:szCs w:val="26"/>
        </w:rPr>
        <w:t xml:space="preserve">Начальник ООД                                                                                                 </w:t>
      </w:r>
      <w:r w:rsidR="00045E78" w:rsidRPr="009637AF">
        <w:rPr>
          <w:sz w:val="26"/>
          <w:szCs w:val="26"/>
        </w:rPr>
        <w:tab/>
      </w:r>
      <w:r w:rsidR="00045E78" w:rsidRPr="009637AF">
        <w:rPr>
          <w:sz w:val="26"/>
          <w:szCs w:val="26"/>
        </w:rPr>
        <w:tab/>
      </w:r>
      <w:r w:rsidR="00045E78" w:rsidRPr="009637AF">
        <w:rPr>
          <w:sz w:val="26"/>
          <w:szCs w:val="26"/>
        </w:rPr>
        <w:tab/>
      </w:r>
      <w:r w:rsidR="00045E78" w:rsidRPr="009637AF">
        <w:rPr>
          <w:sz w:val="26"/>
          <w:szCs w:val="26"/>
        </w:rPr>
        <w:tab/>
      </w:r>
      <w:r w:rsidR="00045E78" w:rsidRPr="009637AF">
        <w:rPr>
          <w:sz w:val="26"/>
          <w:szCs w:val="26"/>
        </w:rPr>
        <w:tab/>
      </w:r>
      <w:r w:rsidR="00045E78" w:rsidRPr="009637AF">
        <w:rPr>
          <w:sz w:val="26"/>
          <w:szCs w:val="26"/>
        </w:rPr>
        <w:tab/>
      </w:r>
      <w:r w:rsidR="00045E78" w:rsidRPr="009637AF">
        <w:rPr>
          <w:sz w:val="26"/>
          <w:szCs w:val="26"/>
        </w:rPr>
        <w:tab/>
        <w:t xml:space="preserve">      </w:t>
      </w:r>
      <w:r w:rsidR="009637AF">
        <w:rPr>
          <w:sz w:val="26"/>
          <w:szCs w:val="26"/>
        </w:rPr>
        <w:t xml:space="preserve"> </w:t>
      </w:r>
      <w:bookmarkStart w:id="0" w:name="_GoBack"/>
      <w:bookmarkEnd w:id="0"/>
      <w:r w:rsidR="002D7C74" w:rsidRPr="009637AF">
        <w:rPr>
          <w:sz w:val="26"/>
          <w:szCs w:val="26"/>
        </w:rPr>
        <w:t>Е.А. Запрялов</w:t>
      </w:r>
    </w:p>
    <w:p w:rsidR="008D0C02" w:rsidRPr="009637AF" w:rsidRDefault="00843A2E" w:rsidP="002D7C74">
      <w:pPr>
        <w:ind w:left="-284" w:right="-284"/>
        <w:rPr>
          <w:sz w:val="26"/>
          <w:szCs w:val="26"/>
        </w:rPr>
      </w:pPr>
      <w:r w:rsidRPr="009637AF">
        <w:rPr>
          <w:sz w:val="26"/>
          <w:szCs w:val="26"/>
        </w:rPr>
        <w:t xml:space="preserve">     «___» июля 2026</w:t>
      </w:r>
      <w:r w:rsidR="008D0C02" w:rsidRPr="009637AF">
        <w:rPr>
          <w:sz w:val="26"/>
          <w:szCs w:val="26"/>
        </w:rPr>
        <w:t xml:space="preserve"> года</w:t>
      </w:r>
    </w:p>
    <w:sectPr w:rsidR="008D0C02" w:rsidRPr="009637AF" w:rsidSect="004D75E0">
      <w:headerReference w:type="default" r:id="rId8"/>
      <w:pgSz w:w="16838" w:h="11906" w:orient="landscape"/>
      <w:pgMar w:top="1134"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47F" w:rsidRDefault="00B6047F" w:rsidP="00B5161A">
      <w:r>
        <w:separator/>
      </w:r>
    </w:p>
  </w:endnote>
  <w:endnote w:type="continuationSeparator" w:id="0">
    <w:p w:rsidR="00B6047F" w:rsidRDefault="00B6047F" w:rsidP="00B5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47F" w:rsidRDefault="00B6047F" w:rsidP="00B5161A">
      <w:r>
        <w:separator/>
      </w:r>
    </w:p>
  </w:footnote>
  <w:footnote w:type="continuationSeparator" w:id="0">
    <w:p w:rsidR="00B6047F" w:rsidRDefault="00B6047F" w:rsidP="00B516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793675"/>
      <w:docPartObj>
        <w:docPartGallery w:val="Page Numbers (Top of Page)"/>
        <w:docPartUnique/>
      </w:docPartObj>
    </w:sdtPr>
    <w:sdtEndPr/>
    <w:sdtContent>
      <w:p w:rsidR="00066DBB" w:rsidRDefault="00066DBB">
        <w:pPr>
          <w:pStyle w:val="ac"/>
          <w:jc w:val="center"/>
        </w:pPr>
        <w:r>
          <w:fldChar w:fldCharType="begin"/>
        </w:r>
        <w:r>
          <w:instrText>PAGE   \* MERGEFORMAT</w:instrText>
        </w:r>
        <w:r>
          <w:fldChar w:fldCharType="separate"/>
        </w:r>
        <w:r w:rsidR="009637AF">
          <w:rPr>
            <w:noProof/>
          </w:rPr>
          <w:t>3</w:t>
        </w:r>
        <w:r>
          <w:fldChar w:fldCharType="end"/>
        </w:r>
      </w:p>
    </w:sdtContent>
  </w:sdt>
  <w:p w:rsidR="00066DBB" w:rsidRDefault="00066DB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7E8"/>
    <w:multiLevelType w:val="multilevel"/>
    <w:tmpl w:val="A35C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9662B"/>
    <w:multiLevelType w:val="multilevel"/>
    <w:tmpl w:val="9E0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27E39"/>
    <w:multiLevelType w:val="multilevel"/>
    <w:tmpl w:val="61C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8504D"/>
    <w:multiLevelType w:val="multilevel"/>
    <w:tmpl w:val="CA2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46713"/>
    <w:multiLevelType w:val="hybridMultilevel"/>
    <w:tmpl w:val="C11AB39C"/>
    <w:lvl w:ilvl="0" w:tplc="DF7E9802">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431661"/>
    <w:multiLevelType w:val="hybridMultilevel"/>
    <w:tmpl w:val="04428F62"/>
    <w:lvl w:ilvl="0" w:tplc="5FE8A4F0">
      <w:start w:val="1"/>
      <w:numFmt w:val="upperRoman"/>
      <w:lvlText w:val="%1."/>
      <w:lvlJc w:val="left"/>
      <w:pPr>
        <w:ind w:left="540" w:hanging="72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6" w15:restartNumberingAfterBreak="0">
    <w:nsid w:val="2428493E"/>
    <w:multiLevelType w:val="multilevel"/>
    <w:tmpl w:val="31DC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276BA"/>
    <w:multiLevelType w:val="multilevel"/>
    <w:tmpl w:val="0024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D435D"/>
    <w:multiLevelType w:val="multilevel"/>
    <w:tmpl w:val="2BB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F0935"/>
    <w:multiLevelType w:val="multilevel"/>
    <w:tmpl w:val="DD6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5A79F5"/>
    <w:multiLevelType w:val="multilevel"/>
    <w:tmpl w:val="EA74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152039"/>
    <w:multiLevelType w:val="multilevel"/>
    <w:tmpl w:val="C9AC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F2006F"/>
    <w:multiLevelType w:val="multilevel"/>
    <w:tmpl w:val="939E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602224"/>
    <w:multiLevelType w:val="multilevel"/>
    <w:tmpl w:val="0FA2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D51F4F"/>
    <w:multiLevelType w:val="multilevel"/>
    <w:tmpl w:val="848A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D6EA3"/>
    <w:multiLevelType w:val="multilevel"/>
    <w:tmpl w:val="4BF8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94E8E"/>
    <w:multiLevelType w:val="multilevel"/>
    <w:tmpl w:val="A6D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8"/>
  </w:num>
  <w:num w:numId="4">
    <w:abstractNumId w:val="5"/>
  </w:num>
  <w:num w:numId="5">
    <w:abstractNumId w:val="9"/>
  </w:num>
  <w:num w:numId="6">
    <w:abstractNumId w:val="10"/>
  </w:num>
  <w:num w:numId="7">
    <w:abstractNumId w:val="16"/>
  </w:num>
  <w:num w:numId="8">
    <w:abstractNumId w:val="1"/>
  </w:num>
  <w:num w:numId="9">
    <w:abstractNumId w:val="2"/>
  </w:num>
  <w:num w:numId="10">
    <w:abstractNumId w:val="12"/>
  </w:num>
  <w:num w:numId="11">
    <w:abstractNumId w:val="13"/>
  </w:num>
  <w:num w:numId="12">
    <w:abstractNumId w:val="0"/>
  </w:num>
  <w:num w:numId="13">
    <w:abstractNumId w:val="15"/>
  </w:num>
  <w:num w:numId="14">
    <w:abstractNumId w:val="7"/>
  </w:num>
  <w:num w:numId="15">
    <w:abstractNumId w:val="6"/>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2B"/>
    <w:rsid w:val="00014BE3"/>
    <w:rsid w:val="00042B3C"/>
    <w:rsid w:val="00045E78"/>
    <w:rsid w:val="00046DC4"/>
    <w:rsid w:val="00051489"/>
    <w:rsid w:val="000544BB"/>
    <w:rsid w:val="00055EE0"/>
    <w:rsid w:val="000600EA"/>
    <w:rsid w:val="00063333"/>
    <w:rsid w:val="00064E13"/>
    <w:rsid w:val="00066DBB"/>
    <w:rsid w:val="000941AA"/>
    <w:rsid w:val="00097C14"/>
    <w:rsid w:val="000C62AA"/>
    <w:rsid w:val="000C6FBD"/>
    <w:rsid w:val="000D2941"/>
    <w:rsid w:val="000D682F"/>
    <w:rsid w:val="000F6ABA"/>
    <w:rsid w:val="00101C84"/>
    <w:rsid w:val="00101EC3"/>
    <w:rsid w:val="00112A7C"/>
    <w:rsid w:val="00121FA8"/>
    <w:rsid w:val="0012722C"/>
    <w:rsid w:val="001319ED"/>
    <w:rsid w:val="00142F3E"/>
    <w:rsid w:val="001464DF"/>
    <w:rsid w:val="001502F1"/>
    <w:rsid w:val="001645E8"/>
    <w:rsid w:val="00167A76"/>
    <w:rsid w:val="00174C96"/>
    <w:rsid w:val="001813B3"/>
    <w:rsid w:val="001A2D0C"/>
    <w:rsid w:val="001A6A69"/>
    <w:rsid w:val="001B03FC"/>
    <w:rsid w:val="001B5988"/>
    <w:rsid w:val="001C1EF6"/>
    <w:rsid w:val="001C2331"/>
    <w:rsid w:val="001C7ABC"/>
    <w:rsid w:val="001E1F39"/>
    <w:rsid w:val="001E5CEE"/>
    <w:rsid w:val="001F2E2D"/>
    <w:rsid w:val="001F6198"/>
    <w:rsid w:val="002102A4"/>
    <w:rsid w:val="0022234F"/>
    <w:rsid w:val="002346AE"/>
    <w:rsid w:val="00237CD7"/>
    <w:rsid w:val="002415D2"/>
    <w:rsid w:val="00242DE4"/>
    <w:rsid w:val="00242F69"/>
    <w:rsid w:val="002453A0"/>
    <w:rsid w:val="00271FC6"/>
    <w:rsid w:val="00274A22"/>
    <w:rsid w:val="00292D6F"/>
    <w:rsid w:val="00293F22"/>
    <w:rsid w:val="00297A41"/>
    <w:rsid w:val="002A5F1D"/>
    <w:rsid w:val="002B0AFC"/>
    <w:rsid w:val="002C5524"/>
    <w:rsid w:val="002D7C74"/>
    <w:rsid w:val="002E15B5"/>
    <w:rsid w:val="002F4D58"/>
    <w:rsid w:val="002F7DCC"/>
    <w:rsid w:val="00302506"/>
    <w:rsid w:val="00304657"/>
    <w:rsid w:val="0031123B"/>
    <w:rsid w:val="00315F48"/>
    <w:rsid w:val="00323CA4"/>
    <w:rsid w:val="00330AA6"/>
    <w:rsid w:val="00355F7F"/>
    <w:rsid w:val="003636F8"/>
    <w:rsid w:val="00366F51"/>
    <w:rsid w:val="00371DEC"/>
    <w:rsid w:val="00375F86"/>
    <w:rsid w:val="00382966"/>
    <w:rsid w:val="003842D0"/>
    <w:rsid w:val="0038733B"/>
    <w:rsid w:val="003929BE"/>
    <w:rsid w:val="00393488"/>
    <w:rsid w:val="00395228"/>
    <w:rsid w:val="003A6EFC"/>
    <w:rsid w:val="003B7B21"/>
    <w:rsid w:val="003C10FB"/>
    <w:rsid w:val="003C7F0B"/>
    <w:rsid w:val="003D2610"/>
    <w:rsid w:val="003D70C3"/>
    <w:rsid w:val="003E26E7"/>
    <w:rsid w:val="003F1BE5"/>
    <w:rsid w:val="0040089D"/>
    <w:rsid w:val="004116FA"/>
    <w:rsid w:val="004243CB"/>
    <w:rsid w:val="00434A86"/>
    <w:rsid w:val="00443D62"/>
    <w:rsid w:val="00464E5E"/>
    <w:rsid w:val="00472021"/>
    <w:rsid w:val="0048464A"/>
    <w:rsid w:val="004A0BFB"/>
    <w:rsid w:val="004B0DE0"/>
    <w:rsid w:val="004B0EC3"/>
    <w:rsid w:val="004B1556"/>
    <w:rsid w:val="004D5D79"/>
    <w:rsid w:val="004D75E0"/>
    <w:rsid w:val="004E2B90"/>
    <w:rsid w:val="004E317E"/>
    <w:rsid w:val="004E5BE6"/>
    <w:rsid w:val="004F3705"/>
    <w:rsid w:val="00514A7C"/>
    <w:rsid w:val="00515A6C"/>
    <w:rsid w:val="00525F28"/>
    <w:rsid w:val="00530A5C"/>
    <w:rsid w:val="00540D4E"/>
    <w:rsid w:val="00547526"/>
    <w:rsid w:val="00550A37"/>
    <w:rsid w:val="00552F2B"/>
    <w:rsid w:val="00553BAB"/>
    <w:rsid w:val="005A0EC0"/>
    <w:rsid w:val="005B29F7"/>
    <w:rsid w:val="005D01E9"/>
    <w:rsid w:val="005D0C55"/>
    <w:rsid w:val="005D62E6"/>
    <w:rsid w:val="005F4210"/>
    <w:rsid w:val="005F56D7"/>
    <w:rsid w:val="005F726F"/>
    <w:rsid w:val="00607E3A"/>
    <w:rsid w:val="00613A1E"/>
    <w:rsid w:val="00621CDF"/>
    <w:rsid w:val="00624A00"/>
    <w:rsid w:val="006274CB"/>
    <w:rsid w:val="006313AE"/>
    <w:rsid w:val="00631B41"/>
    <w:rsid w:val="0063705E"/>
    <w:rsid w:val="0065243D"/>
    <w:rsid w:val="006547BF"/>
    <w:rsid w:val="0066069A"/>
    <w:rsid w:val="0066392F"/>
    <w:rsid w:val="00677AA6"/>
    <w:rsid w:val="006836D1"/>
    <w:rsid w:val="006861A8"/>
    <w:rsid w:val="00695F2C"/>
    <w:rsid w:val="006A2A68"/>
    <w:rsid w:val="006A2A91"/>
    <w:rsid w:val="006A2DE1"/>
    <w:rsid w:val="006A652C"/>
    <w:rsid w:val="006C2629"/>
    <w:rsid w:val="006D7B6B"/>
    <w:rsid w:val="006E13B2"/>
    <w:rsid w:val="006F74EB"/>
    <w:rsid w:val="0070235B"/>
    <w:rsid w:val="00704F2B"/>
    <w:rsid w:val="00721814"/>
    <w:rsid w:val="00731065"/>
    <w:rsid w:val="007318F7"/>
    <w:rsid w:val="00735794"/>
    <w:rsid w:val="00746659"/>
    <w:rsid w:val="00750683"/>
    <w:rsid w:val="007509EA"/>
    <w:rsid w:val="00790F54"/>
    <w:rsid w:val="007930C5"/>
    <w:rsid w:val="007A1203"/>
    <w:rsid w:val="007A7B04"/>
    <w:rsid w:val="007B05D9"/>
    <w:rsid w:val="007B41BB"/>
    <w:rsid w:val="007C5078"/>
    <w:rsid w:val="007D4098"/>
    <w:rsid w:val="007E47D0"/>
    <w:rsid w:val="007F5D8C"/>
    <w:rsid w:val="007F7D9C"/>
    <w:rsid w:val="00805D1E"/>
    <w:rsid w:val="00807816"/>
    <w:rsid w:val="00807866"/>
    <w:rsid w:val="00810C8D"/>
    <w:rsid w:val="00812B6E"/>
    <w:rsid w:val="00836D49"/>
    <w:rsid w:val="00843A2E"/>
    <w:rsid w:val="00844EE5"/>
    <w:rsid w:val="00847E98"/>
    <w:rsid w:val="00854695"/>
    <w:rsid w:val="00854812"/>
    <w:rsid w:val="0086467E"/>
    <w:rsid w:val="008727E8"/>
    <w:rsid w:val="0087727D"/>
    <w:rsid w:val="008911D5"/>
    <w:rsid w:val="008B3889"/>
    <w:rsid w:val="008C1D57"/>
    <w:rsid w:val="008C246E"/>
    <w:rsid w:val="008C3A44"/>
    <w:rsid w:val="008D0C02"/>
    <w:rsid w:val="008D2683"/>
    <w:rsid w:val="008D41DA"/>
    <w:rsid w:val="008D7D7B"/>
    <w:rsid w:val="008E43A7"/>
    <w:rsid w:val="008F6F9A"/>
    <w:rsid w:val="00906A5A"/>
    <w:rsid w:val="009100A7"/>
    <w:rsid w:val="0091454D"/>
    <w:rsid w:val="00916DA4"/>
    <w:rsid w:val="00930F75"/>
    <w:rsid w:val="00943C70"/>
    <w:rsid w:val="00961857"/>
    <w:rsid w:val="009637AF"/>
    <w:rsid w:val="009715DA"/>
    <w:rsid w:val="00971F9C"/>
    <w:rsid w:val="0097261B"/>
    <w:rsid w:val="009730CC"/>
    <w:rsid w:val="0097692A"/>
    <w:rsid w:val="00980FC0"/>
    <w:rsid w:val="0098231B"/>
    <w:rsid w:val="00992FA2"/>
    <w:rsid w:val="009A6E67"/>
    <w:rsid w:val="009C00C1"/>
    <w:rsid w:val="009D4870"/>
    <w:rsid w:val="009D6102"/>
    <w:rsid w:val="009E0D28"/>
    <w:rsid w:val="009E5500"/>
    <w:rsid w:val="009F44A1"/>
    <w:rsid w:val="009F566B"/>
    <w:rsid w:val="00A00A83"/>
    <w:rsid w:val="00A10845"/>
    <w:rsid w:val="00A24162"/>
    <w:rsid w:val="00A32049"/>
    <w:rsid w:val="00A34805"/>
    <w:rsid w:val="00A3530B"/>
    <w:rsid w:val="00A35A31"/>
    <w:rsid w:val="00A50D4E"/>
    <w:rsid w:val="00A55964"/>
    <w:rsid w:val="00A60947"/>
    <w:rsid w:val="00A646E8"/>
    <w:rsid w:val="00A73077"/>
    <w:rsid w:val="00A81132"/>
    <w:rsid w:val="00A90F48"/>
    <w:rsid w:val="00A9410E"/>
    <w:rsid w:val="00A94B86"/>
    <w:rsid w:val="00A97988"/>
    <w:rsid w:val="00AA44E2"/>
    <w:rsid w:val="00AB26E4"/>
    <w:rsid w:val="00AC24A3"/>
    <w:rsid w:val="00AC5702"/>
    <w:rsid w:val="00AC7585"/>
    <w:rsid w:val="00AD3E3B"/>
    <w:rsid w:val="00AE0B13"/>
    <w:rsid w:val="00AF7CF6"/>
    <w:rsid w:val="00B21418"/>
    <w:rsid w:val="00B2358D"/>
    <w:rsid w:val="00B266A3"/>
    <w:rsid w:val="00B33FB9"/>
    <w:rsid w:val="00B36540"/>
    <w:rsid w:val="00B36745"/>
    <w:rsid w:val="00B3682E"/>
    <w:rsid w:val="00B4153F"/>
    <w:rsid w:val="00B50A47"/>
    <w:rsid w:val="00B5161A"/>
    <w:rsid w:val="00B537FC"/>
    <w:rsid w:val="00B5473B"/>
    <w:rsid w:val="00B55DC3"/>
    <w:rsid w:val="00B6047F"/>
    <w:rsid w:val="00B6079A"/>
    <w:rsid w:val="00B60C4F"/>
    <w:rsid w:val="00B6563B"/>
    <w:rsid w:val="00B70954"/>
    <w:rsid w:val="00B83E1C"/>
    <w:rsid w:val="00B8418D"/>
    <w:rsid w:val="00BB4C32"/>
    <w:rsid w:val="00BB6E74"/>
    <w:rsid w:val="00BE4A57"/>
    <w:rsid w:val="00C03EF1"/>
    <w:rsid w:val="00C23C79"/>
    <w:rsid w:val="00C27829"/>
    <w:rsid w:val="00C314BD"/>
    <w:rsid w:val="00C33DB7"/>
    <w:rsid w:val="00C456CF"/>
    <w:rsid w:val="00C52B53"/>
    <w:rsid w:val="00C704DE"/>
    <w:rsid w:val="00C851F0"/>
    <w:rsid w:val="00CA7A00"/>
    <w:rsid w:val="00CC19C9"/>
    <w:rsid w:val="00CC539A"/>
    <w:rsid w:val="00CC6311"/>
    <w:rsid w:val="00CD1CD5"/>
    <w:rsid w:val="00CD2F1E"/>
    <w:rsid w:val="00CF47D7"/>
    <w:rsid w:val="00D03B59"/>
    <w:rsid w:val="00D06933"/>
    <w:rsid w:val="00D259EF"/>
    <w:rsid w:val="00D3092A"/>
    <w:rsid w:val="00D375F8"/>
    <w:rsid w:val="00D37C7D"/>
    <w:rsid w:val="00D50471"/>
    <w:rsid w:val="00D63C62"/>
    <w:rsid w:val="00D65639"/>
    <w:rsid w:val="00D80043"/>
    <w:rsid w:val="00D80543"/>
    <w:rsid w:val="00D81CD2"/>
    <w:rsid w:val="00D82273"/>
    <w:rsid w:val="00D837D7"/>
    <w:rsid w:val="00D90144"/>
    <w:rsid w:val="00DA3653"/>
    <w:rsid w:val="00DA7320"/>
    <w:rsid w:val="00DB0911"/>
    <w:rsid w:val="00DD00C6"/>
    <w:rsid w:val="00DD2DF2"/>
    <w:rsid w:val="00DD3254"/>
    <w:rsid w:val="00DD4A3D"/>
    <w:rsid w:val="00DD6474"/>
    <w:rsid w:val="00DF00A8"/>
    <w:rsid w:val="00DF0685"/>
    <w:rsid w:val="00DF6E34"/>
    <w:rsid w:val="00E24087"/>
    <w:rsid w:val="00E47B3D"/>
    <w:rsid w:val="00E5301D"/>
    <w:rsid w:val="00E66BA8"/>
    <w:rsid w:val="00E8324F"/>
    <w:rsid w:val="00E951B1"/>
    <w:rsid w:val="00E958E6"/>
    <w:rsid w:val="00EA026E"/>
    <w:rsid w:val="00EA4E42"/>
    <w:rsid w:val="00EB35FC"/>
    <w:rsid w:val="00EC1B9B"/>
    <w:rsid w:val="00EF5518"/>
    <w:rsid w:val="00F13F0D"/>
    <w:rsid w:val="00F23959"/>
    <w:rsid w:val="00F25C29"/>
    <w:rsid w:val="00F325B0"/>
    <w:rsid w:val="00F530FB"/>
    <w:rsid w:val="00F607E6"/>
    <w:rsid w:val="00F83052"/>
    <w:rsid w:val="00F84EB9"/>
    <w:rsid w:val="00F92721"/>
    <w:rsid w:val="00F94624"/>
    <w:rsid w:val="00FA23F2"/>
    <w:rsid w:val="00FA36D9"/>
    <w:rsid w:val="00FA7458"/>
    <w:rsid w:val="00FB380C"/>
    <w:rsid w:val="00FB4D30"/>
    <w:rsid w:val="00FB7531"/>
    <w:rsid w:val="00FC70F8"/>
    <w:rsid w:val="00FD00C8"/>
    <w:rsid w:val="00FD0AED"/>
    <w:rsid w:val="00FE0795"/>
    <w:rsid w:val="00FE3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2D097-36FF-4E9A-9061-81F6824A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F2B"/>
    <w:rPr>
      <w:sz w:val="24"/>
      <w:szCs w:val="24"/>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Document Header1,H1,Заголов,Загол 2"/>
    <w:basedOn w:val="a"/>
    <w:next w:val="a"/>
    <w:link w:val="11"/>
    <w:uiPriority w:val="9"/>
    <w:qFormat/>
    <w:rsid w:val="002F4D58"/>
    <w:pPr>
      <w:keepNext/>
      <w:widowControl w:val="0"/>
      <w:suppressAutoHyphens/>
      <w:autoSpaceDE w:val="0"/>
      <w:autoSpaceDN w:val="0"/>
      <w:spacing w:before="60"/>
      <w:jc w:val="center"/>
      <w:outlineLvl w:val="0"/>
    </w:pPr>
    <w:rPr>
      <w:rFonts w:ascii="Arial" w:hAnsi="Arial" w:cs="Arial"/>
      <w:b/>
      <w:sz w:val="28"/>
      <w:szCs w:val="18"/>
    </w:rPr>
  </w:style>
  <w:style w:type="paragraph" w:styleId="2">
    <w:name w:val="heading 2"/>
    <w:basedOn w:val="a"/>
    <w:next w:val="a"/>
    <w:link w:val="20"/>
    <w:qFormat/>
    <w:rsid w:val="002F4D58"/>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2F4D58"/>
    <w:pPr>
      <w:keepNext/>
      <w:widowControl w:val="0"/>
      <w:autoSpaceDE w:val="0"/>
      <w:autoSpaceDN w:val="0"/>
      <w:adjustRightInd w:val="0"/>
      <w:spacing w:before="240" w:after="60"/>
      <w:outlineLvl w:val="2"/>
    </w:pPr>
    <w:rPr>
      <w:rFonts w:ascii="Arial" w:hAnsi="Arial" w:cs="Arial"/>
      <w:b/>
      <w:bCs/>
      <w:sz w:val="26"/>
      <w:szCs w:val="26"/>
      <w:lang w:eastAsia="en-US"/>
    </w:rPr>
  </w:style>
  <w:style w:type="paragraph" w:styleId="4">
    <w:name w:val="heading 4"/>
    <w:basedOn w:val="a"/>
    <w:next w:val="a"/>
    <w:link w:val="40"/>
    <w:qFormat/>
    <w:rsid w:val="002F4D58"/>
    <w:pPr>
      <w:keepNext/>
      <w:widowControl w:val="0"/>
      <w:autoSpaceDE w:val="0"/>
      <w:autoSpaceDN w:val="0"/>
      <w:adjustRightInd w:val="0"/>
      <w:jc w:val="right"/>
      <w:outlineLvl w:val="3"/>
    </w:pPr>
    <w:rPr>
      <w:rFonts w:ascii="Arial" w:hAnsi="Arial" w:cs="Arial"/>
      <w:b/>
      <w:sz w:val="18"/>
      <w:szCs w:val="18"/>
      <w:lang w:eastAsia="en-US"/>
    </w:rPr>
  </w:style>
  <w:style w:type="paragraph" w:styleId="5">
    <w:name w:val="heading 5"/>
    <w:basedOn w:val="a"/>
    <w:link w:val="50"/>
    <w:qFormat/>
    <w:rsid w:val="002F4D58"/>
    <w:pPr>
      <w:ind w:left="240" w:right="120" w:hanging="120"/>
      <w:jc w:val="both"/>
      <w:outlineLvl w:val="4"/>
    </w:pPr>
    <w:rPr>
      <w:rFonts w:ascii="Tahoma" w:hAnsi="Tahoma" w:cs="Arial"/>
      <w:color w:val="000000"/>
      <w:sz w:val="20"/>
      <w:szCs w:val="18"/>
      <w:lang w:eastAsia="en-US"/>
    </w:rPr>
  </w:style>
  <w:style w:type="paragraph" w:styleId="6">
    <w:name w:val="heading 6"/>
    <w:basedOn w:val="a"/>
    <w:next w:val="a"/>
    <w:link w:val="60"/>
    <w:qFormat/>
    <w:rsid w:val="002F4D58"/>
    <w:pPr>
      <w:keepNext/>
      <w:widowControl w:val="0"/>
      <w:autoSpaceDE w:val="0"/>
      <w:autoSpaceDN w:val="0"/>
      <w:adjustRightInd w:val="0"/>
      <w:ind w:left="4500"/>
      <w:jc w:val="right"/>
      <w:outlineLvl w:val="5"/>
    </w:pPr>
    <w:rPr>
      <w:rFonts w:cs="Arial"/>
      <w:color w:val="000000"/>
      <w:sz w:val="28"/>
      <w:szCs w:val="18"/>
      <w:lang w:eastAsia="en-US"/>
    </w:rPr>
  </w:style>
  <w:style w:type="paragraph" w:styleId="7">
    <w:name w:val="heading 7"/>
    <w:basedOn w:val="a"/>
    <w:next w:val="a"/>
    <w:link w:val="70"/>
    <w:qFormat/>
    <w:rsid w:val="002F4D58"/>
    <w:pPr>
      <w:keepNext/>
      <w:widowControl w:val="0"/>
      <w:autoSpaceDE w:val="0"/>
      <w:autoSpaceDN w:val="0"/>
      <w:adjustRightInd w:val="0"/>
      <w:ind w:left="4500"/>
      <w:jc w:val="center"/>
      <w:outlineLvl w:val="6"/>
    </w:pPr>
    <w:rPr>
      <w:rFonts w:cs="Arial"/>
      <w:color w:val="000000"/>
      <w:sz w:val="28"/>
      <w:szCs w:val="18"/>
      <w:lang w:eastAsia="en-US"/>
    </w:rPr>
  </w:style>
  <w:style w:type="paragraph" w:styleId="8">
    <w:name w:val="heading 8"/>
    <w:basedOn w:val="a"/>
    <w:next w:val="a"/>
    <w:link w:val="80"/>
    <w:qFormat/>
    <w:rsid w:val="002F4D58"/>
    <w:pPr>
      <w:widowControl w:val="0"/>
      <w:autoSpaceDE w:val="0"/>
      <w:autoSpaceDN w:val="0"/>
      <w:adjustRightInd w:val="0"/>
      <w:spacing w:before="240" w:after="60"/>
      <w:outlineLvl w:val="7"/>
    </w:pPr>
    <w:rPr>
      <w:i/>
      <w:iCs/>
      <w:lang w:eastAsia="en-US"/>
    </w:rPr>
  </w:style>
  <w:style w:type="paragraph" w:styleId="9">
    <w:name w:val="heading 9"/>
    <w:basedOn w:val="a"/>
    <w:next w:val="a"/>
    <w:link w:val="90"/>
    <w:qFormat/>
    <w:rsid w:val="002F4D58"/>
    <w:pPr>
      <w:widowControl w:val="0"/>
      <w:overflowPunct w:val="0"/>
      <w:autoSpaceDE w:val="0"/>
      <w:autoSpaceDN w:val="0"/>
      <w:adjustRightInd w:val="0"/>
      <w:spacing w:before="240" w:after="60"/>
      <w:ind w:firstLine="680"/>
      <w:jc w:val="both"/>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qFormat/>
    <w:rsid w:val="002F4D58"/>
    <w:pPr>
      <w:ind w:left="720"/>
    </w:pPr>
    <w:rPr>
      <w:rFonts w:cs="Arial"/>
      <w:color w:val="000000"/>
      <w:sz w:val="28"/>
      <w:szCs w:val="28"/>
    </w:rPr>
  </w:style>
  <w:style w:type="paragraph" w:customStyle="1" w:styleId="12">
    <w:name w:val="Абзац списка1"/>
    <w:basedOn w:val="a"/>
    <w:qFormat/>
    <w:rsid w:val="002F4D58"/>
    <w:pPr>
      <w:ind w:left="720"/>
    </w:pPr>
    <w:rPr>
      <w:rFonts w:cs="Arial"/>
      <w:color w:val="000000"/>
      <w:sz w:val="28"/>
      <w:szCs w:val="28"/>
    </w:rPr>
  </w:style>
  <w:style w:type="character" w:customStyle="1" w:styleId="13">
    <w:name w:val="Заголовок 1 Знак"/>
    <w:basedOn w:val="a0"/>
    <w:uiPriority w:val="9"/>
    <w:rsid w:val="002F4D58"/>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Заголов Знак,Загол 2 Знак"/>
    <w:link w:val="1"/>
    <w:locked/>
    <w:rsid w:val="002F4D58"/>
    <w:rPr>
      <w:rFonts w:ascii="Arial" w:hAnsi="Arial" w:cs="Arial"/>
      <w:b/>
      <w:sz w:val="28"/>
      <w:szCs w:val="18"/>
      <w:lang w:eastAsia="ru-RU"/>
    </w:rPr>
  </w:style>
  <w:style w:type="character" w:customStyle="1" w:styleId="20">
    <w:name w:val="Заголовок 2 Знак"/>
    <w:link w:val="2"/>
    <w:rsid w:val="002F4D58"/>
    <w:rPr>
      <w:rFonts w:ascii="Arial" w:hAnsi="Arial" w:cs="Arial"/>
      <w:b/>
      <w:bCs/>
      <w:i/>
      <w:iCs/>
      <w:sz w:val="28"/>
      <w:szCs w:val="28"/>
      <w:lang w:eastAsia="ru-RU"/>
    </w:rPr>
  </w:style>
  <w:style w:type="character" w:customStyle="1" w:styleId="30">
    <w:name w:val="Заголовок 3 Знак"/>
    <w:link w:val="3"/>
    <w:rsid w:val="002F4D58"/>
    <w:rPr>
      <w:rFonts w:ascii="Arial" w:hAnsi="Arial" w:cs="Arial"/>
      <w:b/>
      <w:bCs/>
      <w:sz w:val="26"/>
      <w:szCs w:val="26"/>
    </w:rPr>
  </w:style>
  <w:style w:type="character" w:customStyle="1" w:styleId="40">
    <w:name w:val="Заголовок 4 Знак"/>
    <w:link w:val="4"/>
    <w:rsid w:val="002F4D58"/>
    <w:rPr>
      <w:rFonts w:ascii="Arial" w:hAnsi="Arial" w:cs="Arial"/>
      <w:b/>
      <w:sz w:val="18"/>
      <w:szCs w:val="18"/>
    </w:rPr>
  </w:style>
  <w:style w:type="character" w:customStyle="1" w:styleId="50">
    <w:name w:val="Заголовок 5 Знак"/>
    <w:link w:val="5"/>
    <w:rsid w:val="002F4D58"/>
    <w:rPr>
      <w:rFonts w:ascii="Tahoma" w:hAnsi="Tahoma" w:cs="Arial"/>
      <w:color w:val="000000"/>
      <w:szCs w:val="18"/>
    </w:rPr>
  </w:style>
  <w:style w:type="character" w:customStyle="1" w:styleId="60">
    <w:name w:val="Заголовок 6 Знак"/>
    <w:link w:val="6"/>
    <w:rsid w:val="002F4D58"/>
    <w:rPr>
      <w:rFonts w:cs="Arial"/>
      <w:color w:val="000000"/>
      <w:sz w:val="28"/>
      <w:szCs w:val="18"/>
    </w:rPr>
  </w:style>
  <w:style w:type="character" w:customStyle="1" w:styleId="70">
    <w:name w:val="Заголовок 7 Знак"/>
    <w:link w:val="7"/>
    <w:rsid w:val="002F4D58"/>
    <w:rPr>
      <w:rFonts w:cs="Arial"/>
      <w:color w:val="000000"/>
      <w:sz w:val="28"/>
      <w:szCs w:val="18"/>
    </w:rPr>
  </w:style>
  <w:style w:type="character" w:customStyle="1" w:styleId="80">
    <w:name w:val="Заголовок 8 Знак"/>
    <w:link w:val="8"/>
    <w:rsid w:val="002F4D58"/>
    <w:rPr>
      <w:i/>
      <w:iCs/>
      <w:sz w:val="24"/>
      <w:szCs w:val="24"/>
    </w:rPr>
  </w:style>
  <w:style w:type="character" w:customStyle="1" w:styleId="90">
    <w:name w:val="Заголовок 9 Знак"/>
    <w:link w:val="9"/>
    <w:rsid w:val="002F4D58"/>
    <w:rPr>
      <w:rFonts w:ascii="Arial" w:hAnsi="Arial" w:cs="Arial"/>
      <w:sz w:val="22"/>
      <w:szCs w:val="22"/>
    </w:rPr>
  </w:style>
  <w:style w:type="paragraph" w:styleId="a3">
    <w:name w:val="Title"/>
    <w:basedOn w:val="a"/>
    <w:link w:val="a4"/>
    <w:qFormat/>
    <w:rsid w:val="002F4D58"/>
    <w:pPr>
      <w:spacing w:before="240" w:after="60"/>
      <w:jc w:val="center"/>
      <w:outlineLvl w:val="0"/>
    </w:pPr>
    <w:rPr>
      <w:rFonts w:ascii="Arial" w:hAnsi="Arial" w:cs="Arial"/>
      <w:b/>
      <w:kern w:val="28"/>
      <w:sz w:val="32"/>
      <w:szCs w:val="18"/>
      <w:lang w:eastAsia="en-US"/>
    </w:rPr>
  </w:style>
  <w:style w:type="character" w:customStyle="1" w:styleId="a4">
    <w:name w:val="Название Знак"/>
    <w:link w:val="a3"/>
    <w:rsid w:val="002F4D58"/>
    <w:rPr>
      <w:rFonts w:ascii="Arial" w:hAnsi="Arial" w:cs="Arial"/>
      <w:b/>
      <w:kern w:val="28"/>
      <w:sz w:val="32"/>
      <w:szCs w:val="18"/>
    </w:rPr>
  </w:style>
  <w:style w:type="character" w:styleId="a5">
    <w:name w:val="Strong"/>
    <w:uiPriority w:val="22"/>
    <w:qFormat/>
    <w:rsid w:val="002F4D58"/>
    <w:rPr>
      <w:b/>
      <w:bCs/>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4"/>
    <w:uiPriority w:val="99"/>
    <w:qFormat/>
    <w:rsid w:val="002F4D58"/>
    <w:pPr>
      <w:keepNext/>
    </w:pPr>
    <w:rPr>
      <w:lang w:eastAsia="en-US"/>
    </w:rPr>
  </w:style>
  <w:style w:type="character" w:customStyle="1" w:styleId="14">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2F4D58"/>
    <w:rPr>
      <w:sz w:val="24"/>
      <w:szCs w:val="24"/>
    </w:rPr>
  </w:style>
  <w:style w:type="paragraph" w:styleId="a7">
    <w:name w:val="No Spacing"/>
    <w:qFormat/>
    <w:rsid w:val="002F4D58"/>
    <w:rPr>
      <w:sz w:val="24"/>
      <w:szCs w:val="24"/>
      <w:lang w:eastAsia="ru-RU"/>
    </w:rPr>
  </w:style>
  <w:style w:type="paragraph" w:styleId="a8">
    <w:name w:val="List Paragraph"/>
    <w:aliases w:val="Bullet List,FooterText,numbered,Standart,Список дефисный,Table-Normal,RSHB_Table-Normal,Заговок Марина,Paragraphe de liste1,lp1,A_маркированный_список,_Абзац списка,Абзац Стас,List Paragraph,GOST_TableList,Маркер,UL,Абзац маркированнный"/>
    <w:basedOn w:val="a"/>
    <w:uiPriority w:val="34"/>
    <w:qFormat/>
    <w:rsid w:val="002F4D58"/>
    <w:pPr>
      <w:widowControl w:val="0"/>
      <w:autoSpaceDE w:val="0"/>
      <w:autoSpaceDN w:val="0"/>
      <w:adjustRightInd w:val="0"/>
      <w:ind w:left="720"/>
      <w:contextualSpacing/>
    </w:pPr>
    <w:rPr>
      <w:rFonts w:ascii="Arial" w:hAnsi="Arial" w:cs="Arial"/>
      <w:sz w:val="18"/>
      <w:szCs w:val="18"/>
    </w:rPr>
  </w:style>
  <w:style w:type="paragraph" w:styleId="31">
    <w:name w:val="Body Text 3"/>
    <w:basedOn w:val="a"/>
    <w:link w:val="32"/>
    <w:uiPriority w:val="99"/>
    <w:rsid w:val="00552F2B"/>
    <w:pPr>
      <w:spacing w:after="120"/>
    </w:pPr>
    <w:rPr>
      <w:sz w:val="16"/>
      <w:szCs w:val="16"/>
    </w:rPr>
  </w:style>
  <w:style w:type="character" w:customStyle="1" w:styleId="32">
    <w:name w:val="Основной текст 3 Знак"/>
    <w:basedOn w:val="a0"/>
    <w:link w:val="31"/>
    <w:uiPriority w:val="99"/>
    <w:rsid w:val="00552F2B"/>
    <w:rPr>
      <w:sz w:val="16"/>
      <w:szCs w:val="16"/>
      <w:lang w:eastAsia="ru-RU"/>
    </w:rPr>
  </w:style>
  <w:style w:type="paragraph" w:customStyle="1" w:styleId="opisanie">
    <w:name w:val="opisanie"/>
    <w:basedOn w:val="a"/>
    <w:rsid w:val="00064E13"/>
    <w:pPr>
      <w:spacing w:before="100" w:beforeAutospacing="1" w:after="100" w:afterAutospacing="1"/>
    </w:pPr>
  </w:style>
  <w:style w:type="character" w:styleId="a9">
    <w:name w:val="Hyperlink"/>
    <w:basedOn w:val="a0"/>
    <w:uiPriority w:val="99"/>
    <w:semiHidden/>
    <w:unhideWhenUsed/>
    <w:rsid w:val="006D7B6B"/>
    <w:rPr>
      <w:color w:val="0000FF"/>
      <w:u w:val="single"/>
    </w:rPr>
  </w:style>
  <w:style w:type="paragraph" w:styleId="aa">
    <w:name w:val="Balloon Text"/>
    <w:basedOn w:val="a"/>
    <w:link w:val="ab"/>
    <w:uiPriority w:val="99"/>
    <w:semiHidden/>
    <w:unhideWhenUsed/>
    <w:rsid w:val="005B29F7"/>
    <w:rPr>
      <w:rFonts w:ascii="Tahoma" w:hAnsi="Tahoma" w:cs="Tahoma"/>
      <w:sz w:val="16"/>
      <w:szCs w:val="16"/>
    </w:rPr>
  </w:style>
  <w:style w:type="character" w:customStyle="1" w:styleId="ab">
    <w:name w:val="Текст выноски Знак"/>
    <w:basedOn w:val="a0"/>
    <w:link w:val="aa"/>
    <w:uiPriority w:val="99"/>
    <w:semiHidden/>
    <w:rsid w:val="005B29F7"/>
    <w:rPr>
      <w:rFonts w:ascii="Tahoma" w:hAnsi="Tahoma" w:cs="Tahoma"/>
      <w:sz w:val="16"/>
      <w:szCs w:val="16"/>
      <w:lang w:eastAsia="ru-RU"/>
    </w:rPr>
  </w:style>
  <w:style w:type="character" w:customStyle="1" w:styleId="qa-vendor-code">
    <w:name w:val="qa-vendor-code"/>
    <w:basedOn w:val="a0"/>
    <w:rsid w:val="009D4870"/>
  </w:style>
  <w:style w:type="paragraph" w:styleId="ac">
    <w:name w:val="header"/>
    <w:basedOn w:val="a"/>
    <w:link w:val="ad"/>
    <w:uiPriority w:val="99"/>
    <w:unhideWhenUsed/>
    <w:rsid w:val="00B5161A"/>
    <w:pPr>
      <w:tabs>
        <w:tab w:val="center" w:pos="4677"/>
        <w:tab w:val="right" w:pos="9355"/>
      </w:tabs>
    </w:pPr>
  </w:style>
  <w:style w:type="character" w:customStyle="1" w:styleId="ad">
    <w:name w:val="Верхний колонтитул Знак"/>
    <w:basedOn w:val="a0"/>
    <w:link w:val="ac"/>
    <w:uiPriority w:val="99"/>
    <w:rsid w:val="00B5161A"/>
    <w:rPr>
      <w:sz w:val="24"/>
      <w:szCs w:val="24"/>
      <w:lang w:eastAsia="ru-RU"/>
    </w:rPr>
  </w:style>
  <w:style w:type="paragraph" w:styleId="ae">
    <w:name w:val="footer"/>
    <w:basedOn w:val="a"/>
    <w:link w:val="af"/>
    <w:uiPriority w:val="99"/>
    <w:unhideWhenUsed/>
    <w:rsid w:val="00B5161A"/>
    <w:pPr>
      <w:tabs>
        <w:tab w:val="center" w:pos="4677"/>
        <w:tab w:val="right" w:pos="9355"/>
      </w:tabs>
    </w:pPr>
  </w:style>
  <w:style w:type="character" w:customStyle="1" w:styleId="af">
    <w:name w:val="Нижний колонтитул Знак"/>
    <w:basedOn w:val="a0"/>
    <w:link w:val="ae"/>
    <w:uiPriority w:val="99"/>
    <w:rsid w:val="00B5161A"/>
    <w:rPr>
      <w:sz w:val="24"/>
      <w:szCs w:val="24"/>
      <w:lang w:eastAsia="ru-RU"/>
    </w:rPr>
  </w:style>
  <w:style w:type="character" w:customStyle="1" w:styleId="product-classificationfeature">
    <w:name w:val="product-classification__feature"/>
    <w:basedOn w:val="a0"/>
    <w:rsid w:val="00055EE0"/>
  </w:style>
  <w:style w:type="character" w:customStyle="1" w:styleId="product-classificationvalues">
    <w:name w:val="product-classification__values"/>
    <w:basedOn w:val="a0"/>
    <w:rsid w:val="00055EE0"/>
  </w:style>
  <w:style w:type="character" w:customStyle="1" w:styleId="product-classificationunit">
    <w:name w:val="product-classification__unit"/>
    <w:basedOn w:val="a0"/>
    <w:rsid w:val="00055EE0"/>
  </w:style>
  <w:style w:type="table" w:styleId="af0">
    <w:name w:val="Table Grid"/>
    <w:basedOn w:val="a1"/>
    <w:uiPriority w:val="59"/>
    <w:rsid w:val="003D2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64536">
      <w:bodyDiv w:val="1"/>
      <w:marLeft w:val="0"/>
      <w:marRight w:val="0"/>
      <w:marTop w:val="0"/>
      <w:marBottom w:val="0"/>
      <w:divBdr>
        <w:top w:val="none" w:sz="0" w:space="0" w:color="auto"/>
        <w:left w:val="none" w:sz="0" w:space="0" w:color="auto"/>
        <w:bottom w:val="none" w:sz="0" w:space="0" w:color="auto"/>
        <w:right w:val="none" w:sz="0" w:space="0" w:color="auto"/>
      </w:divBdr>
    </w:div>
    <w:div w:id="117379803">
      <w:bodyDiv w:val="1"/>
      <w:marLeft w:val="0"/>
      <w:marRight w:val="0"/>
      <w:marTop w:val="0"/>
      <w:marBottom w:val="0"/>
      <w:divBdr>
        <w:top w:val="none" w:sz="0" w:space="0" w:color="auto"/>
        <w:left w:val="none" w:sz="0" w:space="0" w:color="auto"/>
        <w:bottom w:val="none" w:sz="0" w:space="0" w:color="auto"/>
        <w:right w:val="none" w:sz="0" w:space="0" w:color="auto"/>
      </w:divBdr>
      <w:divsChild>
        <w:div w:id="322052809">
          <w:marLeft w:val="0"/>
          <w:marRight w:val="0"/>
          <w:marTop w:val="0"/>
          <w:marBottom w:val="0"/>
          <w:divBdr>
            <w:top w:val="none" w:sz="0" w:space="0" w:color="auto"/>
            <w:left w:val="none" w:sz="0" w:space="0" w:color="auto"/>
            <w:bottom w:val="none" w:sz="0" w:space="0" w:color="auto"/>
            <w:right w:val="none" w:sz="0" w:space="0" w:color="auto"/>
          </w:divBdr>
        </w:div>
        <w:div w:id="319819072">
          <w:marLeft w:val="0"/>
          <w:marRight w:val="0"/>
          <w:marTop w:val="0"/>
          <w:marBottom w:val="0"/>
          <w:divBdr>
            <w:top w:val="none" w:sz="0" w:space="0" w:color="auto"/>
            <w:left w:val="none" w:sz="0" w:space="0" w:color="auto"/>
            <w:bottom w:val="none" w:sz="0" w:space="0" w:color="auto"/>
            <w:right w:val="none" w:sz="0" w:space="0" w:color="auto"/>
          </w:divBdr>
        </w:div>
        <w:div w:id="1631285324">
          <w:marLeft w:val="0"/>
          <w:marRight w:val="0"/>
          <w:marTop w:val="0"/>
          <w:marBottom w:val="0"/>
          <w:divBdr>
            <w:top w:val="none" w:sz="0" w:space="0" w:color="auto"/>
            <w:left w:val="none" w:sz="0" w:space="0" w:color="auto"/>
            <w:bottom w:val="none" w:sz="0" w:space="0" w:color="auto"/>
            <w:right w:val="none" w:sz="0" w:space="0" w:color="auto"/>
          </w:divBdr>
        </w:div>
        <w:div w:id="1145003703">
          <w:marLeft w:val="0"/>
          <w:marRight w:val="0"/>
          <w:marTop w:val="0"/>
          <w:marBottom w:val="0"/>
          <w:divBdr>
            <w:top w:val="none" w:sz="0" w:space="0" w:color="auto"/>
            <w:left w:val="none" w:sz="0" w:space="0" w:color="auto"/>
            <w:bottom w:val="none" w:sz="0" w:space="0" w:color="auto"/>
            <w:right w:val="none" w:sz="0" w:space="0" w:color="auto"/>
          </w:divBdr>
        </w:div>
        <w:div w:id="1007295027">
          <w:marLeft w:val="0"/>
          <w:marRight w:val="0"/>
          <w:marTop w:val="0"/>
          <w:marBottom w:val="0"/>
          <w:divBdr>
            <w:top w:val="none" w:sz="0" w:space="0" w:color="auto"/>
            <w:left w:val="none" w:sz="0" w:space="0" w:color="auto"/>
            <w:bottom w:val="none" w:sz="0" w:space="0" w:color="auto"/>
            <w:right w:val="none" w:sz="0" w:space="0" w:color="auto"/>
          </w:divBdr>
        </w:div>
        <w:div w:id="879055869">
          <w:marLeft w:val="0"/>
          <w:marRight w:val="0"/>
          <w:marTop w:val="0"/>
          <w:marBottom w:val="0"/>
          <w:divBdr>
            <w:top w:val="none" w:sz="0" w:space="0" w:color="auto"/>
            <w:left w:val="none" w:sz="0" w:space="0" w:color="auto"/>
            <w:bottom w:val="none" w:sz="0" w:space="0" w:color="auto"/>
            <w:right w:val="none" w:sz="0" w:space="0" w:color="auto"/>
          </w:divBdr>
        </w:div>
        <w:div w:id="598947973">
          <w:marLeft w:val="0"/>
          <w:marRight w:val="0"/>
          <w:marTop w:val="0"/>
          <w:marBottom w:val="0"/>
          <w:divBdr>
            <w:top w:val="none" w:sz="0" w:space="0" w:color="auto"/>
            <w:left w:val="none" w:sz="0" w:space="0" w:color="auto"/>
            <w:bottom w:val="none" w:sz="0" w:space="0" w:color="auto"/>
            <w:right w:val="none" w:sz="0" w:space="0" w:color="auto"/>
          </w:divBdr>
        </w:div>
      </w:divsChild>
    </w:div>
    <w:div w:id="131019521">
      <w:bodyDiv w:val="1"/>
      <w:marLeft w:val="0"/>
      <w:marRight w:val="0"/>
      <w:marTop w:val="0"/>
      <w:marBottom w:val="0"/>
      <w:divBdr>
        <w:top w:val="none" w:sz="0" w:space="0" w:color="auto"/>
        <w:left w:val="none" w:sz="0" w:space="0" w:color="auto"/>
        <w:bottom w:val="none" w:sz="0" w:space="0" w:color="auto"/>
        <w:right w:val="none" w:sz="0" w:space="0" w:color="auto"/>
      </w:divBdr>
      <w:divsChild>
        <w:div w:id="1691643711">
          <w:marLeft w:val="0"/>
          <w:marRight w:val="0"/>
          <w:marTop w:val="0"/>
          <w:marBottom w:val="0"/>
          <w:divBdr>
            <w:top w:val="none" w:sz="0" w:space="0" w:color="auto"/>
            <w:left w:val="none" w:sz="0" w:space="0" w:color="auto"/>
            <w:bottom w:val="none" w:sz="0" w:space="0" w:color="auto"/>
            <w:right w:val="none" w:sz="0" w:space="0" w:color="auto"/>
          </w:divBdr>
        </w:div>
      </w:divsChild>
    </w:div>
    <w:div w:id="158422572">
      <w:bodyDiv w:val="1"/>
      <w:marLeft w:val="0"/>
      <w:marRight w:val="0"/>
      <w:marTop w:val="0"/>
      <w:marBottom w:val="0"/>
      <w:divBdr>
        <w:top w:val="none" w:sz="0" w:space="0" w:color="auto"/>
        <w:left w:val="none" w:sz="0" w:space="0" w:color="auto"/>
        <w:bottom w:val="none" w:sz="0" w:space="0" w:color="auto"/>
        <w:right w:val="none" w:sz="0" w:space="0" w:color="auto"/>
      </w:divBdr>
    </w:div>
    <w:div w:id="193810859">
      <w:bodyDiv w:val="1"/>
      <w:marLeft w:val="0"/>
      <w:marRight w:val="0"/>
      <w:marTop w:val="0"/>
      <w:marBottom w:val="0"/>
      <w:divBdr>
        <w:top w:val="none" w:sz="0" w:space="0" w:color="auto"/>
        <w:left w:val="none" w:sz="0" w:space="0" w:color="auto"/>
        <w:bottom w:val="none" w:sz="0" w:space="0" w:color="auto"/>
        <w:right w:val="none" w:sz="0" w:space="0" w:color="auto"/>
      </w:divBdr>
    </w:div>
    <w:div w:id="258488104">
      <w:bodyDiv w:val="1"/>
      <w:marLeft w:val="0"/>
      <w:marRight w:val="0"/>
      <w:marTop w:val="0"/>
      <w:marBottom w:val="0"/>
      <w:divBdr>
        <w:top w:val="none" w:sz="0" w:space="0" w:color="auto"/>
        <w:left w:val="none" w:sz="0" w:space="0" w:color="auto"/>
        <w:bottom w:val="none" w:sz="0" w:space="0" w:color="auto"/>
        <w:right w:val="none" w:sz="0" w:space="0" w:color="auto"/>
      </w:divBdr>
    </w:div>
    <w:div w:id="275138782">
      <w:bodyDiv w:val="1"/>
      <w:marLeft w:val="0"/>
      <w:marRight w:val="0"/>
      <w:marTop w:val="0"/>
      <w:marBottom w:val="0"/>
      <w:divBdr>
        <w:top w:val="none" w:sz="0" w:space="0" w:color="auto"/>
        <w:left w:val="none" w:sz="0" w:space="0" w:color="auto"/>
        <w:bottom w:val="none" w:sz="0" w:space="0" w:color="auto"/>
        <w:right w:val="none" w:sz="0" w:space="0" w:color="auto"/>
      </w:divBdr>
    </w:div>
    <w:div w:id="293948904">
      <w:bodyDiv w:val="1"/>
      <w:marLeft w:val="0"/>
      <w:marRight w:val="0"/>
      <w:marTop w:val="0"/>
      <w:marBottom w:val="0"/>
      <w:divBdr>
        <w:top w:val="none" w:sz="0" w:space="0" w:color="auto"/>
        <w:left w:val="none" w:sz="0" w:space="0" w:color="auto"/>
        <w:bottom w:val="none" w:sz="0" w:space="0" w:color="auto"/>
        <w:right w:val="none" w:sz="0" w:space="0" w:color="auto"/>
      </w:divBdr>
    </w:div>
    <w:div w:id="321586363">
      <w:bodyDiv w:val="1"/>
      <w:marLeft w:val="0"/>
      <w:marRight w:val="0"/>
      <w:marTop w:val="0"/>
      <w:marBottom w:val="0"/>
      <w:divBdr>
        <w:top w:val="none" w:sz="0" w:space="0" w:color="auto"/>
        <w:left w:val="none" w:sz="0" w:space="0" w:color="auto"/>
        <w:bottom w:val="none" w:sz="0" w:space="0" w:color="auto"/>
        <w:right w:val="none" w:sz="0" w:space="0" w:color="auto"/>
      </w:divBdr>
    </w:div>
    <w:div w:id="368146528">
      <w:bodyDiv w:val="1"/>
      <w:marLeft w:val="0"/>
      <w:marRight w:val="0"/>
      <w:marTop w:val="0"/>
      <w:marBottom w:val="0"/>
      <w:divBdr>
        <w:top w:val="none" w:sz="0" w:space="0" w:color="auto"/>
        <w:left w:val="none" w:sz="0" w:space="0" w:color="auto"/>
        <w:bottom w:val="none" w:sz="0" w:space="0" w:color="auto"/>
        <w:right w:val="none" w:sz="0" w:space="0" w:color="auto"/>
      </w:divBdr>
    </w:div>
    <w:div w:id="431702999">
      <w:bodyDiv w:val="1"/>
      <w:marLeft w:val="0"/>
      <w:marRight w:val="0"/>
      <w:marTop w:val="0"/>
      <w:marBottom w:val="0"/>
      <w:divBdr>
        <w:top w:val="none" w:sz="0" w:space="0" w:color="auto"/>
        <w:left w:val="none" w:sz="0" w:space="0" w:color="auto"/>
        <w:bottom w:val="none" w:sz="0" w:space="0" w:color="auto"/>
        <w:right w:val="none" w:sz="0" w:space="0" w:color="auto"/>
      </w:divBdr>
    </w:div>
    <w:div w:id="493032913">
      <w:bodyDiv w:val="1"/>
      <w:marLeft w:val="0"/>
      <w:marRight w:val="0"/>
      <w:marTop w:val="0"/>
      <w:marBottom w:val="0"/>
      <w:divBdr>
        <w:top w:val="none" w:sz="0" w:space="0" w:color="auto"/>
        <w:left w:val="none" w:sz="0" w:space="0" w:color="auto"/>
        <w:bottom w:val="none" w:sz="0" w:space="0" w:color="auto"/>
        <w:right w:val="none" w:sz="0" w:space="0" w:color="auto"/>
      </w:divBdr>
    </w:div>
    <w:div w:id="497694918">
      <w:bodyDiv w:val="1"/>
      <w:marLeft w:val="0"/>
      <w:marRight w:val="0"/>
      <w:marTop w:val="0"/>
      <w:marBottom w:val="0"/>
      <w:divBdr>
        <w:top w:val="none" w:sz="0" w:space="0" w:color="auto"/>
        <w:left w:val="none" w:sz="0" w:space="0" w:color="auto"/>
        <w:bottom w:val="none" w:sz="0" w:space="0" w:color="auto"/>
        <w:right w:val="none" w:sz="0" w:space="0" w:color="auto"/>
      </w:divBdr>
    </w:div>
    <w:div w:id="532110653">
      <w:bodyDiv w:val="1"/>
      <w:marLeft w:val="0"/>
      <w:marRight w:val="0"/>
      <w:marTop w:val="0"/>
      <w:marBottom w:val="0"/>
      <w:divBdr>
        <w:top w:val="none" w:sz="0" w:space="0" w:color="auto"/>
        <w:left w:val="none" w:sz="0" w:space="0" w:color="auto"/>
        <w:bottom w:val="none" w:sz="0" w:space="0" w:color="auto"/>
        <w:right w:val="none" w:sz="0" w:space="0" w:color="auto"/>
      </w:divBdr>
    </w:div>
    <w:div w:id="539981345">
      <w:bodyDiv w:val="1"/>
      <w:marLeft w:val="0"/>
      <w:marRight w:val="0"/>
      <w:marTop w:val="0"/>
      <w:marBottom w:val="0"/>
      <w:divBdr>
        <w:top w:val="none" w:sz="0" w:space="0" w:color="auto"/>
        <w:left w:val="none" w:sz="0" w:space="0" w:color="auto"/>
        <w:bottom w:val="none" w:sz="0" w:space="0" w:color="auto"/>
        <w:right w:val="none" w:sz="0" w:space="0" w:color="auto"/>
      </w:divBdr>
    </w:div>
    <w:div w:id="666638271">
      <w:bodyDiv w:val="1"/>
      <w:marLeft w:val="0"/>
      <w:marRight w:val="0"/>
      <w:marTop w:val="0"/>
      <w:marBottom w:val="0"/>
      <w:divBdr>
        <w:top w:val="none" w:sz="0" w:space="0" w:color="auto"/>
        <w:left w:val="none" w:sz="0" w:space="0" w:color="auto"/>
        <w:bottom w:val="none" w:sz="0" w:space="0" w:color="auto"/>
        <w:right w:val="none" w:sz="0" w:space="0" w:color="auto"/>
      </w:divBdr>
    </w:div>
    <w:div w:id="686370597">
      <w:bodyDiv w:val="1"/>
      <w:marLeft w:val="0"/>
      <w:marRight w:val="0"/>
      <w:marTop w:val="0"/>
      <w:marBottom w:val="0"/>
      <w:divBdr>
        <w:top w:val="none" w:sz="0" w:space="0" w:color="auto"/>
        <w:left w:val="none" w:sz="0" w:space="0" w:color="auto"/>
        <w:bottom w:val="none" w:sz="0" w:space="0" w:color="auto"/>
        <w:right w:val="none" w:sz="0" w:space="0" w:color="auto"/>
      </w:divBdr>
    </w:div>
    <w:div w:id="690686279">
      <w:bodyDiv w:val="1"/>
      <w:marLeft w:val="0"/>
      <w:marRight w:val="0"/>
      <w:marTop w:val="0"/>
      <w:marBottom w:val="0"/>
      <w:divBdr>
        <w:top w:val="none" w:sz="0" w:space="0" w:color="auto"/>
        <w:left w:val="none" w:sz="0" w:space="0" w:color="auto"/>
        <w:bottom w:val="none" w:sz="0" w:space="0" w:color="auto"/>
        <w:right w:val="none" w:sz="0" w:space="0" w:color="auto"/>
      </w:divBdr>
    </w:div>
    <w:div w:id="707878110">
      <w:bodyDiv w:val="1"/>
      <w:marLeft w:val="0"/>
      <w:marRight w:val="0"/>
      <w:marTop w:val="0"/>
      <w:marBottom w:val="0"/>
      <w:divBdr>
        <w:top w:val="none" w:sz="0" w:space="0" w:color="auto"/>
        <w:left w:val="none" w:sz="0" w:space="0" w:color="auto"/>
        <w:bottom w:val="none" w:sz="0" w:space="0" w:color="auto"/>
        <w:right w:val="none" w:sz="0" w:space="0" w:color="auto"/>
      </w:divBdr>
    </w:div>
    <w:div w:id="721707265">
      <w:bodyDiv w:val="1"/>
      <w:marLeft w:val="0"/>
      <w:marRight w:val="0"/>
      <w:marTop w:val="0"/>
      <w:marBottom w:val="0"/>
      <w:divBdr>
        <w:top w:val="none" w:sz="0" w:space="0" w:color="auto"/>
        <w:left w:val="none" w:sz="0" w:space="0" w:color="auto"/>
        <w:bottom w:val="none" w:sz="0" w:space="0" w:color="auto"/>
        <w:right w:val="none" w:sz="0" w:space="0" w:color="auto"/>
      </w:divBdr>
    </w:div>
    <w:div w:id="728264010">
      <w:bodyDiv w:val="1"/>
      <w:marLeft w:val="0"/>
      <w:marRight w:val="0"/>
      <w:marTop w:val="0"/>
      <w:marBottom w:val="0"/>
      <w:divBdr>
        <w:top w:val="none" w:sz="0" w:space="0" w:color="auto"/>
        <w:left w:val="none" w:sz="0" w:space="0" w:color="auto"/>
        <w:bottom w:val="none" w:sz="0" w:space="0" w:color="auto"/>
        <w:right w:val="none" w:sz="0" w:space="0" w:color="auto"/>
      </w:divBdr>
    </w:div>
    <w:div w:id="780881755">
      <w:bodyDiv w:val="1"/>
      <w:marLeft w:val="0"/>
      <w:marRight w:val="0"/>
      <w:marTop w:val="0"/>
      <w:marBottom w:val="0"/>
      <w:divBdr>
        <w:top w:val="none" w:sz="0" w:space="0" w:color="auto"/>
        <w:left w:val="none" w:sz="0" w:space="0" w:color="auto"/>
        <w:bottom w:val="none" w:sz="0" w:space="0" w:color="auto"/>
        <w:right w:val="none" w:sz="0" w:space="0" w:color="auto"/>
      </w:divBdr>
    </w:div>
    <w:div w:id="843282162">
      <w:bodyDiv w:val="1"/>
      <w:marLeft w:val="0"/>
      <w:marRight w:val="0"/>
      <w:marTop w:val="0"/>
      <w:marBottom w:val="0"/>
      <w:divBdr>
        <w:top w:val="none" w:sz="0" w:space="0" w:color="auto"/>
        <w:left w:val="none" w:sz="0" w:space="0" w:color="auto"/>
        <w:bottom w:val="none" w:sz="0" w:space="0" w:color="auto"/>
        <w:right w:val="none" w:sz="0" w:space="0" w:color="auto"/>
      </w:divBdr>
    </w:div>
    <w:div w:id="843587545">
      <w:bodyDiv w:val="1"/>
      <w:marLeft w:val="0"/>
      <w:marRight w:val="0"/>
      <w:marTop w:val="0"/>
      <w:marBottom w:val="0"/>
      <w:divBdr>
        <w:top w:val="none" w:sz="0" w:space="0" w:color="auto"/>
        <w:left w:val="none" w:sz="0" w:space="0" w:color="auto"/>
        <w:bottom w:val="none" w:sz="0" w:space="0" w:color="auto"/>
        <w:right w:val="none" w:sz="0" w:space="0" w:color="auto"/>
      </w:divBdr>
    </w:div>
    <w:div w:id="925069113">
      <w:bodyDiv w:val="1"/>
      <w:marLeft w:val="0"/>
      <w:marRight w:val="0"/>
      <w:marTop w:val="0"/>
      <w:marBottom w:val="0"/>
      <w:divBdr>
        <w:top w:val="none" w:sz="0" w:space="0" w:color="auto"/>
        <w:left w:val="none" w:sz="0" w:space="0" w:color="auto"/>
        <w:bottom w:val="none" w:sz="0" w:space="0" w:color="auto"/>
        <w:right w:val="none" w:sz="0" w:space="0" w:color="auto"/>
      </w:divBdr>
    </w:div>
    <w:div w:id="1201623462">
      <w:bodyDiv w:val="1"/>
      <w:marLeft w:val="0"/>
      <w:marRight w:val="0"/>
      <w:marTop w:val="0"/>
      <w:marBottom w:val="0"/>
      <w:divBdr>
        <w:top w:val="none" w:sz="0" w:space="0" w:color="auto"/>
        <w:left w:val="none" w:sz="0" w:space="0" w:color="auto"/>
        <w:bottom w:val="none" w:sz="0" w:space="0" w:color="auto"/>
        <w:right w:val="none" w:sz="0" w:space="0" w:color="auto"/>
      </w:divBdr>
    </w:div>
    <w:div w:id="1226800503">
      <w:bodyDiv w:val="1"/>
      <w:marLeft w:val="0"/>
      <w:marRight w:val="0"/>
      <w:marTop w:val="0"/>
      <w:marBottom w:val="0"/>
      <w:divBdr>
        <w:top w:val="none" w:sz="0" w:space="0" w:color="auto"/>
        <w:left w:val="none" w:sz="0" w:space="0" w:color="auto"/>
        <w:bottom w:val="none" w:sz="0" w:space="0" w:color="auto"/>
        <w:right w:val="none" w:sz="0" w:space="0" w:color="auto"/>
      </w:divBdr>
    </w:div>
    <w:div w:id="1286037650">
      <w:bodyDiv w:val="1"/>
      <w:marLeft w:val="0"/>
      <w:marRight w:val="0"/>
      <w:marTop w:val="0"/>
      <w:marBottom w:val="0"/>
      <w:divBdr>
        <w:top w:val="none" w:sz="0" w:space="0" w:color="auto"/>
        <w:left w:val="none" w:sz="0" w:space="0" w:color="auto"/>
        <w:bottom w:val="none" w:sz="0" w:space="0" w:color="auto"/>
        <w:right w:val="none" w:sz="0" w:space="0" w:color="auto"/>
      </w:divBdr>
    </w:div>
    <w:div w:id="1294213171">
      <w:bodyDiv w:val="1"/>
      <w:marLeft w:val="0"/>
      <w:marRight w:val="0"/>
      <w:marTop w:val="0"/>
      <w:marBottom w:val="0"/>
      <w:divBdr>
        <w:top w:val="none" w:sz="0" w:space="0" w:color="auto"/>
        <w:left w:val="none" w:sz="0" w:space="0" w:color="auto"/>
        <w:bottom w:val="none" w:sz="0" w:space="0" w:color="auto"/>
        <w:right w:val="none" w:sz="0" w:space="0" w:color="auto"/>
      </w:divBdr>
    </w:div>
    <w:div w:id="1333527301">
      <w:bodyDiv w:val="1"/>
      <w:marLeft w:val="0"/>
      <w:marRight w:val="0"/>
      <w:marTop w:val="0"/>
      <w:marBottom w:val="0"/>
      <w:divBdr>
        <w:top w:val="none" w:sz="0" w:space="0" w:color="auto"/>
        <w:left w:val="none" w:sz="0" w:space="0" w:color="auto"/>
        <w:bottom w:val="none" w:sz="0" w:space="0" w:color="auto"/>
        <w:right w:val="none" w:sz="0" w:space="0" w:color="auto"/>
      </w:divBdr>
    </w:div>
    <w:div w:id="1343508437">
      <w:bodyDiv w:val="1"/>
      <w:marLeft w:val="0"/>
      <w:marRight w:val="0"/>
      <w:marTop w:val="0"/>
      <w:marBottom w:val="0"/>
      <w:divBdr>
        <w:top w:val="none" w:sz="0" w:space="0" w:color="auto"/>
        <w:left w:val="none" w:sz="0" w:space="0" w:color="auto"/>
        <w:bottom w:val="none" w:sz="0" w:space="0" w:color="auto"/>
        <w:right w:val="none" w:sz="0" w:space="0" w:color="auto"/>
      </w:divBdr>
    </w:div>
    <w:div w:id="1373767305">
      <w:bodyDiv w:val="1"/>
      <w:marLeft w:val="0"/>
      <w:marRight w:val="0"/>
      <w:marTop w:val="0"/>
      <w:marBottom w:val="0"/>
      <w:divBdr>
        <w:top w:val="none" w:sz="0" w:space="0" w:color="auto"/>
        <w:left w:val="none" w:sz="0" w:space="0" w:color="auto"/>
        <w:bottom w:val="none" w:sz="0" w:space="0" w:color="auto"/>
        <w:right w:val="none" w:sz="0" w:space="0" w:color="auto"/>
      </w:divBdr>
    </w:div>
    <w:div w:id="1480802745">
      <w:bodyDiv w:val="1"/>
      <w:marLeft w:val="0"/>
      <w:marRight w:val="0"/>
      <w:marTop w:val="0"/>
      <w:marBottom w:val="0"/>
      <w:divBdr>
        <w:top w:val="none" w:sz="0" w:space="0" w:color="auto"/>
        <w:left w:val="none" w:sz="0" w:space="0" w:color="auto"/>
        <w:bottom w:val="none" w:sz="0" w:space="0" w:color="auto"/>
        <w:right w:val="none" w:sz="0" w:space="0" w:color="auto"/>
      </w:divBdr>
    </w:div>
    <w:div w:id="1581214733">
      <w:bodyDiv w:val="1"/>
      <w:marLeft w:val="0"/>
      <w:marRight w:val="0"/>
      <w:marTop w:val="0"/>
      <w:marBottom w:val="0"/>
      <w:divBdr>
        <w:top w:val="none" w:sz="0" w:space="0" w:color="auto"/>
        <w:left w:val="none" w:sz="0" w:space="0" w:color="auto"/>
        <w:bottom w:val="none" w:sz="0" w:space="0" w:color="auto"/>
        <w:right w:val="none" w:sz="0" w:space="0" w:color="auto"/>
      </w:divBdr>
    </w:div>
    <w:div w:id="1639146665">
      <w:bodyDiv w:val="1"/>
      <w:marLeft w:val="0"/>
      <w:marRight w:val="0"/>
      <w:marTop w:val="0"/>
      <w:marBottom w:val="0"/>
      <w:divBdr>
        <w:top w:val="none" w:sz="0" w:space="0" w:color="auto"/>
        <w:left w:val="none" w:sz="0" w:space="0" w:color="auto"/>
        <w:bottom w:val="none" w:sz="0" w:space="0" w:color="auto"/>
        <w:right w:val="none" w:sz="0" w:space="0" w:color="auto"/>
      </w:divBdr>
    </w:div>
    <w:div w:id="1665400998">
      <w:bodyDiv w:val="1"/>
      <w:marLeft w:val="0"/>
      <w:marRight w:val="0"/>
      <w:marTop w:val="0"/>
      <w:marBottom w:val="0"/>
      <w:divBdr>
        <w:top w:val="none" w:sz="0" w:space="0" w:color="auto"/>
        <w:left w:val="none" w:sz="0" w:space="0" w:color="auto"/>
        <w:bottom w:val="none" w:sz="0" w:space="0" w:color="auto"/>
        <w:right w:val="none" w:sz="0" w:space="0" w:color="auto"/>
      </w:divBdr>
    </w:div>
    <w:div w:id="1712028002">
      <w:bodyDiv w:val="1"/>
      <w:marLeft w:val="0"/>
      <w:marRight w:val="0"/>
      <w:marTop w:val="0"/>
      <w:marBottom w:val="0"/>
      <w:divBdr>
        <w:top w:val="none" w:sz="0" w:space="0" w:color="auto"/>
        <w:left w:val="none" w:sz="0" w:space="0" w:color="auto"/>
        <w:bottom w:val="none" w:sz="0" w:space="0" w:color="auto"/>
        <w:right w:val="none" w:sz="0" w:space="0" w:color="auto"/>
      </w:divBdr>
    </w:div>
    <w:div w:id="1759674057">
      <w:bodyDiv w:val="1"/>
      <w:marLeft w:val="0"/>
      <w:marRight w:val="0"/>
      <w:marTop w:val="0"/>
      <w:marBottom w:val="0"/>
      <w:divBdr>
        <w:top w:val="none" w:sz="0" w:space="0" w:color="auto"/>
        <w:left w:val="none" w:sz="0" w:space="0" w:color="auto"/>
        <w:bottom w:val="none" w:sz="0" w:space="0" w:color="auto"/>
        <w:right w:val="none" w:sz="0" w:space="0" w:color="auto"/>
      </w:divBdr>
    </w:div>
    <w:div w:id="1778526959">
      <w:bodyDiv w:val="1"/>
      <w:marLeft w:val="0"/>
      <w:marRight w:val="0"/>
      <w:marTop w:val="0"/>
      <w:marBottom w:val="0"/>
      <w:divBdr>
        <w:top w:val="none" w:sz="0" w:space="0" w:color="auto"/>
        <w:left w:val="none" w:sz="0" w:space="0" w:color="auto"/>
        <w:bottom w:val="none" w:sz="0" w:space="0" w:color="auto"/>
        <w:right w:val="none" w:sz="0" w:space="0" w:color="auto"/>
      </w:divBdr>
    </w:div>
    <w:div w:id="1853108556">
      <w:bodyDiv w:val="1"/>
      <w:marLeft w:val="0"/>
      <w:marRight w:val="0"/>
      <w:marTop w:val="0"/>
      <w:marBottom w:val="0"/>
      <w:divBdr>
        <w:top w:val="none" w:sz="0" w:space="0" w:color="auto"/>
        <w:left w:val="none" w:sz="0" w:space="0" w:color="auto"/>
        <w:bottom w:val="none" w:sz="0" w:space="0" w:color="auto"/>
        <w:right w:val="none" w:sz="0" w:space="0" w:color="auto"/>
      </w:divBdr>
    </w:div>
    <w:div w:id="1873610346">
      <w:bodyDiv w:val="1"/>
      <w:marLeft w:val="0"/>
      <w:marRight w:val="0"/>
      <w:marTop w:val="0"/>
      <w:marBottom w:val="0"/>
      <w:divBdr>
        <w:top w:val="none" w:sz="0" w:space="0" w:color="auto"/>
        <w:left w:val="none" w:sz="0" w:space="0" w:color="auto"/>
        <w:bottom w:val="none" w:sz="0" w:space="0" w:color="auto"/>
        <w:right w:val="none" w:sz="0" w:space="0" w:color="auto"/>
      </w:divBdr>
    </w:div>
    <w:div w:id="1911113578">
      <w:bodyDiv w:val="1"/>
      <w:marLeft w:val="0"/>
      <w:marRight w:val="0"/>
      <w:marTop w:val="0"/>
      <w:marBottom w:val="0"/>
      <w:divBdr>
        <w:top w:val="none" w:sz="0" w:space="0" w:color="auto"/>
        <w:left w:val="none" w:sz="0" w:space="0" w:color="auto"/>
        <w:bottom w:val="none" w:sz="0" w:space="0" w:color="auto"/>
        <w:right w:val="none" w:sz="0" w:space="0" w:color="auto"/>
      </w:divBdr>
    </w:div>
    <w:div w:id="1987079664">
      <w:bodyDiv w:val="1"/>
      <w:marLeft w:val="0"/>
      <w:marRight w:val="0"/>
      <w:marTop w:val="0"/>
      <w:marBottom w:val="0"/>
      <w:divBdr>
        <w:top w:val="none" w:sz="0" w:space="0" w:color="auto"/>
        <w:left w:val="none" w:sz="0" w:space="0" w:color="auto"/>
        <w:bottom w:val="none" w:sz="0" w:space="0" w:color="auto"/>
        <w:right w:val="none" w:sz="0" w:space="0" w:color="auto"/>
      </w:divBdr>
    </w:div>
    <w:div w:id="1988582261">
      <w:bodyDiv w:val="1"/>
      <w:marLeft w:val="0"/>
      <w:marRight w:val="0"/>
      <w:marTop w:val="0"/>
      <w:marBottom w:val="0"/>
      <w:divBdr>
        <w:top w:val="none" w:sz="0" w:space="0" w:color="auto"/>
        <w:left w:val="none" w:sz="0" w:space="0" w:color="auto"/>
        <w:bottom w:val="none" w:sz="0" w:space="0" w:color="auto"/>
        <w:right w:val="none" w:sz="0" w:space="0" w:color="auto"/>
      </w:divBdr>
    </w:div>
    <w:div w:id="2012680387">
      <w:bodyDiv w:val="1"/>
      <w:marLeft w:val="0"/>
      <w:marRight w:val="0"/>
      <w:marTop w:val="0"/>
      <w:marBottom w:val="0"/>
      <w:divBdr>
        <w:top w:val="none" w:sz="0" w:space="0" w:color="auto"/>
        <w:left w:val="none" w:sz="0" w:space="0" w:color="auto"/>
        <w:bottom w:val="none" w:sz="0" w:space="0" w:color="auto"/>
        <w:right w:val="none" w:sz="0" w:space="0" w:color="auto"/>
      </w:divBdr>
    </w:div>
    <w:div w:id="2042700842">
      <w:bodyDiv w:val="1"/>
      <w:marLeft w:val="0"/>
      <w:marRight w:val="0"/>
      <w:marTop w:val="0"/>
      <w:marBottom w:val="0"/>
      <w:divBdr>
        <w:top w:val="none" w:sz="0" w:space="0" w:color="auto"/>
        <w:left w:val="none" w:sz="0" w:space="0" w:color="auto"/>
        <w:bottom w:val="none" w:sz="0" w:space="0" w:color="auto"/>
        <w:right w:val="none" w:sz="0" w:space="0" w:color="auto"/>
      </w:divBdr>
    </w:div>
    <w:div w:id="2086800052">
      <w:bodyDiv w:val="1"/>
      <w:marLeft w:val="0"/>
      <w:marRight w:val="0"/>
      <w:marTop w:val="0"/>
      <w:marBottom w:val="0"/>
      <w:divBdr>
        <w:top w:val="none" w:sz="0" w:space="0" w:color="auto"/>
        <w:left w:val="none" w:sz="0" w:space="0" w:color="auto"/>
        <w:bottom w:val="none" w:sz="0" w:space="0" w:color="auto"/>
        <w:right w:val="none" w:sz="0" w:space="0" w:color="auto"/>
      </w:divBdr>
    </w:div>
    <w:div w:id="2142266980">
      <w:bodyDiv w:val="1"/>
      <w:marLeft w:val="0"/>
      <w:marRight w:val="0"/>
      <w:marTop w:val="0"/>
      <w:marBottom w:val="0"/>
      <w:divBdr>
        <w:top w:val="none" w:sz="0" w:space="0" w:color="auto"/>
        <w:left w:val="none" w:sz="0" w:space="0" w:color="auto"/>
        <w:bottom w:val="none" w:sz="0" w:space="0" w:color="auto"/>
        <w:right w:val="none" w:sz="0" w:space="0" w:color="auto"/>
      </w:divBdr>
    </w:div>
    <w:div w:id="214422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BA85E-6A96-40DA-8A30-DDA5336B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3</Pages>
  <Words>716</Words>
  <Characters>4085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Склад</dc:creator>
  <cp:lastModifiedBy>Егор Запрялов</cp:lastModifiedBy>
  <cp:revision>139</cp:revision>
  <cp:lastPrinted>2025-02-24T08:33:00Z</cp:lastPrinted>
  <dcterms:created xsi:type="dcterms:W3CDTF">2024-08-02T08:59:00Z</dcterms:created>
  <dcterms:modified xsi:type="dcterms:W3CDTF">2026-07-23T10:16:00Z</dcterms:modified>
</cp:coreProperties>
</file>