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C98" w:rsidRPr="00445C98" w:rsidRDefault="00445C98" w:rsidP="00445C98">
      <w:pPr>
        <w:widowControl w:val="0"/>
        <w:overflowPunct w:val="0"/>
        <w:autoSpaceDE w:val="0"/>
        <w:autoSpaceDN w:val="0"/>
        <w:adjustRightInd w:val="0"/>
        <w:spacing w:after="0" w:line="240" w:lineRule="auto"/>
        <w:jc w:val="right"/>
        <w:textAlignment w:val="baseline"/>
        <w:rPr>
          <w:rFonts w:ascii="Times New Roman" w:hAnsi="Times New Roman"/>
          <w:color w:val="000000"/>
          <w:sz w:val="23"/>
          <w:szCs w:val="23"/>
        </w:rPr>
      </w:pPr>
      <w:bookmarkStart w:id="0" w:name="_GoBack"/>
      <w:bookmarkEnd w:id="0"/>
    </w:p>
    <w:p w:rsidR="00622166" w:rsidRPr="00654904" w:rsidRDefault="003A412A" w:rsidP="00CA531F">
      <w:pPr>
        <w:widowControl w:val="0"/>
        <w:overflowPunct w:val="0"/>
        <w:autoSpaceDE w:val="0"/>
        <w:autoSpaceDN w:val="0"/>
        <w:adjustRightInd w:val="0"/>
        <w:spacing w:after="0" w:line="240" w:lineRule="auto"/>
        <w:jc w:val="center"/>
        <w:textAlignment w:val="baseline"/>
        <w:rPr>
          <w:rFonts w:ascii="Times New Roman" w:hAnsi="Times New Roman"/>
          <w:b/>
          <w:color w:val="000000"/>
          <w:sz w:val="23"/>
          <w:szCs w:val="23"/>
        </w:rPr>
      </w:pPr>
      <w:r w:rsidRPr="00654904">
        <w:rPr>
          <w:rFonts w:ascii="Times New Roman" w:hAnsi="Times New Roman"/>
          <w:b/>
          <w:color w:val="000000"/>
          <w:sz w:val="23"/>
          <w:szCs w:val="23"/>
        </w:rPr>
        <w:t>Договор № ______</w:t>
      </w:r>
    </w:p>
    <w:p w:rsidR="00622166" w:rsidRPr="00654904" w:rsidRDefault="00622166" w:rsidP="00622166">
      <w:pPr>
        <w:spacing w:after="0" w:line="240" w:lineRule="auto"/>
        <w:jc w:val="center"/>
        <w:rPr>
          <w:rFonts w:ascii="Times New Roman" w:hAnsi="Times New Roman"/>
          <w:sz w:val="23"/>
          <w:szCs w:val="23"/>
        </w:rPr>
      </w:pPr>
      <w:r w:rsidRPr="00654904">
        <w:rPr>
          <w:rFonts w:ascii="Times New Roman" w:hAnsi="Times New Roman"/>
          <w:sz w:val="23"/>
          <w:szCs w:val="23"/>
        </w:rPr>
        <w:t xml:space="preserve">на изготовление </w:t>
      </w:r>
      <w:r w:rsidR="00E427A3">
        <w:rPr>
          <w:rFonts w:ascii="Times New Roman" w:hAnsi="Times New Roman"/>
          <w:sz w:val="23"/>
          <w:szCs w:val="23"/>
        </w:rPr>
        <w:t xml:space="preserve">и поставку </w:t>
      </w:r>
      <w:r w:rsidR="00B3756E" w:rsidRPr="00654904">
        <w:rPr>
          <w:rFonts w:ascii="Times New Roman" w:hAnsi="Times New Roman"/>
          <w:sz w:val="23"/>
          <w:szCs w:val="23"/>
        </w:rPr>
        <w:t>информационны</w:t>
      </w:r>
      <w:r w:rsidR="00EC0B9A" w:rsidRPr="00654904">
        <w:rPr>
          <w:rFonts w:ascii="Times New Roman" w:hAnsi="Times New Roman"/>
          <w:sz w:val="23"/>
          <w:szCs w:val="23"/>
        </w:rPr>
        <w:t>х</w:t>
      </w:r>
      <w:r w:rsidR="00B3756E" w:rsidRPr="00654904">
        <w:rPr>
          <w:rFonts w:ascii="Times New Roman" w:hAnsi="Times New Roman"/>
          <w:sz w:val="23"/>
          <w:szCs w:val="23"/>
        </w:rPr>
        <w:t xml:space="preserve"> </w:t>
      </w:r>
      <w:r w:rsidR="00504C48">
        <w:rPr>
          <w:rFonts w:ascii="Times New Roman" w:hAnsi="Times New Roman"/>
          <w:sz w:val="23"/>
          <w:szCs w:val="23"/>
        </w:rPr>
        <w:t>щитов</w:t>
      </w:r>
    </w:p>
    <w:p w:rsidR="00622166" w:rsidRDefault="00622166" w:rsidP="00654904">
      <w:pPr>
        <w:spacing w:before="60" w:after="60" w:line="240" w:lineRule="auto"/>
        <w:rPr>
          <w:rFonts w:ascii="Times New Roman" w:hAnsi="Times New Roman"/>
          <w:color w:val="000000"/>
          <w:sz w:val="23"/>
          <w:szCs w:val="23"/>
        </w:rPr>
      </w:pPr>
      <w:r w:rsidRPr="00654904">
        <w:rPr>
          <w:rFonts w:ascii="Times New Roman" w:hAnsi="Times New Roman"/>
          <w:color w:val="000000"/>
          <w:sz w:val="23"/>
          <w:szCs w:val="23"/>
        </w:rPr>
        <w:t xml:space="preserve">г. </w:t>
      </w:r>
      <w:r w:rsidR="00504C48">
        <w:rPr>
          <w:rFonts w:ascii="Times New Roman" w:hAnsi="Times New Roman"/>
          <w:color w:val="000000"/>
          <w:sz w:val="23"/>
          <w:szCs w:val="23"/>
        </w:rPr>
        <w:t>Чебоксары</w:t>
      </w:r>
      <w:r w:rsidRPr="00654904">
        <w:rPr>
          <w:rFonts w:ascii="Times New Roman" w:hAnsi="Times New Roman"/>
          <w:color w:val="000000"/>
          <w:sz w:val="23"/>
          <w:szCs w:val="23"/>
        </w:rPr>
        <w:t xml:space="preserve">                                                          </w:t>
      </w:r>
      <w:r w:rsidR="00EC0B9A" w:rsidRPr="00654904">
        <w:rPr>
          <w:rFonts w:ascii="Times New Roman" w:hAnsi="Times New Roman"/>
          <w:color w:val="000000"/>
          <w:sz w:val="23"/>
          <w:szCs w:val="23"/>
        </w:rPr>
        <w:t xml:space="preserve">      </w:t>
      </w:r>
      <w:r w:rsidRPr="00654904">
        <w:rPr>
          <w:rFonts w:ascii="Times New Roman" w:hAnsi="Times New Roman"/>
          <w:color w:val="000000"/>
          <w:sz w:val="23"/>
          <w:szCs w:val="23"/>
        </w:rPr>
        <w:t xml:space="preserve">                                </w:t>
      </w:r>
      <w:r w:rsidR="006A4373">
        <w:rPr>
          <w:rFonts w:ascii="Times New Roman" w:hAnsi="Times New Roman"/>
          <w:color w:val="000000"/>
          <w:sz w:val="23"/>
          <w:szCs w:val="23"/>
        </w:rPr>
        <w:t xml:space="preserve"> </w:t>
      </w:r>
      <w:r w:rsidRPr="00654904">
        <w:rPr>
          <w:rFonts w:ascii="Times New Roman" w:hAnsi="Times New Roman"/>
          <w:color w:val="000000"/>
          <w:sz w:val="23"/>
          <w:szCs w:val="23"/>
        </w:rPr>
        <w:t xml:space="preserve">        «___» </w:t>
      </w:r>
      <w:r w:rsidR="00504C48">
        <w:rPr>
          <w:rFonts w:ascii="Times New Roman" w:hAnsi="Times New Roman"/>
          <w:color w:val="000000"/>
          <w:sz w:val="23"/>
          <w:szCs w:val="23"/>
        </w:rPr>
        <w:t>____________</w:t>
      </w:r>
      <w:r w:rsidRPr="00654904">
        <w:rPr>
          <w:rFonts w:ascii="Times New Roman" w:hAnsi="Times New Roman"/>
          <w:color w:val="000000"/>
          <w:sz w:val="23"/>
          <w:szCs w:val="23"/>
        </w:rPr>
        <w:t xml:space="preserve"> 20</w:t>
      </w:r>
      <w:r w:rsidR="00BB3E85" w:rsidRPr="00654904">
        <w:rPr>
          <w:rFonts w:ascii="Times New Roman" w:hAnsi="Times New Roman"/>
          <w:color w:val="000000"/>
          <w:sz w:val="23"/>
          <w:szCs w:val="23"/>
        </w:rPr>
        <w:t>2</w:t>
      </w:r>
      <w:r w:rsidR="00504C48">
        <w:rPr>
          <w:rFonts w:ascii="Times New Roman" w:hAnsi="Times New Roman"/>
          <w:color w:val="000000"/>
          <w:sz w:val="23"/>
          <w:szCs w:val="23"/>
        </w:rPr>
        <w:t xml:space="preserve">6 </w:t>
      </w:r>
      <w:r w:rsidRPr="00654904">
        <w:rPr>
          <w:rFonts w:ascii="Times New Roman" w:hAnsi="Times New Roman"/>
          <w:color w:val="000000"/>
          <w:sz w:val="23"/>
          <w:szCs w:val="23"/>
        </w:rPr>
        <w:t xml:space="preserve">г. </w:t>
      </w:r>
    </w:p>
    <w:p w:rsidR="00504C48" w:rsidRPr="00504C48" w:rsidRDefault="00504C48" w:rsidP="00504C48">
      <w:pPr>
        <w:pStyle w:val="a8"/>
        <w:jc w:val="both"/>
        <w:rPr>
          <w:snapToGrid w:val="0"/>
          <w:sz w:val="23"/>
          <w:szCs w:val="23"/>
        </w:rPr>
      </w:pPr>
      <w:r w:rsidRPr="00504C48">
        <w:rPr>
          <w:sz w:val="23"/>
          <w:szCs w:val="23"/>
        </w:rPr>
        <w:t>ИКЗ 261210100322721300100100020000000000</w:t>
      </w:r>
    </w:p>
    <w:p w:rsidR="00504C48" w:rsidRDefault="00504C48" w:rsidP="00EA7A70">
      <w:pPr>
        <w:spacing w:after="0" w:line="240" w:lineRule="auto"/>
        <w:ind w:firstLine="567"/>
        <w:jc w:val="both"/>
        <w:rPr>
          <w:rFonts w:ascii="Times New Roman" w:hAnsi="Times New Roman"/>
          <w:b/>
          <w:color w:val="000000"/>
          <w:sz w:val="23"/>
          <w:szCs w:val="23"/>
        </w:rPr>
      </w:pPr>
    </w:p>
    <w:p w:rsidR="00896008" w:rsidRPr="00654904" w:rsidRDefault="00504C48" w:rsidP="00EA7A70">
      <w:pPr>
        <w:spacing w:after="0" w:line="240" w:lineRule="auto"/>
        <w:ind w:firstLine="567"/>
        <w:jc w:val="both"/>
        <w:rPr>
          <w:rFonts w:ascii="Times New Roman" w:hAnsi="Times New Roman"/>
          <w:sz w:val="23"/>
          <w:szCs w:val="23"/>
        </w:rPr>
      </w:pPr>
      <w:r>
        <w:rPr>
          <w:rFonts w:ascii="Times New Roman" w:hAnsi="Times New Roman"/>
          <w:color w:val="000000"/>
          <w:sz w:val="23"/>
          <w:szCs w:val="23"/>
        </w:rPr>
        <w:t>Федеральное государственное бюджетное учреждение «Государственный природный заповедник «Присурский»</w:t>
      </w:r>
      <w:r w:rsidR="00B728F9">
        <w:rPr>
          <w:rFonts w:ascii="Times New Roman" w:hAnsi="Times New Roman"/>
          <w:color w:val="000000"/>
          <w:sz w:val="23"/>
          <w:szCs w:val="23"/>
        </w:rPr>
        <w:t xml:space="preserve"> (</w:t>
      </w:r>
      <w:r>
        <w:rPr>
          <w:rFonts w:ascii="Times New Roman" w:hAnsi="Times New Roman"/>
          <w:color w:val="000000"/>
          <w:sz w:val="23"/>
          <w:szCs w:val="23"/>
        </w:rPr>
        <w:t>ФГБУ «Государственный заповедник «Присурский»</w:t>
      </w:r>
      <w:r w:rsidR="00896008" w:rsidRPr="00654904">
        <w:rPr>
          <w:rFonts w:ascii="Times New Roman" w:hAnsi="Times New Roman"/>
          <w:color w:val="000000"/>
          <w:sz w:val="23"/>
          <w:szCs w:val="23"/>
        </w:rPr>
        <w:t xml:space="preserve">), именуемое в дальнейшем «Заказчик», </w:t>
      </w:r>
      <w:r w:rsidR="00896008" w:rsidRPr="00654904">
        <w:rPr>
          <w:rFonts w:ascii="Times New Roman" w:hAnsi="Times New Roman"/>
          <w:sz w:val="23"/>
          <w:szCs w:val="23"/>
        </w:rPr>
        <w:t xml:space="preserve">в лице директора </w:t>
      </w:r>
      <w:r>
        <w:rPr>
          <w:rFonts w:ascii="Times New Roman" w:hAnsi="Times New Roman"/>
          <w:sz w:val="23"/>
          <w:szCs w:val="23"/>
        </w:rPr>
        <w:t>Осмелкина Евгения Витальевича</w:t>
      </w:r>
      <w:r w:rsidR="00896008" w:rsidRPr="00654904">
        <w:rPr>
          <w:rFonts w:ascii="Times New Roman" w:hAnsi="Times New Roman"/>
          <w:sz w:val="23"/>
          <w:szCs w:val="23"/>
        </w:rPr>
        <w:t xml:space="preserve">, действующего на основании Устава, </w:t>
      </w:r>
      <w:r>
        <w:rPr>
          <w:rFonts w:ascii="Times New Roman" w:hAnsi="Times New Roman"/>
          <w:sz w:val="23"/>
          <w:szCs w:val="23"/>
        </w:rPr>
        <w:t>с</w:t>
      </w:r>
      <w:r w:rsidR="00896008" w:rsidRPr="00654904">
        <w:rPr>
          <w:rFonts w:ascii="Times New Roman" w:hAnsi="Times New Roman"/>
          <w:sz w:val="23"/>
          <w:szCs w:val="23"/>
        </w:rPr>
        <w:t xml:space="preserve"> одной стороны,</w:t>
      </w:r>
      <w:r>
        <w:rPr>
          <w:rFonts w:ascii="Times New Roman" w:hAnsi="Times New Roman"/>
          <w:sz w:val="23"/>
          <w:szCs w:val="23"/>
        </w:rPr>
        <w:t xml:space="preserve"> и</w:t>
      </w:r>
      <w:r w:rsidR="00896008" w:rsidRPr="00654904">
        <w:rPr>
          <w:rFonts w:ascii="Times New Roman" w:hAnsi="Times New Roman"/>
          <w:sz w:val="23"/>
          <w:szCs w:val="23"/>
        </w:rPr>
        <w:t xml:space="preserve"> </w:t>
      </w:r>
      <w:r w:rsidR="006A4373">
        <w:rPr>
          <w:rFonts w:ascii="Times New Roman" w:hAnsi="Times New Roman"/>
          <w:sz w:val="23"/>
          <w:szCs w:val="23"/>
        </w:rPr>
        <w:t>_________________________</w:t>
      </w:r>
      <w:r w:rsidR="00896008" w:rsidRPr="00654904">
        <w:rPr>
          <w:rFonts w:ascii="Times New Roman" w:hAnsi="Times New Roman"/>
          <w:color w:val="000000"/>
          <w:sz w:val="23"/>
          <w:szCs w:val="23"/>
        </w:rPr>
        <w:t>, именуем</w:t>
      </w:r>
      <w:r>
        <w:rPr>
          <w:rFonts w:ascii="Times New Roman" w:hAnsi="Times New Roman"/>
          <w:color w:val="000000"/>
          <w:sz w:val="23"/>
          <w:szCs w:val="23"/>
        </w:rPr>
        <w:t>ое</w:t>
      </w:r>
      <w:r w:rsidR="00896008" w:rsidRPr="00654904">
        <w:rPr>
          <w:rFonts w:ascii="Times New Roman" w:hAnsi="Times New Roman"/>
          <w:color w:val="000000"/>
          <w:sz w:val="23"/>
          <w:szCs w:val="23"/>
        </w:rPr>
        <w:t xml:space="preserve"> в дальнейшем «Исполнитель»,</w:t>
      </w:r>
      <w:r>
        <w:rPr>
          <w:rFonts w:ascii="Times New Roman" w:hAnsi="Times New Roman"/>
          <w:color w:val="000000"/>
          <w:sz w:val="23"/>
          <w:szCs w:val="23"/>
        </w:rPr>
        <w:t xml:space="preserve"> в лице ______________________________,</w:t>
      </w:r>
      <w:r w:rsidR="00896008" w:rsidRPr="00654904">
        <w:rPr>
          <w:rFonts w:ascii="Times New Roman" w:hAnsi="Times New Roman"/>
          <w:color w:val="000000"/>
          <w:sz w:val="23"/>
          <w:szCs w:val="23"/>
        </w:rPr>
        <w:t xml:space="preserve"> </w:t>
      </w:r>
      <w:r w:rsidR="00EA7A70" w:rsidRPr="00654904">
        <w:rPr>
          <w:rFonts w:ascii="Times New Roman" w:hAnsi="Times New Roman"/>
          <w:sz w:val="23"/>
          <w:szCs w:val="23"/>
        </w:rPr>
        <w:t>действующ</w:t>
      </w:r>
      <w:r>
        <w:rPr>
          <w:rFonts w:ascii="Times New Roman" w:hAnsi="Times New Roman"/>
          <w:sz w:val="23"/>
          <w:szCs w:val="23"/>
        </w:rPr>
        <w:t>его</w:t>
      </w:r>
      <w:r w:rsidR="00896008" w:rsidRPr="00654904">
        <w:rPr>
          <w:rFonts w:ascii="Times New Roman" w:hAnsi="Times New Roman"/>
          <w:sz w:val="23"/>
          <w:szCs w:val="23"/>
        </w:rPr>
        <w:t xml:space="preserve"> на основании </w:t>
      </w:r>
      <w:r w:rsidR="006A4373">
        <w:rPr>
          <w:rFonts w:ascii="Times New Roman" w:hAnsi="Times New Roman"/>
          <w:sz w:val="23"/>
          <w:szCs w:val="23"/>
        </w:rPr>
        <w:t>_____________________</w:t>
      </w:r>
      <w:r w:rsidR="00896008" w:rsidRPr="00654904">
        <w:rPr>
          <w:rFonts w:ascii="Times New Roman" w:hAnsi="Times New Roman"/>
          <w:color w:val="000000"/>
          <w:sz w:val="23"/>
          <w:szCs w:val="23"/>
        </w:rPr>
        <w:t xml:space="preserve">, с другой стороны, именуемые в дальнейшем «Стороны», </w:t>
      </w:r>
      <w:r w:rsidR="00DD6635" w:rsidRPr="00654904">
        <w:rPr>
          <w:rFonts w:ascii="Times New Roman" w:hAnsi="Times New Roman"/>
          <w:color w:val="000000"/>
          <w:sz w:val="23"/>
          <w:szCs w:val="23"/>
        </w:rPr>
        <w:t xml:space="preserve">в соответствии с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w:t>
      </w:r>
      <w:r w:rsidR="00777199">
        <w:rPr>
          <w:rFonts w:ascii="Times New Roman" w:hAnsi="Times New Roman"/>
          <w:color w:val="000000"/>
          <w:sz w:val="23"/>
          <w:szCs w:val="23"/>
        </w:rPr>
        <w:t>заключили настоящий д</w:t>
      </w:r>
      <w:r w:rsidR="00DD6635" w:rsidRPr="00654904">
        <w:rPr>
          <w:rFonts w:ascii="Times New Roman" w:hAnsi="Times New Roman"/>
          <w:color w:val="000000"/>
          <w:sz w:val="23"/>
          <w:szCs w:val="23"/>
        </w:rPr>
        <w:t>оговор о нижеследующем:</w:t>
      </w:r>
    </w:p>
    <w:p w:rsidR="00622166" w:rsidRPr="00654904" w:rsidRDefault="00622166" w:rsidP="00DD6635">
      <w:pPr>
        <w:numPr>
          <w:ilvl w:val="0"/>
          <w:numId w:val="1"/>
        </w:numPr>
        <w:tabs>
          <w:tab w:val="left" w:pos="426"/>
        </w:tabs>
        <w:spacing w:after="0" w:line="240" w:lineRule="auto"/>
        <w:ind w:left="426" w:hanging="357"/>
        <w:jc w:val="center"/>
        <w:rPr>
          <w:rFonts w:ascii="Times New Roman" w:hAnsi="Times New Roman"/>
          <w:b/>
          <w:color w:val="000000"/>
          <w:sz w:val="23"/>
          <w:szCs w:val="23"/>
        </w:rPr>
      </w:pPr>
      <w:r w:rsidRPr="00654904">
        <w:rPr>
          <w:rFonts w:ascii="Times New Roman" w:hAnsi="Times New Roman"/>
          <w:b/>
          <w:color w:val="000000"/>
          <w:sz w:val="23"/>
          <w:szCs w:val="23"/>
        </w:rPr>
        <w:t xml:space="preserve">Предмет </w:t>
      </w:r>
      <w:r w:rsidR="00777199">
        <w:rPr>
          <w:rFonts w:ascii="Times New Roman" w:hAnsi="Times New Roman"/>
          <w:b/>
          <w:color w:val="000000"/>
          <w:sz w:val="23"/>
          <w:szCs w:val="23"/>
        </w:rPr>
        <w:t>д</w:t>
      </w:r>
      <w:r w:rsidR="00DD6635" w:rsidRPr="00654904">
        <w:rPr>
          <w:rFonts w:ascii="Times New Roman" w:hAnsi="Times New Roman"/>
          <w:b/>
          <w:color w:val="000000"/>
          <w:sz w:val="23"/>
          <w:szCs w:val="23"/>
        </w:rPr>
        <w:t>оговора</w:t>
      </w:r>
    </w:p>
    <w:p w:rsidR="0060375B" w:rsidRDefault="00622166" w:rsidP="00C4537A">
      <w:pPr>
        <w:spacing w:after="0" w:line="240" w:lineRule="auto"/>
        <w:ind w:firstLine="567"/>
        <w:jc w:val="both"/>
        <w:rPr>
          <w:rFonts w:ascii="Times New Roman" w:hAnsi="Times New Roman"/>
          <w:sz w:val="23"/>
          <w:szCs w:val="23"/>
        </w:rPr>
      </w:pPr>
      <w:r w:rsidRPr="00654904">
        <w:rPr>
          <w:rFonts w:ascii="Times New Roman" w:hAnsi="Times New Roman"/>
          <w:color w:val="000000"/>
          <w:sz w:val="23"/>
          <w:szCs w:val="23"/>
        </w:rPr>
        <w:t xml:space="preserve">1.1. Заказчик поручает, а </w:t>
      </w:r>
      <w:r w:rsidRPr="00654904">
        <w:rPr>
          <w:rFonts w:ascii="Times New Roman" w:hAnsi="Times New Roman"/>
          <w:sz w:val="23"/>
          <w:szCs w:val="23"/>
        </w:rPr>
        <w:t xml:space="preserve">Исполнитель обязуется изготовить </w:t>
      </w:r>
      <w:r w:rsidR="00504C48">
        <w:rPr>
          <w:rFonts w:ascii="Times New Roman" w:hAnsi="Times New Roman"/>
          <w:sz w:val="23"/>
          <w:szCs w:val="23"/>
        </w:rPr>
        <w:t>информационные щиты</w:t>
      </w:r>
      <w:r w:rsidRPr="00654904">
        <w:rPr>
          <w:rFonts w:ascii="Times New Roman" w:hAnsi="Times New Roman"/>
          <w:sz w:val="23"/>
          <w:szCs w:val="23"/>
        </w:rPr>
        <w:t xml:space="preserve"> в соответствии со Спецификацией (Приложение №</w:t>
      </w:r>
      <w:r w:rsidR="00C4537A" w:rsidRPr="00654904">
        <w:rPr>
          <w:rFonts w:ascii="Times New Roman" w:hAnsi="Times New Roman"/>
          <w:sz w:val="23"/>
          <w:szCs w:val="23"/>
        </w:rPr>
        <w:t> </w:t>
      </w:r>
      <w:r w:rsidRPr="00654904">
        <w:rPr>
          <w:rFonts w:ascii="Times New Roman" w:hAnsi="Times New Roman"/>
          <w:sz w:val="23"/>
          <w:szCs w:val="23"/>
        </w:rPr>
        <w:t>1)</w:t>
      </w:r>
      <w:r w:rsidR="00504C48">
        <w:rPr>
          <w:rFonts w:ascii="Times New Roman" w:hAnsi="Times New Roman"/>
          <w:sz w:val="23"/>
          <w:szCs w:val="23"/>
        </w:rPr>
        <w:t xml:space="preserve"> (</w:t>
      </w:r>
      <w:r w:rsidR="0060375B">
        <w:rPr>
          <w:rFonts w:ascii="Times New Roman" w:hAnsi="Times New Roman"/>
          <w:sz w:val="23"/>
          <w:szCs w:val="23"/>
        </w:rPr>
        <w:t>далее – Продукция)</w:t>
      </w:r>
      <w:r w:rsidRPr="00654904">
        <w:rPr>
          <w:rFonts w:ascii="Times New Roman" w:hAnsi="Times New Roman"/>
          <w:sz w:val="23"/>
          <w:szCs w:val="23"/>
        </w:rPr>
        <w:t xml:space="preserve">, </w:t>
      </w:r>
    </w:p>
    <w:p w:rsidR="00622166" w:rsidRPr="00654904" w:rsidRDefault="0060375B" w:rsidP="00C4537A">
      <w:pPr>
        <w:spacing w:after="0" w:line="240" w:lineRule="auto"/>
        <w:ind w:firstLine="567"/>
        <w:jc w:val="both"/>
        <w:rPr>
          <w:rFonts w:ascii="Times New Roman" w:hAnsi="Times New Roman"/>
          <w:sz w:val="23"/>
          <w:szCs w:val="23"/>
        </w:rPr>
      </w:pPr>
      <w:r>
        <w:rPr>
          <w:rFonts w:ascii="Times New Roman" w:hAnsi="Times New Roman"/>
          <w:sz w:val="23"/>
          <w:szCs w:val="23"/>
        </w:rPr>
        <w:t>1.2. Заказ</w:t>
      </w:r>
      <w:r w:rsidR="00622166" w:rsidRPr="00654904">
        <w:rPr>
          <w:rFonts w:ascii="Times New Roman" w:hAnsi="Times New Roman"/>
          <w:sz w:val="23"/>
          <w:szCs w:val="23"/>
        </w:rPr>
        <w:t xml:space="preserve">чик обязуется принять Продукцию и своевременно произвести оплату на условиях настоящего </w:t>
      </w:r>
      <w:r w:rsidR="00777199">
        <w:rPr>
          <w:rFonts w:ascii="Times New Roman" w:hAnsi="Times New Roman"/>
          <w:sz w:val="23"/>
          <w:szCs w:val="23"/>
        </w:rPr>
        <w:t>д</w:t>
      </w:r>
      <w:r w:rsidR="0063042C" w:rsidRPr="00654904">
        <w:rPr>
          <w:rFonts w:ascii="Times New Roman" w:hAnsi="Times New Roman"/>
          <w:sz w:val="23"/>
          <w:szCs w:val="23"/>
        </w:rPr>
        <w:t>оговора</w:t>
      </w:r>
      <w:r w:rsidR="00622166" w:rsidRPr="00654904">
        <w:rPr>
          <w:rFonts w:ascii="Times New Roman" w:hAnsi="Times New Roman"/>
          <w:sz w:val="23"/>
          <w:szCs w:val="23"/>
        </w:rPr>
        <w:t>.</w:t>
      </w:r>
    </w:p>
    <w:p w:rsidR="00896008" w:rsidRPr="00654904" w:rsidRDefault="00896008" w:rsidP="00C4537A">
      <w:pPr>
        <w:tabs>
          <w:tab w:val="left" w:pos="709"/>
          <w:tab w:val="left" w:pos="993"/>
        </w:tabs>
        <w:spacing w:after="0" w:line="240" w:lineRule="auto"/>
        <w:ind w:firstLine="567"/>
        <w:jc w:val="both"/>
        <w:rPr>
          <w:rFonts w:ascii="Times New Roman" w:hAnsi="Times New Roman"/>
          <w:sz w:val="23"/>
          <w:szCs w:val="23"/>
        </w:rPr>
      </w:pPr>
      <w:r w:rsidRPr="00654904">
        <w:rPr>
          <w:rFonts w:ascii="Times New Roman" w:hAnsi="Times New Roman"/>
          <w:sz w:val="23"/>
          <w:szCs w:val="23"/>
        </w:rPr>
        <w:t>1.</w:t>
      </w:r>
      <w:r w:rsidR="0060375B">
        <w:rPr>
          <w:rFonts w:ascii="Times New Roman" w:hAnsi="Times New Roman"/>
          <w:sz w:val="23"/>
          <w:szCs w:val="23"/>
        </w:rPr>
        <w:t>3</w:t>
      </w:r>
      <w:r w:rsidRPr="00654904">
        <w:rPr>
          <w:rFonts w:ascii="Times New Roman" w:hAnsi="Times New Roman"/>
          <w:sz w:val="23"/>
          <w:szCs w:val="23"/>
        </w:rPr>
        <w:t xml:space="preserve">. Переход права собственности на Продукцию происходит в момент ее передачи. Место поставки готовой Продукции: </w:t>
      </w:r>
      <w:r w:rsidR="0060375B">
        <w:rPr>
          <w:rFonts w:ascii="Times New Roman" w:hAnsi="Times New Roman"/>
          <w:sz w:val="23"/>
          <w:szCs w:val="23"/>
        </w:rPr>
        <w:t>Чувашская Республика, г. Чебоксары, пос. Лесной, д. 9</w:t>
      </w:r>
      <w:r w:rsidRPr="00654904">
        <w:rPr>
          <w:rFonts w:ascii="Times New Roman" w:hAnsi="Times New Roman"/>
          <w:sz w:val="23"/>
          <w:szCs w:val="23"/>
        </w:rPr>
        <w:t>.</w:t>
      </w:r>
    </w:p>
    <w:p w:rsidR="00622166" w:rsidRPr="00654904" w:rsidRDefault="00622166" w:rsidP="00C4537A">
      <w:pPr>
        <w:spacing w:after="0" w:line="240" w:lineRule="auto"/>
        <w:ind w:firstLine="567"/>
        <w:jc w:val="both"/>
        <w:rPr>
          <w:rFonts w:ascii="Times New Roman" w:hAnsi="Times New Roman"/>
          <w:sz w:val="23"/>
          <w:szCs w:val="23"/>
        </w:rPr>
      </w:pPr>
      <w:r w:rsidRPr="00654904">
        <w:rPr>
          <w:rFonts w:ascii="Times New Roman" w:hAnsi="Times New Roman"/>
          <w:sz w:val="23"/>
          <w:szCs w:val="23"/>
        </w:rPr>
        <w:t>1.</w:t>
      </w:r>
      <w:r w:rsidR="0060375B">
        <w:rPr>
          <w:rFonts w:ascii="Times New Roman" w:hAnsi="Times New Roman"/>
          <w:sz w:val="23"/>
          <w:szCs w:val="23"/>
        </w:rPr>
        <w:t>4</w:t>
      </w:r>
      <w:r w:rsidRPr="00654904">
        <w:rPr>
          <w:rFonts w:ascii="Times New Roman" w:hAnsi="Times New Roman"/>
          <w:sz w:val="23"/>
          <w:szCs w:val="23"/>
        </w:rPr>
        <w:t xml:space="preserve">. </w:t>
      </w:r>
      <w:r w:rsidR="0060375B">
        <w:rPr>
          <w:rFonts w:ascii="Times New Roman" w:hAnsi="Times New Roman"/>
          <w:sz w:val="23"/>
          <w:szCs w:val="23"/>
        </w:rPr>
        <w:t>Срок изготовления и</w:t>
      </w:r>
      <w:r w:rsidR="00896008" w:rsidRPr="00654904">
        <w:rPr>
          <w:rFonts w:ascii="Times New Roman" w:hAnsi="Times New Roman"/>
          <w:sz w:val="23"/>
          <w:szCs w:val="23"/>
        </w:rPr>
        <w:t xml:space="preserve"> поставки</w:t>
      </w:r>
      <w:r w:rsidR="00C4537A" w:rsidRPr="00654904">
        <w:rPr>
          <w:rFonts w:ascii="Times New Roman" w:hAnsi="Times New Roman"/>
          <w:sz w:val="23"/>
          <w:szCs w:val="23"/>
        </w:rPr>
        <w:t>:</w:t>
      </w:r>
      <w:r w:rsidR="00896008" w:rsidRPr="00654904">
        <w:rPr>
          <w:rFonts w:ascii="Times New Roman" w:hAnsi="Times New Roman"/>
          <w:sz w:val="23"/>
          <w:szCs w:val="23"/>
        </w:rPr>
        <w:t xml:space="preserve"> </w:t>
      </w:r>
      <w:r w:rsidR="0060375B">
        <w:rPr>
          <w:rFonts w:ascii="Times New Roman" w:hAnsi="Times New Roman"/>
          <w:sz w:val="23"/>
          <w:szCs w:val="23"/>
        </w:rPr>
        <w:t>30 (тридцать) календарных дней с даты заключения договора.</w:t>
      </w:r>
    </w:p>
    <w:p w:rsidR="00622166" w:rsidRPr="00CF2F60" w:rsidRDefault="00622166" w:rsidP="00DD6635">
      <w:pPr>
        <w:numPr>
          <w:ilvl w:val="0"/>
          <w:numId w:val="1"/>
        </w:numPr>
        <w:tabs>
          <w:tab w:val="left" w:pos="426"/>
        </w:tabs>
        <w:spacing w:after="0" w:line="240" w:lineRule="auto"/>
        <w:ind w:left="426" w:hanging="357"/>
        <w:jc w:val="center"/>
        <w:rPr>
          <w:rFonts w:ascii="Times New Roman" w:hAnsi="Times New Roman"/>
          <w:b/>
          <w:color w:val="000000"/>
          <w:sz w:val="23"/>
          <w:szCs w:val="23"/>
        </w:rPr>
      </w:pPr>
      <w:r w:rsidRPr="00654904">
        <w:rPr>
          <w:rFonts w:ascii="Times New Roman" w:hAnsi="Times New Roman"/>
          <w:b/>
          <w:color w:val="000000"/>
          <w:sz w:val="23"/>
          <w:szCs w:val="23"/>
        </w:rPr>
        <w:t xml:space="preserve">Цена </w:t>
      </w:r>
      <w:r w:rsidR="00DD6635" w:rsidRPr="00CF2F60">
        <w:rPr>
          <w:rFonts w:ascii="Times New Roman" w:hAnsi="Times New Roman"/>
          <w:b/>
          <w:color w:val="000000"/>
          <w:sz w:val="23"/>
          <w:szCs w:val="23"/>
        </w:rPr>
        <w:t>договора</w:t>
      </w:r>
    </w:p>
    <w:p w:rsidR="00896008" w:rsidRPr="00654904" w:rsidRDefault="00896008" w:rsidP="00654904">
      <w:pPr>
        <w:tabs>
          <w:tab w:val="left" w:pos="1134"/>
        </w:tabs>
        <w:spacing w:after="0" w:line="240" w:lineRule="auto"/>
        <w:ind w:firstLine="567"/>
        <w:jc w:val="both"/>
        <w:rPr>
          <w:rFonts w:ascii="Times New Roman" w:hAnsi="Times New Roman"/>
          <w:color w:val="000000"/>
          <w:sz w:val="23"/>
          <w:szCs w:val="23"/>
        </w:rPr>
      </w:pPr>
      <w:r w:rsidRPr="00654904">
        <w:rPr>
          <w:rFonts w:ascii="Times New Roman" w:hAnsi="Times New Roman"/>
          <w:color w:val="000000"/>
          <w:sz w:val="23"/>
          <w:szCs w:val="23"/>
        </w:rPr>
        <w:t xml:space="preserve">2.1. Цена настоящего </w:t>
      </w:r>
      <w:r w:rsidR="00DD6635" w:rsidRPr="00654904">
        <w:rPr>
          <w:rFonts w:ascii="Times New Roman" w:hAnsi="Times New Roman"/>
          <w:color w:val="000000"/>
          <w:sz w:val="23"/>
          <w:szCs w:val="23"/>
        </w:rPr>
        <w:t>договора</w:t>
      </w:r>
      <w:r w:rsidRPr="00654904">
        <w:rPr>
          <w:rFonts w:ascii="Times New Roman" w:hAnsi="Times New Roman"/>
          <w:color w:val="000000"/>
          <w:sz w:val="23"/>
          <w:szCs w:val="23"/>
        </w:rPr>
        <w:t xml:space="preserve"> составляет</w:t>
      </w:r>
      <w:r w:rsidR="00CF2F60">
        <w:rPr>
          <w:rFonts w:ascii="Times New Roman" w:hAnsi="Times New Roman"/>
          <w:color w:val="000000"/>
          <w:sz w:val="23"/>
          <w:szCs w:val="23"/>
        </w:rPr>
        <w:t xml:space="preserve"> </w:t>
      </w:r>
      <w:r w:rsidR="00445C98">
        <w:rPr>
          <w:rFonts w:ascii="Times New Roman" w:hAnsi="Times New Roman"/>
          <w:color w:val="000000"/>
          <w:sz w:val="23"/>
          <w:szCs w:val="23"/>
        </w:rPr>
        <w:t>________________ рублей</w:t>
      </w:r>
      <w:r w:rsidR="00EA7A70" w:rsidRPr="00445C98">
        <w:rPr>
          <w:rFonts w:ascii="Times New Roman" w:hAnsi="Times New Roman"/>
          <w:color w:val="000000"/>
          <w:sz w:val="23"/>
          <w:szCs w:val="23"/>
        </w:rPr>
        <w:t>,</w:t>
      </w:r>
      <w:r w:rsidR="00445C98">
        <w:rPr>
          <w:rFonts w:ascii="Times New Roman" w:hAnsi="Times New Roman"/>
          <w:color w:val="000000"/>
          <w:sz w:val="23"/>
          <w:szCs w:val="23"/>
        </w:rPr>
        <w:t xml:space="preserve"> НДС ________ /</w:t>
      </w:r>
      <w:r w:rsidR="00EA7A70" w:rsidRPr="00CF2F60">
        <w:rPr>
          <w:rFonts w:ascii="Times New Roman" w:hAnsi="Times New Roman"/>
          <w:color w:val="000000"/>
          <w:sz w:val="23"/>
          <w:szCs w:val="23"/>
        </w:rPr>
        <w:t xml:space="preserve"> </w:t>
      </w:r>
      <w:r w:rsidRPr="00CF2F60">
        <w:rPr>
          <w:rFonts w:ascii="Times New Roman" w:hAnsi="Times New Roman"/>
          <w:color w:val="000000"/>
          <w:sz w:val="23"/>
          <w:szCs w:val="23"/>
        </w:rPr>
        <w:t>НДС не облагается, в соответствии</w:t>
      </w:r>
      <w:r w:rsidRPr="00654904">
        <w:rPr>
          <w:rFonts w:ascii="Times New Roman" w:hAnsi="Times New Roman"/>
          <w:color w:val="000000"/>
          <w:sz w:val="23"/>
          <w:szCs w:val="23"/>
        </w:rPr>
        <w:t xml:space="preserve"> со спецификацией (приложение № 1). </w:t>
      </w:r>
    </w:p>
    <w:p w:rsidR="00896008" w:rsidRPr="00654904" w:rsidRDefault="0060375B" w:rsidP="00654904">
      <w:pPr>
        <w:tabs>
          <w:tab w:val="left" w:pos="1134"/>
        </w:tabs>
        <w:spacing w:after="0" w:line="240" w:lineRule="auto"/>
        <w:ind w:firstLine="567"/>
        <w:jc w:val="both"/>
        <w:rPr>
          <w:rFonts w:ascii="Times New Roman" w:hAnsi="Times New Roman"/>
          <w:color w:val="000000"/>
          <w:sz w:val="23"/>
          <w:szCs w:val="23"/>
        </w:rPr>
      </w:pPr>
      <w:r>
        <w:rPr>
          <w:rFonts w:ascii="Times New Roman" w:hAnsi="Times New Roman"/>
          <w:color w:val="000000"/>
          <w:sz w:val="23"/>
          <w:szCs w:val="23"/>
        </w:rPr>
        <w:t>Оплата за оказанные услуги производится за счёт средств субсидии из федерального бюджета на 2026 г.</w:t>
      </w:r>
      <w:r w:rsidR="00377339">
        <w:rPr>
          <w:rFonts w:ascii="Times New Roman" w:hAnsi="Times New Roman"/>
          <w:color w:val="000000"/>
          <w:sz w:val="23"/>
          <w:szCs w:val="23"/>
        </w:rPr>
        <w:t>, код вида расчета (КВР) – 244.</w:t>
      </w:r>
    </w:p>
    <w:p w:rsidR="00896008" w:rsidRPr="00654904" w:rsidRDefault="00896008" w:rsidP="00654904">
      <w:pPr>
        <w:autoSpaceDE w:val="0"/>
        <w:autoSpaceDN w:val="0"/>
        <w:adjustRightInd w:val="0"/>
        <w:spacing w:after="0" w:line="240" w:lineRule="auto"/>
        <w:ind w:firstLine="567"/>
        <w:jc w:val="both"/>
        <w:rPr>
          <w:rFonts w:ascii="Times New Roman" w:hAnsi="Times New Roman"/>
          <w:spacing w:val="-2"/>
          <w:sz w:val="23"/>
          <w:szCs w:val="23"/>
        </w:rPr>
      </w:pPr>
      <w:r w:rsidRPr="00654904">
        <w:rPr>
          <w:rFonts w:ascii="Times New Roman" w:hAnsi="Times New Roman"/>
          <w:sz w:val="23"/>
          <w:szCs w:val="23"/>
        </w:rPr>
        <w:t xml:space="preserve">2.2. </w:t>
      </w:r>
      <w:r w:rsidR="00EC0B9A" w:rsidRPr="00654904">
        <w:rPr>
          <w:rFonts w:ascii="Times New Roman" w:hAnsi="Times New Roman"/>
          <w:sz w:val="23"/>
          <w:szCs w:val="23"/>
        </w:rPr>
        <w:t xml:space="preserve">В расчете цены </w:t>
      </w:r>
      <w:r w:rsidR="00EC0B9A" w:rsidRPr="00654904">
        <w:rPr>
          <w:rFonts w:ascii="Times New Roman" w:hAnsi="Times New Roman"/>
          <w:color w:val="000000"/>
          <w:sz w:val="23"/>
          <w:szCs w:val="23"/>
        </w:rPr>
        <w:t>должны быть учтены все расходы Исполнителя, в т.ч.: на основные и вспомогательные материалы (</w:t>
      </w:r>
      <w:r w:rsidR="00EC0B9A" w:rsidRPr="00654904">
        <w:rPr>
          <w:rFonts w:ascii="Times New Roman" w:hAnsi="Times New Roman"/>
          <w:sz w:val="23"/>
          <w:szCs w:val="23"/>
        </w:rPr>
        <w:t>краска, пленка  и т.д.)</w:t>
      </w:r>
      <w:r w:rsidR="00EC0B9A" w:rsidRPr="00654904">
        <w:rPr>
          <w:rFonts w:ascii="Times New Roman" w:hAnsi="Times New Roman"/>
          <w:color w:val="000000"/>
          <w:sz w:val="23"/>
          <w:szCs w:val="23"/>
        </w:rPr>
        <w:t xml:space="preserve">, транспортные расходы, </w:t>
      </w:r>
      <w:r w:rsidR="00EC0B9A" w:rsidRPr="00654904">
        <w:rPr>
          <w:rFonts w:ascii="Times New Roman" w:hAnsi="Times New Roman"/>
          <w:sz w:val="23"/>
          <w:szCs w:val="23"/>
        </w:rPr>
        <w:t>погрузочно-разгрузочные работы</w:t>
      </w:r>
      <w:r w:rsidR="00EC0B9A" w:rsidRPr="00654904">
        <w:rPr>
          <w:rFonts w:ascii="Times New Roman" w:hAnsi="Times New Roman"/>
          <w:color w:val="000000"/>
          <w:sz w:val="23"/>
          <w:szCs w:val="23"/>
        </w:rPr>
        <w:t>, а также налоги, сборы, пошлины и другие платежи.</w:t>
      </w:r>
      <w:r w:rsidR="00EC0B9A" w:rsidRPr="00654904">
        <w:rPr>
          <w:rFonts w:ascii="Times New Roman" w:hAnsi="Times New Roman"/>
          <w:sz w:val="23"/>
          <w:szCs w:val="23"/>
        </w:rPr>
        <w:t xml:space="preserve"> </w:t>
      </w:r>
      <w:r w:rsidRPr="00654904">
        <w:rPr>
          <w:rFonts w:ascii="Times New Roman" w:hAnsi="Times New Roman"/>
          <w:sz w:val="23"/>
          <w:szCs w:val="23"/>
        </w:rPr>
        <w:t xml:space="preserve">Цена должна оставаться фиксированной на протяжении всего периода исполнения </w:t>
      </w:r>
      <w:r w:rsidR="00DD6635" w:rsidRPr="00654904">
        <w:rPr>
          <w:rFonts w:ascii="Times New Roman" w:hAnsi="Times New Roman"/>
          <w:sz w:val="23"/>
          <w:szCs w:val="23"/>
        </w:rPr>
        <w:t>договора</w:t>
      </w:r>
      <w:r w:rsidRPr="00654904">
        <w:rPr>
          <w:rFonts w:ascii="Times New Roman" w:hAnsi="Times New Roman"/>
          <w:sz w:val="23"/>
          <w:szCs w:val="23"/>
        </w:rPr>
        <w:t>.</w:t>
      </w:r>
    </w:p>
    <w:p w:rsidR="00DD6635" w:rsidRPr="00654904" w:rsidRDefault="00896008" w:rsidP="00654904">
      <w:pPr>
        <w:tabs>
          <w:tab w:val="left" w:pos="1134"/>
        </w:tabs>
        <w:suppressAutoHyphens/>
        <w:spacing w:after="0" w:line="240" w:lineRule="auto"/>
        <w:ind w:firstLine="567"/>
        <w:jc w:val="both"/>
        <w:rPr>
          <w:rFonts w:ascii="Times New Roman" w:hAnsi="Times New Roman"/>
          <w:color w:val="000000"/>
          <w:sz w:val="23"/>
          <w:szCs w:val="23"/>
        </w:rPr>
      </w:pPr>
      <w:r w:rsidRPr="00654904">
        <w:rPr>
          <w:rFonts w:ascii="Times New Roman" w:hAnsi="Times New Roman"/>
          <w:color w:val="000000"/>
          <w:sz w:val="23"/>
          <w:szCs w:val="23"/>
        </w:rPr>
        <w:t xml:space="preserve">2.3. </w:t>
      </w:r>
      <w:r w:rsidR="00DD6635" w:rsidRPr="00654904">
        <w:rPr>
          <w:rFonts w:ascii="Times New Roman" w:hAnsi="Times New Roman"/>
          <w:color w:val="000000"/>
          <w:sz w:val="23"/>
          <w:szCs w:val="23"/>
        </w:rPr>
        <w:t>Безналичный расчет. Оплата производится по факту поставки Продукции на основании товарной накладной и выставленной Поставщиком счета-фактуры (счета) или универсального передаточного документа (далее УПД), путем перечисления денежных средств на расче</w:t>
      </w:r>
      <w:r w:rsidR="0060375B">
        <w:rPr>
          <w:rFonts w:ascii="Times New Roman" w:hAnsi="Times New Roman"/>
          <w:color w:val="000000"/>
          <w:sz w:val="23"/>
          <w:szCs w:val="23"/>
        </w:rPr>
        <w:t>тный счет Поставщика в течение 5</w:t>
      </w:r>
      <w:r w:rsidR="00DD6635" w:rsidRPr="00654904">
        <w:rPr>
          <w:rFonts w:ascii="Times New Roman" w:hAnsi="Times New Roman"/>
          <w:color w:val="000000"/>
          <w:sz w:val="23"/>
          <w:szCs w:val="23"/>
        </w:rPr>
        <w:t xml:space="preserve"> (</w:t>
      </w:r>
      <w:r w:rsidR="0060375B">
        <w:rPr>
          <w:rFonts w:ascii="Times New Roman" w:hAnsi="Times New Roman"/>
          <w:color w:val="000000"/>
          <w:sz w:val="23"/>
          <w:szCs w:val="23"/>
        </w:rPr>
        <w:t>пяти</w:t>
      </w:r>
      <w:r w:rsidR="00DD6635" w:rsidRPr="00654904">
        <w:rPr>
          <w:rFonts w:ascii="Times New Roman" w:hAnsi="Times New Roman"/>
          <w:color w:val="000000"/>
          <w:sz w:val="23"/>
          <w:szCs w:val="23"/>
        </w:rPr>
        <w:t>) рабочих дней с даты подписания Заказчиком указанных документов.</w:t>
      </w:r>
    </w:p>
    <w:p w:rsidR="00896008" w:rsidRPr="00654904" w:rsidRDefault="00896008" w:rsidP="00654904">
      <w:pPr>
        <w:tabs>
          <w:tab w:val="left" w:pos="0"/>
          <w:tab w:val="left" w:pos="851"/>
        </w:tabs>
        <w:spacing w:after="0" w:line="240" w:lineRule="auto"/>
        <w:ind w:firstLine="567"/>
        <w:jc w:val="both"/>
        <w:rPr>
          <w:rFonts w:ascii="Times New Roman" w:hAnsi="Times New Roman"/>
          <w:color w:val="000000"/>
          <w:sz w:val="23"/>
          <w:szCs w:val="23"/>
        </w:rPr>
      </w:pPr>
      <w:r w:rsidRPr="00654904">
        <w:rPr>
          <w:rFonts w:ascii="Times New Roman" w:hAnsi="Times New Roman"/>
          <w:color w:val="000000"/>
          <w:sz w:val="23"/>
          <w:szCs w:val="23"/>
        </w:rPr>
        <w:t>2.</w:t>
      </w:r>
      <w:r w:rsidR="00EC0B9A" w:rsidRPr="00654904">
        <w:rPr>
          <w:rFonts w:ascii="Times New Roman" w:hAnsi="Times New Roman"/>
          <w:color w:val="000000"/>
          <w:sz w:val="23"/>
          <w:szCs w:val="23"/>
        </w:rPr>
        <w:t>4</w:t>
      </w:r>
      <w:r w:rsidRPr="00654904">
        <w:rPr>
          <w:rFonts w:ascii="Times New Roman" w:hAnsi="Times New Roman"/>
          <w:color w:val="000000"/>
          <w:sz w:val="23"/>
          <w:szCs w:val="23"/>
        </w:rPr>
        <w:t>. Суммы неисполненных Исполнителем требований об уплате неустоек (штрафов, пеней), предъявленных Заказчиком, могут быть удержаны из суммы, подлежащей оплате Исполнителю.</w:t>
      </w:r>
    </w:p>
    <w:p w:rsidR="00622166" w:rsidRPr="00654904" w:rsidRDefault="00622166" w:rsidP="00622166">
      <w:pPr>
        <w:numPr>
          <w:ilvl w:val="0"/>
          <w:numId w:val="2"/>
        </w:numPr>
        <w:tabs>
          <w:tab w:val="left" w:pos="2835"/>
          <w:tab w:val="left" w:pos="3544"/>
          <w:tab w:val="left" w:pos="4536"/>
        </w:tabs>
        <w:spacing w:after="0" w:line="240" w:lineRule="auto"/>
        <w:ind w:hanging="1778"/>
        <w:rPr>
          <w:rFonts w:ascii="Times New Roman" w:hAnsi="Times New Roman"/>
          <w:b/>
          <w:color w:val="000000"/>
          <w:sz w:val="23"/>
          <w:szCs w:val="23"/>
        </w:rPr>
      </w:pPr>
      <w:r w:rsidRPr="00654904">
        <w:rPr>
          <w:rFonts w:ascii="Times New Roman" w:hAnsi="Times New Roman"/>
          <w:b/>
          <w:color w:val="000000"/>
          <w:sz w:val="23"/>
          <w:szCs w:val="23"/>
        </w:rPr>
        <w:t>Права и обязанности сторон</w:t>
      </w:r>
    </w:p>
    <w:p w:rsidR="00622166" w:rsidRPr="00654904" w:rsidRDefault="00622166" w:rsidP="00340CCA">
      <w:pPr>
        <w:pStyle w:val="a6"/>
        <w:spacing w:after="0"/>
        <w:ind w:left="0" w:firstLine="567"/>
        <w:rPr>
          <w:bCs/>
          <w:sz w:val="23"/>
          <w:szCs w:val="23"/>
        </w:rPr>
      </w:pPr>
      <w:r w:rsidRPr="00654904">
        <w:rPr>
          <w:bCs/>
          <w:sz w:val="23"/>
          <w:szCs w:val="23"/>
        </w:rPr>
        <w:t>3.1</w:t>
      </w:r>
      <w:r w:rsidR="00340CCA" w:rsidRPr="00654904">
        <w:rPr>
          <w:bCs/>
          <w:sz w:val="23"/>
          <w:szCs w:val="23"/>
        </w:rPr>
        <w:t>.</w:t>
      </w:r>
      <w:r w:rsidRPr="00654904">
        <w:rPr>
          <w:bCs/>
          <w:sz w:val="23"/>
          <w:szCs w:val="23"/>
        </w:rPr>
        <w:t xml:space="preserve"> Права и обязанности Заказчика:</w:t>
      </w:r>
    </w:p>
    <w:p w:rsidR="00622166" w:rsidRPr="00654904" w:rsidRDefault="00622166" w:rsidP="00340CCA">
      <w:pPr>
        <w:pStyle w:val="a8"/>
        <w:tabs>
          <w:tab w:val="left" w:pos="993"/>
        </w:tabs>
        <w:ind w:firstLine="567"/>
        <w:jc w:val="both"/>
        <w:rPr>
          <w:sz w:val="23"/>
          <w:szCs w:val="23"/>
        </w:rPr>
      </w:pPr>
      <w:r w:rsidRPr="00654904">
        <w:rPr>
          <w:sz w:val="23"/>
          <w:szCs w:val="23"/>
        </w:rPr>
        <w:t>3.1.</w:t>
      </w:r>
      <w:r w:rsidR="0060375B">
        <w:rPr>
          <w:sz w:val="23"/>
          <w:szCs w:val="23"/>
        </w:rPr>
        <w:t>1</w:t>
      </w:r>
      <w:r w:rsidRPr="00654904">
        <w:rPr>
          <w:sz w:val="23"/>
          <w:szCs w:val="23"/>
        </w:rPr>
        <w:t xml:space="preserve">. Заказчик обязан согласовать </w:t>
      </w:r>
      <w:r w:rsidR="00340CCA" w:rsidRPr="00654904">
        <w:rPr>
          <w:sz w:val="23"/>
          <w:szCs w:val="23"/>
        </w:rPr>
        <w:t>дизайн</w:t>
      </w:r>
      <w:r w:rsidRPr="00654904">
        <w:rPr>
          <w:sz w:val="23"/>
          <w:szCs w:val="23"/>
        </w:rPr>
        <w:t xml:space="preserve">-макеты </w:t>
      </w:r>
      <w:r w:rsidR="00340CCA" w:rsidRPr="00654904">
        <w:rPr>
          <w:sz w:val="23"/>
          <w:szCs w:val="23"/>
        </w:rPr>
        <w:t>Продукции</w:t>
      </w:r>
      <w:r w:rsidRPr="00654904">
        <w:rPr>
          <w:sz w:val="23"/>
          <w:szCs w:val="23"/>
        </w:rPr>
        <w:t xml:space="preserve">, представленные Исполнителем на согласование, в течение 3-х рабочих дней. Заказчик имеет право вносить </w:t>
      </w:r>
      <w:r w:rsidR="00340CCA" w:rsidRPr="00654904">
        <w:rPr>
          <w:sz w:val="23"/>
          <w:szCs w:val="23"/>
        </w:rPr>
        <w:t>изменения</w:t>
      </w:r>
      <w:r w:rsidRPr="00654904">
        <w:rPr>
          <w:sz w:val="23"/>
          <w:szCs w:val="23"/>
        </w:rPr>
        <w:t xml:space="preserve"> в представленный на согласование макет. </w:t>
      </w:r>
    </w:p>
    <w:p w:rsidR="00340CCA" w:rsidRPr="00654904" w:rsidRDefault="00340CCA" w:rsidP="00340CCA">
      <w:pPr>
        <w:pStyle w:val="2"/>
        <w:tabs>
          <w:tab w:val="left" w:pos="1418"/>
        </w:tabs>
        <w:spacing w:after="0" w:line="240" w:lineRule="auto"/>
        <w:ind w:left="0" w:firstLine="567"/>
        <w:jc w:val="both"/>
        <w:rPr>
          <w:rFonts w:ascii="Times New Roman" w:hAnsi="Times New Roman"/>
          <w:sz w:val="23"/>
          <w:szCs w:val="23"/>
        </w:rPr>
      </w:pPr>
      <w:r w:rsidRPr="00654904">
        <w:rPr>
          <w:rFonts w:ascii="Times New Roman" w:hAnsi="Times New Roman"/>
          <w:sz w:val="23"/>
          <w:szCs w:val="23"/>
        </w:rPr>
        <w:t>3.1.</w:t>
      </w:r>
      <w:r w:rsidR="0060375B">
        <w:rPr>
          <w:rFonts w:ascii="Times New Roman" w:hAnsi="Times New Roman"/>
          <w:sz w:val="23"/>
          <w:szCs w:val="23"/>
        </w:rPr>
        <w:t>2</w:t>
      </w:r>
      <w:r w:rsidRPr="00654904">
        <w:rPr>
          <w:rFonts w:ascii="Times New Roman" w:hAnsi="Times New Roman"/>
          <w:sz w:val="23"/>
          <w:szCs w:val="23"/>
        </w:rPr>
        <w:t>. Заказчик обязан провести экспертизу</w:t>
      </w:r>
      <w:r w:rsidR="000E63AD" w:rsidRPr="00654904">
        <w:rPr>
          <w:rFonts w:ascii="Times New Roman" w:hAnsi="Times New Roman"/>
          <w:sz w:val="23"/>
          <w:szCs w:val="23"/>
        </w:rPr>
        <w:t xml:space="preserve">, </w:t>
      </w:r>
      <w:r w:rsidRPr="00654904">
        <w:rPr>
          <w:rFonts w:ascii="Times New Roman" w:hAnsi="Times New Roman"/>
          <w:sz w:val="23"/>
          <w:szCs w:val="23"/>
        </w:rPr>
        <w:t xml:space="preserve">принять </w:t>
      </w:r>
      <w:r w:rsidR="000E63AD" w:rsidRPr="00654904">
        <w:rPr>
          <w:rFonts w:ascii="Times New Roman" w:hAnsi="Times New Roman"/>
          <w:sz w:val="23"/>
          <w:szCs w:val="23"/>
        </w:rPr>
        <w:t xml:space="preserve">и оплатить поставленную Продукцию </w:t>
      </w:r>
      <w:r w:rsidRPr="00654904">
        <w:rPr>
          <w:rFonts w:ascii="Times New Roman" w:hAnsi="Times New Roman"/>
          <w:sz w:val="23"/>
          <w:szCs w:val="23"/>
        </w:rPr>
        <w:t xml:space="preserve">в порядке, предусмотренном настоящим </w:t>
      </w:r>
      <w:r w:rsidR="0063042C" w:rsidRPr="00654904">
        <w:rPr>
          <w:rFonts w:ascii="Times New Roman" w:hAnsi="Times New Roman"/>
          <w:sz w:val="23"/>
          <w:szCs w:val="23"/>
        </w:rPr>
        <w:t>договором</w:t>
      </w:r>
      <w:r w:rsidRPr="00654904">
        <w:rPr>
          <w:rFonts w:ascii="Times New Roman" w:hAnsi="Times New Roman"/>
          <w:sz w:val="23"/>
          <w:szCs w:val="23"/>
        </w:rPr>
        <w:t xml:space="preserve">. </w:t>
      </w:r>
    </w:p>
    <w:p w:rsidR="00622166" w:rsidRPr="00654904" w:rsidRDefault="00622166" w:rsidP="005732A8">
      <w:pPr>
        <w:pStyle w:val="ac"/>
        <w:widowControl w:val="0"/>
        <w:ind w:firstLine="567"/>
        <w:jc w:val="both"/>
        <w:rPr>
          <w:b w:val="0"/>
          <w:sz w:val="23"/>
          <w:szCs w:val="23"/>
        </w:rPr>
      </w:pPr>
      <w:r w:rsidRPr="00654904">
        <w:rPr>
          <w:b w:val="0"/>
          <w:sz w:val="23"/>
          <w:szCs w:val="23"/>
        </w:rPr>
        <w:t>3.1.</w:t>
      </w:r>
      <w:r w:rsidR="0060375B">
        <w:rPr>
          <w:b w:val="0"/>
          <w:sz w:val="23"/>
          <w:szCs w:val="23"/>
        </w:rPr>
        <w:t>3</w:t>
      </w:r>
      <w:r w:rsidRPr="00654904">
        <w:rPr>
          <w:b w:val="0"/>
          <w:sz w:val="23"/>
          <w:szCs w:val="23"/>
        </w:rPr>
        <w:t>. Заказчик имеет право требовать надлежащего исполнения Исполнителем его обязанн</w:t>
      </w:r>
      <w:r w:rsidRPr="00654904">
        <w:rPr>
          <w:b w:val="0"/>
          <w:sz w:val="23"/>
          <w:szCs w:val="23"/>
        </w:rPr>
        <w:t>о</w:t>
      </w:r>
      <w:r w:rsidRPr="00654904">
        <w:rPr>
          <w:b w:val="0"/>
          <w:sz w:val="23"/>
          <w:szCs w:val="23"/>
        </w:rPr>
        <w:t xml:space="preserve">стей, предусмотренных настоящим </w:t>
      </w:r>
      <w:r w:rsidR="0063042C" w:rsidRPr="00654904">
        <w:rPr>
          <w:b w:val="0"/>
          <w:sz w:val="23"/>
          <w:szCs w:val="23"/>
        </w:rPr>
        <w:t>договором</w:t>
      </w:r>
      <w:r w:rsidRPr="00654904">
        <w:rPr>
          <w:b w:val="0"/>
          <w:sz w:val="23"/>
          <w:szCs w:val="23"/>
        </w:rPr>
        <w:t>.</w:t>
      </w:r>
    </w:p>
    <w:p w:rsidR="00622166" w:rsidRPr="00654904" w:rsidRDefault="00622166" w:rsidP="005732A8">
      <w:pPr>
        <w:widowControl w:val="0"/>
        <w:autoSpaceDE w:val="0"/>
        <w:autoSpaceDN w:val="0"/>
        <w:adjustRightInd w:val="0"/>
        <w:spacing w:after="0" w:line="240" w:lineRule="auto"/>
        <w:ind w:firstLine="567"/>
        <w:jc w:val="both"/>
        <w:rPr>
          <w:rFonts w:ascii="Times New Roman" w:hAnsi="Times New Roman"/>
          <w:bCs/>
          <w:sz w:val="23"/>
          <w:szCs w:val="23"/>
        </w:rPr>
      </w:pPr>
      <w:r w:rsidRPr="00654904">
        <w:rPr>
          <w:rFonts w:ascii="Times New Roman" w:hAnsi="Times New Roman"/>
          <w:bCs/>
          <w:sz w:val="23"/>
          <w:szCs w:val="23"/>
        </w:rPr>
        <w:t>3.2. Права и обязанности Исполнителя:</w:t>
      </w:r>
    </w:p>
    <w:p w:rsidR="00622166" w:rsidRPr="00654904" w:rsidRDefault="00622166" w:rsidP="005732A8">
      <w:pPr>
        <w:widowControl w:val="0"/>
        <w:spacing w:after="0" w:line="240" w:lineRule="auto"/>
        <w:ind w:firstLine="567"/>
        <w:jc w:val="both"/>
        <w:rPr>
          <w:rFonts w:ascii="Times New Roman" w:hAnsi="Times New Roman"/>
          <w:sz w:val="23"/>
          <w:szCs w:val="23"/>
        </w:rPr>
      </w:pPr>
      <w:r w:rsidRPr="00654904">
        <w:rPr>
          <w:rFonts w:ascii="Times New Roman" w:hAnsi="Times New Roman"/>
          <w:sz w:val="23"/>
          <w:szCs w:val="23"/>
        </w:rPr>
        <w:t>3.2.</w:t>
      </w:r>
      <w:r w:rsidR="00340CCA" w:rsidRPr="00654904">
        <w:rPr>
          <w:rFonts w:ascii="Times New Roman" w:hAnsi="Times New Roman"/>
          <w:sz w:val="23"/>
          <w:szCs w:val="23"/>
        </w:rPr>
        <w:t>1</w:t>
      </w:r>
      <w:r w:rsidRPr="00654904">
        <w:rPr>
          <w:rFonts w:ascii="Times New Roman" w:hAnsi="Times New Roman"/>
          <w:sz w:val="23"/>
          <w:szCs w:val="23"/>
        </w:rPr>
        <w:t xml:space="preserve">. Исполнитель обязан разработать </w:t>
      </w:r>
      <w:r w:rsidR="003A3B01" w:rsidRPr="00654904">
        <w:rPr>
          <w:rFonts w:ascii="Times New Roman" w:hAnsi="Times New Roman"/>
          <w:sz w:val="23"/>
          <w:szCs w:val="23"/>
        </w:rPr>
        <w:t>и согласовать с Заказчиком подготовленные дизайн-макеты и ц</w:t>
      </w:r>
      <w:r w:rsidR="003A3B01" w:rsidRPr="00654904">
        <w:rPr>
          <w:rFonts w:ascii="Times New Roman" w:hAnsi="Times New Roman"/>
          <w:bCs/>
          <w:sz w:val="23"/>
          <w:szCs w:val="23"/>
        </w:rPr>
        <w:t xml:space="preserve">ветовые решения Продукции. </w:t>
      </w:r>
    </w:p>
    <w:p w:rsidR="003A3B01" w:rsidRPr="00654904" w:rsidRDefault="00622166" w:rsidP="005732A8">
      <w:pPr>
        <w:widowControl w:val="0"/>
        <w:spacing w:after="0" w:line="240" w:lineRule="auto"/>
        <w:ind w:firstLine="567"/>
        <w:jc w:val="both"/>
        <w:rPr>
          <w:rFonts w:ascii="Times New Roman" w:hAnsi="Times New Roman"/>
          <w:color w:val="000000"/>
          <w:spacing w:val="-4"/>
          <w:sz w:val="23"/>
          <w:szCs w:val="23"/>
        </w:rPr>
      </w:pPr>
      <w:r w:rsidRPr="00654904">
        <w:rPr>
          <w:rFonts w:ascii="Times New Roman" w:hAnsi="Times New Roman"/>
          <w:color w:val="000000"/>
          <w:sz w:val="23"/>
          <w:szCs w:val="23"/>
        </w:rPr>
        <w:t>3.2.</w:t>
      </w:r>
      <w:r w:rsidR="003A3B01" w:rsidRPr="00654904">
        <w:rPr>
          <w:rFonts w:ascii="Times New Roman" w:hAnsi="Times New Roman"/>
          <w:color w:val="000000"/>
          <w:sz w:val="23"/>
          <w:szCs w:val="23"/>
        </w:rPr>
        <w:t>2</w:t>
      </w:r>
      <w:r w:rsidRPr="00654904">
        <w:rPr>
          <w:rFonts w:ascii="Times New Roman" w:hAnsi="Times New Roman"/>
          <w:color w:val="000000"/>
          <w:sz w:val="23"/>
          <w:szCs w:val="23"/>
        </w:rPr>
        <w:t>. Исполнитель обязан передать Заказчику качественн</w:t>
      </w:r>
      <w:r w:rsidR="00AD3309" w:rsidRPr="00654904">
        <w:rPr>
          <w:rFonts w:ascii="Times New Roman" w:hAnsi="Times New Roman"/>
          <w:color w:val="000000"/>
          <w:sz w:val="23"/>
          <w:szCs w:val="23"/>
        </w:rPr>
        <w:t>ую</w:t>
      </w:r>
      <w:r w:rsidRPr="00654904">
        <w:rPr>
          <w:rFonts w:ascii="Times New Roman" w:hAnsi="Times New Roman"/>
          <w:color w:val="000000"/>
          <w:sz w:val="23"/>
          <w:szCs w:val="23"/>
        </w:rPr>
        <w:t>, нов</w:t>
      </w:r>
      <w:r w:rsidR="00AD3309" w:rsidRPr="00654904">
        <w:rPr>
          <w:rFonts w:ascii="Times New Roman" w:hAnsi="Times New Roman"/>
          <w:color w:val="000000"/>
          <w:sz w:val="23"/>
          <w:szCs w:val="23"/>
        </w:rPr>
        <w:t>ую</w:t>
      </w:r>
      <w:r w:rsidRPr="00654904">
        <w:rPr>
          <w:rFonts w:ascii="Times New Roman" w:hAnsi="Times New Roman"/>
          <w:color w:val="000000"/>
          <w:sz w:val="23"/>
          <w:szCs w:val="23"/>
        </w:rPr>
        <w:t xml:space="preserve"> (ранее не находившийся в </w:t>
      </w:r>
      <w:r w:rsidR="004F2354" w:rsidRPr="00654904">
        <w:rPr>
          <w:rFonts w:ascii="Times New Roman" w:hAnsi="Times New Roman"/>
          <w:color w:val="000000"/>
          <w:sz w:val="23"/>
          <w:szCs w:val="23"/>
        </w:rPr>
        <w:t>употреблении</w:t>
      </w:r>
      <w:r w:rsidRPr="00654904">
        <w:rPr>
          <w:rFonts w:ascii="Times New Roman" w:hAnsi="Times New Roman"/>
          <w:color w:val="000000"/>
          <w:sz w:val="23"/>
          <w:szCs w:val="23"/>
        </w:rPr>
        <w:t xml:space="preserve">, изготовленный из новых материалов) </w:t>
      </w:r>
      <w:r w:rsidR="00AD3309" w:rsidRPr="00654904">
        <w:rPr>
          <w:rFonts w:ascii="Times New Roman" w:hAnsi="Times New Roman"/>
          <w:color w:val="000000"/>
          <w:sz w:val="23"/>
          <w:szCs w:val="23"/>
        </w:rPr>
        <w:t>Продукцию</w:t>
      </w:r>
      <w:r w:rsidRPr="00654904">
        <w:rPr>
          <w:rFonts w:ascii="Times New Roman" w:hAnsi="Times New Roman"/>
          <w:color w:val="000000"/>
          <w:sz w:val="23"/>
          <w:szCs w:val="23"/>
        </w:rPr>
        <w:t>.</w:t>
      </w:r>
      <w:r w:rsidR="003A3B01" w:rsidRPr="00654904">
        <w:rPr>
          <w:rFonts w:ascii="Times New Roman" w:hAnsi="Times New Roman"/>
          <w:color w:val="000000"/>
          <w:spacing w:val="-4"/>
          <w:sz w:val="23"/>
          <w:szCs w:val="23"/>
        </w:rPr>
        <w:t xml:space="preserve"> </w:t>
      </w:r>
    </w:p>
    <w:p w:rsidR="00622166" w:rsidRPr="00654904" w:rsidRDefault="003A3B01" w:rsidP="005732A8">
      <w:pPr>
        <w:widowControl w:val="0"/>
        <w:spacing w:after="0" w:line="240" w:lineRule="auto"/>
        <w:ind w:firstLine="567"/>
        <w:jc w:val="both"/>
        <w:rPr>
          <w:rFonts w:ascii="Times New Roman" w:hAnsi="Times New Roman"/>
          <w:sz w:val="23"/>
          <w:szCs w:val="23"/>
        </w:rPr>
      </w:pPr>
      <w:r w:rsidRPr="00654904">
        <w:rPr>
          <w:rFonts w:ascii="Times New Roman" w:hAnsi="Times New Roman"/>
          <w:color w:val="000000"/>
          <w:spacing w:val="-4"/>
          <w:sz w:val="23"/>
          <w:szCs w:val="23"/>
        </w:rPr>
        <w:t>3.2.3. Исполнитель обязан произвести изготовление</w:t>
      </w:r>
      <w:r w:rsidRPr="00654904">
        <w:rPr>
          <w:rFonts w:ascii="Times New Roman" w:hAnsi="Times New Roman"/>
          <w:sz w:val="23"/>
          <w:szCs w:val="23"/>
        </w:rPr>
        <w:t xml:space="preserve"> каждого наименования Продукции в соответствии с П</w:t>
      </w:r>
      <w:r w:rsidRPr="00654904">
        <w:rPr>
          <w:rFonts w:ascii="Times New Roman" w:hAnsi="Times New Roman"/>
          <w:bCs/>
          <w:sz w:val="23"/>
          <w:szCs w:val="23"/>
        </w:rPr>
        <w:t xml:space="preserve">риложением №1, </w:t>
      </w:r>
      <w:r w:rsidRPr="00654904">
        <w:rPr>
          <w:rFonts w:ascii="Times New Roman" w:hAnsi="Times New Roman"/>
          <w:sz w:val="23"/>
          <w:szCs w:val="23"/>
        </w:rPr>
        <w:t>доставить готовую Продукцию в срок</w:t>
      </w:r>
      <w:r w:rsidR="00A870AF">
        <w:rPr>
          <w:rFonts w:ascii="Times New Roman" w:hAnsi="Times New Roman"/>
          <w:sz w:val="23"/>
          <w:szCs w:val="23"/>
        </w:rPr>
        <w:t>,</w:t>
      </w:r>
      <w:r w:rsidRPr="00654904">
        <w:rPr>
          <w:rFonts w:ascii="Times New Roman" w:hAnsi="Times New Roman"/>
          <w:sz w:val="23"/>
          <w:szCs w:val="23"/>
        </w:rPr>
        <w:t xml:space="preserve"> указанный в п</w:t>
      </w:r>
      <w:r w:rsidR="00A870AF">
        <w:rPr>
          <w:rFonts w:ascii="Times New Roman" w:hAnsi="Times New Roman"/>
          <w:sz w:val="23"/>
          <w:szCs w:val="23"/>
        </w:rPr>
        <w:t xml:space="preserve"> </w:t>
      </w:r>
      <w:r w:rsidRPr="00654904">
        <w:rPr>
          <w:rFonts w:ascii="Times New Roman" w:hAnsi="Times New Roman"/>
          <w:sz w:val="23"/>
          <w:szCs w:val="23"/>
        </w:rPr>
        <w:t>.1.</w:t>
      </w:r>
      <w:r w:rsidR="00A870AF">
        <w:rPr>
          <w:rFonts w:ascii="Times New Roman" w:hAnsi="Times New Roman"/>
          <w:sz w:val="23"/>
          <w:szCs w:val="23"/>
        </w:rPr>
        <w:t>4</w:t>
      </w:r>
      <w:r w:rsidRPr="00654904">
        <w:rPr>
          <w:rFonts w:ascii="Times New Roman" w:hAnsi="Times New Roman"/>
          <w:sz w:val="23"/>
          <w:szCs w:val="23"/>
        </w:rPr>
        <w:t xml:space="preserve">. настоящего </w:t>
      </w:r>
      <w:r w:rsidR="0063042C" w:rsidRPr="00654904">
        <w:rPr>
          <w:rFonts w:ascii="Times New Roman" w:hAnsi="Times New Roman"/>
          <w:sz w:val="23"/>
          <w:szCs w:val="23"/>
        </w:rPr>
        <w:t>договора</w:t>
      </w:r>
      <w:r w:rsidR="000E63AD" w:rsidRPr="00654904">
        <w:rPr>
          <w:rFonts w:ascii="Times New Roman" w:hAnsi="Times New Roman"/>
          <w:sz w:val="23"/>
          <w:szCs w:val="23"/>
        </w:rPr>
        <w:t>.</w:t>
      </w:r>
    </w:p>
    <w:p w:rsidR="00622166" w:rsidRPr="00654904" w:rsidRDefault="00622166" w:rsidP="005732A8">
      <w:pPr>
        <w:pStyle w:val="a6"/>
        <w:widowControl w:val="0"/>
        <w:spacing w:after="0"/>
        <w:ind w:left="0" w:firstLine="567"/>
        <w:jc w:val="both"/>
        <w:rPr>
          <w:sz w:val="23"/>
          <w:szCs w:val="23"/>
        </w:rPr>
      </w:pPr>
      <w:r w:rsidRPr="00654904">
        <w:rPr>
          <w:sz w:val="23"/>
          <w:szCs w:val="23"/>
        </w:rPr>
        <w:t>3.2.</w:t>
      </w:r>
      <w:r w:rsidR="003A3B01" w:rsidRPr="00654904">
        <w:rPr>
          <w:sz w:val="23"/>
          <w:szCs w:val="23"/>
        </w:rPr>
        <w:t>4</w:t>
      </w:r>
      <w:r w:rsidRPr="00654904">
        <w:rPr>
          <w:sz w:val="23"/>
          <w:szCs w:val="23"/>
        </w:rPr>
        <w:t xml:space="preserve">. Исполнитель обязан своевременно уведомить Заказчика о наличии непреодолимых обстоятельств, препятствующих выполнению комплекса работ по изготовлению Продукции. </w:t>
      </w:r>
    </w:p>
    <w:p w:rsidR="00622166" w:rsidRPr="00654904" w:rsidRDefault="00622166" w:rsidP="003A3B01">
      <w:pPr>
        <w:pStyle w:val="ac"/>
        <w:ind w:firstLine="567"/>
        <w:jc w:val="both"/>
        <w:rPr>
          <w:b w:val="0"/>
          <w:sz w:val="23"/>
          <w:szCs w:val="23"/>
        </w:rPr>
      </w:pPr>
      <w:r w:rsidRPr="00654904">
        <w:rPr>
          <w:b w:val="0"/>
          <w:sz w:val="23"/>
          <w:szCs w:val="23"/>
        </w:rPr>
        <w:lastRenderedPageBreak/>
        <w:t>3.2.</w:t>
      </w:r>
      <w:r w:rsidR="003A3B01" w:rsidRPr="00654904">
        <w:rPr>
          <w:b w:val="0"/>
          <w:sz w:val="23"/>
          <w:szCs w:val="23"/>
        </w:rPr>
        <w:t>5</w:t>
      </w:r>
      <w:r w:rsidRPr="00654904">
        <w:rPr>
          <w:b w:val="0"/>
          <w:sz w:val="23"/>
          <w:szCs w:val="23"/>
        </w:rPr>
        <w:t>. Исполнитель имеет право требовать надлежащего исполнения Заказчиком его обязанностей по н</w:t>
      </w:r>
      <w:r w:rsidRPr="00654904">
        <w:rPr>
          <w:b w:val="0"/>
          <w:sz w:val="23"/>
          <w:szCs w:val="23"/>
        </w:rPr>
        <w:t>а</w:t>
      </w:r>
      <w:r w:rsidRPr="00654904">
        <w:rPr>
          <w:b w:val="0"/>
          <w:sz w:val="23"/>
          <w:szCs w:val="23"/>
        </w:rPr>
        <w:t xml:space="preserve">стоящему </w:t>
      </w:r>
      <w:r w:rsidR="0063042C" w:rsidRPr="00654904">
        <w:rPr>
          <w:b w:val="0"/>
          <w:sz w:val="23"/>
          <w:szCs w:val="23"/>
        </w:rPr>
        <w:t>договору</w:t>
      </w:r>
      <w:r w:rsidRPr="00654904">
        <w:rPr>
          <w:b w:val="0"/>
          <w:sz w:val="23"/>
          <w:szCs w:val="23"/>
        </w:rPr>
        <w:t>.</w:t>
      </w:r>
    </w:p>
    <w:p w:rsidR="00622166" w:rsidRPr="00654904" w:rsidRDefault="00622166" w:rsidP="00622166">
      <w:pPr>
        <w:autoSpaceDE w:val="0"/>
        <w:autoSpaceDN w:val="0"/>
        <w:adjustRightInd w:val="0"/>
        <w:spacing w:after="0" w:line="240" w:lineRule="auto"/>
        <w:jc w:val="center"/>
        <w:rPr>
          <w:rFonts w:ascii="Times New Roman" w:hAnsi="Times New Roman"/>
          <w:b/>
          <w:sz w:val="23"/>
          <w:szCs w:val="23"/>
        </w:rPr>
      </w:pPr>
      <w:r w:rsidRPr="00654904">
        <w:rPr>
          <w:rFonts w:ascii="Times New Roman" w:hAnsi="Times New Roman"/>
          <w:b/>
          <w:sz w:val="23"/>
          <w:szCs w:val="23"/>
        </w:rPr>
        <w:t>4. Качество товара</w:t>
      </w:r>
    </w:p>
    <w:p w:rsidR="001C214E" w:rsidRPr="00654904" w:rsidRDefault="00622166" w:rsidP="004F2354">
      <w:pPr>
        <w:widowControl w:val="0"/>
        <w:tabs>
          <w:tab w:val="left" w:pos="709"/>
          <w:tab w:val="left" w:pos="993"/>
          <w:tab w:val="left" w:pos="1276"/>
        </w:tabs>
        <w:autoSpaceDE w:val="0"/>
        <w:autoSpaceDN w:val="0"/>
        <w:adjustRightInd w:val="0"/>
        <w:spacing w:after="0" w:line="240" w:lineRule="auto"/>
        <w:ind w:firstLine="567"/>
        <w:jc w:val="both"/>
        <w:rPr>
          <w:rFonts w:ascii="Times New Roman" w:hAnsi="Times New Roman"/>
          <w:color w:val="000000"/>
          <w:sz w:val="23"/>
          <w:szCs w:val="23"/>
        </w:rPr>
      </w:pPr>
      <w:r w:rsidRPr="00654904">
        <w:rPr>
          <w:rFonts w:ascii="Times New Roman" w:hAnsi="Times New Roman"/>
          <w:sz w:val="23"/>
          <w:szCs w:val="23"/>
        </w:rPr>
        <w:t>4.1</w:t>
      </w:r>
      <w:r w:rsidR="001C214E" w:rsidRPr="00654904">
        <w:rPr>
          <w:rFonts w:ascii="Times New Roman" w:hAnsi="Times New Roman"/>
          <w:sz w:val="23"/>
          <w:szCs w:val="23"/>
        </w:rPr>
        <w:t>.</w:t>
      </w:r>
      <w:r w:rsidR="001C214E" w:rsidRPr="00654904">
        <w:rPr>
          <w:rFonts w:ascii="Times New Roman" w:hAnsi="Times New Roman"/>
          <w:color w:val="000000"/>
          <w:sz w:val="23"/>
          <w:szCs w:val="23"/>
        </w:rPr>
        <w:t xml:space="preserve"> </w:t>
      </w:r>
      <w:r w:rsidR="000E63AD" w:rsidRPr="00654904">
        <w:rPr>
          <w:rFonts w:ascii="Times New Roman" w:hAnsi="Times New Roman"/>
          <w:color w:val="000000"/>
          <w:sz w:val="23"/>
          <w:szCs w:val="23"/>
        </w:rPr>
        <w:t xml:space="preserve">Продукция должна быть изготовлена из новых материалов, </w:t>
      </w:r>
      <w:r w:rsidR="001C214E" w:rsidRPr="00654904">
        <w:rPr>
          <w:rFonts w:ascii="Times New Roman" w:hAnsi="Times New Roman"/>
          <w:color w:val="000000"/>
          <w:sz w:val="23"/>
          <w:szCs w:val="23"/>
        </w:rPr>
        <w:t xml:space="preserve"> не бывши</w:t>
      </w:r>
      <w:r w:rsidR="000E63AD" w:rsidRPr="00654904">
        <w:rPr>
          <w:rFonts w:ascii="Times New Roman" w:hAnsi="Times New Roman"/>
          <w:color w:val="000000"/>
          <w:sz w:val="23"/>
          <w:szCs w:val="23"/>
        </w:rPr>
        <w:t>х</w:t>
      </w:r>
      <w:r w:rsidR="001C214E" w:rsidRPr="00654904">
        <w:rPr>
          <w:rFonts w:ascii="Times New Roman" w:hAnsi="Times New Roman"/>
          <w:color w:val="000000"/>
          <w:sz w:val="23"/>
          <w:szCs w:val="23"/>
        </w:rPr>
        <w:t xml:space="preserve"> в эксплуатации, </w:t>
      </w:r>
      <w:r w:rsidR="000E63AD" w:rsidRPr="00654904">
        <w:rPr>
          <w:rFonts w:ascii="Times New Roman" w:hAnsi="Times New Roman"/>
          <w:color w:val="000000"/>
          <w:sz w:val="23"/>
          <w:szCs w:val="23"/>
        </w:rPr>
        <w:t xml:space="preserve">она не должна </w:t>
      </w:r>
      <w:r w:rsidR="001C214E" w:rsidRPr="00654904">
        <w:rPr>
          <w:rFonts w:ascii="Times New Roman" w:hAnsi="Times New Roman"/>
          <w:color w:val="000000"/>
          <w:sz w:val="23"/>
          <w:szCs w:val="23"/>
        </w:rPr>
        <w:t>явля</w:t>
      </w:r>
      <w:r w:rsidR="000E63AD" w:rsidRPr="00654904">
        <w:rPr>
          <w:rFonts w:ascii="Times New Roman" w:hAnsi="Times New Roman"/>
          <w:color w:val="000000"/>
          <w:sz w:val="23"/>
          <w:szCs w:val="23"/>
        </w:rPr>
        <w:t xml:space="preserve">ться </w:t>
      </w:r>
      <w:r w:rsidR="001C214E" w:rsidRPr="00654904">
        <w:rPr>
          <w:rFonts w:ascii="Times New Roman" w:hAnsi="Times New Roman"/>
          <w:color w:val="000000"/>
          <w:sz w:val="23"/>
          <w:szCs w:val="23"/>
        </w:rPr>
        <w:t xml:space="preserve">выставочным образцом, </w:t>
      </w:r>
      <w:r w:rsidR="0098675A" w:rsidRPr="00654904">
        <w:rPr>
          <w:rFonts w:ascii="Times New Roman" w:hAnsi="Times New Roman"/>
          <w:color w:val="000000"/>
          <w:sz w:val="23"/>
          <w:szCs w:val="23"/>
        </w:rPr>
        <w:t xml:space="preserve">должна быть </w:t>
      </w:r>
      <w:r w:rsidR="001C214E" w:rsidRPr="00654904">
        <w:rPr>
          <w:rFonts w:ascii="Times New Roman" w:hAnsi="Times New Roman"/>
          <w:color w:val="000000"/>
          <w:sz w:val="23"/>
          <w:szCs w:val="23"/>
        </w:rPr>
        <w:t>свободн</w:t>
      </w:r>
      <w:r w:rsidR="0098675A" w:rsidRPr="00654904">
        <w:rPr>
          <w:rFonts w:ascii="Times New Roman" w:hAnsi="Times New Roman"/>
          <w:color w:val="000000"/>
          <w:sz w:val="23"/>
          <w:szCs w:val="23"/>
        </w:rPr>
        <w:t>а</w:t>
      </w:r>
      <w:r w:rsidR="001C214E" w:rsidRPr="00654904">
        <w:rPr>
          <w:rFonts w:ascii="Times New Roman" w:hAnsi="Times New Roman"/>
          <w:color w:val="000000"/>
          <w:sz w:val="23"/>
          <w:szCs w:val="23"/>
        </w:rPr>
        <w:t xml:space="preserve"> от прав третьих лиц.</w:t>
      </w:r>
    </w:p>
    <w:p w:rsidR="001C214E" w:rsidRPr="00654904" w:rsidRDefault="001C214E" w:rsidP="004F2354">
      <w:pPr>
        <w:widowControl w:val="0"/>
        <w:tabs>
          <w:tab w:val="left" w:pos="709"/>
          <w:tab w:val="left" w:pos="993"/>
          <w:tab w:val="left" w:pos="1276"/>
        </w:tabs>
        <w:autoSpaceDE w:val="0"/>
        <w:autoSpaceDN w:val="0"/>
        <w:adjustRightInd w:val="0"/>
        <w:spacing w:after="0" w:line="240" w:lineRule="auto"/>
        <w:ind w:firstLine="567"/>
        <w:jc w:val="both"/>
        <w:rPr>
          <w:rFonts w:ascii="Times New Roman" w:hAnsi="Times New Roman"/>
          <w:color w:val="000000"/>
          <w:sz w:val="23"/>
          <w:szCs w:val="23"/>
        </w:rPr>
      </w:pPr>
      <w:r w:rsidRPr="00654904">
        <w:rPr>
          <w:rFonts w:ascii="Times New Roman" w:hAnsi="Times New Roman"/>
          <w:color w:val="000000"/>
          <w:sz w:val="23"/>
          <w:szCs w:val="23"/>
        </w:rPr>
        <w:t xml:space="preserve">4.2. </w:t>
      </w:r>
      <w:r w:rsidR="0098675A" w:rsidRPr="00654904">
        <w:rPr>
          <w:rFonts w:ascii="Times New Roman" w:hAnsi="Times New Roman"/>
          <w:color w:val="000000"/>
          <w:sz w:val="23"/>
          <w:szCs w:val="23"/>
        </w:rPr>
        <w:t xml:space="preserve">Продукция </w:t>
      </w:r>
      <w:r w:rsidRPr="00654904">
        <w:rPr>
          <w:rFonts w:ascii="Times New Roman" w:hAnsi="Times New Roman"/>
          <w:color w:val="000000"/>
          <w:sz w:val="23"/>
          <w:szCs w:val="23"/>
        </w:rPr>
        <w:t>долж</w:t>
      </w:r>
      <w:r w:rsidR="0098675A" w:rsidRPr="00654904">
        <w:rPr>
          <w:rFonts w:ascii="Times New Roman" w:hAnsi="Times New Roman"/>
          <w:color w:val="000000"/>
          <w:sz w:val="23"/>
          <w:szCs w:val="23"/>
        </w:rPr>
        <w:t>на</w:t>
      </w:r>
      <w:r w:rsidRPr="00654904">
        <w:rPr>
          <w:rFonts w:ascii="Times New Roman" w:hAnsi="Times New Roman"/>
          <w:color w:val="000000"/>
          <w:sz w:val="23"/>
          <w:szCs w:val="23"/>
        </w:rPr>
        <w:t xml:space="preserve"> поставляться в упаковке, исключающей </w:t>
      </w:r>
      <w:r w:rsidR="0098675A" w:rsidRPr="00654904">
        <w:rPr>
          <w:rFonts w:ascii="Times New Roman" w:hAnsi="Times New Roman"/>
          <w:color w:val="000000"/>
          <w:sz w:val="23"/>
          <w:szCs w:val="23"/>
        </w:rPr>
        <w:t xml:space="preserve">ее </w:t>
      </w:r>
      <w:r w:rsidRPr="00654904">
        <w:rPr>
          <w:rFonts w:ascii="Times New Roman" w:hAnsi="Times New Roman"/>
          <w:color w:val="000000"/>
          <w:sz w:val="23"/>
          <w:szCs w:val="23"/>
        </w:rPr>
        <w:t>порчу и/или уничтожение при транспортировке и складировании.</w:t>
      </w:r>
    </w:p>
    <w:p w:rsidR="001C214E" w:rsidRPr="00654904" w:rsidRDefault="001C214E" w:rsidP="004F2354">
      <w:pPr>
        <w:widowControl w:val="0"/>
        <w:tabs>
          <w:tab w:val="left" w:pos="709"/>
          <w:tab w:val="left" w:pos="993"/>
          <w:tab w:val="left" w:pos="1276"/>
        </w:tabs>
        <w:autoSpaceDE w:val="0"/>
        <w:autoSpaceDN w:val="0"/>
        <w:adjustRightInd w:val="0"/>
        <w:spacing w:after="0" w:line="240" w:lineRule="auto"/>
        <w:ind w:firstLine="567"/>
        <w:jc w:val="both"/>
        <w:rPr>
          <w:rFonts w:ascii="Times New Roman" w:hAnsi="Times New Roman"/>
          <w:color w:val="000000"/>
          <w:sz w:val="23"/>
          <w:szCs w:val="23"/>
        </w:rPr>
      </w:pPr>
      <w:r w:rsidRPr="00654904">
        <w:rPr>
          <w:rFonts w:ascii="Times New Roman" w:hAnsi="Times New Roman"/>
          <w:color w:val="000000"/>
          <w:sz w:val="23"/>
          <w:szCs w:val="23"/>
        </w:rPr>
        <w:t xml:space="preserve">4.3. Срок действия гарантии на </w:t>
      </w:r>
      <w:r w:rsidR="00B3756E" w:rsidRPr="00654904">
        <w:rPr>
          <w:rFonts w:ascii="Times New Roman" w:hAnsi="Times New Roman"/>
          <w:color w:val="000000"/>
          <w:sz w:val="23"/>
          <w:szCs w:val="23"/>
        </w:rPr>
        <w:t>Продукцию</w:t>
      </w:r>
      <w:r w:rsidRPr="00654904">
        <w:rPr>
          <w:rFonts w:ascii="Times New Roman" w:hAnsi="Times New Roman"/>
          <w:color w:val="000000"/>
          <w:sz w:val="23"/>
          <w:szCs w:val="23"/>
        </w:rPr>
        <w:t xml:space="preserve"> составляет - </w:t>
      </w:r>
      <w:r w:rsidR="00AA1A76" w:rsidRPr="00654904">
        <w:rPr>
          <w:rFonts w:ascii="Times New Roman" w:hAnsi="Times New Roman"/>
          <w:color w:val="000000"/>
          <w:sz w:val="23"/>
          <w:szCs w:val="23"/>
        </w:rPr>
        <w:t>12</w:t>
      </w:r>
      <w:r w:rsidRPr="00654904">
        <w:rPr>
          <w:rFonts w:ascii="Times New Roman" w:hAnsi="Times New Roman"/>
          <w:color w:val="000000"/>
          <w:sz w:val="23"/>
          <w:szCs w:val="23"/>
        </w:rPr>
        <w:t xml:space="preserve"> месяцев. Гарантийные обязательства начинаются с даты подписания документов о приемке. </w:t>
      </w:r>
    </w:p>
    <w:p w:rsidR="001C214E" w:rsidRPr="00654904" w:rsidRDefault="001C214E" w:rsidP="004F2354">
      <w:pPr>
        <w:widowControl w:val="0"/>
        <w:tabs>
          <w:tab w:val="left" w:pos="709"/>
          <w:tab w:val="left" w:pos="993"/>
          <w:tab w:val="left" w:pos="1276"/>
        </w:tabs>
        <w:autoSpaceDE w:val="0"/>
        <w:autoSpaceDN w:val="0"/>
        <w:adjustRightInd w:val="0"/>
        <w:spacing w:after="0" w:line="240" w:lineRule="auto"/>
        <w:ind w:firstLine="567"/>
        <w:jc w:val="both"/>
        <w:rPr>
          <w:rFonts w:ascii="Times New Roman" w:hAnsi="Times New Roman"/>
          <w:color w:val="000000"/>
          <w:sz w:val="23"/>
          <w:szCs w:val="23"/>
        </w:rPr>
      </w:pPr>
      <w:r w:rsidRPr="00654904">
        <w:rPr>
          <w:rFonts w:ascii="Times New Roman" w:hAnsi="Times New Roman"/>
          <w:color w:val="000000"/>
          <w:sz w:val="23"/>
          <w:szCs w:val="23"/>
        </w:rPr>
        <w:t>4</w:t>
      </w:r>
      <w:r w:rsidR="00A870AF">
        <w:rPr>
          <w:rFonts w:ascii="Times New Roman" w:hAnsi="Times New Roman"/>
          <w:color w:val="000000"/>
          <w:sz w:val="23"/>
          <w:szCs w:val="23"/>
        </w:rPr>
        <w:t>.4</w:t>
      </w:r>
      <w:r w:rsidRPr="00654904">
        <w:rPr>
          <w:rFonts w:ascii="Times New Roman" w:hAnsi="Times New Roman"/>
          <w:color w:val="000000"/>
          <w:sz w:val="23"/>
          <w:szCs w:val="23"/>
        </w:rPr>
        <w:t xml:space="preserve">. </w:t>
      </w:r>
      <w:r w:rsidRPr="00654904">
        <w:rPr>
          <w:rFonts w:ascii="Times New Roman" w:hAnsi="Times New Roman"/>
          <w:sz w:val="23"/>
          <w:szCs w:val="23"/>
        </w:rPr>
        <w:t xml:space="preserve">В случае обнаружения Заказчиком скрытых недостатков, дефектов или поломки Продукции, </w:t>
      </w:r>
      <w:r w:rsidR="0098675A" w:rsidRPr="00654904">
        <w:rPr>
          <w:rFonts w:ascii="Times New Roman" w:hAnsi="Times New Roman"/>
          <w:sz w:val="23"/>
          <w:szCs w:val="23"/>
        </w:rPr>
        <w:t xml:space="preserve">в срок действия гарантии, </w:t>
      </w:r>
      <w:r w:rsidRPr="00654904">
        <w:rPr>
          <w:rFonts w:ascii="Times New Roman" w:hAnsi="Times New Roman"/>
          <w:sz w:val="23"/>
          <w:szCs w:val="23"/>
        </w:rPr>
        <w:t xml:space="preserve">Исполнитель обязан произвести действия по их устранению, ремонту за </w:t>
      </w:r>
      <w:r w:rsidR="0098675A" w:rsidRPr="00654904">
        <w:rPr>
          <w:rFonts w:ascii="Times New Roman" w:hAnsi="Times New Roman"/>
          <w:sz w:val="23"/>
          <w:szCs w:val="23"/>
        </w:rPr>
        <w:t xml:space="preserve">свой </w:t>
      </w:r>
      <w:r w:rsidRPr="00654904">
        <w:rPr>
          <w:rFonts w:ascii="Times New Roman" w:hAnsi="Times New Roman"/>
          <w:sz w:val="23"/>
          <w:szCs w:val="23"/>
        </w:rPr>
        <w:t xml:space="preserve">счет </w:t>
      </w:r>
      <w:r w:rsidRPr="00654904">
        <w:rPr>
          <w:rFonts w:ascii="Times New Roman" w:hAnsi="Times New Roman"/>
          <w:color w:val="000000"/>
          <w:sz w:val="23"/>
          <w:szCs w:val="23"/>
        </w:rPr>
        <w:t>в согласованные Сторонами сроки.</w:t>
      </w:r>
    </w:p>
    <w:p w:rsidR="00622166" w:rsidRPr="00654904" w:rsidRDefault="00622166" w:rsidP="00B728F9">
      <w:pPr>
        <w:spacing w:after="0" w:line="240" w:lineRule="auto"/>
        <w:jc w:val="center"/>
        <w:rPr>
          <w:rFonts w:ascii="Times New Roman" w:hAnsi="Times New Roman"/>
          <w:b/>
          <w:color w:val="000000"/>
          <w:sz w:val="23"/>
          <w:szCs w:val="23"/>
        </w:rPr>
      </w:pPr>
      <w:r w:rsidRPr="00654904">
        <w:rPr>
          <w:rFonts w:ascii="Times New Roman" w:hAnsi="Times New Roman"/>
          <w:b/>
          <w:color w:val="000000"/>
          <w:sz w:val="23"/>
          <w:szCs w:val="23"/>
        </w:rPr>
        <w:t>5. Порядок приемки результатов работ</w:t>
      </w:r>
    </w:p>
    <w:p w:rsidR="003A412A" w:rsidRDefault="003A412A" w:rsidP="00B728F9">
      <w:pPr>
        <w:numPr>
          <w:ilvl w:val="1"/>
          <w:numId w:val="14"/>
        </w:numPr>
        <w:tabs>
          <w:tab w:val="left" w:pos="851"/>
          <w:tab w:val="left" w:pos="993"/>
        </w:tabs>
        <w:spacing w:after="0" w:line="240" w:lineRule="auto"/>
        <w:ind w:left="0" w:firstLine="567"/>
        <w:jc w:val="both"/>
        <w:rPr>
          <w:rFonts w:ascii="Times New Roman" w:hAnsi="Times New Roman"/>
          <w:sz w:val="23"/>
          <w:szCs w:val="23"/>
        </w:rPr>
      </w:pPr>
      <w:r w:rsidRPr="00654904">
        <w:rPr>
          <w:rFonts w:ascii="Times New Roman" w:hAnsi="Times New Roman"/>
          <w:sz w:val="23"/>
          <w:szCs w:val="23"/>
        </w:rPr>
        <w:t>При передаче Продукции исполнитель представляет Заказчику два экземпляра подписанной Исполнителем товарной накладной или УПД.</w:t>
      </w:r>
      <w:r w:rsidR="001227EF">
        <w:rPr>
          <w:rFonts w:ascii="Times New Roman" w:hAnsi="Times New Roman"/>
          <w:sz w:val="23"/>
          <w:szCs w:val="23"/>
        </w:rPr>
        <w:t xml:space="preserve"> </w:t>
      </w:r>
    </w:p>
    <w:p w:rsidR="001227EF" w:rsidRPr="001227EF" w:rsidRDefault="001227EF" w:rsidP="001227EF">
      <w:pPr>
        <w:numPr>
          <w:ilvl w:val="1"/>
          <w:numId w:val="14"/>
        </w:numPr>
        <w:tabs>
          <w:tab w:val="left" w:pos="851"/>
          <w:tab w:val="left" w:pos="993"/>
        </w:tabs>
        <w:spacing w:after="0" w:line="240" w:lineRule="auto"/>
        <w:ind w:left="0" w:firstLine="567"/>
        <w:jc w:val="both"/>
        <w:rPr>
          <w:rFonts w:ascii="Times New Roman" w:hAnsi="Times New Roman"/>
          <w:sz w:val="23"/>
          <w:szCs w:val="23"/>
        </w:rPr>
      </w:pPr>
      <w:r w:rsidRPr="001227EF">
        <w:rPr>
          <w:rFonts w:ascii="Times New Roman" w:hAnsi="Times New Roman"/>
          <w:sz w:val="23"/>
          <w:szCs w:val="23"/>
        </w:rPr>
        <w:t>В случае обмена электронными документами по телекоммуникационным каналам связи с применением усиленной квалифицированной электронной подписи посредством системы электронного документооборота</w:t>
      </w:r>
      <w:r w:rsidR="00A870AF">
        <w:rPr>
          <w:rFonts w:ascii="Times New Roman" w:hAnsi="Times New Roman"/>
          <w:sz w:val="23"/>
          <w:szCs w:val="23"/>
        </w:rPr>
        <w:t>,</w:t>
      </w:r>
      <w:r w:rsidRPr="001227EF">
        <w:rPr>
          <w:rFonts w:ascii="Times New Roman" w:hAnsi="Times New Roman"/>
          <w:sz w:val="23"/>
          <w:szCs w:val="23"/>
        </w:rPr>
        <w:t xml:space="preserve"> Заказчик подписывает документы о приемке </w:t>
      </w:r>
      <w:r>
        <w:rPr>
          <w:rFonts w:ascii="Times New Roman" w:hAnsi="Times New Roman"/>
          <w:sz w:val="23"/>
          <w:szCs w:val="23"/>
        </w:rPr>
        <w:t xml:space="preserve">поставленной Продукции </w:t>
      </w:r>
      <w:r w:rsidRPr="001227EF">
        <w:rPr>
          <w:rFonts w:ascii="Times New Roman" w:hAnsi="Times New Roman"/>
          <w:sz w:val="23"/>
          <w:szCs w:val="23"/>
        </w:rPr>
        <w:t xml:space="preserve"> в сроки, указанные пункт</w:t>
      </w:r>
      <w:r w:rsidR="00777199">
        <w:rPr>
          <w:rFonts w:ascii="Times New Roman" w:hAnsi="Times New Roman"/>
          <w:sz w:val="23"/>
          <w:szCs w:val="23"/>
        </w:rPr>
        <w:t>е 5.3. настоящего д</w:t>
      </w:r>
      <w:r w:rsidRPr="001227EF">
        <w:rPr>
          <w:rFonts w:ascii="Times New Roman" w:hAnsi="Times New Roman"/>
          <w:sz w:val="23"/>
          <w:szCs w:val="23"/>
        </w:rPr>
        <w:t xml:space="preserve">оговора. </w:t>
      </w:r>
    </w:p>
    <w:p w:rsidR="003A412A" w:rsidRPr="00654904" w:rsidRDefault="003A412A" w:rsidP="00B728F9">
      <w:pPr>
        <w:numPr>
          <w:ilvl w:val="1"/>
          <w:numId w:val="14"/>
        </w:numPr>
        <w:tabs>
          <w:tab w:val="left" w:pos="851"/>
          <w:tab w:val="left" w:pos="993"/>
        </w:tabs>
        <w:spacing w:after="0" w:line="240" w:lineRule="auto"/>
        <w:ind w:left="0" w:firstLine="567"/>
        <w:jc w:val="both"/>
        <w:rPr>
          <w:rFonts w:ascii="Times New Roman" w:hAnsi="Times New Roman"/>
          <w:sz w:val="23"/>
          <w:szCs w:val="23"/>
        </w:rPr>
      </w:pPr>
      <w:r w:rsidRPr="00654904">
        <w:rPr>
          <w:rFonts w:ascii="Times New Roman" w:hAnsi="Times New Roman"/>
          <w:sz w:val="23"/>
          <w:szCs w:val="23"/>
        </w:rPr>
        <w:t xml:space="preserve">Ответственное лицо Заказчика в течение 3 (трех) рабочих дней со дня получения Продукции и товарной накладной (или УПД) проверяет соответствие Продукции условиям договора (проводит экспертизу). </w:t>
      </w:r>
    </w:p>
    <w:p w:rsidR="003A412A" w:rsidRPr="00654904" w:rsidRDefault="003A412A" w:rsidP="00B728F9">
      <w:pPr>
        <w:numPr>
          <w:ilvl w:val="1"/>
          <w:numId w:val="14"/>
        </w:numPr>
        <w:tabs>
          <w:tab w:val="left" w:pos="851"/>
          <w:tab w:val="left" w:pos="993"/>
        </w:tabs>
        <w:spacing w:after="0" w:line="240" w:lineRule="auto"/>
        <w:ind w:left="0" w:firstLine="567"/>
        <w:jc w:val="both"/>
        <w:rPr>
          <w:rFonts w:ascii="Times New Roman" w:hAnsi="Times New Roman"/>
          <w:sz w:val="23"/>
          <w:szCs w:val="23"/>
        </w:rPr>
      </w:pPr>
      <w:r w:rsidRPr="00654904">
        <w:rPr>
          <w:rFonts w:ascii="Times New Roman" w:hAnsi="Times New Roman"/>
          <w:sz w:val="23"/>
          <w:szCs w:val="23"/>
        </w:rPr>
        <w:t>В случае их соответствия, Заказчик направляет Исполнителю подписанный экземпляр товарной накладной или УПД.</w:t>
      </w:r>
    </w:p>
    <w:p w:rsidR="003A412A" w:rsidRPr="00654904" w:rsidRDefault="003A412A" w:rsidP="00B728F9">
      <w:pPr>
        <w:numPr>
          <w:ilvl w:val="1"/>
          <w:numId w:val="14"/>
        </w:numPr>
        <w:tabs>
          <w:tab w:val="left" w:pos="851"/>
          <w:tab w:val="left" w:pos="993"/>
        </w:tabs>
        <w:spacing w:after="0" w:line="240" w:lineRule="auto"/>
        <w:ind w:left="0" w:firstLine="567"/>
        <w:jc w:val="both"/>
        <w:rPr>
          <w:rFonts w:ascii="Times New Roman" w:hAnsi="Times New Roman"/>
          <w:sz w:val="23"/>
          <w:szCs w:val="23"/>
        </w:rPr>
      </w:pPr>
      <w:r w:rsidRPr="00654904">
        <w:rPr>
          <w:rFonts w:ascii="Times New Roman" w:hAnsi="Times New Roman"/>
          <w:sz w:val="23"/>
          <w:szCs w:val="23"/>
        </w:rPr>
        <w:t>Если по результатам экспертизы Продукция не соответствуют условиям договора, Заказчик направляет мотивированный отказ от подписания товарной накладной или УПД с перечнем недостатков Продукции. Исполнитель обязан устранить отраженные в отказе недостатки за свой счет, в согласованные сторонами сроки, без дополнительной оплаты.</w:t>
      </w:r>
    </w:p>
    <w:p w:rsidR="003A412A" w:rsidRPr="00654904" w:rsidRDefault="003A412A" w:rsidP="00B728F9">
      <w:pPr>
        <w:numPr>
          <w:ilvl w:val="1"/>
          <w:numId w:val="14"/>
        </w:numPr>
        <w:tabs>
          <w:tab w:val="left" w:pos="851"/>
          <w:tab w:val="left" w:pos="993"/>
        </w:tabs>
        <w:spacing w:after="0" w:line="240" w:lineRule="auto"/>
        <w:ind w:left="0" w:firstLine="567"/>
        <w:jc w:val="both"/>
        <w:rPr>
          <w:rFonts w:ascii="Times New Roman" w:hAnsi="Times New Roman"/>
          <w:sz w:val="23"/>
          <w:szCs w:val="23"/>
        </w:rPr>
      </w:pPr>
      <w:r w:rsidRPr="00654904">
        <w:rPr>
          <w:rFonts w:ascii="Times New Roman" w:hAnsi="Times New Roman"/>
          <w:sz w:val="23"/>
          <w:szCs w:val="23"/>
        </w:rPr>
        <w:t xml:space="preserve">В случае возникновения разногласия между Сторонами по вопросам соответствия качества поставленной Продукции требованиям, установленным договором, Заказчик вправе привлекать независимых экспертов, выбор которых осуществляется в соответствии с законом о контрактной системе. </w:t>
      </w:r>
    </w:p>
    <w:p w:rsidR="003A412A" w:rsidRPr="00654904" w:rsidRDefault="003A412A" w:rsidP="00B728F9">
      <w:pPr>
        <w:numPr>
          <w:ilvl w:val="1"/>
          <w:numId w:val="14"/>
        </w:numPr>
        <w:tabs>
          <w:tab w:val="left" w:pos="851"/>
          <w:tab w:val="left" w:pos="993"/>
        </w:tabs>
        <w:spacing w:after="0" w:line="240" w:lineRule="auto"/>
        <w:ind w:left="0" w:firstLine="567"/>
        <w:jc w:val="both"/>
        <w:rPr>
          <w:rFonts w:ascii="Times New Roman" w:hAnsi="Times New Roman"/>
          <w:sz w:val="23"/>
          <w:szCs w:val="23"/>
        </w:rPr>
      </w:pPr>
      <w:r w:rsidRPr="00654904">
        <w:rPr>
          <w:rFonts w:ascii="Times New Roman" w:hAnsi="Times New Roman"/>
          <w:sz w:val="23"/>
          <w:szCs w:val="23"/>
        </w:rPr>
        <w:t>В случае, выявления нарушений исполнения условий договора по результатам экспертизы, заключение может содержать предложения об устранении данных нарушений, в том числе с указанием срока их устранения.</w:t>
      </w:r>
    </w:p>
    <w:p w:rsidR="003A412A" w:rsidRPr="00654904" w:rsidRDefault="003A412A" w:rsidP="00654904">
      <w:pPr>
        <w:spacing w:after="0" w:line="240" w:lineRule="auto"/>
        <w:jc w:val="center"/>
        <w:rPr>
          <w:rFonts w:ascii="Times New Roman" w:hAnsi="Times New Roman"/>
          <w:b/>
          <w:color w:val="000000"/>
          <w:sz w:val="23"/>
          <w:szCs w:val="23"/>
        </w:rPr>
      </w:pPr>
      <w:r w:rsidRPr="00654904">
        <w:rPr>
          <w:rFonts w:ascii="Times New Roman" w:hAnsi="Times New Roman"/>
          <w:b/>
          <w:color w:val="000000"/>
          <w:sz w:val="23"/>
          <w:szCs w:val="23"/>
        </w:rPr>
        <w:t>6. Ответственность сторон и порядок разрешения споров</w:t>
      </w:r>
    </w:p>
    <w:p w:rsidR="003A412A" w:rsidRPr="00654904" w:rsidRDefault="003A412A" w:rsidP="00DD6635">
      <w:pPr>
        <w:pStyle w:val="Style5"/>
        <w:widowControl/>
        <w:spacing w:line="240" w:lineRule="auto"/>
        <w:ind w:firstLine="567"/>
        <w:rPr>
          <w:sz w:val="23"/>
          <w:szCs w:val="23"/>
        </w:rPr>
      </w:pPr>
      <w:r w:rsidRPr="00654904">
        <w:rPr>
          <w:spacing w:val="-2"/>
          <w:sz w:val="23"/>
          <w:szCs w:val="23"/>
        </w:rPr>
        <w:t xml:space="preserve">6.1. </w:t>
      </w:r>
      <w:r w:rsidRPr="00654904">
        <w:rPr>
          <w:sz w:val="23"/>
          <w:szCs w:val="23"/>
        </w:rPr>
        <w:t xml:space="preserve">За невыполнение или ненадлежащее выполнение своих обязательств, стороны несут ответственность, предусмотренную действующим законодательством РФ и настоящим </w:t>
      </w:r>
      <w:r w:rsidR="00777199">
        <w:rPr>
          <w:sz w:val="23"/>
          <w:szCs w:val="23"/>
        </w:rPr>
        <w:t>д</w:t>
      </w:r>
      <w:r w:rsidRPr="00654904">
        <w:rPr>
          <w:sz w:val="23"/>
          <w:szCs w:val="23"/>
        </w:rPr>
        <w:t>оговором.</w:t>
      </w:r>
    </w:p>
    <w:p w:rsidR="003A412A" w:rsidRPr="00654904" w:rsidRDefault="003A412A" w:rsidP="00DD6635">
      <w:pPr>
        <w:pStyle w:val="Style5"/>
        <w:widowControl/>
        <w:spacing w:line="240" w:lineRule="auto"/>
        <w:ind w:firstLine="567"/>
        <w:rPr>
          <w:sz w:val="23"/>
          <w:szCs w:val="23"/>
        </w:rPr>
      </w:pPr>
      <w:r w:rsidRPr="00654904">
        <w:rPr>
          <w:sz w:val="23"/>
          <w:szCs w:val="23"/>
        </w:rPr>
        <w:t>6.2. В случае просрочки исполнения Стороной своих обязательств, предусмотренных настоящим Договором, другая Сторона вправе требовать уплату неустойки (штрафа, пени).</w:t>
      </w:r>
    </w:p>
    <w:p w:rsidR="003A412A" w:rsidRPr="00654904" w:rsidRDefault="003A412A" w:rsidP="00DD6635">
      <w:pPr>
        <w:pStyle w:val="Style5"/>
        <w:widowControl/>
        <w:spacing w:line="240" w:lineRule="auto"/>
        <w:ind w:firstLine="567"/>
        <w:rPr>
          <w:sz w:val="23"/>
          <w:szCs w:val="23"/>
        </w:rPr>
      </w:pPr>
      <w:r w:rsidRPr="00654904">
        <w:rPr>
          <w:sz w:val="23"/>
          <w:szCs w:val="23"/>
        </w:rPr>
        <w:t xml:space="preserve">6.3. Пеня начисляется за каждый день просрочки исполнения виновной Стороной своих обязательств, предусмотренных настоящим </w:t>
      </w:r>
      <w:r w:rsidR="00777199">
        <w:rPr>
          <w:sz w:val="23"/>
          <w:szCs w:val="23"/>
        </w:rPr>
        <w:t>д</w:t>
      </w:r>
      <w:r w:rsidRPr="00654904">
        <w:rPr>
          <w:sz w:val="23"/>
          <w:szCs w:val="23"/>
        </w:rPr>
        <w:t xml:space="preserve">оговором, начиная со дня, следующего после установленного настоящим </w:t>
      </w:r>
      <w:r w:rsidR="00777199">
        <w:rPr>
          <w:sz w:val="23"/>
          <w:szCs w:val="23"/>
        </w:rPr>
        <w:t>д</w:t>
      </w:r>
      <w:r w:rsidRPr="00654904">
        <w:rPr>
          <w:sz w:val="23"/>
          <w:szCs w:val="23"/>
        </w:rPr>
        <w:t>оговором срока исполнения обязательства.</w:t>
      </w:r>
    </w:p>
    <w:p w:rsidR="003A412A" w:rsidRPr="00654904" w:rsidRDefault="00D13943" w:rsidP="00DD6635">
      <w:pPr>
        <w:pStyle w:val="Style5"/>
        <w:widowControl/>
        <w:spacing w:line="240" w:lineRule="auto"/>
        <w:ind w:firstLine="567"/>
        <w:rPr>
          <w:sz w:val="23"/>
          <w:szCs w:val="23"/>
        </w:rPr>
      </w:pPr>
      <w:r w:rsidRPr="00654904">
        <w:rPr>
          <w:sz w:val="23"/>
          <w:szCs w:val="23"/>
        </w:rPr>
        <w:t>6.</w:t>
      </w:r>
      <w:r w:rsidR="003A412A" w:rsidRPr="00654904">
        <w:rPr>
          <w:sz w:val="23"/>
          <w:szCs w:val="23"/>
        </w:rPr>
        <w:t xml:space="preserve">4. Пеня устанавливается в размере 1/300 действующей на дату уплаты пени ключевой ставки Центрального банка Российской Федерации от цены настоящего </w:t>
      </w:r>
      <w:r w:rsidR="00777199">
        <w:rPr>
          <w:sz w:val="23"/>
          <w:szCs w:val="23"/>
        </w:rPr>
        <w:t>д</w:t>
      </w:r>
      <w:r w:rsidR="003A412A" w:rsidRPr="00654904">
        <w:rPr>
          <w:sz w:val="23"/>
          <w:szCs w:val="23"/>
        </w:rPr>
        <w:t xml:space="preserve">оговора, уменьшенной на сумму, пропорциональную объему обязательств, предусмотренных настоящим </w:t>
      </w:r>
      <w:r w:rsidR="00777199">
        <w:rPr>
          <w:sz w:val="23"/>
          <w:szCs w:val="23"/>
        </w:rPr>
        <w:t>д</w:t>
      </w:r>
      <w:r w:rsidR="003A412A" w:rsidRPr="00654904">
        <w:rPr>
          <w:sz w:val="23"/>
          <w:szCs w:val="23"/>
        </w:rPr>
        <w:t xml:space="preserve">оговором и фактически исполненных. </w:t>
      </w:r>
    </w:p>
    <w:p w:rsidR="003A412A" w:rsidRPr="00654904" w:rsidRDefault="00D13943" w:rsidP="00DD6635">
      <w:pPr>
        <w:pStyle w:val="Style5"/>
        <w:widowControl/>
        <w:spacing w:line="240" w:lineRule="auto"/>
        <w:ind w:firstLine="567"/>
        <w:rPr>
          <w:sz w:val="23"/>
          <w:szCs w:val="23"/>
        </w:rPr>
      </w:pPr>
      <w:r w:rsidRPr="00654904">
        <w:rPr>
          <w:sz w:val="23"/>
          <w:szCs w:val="23"/>
        </w:rPr>
        <w:t>6</w:t>
      </w:r>
      <w:r w:rsidR="003A412A" w:rsidRPr="00654904">
        <w:rPr>
          <w:sz w:val="23"/>
          <w:szCs w:val="23"/>
        </w:rPr>
        <w:t xml:space="preserve">.5. Применение штрафных санкций не освобождает Стороны от исполнения обязательств, принятых по настоящему </w:t>
      </w:r>
      <w:r w:rsidR="00777199">
        <w:rPr>
          <w:sz w:val="23"/>
          <w:szCs w:val="23"/>
        </w:rPr>
        <w:t>д</w:t>
      </w:r>
      <w:r w:rsidR="003A412A" w:rsidRPr="00654904">
        <w:rPr>
          <w:sz w:val="23"/>
          <w:szCs w:val="23"/>
        </w:rPr>
        <w:t>оговору.</w:t>
      </w:r>
    </w:p>
    <w:p w:rsidR="003A412A" w:rsidRPr="00654904" w:rsidRDefault="003A412A" w:rsidP="00DD6635">
      <w:pPr>
        <w:pStyle w:val="Style5"/>
        <w:widowControl/>
        <w:spacing w:line="240" w:lineRule="auto"/>
        <w:ind w:firstLine="567"/>
        <w:rPr>
          <w:sz w:val="23"/>
          <w:szCs w:val="23"/>
        </w:rPr>
      </w:pPr>
      <w:r w:rsidRPr="00654904">
        <w:rPr>
          <w:sz w:val="23"/>
          <w:szCs w:val="23"/>
        </w:rPr>
        <w:t>6.6. Стороны освобождаются от ответственности в случае, если докажет, что неисполнение или ненадлежащее исполнение о</w:t>
      </w:r>
      <w:r w:rsidR="00777199">
        <w:rPr>
          <w:sz w:val="23"/>
          <w:szCs w:val="23"/>
        </w:rPr>
        <w:t>бязательства, предусмотренного д</w:t>
      </w:r>
      <w:r w:rsidRPr="00654904">
        <w:rPr>
          <w:sz w:val="23"/>
          <w:szCs w:val="23"/>
        </w:rPr>
        <w:t>оговором, произошла вследствие непреодолимой силы или по вине другой стороны.</w:t>
      </w:r>
    </w:p>
    <w:p w:rsidR="003A412A" w:rsidRPr="00654904" w:rsidRDefault="003A412A" w:rsidP="00DD6635">
      <w:pPr>
        <w:pStyle w:val="Style5"/>
        <w:widowControl/>
        <w:spacing w:line="240" w:lineRule="auto"/>
        <w:ind w:firstLine="567"/>
        <w:rPr>
          <w:sz w:val="23"/>
          <w:szCs w:val="23"/>
        </w:rPr>
      </w:pPr>
      <w:r w:rsidRPr="00654904">
        <w:rPr>
          <w:sz w:val="23"/>
          <w:szCs w:val="23"/>
        </w:rPr>
        <w:t xml:space="preserve">6.7. В случае возникновения споров, разногласий, связанных с исполнением настоящего </w:t>
      </w:r>
      <w:r w:rsidR="00777199">
        <w:rPr>
          <w:sz w:val="23"/>
          <w:szCs w:val="23"/>
        </w:rPr>
        <w:t>д</w:t>
      </w:r>
      <w:r w:rsidRPr="00654904">
        <w:rPr>
          <w:sz w:val="23"/>
          <w:szCs w:val="23"/>
        </w:rPr>
        <w:t>оговора, Стороны приложат все усилия для их разрешения путем переговоров между сторонами. Претензионный порядок обязателен. Срок рассмотрения претензии 30 дней. Если споры не будут урегулированы путем переговоров, они подлежат рассмотрению в Арбитражном суде Кемеровской области.</w:t>
      </w:r>
    </w:p>
    <w:p w:rsidR="001C214E" w:rsidRPr="00654904" w:rsidRDefault="00DD6635" w:rsidP="00096FBC">
      <w:pPr>
        <w:spacing w:after="0" w:line="240" w:lineRule="auto"/>
        <w:jc w:val="center"/>
        <w:rPr>
          <w:rFonts w:ascii="Times New Roman" w:hAnsi="Times New Roman"/>
          <w:b/>
          <w:sz w:val="23"/>
          <w:szCs w:val="23"/>
        </w:rPr>
      </w:pPr>
      <w:r w:rsidRPr="00654904">
        <w:rPr>
          <w:rFonts w:ascii="Times New Roman" w:hAnsi="Times New Roman"/>
          <w:b/>
          <w:sz w:val="23"/>
          <w:szCs w:val="23"/>
        </w:rPr>
        <w:t>7</w:t>
      </w:r>
      <w:r w:rsidR="001C214E" w:rsidRPr="00654904">
        <w:rPr>
          <w:rFonts w:ascii="Times New Roman" w:hAnsi="Times New Roman"/>
          <w:b/>
          <w:sz w:val="23"/>
          <w:szCs w:val="23"/>
        </w:rPr>
        <w:t xml:space="preserve">. Прочие условия. Срок действия </w:t>
      </w:r>
      <w:r w:rsidR="0063042C" w:rsidRPr="00654904">
        <w:rPr>
          <w:rFonts w:ascii="Times New Roman" w:hAnsi="Times New Roman"/>
          <w:b/>
          <w:sz w:val="23"/>
          <w:szCs w:val="23"/>
        </w:rPr>
        <w:t>договора</w:t>
      </w:r>
      <w:r w:rsidR="001C214E" w:rsidRPr="00654904">
        <w:rPr>
          <w:rFonts w:ascii="Times New Roman" w:hAnsi="Times New Roman"/>
          <w:b/>
          <w:sz w:val="23"/>
          <w:szCs w:val="23"/>
        </w:rPr>
        <w:t xml:space="preserve">. </w:t>
      </w:r>
    </w:p>
    <w:p w:rsidR="001C214E" w:rsidRPr="00654904" w:rsidRDefault="004430EF" w:rsidP="00654904">
      <w:pPr>
        <w:spacing w:after="0" w:line="240" w:lineRule="auto"/>
        <w:ind w:firstLine="567"/>
        <w:jc w:val="both"/>
        <w:rPr>
          <w:rFonts w:ascii="Times New Roman" w:hAnsi="Times New Roman"/>
          <w:sz w:val="23"/>
          <w:szCs w:val="23"/>
        </w:rPr>
      </w:pPr>
      <w:r w:rsidRPr="00654904">
        <w:rPr>
          <w:rFonts w:ascii="Times New Roman" w:hAnsi="Times New Roman"/>
          <w:sz w:val="23"/>
          <w:szCs w:val="23"/>
        </w:rPr>
        <w:t>7</w:t>
      </w:r>
      <w:r w:rsidR="001C214E" w:rsidRPr="00654904">
        <w:rPr>
          <w:rFonts w:ascii="Times New Roman" w:hAnsi="Times New Roman"/>
          <w:sz w:val="23"/>
          <w:szCs w:val="23"/>
        </w:rPr>
        <w:t xml:space="preserve">.1. Настоящий </w:t>
      </w:r>
      <w:r w:rsidR="0063042C" w:rsidRPr="00654904">
        <w:rPr>
          <w:rFonts w:ascii="Times New Roman" w:hAnsi="Times New Roman"/>
          <w:sz w:val="23"/>
          <w:szCs w:val="23"/>
        </w:rPr>
        <w:t>договор</w:t>
      </w:r>
      <w:r w:rsidR="001C214E" w:rsidRPr="00654904">
        <w:rPr>
          <w:rFonts w:ascii="Times New Roman" w:hAnsi="Times New Roman"/>
          <w:sz w:val="23"/>
          <w:szCs w:val="23"/>
        </w:rPr>
        <w:t xml:space="preserve"> вступает в силу с момента подписания и действует до </w:t>
      </w:r>
      <w:r w:rsidR="004F2354" w:rsidRPr="00654904">
        <w:rPr>
          <w:rFonts w:ascii="Times New Roman" w:hAnsi="Times New Roman"/>
          <w:sz w:val="23"/>
          <w:szCs w:val="23"/>
        </w:rPr>
        <w:t>31</w:t>
      </w:r>
      <w:r w:rsidR="00A870AF">
        <w:rPr>
          <w:rFonts w:ascii="Times New Roman" w:hAnsi="Times New Roman"/>
          <w:sz w:val="23"/>
          <w:szCs w:val="23"/>
        </w:rPr>
        <w:t>.08.2026.</w:t>
      </w:r>
    </w:p>
    <w:p w:rsidR="003A412A" w:rsidRPr="00654904" w:rsidRDefault="004430EF" w:rsidP="00654904">
      <w:pPr>
        <w:widowControl w:val="0"/>
        <w:spacing w:after="0" w:line="240" w:lineRule="auto"/>
        <w:ind w:firstLine="567"/>
        <w:jc w:val="both"/>
        <w:rPr>
          <w:rFonts w:ascii="Times New Roman" w:hAnsi="Times New Roman"/>
          <w:color w:val="000000"/>
          <w:spacing w:val="-2"/>
          <w:sz w:val="23"/>
          <w:szCs w:val="23"/>
        </w:rPr>
      </w:pPr>
      <w:r w:rsidRPr="00654904">
        <w:rPr>
          <w:rFonts w:ascii="Times New Roman" w:hAnsi="Times New Roman"/>
          <w:color w:val="000000"/>
          <w:spacing w:val="-2"/>
          <w:sz w:val="23"/>
          <w:szCs w:val="23"/>
        </w:rPr>
        <w:lastRenderedPageBreak/>
        <w:t>7</w:t>
      </w:r>
      <w:r w:rsidR="00654904">
        <w:rPr>
          <w:rFonts w:ascii="Times New Roman" w:hAnsi="Times New Roman"/>
          <w:color w:val="000000"/>
          <w:spacing w:val="-2"/>
          <w:sz w:val="23"/>
          <w:szCs w:val="23"/>
        </w:rPr>
        <w:t>.</w:t>
      </w:r>
      <w:r w:rsidR="00D13943" w:rsidRPr="00654904">
        <w:rPr>
          <w:rFonts w:ascii="Times New Roman" w:hAnsi="Times New Roman"/>
          <w:color w:val="000000"/>
          <w:spacing w:val="-2"/>
          <w:sz w:val="23"/>
          <w:szCs w:val="23"/>
        </w:rPr>
        <w:t xml:space="preserve">2. </w:t>
      </w:r>
      <w:r w:rsidR="003A412A" w:rsidRPr="00654904">
        <w:rPr>
          <w:rFonts w:ascii="Times New Roman" w:hAnsi="Times New Roman"/>
          <w:color w:val="000000"/>
          <w:spacing w:val="-2"/>
          <w:sz w:val="23"/>
          <w:szCs w:val="23"/>
        </w:rPr>
        <w:t>При исполнении своих обязательств по договору Стороны, их работники или посредники, представители и аффилированные лица обязуются соблюдать действующее законодательство по противодействию коррупции и не выплачивают, не предлагают выплачивать и не разрешают выплату денежных средств или иных ценностей, прямо или косвенно, любым лицам, для оказания влияния на их действия или решения этих лиц с целью получить какие-либо неправомерные преимущества или с иными противоправными целями.</w:t>
      </w:r>
    </w:p>
    <w:p w:rsidR="003A412A" w:rsidRPr="00654904" w:rsidRDefault="004430EF" w:rsidP="00654904">
      <w:pPr>
        <w:widowControl w:val="0"/>
        <w:spacing w:after="0" w:line="240" w:lineRule="auto"/>
        <w:ind w:firstLine="567"/>
        <w:jc w:val="both"/>
        <w:rPr>
          <w:rFonts w:ascii="Times New Roman" w:hAnsi="Times New Roman"/>
          <w:color w:val="000000"/>
          <w:spacing w:val="-2"/>
          <w:sz w:val="23"/>
          <w:szCs w:val="23"/>
        </w:rPr>
      </w:pPr>
      <w:r w:rsidRPr="00654904">
        <w:rPr>
          <w:rFonts w:ascii="Times New Roman" w:hAnsi="Times New Roman"/>
          <w:color w:val="000000"/>
          <w:spacing w:val="-2"/>
          <w:sz w:val="23"/>
          <w:szCs w:val="23"/>
        </w:rPr>
        <w:t>7</w:t>
      </w:r>
      <w:r w:rsidR="003A412A" w:rsidRPr="00654904">
        <w:rPr>
          <w:rFonts w:ascii="Times New Roman" w:hAnsi="Times New Roman"/>
          <w:color w:val="000000"/>
          <w:spacing w:val="-2"/>
          <w:sz w:val="23"/>
          <w:szCs w:val="23"/>
        </w:rPr>
        <w:t>.</w:t>
      </w:r>
      <w:r w:rsidR="00D13943" w:rsidRPr="00654904">
        <w:rPr>
          <w:rFonts w:ascii="Times New Roman" w:hAnsi="Times New Roman"/>
          <w:color w:val="000000"/>
          <w:spacing w:val="-2"/>
          <w:sz w:val="23"/>
          <w:szCs w:val="23"/>
        </w:rPr>
        <w:t>3</w:t>
      </w:r>
      <w:r w:rsidR="003A412A" w:rsidRPr="00654904">
        <w:rPr>
          <w:rFonts w:ascii="Times New Roman" w:hAnsi="Times New Roman"/>
          <w:color w:val="000000"/>
          <w:spacing w:val="-2"/>
          <w:sz w:val="23"/>
          <w:szCs w:val="23"/>
        </w:rPr>
        <w:t>. В случае установления достоверных фактов, дающих основание сделать вывод о наличии в действиях работников или посредников, представителей и аффилированных лиц признаков преступления, предусмотренного статьей 204 Уголовного кодекса Российской Федерации, материалы внутренних расследований направляют на рассмотрение в правоохранительные органы.</w:t>
      </w:r>
    </w:p>
    <w:p w:rsidR="003A412A" w:rsidRPr="00654904" w:rsidRDefault="004430EF" w:rsidP="00654904">
      <w:pPr>
        <w:spacing w:after="0" w:line="240" w:lineRule="auto"/>
        <w:ind w:firstLine="567"/>
        <w:jc w:val="both"/>
        <w:rPr>
          <w:rFonts w:ascii="Times New Roman" w:hAnsi="Times New Roman"/>
          <w:sz w:val="23"/>
          <w:szCs w:val="23"/>
        </w:rPr>
      </w:pPr>
      <w:r w:rsidRPr="00654904">
        <w:rPr>
          <w:rFonts w:ascii="Times New Roman" w:hAnsi="Times New Roman"/>
          <w:color w:val="000000"/>
          <w:spacing w:val="-2"/>
          <w:sz w:val="23"/>
          <w:szCs w:val="23"/>
        </w:rPr>
        <w:t>7</w:t>
      </w:r>
      <w:r w:rsidR="00D13943" w:rsidRPr="00654904">
        <w:rPr>
          <w:rFonts w:ascii="Times New Roman" w:hAnsi="Times New Roman"/>
          <w:color w:val="000000"/>
          <w:spacing w:val="-2"/>
          <w:sz w:val="23"/>
          <w:szCs w:val="23"/>
        </w:rPr>
        <w:t>.4.</w:t>
      </w:r>
      <w:r w:rsidR="003A412A" w:rsidRPr="00654904">
        <w:rPr>
          <w:rFonts w:ascii="Times New Roman" w:hAnsi="Times New Roman"/>
          <w:color w:val="000000"/>
          <w:spacing w:val="-2"/>
          <w:sz w:val="23"/>
          <w:szCs w:val="23"/>
        </w:rPr>
        <w:t xml:space="preserve">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rsidR="001C214E" w:rsidRPr="00654904" w:rsidRDefault="004430EF" w:rsidP="00654904">
      <w:pPr>
        <w:spacing w:after="0" w:line="240" w:lineRule="auto"/>
        <w:ind w:firstLine="567"/>
        <w:jc w:val="both"/>
        <w:rPr>
          <w:rFonts w:ascii="Times New Roman" w:hAnsi="Times New Roman"/>
          <w:sz w:val="23"/>
          <w:szCs w:val="23"/>
        </w:rPr>
      </w:pPr>
      <w:r w:rsidRPr="00654904">
        <w:rPr>
          <w:rFonts w:ascii="Times New Roman" w:hAnsi="Times New Roman"/>
          <w:sz w:val="23"/>
          <w:szCs w:val="23"/>
        </w:rPr>
        <w:t>7</w:t>
      </w:r>
      <w:r w:rsidR="001C214E" w:rsidRPr="00654904">
        <w:rPr>
          <w:rFonts w:ascii="Times New Roman" w:hAnsi="Times New Roman"/>
          <w:sz w:val="23"/>
          <w:szCs w:val="23"/>
        </w:rPr>
        <w:t>.</w:t>
      </w:r>
      <w:r w:rsidR="00D13943" w:rsidRPr="00654904">
        <w:rPr>
          <w:rFonts w:ascii="Times New Roman" w:hAnsi="Times New Roman"/>
          <w:sz w:val="23"/>
          <w:szCs w:val="23"/>
        </w:rPr>
        <w:t>5</w:t>
      </w:r>
      <w:r w:rsidR="001C214E" w:rsidRPr="00654904">
        <w:rPr>
          <w:rFonts w:ascii="Times New Roman" w:hAnsi="Times New Roman"/>
          <w:sz w:val="23"/>
          <w:szCs w:val="23"/>
        </w:rPr>
        <w:t xml:space="preserve">. Данные и информация, ставшие известными Сторонами при исполнении настоящего </w:t>
      </w:r>
      <w:r w:rsidR="0063042C" w:rsidRPr="00654904">
        <w:rPr>
          <w:rFonts w:ascii="Times New Roman" w:hAnsi="Times New Roman"/>
          <w:sz w:val="23"/>
          <w:szCs w:val="23"/>
        </w:rPr>
        <w:t>договора</w:t>
      </w:r>
      <w:r w:rsidR="001C214E" w:rsidRPr="00654904">
        <w:rPr>
          <w:rFonts w:ascii="Times New Roman" w:hAnsi="Times New Roman"/>
          <w:sz w:val="23"/>
          <w:szCs w:val="23"/>
        </w:rPr>
        <w:t xml:space="preserve">, считаются конфиденциальными и не должны сообщаться третьей стороне или использоваться в целях, выходящих за рамки предмета настоящего </w:t>
      </w:r>
      <w:r w:rsidR="0063042C" w:rsidRPr="00654904">
        <w:rPr>
          <w:rFonts w:ascii="Times New Roman" w:hAnsi="Times New Roman"/>
          <w:sz w:val="23"/>
          <w:szCs w:val="23"/>
        </w:rPr>
        <w:t>договора</w:t>
      </w:r>
      <w:r w:rsidR="001C214E" w:rsidRPr="00654904">
        <w:rPr>
          <w:rFonts w:ascii="Times New Roman" w:hAnsi="Times New Roman"/>
          <w:sz w:val="23"/>
          <w:szCs w:val="23"/>
        </w:rPr>
        <w:t xml:space="preserve"> без письменного согласия сторон.</w:t>
      </w:r>
    </w:p>
    <w:p w:rsidR="001C214E" w:rsidRPr="00654904" w:rsidRDefault="004430EF" w:rsidP="00654904">
      <w:pPr>
        <w:spacing w:after="0" w:line="240" w:lineRule="auto"/>
        <w:ind w:firstLine="567"/>
        <w:jc w:val="both"/>
        <w:rPr>
          <w:rFonts w:ascii="Times New Roman" w:hAnsi="Times New Roman"/>
          <w:sz w:val="23"/>
          <w:szCs w:val="23"/>
        </w:rPr>
      </w:pPr>
      <w:r w:rsidRPr="00654904">
        <w:rPr>
          <w:rFonts w:ascii="Times New Roman" w:hAnsi="Times New Roman"/>
          <w:sz w:val="23"/>
          <w:szCs w:val="23"/>
        </w:rPr>
        <w:t>7</w:t>
      </w:r>
      <w:r w:rsidR="00D13943" w:rsidRPr="00654904">
        <w:rPr>
          <w:rFonts w:ascii="Times New Roman" w:hAnsi="Times New Roman"/>
          <w:sz w:val="23"/>
          <w:szCs w:val="23"/>
        </w:rPr>
        <w:t>.</w:t>
      </w:r>
      <w:r w:rsidR="00654904">
        <w:rPr>
          <w:rFonts w:ascii="Times New Roman" w:hAnsi="Times New Roman"/>
          <w:sz w:val="23"/>
          <w:szCs w:val="23"/>
        </w:rPr>
        <w:t>6</w:t>
      </w:r>
      <w:r w:rsidR="001C214E" w:rsidRPr="00654904">
        <w:rPr>
          <w:rFonts w:ascii="Times New Roman" w:hAnsi="Times New Roman"/>
          <w:sz w:val="23"/>
          <w:szCs w:val="23"/>
        </w:rPr>
        <w:t xml:space="preserve">. Все сообщения, отправленные Сторонами друг другу по адресам электронной почты, </w:t>
      </w:r>
      <w:r w:rsidR="003A412A" w:rsidRPr="00654904">
        <w:rPr>
          <w:rFonts w:ascii="Times New Roman" w:hAnsi="Times New Roman"/>
          <w:sz w:val="23"/>
          <w:szCs w:val="23"/>
        </w:rPr>
        <w:t xml:space="preserve">указанным в разделе 8, </w:t>
      </w:r>
      <w:r w:rsidR="001C214E" w:rsidRPr="00654904">
        <w:rPr>
          <w:rFonts w:ascii="Times New Roman" w:hAnsi="Times New Roman"/>
          <w:sz w:val="23"/>
          <w:szCs w:val="23"/>
        </w:rPr>
        <w:t xml:space="preserve">признаются Сторонами официальной перепиской в рамках настоящего </w:t>
      </w:r>
      <w:r w:rsidR="0063042C" w:rsidRPr="00654904">
        <w:rPr>
          <w:rFonts w:ascii="Times New Roman" w:hAnsi="Times New Roman"/>
          <w:sz w:val="23"/>
          <w:szCs w:val="23"/>
        </w:rPr>
        <w:t>договора</w:t>
      </w:r>
      <w:r w:rsidR="001C214E" w:rsidRPr="00654904">
        <w:rPr>
          <w:rFonts w:ascii="Times New Roman" w:hAnsi="Times New Roman"/>
          <w:sz w:val="23"/>
          <w:szCs w:val="23"/>
        </w:rPr>
        <w:t>.</w:t>
      </w:r>
    </w:p>
    <w:p w:rsidR="001C214E" w:rsidRPr="00654904" w:rsidRDefault="004430EF" w:rsidP="00654904">
      <w:pPr>
        <w:spacing w:after="0" w:line="240" w:lineRule="auto"/>
        <w:ind w:firstLine="567"/>
        <w:jc w:val="both"/>
        <w:rPr>
          <w:rFonts w:ascii="Times New Roman" w:hAnsi="Times New Roman"/>
          <w:sz w:val="23"/>
          <w:szCs w:val="23"/>
        </w:rPr>
      </w:pPr>
      <w:r w:rsidRPr="00654904">
        <w:rPr>
          <w:rFonts w:ascii="Times New Roman" w:hAnsi="Times New Roman"/>
          <w:sz w:val="23"/>
          <w:szCs w:val="23"/>
        </w:rPr>
        <w:t>7</w:t>
      </w:r>
      <w:r w:rsidR="00654904">
        <w:rPr>
          <w:rFonts w:ascii="Times New Roman" w:hAnsi="Times New Roman"/>
          <w:sz w:val="23"/>
          <w:szCs w:val="23"/>
        </w:rPr>
        <w:t>.7</w:t>
      </w:r>
      <w:r w:rsidR="001C214E" w:rsidRPr="00654904">
        <w:rPr>
          <w:rFonts w:ascii="Times New Roman" w:hAnsi="Times New Roman"/>
          <w:sz w:val="23"/>
          <w:szCs w:val="23"/>
        </w:rPr>
        <w:t>. Датой уведомления считается, если сообщение доставлено почтовой связью и курьерской связью - дата вручения; если отправлено по электронной почте – дата уведомления, подтверждающего доставку письменного сообщения на соответствующий электронный адрес.</w:t>
      </w:r>
    </w:p>
    <w:p w:rsidR="001C214E" w:rsidRPr="00654904" w:rsidRDefault="004430EF" w:rsidP="00654904">
      <w:pPr>
        <w:spacing w:after="0" w:line="240" w:lineRule="auto"/>
        <w:ind w:firstLine="567"/>
        <w:jc w:val="both"/>
        <w:rPr>
          <w:rFonts w:ascii="Times New Roman" w:hAnsi="Times New Roman"/>
          <w:sz w:val="23"/>
          <w:szCs w:val="23"/>
        </w:rPr>
      </w:pPr>
      <w:r w:rsidRPr="00654904">
        <w:rPr>
          <w:rFonts w:ascii="Times New Roman" w:hAnsi="Times New Roman"/>
          <w:sz w:val="23"/>
          <w:szCs w:val="23"/>
        </w:rPr>
        <w:t>7</w:t>
      </w:r>
      <w:r w:rsidR="001C214E" w:rsidRPr="00654904">
        <w:rPr>
          <w:rFonts w:ascii="Times New Roman" w:hAnsi="Times New Roman"/>
          <w:sz w:val="23"/>
          <w:szCs w:val="23"/>
        </w:rPr>
        <w:t>.</w:t>
      </w:r>
      <w:r w:rsidR="00654904">
        <w:rPr>
          <w:rFonts w:ascii="Times New Roman" w:hAnsi="Times New Roman"/>
          <w:sz w:val="23"/>
          <w:szCs w:val="23"/>
        </w:rPr>
        <w:t>8</w:t>
      </w:r>
      <w:r w:rsidR="001C214E" w:rsidRPr="00654904">
        <w:rPr>
          <w:rFonts w:ascii="Times New Roman" w:hAnsi="Times New Roman"/>
          <w:sz w:val="23"/>
          <w:szCs w:val="23"/>
        </w:rPr>
        <w:t xml:space="preserve">. Расторжение </w:t>
      </w:r>
      <w:r w:rsidR="0063042C" w:rsidRPr="00654904">
        <w:rPr>
          <w:rFonts w:ascii="Times New Roman" w:hAnsi="Times New Roman"/>
          <w:sz w:val="23"/>
          <w:szCs w:val="23"/>
        </w:rPr>
        <w:t>договора</w:t>
      </w:r>
      <w:r w:rsidR="001C214E" w:rsidRPr="00654904">
        <w:rPr>
          <w:rFonts w:ascii="Times New Roman" w:hAnsi="Times New Roman"/>
          <w:sz w:val="23"/>
          <w:szCs w:val="23"/>
        </w:rPr>
        <w:t xml:space="preserve"> допускается по соглашению Сторон, по решению суда и в случае одностороннего отказа от исполнения </w:t>
      </w:r>
      <w:r w:rsidR="0063042C" w:rsidRPr="00654904">
        <w:rPr>
          <w:rFonts w:ascii="Times New Roman" w:hAnsi="Times New Roman"/>
          <w:sz w:val="23"/>
          <w:szCs w:val="23"/>
        </w:rPr>
        <w:t>договора</w:t>
      </w:r>
      <w:r w:rsidR="001C214E" w:rsidRPr="00654904">
        <w:rPr>
          <w:rFonts w:ascii="Times New Roman" w:hAnsi="Times New Roman"/>
          <w:sz w:val="23"/>
          <w:szCs w:val="23"/>
        </w:rPr>
        <w:t xml:space="preserve"> в соответствии с гражданским законодательством Российской Федерации. Расторжение </w:t>
      </w:r>
      <w:r w:rsidR="0063042C" w:rsidRPr="00654904">
        <w:rPr>
          <w:rFonts w:ascii="Times New Roman" w:hAnsi="Times New Roman"/>
          <w:sz w:val="23"/>
          <w:szCs w:val="23"/>
        </w:rPr>
        <w:t>договора</w:t>
      </w:r>
      <w:r w:rsidR="001C214E" w:rsidRPr="00654904">
        <w:rPr>
          <w:rFonts w:ascii="Times New Roman" w:hAnsi="Times New Roman"/>
          <w:sz w:val="23"/>
          <w:szCs w:val="23"/>
        </w:rPr>
        <w:t xml:space="preserve"> по соглашению Сторон оформляется в письменной форме и подписывается обеими Сторонами.</w:t>
      </w:r>
    </w:p>
    <w:p w:rsidR="001C214E" w:rsidRPr="00654904" w:rsidRDefault="004430EF" w:rsidP="00654904">
      <w:pPr>
        <w:spacing w:after="0" w:line="240" w:lineRule="auto"/>
        <w:ind w:firstLine="567"/>
        <w:jc w:val="both"/>
        <w:rPr>
          <w:rFonts w:ascii="Times New Roman" w:hAnsi="Times New Roman"/>
          <w:sz w:val="23"/>
          <w:szCs w:val="23"/>
        </w:rPr>
      </w:pPr>
      <w:r w:rsidRPr="00654904">
        <w:rPr>
          <w:rFonts w:ascii="Times New Roman" w:hAnsi="Times New Roman"/>
          <w:sz w:val="23"/>
          <w:szCs w:val="23"/>
        </w:rPr>
        <w:t>7</w:t>
      </w:r>
      <w:r w:rsidR="001C214E" w:rsidRPr="00654904">
        <w:rPr>
          <w:rFonts w:ascii="Times New Roman" w:hAnsi="Times New Roman"/>
          <w:sz w:val="23"/>
          <w:szCs w:val="23"/>
        </w:rPr>
        <w:t>.</w:t>
      </w:r>
      <w:r w:rsidR="00654904">
        <w:rPr>
          <w:rFonts w:ascii="Times New Roman" w:hAnsi="Times New Roman"/>
          <w:sz w:val="23"/>
          <w:szCs w:val="23"/>
        </w:rPr>
        <w:t>9</w:t>
      </w:r>
      <w:r w:rsidR="001C214E" w:rsidRPr="00654904">
        <w:rPr>
          <w:rFonts w:ascii="Times New Roman" w:hAnsi="Times New Roman"/>
          <w:sz w:val="23"/>
          <w:szCs w:val="23"/>
        </w:rPr>
        <w:t xml:space="preserve">. Во всем, что не предусмотрено настоящим </w:t>
      </w:r>
      <w:r w:rsidR="0063042C" w:rsidRPr="00654904">
        <w:rPr>
          <w:rFonts w:ascii="Times New Roman" w:hAnsi="Times New Roman"/>
          <w:sz w:val="23"/>
          <w:szCs w:val="23"/>
        </w:rPr>
        <w:t>договором</w:t>
      </w:r>
      <w:r w:rsidR="001C214E" w:rsidRPr="00654904">
        <w:rPr>
          <w:rFonts w:ascii="Times New Roman" w:hAnsi="Times New Roman"/>
          <w:sz w:val="23"/>
          <w:szCs w:val="23"/>
        </w:rPr>
        <w:t>, стор</w:t>
      </w:r>
      <w:r w:rsidR="001C214E" w:rsidRPr="00654904">
        <w:rPr>
          <w:rFonts w:ascii="Times New Roman" w:hAnsi="Times New Roman"/>
          <w:sz w:val="23"/>
          <w:szCs w:val="23"/>
        </w:rPr>
        <w:t>о</w:t>
      </w:r>
      <w:r w:rsidR="001C214E" w:rsidRPr="00654904">
        <w:rPr>
          <w:rFonts w:ascii="Times New Roman" w:hAnsi="Times New Roman"/>
          <w:sz w:val="23"/>
          <w:szCs w:val="23"/>
        </w:rPr>
        <w:t>ны руководствуются действующим законодательством РФ.</w:t>
      </w:r>
    </w:p>
    <w:p w:rsidR="001C214E" w:rsidRDefault="004430EF" w:rsidP="00654904">
      <w:pPr>
        <w:spacing w:after="0" w:line="240" w:lineRule="auto"/>
        <w:ind w:firstLine="567"/>
        <w:jc w:val="both"/>
        <w:rPr>
          <w:rFonts w:ascii="Times New Roman" w:hAnsi="Times New Roman"/>
          <w:sz w:val="23"/>
          <w:szCs w:val="23"/>
        </w:rPr>
      </w:pPr>
      <w:r w:rsidRPr="00654904">
        <w:rPr>
          <w:rFonts w:ascii="Times New Roman" w:hAnsi="Times New Roman"/>
          <w:sz w:val="23"/>
          <w:szCs w:val="23"/>
        </w:rPr>
        <w:t>7</w:t>
      </w:r>
      <w:r w:rsidR="001C214E" w:rsidRPr="00654904">
        <w:rPr>
          <w:rFonts w:ascii="Times New Roman" w:hAnsi="Times New Roman"/>
          <w:sz w:val="23"/>
          <w:szCs w:val="23"/>
        </w:rPr>
        <w:t>.1</w:t>
      </w:r>
      <w:r w:rsidR="00654904">
        <w:rPr>
          <w:rFonts w:ascii="Times New Roman" w:hAnsi="Times New Roman"/>
          <w:sz w:val="23"/>
          <w:szCs w:val="23"/>
        </w:rPr>
        <w:t>0</w:t>
      </w:r>
      <w:r w:rsidR="001C214E" w:rsidRPr="00654904">
        <w:rPr>
          <w:rFonts w:ascii="Times New Roman" w:hAnsi="Times New Roman"/>
          <w:sz w:val="23"/>
          <w:szCs w:val="23"/>
        </w:rPr>
        <w:t xml:space="preserve">. Настоящий </w:t>
      </w:r>
      <w:r w:rsidR="0063042C" w:rsidRPr="00654904">
        <w:rPr>
          <w:rFonts w:ascii="Times New Roman" w:hAnsi="Times New Roman"/>
          <w:sz w:val="23"/>
          <w:szCs w:val="23"/>
        </w:rPr>
        <w:t>договор</w:t>
      </w:r>
      <w:r w:rsidR="001C214E" w:rsidRPr="00654904">
        <w:rPr>
          <w:rFonts w:ascii="Times New Roman" w:hAnsi="Times New Roman"/>
          <w:sz w:val="23"/>
          <w:szCs w:val="23"/>
        </w:rPr>
        <w:t xml:space="preserve"> составлен на русском языке в </w:t>
      </w:r>
      <w:r w:rsidR="00A870AF">
        <w:rPr>
          <w:rFonts w:ascii="Times New Roman" w:hAnsi="Times New Roman"/>
          <w:sz w:val="23"/>
          <w:szCs w:val="23"/>
        </w:rPr>
        <w:t>2-х экземплярах, по одному экземпляру для каждой из сторон</w:t>
      </w:r>
      <w:r w:rsidR="001C214E" w:rsidRPr="00654904">
        <w:rPr>
          <w:rFonts w:ascii="Times New Roman" w:hAnsi="Times New Roman"/>
          <w:sz w:val="23"/>
          <w:szCs w:val="23"/>
        </w:rPr>
        <w:t>.</w:t>
      </w:r>
    </w:p>
    <w:p w:rsidR="00A870AF" w:rsidRPr="00654904" w:rsidRDefault="00A870AF" w:rsidP="00654904">
      <w:pPr>
        <w:spacing w:after="0" w:line="240" w:lineRule="auto"/>
        <w:ind w:firstLine="567"/>
        <w:jc w:val="both"/>
        <w:rPr>
          <w:rFonts w:ascii="Times New Roman" w:hAnsi="Times New Roman"/>
          <w:sz w:val="23"/>
          <w:szCs w:val="23"/>
        </w:rPr>
      </w:pPr>
    </w:p>
    <w:p w:rsidR="00622166" w:rsidRDefault="00622166" w:rsidP="00A870AF">
      <w:pPr>
        <w:spacing w:before="60" w:after="0" w:line="240" w:lineRule="auto"/>
        <w:ind w:firstLine="709"/>
        <w:jc w:val="both"/>
        <w:rPr>
          <w:rFonts w:ascii="Times New Roman" w:hAnsi="Times New Roman"/>
          <w:sz w:val="23"/>
          <w:szCs w:val="23"/>
        </w:rPr>
      </w:pPr>
      <w:r w:rsidRPr="00654904">
        <w:rPr>
          <w:rFonts w:ascii="Times New Roman" w:hAnsi="Times New Roman"/>
          <w:sz w:val="23"/>
          <w:szCs w:val="23"/>
        </w:rPr>
        <w:t xml:space="preserve">Приложение № 1 Спецификация на изготовление </w:t>
      </w:r>
      <w:r w:rsidR="005E4234" w:rsidRPr="00654904">
        <w:rPr>
          <w:rFonts w:ascii="Times New Roman" w:hAnsi="Times New Roman"/>
          <w:sz w:val="23"/>
          <w:szCs w:val="23"/>
        </w:rPr>
        <w:t>информационны</w:t>
      </w:r>
      <w:r w:rsidR="00E95FD5" w:rsidRPr="00654904">
        <w:rPr>
          <w:rFonts w:ascii="Times New Roman" w:hAnsi="Times New Roman"/>
          <w:sz w:val="23"/>
          <w:szCs w:val="23"/>
        </w:rPr>
        <w:t>х</w:t>
      </w:r>
      <w:r w:rsidR="005E4234" w:rsidRPr="00654904">
        <w:rPr>
          <w:rFonts w:ascii="Times New Roman" w:hAnsi="Times New Roman"/>
          <w:sz w:val="23"/>
          <w:szCs w:val="23"/>
        </w:rPr>
        <w:t xml:space="preserve"> </w:t>
      </w:r>
      <w:r w:rsidR="00A870AF">
        <w:rPr>
          <w:rFonts w:ascii="Times New Roman" w:hAnsi="Times New Roman"/>
          <w:sz w:val="23"/>
          <w:szCs w:val="23"/>
        </w:rPr>
        <w:t>щитов</w:t>
      </w:r>
      <w:r w:rsidRPr="00654904">
        <w:rPr>
          <w:rFonts w:ascii="Times New Roman" w:hAnsi="Times New Roman"/>
          <w:sz w:val="23"/>
          <w:szCs w:val="23"/>
        </w:rPr>
        <w:t>.</w:t>
      </w:r>
    </w:p>
    <w:p w:rsidR="00A870AF" w:rsidRPr="00654904" w:rsidRDefault="00A870AF" w:rsidP="000D5B3D">
      <w:pPr>
        <w:spacing w:before="60" w:after="0" w:line="240" w:lineRule="auto"/>
        <w:jc w:val="both"/>
        <w:rPr>
          <w:rFonts w:ascii="Times New Roman" w:hAnsi="Times New Roman"/>
          <w:sz w:val="23"/>
          <w:szCs w:val="23"/>
        </w:rPr>
      </w:pPr>
    </w:p>
    <w:p w:rsidR="00622166" w:rsidRPr="00B728F9" w:rsidRDefault="004430EF" w:rsidP="00622166">
      <w:pPr>
        <w:shd w:val="clear" w:color="auto" w:fill="FFFFFF"/>
        <w:tabs>
          <w:tab w:val="left" w:pos="7980"/>
        </w:tabs>
        <w:spacing w:after="0" w:line="240" w:lineRule="auto"/>
        <w:jc w:val="center"/>
        <w:rPr>
          <w:rFonts w:ascii="Times New Roman" w:hAnsi="Times New Roman"/>
          <w:b/>
          <w:bCs/>
          <w:sz w:val="23"/>
          <w:szCs w:val="23"/>
        </w:rPr>
      </w:pPr>
      <w:r w:rsidRPr="00B728F9">
        <w:rPr>
          <w:rFonts w:ascii="Times New Roman" w:hAnsi="Times New Roman"/>
          <w:b/>
          <w:bCs/>
          <w:sz w:val="23"/>
          <w:szCs w:val="23"/>
        </w:rPr>
        <w:t>8</w:t>
      </w:r>
      <w:r w:rsidR="004F2354" w:rsidRPr="00B728F9">
        <w:rPr>
          <w:rFonts w:ascii="Times New Roman" w:hAnsi="Times New Roman"/>
          <w:b/>
          <w:bCs/>
          <w:sz w:val="23"/>
          <w:szCs w:val="23"/>
        </w:rPr>
        <w:t xml:space="preserve">. </w:t>
      </w:r>
      <w:r w:rsidR="00622166" w:rsidRPr="00B728F9">
        <w:rPr>
          <w:rFonts w:ascii="Times New Roman" w:hAnsi="Times New Roman"/>
          <w:b/>
          <w:bCs/>
          <w:sz w:val="23"/>
          <w:szCs w:val="23"/>
        </w:rPr>
        <w:t>Адреса и реквизиты сторон</w:t>
      </w:r>
    </w:p>
    <w:tbl>
      <w:tblPr>
        <w:tblW w:w="10114" w:type="dxa"/>
        <w:tblInd w:w="200" w:type="dxa"/>
        <w:tblCellMar>
          <w:left w:w="10" w:type="dxa"/>
          <w:right w:w="10" w:type="dxa"/>
        </w:tblCellMar>
        <w:tblLook w:val="0000" w:firstRow="0" w:lastRow="0" w:firstColumn="0" w:lastColumn="0" w:noHBand="0" w:noVBand="0"/>
      </w:tblPr>
      <w:tblGrid>
        <w:gridCol w:w="5153"/>
        <w:gridCol w:w="4961"/>
      </w:tblGrid>
      <w:tr w:rsidR="00062899" w:rsidRPr="00C92E87" w:rsidTr="00B728F9">
        <w:trPr>
          <w:trHeight w:val="1"/>
        </w:trPr>
        <w:tc>
          <w:tcPr>
            <w:tcW w:w="5153" w:type="dxa"/>
            <w:shd w:val="clear" w:color="000000" w:fill="FFFFFF"/>
            <w:tcMar>
              <w:left w:w="108" w:type="dxa"/>
              <w:right w:w="108" w:type="dxa"/>
            </w:tcMar>
          </w:tcPr>
          <w:p w:rsidR="00062899" w:rsidRPr="00C92E87" w:rsidRDefault="00062899" w:rsidP="00912E50">
            <w:pPr>
              <w:spacing w:after="0" w:line="240" w:lineRule="auto"/>
              <w:ind w:left="-284" w:right="-141" w:firstLine="284"/>
              <w:rPr>
                <w:rFonts w:ascii="Times New Roman" w:hAnsi="Times New Roman"/>
                <w:b/>
                <w:sz w:val="23"/>
                <w:szCs w:val="23"/>
              </w:rPr>
            </w:pPr>
            <w:r w:rsidRPr="00C92E87">
              <w:rPr>
                <w:rFonts w:ascii="Times New Roman" w:hAnsi="Times New Roman"/>
                <w:b/>
                <w:sz w:val="23"/>
                <w:szCs w:val="23"/>
              </w:rPr>
              <w:t>Заказчик:</w:t>
            </w:r>
          </w:p>
          <w:p w:rsidR="000D5B3D" w:rsidRDefault="000D5B3D" w:rsidP="00912E50">
            <w:pPr>
              <w:spacing w:after="0" w:line="240" w:lineRule="auto"/>
              <w:rPr>
                <w:rFonts w:ascii="Times New Roman" w:hAnsi="Times New Roman"/>
                <w:sz w:val="23"/>
                <w:szCs w:val="23"/>
              </w:rPr>
            </w:pPr>
          </w:p>
          <w:p w:rsidR="00A870AF" w:rsidRPr="003900A1" w:rsidRDefault="00A870AF" w:rsidP="00A870AF">
            <w:pPr>
              <w:pStyle w:val="a8"/>
            </w:pPr>
            <w:r w:rsidRPr="003900A1">
              <w:t>ФГБУ «Государственный заповедник «Присурский»</w:t>
            </w:r>
          </w:p>
          <w:p w:rsidR="00A870AF" w:rsidRPr="003900A1" w:rsidRDefault="00A870AF" w:rsidP="00A870AF">
            <w:pPr>
              <w:pStyle w:val="a8"/>
            </w:pPr>
            <w:r w:rsidRPr="003900A1">
              <w:t xml:space="preserve">428034, Чувашская Республика, г. Чебоксары, </w:t>
            </w:r>
          </w:p>
          <w:p w:rsidR="00A870AF" w:rsidRPr="003900A1" w:rsidRDefault="00A870AF" w:rsidP="00A870AF">
            <w:pPr>
              <w:pStyle w:val="a8"/>
            </w:pPr>
            <w:r w:rsidRPr="003900A1">
              <w:t>п. Лесной, д.</w:t>
            </w:r>
            <w:r>
              <w:t xml:space="preserve"> 9</w:t>
            </w:r>
          </w:p>
          <w:p w:rsidR="00A870AF" w:rsidRPr="003900A1" w:rsidRDefault="00A870AF" w:rsidP="00A870AF">
            <w:pPr>
              <w:pStyle w:val="a8"/>
            </w:pPr>
            <w:r w:rsidRPr="003900A1">
              <w:t>тел./факс (8352)  41-48-49, 41-49-54</w:t>
            </w:r>
          </w:p>
          <w:p w:rsidR="00A870AF" w:rsidRPr="003900A1" w:rsidRDefault="00A870AF" w:rsidP="00A870AF">
            <w:pPr>
              <w:pStyle w:val="a8"/>
            </w:pPr>
            <w:r w:rsidRPr="003900A1">
              <w:t>ИНН 2101003227 КПП 213001001</w:t>
            </w:r>
          </w:p>
          <w:p w:rsidR="00A870AF" w:rsidRDefault="00A870AF" w:rsidP="00A870AF">
            <w:pPr>
              <w:pStyle w:val="a8"/>
            </w:pPr>
            <w:r w:rsidRPr="003900A1">
              <w:t>л/с 2</w:t>
            </w:r>
            <w:r>
              <w:t>0</w:t>
            </w:r>
            <w:r w:rsidRPr="003900A1">
              <w:t xml:space="preserve">156У94570  </w:t>
            </w:r>
          </w:p>
          <w:p w:rsidR="00A870AF" w:rsidRPr="003900A1" w:rsidRDefault="00A870AF" w:rsidP="00A870AF">
            <w:pPr>
              <w:pStyle w:val="a8"/>
            </w:pPr>
            <w:r w:rsidRPr="003900A1">
              <w:t>к/сч. 40102810</w:t>
            </w:r>
            <w:r>
              <w:t>7</w:t>
            </w:r>
            <w:r w:rsidRPr="003900A1">
              <w:t>453700000</w:t>
            </w:r>
            <w:r>
              <w:t>2</w:t>
            </w:r>
            <w:r w:rsidRPr="003900A1">
              <w:t>4</w:t>
            </w:r>
          </w:p>
          <w:p w:rsidR="00A870AF" w:rsidRDefault="00A870AF" w:rsidP="00A870AF">
            <w:pPr>
              <w:pStyle w:val="a8"/>
            </w:pPr>
            <w:r w:rsidRPr="003900A1">
              <w:t>р/сч. 032146430000000</w:t>
            </w:r>
            <w:r>
              <w:t>13201</w:t>
            </w:r>
            <w:r w:rsidRPr="003900A1">
              <w:t xml:space="preserve"> </w:t>
            </w:r>
          </w:p>
          <w:p w:rsidR="00A870AF" w:rsidRPr="003900A1" w:rsidRDefault="00A870AF" w:rsidP="00A870AF">
            <w:pPr>
              <w:pStyle w:val="a8"/>
            </w:pPr>
            <w:r>
              <w:t>ОКЦ № 1 ВВГУ Банка России//УФК по Нижегородской области, г. Нижний Новгород</w:t>
            </w:r>
          </w:p>
          <w:p w:rsidR="00A870AF" w:rsidRDefault="00A870AF" w:rsidP="00A870AF">
            <w:pPr>
              <w:pStyle w:val="a8"/>
            </w:pPr>
            <w:r w:rsidRPr="003900A1">
              <w:t>БИК 01</w:t>
            </w:r>
            <w:r>
              <w:t>2202102</w:t>
            </w:r>
          </w:p>
          <w:p w:rsidR="00A870AF" w:rsidRDefault="00A870AF" w:rsidP="00A870AF">
            <w:pPr>
              <w:pStyle w:val="a8"/>
            </w:pPr>
          </w:p>
          <w:p w:rsidR="00A870AF" w:rsidRPr="003900A1" w:rsidRDefault="00A870AF" w:rsidP="00A870AF">
            <w:pPr>
              <w:pStyle w:val="a8"/>
            </w:pPr>
            <w:r>
              <w:t>Д</w:t>
            </w:r>
            <w:r w:rsidRPr="003900A1">
              <w:t>иректор</w:t>
            </w:r>
          </w:p>
          <w:p w:rsidR="00A870AF" w:rsidRPr="003900A1" w:rsidRDefault="00A870AF" w:rsidP="00A870AF">
            <w:pPr>
              <w:pStyle w:val="a8"/>
            </w:pPr>
          </w:p>
          <w:p w:rsidR="00A870AF" w:rsidRPr="000D5B3D" w:rsidRDefault="00A870AF" w:rsidP="00A870AF">
            <w:pPr>
              <w:spacing w:after="0" w:line="240" w:lineRule="auto"/>
              <w:rPr>
                <w:rFonts w:ascii="Times New Roman" w:hAnsi="Times New Roman"/>
                <w:sz w:val="23"/>
                <w:szCs w:val="23"/>
              </w:rPr>
            </w:pPr>
            <w:r>
              <w:rPr>
                <w:rFonts w:ascii="Times New Roman" w:hAnsi="Times New Roman"/>
              </w:rPr>
              <w:t>__________</w:t>
            </w:r>
            <w:r w:rsidRPr="003900A1">
              <w:rPr>
                <w:rFonts w:ascii="Times New Roman" w:hAnsi="Times New Roman"/>
              </w:rPr>
              <w:t xml:space="preserve">______________ </w:t>
            </w:r>
            <w:r>
              <w:rPr>
                <w:rFonts w:ascii="Times New Roman" w:hAnsi="Times New Roman"/>
              </w:rPr>
              <w:t>Е.В. Осмелкин</w:t>
            </w:r>
            <w:r w:rsidRPr="003900A1">
              <w:rPr>
                <w:rFonts w:ascii="Times New Roman" w:hAnsi="Times New Roman"/>
              </w:rPr>
              <w:t xml:space="preserve">                                                               м.п.</w:t>
            </w:r>
          </w:p>
        </w:tc>
        <w:tc>
          <w:tcPr>
            <w:tcW w:w="4961" w:type="dxa"/>
            <w:shd w:val="clear" w:color="000000" w:fill="FFFFFF"/>
            <w:tcMar>
              <w:left w:w="108" w:type="dxa"/>
              <w:right w:w="108" w:type="dxa"/>
            </w:tcMar>
          </w:tcPr>
          <w:p w:rsidR="00062899" w:rsidRPr="00C92E87" w:rsidRDefault="00062899" w:rsidP="00912E50">
            <w:pPr>
              <w:suppressAutoHyphens/>
              <w:spacing w:after="0" w:line="240" w:lineRule="auto"/>
              <w:rPr>
                <w:rFonts w:ascii="Times New Roman" w:hAnsi="Times New Roman"/>
                <w:b/>
                <w:spacing w:val="-2"/>
                <w:sz w:val="23"/>
                <w:szCs w:val="23"/>
              </w:rPr>
            </w:pPr>
            <w:r w:rsidRPr="00C92E87">
              <w:rPr>
                <w:rFonts w:ascii="Times New Roman" w:hAnsi="Times New Roman"/>
                <w:b/>
                <w:spacing w:val="-2"/>
                <w:sz w:val="23"/>
                <w:szCs w:val="23"/>
              </w:rPr>
              <w:t>Исполнитель:</w:t>
            </w:r>
          </w:p>
          <w:p w:rsidR="000D5B3D" w:rsidRDefault="000D5B3D" w:rsidP="00C92E87">
            <w:pPr>
              <w:spacing w:after="0" w:line="240" w:lineRule="auto"/>
              <w:rPr>
                <w:rFonts w:ascii="Times New Roman" w:hAnsi="Times New Roman"/>
                <w:sz w:val="23"/>
                <w:szCs w:val="23"/>
              </w:rPr>
            </w:pPr>
          </w:p>
          <w:p w:rsidR="00445C98" w:rsidRPr="000D5B3D" w:rsidRDefault="00445C98" w:rsidP="00C92E87">
            <w:pPr>
              <w:spacing w:after="0" w:line="240" w:lineRule="auto"/>
              <w:rPr>
                <w:rFonts w:ascii="Times New Roman" w:hAnsi="Times New Roman"/>
                <w:sz w:val="23"/>
                <w:szCs w:val="23"/>
              </w:rPr>
            </w:pPr>
          </w:p>
        </w:tc>
      </w:tr>
    </w:tbl>
    <w:p w:rsidR="00622166" w:rsidRPr="00217F1B" w:rsidRDefault="004F2354" w:rsidP="000D5B3D">
      <w:pPr>
        <w:spacing w:after="0" w:line="240" w:lineRule="auto"/>
        <w:jc w:val="right"/>
        <w:rPr>
          <w:rFonts w:ascii="Times New Roman" w:hAnsi="Times New Roman"/>
          <w:bCs/>
          <w:sz w:val="24"/>
          <w:szCs w:val="24"/>
        </w:rPr>
      </w:pPr>
      <w:r>
        <w:rPr>
          <w:rFonts w:ascii="Times New Roman" w:hAnsi="Times New Roman"/>
          <w:bCs/>
          <w:sz w:val="24"/>
          <w:szCs w:val="24"/>
        </w:rPr>
        <w:br w:type="page"/>
      </w:r>
      <w:r w:rsidR="00622166" w:rsidRPr="00217F1B">
        <w:rPr>
          <w:rFonts w:ascii="Times New Roman" w:hAnsi="Times New Roman"/>
          <w:bCs/>
          <w:sz w:val="24"/>
          <w:szCs w:val="24"/>
        </w:rPr>
        <w:lastRenderedPageBreak/>
        <w:t>Приложение №1</w:t>
      </w:r>
      <w:r w:rsidR="00F9035D">
        <w:rPr>
          <w:rFonts w:ascii="Times New Roman" w:hAnsi="Times New Roman"/>
          <w:bCs/>
          <w:sz w:val="24"/>
          <w:szCs w:val="24"/>
        </w:rPr>
        <w:t xml:space="preserve"> к </w:t>
      </w:r>
      <w:r w:rsidR="0063042C">
        <w:rPr>
          <w:rFonts w:ascii="Times New Roman" w:hAnsi="Times New Roman"/>
          <w:bCs/>
          <w:sz w:val="24"/>
          <w:szCs w:val="24"/>
        </w:rPr>
        <w:t>договору</w:t>
      </w:r>
      <w:r w:rsidR="00F9035D">
        <w:rPr>
          <w:rFonts w:ascii="Times New Roman" w:hAnsi="Times New Roman"/>
          <w:bCs/>
          <w:sz w:val="24"/>
          <w:szCs w:val="24"/>
        </w:rPr>
        <w:t xml:space="preserve"> </w:t>
      </w:r>
      <w:r w:rsidR="00622166" w:rsidRPr="00217F1B">
        <w:rPr>
          <w:rFonts w:ascii="Times New Roman" w:hAnsi="Times New Roman"/>
          <w:bCs/>
          <w:sz w:val="24"/>
          <w:szCs w:val="24"/>
        </w:rPr>
        <w:t>№</w:t>
      </w:r>
      <w:r w:rsidR="00F9035D">
        <w:rPr>
          <w:rFonts w:ascii="Times New Roman" w:hAnsi="Times New Roman"/>
          <w:bCs/>
          <w:sz w:val="24"/>
          <w:szCs w:val="24"/>
        </w:rPr>
        <w:t xml:space="preserve"> </w:t>
      </w:r>
      <w:r w:rsidR="002057D5">
        <w:rPr>
          <w:rFonts w:ascii="Times New Roman" w:hAnsi="Times New Roman"/>
          <w:bCs/>
          <w:sz w:val="24"/>
          <w:szCs w:val="24"/>
        </w:rPr>
        <w:t>____</w:t>
      </w:r>
      <w:r w:rsidR="00622166" w:rsidRPr="00217F1B">
        <w:rPr>
          <w:rFonts w:ascii="Times New Roman" w:hAnsi="Times New Roman"/>
          <w:bCs/>
          <w:sz w:val="24"/>
          <w:szCs w:val="24"/>
        </w:rPr>
        <w:t xml:space="preserve"> от _</w:t>
      </w:r>
      <w:r w:rsidR="00622166">
        <w:rPr>
          <w:rFonts w:ascii="Times New Roman" w:hAnsi="Times New Roman"/>
          <w:bCs/>
          <w:sz w:val="24"/>
          <w:szCs w:val="24"/>
        </w:rPr>
        <w:t>_</w:t>
      </w:r>
      <w:r w:rsidR="00622166" w:rsidRPr="00217F1B">
        <w:rPr>
          <w:rFonts w:ascii="Times New Roman" w:hAnsi="Times New Roman"/>
          <w:bCs/>
          <w:sz w:val="24"/>
          <w:szCs w:val="24"/>
        </w:rPr>
        <w:t>__</w:t>
      </w:r>
      <w:r w:rsidR="00C92E87">
        <w:rPr>
          <w:rFonts w:ascii="Times New Roman" w:hAnsi="Times New Roman"/>
          <w:bCs/>
          <w:sz w:val="24"/>
          <w:szCs w:val="24"/>
        </w:rPr>
        <w:t>.</w:t>
      </w:r>
      <w:r w:rsidR="00622166" w:rsidRPr="00217F1B">
        <w:rPr>
          <w:rFonts w:ascii="Times New Roman" w:hAnsi="Times New Roman"/>
          <w:bCs/>
          <w:sz w:val="24"/>
          <w:szCs w:val="24"/>
        </w:rPr>
        <w:t xml:space="preserve"> </w:t>
      </w:r>
      <w:r w:rsidR="00231AEE">
        <w:rPr>
          <w:rFonts w:ascii="Times New Roman" w:hAnsi="Times New Roman"/>
          <w:bCs/>
          <w:sz w:val="24"/>
          <w:szCs w:val="24"/>
        </w:rPr>
        <w:t>____</w:t>
      </w:r>
      <w:r w:rsidR="00C92E87">
        <w:rPr>
          <w:rFonts w:ascii="Times New Roman" w:hAnsi="Times New Roman"/>
          <w:bCs/>
          <w:sz w:val="24"/>
          <w:szCs w:val="24"/>
        </w:rPr>
        <w:t>.</w:t>
      </w:r>
      <w:r w:rsidR="00622166" w:rsidRPr="00217F1B">
        <w:rPr>
          <w:rFonts w:ascii="Times New Roman" w:hAnsi="Times New Roman"/>
          <w:bCs/>
          <w:sz w:val="24"/>
          <w:szCs w:val="24"/>
        </w:rPr>
        <w:t xml:space="preserve"> 20</w:t>
      </w:r>
      <w:r w:rsidR="00D72404">
        <w:rPr>
          <w:rFonts w:ascii="Times New Roman" w:hAnsi="Times New Roman"/>
          <w:bCs/>
          <w:sz w:val="24"/>
          <w:szCs w:val="24"/>
        </w:rPr>
        <w:t>2</w:t>
      </w:r>
      <w:r w:rsidR="00A870AF">
        <w:rPr>
          <w:rFonts w:ascii="Times New Roman" w:hAnsi="Times New Roman"/>
          <w:bCs/>
          <w:sz w:val="24"/>
          <w:szCs w:val="24"/>
        </w:rPr>
        <w:t>6</w:t>
      </w:r>
    </w:p>
    <w:p w:rsidR="000C08C6" w:rsidRDefault="000C08C6" w:rsidP="00622166">
      <w:pPr>
        <w:spacing w:after="0" w:line="240" w:lineRule="auto"/>
        <w:jc w:val="center"/>
        <w:rPr>
          <w:rFonts w:ascii="Times New Roman" w:hAnsi="Times New Roman"/>
          <w:b/>
          <w:sz w:val="24"/>
          <w:szCs w:val="24"/>
        </w:rPr>
      </w:pPr>
    </w:p>
    <w:p w:rsidR="00622166" w:rsidRDefault="00622166" w:rsidP="00622166">
      <w:pPr>
        <w:spacing w:after="0" w:line="240" w:lineRule="auto"/>
        <w:jc w:val="center"/>
        <w:rPr>
          <w:rFonts w:ascii="Times New Roman" w:hAnsi="Times New Roman"/>
          <w:b/>
          <w:sz w:val="24"/>
          <w:szCs w:val="24"/>
        </w:rPr>
      </w:pPr>
      <w:r w:rsidRPr="001C3B4C">
        <w:rPr>
          <w:rFonts w:ascii="Times New Roman" w:hAnsi="Times New Roman"/>
          <w:b/>
          <w:sz w:val="24"/>
          <w:szCs w:val="24"/>
        </w:rPr>
        <w:t>Спецификация</w:t>
      </w:r>
    </w:p>
    <w:p w:rsidR="00622166" w:rsidRDefault="00622166" w:rsidP="00E95FD5">
      <w:pPr>
        <w:spacing w:after="0" w:line="240" w:lineRule="auto"/>
        <w:jc w:val="center"/>
        <w:rPr>
          <w:rFonts w:ascii="Times New Roman" w:hAnsi="Times New Roman"/>
          <w:b/>
          <w:sz w:val="24"/>
          <w:szCs w:val="24"/>
        </w:rPr>
      </w:pPr>
      <w:r w:rsidRPr="00110284">
        <w:rPr>
          <w:rFonts w:ascii="Times New Roman" w:hAnsi="Times New Roman"/>
          <w:b/>
          <w:sz w:val="24"/>
          <w:szCs w:val="24"/>
        </w:rPr>
        <w:t xml:space="preserve">на изготовление </w:t>
      </w:r>
      <w:r w:rsidR="00D26053">
        <w:rPr>
          <w:rFonts w:ascii="Times New Roman" w:hAnsi="Times New Roman"/>
          <w:b/>
          <w:sz w:val="24"/>
          <w:szCs w:val="24"/>
        </w:rPr>
        <w:t>информационны</w:t>
      </w:r>
      <w:r w:rsidR="00E95FD5">
        <w:rPr>
          <w:rFonts w:ascii="Times New Roman" w:hAnsi="Times New Roman"/>
          <w:b/>
          <w:sz w:val="24"/>
          <w:szCs w:val="24"/>
        </w:rPr>
        <w:t>х</w:t>
      </w:r>
      <w:r w:rsidR="00D26053">
        <w:rPr>
          <w:rFonts w:ascii="Times New Roman" w:hAnsi="Times New Roman"/>
          <w:b/>
          <w:sz w:val="24"/>
          <w:szCs w:val="24"/>
        </w:rPr>
        <w:t xml:space="preserve"> </w:t>
      </w:r>
      <w:r w:rsidR="00A870AF">
        <w:rPr>
          <w:rFonts w:ascii="Times New Roman" w:hAnsi="Times New Roman"/>
          <w:b/>
          <w:sz w:val="24"/>
          <w:szCs w:val="24"/>
        </w:rPr>
        <w:t>щитов</w:t>
      </w:r>
    </w:p>
    <w:tbl>
      <w:tblPr>
        <w:tblW w:w="10492" w:type="dxa"/>
        <w:tblInd w:w="-38" w:type="dxa"/>
        <w:tblLayout w:type="fixed"/>
        <w:tblCellMar>
          <w:left w:w="70" w:type="dxa"/>
          <w:right w:w="70" w:type="dxa"/>
        </w:tblCellMar>
        <w:tblLook w:val="0000" w:firstRow="0" w:lastRow="0" w:firstColumn="0" w:lastColumn="0" w:noHBand="0" w:noVBand="0"/>
      </w:tblPr>
      <w:tblGrid>
        <w:gridCol w:w="38"/>
        <w:gridCol w:w="496"/>
        <w:gridCol w:w="2799"/>
        <w:gridCol w:w="1913"/>
        <w:gridCol w:w="1383"/>
        <w:gridCol w:w="992"/>
        <w:gridCol w:w="1276"/>
        <w:gridCol w:w="1276"/>
        <w:gridCol w:w="319"/>
      </w:tblGrid>
      <w:tr w:rsidR="00377339" w:rsidRPr="00EC1C07" w:rsidTr="00377339">
        <w:trPr>
          <w:gridBefore w:val="1"/>
          <w:gridAfter w:val="1"/>
          <w:wBefore w:w="38" w:type="dxa"/>
          <w:wAfter w:w="319" w:type="dxa"/>
          <w:trHeight w:val="480"/>
        </w:trPr>
        <w:tc>
          <w:tcPr>
            <w:tcW w:w="496" w:type="dxa"/>
            <w:tcBorders>
              <w:top w:val="single" w:sz="6" w:space="0" w:color="auto"/>
              <w:left w:val="single" w:sz="6" w:space="0" w:color="auto"/>
              <w:bottom w:val="single" w:sz="6" w:space="0" w:color="auto"/>
              <w:right w:val="single" w:sz="6" w:space="0" w:color="auto"/>
            </w:tcBorders>
            <w:vAlign w:val="center"/>
          </w:tcPr>
          <w:p w:rsidR="00377339" w:rsidRDefault="00377339" w:rsidP="00377339">
            <w:pPr>
              <w:pStyle w:val="ConsPlusCell"/>
              <w:jc w:val="center"/>
              <w:rPr>
                <w:rFonts w:ascii="Times New Roman" w:hAnsi="Times New Roman" w:cs="Times New Roman"/>
                <w:sz w:val="22"/>
                <w:szCs w:val="23"/>
              </w:rPr>
            </w:pPr>
            <w:r>
              <w:rPr>
                <w:rFonts w:ascii="Times New Roman" w:hAnsi="Times New Roman" w:cs="Times New Roman"/>
                <w:sz w:val="22"/>
                <w:szCs w:val="23"/>
              </w:rPr>
              <w:t xml:space="preserve">№ </w:t>
            </w:r>
          </w:p>
          <w:p w:rsidR="00377339" w:rsidRPr="00EC1C07" w:rsidRDefault="00377339" w:rsidP="00377339">
            <w:pPr>
              <w:pStyle w:val="ConsPlusCell"/>
              <w:jc w:val="center"/>
              <w:rPr>
                <w:rFonts w:ascii="Times New Roman" w:hAnsi="Times New Roman" w:cs="Times New Roman"/>
                <w:sz w:val="22"/>
                <w:szCs w:val="23"/>
              </w:rPr>
            </w:pPr>
            <w:r>
              <w:rPr>
                <w:rFonts w:ascii="Times New Roman" w:hAnsi="Times New Roman" w:cs="Times New Roman"/>
                <w:sz w:val="22"/>
                <w:szCs w:val="23"/>
              </w:rPr>
              <w:t>п/п</w:t>
            </w:r>
          </w:p>
        </w:tc>
        <w:tc>
          <w:tcPr>
            <w:tcW w:w="2799" w:type="dxa"/>
            <w:tcBorders>
              <w:top w:val="single" w:sz="6" w:space="0" w:color="auto"/>
              <w:left w:val="single" w:sz="6" w:space="0" w:color="auto"/>
              <w:bottom w:val="single" w:sz="6" w:space="0" w:color="auto"/>
              <w:right w:val="single" w:sz="6" w:space="0" w:color="auto"/>
            </w:tcBorders>
            <w:vAlign w:val="center"/>
          </w:tcPr>
          <w:p w:rsidR="00377339" w:rsidRPr="00EC1C07" w:rsidRDefault="00377339" w:rsidP="00377339">
            <w:pPr>
              <w:pStyle w:val="ConsPlusCell"/>
              <w:jc w:val="center"/>
              <w:rPr>
                <w:rFonts w:ascii="Times New Roman" w:hAnsi="Times New Roman" w:cs="Times New Roman"/>
                <w:sz w:val="22"/>
                <w:szCs w:val="23"/>
              </w:rPr>
            </w:pPr>
            <w:r w:rsidRPr="000D5B3D">
              <w:rPr>
                <w:rFonts w:ascii="Times New Roman" w:hAnsi="Times New Roman" w:cs="Times New Roman"/>
                <w:szCs w:val="23"/>
              </w:rPr>
              <w:t>Наименование продукции.</w:t>
            </w:r>
          </w:p>
        </w:tc>
        <w:tc>
          <w:tcPr>
            <w:tcW w:w="3296" w:type="dxa"/>
            <w:gridSpan w:val="2"/>
            <w:tcBorders>
              <w:top w:val="single" w:sz="6" w:space="0" w:color="auto"/>
              <w:left w:val="single" w:sz="6" w:space="0" w:color="auto"/>
              <w:bottom w:val="single" w:sz="6" w:space="0" w:color="auto"/>
              <w:right w:val="single" w:sz="6" w:space="0" w:color="auto"/>
            </w:tcBorders>
            <w:vAlign w:val="center"/>
          </w:tcPr>
          <w:p w:rsidR="00377339" w:rsidRPr="00EC1C07" w:rsidRDefault="00377339" w:rsidP="00E730EC">
            <w:pPr>
              <w:pStyle w:val="ConsPlusCell"/>
              <w:jc w:val="center"/>
              <w:rPr>
                <w:rFonts w:ascii="Times New Roman" w:hAnsi="Times New Roman" w:cs="Times New Roman"/>
                <w:sz w:val="22"/>
                <w:szCs w:val="23"/>
              </w:rPr>
            </w:pPr>
            <w:r w:rsidRPr="000D5B3D">
              <w:rPr>
                <w:rFonts w:ascii="Times New Roman" w:hAnsi="Times New Roman" w:cs="Times New Roman"/>
                <w:szCs w:val="23"/>
              </w:rPr>
              <w:t>Характеристики.</w:t>
            </w:r>
          </w:p>
        </w:tc>
        <w:tc>
          <w:tcPr>
            <w:tcW w:w="992" w:type="dxa"/>
            <w:tcBorders>
              <w:top w:val="single" w:sz="6" w:space="0" w:color="auto"/>
              <w:left w:val="single" w:sz="6" w:space="0" w:color="auto"/>
              <w:bottom w:val="single" w:sz="6" w:space="0" w:color="auto"/>
              <w:right w:val="single" w:sz="6" w:space="0" w:color="auto"/>
            </w:tcBorders>
            <w:vAlign w:val="center"/>
          </w:tcPr>
          <w:p w:rsidR="00377339" w:rsidRPr="000D5B3D" w:rsidRDefault="00377339" w:rsidP="00E730EC">
            <w:pPr>
              <w:suppressAutoHyphens/>
              <w:spacing w:after="0" w:line="240" w:lineRule="auto"/>
              <w:jc w:val="center"/>
              <w:rPr>
                <w:rFonts w:ascii="Times New Roman" w:hAnsi="Times New Roman"/>
                <w:sz w:val="20"/>
                <w:szCs w:val="23"/>
                <w:lang w:eastAsia="ar-SA"/>
              </w:rPr>
            </w:pPr>
            <w:r w:rsidRPr="000D5B3D">
              <w:rPr>
                <w:rFonts w:ascii="Times New Roman" w:hAnsi="Times New Roman"/>
                <w:sz w:val="20"/>
                <w:szCs w:val="23"/>
              </w:rPr>
              <w:t>Кол-во, шт.</w:t>
            </w:r>
          </w:p>
        </w:tc>
        <w:tc>
          <w:tcPr>
            <w:tcW w:w="1276" w:type="dxa"/>
            <w:tcBorders>
              <w:top w:val="single" w:sz="6" w:space="0" w:color="auto"/>
              <w:left w:val="single" w:sz="6" w:space="0" w:color="auto"/>
              <w:bottom w:val="single" w:sz="6" w:space="0" w:color="auto"/>
              <w:right w:val="single" w:sz="6" w:space="0" w:color="auto"/>
            </w:tcBorders>
            <w:vAlign w:val="center"/>
          </w:tcPr>
          <w:p w:rsidR="00377339" w:rsidRPr="000D5B3D" w:rsidRDefault="00377339" w:rsidP="00377339">
            <w:pPr>
              <w:suppressAutoHyphens/>
              <w:spacing w:after="0" w:line="240" w:lineRule="auto"/>
              <w:jc w:val="center"/>
              <w:rPr>
                <w:rFonts w:ascii="Times New Roman" w:hAnsi="Times New Roman"/>
                <w:sz w:val="20"/>
                <w:szCs w:val="23"/>
              </w:rPr>
            </w:pPr>
            <w:r w:rsidRPr="000D5B3D">
              <w:rPr>
                <w:rFonts w:ascii="Times New Roman" w:hAnsi="Times New Roman"/>
                <w:sz w:val="20"/>
                <w:szCs w:val="23"/>
              </w:rPr>
              <w:t>Цена  продукции,</w:t>
            </w:r>
            <w:r>
              <w:rPr>
                <w:rFonts w:ascii="Times New Roman" w:hAnsi="Times New Roman"/>
                <w:sz w:val="20"/>
                <w:szCs w:val="23"/>
              </w:rPr>
              <w:t xml:space="preserve"> шт.,</w:t>
            </w:r>
            <w:r w:rsidRPr="000D5B3D">
              <w:rPr>
                <w:rFonts w:ascii="Times New Roman" w:hAnsi="Times New Roman"/>
                <w:sz w:val="20"/>
                <w:szCs w:val="23"/>
              </w:rPr>
              <w:t xml:space="preserve"> руб.</w:t>
            </w:r>
          </w:p>
        </w:tc>
        <w:tc>
          <w:tcPr>
            <w:tcW w:w="1276" w:type="dxa"/>
            <w:tcBorders>
              <w:top w:val="single" w:sz="6" w:space="0" w:color="auto"/>
              <w:left w:val="single" w:sz="6" w:space="0" w:color="auto"/>
              <w:bottom w:val="single" w:sz="6" w:space="0" w:color="auto"/>
              <w:right w:val="single" w:sz="6" w:space="0" w:color="auto"/>
            </w:tcBorders>
            <w:vAlign w:val="center"/>
          </w:tcPr>
          <w:p w:rsidR="00377339" w:rsidRPr="000D5B3D" w:rsidRDefault="00377339" w:rsidP="00E730EC">
            <w:pPr>
              <w:suppressAutoHyphens/>
              <w:spacing w:after="0" w:line="240" w:lineRule="auto"/>
              <w:jc w:val="center"/>
              <w:rPr>
                <w:rFonts w:ascii="Times New Roman" w:hAnsi="Times New Roman"/>
                <w:sz w:val="20"/>
                <w:szCs w:val="23"/>
              </w:rPr>
            </w:pPr>
            <w:r w:rsidRPr="000D5B3D">
              <w:rPr>
                <w:rFonts w:ascii="Times New Roman" w:hAnsi="Times New Roman"/>
                <w:sz w:val="20"/>
                <w:szCs w:val="23"/>
              </w:rPr>
              <w:t>Стоимость, руб.</w:t>
            </w:r>
          </w:p>
        </w:tc>
      </w:tr>
      <w:tr w:rsidR="00377339" w:rsidRPr="007E1D71" w:rsidTr="00377339">
        <w:trPr>
          <w:gridBefore w:val="1"/>
          <w:gridAfter w:val="1"/>
          <w:wBefore w:w="38" w:type="dxa"/>
          <w:wAfter w:w="319" w:type="dxa"/>
          <w:trHeight w:val="456"/>
        </w:trPr>
        <w:tc>
          <w:tcPr>
            <w:tcW w:w="496" w:type="dxa"/>
            <w:tcBorders>
              <w:top w:val="single" w:sz="6" w:space="0" w:color="auto"/>
              <w:left w:val="single" w:sz="6" w:space="0" w:color="auto"/>
              <w:bottom w:val="single" w:sz="6" w:space="0" w:color="auto"/>
              <w:right w:val="single" w:sz="6" w:space="0" w:color="auto"/>
            </w:tcBorders>
          </w:tcPr>
          <w:p w:rsidR="00377339" w:rsidRPr="00EC1C07" w:rsidRDefault="00377339" w:rsidP="00377339">
            <w:pPr>
              <w:spacing w:after="0" w:line="240" w:lineRule="auto"/>
              <w:rPr>
                <w:rFonts w:ascii="Times New Roman" w:hAnsi="Times New Roman"/>
                <w:sz w:val="23"/>
                <w:szCs w:val="23"/>
              </w:rPr>
            </w:pPr>
            <w:r>
              <w:rPr>
                <w:rFonts w:ascii="Times New Roman" w:hAnsi="Times New Roman"/>
                <w:sz w:val="23"/>
                <w:szCs w:val="23"/>
              </w:rPr>
              <w:t>1.</w:t>
            </w:r>
          </w:p>
        </w:tc>
        <w:tc>
          <w:tcPr>
            <w:tcW w:w="2799" w:type="dxa"/>
            <w:tcBorders>
              <w:top w:val="single" w:sz="6" w:space="0" w:color="auto"/>
              <w:left w:val="single" w:sz="6" w:space="0" w:color="auto"/>
              <w:bottom w:val="single" w:sz="6" w:space="0" w:color="auto"/>
              <w:right w:val="single" w:sz="6" w:space="0" w:color="auto"/>
            </w:tcBorders>
          </w:tcPr>
          <w:p w:rsidR="00377339" w:rsidRPr="00EC1C07" w:rsidRDefault="00377339" w:rsidP="00377339">
            <w:pPr>
              <w:spacing w:after="0" w:line="240" w:lineRule="auto"/>
              <w:rPr>
                <w:rFonts w:ascii="Times New Roman" w:hAnsi="Times New Roman"/>
                <w:sz w:val="23"/>
                <w:szCs w:val="23"/>
              </w:rPr>
            </w:pPr>
            <w:r>
              <w:rPr>
                <w:rFonts w:ascii="Times New Roman" w:hAnsi="Times New Roman"/>
                <w:sz w:val="23"/>
                <w:szCs w:val="23"/>
              </w:rPr>
              <w:t>Информационный стенд с креплением для установки</w:t>
            </w:r>
          </w:p>
        </w:tc>
        <w:tc>
          <w:tcPr>
            <w:tcW w:w="3296" w:type="dxa"/>
            <w:gridSpan w:val="2"/>
            <w:tcBorders>
              <w:top w:val="single" w:sz="6" w:space="0" w:color="auto"/>
              <w:left w:val="single" w:sz="6" w:space="0" w:color="auto"/>
              <w:bottom w:val="single" w:sz="6" w:space="0" w:color="auto"/>
              <w:right w:val="single" w:sz="6" w:space="0" w:color="auto"/>
            </w:tcBorders>
          </w:tcPr>
          <w:p w:rsidR="00377339" w:rsidRPr="00EC1C07" w:rsidRDefault="00377339" w:rsidP="00377339">
            <w:pPr>
              <w:spacing w:after="0" w:line="240" w:lineRule="auto"/>
              <w:rPr>
                <w:rFonts w:ascii="Times New Roman" w:hAnsi="Times New Roman"/>
                <w:sz w:val="23"/>
                <w:szCs w:val="23"/>
              </w:rPr>
            </w:pPr>
            <w:r>
              <w:rPr>
                <w:rFonts w:ascii="Times New Roman" w:hAnsi="Times New Roman"/>
                <w:sz w:val="23"/>
                <w:szCs w:val="23"/>
              </w:rPr>
              <w:t>Стенд размером 1200*1000 мм, алюминиевый композит белый 3 мм, прямая УФ печать, металлический каркас из профильной трубы 20*20 мм с покраской для установки стенда на земле</w:t>
            </w:r>
          </w:p>
        </w:tc>
        <w:tc>
          <w:tcPr>
            <w:tcW w:w="992" w:type="dxa"/>
            <w:tcBorders>
              <w:top w:val="single" w:sz="6" w:space="0" w:color="auto"/>
              <w:left w:val="single" w:sz="6" w:space="0" w:color="auto"/>
              <w:bottom w:val="single" w:sz="6" w:space="0" w:color="auto"/>
              <w:right w:val="single" w:sz="6" w:space="0" w:color="auto"/>
            </w:tcBorders>
          </w:tcPr>
          <w:p w:rsidR="00377339" w:rsidRPr="007E1D71" w:rsidRDefault="00377339" w:rsidP="00377339">
            <w:pPr>
              <w:spacing w:after="0" w:line="240" w:lineRule="auto"/>
              <w:contextualSpacing/>
              <w:jc w:val="center"/>
              <w:rPr>
                <w:rFonts w:ascii="Times New Roman" w:hAnsi="Times New Roman"/>
                <w:bCs/>
                <w:sz w:val="23"/>
                <w:szCs w:val="23"/>
              </w:rPr>
            </w:pPr>
            <w:r>
              <w:rPr>
                <w:rFonts w:ascii="Times New Roman" w:hAnsi="Times New Roman"/>
                <w:bCs/>
                <w:sz w:val="23"/>
                <w:szCs w:val="23"/>
              </w:rPr>
              <w:t>2</w:t>
            </w:r>
          </w:p>
        </w:tc>
        <w:tc>
          <w:tcPr>
            <w:tcW w:w="1276" w:type="dxa"/>
            <w:tcBorders>
              <w:top w:val="single" w:sz="6" w:space="0" w:color="auto"/>
              <w:left w:val="single" w:sz="6" w:space="0" w:color="auto"/>
              <w:bottom w:val="single" w:sz="6" w:space="0" w:color="auto"/>
              <w:right w:val="single" w:sz="6" w:space="0" w:color="auto"/>
            </w:tcBorders>
          </w:tcPr>
          <w:p w:rsidR="00377339" w:rsidRPr="00CD4882" w:rsidRDefault="00377339" w:rsidP="00377339">
            <w:pPr>
              <w:spacing w:after="0" w:line="240" w:lineRule="auto"/>
              <w:contextualSpacing/>
              <w:jc w:val="center"/>
              <w:rPr>
                <w:rFonts w:ascii="Times New Roman" w:hAnsi="Times New Roman"/>
                <w:bCs/>
                <w:sz w:val="23"/>
                <w:szCs w:val="23"/>
              </w:rPr>
            </w:pPr>
          </w:p>
        </w:tc>
        <w:tc>
          <w:tcPr>
            <w:tcW w:w="1276" w:type="dxa"/>
            <w:tcBorders>
              <w:top w:val="single" w:sz="6" w:space="0" w:color="auto"/>
              <w:left w:val="single" w:sz="6" w:space="0" w:color="auto"/>
              <w:bottom w:val="single" w:sz="6" w:space="0" w:color="auto"/>
              <w:right w:val="single" w:sz="6" w:space="0" w:color="auto"/>
            </w:tcBorders>
          </w:tcPr>
          <w:p w:rsidR="00377339" w:rsidRPr="00CD4882" w:rsidRDefault="00377339" w:rsidP="00377339">
            <w:pPr>
              <w:spacing w:after="0" w:line="240" w:lineRule="auto"/>
              <w:contextualSpacing/>
              <w:jc w:val="center"/>
              <w:rPr>
                <w:rFonts w:ascii="Times New Roman" w:hAnsi="Times New Roman"/>
                <w:bCs/>
                <w:sz w:val="23"/>
                <w:szCs w:val="23"/>
              </w:rPr>
            </w:pPr>
          </w:p>
        </w:tc>
      </w:tr>
      <w:tr w:rsidR="00377339" w:rsidRPr="007E1D71" w:rsidTr="00377339">
        <w:trPr>
          <w:gridBefore w:val="1"/>
          <w:gridAfter w:val="1"/>
          <w:wBefore w:w="38" w:type="dxa"/>
          <w:wAfter w:w="319" w:type="dxa"/>
          <w:trHeight w:val="390"/>
        </w:trPr>
        <w:tc>
          <w:tcPr>
            <w:tcW w:w="496" w:type="dxa"/>
            <w:tcBorders>
              <w:top w:val="single" w:sz="6" w:space="0" w:color="auto"/>
              <w:left w:val="single" w:sz="6" w:space="0" w:color="auto"/>
              <w:bottom w:val="single" w:sz="6" w:space="0" w:color="auto"/>
              <w:right w:val="single" w:sz="6" w:space="0" w:color="auto"/>
            </w:tcBorders>
          </w:tcPr>
          <w:p w:rsidR="00377339" w:rsidRPr="007E1D71" w:rsidRDefault="00377339" w:rsidP="00377339">
            <w:pPr>
              <w:spacing w:after="0" w:line="240" w:lineRule="auto"/>
              <w:rPr>
                <w:rFonts w:ascii="Times New Roman" w:hAnsi="Times New Roman"/>
                <w:sz w:val="23"/>
                <w:szCs w:val="23"/>
              </w:rPr>
            </w:pPr>
            <w:r>
              <w:rPr>
                <w:rFonts w:ascii="Times New Roman" w:hAnsi="Times New Roman"/>
                <w:sz w:val="23"/>
                <w:szCs w:val="23"/>
              </w:rPr>
              <w:t>2.</w:t>
            </w:r>
          </w:p>
        </w:tc>
        <w:tc>
          <w:tcPr>
            <w:tcW w:w="2799" w:type="dxa"/>
            <w:tcBorders>
              <w:top w:val="single" w:sz="6" w:space="0" w:color="auto"/>
              <w:left w:val="single" w:sz="6" w:space="0" w:color="auto"/>
              <w:bottom w:val="single" w:sz="6" w:space="0" w:color="auto"/>
              <w:right w:val="single" w:sz="6" w:space="0" w:color="auto"/>
            </w:tcBorders>
          </w:tcPr>
          <w:p w:rsidR="00377339" w:rsidRPr="007E1D71" w:rsidRDefault="00377339" w:rsidP="00377339">
            <w:pPr>
              <w:spacing w:after="0" w:line="240" w:lineRule="auto"/>
              <w:rPr>
                <w:rFonts w:ascii="Times New Roman" w:hAnsi="Times New Roman"/>
                <w:sz w:val="23"/>
                <w:szCs w:val="23"/>
              </w:rPr>
            </w:pPr>
            <w:r>
              <w:rPr>
                <w:rFonts w:ascii="Times New Roman" w:hAnsi="Times New Roman"/>
                <w:sz w:val="23"/>
                <w:szCs w:val="23"/>
              </w:rPr>
              <w:t>Указатели</w:t>
            </w:r>
          </w:p>
        </w:tc>
        <w:tc>
          <w:tcPr>
            <w:tcW w:w="3296" w:type="dxa"/>
            <w:gridSpan w:val="2"/>
            <w:tcBorders>
              <w:top w:val="single" w:sz="6" w:space="0" w:color="auto"/>
              <w:left w:val="single" w:sz="6" w:space="0" w:color="auto"/>
              <w:bottom w:val="single" w:sz="6" w:space="0" w:color="auto"/>
              <w:right w:val="single" w:sz="6" w:space="0" w:color="auto"/>
            </w:tcBorders>
          </w:tcPr>
          <w:p w:rsidR="00377339" w:rsidRPr="007E1D71" w:rsidRDefault="00377339" w:rsidP="00377339">
            <w:pPr>
              <w:spacing w:after="0" w:line="240" w:lineRule="auto"/>
              <w:rPr>
                <w:rFonts w:ascii="Times New Roman" w:hAnsi="Times New Roman"/>
                <w:sz w:val="23"/>
                <w:szCs w:val="23"/>
              </w:rPr>
            </w:pPr>
            <w:r>
              <w:rPr>
                <w:rFonts w:ascii="Times New Roman" w:hAnsi="Times New Roman"/>
                <w:sz w:val="23"/>
                <w:szCs w:val="23"/>
              </w:rPr>
              <w:t xml:space="preserve">Размер квадрата 250*250 мм, основа алюминиевый композит белый 3 мм, уф печать прямая: белая стрелка на оранжевом фоне </w:t>
            </w:r>
          </w:p>
        </w:tc>
        <w:tc>
          <w:tcPr>
            <w:tcW w:w="992" w:type="dxa"/>
            <w:tcBorders>
              <w:top w:val="single" w:sz="6" w:space="0" w:color="auto"/>
              <w:left w:val="single" w:sz="6" w:space="0" w:color="auto"/>
              <w:bottom w:val="single" w:sz="6" w:space="0" w:color="auto"/>
              <w:right w:val="single" w:sz="6" w:space="0" w:color="auto"/>
            </w:tcBorders>
          </w:tcPr>
          <w:p w:rsidR="00377339" w:rsidRPr="007E1D71" w:rsidRDefault="00377339" w:rsidP="00377339">
            <w:pPr>
              <w:spacing w:after="0" w:line="240" w:lineRule="auto"/>
              <w:contextualSpacing/>
              <w:jc w:val="center"/>
              <w:rPr>
                <w:rFonts w:ascii="Times New Roman" w:hAnsi="Times New Roman"/>
                <w:bCs/>
                <w:sz w:val="23"/>
                <w:szCs w:val="23"/>
              </w:rPr>
            </w:pPr>
            <w:r>
              <w:rPr>
                <w:rFonts w:ascii="Times New Roman" w:hAnsi="Times New Roman"/>
                <w:bCs/>
                <w:sz w:val="23"/>
                <w:szCs w:val="23"/>
              </w:rPr>
              <w:t>30</w:t>
            </w:r>
          </w:p>
        </w:tc>
        <w:tc>
          <w:tcPr>
            <w:tcW w:w="1276" w:type="dxa"/>
            <w:tcBorders>
              <w:top w:val="single" w:sz="6" w:space="0" w:color="auto"/>
              <w:left w:val="single" w:sz="6" w:space="0" w:color="auto"/>
              <w:bottom w:val="single" w:sz="6" w:space="0" w:color="auto"/>
              <w:right w:val="single" w:sz="6" w:space="0" w:color="auto"/>
            </w:tcBorders>
          </w:tcPr>
          <w:p w:rsidR="00377339" w:rsidRPr="00CD4882" w:rsidRDefault="00377339" w:rsidP="00377339">
            <w:pPr>
              <w:spacing w:after="0" w:line="240" w:lineRule="auto"/>
              <w:contextualSpacing/>
              <w:jc w:val="center"/>
              <w:rPr>
                <w:rFonts w:ascii="Times New Roman" w:hAnsi="Times New Roman"/>
                <w:bCs/>
                <w:sz w:val="23"/>
                <w:szCs w:val="23"/>
              </w:rPr>
            </w:pPr>
          </w:p>
        </w:tc>
        <w:tc>
          <w:tcPr>
            <w:tcW w:w="1276" w:type="dxa"/>
            <w:tcBorders>
              <w:top w:val="single" w:sz="6" w:space="0" w:color="auto"/>
              <w:left w:val="single" w:sz="6" w:space="0" w:color="auto"/>
              <w:bottom w:val="single" w:sz="6" w:space="0" w:color="auto"/>
              <w:right w:val="single" w:sz="6" w:space="0" w:color="auto"/>
            </w:tcBorders>
          </w:tcPr>
          <w:p w:rsidR="00377339" w:rsidRPr="00CD4882" w:rsidRDefault="00377339" w:rsidP="00377339">
            <w:pPr>
              <w:spacing w:after="0" w:line="240" w:lineRule="auto"/>
              <w:contextualSpacing/>
              <w:jc w:val="center"/>
              <w:rPr>
                <w:rFonts w:ascii="Times New Roman" w:hAnsi="Times New Roman"/>
                <w:bCs/>
                <w:sz w:val="23"/>
                <w:szCs w:val="23"/>
              </w:rPr>
            </w:pPr>
          </w:p>
        </w:tc>
      </w:tr>
      <w:tr w:rsidR="00EC1C07" w:rsidRPr="007E1D71" w:rsidTr="000D5B3D">
        <w:trPr>
          <w:gridBefore w:val="1"/>
          <w:gridAfter w:val="1"/>
          <w:wBefore w:w="38" w:type="dxa"/>
          <w:wAfter w:w="319" w:type="dxa"/>
          <w:trHeight w:val="222"/>
        </w:trPr>
        <w:tc>
          <w:tcPr>
            <w:tcW w:w="8859" w:type="dxa"/>
            <w:gridSpan w:val="6"/>
            <w:tcBorders>
              <w:top w:val="single" w:sz="6" w:space="0" w:color="auto"/>
              <w:left w:val="single" w:sz="6" w:space="0" w:color="auto"/>
              <w:bottom w:val="single" w:sz="6" w:space="0" w:color="auto"/>
              <w:right w:val="single" w:sz="6" w:space="0" w:color="auto"/>
            </w:tcBorders>
          </w:tcPr>
          <w:p w:rsidR="00EC1C07" w:rsidRPr="00CD4882" w:rsidRDefault="00EC1C07" w:rsidP="00CD4882">
            <w:pPr>
              <w:spacing w:after="0" w:line="240" w:lineRule="auto"/>
              <w:contextualSpacing/>
              <w:jc w:val="center"/>
              <w:rPr>
                <w:rFonts w:ascii="Times New Roman" w:hAnsi="Times New Roman"/>
                <w:bCs/>
                <w:sz w:val="23"/>
                <w:szCs w:val="23"/>
              </w:rPr>
            </w:pPr>
          </w:p>
        </w:tc>
        <w:tc>
          <w:tcPr>
            <w:tcW w:w="1276" w:type="dxa"/>
            <w:tcBorders>
              <w:top w:val="single" w:sz="6" w:space="0" w:color="auto"/>
              <w:left w:val="single" w:sz="6" w:space="0" w:color="auto"/>
              <w:bottom w:val="single" w:sz="6" w:space="0" w:color="auto"/>
              <w:right w:val="single" w:sz="6" w:space="0" w:color="auto"/>
            </w:tcBorders>
          </w:tcPr>
          <w:p w:rsidR="00EC1C07" w:rsidRPr="00CD4882" w:rsidRDefault="00EC1C07" w:rsidP="00CD4882">
            <w:pPr>
              <w:spacing w:after="0" w:line="240" w:lineRule="auto"/>
              <w:contextualSpacing/>
              <w:jc w:val="center"/>
              <w:rPr>
                <w:rFonts w:ascii="Times New Roman" w:hAnsi="Times New Roman"/>
                <w:bCs/>
                <w:sz w:val="23"/>
                <w:szCs w:val="23"/>
              </w:rPr>
            </w:pPr>
          </w:p>
        </w:tc>
      </w:tr>
      <w:tr w:rsidR="00E95200" w:rsidRPr="00A2556B" w:rsidTr="00654904">
        <w:tblPrEx>
          <w:tblCellMar>
            <w:left w:w="108" w:type="dxa"/>
            <w:right w:w="108" w:type="dxa"/>
          </w:tblCellMar>
          <w:tblLook w:val="04A0" w:firstRow="1" w:lastRow="0" w:firstColumn="1" w:lastColumn="0" w:noHBand="0" w:noVBand="1"/>
        </w:tblPrEx>
        <w:tc>
          <w:tcPr>
            <w:tcW w:w="5246" w:type="dxa"/>
            <w:gridSpan w:val="4"/>
          </w:tcPr>
          <w:p w:rsidR="000D5B3D" w:rsidRDefault="000D5B3D" w:rsidP="005732A8">
            <w:pPr>
              <w:spacing w:after="0" w:line="240" w:lineRule="auto"/>
              <w:ind w:left="-284" w:right="-141" w:firstLine="284"/>
              <w:rPr>
                <w:rFonts w:ascii="Times New Roman" w:hAnsi="Times New Roman"/>
                <w:b/>
                <w:sz w:val="12"/>
              </w:rPr>
            </w:pPr>
          </w:p>
          <w:p w:rsidR="00445C98" w:rsidRDefault="00445C98" w:rsidP="005732A8">
            <w:pPr>
              <w:spacing w:after="0" w:line="240" w:lineRule="auto"/>
              <w:ind w:left="-284" w:right="-141" w:firstLine="284"/>
              <w:rPr>
                <w:rFonts w:ascii="Times New Roman" w:hAnsi="Times New Roman"/>
                <w:b/>
                <w:sz w:val="12"/>
              </w:rPr>
            </w:pPr>
          </w:p>
          <w:p w:rsidR="00445C98" w:rsidRPr="000D5B3D" w:rsidRDefault="00445C98" w:rsidP="005732A8">
            <w:pPr>
              <w:spacing w:after="0" w:line="240" w:lineRule="auto"/>
              <w:ind w:left="-284" w:right="-141" w:firstLine="284"/>
              <w:rPr>
                <w:rFonts w:ascii="Times New Roman" w:hAnsi="Times New Roman"/>
                <w:b/>
                <w:sz w:val="12"/>
              </w:rPr>
            </w:pPr>
          </w:p>
          <w:p w:rsidR="00E95200" w:rsidRPr="00A2556B" w:rsidRDefault="00E95200" w:rsidP="00445C98">
            <w:pPr>
              <w:spacing w:after="0" w:line="240" w:lineRule="auto"/>
              <w:ind w:left="-284" w:right="-141" w:firstLine="284"/>
              <w:rPr>
                <w:rFonts w:ascii="Times New Roman" w:hAnsi="Times New Roman"/>
                <w:b/>
              </w:rPr>
            </w:pPr>
            <w:r w:rsidRPr="00A2556B">
              <w:rPr>
                <w:rFonts w:ascii="Times New Roman" w:hAnsi="Times New Roman"/>
                <w:b/>
              </w:rPr>
              <w:t>Заказчик:</w:t>
            </w:r>
          </w:p>
          <w:p w:rsidR="00E95200" w:rsidRDefault="00A870AF" w:rsidP="005732A8">
            <w:pPr>
              <w:pStyle w:val="ConsPlusNormal"/>
              <w:widowControl/>
              <w:ind w:firstLine="0"/>
              <w:rPr>
                <w:rFonts w:ascii="Times New Roman" w:hAnsi="Times New Roman"/>
                <w:b/>
                <w:sz w:val="22"/>
                <w:szCs w:val="22"/>
                <w:lang w:val="ru-RU" w:eastAsia="ru-RU"/>
              </w:rPr>
            </w:pPr>
            <w:r>
              <w:rPr>
                <w:rFonts w:ascii="Times New Roman" w:hAnsi="Times New Roman"/>
                <w:b/>
                <w:sz w:val="22"/>
                <w:szCs w:val="22"/>
                <w:lang w:val="ru-RU" w:eastAsia="ru-RU"/>
              </w:rPr>
              <w:t>Директор ФГБУ «Государственный заповедник</w:t>
            </w:r>
          </w:p>
          <w:p w:rsidR="00A870AF" w:rsidRDefault="00A870AF" w:rsidP="005732A8">
            <w:pPr>
              <w:pStyle w:val="ConsPlusNormal"/>
              <w:widowControl/>
              <w:ind w:firstLine="0"/>
              <w:rPr>
                <w:rFonts w:ascii="Times New Roman" w:hAnsi="Times New Roman"/>
                <w:b/>
                <w:sz w:val="22"/>
                <w:szCs w:val="22"/>
                <w:lang w:val="ru-RU" w:eastAsia="ru-RU"/>
              </w:rPr>
            </w:pPr>
            <w:r>
              <w:rPr>
                <w:rFonts w:ascii="Times New Roman" w:hAnsi="Times New Roman"/>
                <w:b/>
                <w:sz w:val="22"/>
                <w:szCs w:val="22"/>
                <w:lang w:val="ru-RU" w:eastAsia="ru-RU"/>
              </w:rPr>
              <w:t>«Присурский»</w:t>
            </w:r>
          </w:p>
          <w:p w:rsidR="00A870AF" w:rsidRPr="000D5B3D" w:rsidRDefault="00A870AF" w:rsidP="005732A8">
            <w:pPr>
              <w:pStyle w:val="ConsPlusNormal"/>
              <w:widowControl/>
              <w:ind w:firstLine="0"/>
              <w:rPr>
                <w:rFonts w:ascii="Times New Roman" w:hAnsi="Times New Roman"/>
                <w:b/>
                <w:sz w:val="22"/>
                <w:szCs w:val="22"/>
                <w:lang w:val="ru-RU" w:eastAsia="ru-RU"/>
              </w:rPr>
            </w:pPr>
          </w:p>
          <w:p w:rsidR="000D5B3D" w:rsidRPr="00A2556B" w:rsidRDefault="00A870AF" w:rsidP="005732A8">
            <w:pPr>
              <w:pStyle w:val="ConsPlusNormal"/>
              <w:widowControl/>
              <w:ind w:firstLine="0"/>
              <w:rPr>
                <w:rFonts w:ascii="Times New Roman" w:hAnsi="Times New Roman"/>
                <w:sz w:val="22"/>
                <w:szCs w:val="22"/>
                <w:lang w:val="ru-RU" w:eastAsia="ru-RU"/>
              </w:rPr>
            </w:pPr>
            <w:r>
              <w:rPr>
                <w:rFonts w:ascii="Times New Roman" w:hAnsi="Times New Roman"/>
                <w:sz w:val="22"/>
                <w:szCs w:val="22"/>
                <w:lang w:val="ru-RU" w:eastAsia="ru-RU"/>
              </w:rPr>
              <w:t>______________________________Е.В. Осмелкин</w:t>
            </w:r>
          </w:p>
        </w:tc>
        <w:tc>
          <w:tcPr>
            <w:tcW w:w="5246" w:type="dxa"/>
            <w:gridSpan w:val="5"/>
          </w:tcPr>
          <w:p w:rsidR="000D5B3D" w:rsidRDefault="000D5B3D" w:rsidP="005732A8">
            <w:pPr>
              <w:pStyle w:val="a5"/>
              <w:spacing w:before="0" w:after="0"/>
              <w:ind w:left="0" w:right="-142"/>
              <w:rPr>
                <w:b/>
                <w:sz w:val="14"/>
                <w:szCs w:val="22"/>
              </w:rPr>
            </w:pPr>
          </w:p>
          <w:p w:rsidR="00445C98" w:rsidRDefault="00445C98" w:rsidP="005732A8">
            <w:pPr>
              <w:pStyle w:val="a5"/>
              <w:spacing w:before="0" w:after="0"/>
              <w:ind w:left="0" w:right="-142"/>
              <w:rPr>
                <w:b/>
                <w:sz w:val="14"/>
                <w:szCs w:val="22"/>
              </w:rPr>
            </w:pPr>
          </w:p>
          <w:p w:rsidR="00445C98" w:rsidRPr="000D5B3D" w:rsidRDefault="00445C98" w:rsidP="005732A8">
            <w:pPr>
              <w:pStyle w:val="a5"/>
              <w:spacing w:before="0" w:after="0"/>
              <w:ind w:left="0" w:right="-142"/>
              <w:rPr>
                <w:b/>
                <w:sz w:val="14"/>
                <w:szCs w:val="22"/>
              </w:rPr>
            </w:pPr>
          </w:p>
          <w:p w:rsidR="00E95200" w:rsidRPr="00A2556B" w:rsidRDefault="00E95200" w:rsidP="005732A8">
            <w:pPr>
              <w:pStyle w:val="a5"/>
              <w:spacing w:before="0" w:after="0"/>
              <w:ind w:left="0" w:right="-142"/>
              <w:rPr>
                <w:b/>
                <w:sz w:val="22"/>
                <w:szCs w:val="22"/>
              </w:rPr>
            </w:pPr>
            <w:r w:rsidRPr="00A2556B">
              <w:rPr>
                <w:b/>
                <w:sz w:val="22"/>
                <w:szCs w:val="22"/>
              </w:rPr>
              <w:t>Исполнитель:</w:t>
            </w:r>
          </w:p>
          <w:p w:rsidR="000D5B3D" w:rsidRPr="000D5B3D" w:rsidRDefault="000D5B3D" w:rsidP="005732A8">
            <w:pPr>
              <w:pStyle w:val="a5"/>
              <w:spacing w:before="0" w:after="0"/>
              <w:ind w:left="0" w:right="-142"/>
              <w:rPr>
                <w:sz w:val="22"/>
                <w:szCs w:val="22"/>
              </w:rPr>
            </w:pPr>
          </w:p>
        </w:tc>
      </w:tr>
    </w:tbl>
    <w:p w:rsidR="00E95200" w:rsidRPr="000D5B3D" w:rsidRDefault="00E95200" w:rsidP="000D5B3D">
      <w:pPr>
        <w:rPr>
          <w:sz w:val="2"/>
        </w:rPr>
      </w:pPr>
    </w:p>
    <w:sectPr w:rsidR="00E95200" w:rsidRPr="000D5B3D" w:rsidSect="00654904">
      <w:pgSz w:w="11906" w:h="16838"/>
      <w:pgMar w:top="568" w:right="707" w:bottom="567" w:left="1134"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F3" w:rsidRDefault="009967F3">
      <w:pPr>
        <w:spacing w:after="0" w:line="240" w:lineRule="auto"/>
      </w:pPr>
      <w:r>
        <w:separator/>
      </w:r>
    </w:p>
  </w:endnote>
  <w:endnote w:type="continuationSeparator" w:id="0">
    <w:p w:rsidR="009967F3" w:rsidRDefault="0099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F3" w:rsidRDefault="009967F3">
      <w:pPr>
        <w:spacing w:after="0" w:line="240" w:lineRule="auto"/>
      </w:pPr>
      <w:r>
        <w:separator/>
      </w:r>
    </w:p>
  </w:footnote>
  <w:footnote w:type="continuationSeparator" w:id="0">
    <w:p w:rsidR="009967F3" w:rsidRDefault="009967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400"/>
    <w:multiLevelType w:val="multilevel"/>
    <w:tmpl w:val="F684B95A"/>
    <w:lvl w:ilvl="0">
      <w:start w:val="1"/>
      <w:numFmt w:val="decimal"/>
      <w:lvlText w:val="%1."/>
      <w:lvlJc w:val="left"/>
      <w:pPr>
        <w:ind w:left="2204" w:hanging="360"/>
      </w:pPr>
    </w:lvl>
    <w:lvl w:ilvl="1">
      <w:start w:val="1"/>
      <w:numFmt w:val="decimal"/>
      <w:lvlText w:val="8.%2."/>
      <w:lvlJc w:val="left"/>
      <w:pPr>
        <w:ind w:left="3544" w:hanging="1275"/>
      </w:pPr>
      <w:rPr>
        <w:rFonts w:hint="default"/>
      </w:rPr>
    </w:lvl>
    <w:lvl w:ilvl="2">
      <w:start w:val="1"/>
      <w:numFmt w:val="decimal"/>
      <w:isLgl/>
      <w:lvlText w:val="%1.%2.%3."/>
      <w:lvlJc w:val="left"/>
      <w:pPr>
        <w:ind w:left="1984" w:hanging="1275"/>
      </w:pPr>
    </w:lvl>
    <w:lvl w:ilvl="3">
      <w:start w:val="1"/>
      <w:numFmt w:val="decimal"/>
      <w:isLgl/>
      <w:lvlText w:val="%1.%2.%3.%4."/>
      <w:lvlJc w:val="left"/>
      <w:pPr>
        <w:ind w:left="1984" w:hanging="1275"/>
      </w:pPr>
    </w:lvl>
    <w:lvl w:ilvl="4">
      <w:start w:val="1"/>
      <w:numFmt w:val="decimal"/>
      <w:isLgl/>
      <w:lvlText w:val="%1.%2.%3.%4.%5."/>
      <w:lvlJc w:val="left"/>
      <w:pPr>
        <w:ind w:left="1984" w:hanging="1275"/>
      </w:pPr>
    </w:lvl>
    <w:lvl w:ilvl="5">
      <w:start w:val="1"/>
      <w:numFmt w:val="decimal"/>
      <w:isLgl/>
      <w:lvlText w:val="%1.%2.%3.%4.%5.%6."/>
      <w:lvlJc w:val="left"/>
      <w:pPr>
        <w:ind w:left="1984" w:hanging="127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0D007C49"/>
    <w:multiLevelType w:val="multilevel"/>
    <w:tmpl w:val="308CCAB4"/>
    <w:lvl w:ilvl="0">
      <w:start w:val="1"/>
      <w:numFmt w:val="decimal"/>
      <w:lvlText w:val="%1."/>
      <w:lvlJc w:val="left"/>
      <w:pPr>
        <w:ind w:left="2204" w:hanging="360"/>
      </w:pPr>
      <w:rPr>
        <w:rFonts w:hint="default"/>
      </w:rPr>
    </w:lvl>
    <w:lvl w:ilvl="1">
      <w:start w:val="1"/>
      <w:numFmt w:val="decimal"/>
      <w:lvlText w:val="6.%2."/>
      <w:lvlJc w:val="left"/>
      <w:pPr>
        <w:ind w:left="3544" w:hanging="1275"/>
      </w:pPr>
      <w:rPr>
        <w:rFonts w:hint="default"/>
      </w:rPr>
    </w:lvl>
    <w:lvl w:ilvl="2">
      <w:start w:val="1"/>
      <w:numFmt w:val="decimal"/>
      <w:isLgl/>
      <w:lvlText w:val="%1.%2.%3."/>
      <w:lvlJc w:val="left"/>
      <w:pPr>
        <w:ind w:left="1984" w:hanging="1275"/>
      </w:pPr>
      <w:rPr>
        <w:rFonts w:hint="default"/>
      </w:rPr>
    </w:lvl>
    <w:lvl w:ilvl="3">
      <w:start w:val="1"/>
      <w:numFmt w:val="decimal"/>
      <w:isLgl/>
      <w:lvlText w:val="%1.%2.%3.%4."/>
      <w:lvlJc w:val="left"/>
      <w:pPr>
        <w:ind w:left="1984" w:hanging="1275"/>
      </w:pPr>
      <w:rPr>
        <w:rFonts w:hint="default"/>
      </w:rPr>
    </w:lvl>
    <w:lvl w:ilvl="4">
      <w:start w:val="1"/>
      <w:numFmt w:val="decimal"/>
      <w:isLgl/>
      <w:lvlText w:val="%1.%2.%3.%4.%5."/>
      <w:lvlJc w:val="left"/>
      <w:pPr>
        <w:ind w:left="1984" w:hanging="1275"/>
      </w:pPr>
      <w:rPr>
        <w:rFonts w:hint="default"/>
      </w:rPr>
    </w:lvl>
    <w:lvl w:ilvl="5">
      <w:start w:val="1"/>
      <w:numFmt w:val="decimal"/>
      <w:isLgl/>
      <w:lvlText w:val="%1.%2.%3.%4.%5.%6."/>
      <w:lvlJc w:val="left"/>
      <w:pPr>
        <w:ind w:left="1984" w:hanging="127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82E49EF"/>
    <w:multiLevelType w:val="multilevel"/>
    <w:tmpl w:val="0AC218A0"/>
    <w:lvl w:ilvl="0">
      <w:start w:val="1"/>
      <w:numFmt w:val="decimal"/>
      <w:lvlText w:val="%1."/>
      <w:lvlJc w:val="left"/>
      <w:pPr>
        <w:ind w:left="2204" w:hanging="360"/>
      </w:pPr>
      <w:rPr>
        <w:rFonts w:hint="default"/>
      </w:rPr>
    </w:lvl>
    <w:lvl w:ilvl="1">
      <w:start w:val="1"/>
      <w:numFmt w:val="decimal"/>
      <w:lvlText w:val="8.%2."/>
      <w:lvlJc w:val="left"/>
      <w:pPr>
        <w:ind w:left="3544" w:hanging="1275"/>
      </w:pPr>
      <w:rPr>
        <w:rFonts w:hint="default"/>
      </w:rPr>
    </w:lvl>
    <w:lvl w:ilvl="2">
      <w:start w:val="1"/>
      <w:numFmt w:val="decimal"/>
      <w:isLgl/>
      <w:lvlText w:val="%1.%2.%3."/>
      <w:lvlJc w:val="left"/>
      <w:pPr>
        <w:ind w:left="1984" w:hanging="1275"/>
      </w:pPr>
      <w:rPr>
        <w:rFonts w:hint="default"/>
      </w:rPr>
    </w:lvl>
    <w:lvl w:ilvl="3">
      <w:start w:val="1"/>
      <w:numFmt w:val="decimal"/>
      <w:isLgl/>
      <w:lvlText w:val="%1.%2.%3.%4."/>
      <w:lvlJc w:val="left"/>
      <w:pPr>
        <w:ind w:left="1984" w:hanging="1275"/>
      </w:pPr>
      <w:rPr>
        <w:rFonts w:hint="default"/>
      </w:rPr>
    </w:lvl>
    <w:lvl w:ilvl="4">
      <w:start w:val="1"/>
      <w:numFmt w:val="decimal"/>
      <w:isLgl/>
      <w:lvlText w:val="%1.%2.%3.%4.%5."/>
      <w:lvlJc w:val="left"/>
      <w:pPr>
        <w:ind w:left="1984" w:hanging="1275"/>
      </w:pPr>
      <w:rPr>
        <w:rFonts w:hint="default"/>
      </w:rPr>
    </w:lvl>
    <w:lvl w:ilvl="5">
      <w:start w:val="1"/>
      <w:numFmt w:val="decimal"/>
      <w:isLgl/>
      <w:lvlText w:val="%1.%2.%3.%4.%5.%6."/>
      <w:lvlJc w:val="left"/>
      <w:pPr>
        <w:ind w:left="1984" w:hanging="127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CDF42B7"/>
    <w:multiLevelType w:val="hybridMultilevel"/>
    <w:tmpl w:val="4F0A8D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D160099"/>
    <w:multiLevelType w:val="multilevel"/>
    <w:tmpl w:val="7EA86210"/>
    <w:lvl w:ilvl="0">
      <w:start w:val="5"/>
      <w:numFmt w:val="decimal"/>
      <w:lvlText w:val="%1."/>
      <w:lvlJc w:val="left"/>
      <w:pPr>
        <w:ind w:left="360" w:hanging="360"/>
      </w:pPr>
      <w:rPr>
        <w:rFonts w:hint="default"/>
        <w:sz w:val="23"/>
      </w:rPr>
    </w:lvl>
    <w:lvl w:ilvl="1">
      <w:start w:val="1"/>
      <w:numFmt w:val="decimal"/>
      <w:lvlText w:val="5.%2."/>
      <w:lvlJc w:val="left"/>
      <w:pPr>
        <w:ind w:left="360" w:hanging="360"/>
      </w:pPr>
      <w:rPr>
        <w:rFonts w:hint="default"/>
        <w:color w:val="000000"/>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5" w15:restartNumberingAfterBreak="0">
    <w:nsid w:val="3B5A34F9"/>
    <w:multiLevelType w:val="multilevel"/>
    <w:tmpl w:val="0AC218A0"/>
    <w:lvl w:ilvl="0">
      <w:start w:val="1"/>
      <w:numFmt w:val="decimal"/>
      <w:lvlText w:val="%1."/>
      <w:lvlJc w:val="left"/>
      <w:pPr>
        <w:ind w:left="2204" w:hanging="360"/>
      </w:pPr>
      <w:rPr>
        <w:rFonts w:hint="default"/>
      </w:rPr>
    </w:lvl>
    <w:lvl w:ilvl="1">
      <w:start w:val="1"/>
      <w:numFmt w:val="decimal"/>
      <w:lvlText w:val="8.%2."/>
      <w:lvlJc w:val="left"/>
      <w:pPr>
        <w:ind w:left="3544" w:hanging="1275"/>
      </w:pPr>
      <w:rPr>
        <w:rFonts w:hint="default"/>
      </w:rPr>
    </w:lvl>
    <w:lvl w:ilvl="2">
      <w:start w:val="1"/>
      <w:numFmt w:val="decimal"/>
      <w:isLgl/>
      <w:lvlText w:val="%1.%2.%3."/>
      <w:lvlJc w:val="left"/>
      <w:pPr>
        <w:ind w:left="1984" w:hanging="1275"/>
      </w:pPr>
      <w:rPr>
        <w:rFonts w:hint="default"/>
      </w:rPr>
    </w:lvl>
    <w:lvl w:ilvl="3">
      <w:start w:val="1"/>
      <w:numFmt w:val="decimal"/>
      <w:isLgl/>
      <w:lvlText w:val="%1.%2.%3.%4."/>
      <w:lvlJc w:val="left"/>
      <w:pPr>
        <w:ind w:left="1984" w:hanging="1275"/>
      </w:pPr>
      <w:rPr>
        <w:rFonts w:hint="default"/>
      </w:rPr>
    </w:lvl>
    <w:lvl w:ilvl="4">
      <w:start w:val="1"/>
      <w:numFmt w:val="decimal"/>
      <w:isLgl/>
      <w:lvlText w:val="%1.%2.%3.%4.%5."/>
      <w:lvlJc w:val="left"/>
      <w:pPr>
        <w:ind w:left="1984" w:hanging="1275"/>
      </w:pPr>
      <w:rPr>
        <w:rFonts w:hint="default"/>
      </w:rPr>
    </w:lvl>
    <w:lvl w:ilvl="5">
      <w:start w:val="1"/>
      <w:numFmt w:val="decimal"/>
      <w:isLgl/>
      <w:lvlText w:val="%1.%2.%3.%4.%5.%6."/>
      <w:lvlJc w:val="left"/>
      <w:pPr>
        <w:ind w:left="1984" w:hanging="127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E7850C4"/>
    <w:multiLevelType w:val="hybridMultilevel"/>
    <w:tmpl w:val="FD14A9C4"/>
    <w:lvl w:ilvl="0" w:tplc="6F4AE35C">
      <w:start w:val="1"/>
      <w:numFmt w:val="decimal"/>
      <w:lvlText w:val="1.%1."/>
      <w:lvlJc w:val="left"/>
      <w:pPr>
        <w:ind w:left="2204" w:hanging="360"/>
      </w:pPr>
      <w:rPr>
        <w:rFonts w:hint="default"/>
        <w:color w:val="000000"/>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7" w15:restartNumberingAfterBreak="0">
    <w:nsid w:val="56845CFF"/>
    <w:multiLevelType w:val="multilevel"/>
    <w:tmpl w:val="F684B95A"/>
    <w:lvl w:ilvl="0">
      <w:start w:val="1"/>
      <w:numFmt w:val="decimal"/>
      <w:lvlText w:val="%1."/>
      <w:lvlJc w:val="left"/>
      <w:pPr>
        <w:ind w:left="2204" w:hanging="360"/>
      </w:pPr>
    </w:lvl>
    <w:lvl w:ilvl="1">
      <w:start w:val="1"/>
      <w:numFmt w:val="decimal"/>
      <w:lvlText w:val="8.%2."/>
      <w:lvlJc w:val="left"/>
      <w:pPr>
        <w:ind w:left="3544" w:hanging="1275"/>
      </w:pPr>
      <w:rPr>
        <w:rFonts w:hint="default"/>
      </w:rPr>
    </w:lvl>
    <w:lvl w:ilvl="2">
      <w:start w:val="1"/>
      <w:numFmt w:val="decimal"/>
      <w:isLgl/>
      <w:lvlText w:val="%1.%2.%3."/>
      <w:lvlJc w:val="left"/>
      <w:pPr>
        <w:ind w:left="1984" w:hanging="1275"/>
      </w:pPr>
    </w:lvl>
    <w:lvl w:ilvl="3">
      <w:start w:val="1"/>
      <w:numFmt w:val="decimal"/>
      <w:isLgl/>
      <w:lvlText w:val="%1.%2.%3.%4."/>
      <w:lvlJc w:val="left"/>
      <w:pPr>
        <w:ind w:left="1984" w:hanging="1275"/>
      </w:pPr>
    </w:lvl>
    <w:lvl w:ilvl="4">
      <w:start w:val="1"/>
      <w:numFmt w:val="decimal"/>
      <w:isLgl/>
      <w:lvlText w:val="%1.%2.%3.%4.%5."/>
      <w:lvlJc w:val="left"/>
      <w:pPr>
        <w:ind w:left="1984" w:hanging="1275"/>
      </w:pPr>
    </w:lvl>
    <w:lvl w:ilvl="5">
      <w:start w:val="1"/>
      <w:numFmt w:val="decimal"/>
      <w:isLgl/>
      <w:lvlText w:val="%1.%2.%3.%4.%5.%6."/>
      <w:lvlJc w:val="left"/>
      <w:pPr>
        <w:ind w:left="1984" w:hanging="127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8" w15:restartNumberingAfterBreak="0">
    <w:nsid w:val="5CA72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284FC4"/>
    <w:multiLevelType w:val="hybridMultilevel"/>
    <w:tmpl w:val="03A887A4"/>
    <w:lvl w:ilvl="0" w:tplc="42D09FA4">
      <w:start w:val="3"/>
      <w:numFmt w:val="decimal"/>
      <w:lvlText w:val="%1."/>
      <w:lvlJc w:val="left"/>
      <w:pPr>
        <w:ind w:left="4897"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0" w15:restartNumberingAfterBreak="0">
    <w:nsid w:val="5F3F2D8C"/>
    <w:multiLevelType w:val="multilevel"/>
    <w:tmpl w:val="797C2F16"/>
    <w:lvl w:ilvl="0">
      <w:start w:val="1"/>
      <w:numFmt w:val="decimal"/>
      <w:lvlText w:val="%1."/>
      <w:lvlJc w:val="left"/>
      <w:pPr>
        <w:ind w:left="2204" w:hanging="360"/>
      </w:pPr>
      <w:rPr>
        <w:rFonts w:hint="default"/>
      </w:rPr>
    </w:lvl>
    <w:lvl w:ilvl="1">
      <w:start w:val="1"/>
      <w:numFmt w:val="decimal"/>
      <w:lvlText w:val="6.%2."/>
      <w:lvlJc w:val="left"/>
      <w:pPr>
        <w:ind w:left="3544" w:hanging="1275"/>
      </w:pPr>
      <w:rPr>
        <w:rFonts w:hint="default"/>
      </w:rPr>
    </w:lvl>
    <w:lvl w:ilvl="2">
      <w:start w:val="1"/>
      <w:numFmt w:val="decimal"/>
      <w:isLgl/>
      <w:lvlText w:val="%1.%2.%3."/>
      <w:lvlJc w:val="left"/>
      <w:pPr>
        <w:ind w:left="1984" w:hanging="1275"/>
      </w:pPr>
      <w:rPr>
        <w:rFonts w:hint="default"/>
      </w:rPr>
    </w:lvl>
    <w:lvl w:ilvl="3">
      <w:start w:val="1"/>
      <w:numFmt w:val="decimal"/>
      <w:isLgl/>
      <w:lvlText w:val="%1.%2.%3.%4."/>
      <w:lvlJc w:val="left"/>
      <w:pPr>
        <w:ind w:left="1984" w:hanging="1275"/>
      </w:pPr>
      <w:rPr>
        <w:rFonts w:hint="default"/>
      </w:rPr>
    </w:lvl>
    <w:lvl w:ilvl="4">
      <w:start w:val="1"/>
      <w:numFmt w:val="decimal"/>
      <w:isLgl/>
      <w:lvlText w:val="%1.%2.%3.%4.%5."/>
      <w:lvlJc w:val="left"/>
      <w:pPr>
        <w:ind w:left="1984" w:hanging="1275"/>
      </w:pPr>
      <w:rPr>
        <w:rFonts w:hint="default"/>
      </w:rPr>
    </w:lvl>
    <w:lvl w:ilvl="5">
      <w:start w:val="1"/>
      <w:numFmt w:val="decimal"/>
      <w:isLgl/>
      <w:lvlText w:val="%1.%2.%3.%4.%5.%6."/>
      <w:lvlJc w:val="left"/>
      <w:pPr>
        <w:ind w:left="1984" w:hanging="127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685F4DE1"/>
    <w:multiLevelType w:val="hybridMultilevel"/>
    <w:tmpl w:val="CABE8028"/>
    <w:lvl w:ilvl="0" w:tplc="B90A405E">
      <w:start w:val="1"/>
      <w:numFmt w:val="decimal"/>
      <w:lvlText w:val="5.%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65333E"/>
    <w:multiLevelType w:val="multilevel"/>
    <w:tmpl w:val="18C6B9A8"/>
    <w:lvl w:ilvl="0">
      <w:start w:val="1"/>
      <w:numFmt w:val="decimal"/>
      <w:lvlText w:val="%1."/>
      <w:lvlJc w:val="left"/>
      <w:pPr>
        <w:ind w:left="2204" w:hanging="360"/>
      </w:pPr>
      <w:rPr>
        <w:rFonts w:hint="default"/>
      </w:rPr>
    </w:lvl>
    <w:lvl w:ilvl="1">
      <w:start w:val="1"/>
      <w:numFmt w:val="decimal"/>
      <w:lvlText w:val="7.%2."/>
      <w:lvlJc w:val="left"/>
      <w:pPr>
        <w:ind w:left="3544" w:hanging="1275"/>
      </w:pPr>
      <w:rPr>
        <w:rFonts w:hint="default"/>
      </w:rPr>
    </w:lvl>
    <w:lvl w:ilvl="2">
      <w:start w:val="1"/>
      <w:numFmt w:val="decimal"/>
      <w:isLgl/>
      <w:lvlText w:val="%1.%2.%3."/>
      <w:lvlJc w:val="left"/>
      <w:pPr>
        <w:ind w:left="1984" w:hanging="1275"/>
      </w:pPr>
      <w:rPr>
        <w:rFonts w:hint="default"/>
      </w:rPr>
    </w:lvl>
    <w:lvl w:ilvl="3">
      <w:start w:val="1"/>
      <w:numFmt w:val="decimal"/>
      <w:isLgl/>
      <w:lvlText w:val="%1.%2.%3.%4."/>
      <w:lvlJc w:val="left"/>
      <w:pPr>
        <w:ind w:left="1984" w:hanging="1275"/>
      </w:pPr>
      <w:rPr>
        <w:rFonts w:hint="default"/>
      </w:rPr>
    </w:lvl>
    <w:lvl w:ilvl="4">
      <w:start w:val="1"/>
      <w:numFmt w:val="decimal"/>
      <w:isLgl/>
      <w:lvlText w:val="%1.%2.%3.%4.%5."/>
      <w:lvlJc w:val="left"/>
      <w:pPr>
        <w:ind w:left="1984" w:hanging="1275"/>
      </w:pPr>
      <w:rPr>
        <w:rFonts w:hint="default"/>
      </w:rPr>
    </w:lvl>
    <w:lvl w:ilvl="5">
      <w:start w:val="1"/>
      <w:numFmt w:val="decimal"/>
      <w:isLgl/>
      <w:lvlText w:val="%1.%2.%3.%4.%5.%6."/>
      <w:lvlJc w:val="left"/>
      <w:pPr>
        <w:ind w:left="1984" w:hanging="127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BD8542E"/>
    <w:multiLevelType w:val="multilevel"/>
    <w:tmpl w:val="9B207FA2"/>
    <w:lvl w:ilvl="0">
      <w:start w:val="1"/>
      <w:numFmt w:val="decimal"/>
      <w:lvlText w:val="%1."/>
      <w:lvlJc w:val="left"/>
      <w:pPr>
        <w:ind w:left="2204" w:hanging="360"/>
      </w:pPr>
      <w:rPr>
        <w:rFonts w:hint="default"/>
      </w:rPr>
    </w:lvl>
    <w:lvl w:ilvl="1">
      <w:start w:val="1"/>
      <w:numFmt w:val="decimal"/>
      <w:lvlText w:val="7.%2."/>
      <w:lvlJc w:val="left"/>
      <w:pPr>
        <w:ind w:left="3544" w:hanging="1275"/>
      </w:pPr>
      <w:rPr>
        <w:rFonts w:hint="default"/>
      </w:rPr>
    </w:lvl>
    <w:lvl w:ilvl="2">
      <w:start w:val="1"/>
      <w:numFmt w:val="decimal"/>
      <w:isLgl/>
      <w:lvlText w:val="%1.%2.%3."/>
      <w:lvlJc w:val="left"/>
      <w:pPr>
        <w:ind w:left="1984" w:hanging="1275"/>
      </w:pPr>
      <w:rPr>
        <w:rFonts w:hint="default"/>
      </w:rPr>
    </w:lvl>
    <w:lvl w:ilvl="3">
      <w:start w:val="1"/>
      <w:numFmt w:val="decimal"/>
      <w:isLgl/>
      <w:lvlText w:val="%1.%2.%3.%4."/>
      <w:lvlJc w:val="left"/>
      <w:pPr>
        <w:ind w:left="1984" w:hanging="1275"/>
      </w:pPr>
      <w:rPr>
        <w:rFonts w:hint="default"/>
      </w:rPr>
    </w:lvl>
    <w:lvl w:ilvl="4">
      <w:start w:val="1"/>
      <w:numFmt w:val="decimal"/>
      <w:isLgl/>
      <w:lvlText w:val="%1.%2.%3.%4.%5."/>
      <w:lvlJc w:val="left"/>
      <w:pPr>
        <w:ind w:left="1984" w:hanging="1275"/>
      </w:pPr>
      <w:rPr>
        <w:rFonts w:hint="default"/>
      </w:rPr>
    </w:lvl>
    <w:lvl w:ilvl="5">
      <w:start w:val="1"/>
      <w:numFmt w:val="decimal"/>
      <w:isLgl/>
      <w:lvlText w:val="%1.%2.%3.%4.%5.%6."/>
      <w:lvlJc w:val="left"/>
      <w:pPr>
        <w:ind w:left="1984" w:hanging="127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7"/>
  </w:num>
  <w:num w:numId="5">
    <w:abstractNumId w:val="2"/>
  </w:num>
  <w:num w:numId="6">
    <w:abstractNumId w:val="5"/>
  </w:num>
  <w:num w:numId="7">
    <w:abstractNumId w:val="10"/>
  </w:num>
  <w:num w:numId="8">
    <w:abstractNumId w:val="1"/>
  </w:num>
  <w:num w:numId="9">
    <w:abstractNumId w:val="12"/>
  </w:num>
  <w:num w:numId="10">
    <w:abstractNumId w:val="8"/>
  </w:num>
  <w:num w:numId="11">
    <w:abstractNumId w:val="13"/>
  </w:num>
  <w:num w:numId="12">
    <w:abstractNumId w:val="6"/>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66"/>
    <w:rsid w:val="00062899"/>
    <w:rsid w:val="00064625"/>
    <w:rsid w:val="00096FBC"/>
    <w:rsid w:val="000C08C6"/>
    <w:rsid w:val="000D5B3D"/>
    <w:rsid w:val="000E133F"/>
    <w:rsid w:val="000E63AD"/>
    <w:rsid w:val="000F6E0D"/>
    <w:rsid w:val="00102BB8"/>
    <w:rsid w:val="001227EF"/>
    <w:rsid w:val="0013382B"/>
    <w:rsid w:val="001B311B"/>
    <w:rsid w:val="001C214E"/>
    <w:rsid w:val="002057D5"/>
    <w:rsid w:val="00231AEE"/>
    <w:rsid w:val="002352E5"/>
    <w:rsid w:val="00265718"/>
    <w:rsid w:val="002F2001"/>
    <w:rsid w:val="003077B1"/>
    <w:rsid w:val="00340CCA"/>
    <w:rsid w:val="00377339"/>
    <w:rsid w:val="003A2426"/>
    <w:rsid w:val="003A3B01"/>
    <w:rsid w:val="003A412A"/>
    <w:rsid w:val="003B496F"/>
    <w:rsid w:val="003C2C12"/>
    <w:rsid w:val="00425B77"/>
    <w:rsid w:val="004430EF"/>
    <w:rsid w:val="00445C98"/>
    <w:rsid w:val="00452253"/>
    <w:rsid w:val="00472660"/>
    <w:rsid w:val="004912BC"/>
    <w:rsid w:val="004E0C31"/>
    <w:rsid w:val="004F2354"/>
    <w:rsid w:val="00504C48"/>
    <w:rsid w:val="005433C7"/>
    <w:rsid w:val="00553328"/>
    <w:rsid w:val="005732A8"/>
    <w:rsid w:val="00590B42"/>
    <w:rsid w:val="005E4234"/>
    <w:rsid w:val="0060375B"/>
    <w:rsid w:val="00605CA3"/>
    <w:rsid w:val="00621F70"/>
    <w:rsid w:val="00622166"/>
    <w:rsid w:val="0063042C"/>
    <w:rsid w:val="00647A84"/>
    <w:rsid w:val="00654904"/>
    <w:rsid w:val="00674819"/>
    <w:rsid w:val="006A4373"/>
    <w:rsid w:val="006B109F"/>
    <w:rsid w:val="00712686"/>
    <w:rsid w:val="00735D93"/>
    <w:rsid w:val="007572E4"/>
    <w:rsid w:val="00777199"/>
    <w:rsid w:val="007A26EF"/>
    <w:rsid w:val="007E1D71"/>
    <w:rsid w:val="0080648F"/>
    <w:rsid w:val="00813F3E"/>
    <w:rsid w:val="00855F02"/>
    <w:rsid w:val="00896008"/>
    <w:rsid w:val="008A7002"/>
    <w:rsid w:val="008B64CA"/>
    <w:rsid w:val="00912E50"/>
    <w:rsid w:val="00945B22"/>
    <w:rsid w:val="009537E4"/>
    <w:rsid w:val="009723A6"/>
    <w:rsid w:val="0098675A"/>
    <w:rsid w:val="009967F3"/>
    <w:rsid w:val="009E1F54"/>
    <w:rsid w:val="00A01D5C"/>
    <w:rsid w:val="00A2556B"/>
    <w:rsid w:val="00A3731D"/>
    <w:rsid w:val="00A7781B"/>
    <w:rsid w:val="00A870AF"/>
    <w:rsid w:val="00AA1A76"/>
    <w:rsid w:val="00AD3309"/>
    <w:rsid w:val="00B3756E"/>
    <w:rsid w:val="00B41D48"/>
    <w:rsid w:val="00B728F9"/>
    <w:rsid w:val="00BB3E85"/>
    <w:rsid w:val="00BB7BAD"/>
    <w:rsid w:val="00C2167B"/>
    <w:rsid w:val="00C4537A"/>
    <w:rsid w:val="00C92E87"/>
    <w:rsid w:val="00CA531F"/>
    <w:rsid w:val="00CB4151"/>
    <w:rsid w:val="00CD4882"/>
    <w:rsid w:val="00CF2F60"/>
    <w:rsid w:val="00D13943"/>
    <w:rsid w:val="00D26053"/>
    <w:rsid w:val="00D72404"/>
    <w:rsid w:val="00DD6635"/>
    <w:rsid w:val="00E427A3"/>
    <w:rsid w:val="00E730EC"/>
    <w:rsid w:val="00E7549C"/>
    <w:rsid w:val="00E95200"/>
    <w:rsid w:val="00E95FD5"/>
    <w:rsid w:val="00EA7A70"/>
    <w:rsid w:val="00EC0B9A"/>
    <w:rsid w:val="00EC1C07"/>
    <w:rsid w:val="00F85AA5"/>
    <w:rsid w:val="00F90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A0547-D975-4ED5-B326-6058CBF4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166"/>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22166"/>
    <w:pPr>
      <w:tabs>
        <w:tab w:val="center" w:pos="4677"/>
        <w:tab w:val="right" w:pos="9355"/>
      </w:tabs>
      <w:spacing w:after="0" w:line="240" w:lineRule="auto"/>
    </w:pPr>
  </w:style>
  <w:style w:type="character" w:customStyle="1" w:styleId="a4">
    <w:name w:val="Нижний колонтитул Знак"/>
    <w:link w:val="a3"/>
    <w:uiPriority w:val="99"/>
    <w:rsid w:val="00622166"/>
    <w:rPr>
      <w:rFonts w:ascii="Calibri" w:eastAsia="Times New Roman" w:hAnsi="Calibri" w:cs="Times New Roman"/>
      <w:lang w:eastAsia="ru-RU"/>
    </w:rPr>
  </w:style>
  <w:style w:type="paragraph" w:customStyle="1" w:styleId="4">
    <w:name w:val="Обычный4"/>
    <w:rsid w:val="00622166"/>
    <w:rPr>
      <w:rFonts w:ascii="Times New Roman" w:eastAsia="Times New Roman" w:hAnsi="Times New Roman"/>
      <w:sz w:val="24"/>
    </w:rPr>
  </w:style>
  <w:style w:type="paragraph" w:customStyle="1" w:styleId="1">
    <w:name w:val="Обычный1"/>
    <w:rsid w:val="00622166"/>
    <w:rPr>
      <w:rFonts w:ascii="Times New Roman" w:eastAsia="Times New Roman" w:hAnsi="Times New Roman"/>
      <w:sz w:val="24"/>
    </w:rPr>
  </w:style>
  <w:style w:type="character" w:customStyle="1" w:styleId="10">
    <w:name w:val="Основной шрифт абзаца1"/>
    <w:rsid w:val="00622166"/>
    <w:rPr>
      <w:sz w:val="24"/>
    </w:rPr>
  </w:style>
  <w:style w:type="paragraph" w:customStyle="1" w:styleId="ConsPlusNormal">
    <w:name w:val="ConsPlusNormal"/>
    <w:basedOn w:val="a"/>
    <w:link w:val="ConsPlusNormal0"/>
    <w:qFormat/>
    <w:rsid w:val="00622166"/>
    <w:pPr>
      <w:widowControl w:val="0"/>
      <w:spacing w:after="0" w:line="240" w:lineRule="auto"/>
      <w:ind w:firstLine="720"/>
    </w:pPr>
    <w:rPr>
      <w:rFonts w:ascii="Arial" w:eastAsia="Arial" w:hAnsi="Arial"/>
      <w:sz w:val="20"/>
      <w:szCs w:val="20"/>
      <w:lang w:val="x-none" w:eastAsia="x-none"/>
    </w:rPr>
  </w:style>
  <w:style w:type="paragraph" w:styleId="a5">
    <w:name w:val="Normal (Web)"/>
    <w:aliases w:val="Обычный (веб) Знак Знак, Знак Знак Знак,Обычный (веб) Знак,Знак,Знак Знак1,Знак Знак Знак1,Знак Знак Знак Знак Знак Знак Знак,Обычный (веб)1, Знак,Знак Знак,Знак Знак Знак, Знак Знак Знак Знак,Обычный (веб) Знак Знак Знак,Знак Знак Знак Знак"/>
    <w:basedOn w:val="a"/>
    <w:link w:val="11"/>
    <w:unhideWhenUsed/>
    <w:qFormat/>
    <w:rsid w:val="00622166"/>
    <w:pPr>
      <w:spacing w:before="200" w:line="240" w:lineRule="auto"/>
      <w:ind w:left="200" w:right="200"/>
    </w:pPr>
    <w:rPr>
      <w:rFonts w:ascii="Times New Roman" w:hAnsi="Times New Roman"/>
      <w:sz w:val="24"/>
      <w:szCs w:val="24"/>
    </w:rPr>
  </w:style>
  <w:style w:type="paragraph" w:styleId="a6">
    <w:name w:val="Body Text Indent"/>
    <w:basedOn w:val="a"/>
    <w:link w:val="a7"/>
    <w:unhideWhenUsed/>
    <w:rsid w:val="00622166"/>
    <w:pPr>
      <w:spacing w:after="120" w:line="240" w:lineRule="auto"/>
      <w:ind w:left="283"/>
    </w:pPr>
    <w:rPr>
      <w:rFonts w:ascii="Times New Roman" w:hAnsi="Times New Roman"/>
      <w:sz w:val="24"/>
      <w:szCs w:val="24"/>
    </w:rPr>
  </w:style>
  <w:style w:type="character" w:customStyle="1" w:styleId="a7">
    <w:name w:val="Основной текст с отступом Знак"/>
    <w:link w:val="a6"/>
    <w:rsid w:val="00622166"/>
    <w:rPr>
      <w:rFonts w:ascii="Times New Roman" w:eastAsia="Times New Roman" w:hAnsi="Times New Roman" w:cs="Times New Roman"/>
      <w:sz w:val="24"/>
      <w:szCs w:val="24"/>
      <w:lang w:eastAsia="ru-RU"/>
    </w:rPr>
  </w:style>
  <w:style w:type="paragraph" w:styleId="a8">
    <w:name w:val="No Spacing"/>
    <w:uiPriority w:val="1"/>
    <w:qFormat/>
    <w:rsid w:val="00622166"/>
    <w:rPr>
      <w:rFonts w:ascii="Times New Roman" w:eastAsia="Times New Roman" w:hAnsi="Times New Roman"/>
      <w:sz w:val="24"/>
      <w:szCs w:val="24"/>
    </w:rPr>
  </w:style>
  <w:style w:type="paragraph" w:styleId="a9">
    <w:name w:val="List Paragraph"/>
    <w:basedOn w:val="a"/>
    <w:uiPriority w:val="34"/>
    <w:qFormat/>
    <w:rsid w:val="00622166"/>
    <w:pPr>
      <w:spacing w:after="0" w:line="240" w:lineRule="auto"/>
      <w:ind w:left="720"/>
      <w:contextualSpacing/>
    </w:pPr>
    <w:rPr>
      <w:rFonts w:ascii="Times New Roman" w:hAnsi="Times New Roman"/>
      <w:sz w:val="20"/>
      <w:szCs w:val="20"/>
      <w:lang w:val="en-GB"/>
    </w:rPr>
  </w:style>
  <w:style w:type="paragraph" w:styleId="aa">
    <w:name w:val="Body Text"/>
    <w:basedOn w:val="a"/>
    <w:link w:val="ab"/>
    <w:rsid w:val="00622166"/>
    <w:pPr>
      <w:spacing w:after="120" w:line="240" w:lineRule="auto"/>
    </w:pPr>
    <w:rPr>
      <w:rFonts w:ascii="Times New Roman" w:hAnsi="Times New Roman"/>
      <w:sz w:val="24"/>
      <w:szCs w:val="24"/>
    </w:rPr>
  </w:style>
  <w:style w:type="character" w:customStyle="1" w:styleId="ab">
    <w:name w:val="Основной текст Знак"/>
    <w:link w:val="aa"/>
    <w:rsid w:val="00622166"/>
    <w:rPr>
      <w:rFonts w:ascii="Times New Roman" w:eastAsia="Times New Roman" w:hAnsi="Times New Roman" w:cs="Times New Roman"/>
      <w:sz w:val="24"/>
      <w:szCs w:val="24"/>
      <w:lang w:eastAsia="ru-RU"/>
    </w:rPr>
  </w:style>
  <w:style w:type="character" w:customStyle="1" w:styleId="FontStyle12">
    <w:name w:val="Font Style12"/>
    <w:uiPriority w:val="99"/>
    <w:rsid w:val="00622166"/>
    <w:rPr>
      <w:rFonts w:ascii="Times New Roman" w:hAnsi="Times New Roman" w:cs="Times New Roman"/>
      <w:sz w:val="20"/>
      <w:szCs w:val="20"/>
    </w:rPr>
  </w:style>
  <w:style w:type="paragraph" w:styleId="2">
    <w:name w:val="Body Text Indent 2"/>
    <w:basedOn w:val="a"/>
    <w:link w:val="20"/>
    <w:uiPriority w:val="99"/>
    <w:unhideWhenUsed/>
    <w:rsid w:val="00622166"/>
    <w:pPr>
      <w:spacing w:after="120" w:line="480" w:lineRule="auto"/>
      <w:ind w:left="283"/>
    </w:pPr>
  </w:style>
  <w:style w:type="character" w:customStyle="1" w:styleId="20">
    <w:name w:val="Основной текст с отступом 2 Знак"/>
    <w:link w:val="2"/>
    <w:uiPriority w:val="99"/>
    <w:rsid w:val="00622166"/>
    <w:rPr>
      <w:rFonts w:ascii="Calibri" w:eastAsia="Times New Roman" w:hAnsi="Calibri" w:cs="Times New Roman"/>
      <w:lang w:eastAsia="ru-RU"/>
    </w:rPr>
  </w:style>
  <w:style w:type="paragraph" w:styleId="ac">
    <w:name w:val="Subtitle"/>
    <w:basedOn w:val="a"/>
    <w:link w:val="ad"/>
    <w:qFormat/>
    <w:rsid w:val="00622166"/>
    <w:pPr>
      <w:spacing w:after="0" w:line="240" w:lineRule="auto"/>
      <w:jc w:val="center"/>
    </w:pPr>
    <w:rPr>
      <w:rFonts w:ascii="Times New Roman" w:hAnsi="Times New Roman"/>
      <w:b/>
      <w:sz w:val="24"/>
      <w:szCs w:val="20"/>
    </w:rPr>
  </w:style>
  <w:style w:type="character" w:customStyle="1" w:styleId="ad">
    <w:name w:val="Подзаголовок Знак"/>
    <w:link w:val="ac"/>
    <w:rsid w:val="00622166"/>
    <w:rPr>
      <w:rFonts w:ascii="Times New Roman" w:eastAsia="Times New Roman" w:hAnsi="Times New Roman" w:cs="Times New Roman"/>
      <w:b/>
      <w:sz w:val="24"/>
      <w:szCs w:val="20"/>
      <w:lang w:eastAsia="ru-RU"/>
    </w:rPr>
  </w:style>
  <w:style w:type="character" w:customStyle="1" w:styleId="11">
    <w:name w:val="Обычный (веб) Знак1"/>
    <w:aliases w:val="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Обычный (веб) Знак Знак Знак1, Знак Знак Знак1,Знак Знак2"/>
    <w:link w:val="a5"/>
    <w:locked/>
    <w:rsid w:val="00622166"/>
    <w:rPr>
      <w:rFonts w:ascii="Times New Roman" w:eastAsia="Times New Roman" w:hAnsi="Times New Roman" w:cs="Times New Roman"/>
      <w:sz w:val="24"/>
      <w:szCs w:val="24"/>
      <w:lang w:eastAsia="ru-RU"/>
    </w:rPr>
  </w:style>
  <w:style w:type="paragraph" w:customStyle="1" w:styleId="Style1">
    <w:name w:val="Style1"/>
    <w:basedOn w:val="a"/>
    <w:uiPriority w:val="99"/>
    <w:rsid w:val="00622166"/>
    <w:pPr>
      <w:widowControl w:val="0"/>
      <w:autoSpaceDE w:val="0"/>
      <w:autoSpaceDN w:val="0"/>
      <w:adjustRightInd w:val="0"/>
      <w:spacing w:after="0" w:line="331" w:lineRule="exact"/>
      <w:jc w:val="both"/>
    </w:pPr>
    <w:rPr>
      <w:rFonts w:ascii="Times New Roman" w:hAnsi="Times New Roman"/>
      <w:sz w:val="24"/>
      <w:szCs w:val="24"/>
    </w:rPr>
  </w:style>
  <w:style w:type="paragraph" w:customStyle="1" w:styleId="Style4">
    <w:name w:val="Style4"/>
    <w:basedOn w:val="a"/>
    <w:uiPriority w:val="99"/>
    <w:rsid w:val="00622166"/>
    <w:pPr>
      <w:widowControl w:val="0"/>
      <w:autoSpaceDE w:val="0"/>
      <w:autoSpaceDN w:val="0"/>
      <w:adjustRightInd w:val="0"/>
      <w:spacing w:after="0" w:line="317" w:lineRule="exact"/>
      <w:ind w:firstLine="350"/>
      <w:jc w:val="both"/>
    </w:pPr>
    <w:rPr>
      <w:rFonts w:ascii="Times New Roman" w:hAnsi="Times New Roman"/>
      <w:sz w:val="24"/>
      <w:szCs w:val="24"/>
    </w:rPr>
  </w:style>
  <w:style w:type="paragraph" w:customStyle="1" w:styleId="ConsNormal">
    <w:name w:val="ConsNormal"/>
    <w:rsid w:val="00622166"/>
    <w:pPr>
      <w:widowControl w:val="0"/>
      <w:ind w:firstLine="720"/>
    </w:pPr>
    <w:rPr>
      <w:rFonts w:ascii="Arial" w:eastAsia="Times New Roman" w:hAnsi="Arial"/>
      <w:snapToGrid w:val="0"/>
    </w:rPr>
  </w:style>
  <w:style w:type="paragraph" w:customStyle="1" w:styleId="Style5">
    <w:name w:val="Style5"/>
    <w:basedOn w:val="a"/>
    <w:uiPriority w:val="99"/>
    <w:rsid w:val="003077B1"/>
    <w:pPr>
      <w:widowControl w:val="0"/>
      <w:autoSpaceDE w:val="0"/>
      <w:autoSpaceDN w:val="0"/>
      <w:adjustRightInd w:val="0"/>
      <w:spacing w:after="0" w:line="324" w:lineRule="exact"/>
      <w:ind w:firstLine="706"/>
      <w:jc w:val="both"/>
    </w:pPr>
    <w:rPr>
      <w:rFonts w:ascii="Times New Roman" w:hAnsi="Times New Roman"/>
      <w:sz w:val="24"/>
      <w:szCs w:val="24"/>
    </w:rPr>
  </w:style>
  <w:style w:type="character" w:customStyle="1" w:styleId="ConsPlusNormal0">
    <w:name w:val="ConsPlusNormal Знак"/>
    <w:link w:val="ConsPlusNormal"/>
    <w:locked/>
    <w:rsid w:val="001C214E"/>
    <w:rPr>
      <w:rFonts w:ascii="Arial" w:eastAsia="Arial" w:hAnsi="Arial"/>
    </w:rPr>
  </w:style>
  <w:style w:type="paragraph" w:styleId="ae">
    <w:name w:val="header"/>
    <w:basedOn w:val="a"/>
    <w:link w:val="af"/>
    <w:uiPriority w:val="99"/>
    <w:semiHidden/>
    <w:unhideWhenUsed/>
    <w:rsid w:val="001C214E"/>
    <w:pPr>
      <w:tabs>
        <w:tab w:val="center" w:pos="4677"/>
        <w:tab w:val="right" w:pos="9355"/>
      </w:tabs>
    </w:pPr>
  </w:style>
  <w:style w:type="character" w:customStyle="1" w:styleId="af">
    <w:name w:val="Верхний колонтитул Знак"/>
    <w:link w:val="ae"/>
    <w:uiPriority w:val="99"/>
    <w:semiHidden/>
    <w:rsid w:val="001C214E"/>
    <w:rPr>
      <w:rFonts w:eastAsia="Times New Roman"/>
      <w:sz w:val="22"/>
      <w:szCs w:val="22"/>
    </w:rPr>
  </w:style>
  <w:style w:type="paragraph" w:customStyle="1" w:styleId="ConsPlusCell">
    <w:name w:val="ConsPlusCell"/>
    <w:qFormat/>
    <w:rsid w:val="00F9035D"/>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EEF74-3BA1-4A4F-ACCF-40A387F6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1751</Words>
  <Characters>9984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Semenenko</dc:creator>
  <cp:keywords/>
  <cp:lastModifiedBy>User02</cp:lastModifiedBy>
  <cp:revision>2</cp:revision>
  <dcterms:created xsi:type="dcterms:W3CDTF">2026-06-26T05:00:00Z</dcterms:created>
  <dcterms:modified xsi:type="dcterms:W3CDTF">2026-06-26T05:00:00Z</dcterms:modified>
</cp:coreProperties>
</file>