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91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580"/>
        <w:gridCol w:w="1707"/>
        <w:gridCol w:w="2391"/>
        <w:gridCol w:w="680"/>
        <w:gridCol w:w="285"/>
        <w:gridCol w:w="682"/>
        <w:gridCol w:w="967"/>
        <w:gridCol w:w="284"/>
        <w:gridCol w:w="797"/>
        <w:gridCol w:w="1140"/>
        <w:gridCol w:w="283"/>
        <w:gridCol w:w="968"/>
        <w:gridCol w:w="1142"/>
        <w:gridCol w:w="278"/>
        <w:gridCol w:w="805"/>
        <w:gridCol w:w="278"/>
        <w:gridCol w:w="973"/>
        <w:gridCol w:w="1251"/>
      </w:tblGrid>
      <w:tr w:rsidR="00F75455" w:rsidTr="00E70FF2">
        <w:trPr>
          <w:trHeight w:val="319"/>
        </w:trPr>
        <w:tc>
          <w:tcPr>
            <w:tcW w:w="15491" w:type="dxa"/>
            <w:gridSpan w:val="18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F75455" w:rsidRDefault="00496D9F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МКДОУ № 35 г. Кирова</w:t>
            </w:r>
          </w:p>
        </w:tc>
      </w:tr>
      <w:tr w:rsidR="00F75455" w:rsidTr="00E70FF2">
        <w:trPr>
          <w:trHeight w:val="219"/>
        </w:trPr>
        <w:tc>
          <w:tcPr>
            <w:tcW w:w="1549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(наименование объекта капитального строительства)</w:t>
            </w:r>
          </w:p>
        </w:tc>
      </w:tr>
      <w:tr w:rsidR="00F75455" w:rsidTr="00E70FF2">
        <w:trPr>
          <w:trHeight w:val="822"/>
        </w:trPr>
        <w:tc>
          <w:tcPr>
            <w:tcW w:w="1549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455" w:rsidRDefault="00EE448D">
            <w:pPr>
              <w:widowControl w:val="0"/>
              <w:autoSpaceDE w:val="0"/>
              <w:autoSpaceDN w:val="0"/>
              <w:adjustRightInd w:val="0"/>
              <w:spacing w:before="72" w:after="0" w:line="227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Ведомость объемов работ</w:t>
            </w:r>
          </w:p>
        </w:tc>
      </w:tr>
      <w:tr w:rsidR="00F75455" w:rsidTr="00E70FF2">
        <w:trPr>
          <w:trHeight w:val="274"/>
        </w:trPr>
        <w:tc>
          <w:tcPr>
            <w:tcW w:w="15491" w:type="dxa"/>
            <w:gridSpan w:val="18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75455" w:rsidRDefault="00C02B05" w:rsidP="00C02B05">
            <w:pPr>
              <w:widowControl w:val="0"/>
              <w:autoSpaceDE w:val="0"/>
              <w:autoSpaceDN w:val="0"/>
              <w:adjustRightInd w:val="0"/>
              <w:spacing w:before="72" w:after="0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</w:t>
            </w:r>
            <w:r w:rsidR="00F75455">
              <w:rPr>
                <w:rFonts w:ascii="Arial" w:hAnsi="Arial" w:cs="Arial"/>
                <w:color w:val="000000"/>
                <w:sz w:val="18"/>
                <w:szCs w:val="18"/>
              </w:rPr>
              <w:t>ооборудовани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F75455">
              <w:rPr>
                <w:rFonts w:ascii="Arial" w:hAnsi="Arial" w:cs="Arial"/>
                <w:color w:val="000000"/>
                <w:sz w:val="18"/>
                <w:szCs w:val="18"/>
              </w:rPr>
              <w:t xml:space="preserve"> систем видеонаблюдения </w:t>
            </w:r>
          </w:p>
        </w:tc>
      </w:tr>
      <w:tr w:rsidR="00F75455" w:rsidTr="00E70FF2">
        <w:trPr>
          <w:trHeight w:val="274"/>
        </w:trPr>
        <w:tc>
          <w:tcPr>
            <w:tcW w:w="1549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(наименование работ и затрат)</w:t>
            </w:r>
          </w:p>
        </w:tc>
      </w:tr>
      <w:tr w:rsidR="00F75455" w:rsidTr="00E70FF2">
        <w:trPr>
          <w:trHeight w:val="274"/>
        </w:trPr>
        <w:tc>
          <w:tcPr>
            <w:tcW w:w="1549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75455" w:rsidTr="00E70FF2">
        <w:trPr>
          <w:trHeight w:val="329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№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17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Обоснование</w:t>
            </w:r>
          </w:p>
        </w:tc>
        <w:tc>
          <w:tcPr>
            <w:tcW w:w="307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Наименование работ и затрат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Единица измерения</w:t>
            </w:r>
          </w:p>
        </w:tc>
        <w:tc>
          <w:tcPr>
            <w:tcW w:w="31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Количество</w:t>
            </w:r>
          </w:p>
        </w:tc>
        <w:tc>
          <w:tcPr>
            <w:tcW w:w="597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75455" w:rsidTr="00E70FF2">
        <w:trPr>
          <w:trHeight w:val="767"/>
        </w:trPr>
        <w:tc>
          <w:tcPr>
            <w:tcW w:w="5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 единицу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коэффициенты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всего с учетом коэффициентов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75455" w:rsidTr="00E70FF2">
        <w:trPr>
          <w:trHeight w:val="274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75455" w:rsidTr="00E70FF2">
        <w:trPr>
          <w:trHeight w:val="274"/>
        </w:trPr>
        <w:tc>
          <w:tcPr>
            <w:tcW w:w="1549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75455" w:rsidTr="00E70FF2">
        <w:trPr>
          <w:trHeight w:val="305"/>
        </w:trPr>
        <w:tc>
          <w:tcPr>
            <w:tcW w:w="15491" w:type="dxa"/>
            <w:gridSpan w:val="1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г. Киров, ул. А.С.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Большева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 д. 1 (корпус № 1)</w:t>
            </w:r>
          </w:p>
        </w:tc>
      </w:tr>
      <w:tr w:rsidR="00F75455" w:rsidTr="00E70FF2">
        <w:trPr>
          <w:trHeight w:val="421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ГЭСНм-10-10-001-01</w:t>
            </w:r>
          </w:p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Камеры видеонаблюдения: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внутренняя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Кдопм=2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10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шт</w:t>
            </w:r>
            <w:proofErr w:type="spellEnd"/>
            <w:proofErr w:type="gram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0.2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0.2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75455" w:rsidTr="00E70FF2">
        <w:trPr>
          <w:trHeight w:val="551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ТЦ_ 89.1.61.01_77_7702680818_02.03.2026_01</w:t>
            </w:r>
          </w:p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Купольная IP видеокамера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HiWatch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DS-I203(E) (2.8mm)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gram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75455" w:rsidTr="00E70FF2">
        <w:trPr>
          <w:trHeight w:val="69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ГЭСНм-11-04-028-01</w:t>
            </w:r>
          </w:p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Включение в аппаратуру разъемов штепсельных, количество контактов в разъеме: до 14 шт.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Кдопм=2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шт</w:t>
            </w:r>
            <w:proofErr w:type="spellEnd"/>
            <w:proofErr w:type="gram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75455" w:rsidTr="00E70FF2">
        <w:trPr>
          <w:trHeight w:val="551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ТЦ_ 20.4.03.07_77_7702680818_02.10.2025_01</w:t>
            </w:r>
          </w:p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Разъем RJ-45 8P8C для сети кат.5e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gram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75455" w:rsidTr="00E70FF2">
        <w:trPr>
          <w:trHeight w:val="551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ГЭСНм-08-02-390-01</w:t>
            </w:r>
          </w:p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Короба пластмассовые: шириной до 40 мм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Кдопм=2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100 м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0.1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0.1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75455" w:rsidTr="00E70FF2">
        <w:trPr>
          <w:trHeight w:val="42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ТЦ_20.2.05.04_43_4345244485_02.03.2026_01</w:t>
            </w:r>
          </w:p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Кабель-канал 25х16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Промрукав</w:t>
            </w:r>
            <w:proofErr w:type="spellEnd"/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75455" w:rsidTr="00E70FF2">
        <w:trPr>
          <w:trHeight w:val="421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ГЭСНм-08-02-399-01</w:t>
            </w:r>
          </w:p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Провод в коробах, сечением: до 6 мм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Кдопм=2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100 м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0.8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0.8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75455" w:rsidTr="00E70FF2">
        <w:trPr>
          <w:trHeight w:val="551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ТЦ_ 21.1.04.01_43_4345244485_02.03.2026_01</w:t>
            </w:r>
          </w:p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ParLan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U/UTP Cat5e PVCLS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н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г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А)-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LSLTx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4х2х0,52, кабель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Объем: 80 * 1.02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81.6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81.6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75455" w:rsidTr="00E70FF2">
        <w:trPr>
          <w:trHeight w:val="551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ГЭСНм-08-02-427-01</w:t>
            </w:r>
          </w:p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Ответвительные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коробки открытого типа: с креплением шурупами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Кдопм=2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100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шт</w:t>
            </w:r>
            <w:proofErr w:type="spellEnd"/>
            <w:proofErr w:type="gram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75455" w:rsidTr="00E70FF2">
        <w:trPr>
          <w:trHeight w:val="551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ТЦ_ 20.5.02.08_43_4345244485_02.03.2026_01</w:t>
            </w:r>
          </w:p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Pr="00E70FF2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E70FF2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SP-Box 130*130*50 (AT-MA-PJB01) Outdoor Junction Box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Коробка</w:t>
            </w:r>
            <w:r w:rsidRPr="00E70FF2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монтажная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gram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75455" w:rsidTr="00E70FF2">
        <w:trPr>
          <w:trHeight w:val="69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ГЭСНр-69-01-002-01</w:t>
            </w:r>
          </w:p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Сверление отверстий: в кирпичных стенах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электроперфоратором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диаметром до 20 мм, толщина стен 0,5 кирпича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Объем: 4 + 2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100 отверстий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0.06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0.06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75455" w:rsidTr="00E70FF2">
        <w:trPr>
          <w:trHeight w:val="82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lastRenderedPageBreak/>
              <w:t>12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ГЭСНр-69-01-002-02</w:t>
            </w:r>
          </w:p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Сверление отверстий: на каждые 0,5 кирпича толщины стен добавлять к норме 69-01-002-01 ( 4отв. в 1 кирпич, 2 отв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2 кирпича)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Объем: 4 + 2 * 3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100 отверстий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0.1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0.1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75455" w:rsidTr="00E70FF2">
        <w:trPr>
          <w:trHeight w:val="69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ГЭСН-46-03-014-01</w:t>
            </w:r>
          </w:p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Сверление вертикальных отверстий в железобетонных конструкциях полов перфоратором глубиной 200 мм диаметром: до 20 мм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100 отверстий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75455" w:rsidTr="00E70FF2">
        <w:trPr>
          <w:trHeight w:val="69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ГЭСНм-08-02-155-01</w:t>
            </w:r>
          </w:p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Герметизация проходов при вводе кабелей в помещения уплотнительной массой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Кдопм=2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шт</w:t>
            </w:r>
            <w:proofErr w:type="spellEnd"/>
            <w:proofErr w:type="gram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75455" w:rsidTr="00E70FF2">
        <w:trPr>
          <w:trHeight w:val="305"/>
        </w:trPr>
        <w:tc>
          <w:tcPr>
            <w:tcW w:w="15491" w:type="dxa"/>
            <w:gridSpan w:val="1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52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г. Киров, ул. Гайдара, д. 4 а (корпус № 2)</w:t>
            </w:r>
          </w:p>
        </w:tc>
      </w:tr>
      <w:tr w:rsidR="00F75455" w:rsidTr="00E70FF2">
        <w:trPr>
          <w:trHeight w:val="421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ГЭСНм-10-10-001-01</w:t>
            </w:r>
          </w:p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Камеры видеонаблюдения: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внутренняя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Кдопм=2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10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шт</w:t>
            </w:r>
            <w:proofErr w:type="spellEnd"/>
            <w:proofErr w:type="gram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0.2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0.2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75455" w:rsidTr="00E70FF2">
        <w:trPr>
          <w:trHeight w:val="551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ТЦ_ 89.1.61.01_77_7702680818_02.03.2026_01</w:t>
            </w:r>
          </w:p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Купольная IP видеокамера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HiWatch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DS-I203(E) (2.8mm)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gram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75455" w:rsidTr="00E70FF2">
        <w:trPr>
          <w:trHeight w:val="69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ГЭСНм-11-04-028-01</w:t>
            </w:r>
          </w:p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Включение в аппаратуру разъемов штепсельных, количество контактов в разъеме: до 14 шт.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Кдопм=2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шт</w:t>
            </w:r>
            <w:proofErr w:type="spellEnd"/>
            <w:proofErr w:type="gram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75455" w:rsidTr="00E70FF2">
        <w:trPr>
          <w:trHeight w:val="551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ТЦ_ 20.4.03.07_77_7702680818_02.10.2025_01</w:t>
            </w:r>
          </w:p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Разъем RJ-45 8P8C для сети кат.5e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gram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75455" w:rsidTr="00E70FF2">
        <w:trPr>
          <w:trHeight w:val="551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ГЭСНм-08-02-390-01</w:t>
            </w:r>
          </w:p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Короба пластмассовые: шириной до 40 мм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Кдопм=2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100 м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0.1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0.1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75455" w:rsidTr="00E70FF2">
        <w:trPr>
          <w:trHeight w:val="42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ТЦ_20.2.05.04_43_4345244485_02.03.2026_01</w:t>
            </w:r>
          </w:p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Кабель-канал 25х16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Промрукав</w:t>
            </w:r>
            <w:proofErr w:type="spellEnd"/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75455" w:rsidTr="00E70FF2">
        <w:trPr>
          <w:trHeight w:val="421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ГЭСНм-08-02-399-01</w:t>
            </w:r>
          </w:p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Провод в коробах, сечением: до 6 мм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Кдопм=2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100 м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0.2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0.2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75455" w:rsidTr="00E70FF2">
        <w:trPr>
          <w:trHeight w:val="551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ТЦ_ 21.1.04.01_43_4345244485_02.03.2026_01</w:t>
            </w:r>
          </w:p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ParLan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U/UTP Cat5e PVCLS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н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г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А)-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LSLTx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4х2х0,52, кабель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Объем: 20 * 1.02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20.4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20.4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75455" w:rsidTr="00E70FF2">
        <w:trPr>
          <w:trHeight w:val="827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ГЭСНм-08-02-409-09</w:t>
            </w:r>
          </w:p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Труба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гофрированная ПВХ для защиты проводов и кабелей по установленным конструкциям, по стенам, колоннам, потолкам, основанию пола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Кдопм=2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100 м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0.5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0.5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75455" w:rsidTr="00E70FF2">
        <w:trPr>
          <w:trHeight w:val="551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24.3.03.05-0031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1кв_2026_ФГИС_ЦС_Киров</w:t>
            </w:r>
          </w:p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Трубы полиэтиленовые гибкие гофрированные тяжелые с протяжкой, номинальный внутренний диаметр 16 мм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75455" w:rsidTr="00E70FF2">
        <w:trPr>
          <w:trHeight w:val="551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20.2.05.02-1108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1кв_2026_ФГИС_ЦС_Киров</w:t>
            </w:r>
          </w:p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Скобы металлические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однолапковые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для кабеля диаметром 16-17 мм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Объем: 50 * 2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100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spellEnd"/>
            <w:proofErr w:type="gram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75455" w:rsidTr="00E70FF2">
        <w:trPr>
          <w:trHeight w:val="957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ГЭСНм-08-02-412-02</w:t>
            </w:r>
          </w:p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Кдопм=2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100 м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0.5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0.5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75455" w:rsidTr="00E70FF2">
        <w:trPr>
          <w:trHeight w:val="551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ТЦ_ 21.1.04.01_43_4345244485_02.03.2026_01</w:t>
            </w:r>
          </w:p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ParLan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U/UTP Cat5e PVCLS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н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г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А)-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LSLTx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4х2х0,52, кабель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Объем: 50 * 1.02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75455" w:rsidTr="00E70FF2">
        <w:trPr>
          <w:trHeight w:val="551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ГЭСНм-08-02-427-01</w:t>
            </w:r>
          </w:p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Ответвительные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коробки открытого типа: с креплением шурупами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Кдопм=2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100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шт</w:t>
            </w:r>
            <w:proofErr w:type="spellEnd"/>
            <w:proofErr w:type="gram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0.02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75455" w:rsidTr="00E70FF2">
        <w:trPr>
          <w:trHeight w:val="551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ТЦ_ 20.5.02.08_43_4345244485_02.03.2026_01</w:t>
            </w:r>
          </w:p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Pr="00E70FF2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E70FF2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SP-Box 130*130*50 (AT-MA-PJB01) Outdoor Junction Box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Коробка</w:t>
            </w:r>
            <w:r w:rsidRPr="00E70FF2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монтажная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ШТ</w:t>
            </w:r>
            <w:proofErr w:type="gram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75455" w:rsidTr="00E70FF2">
        <w:trPr>
          <w:trHeight w:val="82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ГЭСНр-63-03-008-02</w:t>
            </w:r>
          </w:p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Замена элементов облицовки потолков: реечных без замены каркаса (прим. демонтаж и обратный монтаж панелей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армстронг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Объем: 50 * 0.6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100 м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0.3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0.3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75455" w:rsidTr="00E70FF2">
        <w:trPr>
          <w:trHeight w:val="69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ГЭСНр-69-01-002-01</w:t>
            </w:r>
          </w:p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Сверление отверстий: в кирпичных стенах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электроперфоратором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диаметром до 20 мм, толщина стен 0,5 кирпича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Объем: 2 + 5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100 отверстий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0.07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0.07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75455" w:rsidTr="00E70FF2">
        <w:trPr>
          <w:trHeight w:val="82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ГЭСНр-69-01-002-02</w:t>
            </w:r>
          </w:p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Сверление отверстий: на каждые 0,5 кирпича толщины стен добавлять к норме 69-01-002-01 ( 5отв. в 1 кирпич, 2 отв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2 кирпича)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Объем: 5 + 2 * 3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100 отверстий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0.11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0.11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75455" w:rsidTr="00E70FF2">
        <w:trPr>
          <w:trHeight w:val="69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33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ГЭСНм-08-02-155-01</w:t>
            </w:r>
          </w:p>
        </w:tc>
        <w:tc>
          <w:tcPr>
            <w:tcW w:w="3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Герметизация проходов при вводе кабелей в помещения уплотнительной массой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Кдопм=2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шт</w:t>
            </w:r>
            <w:proofErr w:type="spellEnd"/>
            <w:proofErr w:type="gram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72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F75455" w:rsidTr="00E70FF2">
        <w:trPr>
          <w:trHeight w:val="274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Составил:</w:t>
            </w:r>
          </w:p>
        </w:tc>
        <w:tc>
          <w:tcPr>
            <w:tcW w:w="791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Проверил:</w:t>
            </w:r>
          </w:p>
        </w:tc>
      </w:tr>
      <w:tr w:rsidR="00F75455" w:rsidTr="00E70FF2">
        <w:trPr>
          <w:trHeight w:val="274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455" w:rsidRDefault="00F7545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F75455" w:rsidRDefault="00F75455"/>
    <w:sectPr w:rsidR="00F75455" w:rsidSect="00B627BB">
      <w:headerReference w:type="default" r:id="rId6"/>
      <w:footerReference w:type="even" r:id="rId7"/>
      <w:footerReference w:type="default" r:id="rId8"/>
      <w:pgSz w:w="16839" w:h="11907" w:orient="landscape"/>
      <w:pgMar w:top="565" w:right="565" w:bottom="339" w:left="84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27A" w:rsidRDefault="004B427A">
      <w:pPr>
        <w:spacing w:after="0" w:line="240" w:lineRule="auto"/>
      </w:pPr>
      <w:r>
        <w:separator/>
      </w:r>
    </w:p>
  </w:endnote>
  <w:endnote w:type="continuationSeparator" w:id="0">
    <w:p w:rsidR="004B427A" w:rsidRDefault="004B4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7BB" w:rsidRDefault="00210CC0" w:rsidP="008F3BC7">
    <w:pPr>
      <w:pStyle w:val="a5"/>
      <w:framePr w:wrap="around" w:vAnchor="text" w:hAnchor="margin" w:xAlign="right" w:y="1"/>
      <w:rPr>
        <w:rStyle w:val="a7"/>
        <w:rFonts w:cstheme="minorBidi"/>
      </w:rPr>
    </w:pPr>
    <w:r>
      <w:rPr>
        <w:rStyle w:val="a7"/>
        <w:rFonts w:cstheme="minorBidi"/>
      </w:rPr>
      <w:fldChar w:fldCharType="begin"/>
    </w:r>
    <w:r w:rsidR="00B627BB">
      <w:rPr>
        <w:rStyle w:val="a7"/>
        <w:rFonts w:cstheme="minorBidi"/>
      </w:rPr>
      <w:instrText xml:space="preserve"> PAGE </w:instrText>
    </w:r>
    <w:r>
      <w:rPr>
        <w:rStyle w:val="a7"/>
        <w:rFonts w:cstheme="minorBidi"/>
      </w:rPr>
      <w:fldChar w:fldCharType="end"/>
    </w:r>
  </w:p>
  <w:p w:rsidR="00B627BB" w:rsidRDefault="00B627BB" w:rsidP="00B627B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7BB" w:rsidRPr="00B627BB" w:rsidRDefault="00210CC0" w:rsidP="008F3BC7">
    <w:pPr>
      <w:pStyle w:val="a5"/>
      <w:framePr w:wrap="around" w:vAnchor="text" w:hAnchor="margin" w:xAlign="right" w:y="1"/>
      <w:rPr>
        <w:rStyle w:val="a7"/>
        <w:rFonts w:ascii="Arial" w:hAnsi="Arial" w:cs="Arial"/>
        <w:sz w:val="16"/>
      </w:rPr>
    </w:pPr>
    <w:r w:rsidRPr="00B627BB">
      <w:rPr>
        <w:rStyle w:val="a7"/>
        <w:rFonts w:ascii="Arial" w:hAnsi="Arial" w:cs="Arial"/>
        <w:sz w:val="16"/>
      </w:rPr>
      <w:fldChar w:fldCharType="begin"/>
    </w:r>
    <w:r w:rsidR="00B627BB" w:rsidRPr="00B627BB">
      <w:rPr>
        <w:rStyle w:val="a7"/>
        <w:rFonts w:ascii="Arial" w:hAnsi="Arial" w:cs="Arial"/>
        <w:sz w:val="16"/>
      </w:rPr>
      <w:instrText xml:space="preserve"> PAGE </w:instrText>
    </w:r>
    <w:r w:rsidRPr="00B627BB">
      <w:rPr>
        <w:rStyle w:val="a7"/>
        <w:rFonts w:ascii="Arial" w:hAnsi="Arial" w:cs="Arial"/>
        <w:sz w:val="16"/>
      </w:rPr>
      <w:fldChar w:fldCharType="separate"/>
    </w:r>
    <w:r w:rsidR="00C02B05">
      <w:rPr>
        <w:rStyle w:val="a7"/>
        <w:rFonts w:ascii="Arial" w:hAnsi="Arial" w:cs="Arial"/>
        <w:noProof/>
        <w:sz w:val="16"/>
      </w:rPr>
      <w:t>3</w:t>
    </w:r>
    <w:r w:rsidRPr="00B627BB">
      <w:rPr>
        <w:rStyle w:val="a7"/>
        <w:rFonts w:ascii="Arial" w:hAnsi="Arial" w:cs="Arial"/>
        <w:sz w:val="16"/>
      </w:rPr>
      <w:fldChar w:fldCharType="end"/>
    </w:r>
  </w:p>
  <w:p w:rsidR="00F75455" w:rsidRPr="00B627BB" w:rsidRDefault="00B627BB" w:rsidP="00B627BB">
    <w:pPr>
      <w:widowControl w:val="0"/>
      <w:autoSpaceDE w:val="0"/>
      <w:autoSpaceDN w:val="0"/>
      <w:adjustRightInd w:val="0"/>
      <w:spacing w:after="0" w:line="240" w:lineRule="auto"/>
      <w:ind w:right="360"/>
      <w:jc w:val="right"/>
      <w:rPr>
        <w:rFonts w:ascii="Arial" w:hAnsi="Arial" w:cs="Arial"/>
        <w:sz w:val="16"/>
        <w:szCs w:val="24"/>
      </w:rPr>
    </w:pPr>
    <w:r w:rsidRPr="00B627BB">
      <w:rPr>
        <w:rFonts w:ascii="Arial" w:hAnsi="Arial" w:cs="Arial"/>
        <w:sz w:val="16"/>
        <w:szCs w:val="24"/>
      </w:rPr>
      <w:t>46</w:t>
    </w:r>
    <w:proofErr w:type="gramStart"/>
    <w:r w:rsidRPr="00B627BB">
      <w:rPr>
        <w:rFonts w:ascii="Arial" w:hAnsi="Arial" w:cs="Arial"/>
        <w:sz w:val="16"/>
        <w:szCs w:val="24"/>
      </w:rPr>
      <w:t xml:space="preserve"> С</w:t>
    </w:r>
    <w:proofErr w:type="gramEnd"/>
    <w:r w:rsidRPr="00B627BB">
      <w:rPr>
        <w:rFonts w:ascii="Arial" w:hAnsi="Arial" w:cs="Arial"/>
        <w:sz w:val="16"/>
        <w:szCs w:val="24"/>
      </w:rPr>
      <w:t>тр.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27A" w:rsidRDefault="004B427A">
      <w:pPr>
        <w:spacing w:after="0" w:line="240" w:lineRule="auto"/>
      </w:pPr>
      <w:r>
        <w:separator/>
      </w:r>
    </w:p>
  </w:footnote>
  <w:footnote w:type="continuationSeparator" w:id="0">
    <w:p w:rsidR="004B427A" w:rsidRDefault="004B4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5" w:type="dxa"/>
      <w:tblLayout w:type="fixed"/>
      <w:tblCellMar>
        <w:left w:w="15" w:type="dxa"/>
        <w:right w:w="15" w:type="dxa"/>
      </w:tblCellMar>
      <w:tblLook w:val="0000"/>
    </w:tblPr>
    <w:tblGrid>
      <w:gridCol w:w="579"/>
      <w:gridCol w:w="1707"/>
      <w:gridCol w:w="3071"/>
      <w:gridCol w:w="967"/>
      <w:gridCol w:w="967"/>
      <w:gridCol w:w="1081"/>
      <w:gridCol w:w="1138"/>
      <w:gridCol w:w="1251"/>
      <w:gridCol w:w="1138"/>
      <w:gridCol w:w="1081"/>
      <w:gridCol w:w="1251"/>
      <w:gridCol w:w="1251"/>
    </w:tblGrid>
    <w:tr w:rsidR="00F75455">
      <w:trPr>
        <w:trHeight w:val="274"/>
      </w:trPr>
      <w:tc>
        <w:tcPr>
          <w:tcW w:w="57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F75455" w:rsidRDefault="00F75455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1</w:t>
          </w:r>
        </w:p>
      </w:tc>
      <w:tc>
        <w:tcPr>
          <w:tcW w:w="170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F75455" w:rsidRDefault="00F75455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2</w:t>
          </w:r>
        </w:p>
      </w:tc>
      <w:tc>
        <w:tcPr>
          <w:tcW w:w="307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F75455" w:rsidRDefault="00F75455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3</w:t>
          </w:r>
        </w:p>
      </w:tc>
      <w:tc>
        <w:tcPr>
          <w:tcW w:w="96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F75455" w:rsidRDefault="00F75455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4</w:t>
          </w:r>
        </w:p>
      </w:tc>
      <w:tc>
        <w:tcPr>
          <w:tcW w:w="96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F75455" w:rsidRDefault="00F75455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5</w:t>
          </w:r>
        </w:p>
      </w:tc>
      <w:tc>
        <w:tcPr>
          <w:tcW w:w="108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F75455" w:rsidRDefault="00F75455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6</w:t>
          </w:r>
        </w:p>
      </w:tc>
      <w:tc>
        <w:tcPr>
          <w:tcW w:w="113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F75455" w:rsidRDefault="00F75455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7</w:t>
          </w:r>
        </w:p>
      </w:tc>
      <w:tc>
        <w:tcPr>
          <w:tcW w:w="12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F75455" w:rsidRDefault="00F75455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8</w:t>
          </w:r>
        </w:p>
      </w:tc>
      <w:tc>
        <w:tcPr>
          <w:tcW w:w="113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F75455" w:rsidRDefault="00F75455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9</w:t>
          </w:r>
        </w:p>
      </w:tc>
      <w:tc>
        <w:tcPr>
          <w:tcW w:w="108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F75455" w:rsidRDefault="00F75455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10</w:t>
          </w:r>
        </w:p>
      </w:tc>
      <w:tc>
        <w:tcPr>
          <w:tcW w:w="12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F75455" w:rsidRDefault="00F75455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11</w:t>
          </w:r>
        </w:p>
      </w:tc>
      <w:tc>
        <w:tcPr>
          <w:tcW w:w="12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F75455" w:rsidRDefault="00F75455">
          <w:pPr>
            <w:widowControl w:val="0"/>
            <w:autoSpaceDE w:val="0"/>
            <w:autoSpaceDN w:val="0"/>
            <w:adjustRightInd w:val="0"/>
            <w:spacing w:before="72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12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27BB"/>
    <w:rsid w:val="000E1B2A"/>
    <w:rsid w:val="00210CC0"/>
    <w:rsid w:val="00496D9F"/>
    <w:rsid w:val="004B427A"/>
    <w:rsid w:val="006E4852"/>
    <w:rsid w:val="008F3BC7"/>
    <w:rsid w:val="00B2449D"/>
    <w:rsid w:val="00B627BB"/>
    <w:rsid w:val="00C02B05"/>
    <w:rsid w:val="00E70FF2"/>
    <w:rsid w:val="00EE448D"/>
    <w:rsid w:val="00F75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CC0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7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627B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627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627BB"/>
    <w:rPr>
      <w:rFonts w:cs="Times New Roman"/>
    </w:rPr>
  </w:style>
  <w:style w:type="character" w:styleId="a7">
    <w:name w:val="page number"/>
    <w:basedOn w:val="a0"/>
    <w:uiPriority w:val="99"/>
    <w:semiHidden/>
    <w:unhideWhenUsed/>
    <w:rsid w:val="00B627B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РИМ Ресурсно-индексный метод расчета</vt:lpstr>
    </vt:vector>
  </TitlesOfParts>
  <Company>HP</Company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РИМ Ресурсно-индексный метод расчета</dc:title>
  <dc:creator>FastReport</dc:creator>
  <cp:lastModifiedBy>Екатерина Котельникова</cp:lastModifiedBy>
  <cp:revision>4</cp:revision>
  <dcterms:created xsi:type="dcterms:W3CDTF">2026-05-20T12:33:00Z</dcterms:created>
  <dcterms:modified xsi:type="dcterms:W3CDTF">2026-05-31T21:01:00Z</dcterms:modified>
</cp:coreProperties>
</file>