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951" w:rsidRDefault="00156F2E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Контракт </w:t>
      </w:r>
      <w:r>
        <w:rPr>
          <w:rFonts w:ascii="Times New Roman" w:eastAsia="Times New Roman" w:hAnsi="Times New Roman"/>
          <w:b/>
          <w:bCs/>
          <w:sz w:val="24"/>
          <w:szCs w:val="24"/>
          <w:lang w:val="zh-CN" w:eastAsia="ar-SA"/>
        </w:rPr>
        <w:t>№</w:t>
      </w: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 </w:t>
      </w:r>
    </w:p>
    <w:p w:rsidR="00837951" w:rsidRDefault="00156F2E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Идентификационный код закупки 263434604866043450100100010000000244</w:t>
      </w:r>
    </w:p>
    <w:p w:rsidR="00837951" w:rsidRDefault="00156F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Киров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__» _______ 202_ г.</w:t>
      </w:r>
    </w:p>
    <w:p w:rsidR="00837951" w:rsidRDefault="008379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296B" w:rsidRDefault="00156F2E" w:rsidP="005E296B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с углубленным изучением отдельных предметов № 51» города Кирова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именуемое в дальнейшем «Заказчик», в лице </w:t>
      </w:r>
      <w:r>
        <w:rPr>
          <w:rFonts w:ascii="Times New Roman" w:hAnsi="Times New Roman"/>
          <w:sz w:val="24"/>
          <w:szCs w:val="24"/>
        </w:rPr>
        <w:t>директора Шулаковой Илоны Олеговны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действующего на основании Устава, с одной стороны, и</w:t>
      </w:r>
    </w:p>
    <w:p w:rsidR="00837951" w:rsidRPr="005E296B" w:rsidRDefault="001E2865" w:rsidP="005E296B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</w:t>
      </w:r>
      <w:r w:rsidR="005E296B" w:rsidRP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действующий на основании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 w:rsidR="00156F2E" w:rsidRPr="005E296B">
        <w:rPr>
          <w:rFonts w:ascii="Times New Roman" w:eastAsia="Times New Roman" w:hAnsi="Times New Roman"/>
          <w:sz w:val="24"/>
          <w:szCs w:val="24"/>
          <w:lang w:eastAsia="ru-RU"/>
        </w:rPr>
        <w:t>, с другой стороны, вместе именуемые «Стороны», в соответствии с пунктом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44-ФЗ), заключили настоящий контракт о нижеследующем:</w:t>
      </w:r>
    </w:p>
    <w:p w:rsidR="00837951" w:rsidRDefault="00837951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Предмет контракта.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Поставщик обязуется поставить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вычислительную технику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далее - товар), а Заказчик обязуется принять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оплатить поставленный 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овар в соответствии с условиями контракта.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P42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 Наименование, количество и иные характеристики поставляемого товара указаны в спецификации (</w:t>
      </w:r>
      <w:hyperlink w:anchor="P456" w:history="1">
        <w:r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приложение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контракту), являющейся неотъемлемой частью Контракта.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1.3. Срок поставки товара: в течении </w:t>
      </w:r>
      <w:r w:rsidR="00DB5B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рабочих дней с момента заключения контракта.</w:t>
      </w:r>
      <w:r w:rsidR="007665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E28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Допускается досрочная</w:t>
      </w:r>
      <w:r w:rsidR="0076659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поставка товара по согласованию с Заказчиком. 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1.4. Место доставки товара: г. Киров, ул. Калинина, 53.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3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1.5. Товар считается поставленным после подписания сторонами товарной накладной или универсального передаточного документа (далее – УПД).</w:t>
      </w:r>
    </w:p>
    <w:p w:rsidR="00837951" w:rsidRDefault="00837951">
      <w:pPr>
        <w:widowControl w:val="0"/>
        <w:autoSpaceDE w:val="0"/>
        <w:autoSpaceDN w:val="0"/>
        <w:spacing w:after="0" w:line="240" w:lineRule="auto"/>
        <w:ind w:left="-142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Цена контракта и порядок расчетов</w:t>
      </w:r>
    </w:p>
    <w:p w:rsidR="00837951" w:rsidRDefault="00156F2E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Ц</w:t>
      </w:r>
      <w:r w:rsid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ена контракта составляет </w:t>
      </w:r>
      <w:r w:rsidR="001E2865"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  <w:r w:rsid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E2865">
        <w:rPr>
          <w:rFonts w:ascii="Times New Roman" w:eastAsia="Times New Roman" w:hAnsi="Times New Roman"/>
          <w:sz w:val="24"/>
          <w:szCs w:val="24"/>
          <w:lang w:eastAsia="ru-RU"/>
        </w:rPr>
        <w:t>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руб. НДС</w:t>
      </w:r>
      <w:r w:rsid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E2865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% - </w:t>
      </w:r>
      <w:r w:rsidR="001E2865"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 w:rsid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Цена контракта является твердой и определяется на весь срок исполнения контракта и может быть изменена только в случаях, предусмотренных Федеральным законом № 44-ФЗ.</w:t>
      </w:r>
    </w:p>
    <w:p w:rsidR="00837951" w:rsidRDefault="00156F2E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В цену контракта включены все расходы Поставщика по предмету контракта, в том числе стоимость поставляемого товара, стоимость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тары, упаковки, маркировки, заготовительно-складские расходы, расходы на доставку товара Заказчику, расходы на разгрузку товара, расходы на страхование, расходы на уплату таможенных пошлин, налогов, сборов и других обязательных платежей.</w:t>
      </w:r>
    </w:p>
    <w:p w:rsidR="00837951" w:rsidRDefault="00156F2E">
      <w:pPr>
        <w:spacing w:after="0" w:line="240" w:lineRule="auto"/>
        <w:ind w:firstLine="426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837951" w:rsidRDefault="00156F2E">
      <w:pPr>
        <w:spacing w:after="0" w:line="240" w:lineRule="auto"/>
        <w:ind w:firstLine="426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2.4. Оплата товара производится в безналичной форме расчета путем перечисления денежных средств на расчетный счет Поставщика в течение 7 рабочих дней с даты поставки товара и подписания Заказчиком товарной накладной (УПД).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2.5.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Источник финансирования: средства бюджетных учреждений.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 В случае невыполнения требования Заказчика об уплате неустоек (штрафов, пени) в срок, установленный таким требованием, Заказчик вправе произвести оплату по контракту за вычетом соответствующего размера неустойки (штрафа, пени). При этом оплата по контракту осуществляется на основании документа о приемке (товарной накладной), в котором указываются: сумма, подлежащая оплате в соответствии с условиями заключенного контракта; размер неустойки (штрафа, пени), подлежащий взысканию; основания применения и порядок расчета неустойки (штрафа, пени) итоговая сумма, подлежащая оплате Поставщику по контракту.</w:t>
      </w:r>
    </w:p>
    <w:p w:rsidR="00837951" w:rsidRDefault="00837951">
      <w:pPr>
        <w:widowControl w:val="0"/>
        <w:autoSpaceDE w:val="0"/>
        <w:autoSpaceDN w:val="0"/>
        <w:spacing w:after="0" w:line="240" w:lineRule="auto"/>
        <w:ind w:left="-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156F2E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Обязанности и права сторон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3.1. Обязанности Поставщика:</w:t>
      </w:r>
    </w:p>
    <w:p w:rsidR="00837951" w:rsidRDefault="00156F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3.1.1. Поставить товар в количестве и ассортименте в соответствии со Спецификацией (Приложение № 1 к контракту), а также с соблюдением условий хранения и транспортировки товара, в соответствии с нормами действующего законодательства Российской Федерации.</w:t>
      </w:r>
    </w:p>
    <w:p w:rsidR="00837951" w:rsidRDefault="00156F2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3.1.2. Уведомить и согласовывать с Заказчиком дату и время поставки товара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837951" w:rsidRDefault="00156F2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.1.3. Поставить товар в соответствии с требованиями к безопасности товара и нормами действующего в Российской Федерации законодательства.</w:t>
      </w:r>
    </w:p>
    <w:p w:rsidR="00837951" w:rsidRDefault="00156F2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3.1.4. Заменить некачественный товар в течение пяти рабочих дней со дня получения от Заказчика письменного уведомления о замене некачественного товара.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3.1.5. Поставить Заказчику товар в упаковке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соответствующей требованиям, предъявляемым законодательством Российской Федерации к данному виду товаров, и обеспечивающей его сохранность при транспортировке и хранении, маркировка в соответствии с действующим законодательством Российской Федерации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3.1.6. Предоставить Заказчику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 передаче товара товарно-сопроводительные документы и документы, подтверждающие качество, безопасность товара (оригиналы или надлежащим образом заверенные копии)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3.1.7.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Предоставить по требованию Заказчика документы и информацию, связанную с исполнением контракта.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3.1.8. Отвечать на претензию в течение 5 (пяти) рабочих дней со дня её получения.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3.1.9. При необходимости, а также в случае проведения экспертизы, предоставлять в течение 2 календарных дней дополнительные материалы (документы, информацию и т.д.), относящиеся к условиям исполнения контракта.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3.1.10. Поставщик не вправе передавать свои права и обязанности по настоящему контракту третьим лицам (за исключением требования по денежному обязательству).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3.1.11. Осуществить монтаж и наладку товара.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3.1.12. Провести обучение лиц, осуществляющих использование и обслуживание товара.</w:t>
      </w:r>
    </w:p>
    <w:p w:rsidR="00837951" w:rsidRDefault="00156F2E">
      <w:pPr>
        <w:tabs>
          <w:tab w:val="left" w:pos="284"/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3.2. Права Поставщика:</w:t>
      </w:r>
    </w:p>
    <w:p w:rsidR="00837951" w:rsidRDefault="00156F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3.2.1. Вносить предложения и получать консультации Заказчика по вопросам, касающимся выполнения контракта. </w:t>
      </w:r>
    </w:p>
    <w:p w:rsidR="00837951" w:rsidRDefault="00156F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3.2.2.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Отгрузить товар досрочно по согласованию с Заказчиком.</w:t>
      </w:r>
    </w:p>
    <w:p w:rsidR="00837951" w:rsidRDefault="00156F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3.3. Обязанности Заказчика: </w:t>
      </w:r>
    </w:p>
    <w:p w:rsidR="00837951" w:rsidRDefault="00156F2E">
      <w:pPr>
        <w:shd w:val="clear" w:color="auto" w:fill="FFFFFF"/>
        <w:tabs>
          <w:tab w:val="left" w:pos="97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3.3.1. Осуществить приемку товара по количеству, качеству, ассортименту. В случае отсутствия претензий подписать товарную накладную или УПД.</w:t>
      </w:r>
    </w:p>
    <w:p w:rsidR="00837951" w:rsidRDefault="00156F2E">
      <w:pPr>
        <w:shd w:val="clear" w:color="auto" w:fill="FFFFFF"/>
        <w:tabs>
          <w:tab w:val="left" w:pos="97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3.3.2. Обеспечить оплату поставляемого товара в соответствии с условиями контракта. </w:t>
      </w:r>
    </w:p>
    <w:p w:rsidR="00837951" w:rsidRDefault="00156F2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3.4. Права Заказчика:</w:t>
      </w:r>
    </w:p>
    <w:p w:rsidR="00837951" w:rsidRDefault="00156F2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3.4.1.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Осуществлять контроль за выполнением контракта в соответствии с законодательством Российской Федерации, не вмешиваясь в финансовую и хозяйственную деятельность Поставщика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37951" w:rsidRDefault="00156F2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3.4.2. Требовать устранения имеющихся недостатков и дефектов в согласованные с Заказчиком сроки.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3.4.3.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837951" w:rsidRDefault="00837951">
      <w:pPr>
        <w:widowControl w:val="0"/>
        <w:autoSpaceDE w:val="0"/>
        <w:autoSpaceDN w:val="0"/>
        <w:spacing w:after="0" w:line="240" w:lineRule="auto"/>
        <w:ind w:left="-142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156F2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4. Условия поставки и порядок приемки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4.1. Поставщик самостоятельно доставляет товар Заказчику </w:t>
      </w:r>
      <w:r w:rsid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течении </w:t>
      </w:r>
      <w:r w:rsidR="00DB5BF5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5E296B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момента заключения контратак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понедельник-четверг – 8:00-16:00; пятница – 8:00-15:00) по адресу, указанному в п. 1.4 контракта.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не менее чем за 1 день до осуществления поставки товара уведомляет Заказчика о времени и дате доставки товара в место доставки (уведомление может быть направлено любым способом,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посредством телефонной связи).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4.2. Приемка товара осуществляется путем передачи Поставщиком Товара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4.3.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4.4.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 Для проведения экспертизы в случаях, предусмотренных Федеральным законом № 44-ФЗ эксперты, экспертные организации имеют право запрашивать у Заказчика, Поставщика дополнительные материалы, относящиеся к предмету экспертизы.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4.5. При отсутствии у Заказчика претензий по количеству и качеству поставленного Товара Заказчик в течение 5 (пяти) дней с момента доставки Товара Поставщиком подписывает товарную (товарно-транспортную) накладную или УПД. После этого Товар считается переданным Поставщиком Заказчику.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4.6.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пункте 4.5 Контракта,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4.7.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4.8.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пункте 4.5 Контракта.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4.9.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:rsidR="00837951" w:rsidRDefault="00156F2E">
      <w:pPr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4.10. Оформление, обмен и подписание первичных бухгалтерских документов: счета, счета-фактуры, в том числе документы о приемке, может осуществляться в электронной форме, в том числе с использованием функционала веб-решения Контур.</w:t>
      </w:r>
    </w:p>
    <w:p w:rsidR="00837951" w:rsidRDefault="0083795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7951" w:rsidRDefault="00156F2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Качество товара 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67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Поставщик гарантирует, что поставляемый Товар соответствует требованиям, установленным Контрактом.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67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67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Поставляемый Товар должен соответствовать действующим в Российской Федерации стандартам, техническим регламентам, санитарным нормам.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67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Поставляемый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 и иметь все документы, установленные законодательством, в том числе удостоверяющие его происхождение, безопасность и качество.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67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5.3. Товар должен быть упакован и замаркирован в соответствии с действующими стандартами. 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ind w:left="-142" w:firstLine="56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5.4. 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 указаны в Спецификации. </w:t>
      </w:r>
    </w:p>
    <w:p w:rsidR="00837951" w:rsidRDefault="00837951">
      <w:pPr>
        <w:widowControl w:val="0"/>
        <w:autoSpaceDE w:val="0"/>
        <w:autoSpaceDN w:val="0"/>
        <w:spacing w:after="0" w:line="240" w:lineRule="auto"/>
        <w:ind w:left="-142" w:firstLine="568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837951" w:rsidRDefault="00156F2E">
      <w:pPr>
        <w:suppressAutoHyphens/>
        <w:spacing w:after="0" w:line="240" w:lineRule="auto"/>
        <w:ind w:right="-285"/>
        <w:jc w:val="center"/>
        <w:rPr>
          <w:rFonts w:ascii="Times New Roman" w:hAnsi="Times New Roman"/>
          <w:caps/>
          <w:sz w:val="24"/>
          <w:szCs w:val="24"/>
          <w:lang w:eastAsia="ar-SA"/>
        </w:rPr>
      </w:pPr>
      <w:bookmarkStart w:id="1" w:name="P226"/>
      <w:bookmarkEnd w:id="1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>6. Ответственность сторон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6.1. За нарушение, принятых по данному контракту обязательств, стороны несут ответственность в соответствии с действующим законодательством РФ.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6.2. Поставщик и Заказчик за неисполнение или ненадлежащее исполнение обязательств, предусмотренных контрактом, несут ответственность в виде пени и штрафов в размере и в порядке, предусмотренных и определенных статьей 34 Федерального закона № 44-ФЗ, постановлением Правительства РФ от 30.08.2017 №1042.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6.3.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6.4. За ущерб, причиненный третьему лицу в процессе поставки товара, отвечает Поставщик, если не докажет, что ущерб был причинен вследствие обстоятельств, за которые отвечает Заказчик. </w:t>
      </w:r>
    </w:p>
    <w:p w:rsidR="00837951" w:rsidRDefault="00156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6.5. Риск случайного повреждения (порчи) или гибели товара лежит на Поставщике до момента исполнения им своего обязательства по поставке.</w:t>
      </w:r>
    </w:p>
    <w:p w:rsidR="00837951" w:rsidRDefault="0083795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7951" w:rsidRDefault="00156F2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7. Срок действия контракта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7.1. Контракт вступает в силу с даты его подписания обеими Сторонами и действует до полного исполнения Сторонами своих обязательств по контракту. Окончание срока действия Контракта не влечет прекращения неисполненных обязательств Сторон по Контракту. 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7.2. 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частями 9 - 23 статьи 95 Федерального закона № 44-ФЗ.</w:t>
      </w:r>
    </w:p>
    <w:p w:rsidR="00837951" w:rsidRDefault="00837951">
      <w:pPr>
        <w:widowControl w:val="0"/>
        <w:autoSpaceDE w:val="0"/>
        <w:autoSpaceDN w:val="0"/>
        <w:spacing w:after="0" w:line="240" w:lineRule="auto"/>
        <w:ind w:left="-142"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8. Рассмотрение и разрешение споров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 В вопросах, не урегулированных контрактом, Стороны руководствуются действующим законодательством РФ.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8.3. В случае возникновения права требования оплаты неустойки (штрафа, пени) от Поставщика Заказчик принимает меры для взыскания неустойки (штрафа, пени):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8.3.1. Не позднее 10 рабочих дней с момента возникновения права требования оплаты штрафа, связанного с неисполнением или ненадлежащим исполнением Поставщиком обязательств (в том числе гарантийных обязательств), предусмотренных контрактом, направлять Поставщику претензионное письмо с требованием оплаты в течение 10 дней с даты получения претензионного письма штрафа, рассчитанного в соответствии с положениями законодательства и условиями контракта.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8.3.2. Не позднее 10 рабочих дней с момента возникновения права требования оплаты пеней, связанного с просрочкой исполнения Поставщиком обязательств предусмотренных контрактом, либо одновременно с направлением Поставщику решения об одностороннем отказе от исполнения контракта, связанного с просрочкой исполнения обязательств Поставщиком, направлять Поставщику претензионное письмо с требованием оплаты в течение 10 дней с даты получения претензионного письма, пеней, рассчитанных в соответствии с положениями законодательства и условиями контракта.</w:t>
      </w:r>
    </w:p>
    <w:p w:rsidR="00837951" w:rsidRDefault="00156F2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8.3.3. При неоплате (отказе от уплаты) Поставщиком неустойки (штрафов, пеней), начисленной в соответствии с условиями контракта, по истечении срока, указанного в претензионном письме, в течение 20 рабочих дней с момента истечения срока, указанного в претензионном письме, направить в Арбитражный суд Кировской области заявление с требованием оплаты неустойки (штрафов, пеней), рассчитанной в соответствии с положениями законодательства и условиями контракта.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8.4. При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неурегулировании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Сторонами спора в досудебном порядке, спор разрешается в судебном порядке в Арбитражном суде Кировской области.</w:t>
      </w:r>
    </w:p>
    <w:p w:rsidR="00837951" w:rsidRDefault="00837951">
      <w:pPr>
        <w:widowControl w:val="0"/>
        <w:autoSpaceDE w:val="0"/>
        <w:autoSpaceDN w:val="0"/>
        <w:spacing w:after="0" w:line="240" w:lineRule="auto"/>
        <w:ind w:left="-142" w:firstLine="53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 Прочие условия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9.1. Во всем, что не предусмотрено контрактом, Стороны руководствуются законодательством Российской Федерации.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9.4. Изменение условий контракта при его исполнении не допускается, за исключением случаев, предусмотренных статьей 95 Федерального закона № 44-ФЗ.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9.5. 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9.7. Контракт составлен </w:t>
      </w:r>
      <w:r>
        <w:t>в</w:t>
      </w:r>
      <w:r>
        <w:rPr>
          <w:rFonts w:ascii="Times New Roman" w:hAnsi="Times New Roman"/>
          <w:sz w:val="24"/>
          <w:szCs w:val="24"/>
        </w:rPr>
        <w:t xml:space="preserve"> форме электронного документа, подписанного усиленными электронными подписями Сторон.  </w:t>
      </w:r>
    </w:p>
    <w:p w:rsidR="00837951" w:rsidRDefault="00156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9.8. Неотъемлемой частью контракта является Спецификация (Приложение № 1 к контракту).</w:t>
      </w:r>
    </w:p>
    <w:p w:rsidR="00837951" w:rsidRDefault="008379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7951" w:rsidRDefault="00156F2E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Адреса и банковские реквизиты Сторон</w:t>
      </w:r>
    </w:p>
    <w:p w:rsidR="00837951" w:rsidRDefault="00837951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37951" w:rsidRDefault="00837951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2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8"/>
        <w:gridCol w:w="4548"/>
      </w:tblGrid>
      <w:tr w:rsidR="00837951">
        <w:tc>
          <w:tcPr>
            <w:tcW w:w="4808" w:type="dxa"/>
          </w:tcPr>
          <w:p w:rsidR="00837951" w:rsidRDefault="00156F2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4548" w:type="dxa"/>
          </w:tcPr>
          <w:p w:rsidR="00837951" w:rsidRDefault="0083795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val="en-US"/>
              </w:rPr>
            </w:pP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</w:rPr>
              <w:t>Заказчик: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 xml:space="preserve"> </w:t>
            </w:r>
          </w:p>
        </w:tc>
      </w:tr>
      <w:tr w:rsidR="00837951">
        <w:trPr>
          <w:trHeight w:val="3942"/>
        </w:trPr>
        <w:tc>
          <w:tcPr>
            <w:tcW w:w="4808" w:type="dxa"/>
          </w:tcPr>
          <w:p w:rsidR="00837951" w:rsidRDefault="00837951" w:rsidP="005E296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</w:p>
        </w:tc>
        <w:tc>
          <w:tcPr>
            <w:tcW w:w="4548" w:type="dxa"/>
          </w:tcPr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МБОУ СОШ с УИОП № 51 г. Кирова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 xml:space="preserve">Юридический/фактический адрес: 610035,          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 xml:space="preserve"> г. Киров, ул. Калинина, д. 53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ИНН: 4346048660 КПП: 434501001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Банковские реквизиты: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 xml:space="preserve">департамент финансов администрации города Кирова (МБОУ СОШ с УИОП № 51 города </w:t>
            </w:r>
            <w:proofErr w:type="gramStart"/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 xml:space="preserve">Кирова,   </w:t>
            </w:r>
            <w:proofErr w:type="gramEnd"/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 xml:space="preserve">             л/с 07909019029)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Отделение Киров Банка России// УФК по Кировской области г. Киров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Счет организации к/с 03234643337010004000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БИК 013304182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 xml:space="preserve">Счет банка 40102810345370000033 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тел. (8332)63-05-47</w:t>
            </w: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эл.почта</w:t>
            </w:r>
            <w:proofErr w:type="spellEnd"/>
            <w:proofErr w:type="gramEnd"/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 xml:space="preserve"> sch51@kirovedu.ru</w:t>
            </w:r>
          </w:p>
          <w:p w:rsidR="00837951" w:rsidRDefault="0083795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</w:p>
          <w:p w:rsidR="00837951" w:rsidRDefault="00156F2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Директор   Шулакова И.О.</w:t>
            </w:r>
          </w:p>
          <w:p w:rsidR="00837951" w:rsidRDefault="0083795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</w:rPr>
            </w:pPr>
          </w:p>
          <w:p w:rsidR="00837951" w:rsidRDefault="00837951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</w:p>
        </w:tc>
      </w:tr>
    </w:tbl>
    <w:p w:rsidR="00837951" w:rsidRDefault="00837951">
      <w:pPr>
        <w:widowControl w:val="0"/>
        <w:autoSpaceDE w:val="0"/>
        <w:autoSpaceDN w:val="0"/>
        <w:spacing w:after="0" w:line="240" w:lineRule="auto"/>
        <w:ind w:left="-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83795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83795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37951" w:rsidRDefault="0083795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7951" w:rsidRDefault="0083795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7951" w:rsidRDefault="0083795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  <w:sectPr w:rsidR="00837951">
          <w:headerReference w:type="default" r:id="rId7"/>
          <w:headerReference w:type="first" r:id="rId8"/>
          <w:pgSz w:w="11906" w:h="16838"/>
          <w:pgMar w:top="709" w:right="566" w:bottom="993" w:left="1134" w:header="283" w:footer="283" w:gutter="0"/>
          <w:pgNumType w:start="19"/>
          <w:cols w:space="708"/>
          <w:docGrid w:linePitch="360"/>
        </w:sectPr>
      </w:pPr>
    </w:p>
    <w:p w:rsidR="00837951" w:rsidRDefault="0083795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7951" w:rsidRDefault="00156F2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к контракту 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__________ 20__ г. N 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Спецификация</w:t>
      </w:r>
    </w:p>
    <w:p w:rsidR="00837951" w:rsidRDefault="0083795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4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127"/>
        <w:gridCol w:w="5239"/>
        <w:gridCol w:w="1276"/>
        <w:gridCol w:w="1843"/>
        <w:gridCol w:w="1346"/>
        <w:gridCol w:w="6"/>
        <w:gridCol w:w="1836"/>
        <w:gridCol w:w="6"/>
      </w:tblGrid>
      <w:tr w:rsidR="00837951">
        <w:trPr>
          <w:gridAfter w:val="1"/>
          <w:wAfter w:w="6" w:type="dxa"/>
          <w:trHeight w:val="28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товара (с указанием на товарный знак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Характеристики (описание)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страны происхождения товара </w:t>
            </w:r>
          </w:p>
          <w:p w:rsidR="00837951" w:rsidRDefault="00837951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kern w:val="3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Количество/Ед. измерения.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Цена за единицу, руб.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(с НДС, если Поставщик является плательщиком НДС), руб.</w:t>
            </w:r>
          </w:p>
        </w:tc>
      </w:tr>
      <w:tr w:rsidR="00837951">
        <w:trPr>
          <w:gridAfter w:val="1"/>
          <w:wAfter w:w="6" w:type="dxa"/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210F5">
        <w:trPr>
          <w:gridAfter w:val="1"/>
          <w:wAfter w:w="6" w:type="dxa"/>
          <w:trHeight w:val="21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0F5" w:rsidRDefault="00DB5BF5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bookmarkStart w:id="2" w:name="_GoBack"/>
            <w:bookmarkEnd w:id="2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F5" w:rsidRDefault="006210F5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-57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6210F5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Фотокамера цифровая </w:t>
            </w:r>
            <w:r>
              <w:t xml:space="preserve"> </w:t>
            </w:r>
            <w:proofErr w:type="spellStart"/>
            <w:r w:rsidRPr="006210F5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Nikon</w:t>
            </w:r>
            <w:proofErr w:type="spellEnd"/>
            <w:r w:rsidRPr="006210F5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 D7500 </w:t>
            </w:r>
            <w:proofErr w:type="spellStart"/>
            <w:r w:rsidRPr="006210F5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Kit</w:t>
            </w:r>
            <w:proofErr w:type="spellEnd"/>
            <w:r w:rsidRPr="006210F5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 18-140mm VR черный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F5" w:rsidRDefault="006210F5">
            <w:pPr>
              <w:ind w:left="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6210F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Характеристики в соответствии с КТРУ26.70.14.190-00000063</w:t>
            </w:r>
          </w:p>
          <w:tbl>
            <w:tblPr>
              <w:tblStyle w:val="ab"/>
              <w:tblW w:w="5100" w:type="dxa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1626"/>
              <w:gridCol w:w="1847"/>
              <w:gridCol w:w="1627"/>
            </w:tblGrid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 характеристики</w:t>
                  </w:r>
                </w:p>
              </w:tc>
              <w:tc>
                <w:tcPr>
                  <w:tcW w:w="1847" w:type="dxa"/>
                </w:tcPr>
                <w:p w:rsidR="006210F5" w:rsidRPr="00156F2E" w:rsidRDefault="006210F5" w:rsidP="00DB5BF5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56F2E">
                    <w:rPr>
                      <w:rFonts w:ascii="Times New Roman" w:hAnsi="Times New Roman"/>
                      <w:sz w:val="20"/>
                      <w:szCs w:val="20"/>
                    </w:rPr>
                    <w:t>Значение</w:t>
                  </w:r>
                </w:p>
                <w:p w:rsidR="006210F5" w:rsidRPr="00156F2E" w:rsidRDefault="006210F5" w:rsidP="00DB5BF5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56F2E">
                    <w:rPr>
                      <w:rFonts w:ascii="Times New Roman" w:hAnsi="Times New Roman"/>
                      <w:sz w:val="20"/>
                      <w:szCs w:val="20"/>
                    </w:rPr>
                    <w:t>характеристики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Единица        измерения</w:t>
                  </w:r>
                </w:p>
              </w:tc>
            </w:tr>
            <w:tr w:rsidR="006210F5" w:rsidTr="006B364C">
              <w:trPr>
                <w:trHeight w:val="344"/>
              </w:trPr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320AC">
                    <w:rPr>
                      <w:rFonts w:ascii="Times New Roman" w:hAnsi="Times New Roman"/>
                      <w:sz w:val="20"/>
                      <w:szCs w:val="20"/>
                    </w:rPr>
                    <w:t>Тип камеры</w:t>
                  </w:r>
                </w:p>
              </w:tc>
              <w:tc>
                <w:tcPr>
                  <w:tcW w:w="1847" w:type="dxa"/>
                </w:tcPr>
                <w:p w:rsidR="006210F5" w:rsidRPr="00156F2E" w:rsidRDefault="006210F5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Зеркальная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320AC">
                    <w:rPr>
                      <w:rFonts w:ascii="Times New Roman" w:hAnsi="Times New Roman"/>
                      <w:sz w:val="20"/>
                      <w:szCs w:val="20"/>
                    </w:rPr>
                    <w:t>Тип матрицы</w:t>
                  </w:r>
                </w:p>
              </w:tc>
              <w:tc>
                <w:tcPr>
                  <w:tcW w:w="1847" w:type="dxa"/>
                </w:tcPr>
                <w:p w:rsidR="006210F5" w:rsidRPr="00156F2E" w:rsidRDefault="006210F5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6210F5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CMOS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rPr>
                <w:trHeight w:val="795"/>
              </w:trPr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320AC">
                    <w:rPr>
                      <w:rFonts w:ascii="Times New Roman" w:hAnsi="Times New Roman"/>
                      <w:sz w:val="20"/>
                      <w:szCs w:val="20"/>
                    </w:rPr>
                    <w:t xml:space="preserve">Разрешение матрицы, </w:t>
                  </w:r>
                  <w:proofErr w:type="spellStart"/>
                  <w:r w:rsidRPr="008320AC">
                    <w:rPr>
                      <w:rFonts w:ascii="Times New Roman" w:hAnsi="Times New Roman"/>
                      <w:sz w:val="20"/>
                      <w:szCs w:val="20"/>
                    </w:rPr>
                    <w:t>Мпиксель</w:t>
                  </w:r>
                  <w:proofErr w:type="spellEnd"/>
                </w:p>
              </w:tc>
              <w:tc>
                <w:tcPr>
                  <w:tcW w:w="1847" w:type="dxa"/>
                </w:tcPr>
                <w:p w:rsidR="006210F5" w:rsidRPr="008320AC" w:rsidRDefault="006210F5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20.9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320AC">
                    <w:rPr>
                      <w:rFonts w:ascii="Times New Roman" w:hAnsi="Times New Roman"/>
                      <w:sz w:val="20"/>
                      <w:szCs w:val="20"/>
                    </w:rPr>
                    <w:t>Скорость быстрой съемки, кадров/c</w:t>
                  </w:r>
                </w:p>
              </w:tc>
              <w:tc>
                <w:tcPr>
                  <w:tcW w:w="1847" w:type="dxa"/>
                </w:tcPr>
                <w:p w:rsidR="006210F5" w:rsidRPr="008320AC" w:rsidRDefault="006210F5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E0797" w:rsidTr="006B364C">
              <w:tc>
                <w:tcPr>
                  <w:tcW w:w="1626" w:type="dxa"/>
                </w:tcPr>
                <w:p w:rsidR="00FE0797" w:rsidRPr="008320AC" w:rsidRDefault="00FE0797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FE0797">
                    <w:rPr>
                      <w:rFonts w:ascii="Times New Roman" w:hAnsi="Times New Roman"/>
                      <w:sz w:val="20"/>
                      <w:szCs w:val="20"/>
                    </w:rPr>
                    <w:t>Cтабилизация</w:t>
                  </w:r>
                  <w:proofErr w:type="spellEnd"/>
                  <w:r w:rsidRPr="00FE0797">
                    <w:rPr>
                      <w:rFonts w:ascii="Times New Roman" w:hAnsi="Times New Roman"/>
                      <w:sz w:val="20"/>
                      <w:szCs w:val="20"/>
                    </w:rPr>
                    <w:t xml:space="preserve"> изображения</w:t>
                  </w:r>
                </w:p>
              </w:tc>
              <w:tc>
                <w:tcPr>
                  <w:tcW w:w="1847" w:type="dxa"/>
                </w:tcPr>
                <w:p w:rsidR="00FE0797" w:rsidRDefault="00FE0797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E0797">
                    <w:rPr>
                      <w:rFonts w:ascii="Times New Roman" w:hAnsi="Times New Roman"/>
                      <w:sz w:val="20"/>
                      <w:szCs w:val="20"/>
                    </w:rPr>
                    <w:t>Оптическая</w:t>
                  </w:r>
                </w:p>
              </w:tc>
              <w:tc>
                <w:tcPr>
                  <w:tcW w:w="1627" w:type="dxa"/>
                </w:tcPr>
                <w:p w:rsidR="00FE0797" w:rsidRDefault="00FE0797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320AC">
                    <w:rPr>
                      <w:rFonts w:ascii="Times New Roman" w:hAnsi="Times New Roman"/>
                      <w:sz w:val="20"/>
                      <w:szCs w:val="20"/>
                    </w:rPr>
                    <w:t>Выдержка минимальная, с</w:t>
                  </w:r>
                </w:p>
              </w:tc>
              <w:tc>
                <w:tcPr>
                  <w:tcW w:w="1847" w:type="dxa"/>
                </w:tcPr>
                <w:p w:rsidR="006210F5" w:rsidRPr="00156F2E" w:rsidRDefault="006210F5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1/8000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A3472">
                    <w:rPr>
                      <w:rFonts w:ascii="Times New Roman" w:hAnsi="Times New Roman"/>
                      <w:sz w:val="20"/>
                      <w:szCs w:val="20"/>
                    </w:rPr>
                    <w:t>Беспроводная связь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10F5" w:rsidRPr="00156F2E" w:rsidRDefault="006210F5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Bluetooth</w:t>
                  </w:r>
                  <w:proofErr w:type="spellEnd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Wi-Fi</w:t>
                  </w:r>
                  <w:proofErr w:type="spellEnd"/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215C5">
                    <w:rPr>
                      <w:rFonts w:ascii="Times New Roman" w:hAnsi="Times New Roman"/>
                      <w:sz w:val="20"/>
                      <w:szCs w:val="20"/>
                    </w:rPr>
                    <w:t>Максимальное разрешение видеосъемки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C646AE">
                    <w:rPr>
                      <w:rFonts w:ascii="Times New Roman" w:hAnsi="Times New Roman"/>
                      <w:sz w:val="20"/>
                      <w:szCs w:val="20"/>
                    </w:rPr>
                    <w:t>Ultra</w:t>
                  </w:r>
                  <w:proofErr w:type="spellEnd"/>
                  <w:r w:rsidRPr="00C646AE">
                    <w:rPr>
                      <w:rFonts w:ascii="Times New Roman" w:hAnsi="Times New Roman"/>
                      <w:sz w:val="20"/>
                      <w:szCs w:val="20"/>
                    </w:rPr>
                    <w:t xml:space="preserve"> HD (4K)</w:t>
                  </w: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215C5">
                    <w:rPr>
                      <w:rFonts w:ascii="Times New Roman" w:hAnsi="Times New Roman"/>
                      <w:sz w:val="20"/>
                      <w:szCs w:val="20"/>
                    </w:rPr>
                    <w:t>Поддержка сменных объективов</w:t>
                  </w:r>
                </w:p>
              </w:tc>
              <w:tc>
                <w:tcPr>
                  <w:tcW w:w="1847" w:type="dxa"/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215C5">
                    <w:rPr>
                      <w:rFonts w:ascii="Times New Roman" w:hAnsi="Times New Roman"/>
                      <w:sz w:val="20"/>
                      <w:szCs w:val="20"/>
                    </w:rPr>
                    <w:t>Наличие дисплея</w:t>
                  </w:r>
                </w:p>
              </w:tc>
              <w:tc>
                <w:tcPr>
                  <w:tcW w:w="1847" w:type="dxa"/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215C5">
                    <w:rPr>
                      <w:rFonts w:ascii="Times New Roman" w:hAnsi="Times New Roman"/>
                      <w:sz w:val="20"/>
                      <w:szCs w:val="20"/>
                    </w:rPr>
                    <w:t>Наличие встроенной вспышки</w:t>
                  </w:r>
                </w:p>
              </w:tc>
              <w:tc>
                <w:tcPr>
                  <w:tcW w:w="1847" w:type="dxa"/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772E">
                    <w:rPr>
                      <w:rFonts w:ascii="Times New Roman" w:hAnsi="Times New Roman"/>
                      <w:sz w:val="20"/>
                      <w:szCs w:val="20"/>
                    </w:rPr>
                    <w:t>Формат изображения</w:t>
                  </w:r>
                </w:p>
              </w:tc>
              <w:tc>
                <w:tcPr>
                  <w:tcW w:w="1847" w:type="dxa"/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646AE">
                    <w:rPr>
                      <w:rFonts w:ascii="Times New Roman" w:hAnsi="Times New Roman"/>
                      <w:sz w:val="20"/>
                      <w:szCs w:val="20"/>
                    </w:rPr>
                    <w:t>JPEG, RAW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772E">
                    <w:rPr>
                      <w:rFonts w:ascii="Times New Roman" w:hAnsi="Times New Roman"/>
                      <w:sz w:val="20"/>
                      <w:szCs w:val="20"/>
                    </w:rPr>
                    <w:t>Наличие поворотного экрана</w:t>
                  </w:r>
                </w:p>
              </w:tc>
              <w:tc>
                <w:tcPr>
                  <w:tcW w:w="1847" w:type="dxa"/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772E">
                    <w:rPr>
                      <w:rFonts w:ascii="Times New Roman" w:hAnsi="Times New Roman"/>
                      <w:sz w:val="20"/>
                      <w:szCs w:val="20"/>
                    </w:rPr>
                    <w:t>Наличие разъема USB</w:t>
                  </w:r>
                </w:p>
              </w:tc>
              <w:tc>
                <w:tcPr>
                  <w:tcW w:w="1847" w:type="dxa"/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1626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772E">
                    <w:rPr>
                      <w:rFonts w:ascii="Times New Roman" w:hAnsi="Times New Roman"/>
                      <w:sz w:val="20"/>
                      <w:szCs w:val="20"/>
                    </w:rPr>
                    <w:t>Наличие разъема HDMI</w:t>
                  </w:r>
                </w:p>
              </w:tc>
              <w:tc>
                <w:tcPr>
                  <w:tcW w:w="1847" w:type="dxa"/>
                </w:tcPr>
                <w:p w:rsidR="006210F5" w:rsidRPr="00156F2E" w:rsidRDefault="00C646AE" w:rsidP="00DB5BF5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1627" w:type="dxa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210F5" w:rsidTr="006B364C">
              <w:tc>
                <w:tcPr>
                  <w:tcW w:w="5100" w:type="dxa"/>
                  <w:gridSpan w:val="3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Дополнительные характеристики</w:t>
                  </w:r>
                </w:p>
              </w:tc>
            </w:tr>
            <w:tr w:rsidR="006210F5" w:rsidTr="00DB5BF5">
              <w:trPr>
                <w:trHeight w:val="511"/>
              </w:trPr>
              <w:tc>
                <w:tcPr>
                  <w:tcW w:w="5100" w:type="dxa"/>
                  <w:gridSpan w:val="3"/>
                </w:tcPr>
                <w:p w:rsidR="006210F5" w:rsidRDefault="006210F5" w:rsidP="00DB5BF5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в комплект поставки входит флэш-память </w:t>
                  </w:r>
                  <w:r>
                    <w:t xml:space="preserve"> </w:t>
                  </w:r>
                  <w:proofErr w:type="spellStart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SanDisk</w:t>
                  </w:r>
                  <w:proofErr w:type="spellEnd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Extreme</w:t>
                  </w:r>
                  <w:proofErr w:type="spellEnd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Pro</w:t>
                  </w:r>
                  <w:proofErr w:type="spellEnd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>microSDXC</w:t>
                  </w:r>
                  <w:proofErr w:type="spellEnd"/>
                  <w:r w:rsidRPr="006210F5">
                    <w:rPr>
                      <w:rFonts w:ascii="Times New Roman" w:hAnsi="Times New Roman"/>
                      <w:sz w:val="20"/>
                      <w:szCs w:val="20"/>
                    </w:rPr>
                    <w:t xml:space="preserve"> 128 ГБ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1 штука</w:t>
                  </w:r>
                </w:p>
              </w:tc>
            </w:tr>
          </w:tbl>
          <w:p w:rsidR="006210F5" w:rsidRDefault="006210F5">
            <w:pPr>
              <w:ind w:left="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F5" w:rsidRDefault="006210F5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F5" w:rsidRDefault="00C646AE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F5" w:rsidRDefault="006210F5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F5" w:rsidRDefault="006210F5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56" w:lineRule="auto"/>
              <w:ind w:left="421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37951">
        <w:trPr>
          <w:trHeight w:val="480"/>
        </w:trPr>
        <w:tc>
          <w:tcPr>
            <w:tcW w:w="122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951" w:rsidRDefault="00156F2E">
            <w:pPr>
              <w:keepNext/>
              <w:keepLines/>
              <w:suppressAutoHyphens/>
              <w:autoSpaceDE w:val="0"/>
              <w:autoSpaceDN w:val="0"/>
              <w:adjustRightInd w:val="0"/>
              <w:snapToGrid w:val="0"/>
              <w:spacing w:after="0" w:line="256" w:lineRule="auto"/>
              <w:ind w:left="-76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951" w:rsidRDefault="00837951">
            <w:pPr>
              <w:keepNext/>
              <w:keepLines/>
              <w:suppressAutoHyphens/>
              <w:autoSpaceDE w:val="0"/>
              <w:autoSpaceDN w:val="0"/>
              <w:adjustRightInd w:val="0"/>
              <w:spacing w:after="0" w:line="256" w:lineRule="auto"/>
              <w:ind w:left="421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5E296B" w:rsidRDefault="005E296B" w:rsidP="005E296B">
      <w:pPr>
        <w:widowControl w:val="0"/>
        <w:spacing w:after="0" w:line="240" w:lineRule="auto"/>
        <w:ind w:firstLine="540"/>
        <w:jc w:val="right"/>
        <w:rPr>
          <w:rFonts w:ascii="Times New Roman" w:hAnsi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38"/>
        <w:gridCol w:w="5099"/>
      </w:tblGrid>
      <w:tr w:rsidR="005E296B" w:rsidTr="00C074F5">
        <w:tc>
          <w:tcPr>
            <w:tcW w:w="5038" w:type="dxa"/>
          </w:tcPr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ЗАКАЗЧИК: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Times New Roman"/>
                <w:sz w:val="20"/>
                <w:u w:val="single"/>
              </w:rPr>
              <w:t>Директор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(должность)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______________И.О. Шулакова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(подпись, фамилия и инициалы)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 _____________ 20__ г.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М.П. (при наличии печати)</w:t>
            </w:r>
          </w:p>
        </w:tc>
        <w:tc>
          <w:tcPr>
            <w:tcW w:w="5099" w:type="dxa"/>
          </w:tcPr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ПОСТАВЩИК: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</w:p>
          <w:p w:rsidR="005E296B" w:rsidRDefault="00394014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________________ 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(подпись, фамилия и инициалы)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 _____________ 20__ г.</w:t>
            </w:r>
          </w:p>
          <w:p w:rsidR="005E296B" w:rsidRDefault="005E296B" w:rsidP="00C074F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М.П. (при наличии печати)</w:t>
            </w:r>
          </w:p>
        </w:tc>
      </w:tr>
    </w:tbl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83795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837951" w:rsidRDefault="00156F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Срок действия гарантии производителя и Поставщика на поставляемый товар: 12 месяцев.</w:t>
      </w:r>
    </w:p>
    <w:p w:rsidR="00837951" w:rsidRDefault="00156F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>Объем предоставления гарантии качества: гарантии качества предоставляются на весь объем поставляемого товара (в том числе на все комплектующие).</w:t>
      </w:r>
    </w:p>
    <w:p w:rsidR="00837951" w:rsidRDefault="00837951">
      <w:pPr>
        <w:rPr>
          <w:sz w:val="20"/>
          <w:szCs w:val="20"/>
        </w:rPr>
        <w:sectPr w:rsidR="00837951">
          <w:pgSz w:w="16838" w:h="11906" w:orient="landscape"/>
          <w:pgMar w:top="1134" w:right="709" w:bottom="567" w:left="992" w:header="284" w:footer="284" w:gutter="0"/>
          <w:pgNumType w:start="19"/>
          <w:cols w:space="708"/>
          <w:docGrid w:linePitch="360"/>
        </w:sectPr>
      </w:pPr>
    </w:p>
    <w:p w:rsidR="00837951" w:rsidRDefault="00837951">
      <w:pPr>
        <w:rPr>
          <w:sz w:val="20"/>
          <w:szCs w:val="20"/>
        </w:rPr>
      </w:pPr>
    </w:p>
    <w:sectPr w:rsidR="00837951">
      <w:pgSz w:w="11906" w:h="16838"/>
      <w:pgMar w:top="709" w:right="566" w:bottom="993" w:left="1134" w:header="283" w:footer="283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951" w:rsidRDefault="00156F2E">
      <w:pPr>
        <w:spacing w:line="240" w:lineRule="auto"/>
      </w:pPr>
      <w:r>
        <w:separator/>
      </w:r>
    </w:p>
  </w:endnote>
  <w:endnote w:type="continuationSeparator" w:id="0">
    <w:p w:rsidR="00837951" w:rsidRDefault="00156F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951" w:rsidRDefault="00156F2E">
      <w:pPr>
        <w:spacing w:after="0"/>
      </w:pPr>
      <w:r>
        <w:separator/>
      </w:r>
    </w:p>
  </w:footnote>
  <w:footnote w:type="continuationSeparator" w:id="0">
    <w:p w:rsidR="00837951" w:rsidRDefault="00156F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951" w:rsidRDefault="00837951">
    <w:pPr>
      <w:pStyle w:val="a9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951" w:rsidRDefault="00837951">
    <w:pPr>
      <w:pStyle w:val="a9"/>
      <w:jc w:val="center"/>
    </w:pPr>
  </w:p>
  <w:p w:rsidR="00837951" w:rsidRDefault="0083795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225"/>
    <w:rsid w:val="00005A28"/>
    <w:rsid w:val="00050CA2"/>
    <w:rsid w:val="000803A2"/>
    <w:rsid w:val="000901DC"/>
    <w:rsid w:val="000A680A"/>
    <w:rsid w:val="00101EB9"/>
    <w:rsid w:val="00156F2E"/>
    <w:rsid w:val="0016437D"/>
    <w:rsid w:val="001A687C"/>
    <w:rsid w:val="001C4202"/>
    <w:rsid w:val="001D1B61"/>
    <w:rsid w:val="001E2865"/>
    <w:rsid w:val="00207A40"/>
    <w:rsid w:val="00212789"/>
    <w:rsid w:val="002400B2"/>
    <w:rsid w:val="002427D3"/>
    <w:rsid w:val="00243687"/>
    <w:rsid w:val="002664E4"/>
    <w:rsid w:val="00266871"/>
    <w:rsid w:val="002C4268"/>
    <w:rsid w:val="002C7745"/>
    <w:rsid w:val="003364B5"/>
    <w:rsid w:val="0034789D"/>
    <w:rsid w:val="00354037"/>
    <w:rsid w:val="00377127"/>
    <w:rsid w:val="00391465"/>
    <w:rsid w:val="00394014"/>
    <w:rsid w:val="00397AFD"/>
    <w:rsid w:val="003A0079"/>
    <w:rsid w:val="003B7C46"/>
    <w:rsid w:val="003F3F2F"/>
    <w:rsid w:val="004215C5"/>
    <w:rsid w:val="004742B3"/>
    <w:rsid w:val="00474FB1"/>
    <w:rsid w:val="004878D1"/>
    <w:rsid w:val="004E0998"/>
    <w:rsid w:val="004F55E9"/>
    <w:rsid w:val="00520B9D"/>
    <w:rsid w:val="0052105A"/>
    <w:rsid w:val="005518C9"/>
    <w:rsid w:val="005C581A"/>
    <w:rsid w:val="005D2566"/>
    <w:rsid w:val="005E296B"/>
    <w:rsid w:val="006210F5"/>
    <w:rsid w:val="00634559"/>
    <w:rsid w:val="00644498"/>
    <w:rsid w:val="00646822"/>
    <w:rsid w:val="00663B0E"/>
    <w:rsid w:val="00672A6F"/>
    <w:rsid w:val="00672EBE"/>
    <w:rsid w:val="006E089B"/>
    <w:rsid w:val="006F18C8"/>
    <w:rsid w:val="006F55EC"/>
    <w:rsid w:val="006F5E46"/>
    <w:rsid w:val="006F75CA"/>
    <w:rsid w:val="00730C89"/>
    <w:rsid w:val="0076659A"/>
    <w:rsid w:val="007C0FF5"/>
    <w:rsid w:val="007C5D9F"/>
    <w:rsid w:val="0080690D"/>
    <w:rsid w:val="00806D4C"/>
    <w:rsid w:val="008320AC"/>
    <w:rsid w:val="00837951"/>
    <w:rsid w:val="0087672D"/>
    <w:rsid w:val="008771D8"/>
    <w:rsid w:val="0088318F"/>
    <w:rsid w:val="008D7F7A"/>
    <w:rsid w:val="00922064"/>
    <w:rsid w:val="00932084"/>
    <w:rsid w:val="009567DE"/>
    <w:rsid w:val="00971AED"/>
    <w:rsid w:val="009E1F1E"/>
    <w:rsid w:val="00A046ED"/>
    <w:rsid w:val="00A16363"/>
    <w:rsid w:val="00A36706"/>
    <w:rsid w:val="00A67913"/>
    <w:rsid w:val="00AA2B00"/>
    <w:rsid w:val="00AF6225"/>
    <w:rsid w:val="00B208B3"/>
    <w:rsid w:val="00B45167"/>
    <w:rsid w:val="00B474EF"/>
    <w:rsid w:val="00B548F5"/>
    <w:rsid w:val="00B729EB"/>
    <w:rsid w:val="00B753F0"/>
    <w:rsid w:val="00B77353"/>
    <w:rsid w:val="00B813C7"/>
    <w:rsid w:val="00B8189D"/>
    <w:rsid w:val="00B92007"/>
    <w:rsid w:val="00BC4FC7"/>
    <w:rsid w:val="00BF6AB4"/>
    <w:rsid w:val="00C32463"/>
    <w:rsid w:val="00C33FF4"/>
    <w:rsid w:val="00C420F0"/>
    <w:rsid w:val="00C47979"/>
    <w:rsid w:val="00C646AE"/>
    <w:rsid w:val="00CA47BC"/>
    <w:rsid w:val="00D15272"/>
    <w:rsid w:val="00D358E3"/>
    <w:rsid w:val="00D9213E"/>
    <w:rsid w:val="00D95AE1"/>
    <w:rsid w:val="00DA3472"/>
    <w:rsid w:val="00DB5BF5"/>
    <w:rsid w:val="00DB7C5B"/>
    <w:rsid w:val="00DE5976"/>
    <w:rsid w:val="00E15974"/>
    <w:rsid w:val="00E3772E"/>
    <w:rsid w:val="00E84218"/>
    <w:rsid w:val="00E92681"/>
    <w:rsid w:val="00E9611B"/>
    <w:rsid w:val="00EC5D67"/>
    <w:rsid w:val="00EF0F4C"/>
    <w:rsid w:val="00EF5955"/>
    <w:rsid w:val="00F11E05"/>
    <w:rsid w:val="00F42690"/>
    <w:rsid w:val="00F50DC0"/>
    <w:rsid w:val="00FE0797"/>
    <w:rsid w:val="0448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2B60A"/>
  <w15:docId w15:val="{D8CA8F76-772C-45C8-8E58-2E84414B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0F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Hyperlink"/>
    <w:uiPriority w:val="99"/>
    <w:semiHidden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8">
    <w:name w:val="Текст сноски Знак"/>
    <w:link w:val="a7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5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9</Pages>
  <Words>2823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Семеновых Елена Викторовна</dc:creator>
  <cp:lastModifiedBy>URIST51</cp:lastModifiedBy>
  <cp:revision>20</cp:revision>
  <cp:lastPrinted>2025-01-31T10:23:00Z</cp:lastPrinted>
  <dcterms:created xsi:type="dcterms:W3CDTF">2025-01-31T10:25:00Z</dcterms:created>
  <dcterms:modified xsi:type="dcterms:W3CDTF">2026-09-23T06:11:00Z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F9A6254AD01840E7B5D985CE7D9A6D2F_13</vt:lpwstr>
  </property>
</Properties>
</file>