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77AC7" w14:textId="77777777" w:rsidR="00C93DFB" w:rsidRPr="0007077C" w:rsidRDefault="0008304D" w:rsidP="001B4CBA">
      <w:pPr>
        <w:spacing w:after="0" w:line="240" w:lineRule="auto"/>
        <w:jc w:val="center"/>
        <w:rPr>
          <w:rFonts w:ascii="Times New Roman" w:hAnsi="Times New Roman"/>
          <w:b/>
        </w:rPr>
      </w:pPr>
      <w:r w:rsidRPr="0007077C">
        <w:rPr>
          <w:rFonts w:ascii="Times New Roman" w:hAnsi="Times New Roman"/>
          <w:b/>
        </w:rPr>
        <w:t>КОНТРАКТ</w:t>
      </w:r>
      <w:r w:rsidR="00C93DFB" w:rsidRPr="0007077C">
        <w:rPr>
          <w:rFonts w:ascii="Times New Roman" w:hAnsi="Times New Roman"/>
          <w:b/>
        </w:rPr>
        <w:t xml:space="preserve"> </w:t>
      </w:r>
      <w:r w:rsidR="00C93DFB" w:rsidRPr="0007077C">
        <w:rPr>
          <w:rFonts w:ascii="Times New Roman" w:hAnsi="Times New Roman"/>
          <w:b/>
          <w:highlight w:val="yellow"/>
        </w:rPr>
        <w:t xml:space="preserve">№ </w:t>
      </w:r>
      <w:r w:rsidR="001B4CBA" w:rsidRPr="0007077C">
        <w:rPr>
          <w:rFonts w:ascii="Times New Roman" w:hAnsi="Times New Roman"/>
          <w:b/>
          <w:highlight w:val="yellow"/>
        </w:rPr>
        <w:t>______</w:t>
      </w:r>
    </w:p>
    <w:p w14:paraId="1A4DFAB0" w14:textId="77777777" w:rsidR="001B4CBA" w:rsidRPr="0007077C" w:rsidRDefault="001B4CBA" w:rsidP="001B4CBA">
      <w:pPr>
        <w:spacing w:after="0" w:line="240" w:lineRule="auto"/>
        <w:jc w:val="center"/>
        <w:rPr>
          <w:rFonts w:ascii="Times New Roman" w:hAnsi="Times New Roman"/>
          <w:b/>
        </w:rPr>
      </w:pPr>
      <w:r w:rsidRPr="0007077C">
        <w:rPr>
          <w:rFonts w:ascii="Times New Roman" w:hAnsi="Times New Roman"/>
          <w:b/>
        </w:rPr>
        <w:t>на оказание услуг</w:t>
      </w:r>
    </w:p>
    <w:p w14:paraId="0667289A" w14:textId="3C844C63" w:rsidR="001B4CBA" w:rsidRPr="0007077C" w:rsidRDefault="001B4CBA" w:rsidP="001B4CBA">
      <w:pPr>
        <w:spacing w:after="0" w:line="240" w:lineRule="auto"/>
        <w:jc w:val="center"/>
        <w:rPr>
          <w:rFonts w:ascii="Times New Roman" w:eastAsia="Calibri" w:hAnsi="Times New Roman"/>
        </w:rPr>
      </w:pPr>
      <w:bookmarkStart w:id="0" w:name="_Hlk193096605"/>
      <w:r w:rsidRPr="0007077C">
        <w:rPr>
          <w:rFonts w:ascii="Times New Roman" w:eastAsia="Calibri" w:hAnsi="Times New Roman"/>
          <w:highlight w:val="cyan"/>
        </w:rPr>
        <w:t xml:space="preserve">ИКЗ </w:t>
      </w:r>
      <w:r w:rsidR="00412B8A" w:rsidRPr="0007077C">
        <w:rPr>
          <w:rFonts w:ascii="Times New Roman" w:eastAsia="Calibri" w:hAnsi="Times New Roman"/>
          <w:highlight w:val="cyan"/>
        </w:rPr>
        <w:t>26 1 8615007206 861501001 0002 000 0000 244</w:t>
      </w:r>
    </w:p>
    <w:bookmarkEnd w:id="0"/>
    <w:p w14:paraId="3E8D58F0" w14:textId="77777777" w:rsidR="001B4CBA" w:rsidRPr="0007077C" w:rsidRDefault="001B4CBA" w:rsidP="001B4CB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ED2CC9" w14:textId="77777777" w:rsidR="001B4CBA" w:rsidRPr="0007077C" w:rsidRDefault="001B4CBA" w:rsidP="001B4CB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77C">
        <w:rPr>
          <w:rFonts w:ascii="Times New Roman" w:hAnsi="Times New Roman"/>
          <w:lang w:eastAsia="ru-RU"/>
        </w:rPr>
        <w:t>г. Советский</w:t>
      </w:r>
      <w:r w:rsidRPr="0007077C">
        <w:rPr>
          <w:rFonts w:ascii="Times New Roman" w:hAnsi="Times New Roman"/>
          <w:lang w:eastAsia="ru-RU"/>
        </w:rPr>
        <w:tab/>
      </w:r>
      <w:r w:rsidRPr="0007077C">
        <w:rPr>
          <w:rFonts w:ascii="Times New Roman" w:hAnsi="Times New Roman"/>
          <w:lang w:eastAsia="ru-RU"/>
        </w:rPr>
        <w:tab/>
      </w:r>
      <w:r w:rsidRPr="0007077C">
        <w:rPr>
          <w:rFonts w:ascii="Times New Roman" w:hAnsi="Times New Roman"/>
          <w:lang w:eastAsia="ru-RU"/>
        </w:rPr>
        <w:tab/>
      </w:r>
      <w:r w:rsidRPr="0007077C">
        <w:rPr>
          <w:rFonts w:ascii="Times New Roman" w:hAnsi="Times New Roman"/>
          <w:lang w:eastAsia="ru-RU"/>
        </w:rPr>
        <w:tab/>
      </w:r>
      <w:r w:rsidRPr="0007077C">
        <w:rPr>
          <w:rFonts w:ascii="Times New Roman" w:hAnsi="Times New Roman"/>
          <w:lang w:eastAsia="ru-RU"/>
        </w:rPr>
        <w:tab/>
      </w:r>
      <w:r w:rsidRPr="0007077C">
        <w:rPr>
          <w:rFonts w:ascii="Times New Roman" w:hAnsi="Times New Roman"/>
          <w:lang w:eastAsia="ru-RU"/>
        </w:rPr>
        <w:tab/>
      </w:r>
      <w:r w:rsidRPr="0007077C">
        <w:rPr>
          <w:rFonts w:ascii="Times New Roman" w:hAnsi="Times New Roman"/>
          <w:lang w:eastAsia="ru-RU"/>
        </w:rPr>
        <w:tab/>
      </w:r>
      <w:r w:rsidRPr="0007077C">
        <w:rPr>
          <w:rFonts w:ascii="Times New Roman" w:hAnsi="Times New Roman"/>
          <w:lang w:eastAsia="ru-RU"/>
        </w:rPr>
        <w:tab/>
        <w:t xml:space="preserve">             «____» _____________ 2026 г.</w:t>
      </w:r>
    </w:p>
    <w:p w14:paraId="1DDBF277" w14:textId="77777777" w:rsidR="001B4CBA" w:rsidRPr="0007077C" w:rsidRDefault="001B4CBA" w:rsidP="001B4CB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9F171BC" w14:textId="716DDCB4" w:rsidR="00367B80" w:rsidRPr="0007077C" w:rsidRDefault="001B4CBA" w:rsidP="001B4CB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proofErr w:type="gramStart"/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Федеральное государственное бюджетное учреждение «Государственный природный заповедник «Малая Сосьва» имени В.В. Раевского», именуемое в дальнейшем «Заказчик», в лице директора </w:t>
      </w:r>
      <w:proofErr w:type="spellStart"/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Предита</w:t>
      </w:r>
      <w:proofErr w:type="spellEnd"/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Бориса Витальевича., действующего на основании Устава, с одной стороны и ___________________________________________, именуемый в дальнейшем «Исполнитель», в лице _____________________________________, действующего на основании ________________________________, с другой стороны, вместе именуемые «Стороны», на основании </w:t>
      </w:r>
      <w:r w:rsidRPr="0007077C">
        <w:rPr>
          <w:rFonts w:ascii="Times New Roman" w:eastAsia="Lucida Sans Unicode" w:hAnsi="Times New Roman"/>
          <w:color w:val="000000"/>
          <w:kern w:val="1"/>
          <w:highlight w:val="cyan"/>
          <w:lang w:eastAsia="ar-SA"/>
        </w:rPr>
        <w:t>пункт</w:t>
      </w:r>
      <w:r w:rsidR="0047493D" w:rsidRPr="0007077C">
        <w:rPr>
          <w:rFonts w:ascii="Times New Roman" w:eastAsia="Lucida Sans Unicode" w:hAnsi="Times New Roman"/>
          <w:color w:val="000000"/>
          <w:kern w:val="1"/>
          <w:highlight w:val="cyan"/>
          <w:lang w:eastAsia="ar-SA"/>
        </w:rPr>
        <w:t>а</w:t>
      </w:r>
      <w:r w:rsidRPr="0007077C">
        <w:rPr>
          <w:rFonts w:ascii="Times New Roman" w:eastAsia="Lucida Sans Unicode" w:hAnsi="Times New Roman"/>
          <w:color w:val="000000"/>
          <w:kern w:val="1"/>
          <w:highlight w:val="cyan"/>
          <w:lang w:eastAsia="ar-SA"/>
        </w:rPr>
        <w:t xml:space="preserve"> 5 части 1 статьи 93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Федерального закона от 05.04.2013 № 44-ФЗ «О</w:t>
      </w:r>
      <w:proofErr w:type="gramEnd"/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контрактной системе в сфере закупок товаров, работ, услуг для обеспечения государственных и муниципальных нужд», руководствуясь действующим законодательством Российской Федерации, заключили настоящий </w:t>
      </w:r>
      <w:r w:rsidR="00EB20C1">
        <w:rPr>
          <w:rFonts w:ascii="Times New Roman" w:eastAsia="Lucida Sans Unicode" w:hAnsi="Times New Roman"/>
          <w:color w:val="000000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о нижеследующем:</w:t>
      </w:r>
    </w:p>
    <w:p w14:paraId="7A8EDD68" w14:textId="77777777" w:rsidR="0067690F" w:rsidRPr="0007077C" w:rsidRDefault="0067690F" w:rsidP="0067690F">
      <w:pPr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7077C">
        <w:rPr>
          <w:rFonts w:ascii="Times New Roman" w:hAnsi="Times New Roman"/>
          <w:b/>
          <w:bCs/>
          <w:lang w:eastAsia="ru-RU"/>
        </w:rPr>
        <w:t xml:space="preserve">Предмет </w:t>
      </w:r>
      <w:r w:rsidR="0008304D" w:rsidRPr="0007077C">
        <w:rPr>
          <w:rFonts w:ascii="Times New Roman" w:hAnsi="Times New Roman"/>
          <w:b/>
          <w:bCs/>
          <w:lang w:eastAsia="ru-RU"/>
        </w:rPr>
        <w:t>контракт</w:t>
      </w:r>
      <w:r w:rsidRPr="0007077C">
        <w:rPr>
          <w:rFonts w:ascii="Times New Roman" w:hAnsi="Times New Roman"/>
          <w:b/>
          <w:bCs/>
          <w:lang w:eastAsia="ru-RU"/>
        </w:rPr>
        <w:t>а</w:t>
      </w:r>
    </w:p>
    <w:p w14:paraId="468ED7BF" w14:textId="75F2820D" w:rsidR="0067690F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1.1.</w:t>
      </w:r>
      <w:r w:rsidR="00372722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По настоящему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у Заказчик поручает, а Исполнитель принимает на себя обязательства </w:t>
      </w:r>
      <w:r w:rsidRPr="0007077C">
        <w:rPr>
          <w:rFonts w:ascii="Times New Roman" w:eastAsia="Lucida Sans Unicode" w:hAnsi="Times New Roman"/>
          <w:bCs/>
          <w:kern w:val="1"/>
          <w:lang w:eastAsia="ar-SA"/>
        </w:rPr>
        <w:t>ока</w:t>
      </w:r>
      <w:r w:rsidR="00A32BA1" w:rsidRPr="0007077C">
        <w:rPr>
          <w:rFonts w:ascii="Times New Roman" w:eastAsia="Lucida Sans Unicode" w:hAnsi="Times New Roman"/>
          <w:bCs/>
          <w:kern w:val="1"/>
          <w:lang w:eastAsia="ar-SA"/>
        </w:rPr>
        <w:t>зать</w:t>
      </w:r>
      <w:r w:rsidRPr="0007077C">
        <w:rPr>
          <w:rFonts w:ascii="Times New Roman" w:eastAsia="Lucida Sans Unicode" w:hAnsi="Times New Roman"/>
          <w:bCs/>
          <w:kern w:val="1"/>
          <w:lang w:eastAsia="ar-SA"/>
        </w:rPr>
        <w:t xml:space="preserve"> услуги </w:t>
      </w:r>
      <w:r w:rsidR="001B4CBA" w:rsidRPr="0007077C">
        <w:rPr>
          <w:rFonts w:ascii="Times New Roman" w:eastAsia="Lucida Sans Unicode" w:hAnsi="Times New Roman"/>
          <w:bCs/>
          <w:kern w:val="1"/>
          <w:lang w:eastAsia="ar-SA"/>
        </w:rPr>
        <w:t>__________________</w:t>
      </w:r>
      <w:r w:rsidR="00412B8A" w:rsidRPr="0007077C">
        <w:rPr>
          <w:rFonts w:ascii="Times New Roman" w:eastAsia="Lucida Sans Unicode" w:hAnsi="Times New Roman"/>
          <w:bCs/>
          <w:kern w:val="1"/>
          <w:lang w:eastAsia="ar-SA"/>
        </w:rPr>
        <w:t xml:space="preserve"> </w:t>
      </w:r>
      <w:r w:rsidR="00372722" w:rsidRPr="0007077C">
        <w:rPr>
          <w:rFonts w:ascii="Times New Roman" w:eastAsia="Lucida Sans Unicode" w:hAnsi="Times New Roman"/>
          <w:bCs/>
          <w:kern w:val="1"/>
          <w:lang w:eastAsia="ar-SA"/>
        </w:rPr>
        <w:t>(далее</w:t>
      </w:r>
      <w:r w:rsidR="00412B8A" w:rsidRPr="0007077C">
        <w:rPr>
          <w:rFonts w:ascii="Times New Roman" w:eastAsia="Lucida Sans Unicode" w:hAnsi="Times New Roman"/>
          <w:bCs/>
          <w:kern w:val="1"/>
          <w:lang w:eastAsia="ar-SA"/>
        </w:rPr>
        <w:t xml:space="preserve"> – «</w:t>
      </w:r>
      <w:r w:rsidR="00372722" w:rsidRPr="0007077C">
        <w:rPr>
          <w:rFonts w:ascii="Times New Roman" w:eastAsia="Lucida Sans Unicode" w:hAnsi="Times New Roman"/>
          <w:bCs/>
          <w:kern w:val="1"/>
          <w:lang w:eastAsia="ar-SA"/>
        </w:rPr>
        <w:t xml:space="preserve">услуги») </w:t>
      </w:r>
      <w:r w:rsidR="008C73E7" w:rsidRPr="0007077C">
        <w:rPr>
          <w:rFonts w:ascii="Times New Roman" w:eastAsia="Lucida Sans Unicode" w:hAnsi="Times New Roman"/>
          <w:kern w:val="1"/>
          <w:lang w:eastAsia="ar-SA"/>
        </w:rPr>
        <w:t>в соответствии с приложением №1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, а Заказчик обязуется принять и оплатить данные услуги. </w:t>
      </w:r>
    </w:p>
    <w:p w14:paraId="70F78CA8" w14:textId="64B5C549" w:rsidR="003D38DD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1.2. </w:t>
      </w:r>
      <w:r w:rsidR="00CF5276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Период 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оказания услуг: </w:t>
      </w:r>
      <w:r w:rsidR="006A575A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 xml:space="preserve">с </w:t>
      </w:r>
      <w:r w:rsidR="0047493D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>___________</w:t>
      </w:r>
      <w:r w:rsidR="006A575A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 xml:space="preserve"> г.</w:t>
      </w:r>
      <w:r w:rsidR="00F925AE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 xml:space="preserve"> по </w:t>
      </w:r>
      <w:r w:rsidR="0047493D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>__________</w:t>
      </w:r>
      <w:r w:rsidR="00F925AE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 xml:space="preserve"> г.</w:t>
      </w:r>
      <w:r w:rsidR="00F925AE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по заявкам.</w:t>
      </w:r>
      <w:r w:rsidR="00CF5276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Срок оказания услуг: не позднее </w:t>
      </w:r>
      <w:r w:rsidR="0047493D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>____</w:t>
      </w:r>
      <w:r w:rsidR="00CF5276" w:rsidRPr="0007077C">
        <w:rPr>
          <w:rFonts w:ascii="Times New Roman" w:eastAsia="Lucida Sans Unicode" w:hAnsi="Times New Roman"/>
          <w:color w:val="000000"/>
          <w:kern w:val="1"/>
          <w:highlight w:val="yellow"/>
          <w:lang w:eastAsia="ar-SA"/>
        </w:rPr>
        <w:t xml:space="preserve"> рабочих дней</w:t>
      </w:r>
      <w:r w:rsidR="00CF5276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с даты подачи заявки.</w:t>
      </w:r>
    </w:p>
    <w:p w14:paraId="63DBF3CD" w14:textId="77777777" w:rsidR="0067690F" w:rsidRPr="0007077C" w:rsidRDefault="00367B80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1.3.  Место </w:t>
      </w:r>
      <w:r w:rsidR="006A575A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оказания услуг</w:t>
      </w:r>
      <w:r w:rsidR="003C2483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:</w:t>
      </w:r>
      <w:r w:rsidR="003C2483" w:rsidRPr="0007077C">
        <w:rPr>
          <w:rFonts w:ascii="Times New Roman" w:hAnsi="Times New Roman"/>
        </w:rPr>
        <w:t xml:space="preserve"> </w:t>
      </w:r>
      <w:r w:rsidR="001B4CBA" w:rsidRPr="0007077C">
        <w:rPr>
          <w:rFonts w:ascii="Times New Roman" w:eastAsia="Lucida Sans Unicode" w:hAnsi="Times New Roman"/>
          <w:kern w:val="1"/>
          <w:lang w:eastAsia="ar-SA"/>
        </w:rPr>
        <w:t>ул. Ленина, 46, г. Советский, Ханты-Мансийский автономный округ, Тюменской области</w:t>
      </w:r>
    </w:p>
    <w:p w14:paraId="0D85AC21" w14:textId="77777777" w:rsidR="0067690F" w:rsidRPr="0007077C" w:rsidRDefault="0067690F" w:rsidP="0067690F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bCs/>
          <w:lang w:eastAsia="ru-RU"/>
        </w:rPr>
      </w:pPr>
      <w:r w:rsidRPr="0007077C">
        <w:rPr>
          <w:rFonts w:ascii="Times New Roman" w:hAnsi="Times New Roman"/>
          <w:b/>
          <w:bCs/>
          <w:lang w:eastAsia="ru-RU"/>
        </w:rPr>
        <w:t>2. Права и обязанности сторон</w:t>
      </w:r>
    </w:p>
    <w:p w14:paraId="5C2919AC" w14:textId="77777777" w:rsidR="0067690F" w:rsidRPr="0007077C" w:rsidRDefault="0067690F" w:rsidP="0067690F">
      <w:pPr>
        <w:widowControl w:val="0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Cs/>
          <w:lang w:eastAsia="ru-RU"/>
        </w:rPr>
      </w:pPr>
      <w:r w:rsidRPr="0007077C">
        <w:rPr>
          <w:rFonts w:ascii="Times New Roman" w:hAnsi="Times New Roman"/>
          <w:b/>
          <w:bCs/>
          <w:i/>
          <w:color w:val="000000"/>
          <w:shd w:val="clear" w:color="auto" w:fill="FFFFFF"/>
          <w:lang w:eastAsia="ru-RU"/>
        </w:rPr>
        <w:t xml:space="preserve"> Заказчик обязуется:</w:t>
      </w:r>
    </w:p>
    <w:p w14:paraId="2FCAB15A" w14:textId="77777777" w:rsidR="0067690F" w:rsidRPr="0007077C" w:rsidRDefault="0067690F" w:rsidP="0067690F">
      <w:pPr>
        <w:widowControl w:val="0"/>
        <w:numPr>
          <w:ilvl w:val="2"/>
          <w:numId w:val="3"/>
        </w:numPr>
        <w:tabs>
          <w:tab w:val="num" w:pos="0"/>
          <w:tab w:val="left" w:pos="1408"/>
          <w:tab w:val="left" w:pos="3020"/>
          <w:tab w:val="right" w:pos="6116"/>
          <w:tab w:val="right" w:pos="9443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Своевременно производить оплату услуг 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ab/>
        <w:t>в соответствии с условиями</w:t>
      </w:r>
      <w:r w:rsidR="00A32613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настоящего </w:t>
      </w:r>
      <w:r w:rsidR="0008304D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а.</w:t>
      </w:r>
    </w:p>
    <w:p w14:paraId="0E02A9AF" w14:textId="49334AC0" w:rsidR="00367B80" w:rsidRPr="0007077C" w:rsidRDefault="00367B80" w:rsidP="00372722">
      <w:pPr>
        <w:widowControl w:val="0"/>
        <w:numPr>
          <w:ilvl w:val="2"/>
          <w:numId w:val="3"/>
        </w:numPr>
        <w:tabs>
          <w:tab w:val="num" w:pos="0"/>
          <w:tab w:val="left" w:pos="1408"/>
          <w:tab w:val="left" w:pos="3020"/>
          <w:tab w:val="right" w:pos="6116"/>
          <w:tab w:val="right" w:pos="9443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 xml:space="preserve">В течении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2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0 </w:t>
      </w:r>
      <w:r w:rsidR="00412B8A" w:rsidRPr="0007077C">
        <w:rPr>
          <w:rFonts w:ascii="Times New Roman" w:eastAsia="Lucida Sans Unicode" w:hAnsi="Times New Roman"/>
          <w:kern w:val="1"/>
          <w:lang w:eastAsia="ar-SA"/>
        </w:rPr>
        <w:t xml:space="preserve">(двадцати) </w:t>
      </w:r>
      <w:r w:rsidRPr="0007077C">
        <w:rPr>
          <w:rFonts w:ascii="Times New Roman" w:eastAsia="Lucida Sans Unicode" w:hAnsi="Times New Roman"/>
          <w:kern w:val="1"/>
          <w:lang w:eastAsia="ar-SA"/>
        </w:rPr>
        <w:t>рабочих дней</w:t>
      </w:r>
      <w:r w:rsidR="00412B8A" w:rsidRPr="0007077C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="00F1283C" w:rsidRPr="0007077C">
        <w:rPr>
          <w:rFonts w:ascii="Times New Roman" w:eastAsia="Lucida Sans Unicode" w:hAnsi="Times New Roman"/>
          <w:kern w:val="1"/>
          <w:lang w:eastAsia="ar-SA"/>
        </w:rPr>
        <w:t>после получения,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 подписать акт оказанных услуг.</w:t>
      </w:r>
    </w:p>
    <w:p w14:paraId="173445D7" w14:textId="77777777" w:rsidR="0067690F" w:rsidRPr="0007077C" w:rsidRDefault="0067690F" w:rsidP="0067690F">
      <w:pPr>
        <w:widowControl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07077C">
        <w:rPr>
          <w:rFonts w:ascii="Times New Roman" w:hAnsi="Times New Roman"/>
          <w:bCs/>
          <w:i/>
          <w:color w:val="000000"/>
          <w:shd w:val="clear" w:color="auto" w:fill="FFFFFF"/>
          <w:lang w:eastAsia="ru-RU"/>
        </w:rPr>
        <w:t xml:space="preserve">2.2. </w:t>
      </w:r>
      <w:r w:rsidRPr="0007077C">
        <w:rPr>
          <w:rFonts w:ascii="Times New Roman" w:hAnsi="Times New Roman"/>
          <w:b/>
          <w:bCs/>
          <w:i/>
          <w:color w:val="000000"/>
          <w:shd w:val="clear" w:color="auto" w:fill="FFFFFF"/>
          <w:lang w:eastAsia="ru-RU"/>
        </w:rPr>
        <w:t>Заказчик вправе:</w:t>
      </w:r>
    </w:p>
    <w:p w14:paraId="4B680379" w14:textId="77777777" w:rsidR="0067690F" w:rsidRPr="0007077C" w:rsidRDefault="0067690F" w:rsidP="0067690F">
      <w:pPr>
        <w:widowControl w:val="0"/>
        <w:tabs>
          <w:tab w:val="left" w:pos="1408"/>
          <w:tab w:val="left" w:pos="3097"/>
          <w:tab w:val="right" w:pos="61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2.2.1. На получение информации об оказываемых услугах Исполнителем.</w:t>
      </w:r>
    </w:p>
    <w:p w14:paraId="705A25E6" w14:textId="77777777" w:rsidR="0067690F" w:rsidRPr="0007077C" w:rsidRDefault="0067690F" w:rsidP="0067690F">
      <w:pPr>
        <w:widowControl w:val="0"/>
        <w:tabs>
          <w:tab w:val="left" w:pos="1408"/>
          <w:tab w:val="right" w:pos="6116"/>
          <w:tab w:val="right" w:pos="9443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2.2.2. На возмещение ущерба, причиненного 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ab/>
        <w:t>виновными действиями или</w:t>
      </w:r>
      <w:r w:rsidR="00367B80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бездействиями Исполнителя, в случаях предусмотренных законодательством Российской Федерации и условиями настоящего </w:t>
      </w:r>
      <w:r w:rsidR="0008304D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а;</w:t>
      </w:r>
    </w:p>
    <w:p w14:paraId="4D6CECCD" w14:textId="77777777" w:rsidR="0067690F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2.2.3. Проверять ход и качество оказания услуг, предусмотренных </w:t>
      </w:r>
      <w:r w:rsidR="0008304D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ом, без вмешательства в деятельность Исполнителя.</w:t>
      </w:r>
    </w:p>
    <w:p w14:paraId="66C5653D" w14:textId="77777777" w:rsidR="007C6CF8" w:rsidRPr="0007077C" w:rsidRDefault="007C6CF8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2.2.4. В случае, если по каким-либо причинам, у Заказчика исчезла необходимость в услугах, Стороны подписывают соглашение о расторжении, являющееся неотъемлемой частью настоящего Контракта, при этом Заказчик оплачивает фактически оказанные услуги.</w:t>
      </w:r>
    </w:p>
    <w:p w14:paraId="3DC9BD29" w14:textId="77777777" w:rsidR="0067690F" w:rsidRPr="0007077C" w:rsidRDefault="0067690F" w:rsidP="0067690F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iCs/>
          <w:lang w:eastAsia="ru-RU"/>
        </w:rPr>
      </w:pPr>
      <w:r w:rsidRPr="0007077C">
        <w:rPr>
          <w:rFonts w:ascii="Times New Roman" w:hAnsi="Times New Roman"/>
          <w:b/>
          <w:bCs/>
          <w:i/>
          <w:color w:val="000000"/>
          <w:shd w:val="clear" w:color="auto" w:fill="FFFFFF"/>
          <w:lang w:eastAsia="ru-RU"/>
        </w:rPr>
        <w:t>2.3. Исполнитель обязуется:</w:t>
      </w:r>
    </w:p>
    <w:p w14:paraId="7F6AAC3A" w14:textId="77777777" w:rsidR="007C6CF8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2.3.1. </w:t>
      </w:r>
      <w:r w:rsidR="007C6CF8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Оказать Заказчику услуги надлежащего качества, в сроки и объеме согласно условиям контракта. Обеспечить соответствие оказываемых Услуг требованиям качества и безопасности, предусмотренными техническими регламентами, документами, разрабатываемыми и применяемыми в национальной системе стандартизации, при необходимости лицензионным требованиям, государственным стандартам, санитарно-эпидемиологическим правилам и нормативам, а также иным требованиям, предъявляемым законодательством Российской Федерации к таким видам услуг.</w:t>
      </w:r>
    </w:p>
    <w:p w14:paraId="3A5E2136" w14:textId="77777777" w:rsidR="00372722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2.3.2.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</w:t>
      </w:r>
      <w:r w:rsidR="00372722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Своими силами и за свой счет устранить допущенные по его вине в оказанных услугах недостатки. </w:t>
      </w:r>
    </w:p>
    <w:p w14:paraId="482CDD13" w14:textId="0B112D8A" w:rsidR="0067690F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2.3.</w:t>
      </w:r>
      <w:r w:rsidR="00372722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3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.</w:t>
      </w:r>
      <w:r w:rsidR="00367B80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 </w:t>
      </w:r>
      <w:r w:rsidR="008D1242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Предоставить по письменному запросу Заказчика в сроки, указанные в таком запросе, достоверную информацию о ходе исполнения обязательств, в том числе о сложностях, возникающих при исполнении контракта.</w:t>
      </w:r>
    </w:p>
    <w:p w14:paraId="7C29EE2D" w14:textId="77777777" w:rsidR="0067690F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2.3.</w:t>
      </w:r>
      <w:r w:rsidR="00372722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4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. </w:t>
      </w:r>
      <w:r w:rsidRPr="0007077C">
        <w:rPr>
          <w:rFonts w:ascii="Times New Roman" w:eastAsia="Lucida Sans Unicode" w:hAnsi="Times New Roman"/>
          <w:kern w:val="1"/>
          <w:lang w:eastAsia="ar-SA"/>
        </w:rPr>
        <w:t>Обеспечить процесс оказания услуг необходимыми материалами, оборудованием и так далее, нести риск случайной гибели или повреждения указанных материалов и оборудования в процессе оказания услуг.</w:t>
      </w:r>
    </w:p>
    <w:p w14:paraId="6FA3311A" w14:textId="77777777" w:rsidR="00520594" w:rsidRPr="0007077C" w:rsidRDefault="0067690F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2.3.</w:t>
      </w:r>
      <w:r w:rsidR="00372722" w:rsidRPr="0007077C">
        <w:rPr>
          <w:rFonts w:ascii="Times New Roman" w:eastAsia="Lucida Sans Unicode" w:hAnsi="Times New Roman"/>
          <w:kern w:val="1"/>
          <w:lang w:eastAsia="ar-SA"/>
        </w:rPr>
        <w:t>5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. </w:t>
      </w:r>
      <w:r w:rsidR="00520594" w:rsidRPr="0007077C">
        <w:rPr>
          <w:rFonts w:ascii="Times New Roman" w:eastAsia="Lucida Sans Unicode" w:hAnsi="Times New Roman"/>
          <w:kern w:val="1"/>
          <w:lang w:eastAsia="ar-SA"/>
        </w:rPr>
        <w:t>Исполнитель обязан возместить вред, причиненный жизни, здоровью или имуществу Заказчика либо третьих лиц вследствие оказания услуги ненадлежащего качества.</w:t>
      </w:r>
    </w:p>
    <w:p w14:paraId="629F9CEB" w14:textId="3F9AF3C7" w:rsidR="00D76F7D" w:rsidRPr="0007077C" w:rsidRDefault="00367B80" w:rsidP="006A57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2.3.</w:t>
      </w:r>
      <w:r w:rsidR="002A616E" w:rsidRPr="0007077C">
        <w:rPr>
          <w:rFonts w:ascii="Times New Roman" w:eastAsia="Lucida Sans Unicode" w:hAnsi="Times New Roman"/>
          <w:kern w:val="1"/>
          <w:lang w:eastAsia="ar-SA"/>
        </w:rPr>
        <w:t>6</w:t>
      </w:r>
      <w:r w:rsidRPr="0007077C">
        <w:rPr>
          <w:rFonts w:ascii="Times New Roman" w:eastAsia="Lucida Sans Unicode" w:hAnsi="Times New Roman"/>
          <w:kern w:val="1"/>
          <w:lang w:eastAsia="ar-SA"/>
        </w:rPr>
        <w:t>. Соответствовать единым требованиям, установленным част</w:t>
      </w:r>
      <w:r w:rsidR="005D5EA4" w:rsidRPr="0007077C">
        <w:rPr>
          <w:rFonts w:ascii="Times New Roman" w:eastAsia="Lucida Sans Unicode" w:hAnsi="Times New Roman"/>
          <w:kern w:val="1"/>
          <w:lang w:eastAsia="ar-SA"/>
        </w:rPr>
        <w:t>ь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ю 1 статьи 31 Федерального закона от 5 апреля 2013 г. </w:t>
      </w:r>
      <w:r w:rsidR="0047493D" w:rsidRPr="0007077C">
        <w:rPr>
          <w:rFonts w:ascii="Times New Roman" w:eastAsia="Lucida Sans Unicode" w:hAnsi="Times New Roman"/>
          <w:kern w:val="1"/>
          <w:lang w:eastAsia="ar-SA"/>
        </w:rPr>
        <w:t>№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14:paraId="2053C18F" w14:textId="77777777" w:rsidR="0067690F" w:rsidRPr="0007077C" w:rsidRDefault="0067690F" w:rsidP="0067690F">
      <w:pPr>
        <w:keepNext/>
        <w:keepLines/>
        <w:widowControl w:val="0"/>
        <w:tabs>
          <w:tab w:val="left" w:pos="1070"/>
        </w:tabs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pacing w:val="10"/>
          <w:lang w:eastAsia="ru-RU"/>
        </w:rPr>
      </w:pPr>
      <w:bookmarkStart w:id="1" w:name="bookmark0"/>
      <w:r w:rsidRPr="0007077C">
        <w:rPr>
          <w:rFonts w:ascii="Times New Roman" w:hAnsi="Times New Roman"/>
          <w:b/>
          <w:i/>
          <w:iCs/>
          <w:color w:val="000000"/>
          <w:spacing w:val="10"/>
          <w:shd w:val="clear" w:color="auto" w:fill="FFFFFF"/>
          <w:lang w:eastAsia="ru-RU"/>
        </w:rPr>
        <w:t>2.4.</w:t>
      </w:r>
      <w:r w:rsidR="00E64432" w:rsidRPr="0007077C">
        <w:rPr>
          <w:rFonts w:ascii="Times New Roman" w:hAnsi="Times New Roman"/>
          <w:b/>
          <w:i/>
          <w:iCs/>
          <w:color w:val="000000"/>
          <w:spacing w:val="10"/>
          <w:shd w:val="clear" w:color="auto" w:fill="FFFFFF"/>
          <w:lang w:eastAsia="ru-RU"/>
        </w:rPr>
        <w:t xml:space="preserve"> </w:t>
      </w:r>
      <w:r w:rsidRPr="0007077C">
        <w:rPr>
          <w:rFonts w:ascii="Times New Roman" w:hAnsi="Times New Roman"/>
          <w:b/>
          <w:i/>
          <w:iCs/>
          <w:color w:val="000000"/>
          <w:spacing w:val="10"/>
          <w:shd w:val="clear" w:color="auto" w:fill="FFFFFF"/>
          <w:lang w:eastAsia="ru-RU"/>
        </w:rPr>
        <w:t>Исполнитель вправе:</w:t>
      </w:r>
      <w:bookmarkEnd w:id="1"/>
    </w:p>
    <w:p w14:paraId="48354ACA" w14:textId="77777777" w:rsidR="0067690F" w:rsidRPr="0007077C" w:rsidRDefault="0067690F" w:rsidP="006769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2.4.1. Требовать оплаты оказанных услуг в объеме, порядке, сроки и на условиях, предусмотренных настоящим </w:t>
      </w:r>
      <w:r w:rsidR="0008304D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ом.</w:t>
      </w:r>
    </w:p>
    <w:p w14:paraId="1E6E496B" w14:textId="77777777" w:rsidR="0067690F" w:rsidRPr="0007077C" w:rsidRDefault="0067690F" w:rsidP="005D5EA4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b/>
          <w:bCs/>
          <w:color w:val="000000"/>
          <w:kern w:val="1"/>
          <w:lang w:eastAsia="ar-SA"/>
        </w:rPr>
        <w:t>Стоимость услуг</w:t>
      </w:r>
      <w:r w:rsidR="0008304D" w:rsidRPr="0007077C">
        <w:rPr>
          <w:rFonts w:ascii="Times New Roman" w:eastAsia="Lucida Sans Unicode" w:hAnsi="Times New Roman"/>
          <w:b/>
          <w:bCs/>
          <w:color w:val="000000"/>
          <w:kern w:val="1"/>
          <w:lang w:eastAsia="ar-SA"/>
        </w:rPr>
        <w:t xml:space="preserve">, </w:t>
      </w:r>
      <w:r w:rsidRPr="0007077C">
        <w:rPr>
          <w:rFonts w:ascii="Times New Roman" w:eastAsia="Lucida Sans Unicode" w:hAnsi="Times New Roman"/>
          <w:b/>
          <w:bCs/>
          <w:color w:val="000000"/>
          <w:kern w:val="1"/>
          <w:lang w:eastAsia="ar-SA"/>
        </w:rPr>
        <w:t>порядок оплаты</w:t>
      </w:r>
      <w:r w:rsidR="0008304D" w:rsidRPr="0007077C">
        <w:rPr>
          <w:rFonts w:ascii="Times New Roman" w:eastAsia="Lucida Sans Unicode" w:hAnsi="Times New Roman"/>
          <w:b/>
          <w:bCs/>
          <w:color w:val="000000"/>
          <w:kern w:val="1"/>
          <w:lang w:eastAsia="ar-SA"/>
        </w:rPr>
        <w:t xml:space="preserve"> и приемки</w:t>
      </w:r>
    </w:p>
    <w:p w14:paraId="01B4F093" w14:textId="11E35524" w:rsidR="0067690F" w:rsidRPr="0007077C" w:rsidRDefault="008321D6" w:rsidP="008321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bookmarkStart w:id="2" w:name="_Hlk211240500"/>
      <w:r w:rsidRPr="0007077C">
        <w:rPr>
          <w:rFonts w:ascii="Times New Roman" w:eastAsia="Lucida Sans Unicode" w:hAnsi="Times New Roman"/>
          <w:kern w:val="1"/>
          <w:lang w:eastAsia="ar-SA"/>
        </w:rPr>
        <w:lastRenderedPageBreak/>
        <w:t xml:space="preserve">3.1. </w:t>
      </w:r>
      <w:r w:rsidR="00F925AE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Максимальная цена контракта</w:t>
      </w:r>
      <w:r w:rsidR="00367B80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составляет:</w:t>
      </w:r>
      <w:r w:rsidR="006B3F4B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</w:t>
      </w:r>
      <w:bookmarkStart w:id="3" w:name="_Hlk211240486"/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_______</w:t>
      </w:r>
      <w:r w:rsidR="004E49B6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</w:t>
      </w:r>
      <w:r w:rsidR="0067690F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(</w:t>
      </w:r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______</w:t>
      </w:r>
      <w:r w:rsidR="0067690F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) </w:t>
      </w:r>
      <w:bookmarkEnd w:id="3"/>
      <w:r w:rsidR="0067690F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рублей</w:t>
      </w:r>
      <w:r w:rsidR="00890C06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</w:t>
      </w:r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__</w:t>
      </w:r>
      <w:r w:rsidR="00890C06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коп</w:t>
      </w:r>
      <w:r w:rsidR="0047493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еек</w:t>
      </w:r>
      <w:r w:rsidR="001471B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,</w:t>
      </w:r>
      <w:r w:rsidR="00F925AE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</w:t>
      </w:r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в том числе НДС</w:t>
      </w:r>
      <w:r w:rsidR="0047493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_______ (__________) рублей ___ копеек</w:t>
      </w:r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/</w:t>
      </w:r>
      <w:r w:rsidR="001471B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НДС</w:t>
      </w:r>
      <w:r w:rsidR="0047493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не облагается</w:t>
      </w:r>
      <w:r w:rsidR="001471B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.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 xml:space="preserve"> </w:t>
      </w:r>
      <w:bookmarkEnd w:id="2"/>
      <w:r w:rsidR="00A908B1" w:rsidRPr="0007077C">
        <w:rPr>
          <w:rFonts w:ascii="Times New Roman" w:eastAsia="Lucida Sans Unicode" w:hAnsi="Times New Roman"/>
          <w:kern w:val="1"/>
          <w:lang w:eastAsia="ar-SA"/>
        </w:rPr>
        <w:t xml:space="preserve">В общую цену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A908B1" w:rsidRPr="0007077C">
        <w:rPr>
          <w:rFonts w:ascii="Times New Roman" w:eastAsia="Lucida Sans Unicode" w:hAnsi="Times New Roman"/>
          <w:kern w:val="1"/>
          <w:lang w:eastAsia="ar-SA"/>
        </w:rPr>
        <w:t xml:space="preserve">а включаются все расходы Исполнителя, необходимые для осуществления им своих обязательств по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A908B1" w:rsidRPr="0007077C">
        <w:rPr>
          <w:rFonts w:ascii="Times New Roman" w:eastAsia="Lucida Sans Unicode" w:hAnsi="Times New Roman"/>
          <w:kern w:val="1"/>
          <w:lang w:eastAsia="ar-SA"/>
        </w:rPr>
        <w:t>у в полном объеме и надлежащего качества, в том числе все подлежащие к уплате налоги, пошлины, сборы и другие обязательные платежи.</w:t>
      </w:r>
    </w:p>
    <w:p w14:paraId="157DEB7B" w14:textId="77777777" w:rsidR="00F925AE" w:rsidRPr="0007077C" w:rsidRDefault="00F925AE" w:rsidP="00F925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Оплата оказанной услуги осуществляется по цене единицы товара, работы, услуги исходя из количества объема фактически оказанной услуги, но в размере, не превышающем максимального значения цены контракта.</w:t>
      </w:r>
    </w:p>
    <w:p w14:paraId="1ABF8A61" w14:textId="77777777" w:rsidR="00367B80" w:rsidRPr="0007077C" w:rsidRDefault="00367B80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 xml:space="preserve">3.2. Оплата Заказчиком производится путем перечисления денежных средств на расчетный счет Исполнителя после подписания обеими сторонами </w:t>
      </w:r>
      <w:r w:rsidR="001471BD" w:rsidRPr="0007077C">
        <w:rPr>
          <w:rFonts w:ascii="Times New Roman" w:eastAsia="Lucida Sans Unicode" w:hAnsi="Times New Roman"/>
          <w:kern w:val="1"/>
          <w:lang w:eastAsia="ar-SA"/>
        </w:rPr>
        <w:t>документов о приемке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 в течение </w:t>
      </w:r>
      <w:r w:rsidR="00A908B1" w:rsidRPr="0007077C">
        <w:rPr>
          <w:rFonts w:ascii="Times New Roman" w:eastAsia="Lucida Sans Unicode" w:hAnsi="Times New Roman"/>
          <w:kern w:val="1"/>
          <w:lang w:eastAsia="ar-SA"/>
        </w:rPr>
        <w:t>7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 (</w:t>
      </w:r>
      <w:r w:rsidR="00A908B1" w:rsidRPr="0007077C">
        <w:rPr>
          <w:rFonts w:ascii="Times New Roman" w:eastAsia="Lucida Sans Unicode" w:hAnsi="Times New Roman"/>
          <w:kern w:val="1"/>
          <w:lang w:eastAsia="ar-SA"/>
        </w:rPr>
        <w:t>семи</w:t>
      </w:r>
      <w:r w:rsidRPr="0007077C">
        <w:rPr>
          <w:rFonts w:ascii="Times New Roman" w:eastAsia="Lucida Sans Unicode" w:hAnsi="Times New Roman"/>
          <w:kern w:val="1"/>
          <w:lang w:eastAsia="ar-SA"/>
        </w:rPr>
        <w:t>) рабочих дней.</w:t>
      </w:r>
    </w:p>
    <w:p w14:paraId="412C7AAA" w14:textId="77777777" w:rsidR="00F925AE" w:rsidRPr="0007077C" w:rsidRDefault="007C6CF8" w:rsidP="008D12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Оплате подлежат фактически оказанные Заказчику услуги, иные услуги оплате не подлежат.</w:t>
      </w:r>
    </w:p>
    <w:p w14:paraId="626A93E9" w14:textId="77777777" w:rsidR="00367B80" w:rsidRPr="0007077C" w:rsidRDefault="00367B80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3.3. Датой оплаты счета считается дата списания денежных средств с расчетного счета Заказчика.</w:t>
      </w:r>
    </w:p>
    <w:p w14:paraId="2DB94EC7" w14:textId="302AE6FC" w:rsidR="00367B80" w:rsidRPr="0007077C" w:rsidRDefault="00367B80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3.4. Источник финансирования: средства бюджетных учреждений</w:t>
      </w:r>
      <w:r w:rsidR="0047493D" w:rsidRPr="0007077C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="0047493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(субсидия на </w:t>
      </w:r>
      <w:r w:rsidR="005349A4">
        <w:rPr>
          <w:rFonts w:ascii="Times New Roman" w:eastAsia="Lucida Sans Unicode" w:hAnsi="Times New Roman"/>
          <w:kern w:val="1"/>
          <w:highlight w:val="yellow"/>
          <w:lang w:eastAsia="ar-SA"/>
        </w:rPr>
        <w:t>иные цели</w:t>
      </w:r>
      <w:r w:rsidR="0047493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)</w:t>
      </w:r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.</w:t>
      </w:r>
    </w:p>
    <w:p w14:paraId="390FE8CF" w14:textId="77777777" w:rsidR="0008304D" w:rsidRPr="0007077C" w:rsidRDefault="0008304D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3.5. Приемка услуг:</w:t>
      </w:r>
    </w:p>
    <w:p w14:paraId="2C11000E" w14:textId="77777777" w:rsidR="00412B8A" w:rsidRPr="0007077C" w:rsidRDefault="0008304D" w:rsidP="00412B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highlight w:val="red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 xml:space="preserve">3.5.1. </w:t>
      </w:r>
      <w:r w:rsidR="00412B8A" w:rsidRPr="0007077C">
        <w:rPr>
          <w:rFonts w:ascii="Times New Roman" w:eastAsia="Lucida Sans Unicode" w:hAnsi="Times New Roman"/>
          <w:b/>
          <w:kern w:val="1"/>
          <w:highlight w:val="red"/>
          <w:lang w:eastAsia="ar-SA"/>
        </w:rPr>
        <w:t>Это если ежемесячно, если по окончанию оказания услуг, то в течение ___ дней после окончания оказания услуг</w:t>
      </w:r>
    </w:p>
    <w:p w14:paraId="32630FBD" w14:textId="233BE49E" w:rsidR="0008304D" w:rsidRPr="0007077C" w:rsidRDefault="00CF5276" w:rsidP="000830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 xml:space="preserve">Ежемесячно, не позднее </w:t>
      </w:r>
      <w:r w:rsidR="0047493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10</w:t>
      </w:r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(</w:t>
      </w:r>
      <w:r w:rsidR="0047493D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десятого</w:t>
      </w:r>
      <w:r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)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 числа месяца, следующего за отчетным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,</w:t>
      </w:r>
      <w:r w:rsidR="006A575A" w:rsidRPr="0007077C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Исполнитель должен передать Заказчику следующие документы на русском языке:</w:t>
      </w:r>
    </w:p>
    <w:p w14:paraId="1D5F8487" w14:textId="3C7DD884" w:rsidR="0008304D" w:rsidRPr="0007077C" w:rsidRDefault="0008304D" w:rsidP="0047493D">
      <w:pPr>
        <w:pStyle w:val="a5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акт оказанных услуг (либо универсальный передаточный документ (УПД)) в 2 экз., счет и (или) счет-фактура;</w:t>
      </w:r>
    </w:p>
    <w:p w14:paraId="3524ED42" w14:textId="28A03989" w:rsidR="00412B8A" w:rsidRPr="0007077C" w:rsidRDefault="00E64432" w:rsidP="0047493D">
      <w:pPr>
        <w:pStyle w:val="a5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иные необходимые документы.</w:t>
      </w:r>
    </w:p>
    <w:p w14:paraId="6C255FBC" w14:textId="5141C6B8" w:rsidR="0008304D" w:rsidRPr="0007077C" w:rsidRDefault="004E2A4F" w:rsidP="000830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5.2. Приемка осуществляется уполномоченным представителем Заказчика в течение 20 (двадцати) рабочих дней</w:t>
      </w:r>
      <w:r w:rsidR="002A616E" w:rsidRPr="0007077C">
        <w:rPr>
          <w:rFonts w:ascii="Times New Roman" w:eastAsia="Lucida Sans Unicode" w:hAnsi="Times New Roman"/>
          <w:kern w:val="1"/>
          <w:lang w:eastAsia="ar-SA"/>
        </w:rPr>
        <w:t xml:space="preserve"> после получения документов от исполнителя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 xml:space="preserve">. Исполнитель вправе присутствовать при проведении приемки. Заказчик вправе создать приемочную комиссию, состоящую из не менее </w:t>
      </w:r>
      <w:r w:rsidR="0047493D" w:rsidRPr="0007077C">
        <w:rPr>
          <w:rFonts w:ascii="Times New Roman" w:eastAsia="Lucida Sans Unicode" w:hAnsi="Times New Roman"/>
          <w:kern w:val="1"/>
          <w:lang w:eastAsia="ar-SA"/>
        </w:rPr>
        <w:t>3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 xml:space="preserve"> человек, для проверки соответствия оказанных услуг требованиям, установленным Контрактом. Для проверки предоставленных исполнителем результатов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70D6902D" w14:textId="47EEEDB9" w:rsidR="0008304D" w:rsidRPr="0007077C" w:rsidRDefault="00C15CB0" w:rsidP="000830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5.3. По результатам приемки Заказчиком подписывается Акт оказанных услуг</w:t>
      </w:r>
      <w:r w:rsidR="009727CC" w:rsidRPr="0007077C">
        <w:rPr>
          <w:rFonts w:ascii="Times New Roman" w:eastAsia="Lucida Sans Unicode" w:hAnsi="Times New Roman"/>
          <w:kern w:val="1"/>
          <w:lang w:eastAsia="ar-SA"/>
        </w:rPr>
        <w:t xml:space="preserve"> (УПД)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, оформляется акт приемки ТРУ по форме ОКУД 0510452 (Приказ Минфина от 15.04.2021 г. №61н). Акт приемки ТРУ по форме ОКУД 0510452 формируется на основании данных документов, предоставленных Исполнителем и подтверждающих оказание услуг.</w:t>
      </w:r>
      <w:r w:rsidR="008D1242" w:rsidRPr="0007077C">
        <w:rPr>
          <w:rFonts w:ascii="Times New Roman" w:eastAsia="Lucida Sans Unicode" w:hAnsi="Times New Roman"/>
          <w:kern w:val="1"/>
          <w:lang w:eastAsia="ar-SA"/>
        </w:rPr>
        <w:t xml:space="preserve"> Копия электронного документа Акт приемки (ф. 0510452), сформированная на бумажном носителе, подписывается собственноручно уполномоченным представителем Исполнителя при наличии выявленных расхождений. Документы Исполнителя подписываются уполномоченным представителем Заказчика.</w:t>
      </w:r>
    </w:p>
    <w:p w14:paraId="7266094D" w14:textId="5F20C4C9" w:rsidR="0008304D" w:rsidRPr="0007077C" w:rsidRDefault="00C15CB0" w:rsidP="000830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 xml:space="preserve">5.4. </w:t>
      </w:r>
      <w:bookmarkStart w:id="4" w:name="_Hlk220750178"/>
      <w:r w:rsidR="00412B8A" w:rsidRPr="0007077C">
        <w:rPr>
          <w:rFonts w:ascii="Times New Roman" w:eastAsia="Lucida Sans Unicode" w:hAnsi="Times New Roman"/>
          <w:kern w:val="1"/>
          <w:lang w:eastAsia="ar-SA"/>
        </w:rPr>
        <w:t>При условии наличия у Исполнителя необходимых программных и технических средств, совместимых с системой ЭДО «</w:t>
      </w:r>
      <w:proofErr w:type="spellStart"/>
      <w:r w:rsidR="00412B8A" w:rsidRPr="0007077C">
        <w:rPr>
          <w:rFonts w:ascii="Times New Roman" w:eastAsia="Lucida Sans Unicode" w:hAnsi="Times New Roman"/>
          <w:kern w:val="1"/>
          <w:lang w:eastAsia="ar-SA"/>
        </w:rPr>
        <w:t>Диадок</w:t>
      </w:r>
      <w:proofErr w:type="spellEnd"/>
      <w:r w:rsidR="00412B8A" w:rsidRPr="0007077C">
        <w:rPr>
          <w:rFonts w:ascii="Times New Roman" w:eastAsia="Lucida Sans Unicode" w:hAnsi="Times New Roman"/>
          <w:kern w:val="1"/>
          <w:lang w:eastAsia="ar-SA"/>
        </w:rPr>
        <w:t xml:space="preserve">» </w:t>
      </w:r>
      <w:r w:rsidR="00846D68">
        <w:rPr>
          <w:rFonts w:ascii="Times New Roman" w:eastAsia="Lucida Sans Unicode" w:hAnsi="Times New Roman"/>
          <w:kern w:val="1"/>
          <w:lang w:eastAsia="ar-SA"/>
        </w:rPr>
        <w:t>о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формление и обмен документами о приемке оказанной услуги осуществляются по телекоммуникационным каналам связи через систему электронного документооборота (ЭДО «</w:t>
      </w:r>
      <w:proofErr w:type="spellStart"/>
      <w:r w:rsidR="0008304D" w:rsidRPr="0007077C">
        <w:rPr>
          <w:rFonts w:ascii="Times New Roman" w:eastAsia="Lucida Sans Unicode" w:hAnsi="Times New Roman"/>
          <w:kern w:val="1"/>
          <w:lang w:eastAsia="ar-SA"/>
        </w:rPr>
        <w:t>Диадок</w:t>
      </w:r>
      <w:proofErr w:type="spellEnd"/>
      <w:r w:rsidR="0008304D" w:rsidRPr="0007077C">
        <w:rPr>
          <w:rFonts w:ascii="Times New Roman" w:eastAsia="Lucida Sans Unicode" w:hAnsi="Times New Roman"/>
          <w:kern w:val="1"/>
          <w:lang w:eastAsia="ar-SA"/>
        </w:rPr>
        <w:t>») с соблюдением требований российского законодательства, действующих на дату отправки документа.</w:t>
      </w:r>
      <w:bookmarkEnd w:id="4"/>
      <w:r w:rsidR="0008304D" w:rsidRPr="0007077C"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14:paraId="4F7FD206" w14:textId="77777777" w:rsidR="0008304D" w:rsidRPr="0007077C" w:rsidRDefault="00C15CB0" w:rsidP="000830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 xml:space="preserve">5.5.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ab/>
        <w:t xml:space="preserve">В случае выявления недостатков в оказанной услуге Заказчик направляет в адрес Исполнителя мотивированный отказ от приемки оказанных услуг, в котором указываются недостатки и сроки их устранения.     </w:t>
      </w:r>
    </w:p>
    <w:p w14:paraId="75A8FE2D" w14:textId="77777777" w:rsidR="0008304D" w:rsidRPr="0007077C" w:rsidRDefault="00C15CB0" w:rsidP="000830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3.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 xml:space="preserve">5.6. После устранения недостатков, послуживших основанием для </w:t>
      </w:r>
      <w:proofErr w:type="spellStart"/>
      <w:r w:rsidR="0008304D" w:rsidRPr="0007077C">
        <w:rPr>
          <w:rFonts w:ascii="Times New Roman" w:eastAsia="Lucida Sans Unicode" w:hAnsi="Times New Roman"/>
          <w:kern w:val="1"/>
          <w:lang w:eastAsia="ar-SA"/>
        </w:rPr>
        <w:t>неподписания</w:t>
      </w:r>
      <w:proofErr w:type="spellEnd"/>
      <w:r w:rsidR="0008304D" w:rsidRPr="0007077C">
        <w:rPr>
          <w:rFonts w:ascii="Times New Roman" w:eastAsia="Lucida Sans Unicode" w:hAnsi="Times New Roman"/>
          <w:kern w:val="1"/>
          <w:lang w:eastAsia="ar-SA"/>
        </w:rPr>
        <w:t xml:space="preserve"> Акта оказанных услуг</w:t>
      </w:r>
      <w:r w:rsidR="009727CC" w:rsidRPr="0007077C">
        <w:rPr>
          <w:rFonts w:ascii="Times New Roman" w:eastAsia="Lucida Sans Unicode" w:hAnsi="Times New Roman"/>
          <w:kern w:val="1"/>
          <w:lang w:eastAsia="ar-SA"/>
        </w:rPr>
        <w:t xml:space="preserve"> (УПД)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, Заказчик подписывает Акт оказанных услуг</w:t>
      </w:r>
      <w:r w:rsidR="009727CC" w:rsidRPr="0007077C">
        <w:rPr>
          <w:rFonts w:ascii="Times New Roman" w:eastAsia="Lucida Sans Unicode" w:hAnsi="Times New Roman"/>
          <w:kern w:val="1"/>
          <w:lang w:eastAsia="ar-SA"/>
        </w:rPr>
        <w:t xml:space="preserve"> (УПД)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, оформляет акт приемки ТРУ (ОКУД 0510452) в течении 10 (десяти) рабочих дней.</w:t>
      </w:r>
    </w:p>
    <w:p w14:paraId="6F2C07EB" w14:textId="77777777" w:rsidR="0008304D" w:rsidRPr="0007077C" w:rsidRDefault="0008304D" w:rsidP="00412B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Подписанный Заказчиком документ о приемке подтверждает исполнение Исполнителем обязательств по Контракту.</w:t>
      </w:r>
    </w:p>
    <w:p w14:paraId="2753D5BD" w14:textId="77777777" w:rsidR="0067690F" w:rsidRPr="0007077C" w:rsidRDefault="0067690F" w:rsidP="008321D6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r w:rsidRPr="0007077C">
        <w:rPr>
          <w:rFonts w:ascii="Times New Roman" w:eastAsia="Lucida Sans Unicode" w:hAnsi="Times New Roman"/>
          <w:b/>
          <w:kern w:val="1"/>
          <w:lang w:eastAsia="ar-SA"/>
        </w:rPr>
        <w:t>Ответственность Сторон</w:t>
      </w:r>
    </w:p>
    <w:p w14:paraId="41C5064F" w14:textId="77777777" w:rsidR="00520594" w:rsidRPr="0007077C" w:rsidRDefault="0067690F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 xml:space="preserve">4.1. 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 xml:space="preserve">Стороны несут ответственность за неисполнение и ненадлежащее исполнение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 xml:space="preserve">а, в том числе за неполное и (или) несвоевременное исполнение своих обязательств по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14:paraId="3E8FCA88" w14:textId="77777777" w:rsidR="003C2483" w:rsidRPr="0007077C" w:rsidRDefault="003C2483" w:rsidP="003C248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7077C">
        <w:rPr>
          <w:rFonts w:ascii="Times New Roman" w:hAnsi="Times New Roman" w:cs="Times New Roman"/>
          <w:sz w:val="22"/>
          <w:szCs w:val="22"/>
        </w:rPr>
        <w:t xml:space="preserve">4.2. За каждый факт неисполнения или ненадлежащего исполнения </w:t>
      </w:r>
      <w:r w:rsidR="00A0698D" w:rsidRPr="0007077C">
        <w:rPr>
          <w:rFonts w:ascii="Times New Roman" w:hAnsi="Times New Roman" w:cs="Times New Roman"/>
          <w:sz w:val="22"/>
          <w:szCs w:val="22"/>
        </w:rPr>
        <w:t>Исполнителем</w:t>
      </w:r>
      <w:r w:rsidRPr="0007077C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которое не имеет стоимостного выражения (в том числе несвоевременное предоставление приемо-сдаточных документов, нарушение порядка передачи товаров </w:t>
      </w:r>
      <w:r w:rsidRPr="0007077C">
        <w:rPr>
          <w:rFonts w:ascii="Times New Roman" w:hAnsi="Times New Roman" w:cs="Times New Roman"/>
          <w:sz w:val="22"/>
          <w:szCs w:val="22"/>
        </w:rPr>
        <w:lastRenderedPageBreak/>
        <w:t>и иное), размер штрафа устанавливается в размере 1000 рублей.</w:t>
      </w:r>
    </w:p>
    <w:p w14:paraId="2D59A856" w14:textId="77777777" w:rsidR="003C2483" w:rsidRPr="0007077C" w:rsidRDefault="003C2483" w:rsidP="003C248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81"/>
      <w:bookmarkEnd w:id="5"/>
      <w:r w:rsidRPr="0007077C">
        <w:rPr>
          <w:rFonts w:ascii="Times New Roman" w:hAnsi="Times New Roman" w:cs="Times New Roman"/>
          <w:sz w:val="22"/>
          <w:szCs w:val="22"/>
        </w:rPr>
        <w:t>4.3.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639BB86B" w14:textId="77777777" w:rsidR="003C2483" w:rsidRPr="0007077C" w:rsidRDefault="003C2483" w:rsidP="000946B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7077C">
        <w:rPr>
          <w:rFonts w:ascii="Times New Roman" w:hAnsi="Times New Roman" w:cs="Times New Roman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7FEBE28" w14:textId="408643C6" w:rsidR="003C2483" w:rsidRPr="0007077C" w:rsidRDefault="003C2483" w:rsidP="003C248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7077C">
        <w:rPr>
          <w:rFonts w:ascii="Times New Roman" w:hAnsi="Times New Roman" w:cs="Times New Roman"/>
          <w:sz w:val="22"/>
          <w:szCs w:val="22"/>
        </w:rPr>
        <w:t xml:space="preserve">4.4. </w:t>
      </w:r>
      <w:r w:rsidRPr="0007077C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Уплата </w:t>
      </w:r>
      <w:r w:rsidR="00A0698D" w:rsidRPr="0007077C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Исполнителем</w:t>
      </w:r>
      <w:r w:rsidRPr="0007077C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неустойки или применение иной формы ответственности не освобождает его от исполнения обязательств по настоящему Контракту.</w:t>
      </w:r>
    </w:p>
    <w:p w14:paraId="391E8ABE" w14:textId="77777777" w:rsidR="0067690F" w:rsidRPr="0007077C" w:rsidRDefault="0067690F" w:rsidP="008321D6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bookmarkStart w:id="6" w:name="_GoBack"/>
      <w:bookmarkEnd w:id="6"/>
      <w:r w:rsidRPr="0007077C">
        <w:rPr>
          <w:rFonts w:ascii="Times New Roman" w:eastAsia="Lucida Sans Unicode" w:hAnsi="Times New Roman"/>
          <w:b/>
          <w:kern w:val="1"/>
          <w:lang w:eastAsia="ar-SA"/>
        </w:rPr>
        <w:t>Форс-мажорные обстоятельства</w:t>
      </w:r>
    </w:p>
    <w:p w14:paraId="7710AA41" w14:textId="77777777" w:rsidR="0067690F" w:rsidRPr="0007077C" w:rsidRDefault="0067690F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 xml:space="preserve">5.1. Стороны освобождаются от ответственности за полное или частичное неисполнение какого-либо из обязательств, вследствие таких форс-мажорных обстоятельств,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</w:t>
      </w:r>
      <w:r w:rsidR="0008304D"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а.</w:t>
      </w:r>
    </w:p>
    <w:p w14:paraId="55607D31" w14:textId="77777777" w:rsidR="0067690F" w:rsidRPr="0007077C" w:rsidRDefault="0067690F" w:rsidP="00367B8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5.2. 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компетентным органом.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обязательств, вследствие указанных обстоятельств.</w:t>
      </w:r>
    </w:p>
    <w:p w14:paraId="7B44BACC" w14:textId="77777777" w:rsidR="0067690F" w:rsidRPr="0007077C" w:rsidRDefault="0067690F" w:rsidP="008321D6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r w:rsidRPr="0007077C">
        <w:rPr>
          <w:rFonts w:ascii="Times New Roman" w:eastAsia="Lucida Sans Unicode" w:hAnsi="Times New Roman"/>
          <w:b/>
          <w:kern w:val="1"/>
          <w:lang w:eastAsia="ar-SA"/>
        </w:rPr>
        <w:t>Порядок разрешения споров</w:t>
      </w:r>
    </w:p>
    <w:p w14:paraId="3A320D3B" w14:textId="77777777" w:rsidR="00C91615" w:rsidRPr="0007077C" w:rsidRDefault="00C91615" w:rsidP="00C916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6.1. Заказчик и Исполнитель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2D32536C" w14:textId="77777777" w:rsidR="003C2483" w:rsidRPr="0007077C" w:rsidRDefault="00C91615" w:rsidP="00C916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color w:val="000000"/>
          <w:kern w:val="1"/>
          <w:lang w:eastAsia="ar-SA"/>
        </w:rPr>
        <w:t>6.2. Любые споры, разногласия и требования, возникающие из Контракта, подлежат разрешению в Арбитражном суде Ханты-Мансийского автономного округа – Югры.</w:t>
      </w:r>
    </w:p>
    <w:p w14:paraId="5135832F" w14:textId="77777777" w:rsidR="0067690F" w:rsidRPr="0007077C" w:rsidRDefault="0067690F" w:rsidP="008321D6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lang w:eastAsia="ar-SA"/>
        </w:rPr>
      </w:pPr>
      <w:r w:rsidRPr="0007077C">
        <w:rPr>
          <w:rFonts w:ascii="Times New Roman" w:eastAsia="Lucida Sans Unicode" w:hAnsi="Times New Roman"/>
          <w:b/>
          <w:kern w:val="1"/>
          <w:lang w:eastAsia="ar-SA"/>
        </w:rPr>
        <w:t xml:space="preserve">Расторжение </w:t>
      </w:r>
      <w:r w:rsidR="0008304D" w:rsidRPr="0007077C">
        <w:rPr>
          <w:rFonts w:ascii="Times New Roman" w:eastAsia="Lucida Sans Unicode" w:hAnsi="Times New Roman"/>
          <w:b/>
          <w:color w:val="000000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b/>
          <w:color w:val="000000"/>
          <w:kern w:val="1"/>
          <w:lang w:eastAsia="ar-SA"/>
        </w:rPr>
        <w:t>а</w:t>
      </w:r>
    </w:p>
    <w:p w14:paraId="655EA44D" w14:textId="77777777" w:rsidR="00A908B1" w:rsidRPr="0007077C" w:rsidRDefault="0067690F" w:rsidP="00A908B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 xml:space="preserve">7.1. </w:t>
      </w:r>
      <w:r w:rsidR="00A908B1" w:rsidRPr="0007077C">
        <w:rPr>
          <w:rFonts w:ascii="Times New Roman" w:eastAsia="Lucida Sans Unicode" w:hAnsi="Times New Roman"/>
          <w:kern w:val="1"/>
          <w:lang w:eastAsia="ar-SA"/>
        </w:rPr>
        <w:t xml:space="preserve">Расторжение настоящего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A908B1" w:rsidRPr="0007077C">
        <w:rPr>
          <w:rFonts w:ascii="Times New Roman" w:eastAsia="Lucida Sans Unicode" w:hAnsi="Times New Roman"/>
          <w:kern w:val="1"/>
          <w:lang w:eastAsia="ar-SA"/>
        </w:rPr>
        <w:t xml:space="preserve">а допускается по соглашению Сторон, по решению суда или в связи с односторонним отказом стороны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A908B1" w:rsidRPr="0007077C">
        <w:rPr>
          <w:rFonts w:ascii="Times New Roman" w:eastAsia="Lucida Sans Unicode" w:hAnsi="Times New Roman"/>
          <w:kern w:val="1"/>
          <w:lang w:eastAsia="ar-SA"/>
        </w:rPr>
        <w:t>а от его исполнения в соответствии гражданским законодательством РФ.</w:t>
      </w:r>
    </w:p>
    <w:p w14:paraId="7AD20957" w14:textId="77777777" w:rsidR="0067690F" w:rsidRPr="0007077C" w:rsidRDefault="0067690F" w:rsidP="0067690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r w:rsidRPr="0007077C">
        <w:rPr>
          <w:rFonts w:ascii="Times New Roman" w:eastAsia="Lucida Sans Unicode" w:hAnsi="Times New Roman"/>
          <w:b/>
          <w:kern w:val="1"/>
          <w:lang w:eastAsia="ar-SA"/>
        </w:rPr>
        <w:t>8. Заключительные положения</w:t>
      </w:r>
    </w:p>
    <w:p w14:paraId="107FFF0E" w14:textId="34A5631B" w:rsidR="00474750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 xml:space="preserve">8.1. </w:t>
      </w:r>
      <w:bookmarkStart w:id="7" w:name="_Hlk220750424"/>
      <w:r w:rsidR="00474750" w:rsidRPr="00474750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Настоящий Контракт составлен в письменной форме в 2 (двух) экземплярах (по одному для Заказчика и Поставщика), имеющих равную юридическую силу/ Стороны соглашаются заключить настоящий </w:t>
      </w:r>
      <w:r w:rsidR="00EB20C1">
        <w:rPr>
          <w:rFonts w:ascii="Times New Roman" w:eastAsia="Lucida Sans Unicode" w:hAnsi="Times New Roman"/>
          <w:kern w:val="1"/>
          <w:highlight w:val="yellow"/>
          <w:lang w:eastAsia="ar-SA"/>
        </w:rPr>
        <w:t>Контракт</w:t>
      </w:r>
      <w:r w:rsidR="00474750" w:rsidRPr="00474750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в электронной форме и признают юридическую силу электронных документов, подписанных в соответствии с условиями настоящего </w:t>
      </w:r>
      <w:r w:rsidR="00EB20C1">
        <w:rPr>
          <w:rFonts w:ascii="Times New Roman" w:eastAsia="Lucida Sans Unicode" w:hAnsi="Times New Roman"/>
          <w:kern w:val="1"/>
          <w:highlight w:val="yellow"/>
          <w:lang w:eastAsia="ar-SA"/>
        </w:rPr>
        <w:t>Контракта</w:t>
      </w:r>
      <w:r w:rsidR="00474750" w:rsidRPr="00474750">
        <w:rPr>
          <w:rFonts w:ascii="Times New Roman" w:eastAsia="Lucida Sans Unicode" w:hAnsi="Times New Roman"/>
          <w:kern w:val="1"/>
          <w:highlight w:val="yellow"/>
          <w:lang w:eastAsia="ar-SA"/>
        </w:rPr>
        <w:t>.</w:t>
      </w:r>
      <w:r w:rsidR="00474750" w:rsidRPr="00474750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="00474750" w:rsidRPr="00474750">
        <w:rPr>
          <w:rFonts w:ascii="Times New Roman" w:eastAsia="Lucida Sans Unicode" w:hAnsi="Times New Roman"/>
          <w:kern w:val="1"/>
          <w:highlight w:val="red"/>
          <w:lang w:eastAsia="ar-SA"/>
        </w:rPr>
        <w:t>ВЫБРАТЬ НУЖНОЕ</w:t>
      </w:r>
    </w:p>
    <w:p w14:paraId="0931799B" w14:textId="3C712E64" w:rsidR="00367B80" w:rsidRPr="0007077C" w:rsidRDefault="00474750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>
        <w:rPr>
          <w:rFonts w:ascii="Times New Roman" w:eastAsia="Lucida Sans Unicode" w:hAnsi="Times New Roman"/>
          <w:kern w:val="1"/>
          <w:lang w:eastAsia="ar-SA"/>
        </w:rPr>
        <w:t xml:space="preserve">8.2. 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 xml:space="preserve">Настоящий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 xml:space="preserve"> вступает в силу с момента подписания и действует </w:t>
      </w:r>
      <w:r w:rsidR="00367B80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по </w:t>
      </w:r>
      <w:r w:rsidR="000946B2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>___________</w:t>
      </w:r>
      <w:r w:rsidR="00F1283C" w:rsidRPr="0007077C">
        <w:rPr>
          <w:rFonts w:ascii="Times New Roman" w:eastAsia="Lucida Sans Unicode" w:hAnsi="Times New Roman"/>
          <w:kern w:val="1"/>
          <w:highlight w:val="yellow"/>
          <w:lang w:eastAsia="ar-SA"/>
        </w:rPr>
        <w:t xml:space="preserve"> г</w:t>
      </w:r>
      <w:r w:rsidR="00F1283C" w:rsidRPr="0007077C">
        <w:rPr>
          <w:rFonts w:ascii="Times New Roman" w:eastAsia="Lucida Sans Unicode" w:hAnsi="Times New Roman"/>
          <w:kern w:val="1"/>
          <w:highlight w:val="red"/>
          <w:lang w:eastAsia="ar-SA"/>
        </w:rPr>
        <w:t>.</w:t>
      </w:r>
      <w:r w:rsidR="00367B80" w:rsidRPr="0007077C">
        <w:rPr>
          <w:rFonts w:ascii="Times New Roman" w:eastAsia="Lucida Sans Unicode" w:hAnsi="Times New Roman"/>
          <w:kern w:val="1"/>
          <w:highlight w:val="red"/>
          <w:lang w:eastAsia="ar-SA"/>
        </w:rPr>
        <w:t xml:space="preserve">, </w:t>
      </w:r>
      <w:r w:rsidR="000946B2" w:rsidRPr="0007077C">
        <w:rPr>
          <w:rFonts w:ascii="Times New Roman" w:eastAsia="Lucida Sans Unicode" w:hAnsi="Times New Roman"/>
          <w:kern w:val="1"/>
          <w:highlight w:val="red"/>
          <w:lang w:eastAsia="ar-SA"/>
        </w:rPr>
        <w:t>(не менее 1 мес. с даты окончания оказания услуг/поставки товара)</w:t>
      </w:r>
      <w:r w:rsidR="000946B2" w:rsidRPr="0007077C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>а в части взятых на себя обязательств и расчетов</w:t>
      </w:r>
      <w:r w:rsidR="000946B2" w:rsidRPr="0007077C">
        <w:rPr>
          <w:rFonts w:ascii="Times New Roman" w:eastAsia="Lucida Sans Unicode" w:hAnsi="Times New Roman"/>
          <w:kern w:val="1"/>
          <w:lang w:eastAsia="ar-SA"/>
        </w:rPr>
        <w:t xml:space="preserve"> – </w:t>
      </w:r>
      <w:r w:rsidR="00367B80" w:rsidRPr="0007077C">
        <w:rPr>
          <w:rFonts w:ascii="Times New Roman" w:eastAsia="Lucida Sans Unicode" w:hAnsi="Times New Roman"/>
          <w:kern w:val="1"/>
          <w:lang w:eastAsia="ar-SA"/>
        </w:rPr>
        <w:t>до полного исполнения их Сторонами.</w:t>
      </w:r>
      <w:bookmarkEnd w:id="7"/>
    </w:p>
    <w:p w14:paraId="4A12E21C" w14:textId="6903FF1B" w:rsidR="0067690F" w:rsidRPr="0007077C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8.</w:t>
      </w:r>
      <w:r w:rsidR="00474750">
        <w:rPr>
          <w:rFonts w:ascii="Times New Roman" w:eastAsia="Lucida Sans Unicode" w:hAnsi="Times New Roman"/>
          <w:kern w:val="1"/>
          <w:lang w:eastAsia="ar-SA"/>
        </w:rPr>
        <w:t>3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. Все приложения, изменения и дополнения к настоящему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kern w:val="1"/>
          <w:lang w:eastAsia="ar-SA"/>
        </w:rPr>
        <w:t>у оформляются в письменной форме, подписываются уполномоченными представителями Сторон и являются его неотъемлемой частью.</w:t>
      </w:r>
    </w:p>
    <w:p w14:paraId="51792BDB" w14:textId="1D0E7E90" w:rsidR="0067690F" w:rsidRPr="0007077C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8.</w:t>
      </w:r>
      <w:r w:rsidR="00474750">
        <w:rPr>
          <w:rFonts w:ascii="Times New Roman" w:eastAsia="Lucida Sans Unicode" w:hAnsi="Times New Roman"/>
          <w:kern w:val="1"/>
          <w:lang w:eastAsia="ar-SA"/>
        </w:rPr>
        <w:t>4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. Условия настоящего </w:t>
      </w:r>
      <w:r w:rsidR="000946B2" w:rsidRPr="0007077C">
        <w:rPr>
          <w:rFonts w:ascii="Times New Roman" w:eastAsia="Lucida Sans Unicode" w:hAnsi="Times New Roman"/>
          <w:kern w:val="1"/>
          <w:lang w:eastAsia="ar-SA"/>
        </w:rPr>
        <w:t>Контракта конфиденциальны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 и не подлежат разглашению.</w:t>
      </w:r>
    </w:p>
    <w:p w14:paraId="309448AD" w14:textId="13CC01D5" w:rsidR="0067690F" w:rsidRPr="0007077C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8.</w:t>
      </w:r>
      <w:r w:rsidR="00474750">
        <w:rPr>
          <w:rFonts w:ascii="Times New Roman" w:eastAsia="Lucida Sans Unicode" w:hAnsi="Times New Roman"/>
          <w:kern w:val="1"/>
          <w:lang w:eastAsia="ar-SA"/>
        </w:rPr>
        <w:t>5</w:t>
      </w:r>
      <w:r w:rsidRPr="0007077C">
        <w:rPr>
          <w:rFonts w:ascii="Times New Roman" w:eastAsia="Lucida Sans Unicode" w:hAnsi="Times New Roman"/>
          <w:kern w:val="1"/>
          <w:lang w:eastAsia="ar-SA"/>
        </w:rPr>
        <w:t>. Стороны обязуются в течение 5 (пяти) рабочих дней информировать друг друга об изменении адреса и банковских реквизитов.</w:t>
      </w:r>
    </w:p>
    <w:p w14:paraId="43B4DFB3" w14:textId="01BDC6DB" w:rsidR="00C15CB0" w:rsidRPr="0007077C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8.</w:t>
      </w:r>
      <w:r w:rsidR="00474750">
        <w:rPr>
          <w:rFonts w:ascii="Times New Roman" w:eastAsia="Lucida Sans Unicode" w:hAnsi="Times New Roman"/>
          <w:kern w:val="1"/>
          <w:lang w:eastAsia="ar-SA"/>
        </w:rPr>
        <w:t>6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. </w:t>
      </w:r>
      <w:r w:rsidR="00C15CB0" w:rsidRPr="0007077C">
        <w:rPr>
          <w:rFonts w:ascii="Times New Roman" w:eastAsia="Lucida Sans Unicode" w:hAnsi="Times New Roman"/>
          <w:kern w:val="1"/>
          <w:lang w:eastAsia="ar-SA"/>
        </w:rPr>
        <w:t>По настоящему Контракту Стороны договорились об обмене юридически значимыми электронными документами, включая их подписание, посредством системы электронного документооборота «</w:t>
      </w:r>
      <w:proofErr w:type="spellStart"/>
      <w:r w:rsidR="00C15CB0" w:rsidRPr="0007077C">
        <w:rPr>
          <w:rFonts w:ascii="Times New Roman" w:eastAsia="Lucida Sans Unicode" w:hAnsi="Times New Roman"/>
          <w:kern w:val="1"/>
          <w:lang w:eastAsia="ar-SA"/>
        </w:rPr>
        <w:t>Диадок</w:t>
      </w:r>
      <w:proofErr w:type="spellEnd"/>
      <w:r w:rsidR="00C15CB0" w:rsidRPr="0007077C">
        <w:rPr>
          <w:rFonts w:ascii="Times New Roman" w:eastAsia="Lucida Sans Unicode" w:hAnsi="Times New Roman"/>
          <w:kern w:val="1"/>
          <w:lang w:eastAsia="ar-SA"/>
        </w:rPr>
        <w:t>» (система ЭДО «</w:t>
      </w:r>
      <w:proofErr w:type="spellStart"/>
      <w:r w:rsidR="00C15CB0" w:rsidRPr="0007077C">
        <w:rPr>
          <w:rFonts w:ascii="Times New Roman" w:eastAsia="Lucida Sans Unicode" w:hAnsi="Times New Roman"/>
          <w:kern w:val="1"/>
          <w:lang w:eastAsia="ar-SA"/>
        </w:rPr>
        <w:t>Диадок</w:t>
      </w:r>
      <w:proofErr w:type="spellEnd"/>
      <w:r w:rsidR="00C15CB0" w:rsidRPr="0007077C">
        <w:rPr>
          <w:rFonts w:ascii="Times New Roman" w:eastAsia="Lucida Sans Unicode" w:hAnsi="Times New Roman"/>
          <w:kern w:val="1"/>
          <w:lang w:eastAsia="ar-SA"/>
        </w:rPr>
        <w:t>»). Указанный обмен осуществляется при условии наличия у Исполнителя необходимых программных и технических средств, совместимых с системой ЭДО «</w:t>
      </w:r>
      <w:proofErr w:type="spellStart"/>
      <w:r w:rsidR="00C15CB0" w:rsidRPr="0007077C">
        <w:rPr>
          <w:rFonts w:ascii="Times New Roman" w:eastAsia="Lucida Sans Unicode" w:hAnsi="Times New Roman"/>
          <w:kern w:val="1"/>
          <w:lang w:eastAsia="ar-SA"/>
        </w:rPr>
        <w:t>Диадок</w:t>
      </w:r>
      <w:proofErr w:type="spellEnd"/>
      <w:r w:rsidR="00C15CB0" w:rsidRPr="0007077C">
        <w:rPr>
          <w:rFonts w:ascii="Times New Roman" w:eastAsia="Lucida Sans Unicode" w:hAnsi="Times New Roman"/>
          <w:kern w:val="1"/>
          <w:lang w:eastAsia="ar-SA"/>
        </w:rPr>
        <w:t>».</w:t>
      </w:r>
    </w:p>
    <w:p w14:paraId="0CF6C17A" w14:textId="16B76F70" w:rsidR="00C15CB0" w:rsidRPr="0007077C" w:rsidRDefault="00C15CB0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Стороны признают равную юридическую силу и равные последствия за:</w:t>
      </w:r>
    </w:p>
    <w:p w14:paraId="71692AED" w14:textId="5D5EE485" w:rsidR="00C15CB0" w:rsidRPr="0007077C" w:rsidRDefault="00C15CB0" w:rsidP="000946B2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709" w:hanging="283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документами, связанными с исполнением настоящего Контракта, составленными на бумажном носителе и подписанными собственноручной подписью уполномоченных представителей Сторон;</w:t>
      </w:r>
    </w:p>
    <w:p w14:paraId="6AA0BC7B" w14:textId="4DC2993A" w:rsidR="00C15CB0" w:rsidRPr="0007077C" w:rsidRDefault="00C15CB0" w:rsidP="000946B2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709" w:hanging="283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аналогичными документами, составленными в электронной форме и подписанными квалифицированной электронной подписью (КЭП) уполномоченных представителей Сторон, при условии соблюдения требований к электронным документам, установленных действующим законодательством Российской Федерации.</w:t>
      </w:r>
    </w:p>
    <w:p w14:paraId="336BBA96" w14:textId="68826133" w:rsidR="00C15CB0" w:rsidRPr="0007077C" w:rsidRDefault="00C15CB0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Документы, переданные посредством факсимильной связи, электронной почты (без использования КЭП), а также копии документов на бумажном носителе, признаются Сторонами и имеют юридическую силу исключительно до момента их замены надлежащим образом оформленными оригиналами документов на бумажном носителе (для факса/почты/копий) или юридически значимыми электронными документами, подписанными КЭП (для факса/почты), если иное не будет прямо согласовано Сторонами в письменной форме в отношении конкретного документа.</w:t>
      </w:r>
    </w:p>
    <w:p w14:paraId="46E1E8A7" w14:textId="2E6F28F8" w:rsidR="0067690F" w:rsidRPr="0007077C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8.</w:t>
      </w:r>
      <w:r w:rsidR="00474750">
        <w:rPr>
          <w:rFonts w:ascii="Times New Roman" w:eastAsia="Lucida Sans Unicode" w:hAnsi="Times New Roman"/>
          <w:kern w:val="1"/>
          <w:lang w:eastAsia="ar-SA"/>
        </w:rPr>
        <w:t>7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. Во всем остальном, что не предусмотрено настоящим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kern w:val="1"/>
          <w:lang w:eastAsia="ar-SA"/>
        </w:rPr>
        <w:t>ом, Стороны руководствуются</w:t>
      </w:r>
      <w:r w:rsidR="000946B2" w:rsidRPr="0007077C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Pr="0007077C">
        <w:rPr>
          <w:rFonts w:ascii="Times New Roman" w:eastAsia="Lucida Sans Unicode" w:hAnsi="Times New Roman"/>
          <w:kern w:val="1"/>
          <w:lang w:eastAsia="ar-SA"/>
        </w:rPr>
        <w:lastRenderedPageBreak/>
        <w:t>действующим законодательством Российской Федерации.</w:t>
      </w:r>
    </w:p>
    <w:p w14:paraId="63A7388A" w14:textId="41AB5A66" w:rsidR="0067690F" w:rsidRPr="0007077C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8.</w:t>
      </w:r>
      <w:r w:rsidR="00474750">
        <w:rPr>
          <w:rFonts w:ascii="Times New Roman" w:eastAsia="Lucida Sans Unicode" w:hAnsi="Times New Roman"/>
          <w:kern w:val="1"/>
          <w:lang w:eastAsia="ar-SA"/>
        </w:rPr>
        <w:t>8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. </w:t>
      </w:r>
      <w:r w:rsidR="000946B2" w:rsidRPr="0007077C">
        <w:rPr>
          <w:rFonts w:ascii="Times New Roman" w:eastAsia="Lucida Sans Unicode" w:hAnsi="Times New Roman"/>
          <w:kern w:val="1"/>
          <w:lang w:eastAsia="ar-SA"/>
        </w:rPr>
        <w:t>Настоящий Контракт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 составлен в двух подлинных экземплярах, имеющих равную юридическую силу, по одному экземпляру для каждой из Сторон.</w:t>
      </w:r>
    </w:p>
    <w:p w14:paraId="2130F93A" w14:textId="59EA95CA" w:rsidR="0067690F" w:rsidRPr="0007077C" w:rsidRDefault="0067690F" w:rsidP="000946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8.</w:t>
      </w:r>
      <w:r w:rsidR="00474750">
        <w:rPr>
          <w:rFonts w:ascii="Times New Roman" w:eastAsia="Lucida Sans Unicode" w:hAnsi="Times New Roman"/>
          <w:kern w:val="1"/>
          <w:lang w:eastAsia="ar-SA"/>
        </w:rPr>
        <w:t>9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. Приложения, являющиеся неотъемлемой частью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Pr="0007077C">
        <w:rPr>
          <w:rFonts w:ascii="Times New Roman" w:eastAsia="Lucida Sans Unicode" w:hAnsi="Times New Roman"/>
          <w:kern w:val="1"/>
          <w:lang w:eastAsia="ar-SA"/>
        </w:rPr>
        <w:t>а:</w:t>
      </w:r>
    </w:p>
    <w:p w14:paraId="6ED5D98B" w14:textId="6B9D1D59" w:rsidR="0067690F" w:rsidRPr="0007077C" w:rsidRDefault="008C73E7" w:rsidP="000946B2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7077C">
        <w:rPr>
          <w:rFonts w:ascii="Times New Roman" w:eastAsia="Lucida Sans Unicode" w:hAnsi="Times New Roman"/>
          <w:kern w:val="1"/>
          <w:lang w:eastAsia="ar-SA"/>
        </w:rPr>
        <w:t>П</w:t>
      </w:r>
      <w:r w:rsidR="0067690F" w:rsidRPr="0007077C">
        <w:rPr>
          <w:rFonts w:ascii="Times New Roman" w:eastAsia="Lucida Sans Unicode" w:hAnsi="Times New Roman"/>
          <w:kern w:val="1"/>
          <w:lang w:eastAsia="ar-SA"/>
        </w:rPr>
        <w:t xml:space="preserve">риложение №1 к </w:t>
      </w:r>
      <w:r w:rsidR="0008304D" w:rsidRPr="0007077C">
        <w:rPr>
          <w:rFonts w:ascii="Times New Roman" w:eastAsia="Lucida Sans Unicode" w:hAnsi="Times New Roman"/>
          <w:kern w:val="1"/>
          <w:lang w:eastAsia="ar-SA"/>
        </w:rPr>
        <w:t>контракт</w:t>
      </w:r>
      <w:r w:rsidR="0067690F" w:rsidRPr="0007077C">
        <w:rPr>
          <w:rFonts w:ascii="Times New Roman" w:eastAsia="Lucida Sans Unicode" w:hAnsi="Times New Roman"/>
          <w:kern w:val="1"/>
          <w:lang w:eastAsia="ar-SA"/>
        </w:rPr>
        <w:t>у</w:t>
      </w:r>
      <w:r w:rsidRPr="0007077C">
        <w:rPr>
          <w:rFonts w:ascii="Times New Roman" w:eastAsia="Lucida Sans Unicode" w:hAnsi="Times New Roman"/>
          <w:kern w:val="1"/>
          <w:lang w:eastAsia="ar-SA"/>
        </w:rPr>
        <w:t xml:space="preserve">- </w:t>
      </w:r>
      <w:r w:rsidR="000B52E3" w:rsidRPr="0007077C">
        <w:rPr>
          <w:rFonts w:ascii="Times New Roman" w:eastAsia="Lucida Sans Unicode" w:hAnsi="Times New Roman"/>
          <w:kern w:val="1"/>
          <w:lang w:eastAsia="ar-SA"/>
        </w:rPr>
        <w:t>Прейскурант цен</w:t>
      </w:r>
    </w:p>
    <w:p w14:paraId="48CCB7F2" w14:textId="77777777" w:rsidR="006B3F4B" w:rsidRPr="0007077C" w:rsidRDefault="006B3F4B" w:rsidP="00EF65E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/>
          <w:b/>
          <w:bCs/>
        </w:rPr>
      </w:pPr>
      <w:r w:rsidRPr="0007077C">
        <w:rPr>
          <w:rFonts w:ascii="Times New Roman" w:eastAsia="Calibri" w:hAnsi="Times New Roman"/>
          <w:b/>
          <w:bCs/>
        </w:rPr>
        <w:t>Антикоррупционная оговорка</w:t>
      </w:r>
    </w:p>
    <w:p w14:paraId="1B7F11C7" w14:textId="5EC013C2" w:rsidR="006B3F4B" w:rsidRPr="0007077C" w:rsidRDefault="006B3F4B" w:rsidP="0009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77C">
        <w:rPr>
          <w:rFonts w:ascii="Times New Roman" w:hAnsi="Times New Roman"/>
          <w:lang w:eastAsia="ru-RU"/>
        </w:rPr>
        <w:t xml:space="preserve">9.1. При    исполнении    своих    обязательств    по    </w:t>
      </w:r>
      <w:r w:rsidR="0008304D" w:rsidRPr="0007077C">
        <w:rPr>
          <w:rFonts w:ascii="Times New Roman" w:hAnsi="Times New Roman"/>
          <w:lang w:eastAsia="ru-RU"/>
        </w:rPr>
        <w:t>Контракт</w:t>
      </w:r>
      <w:r w:rsidRPr="0007077C">
        <w:rPr>
          <w:rFonts w:ascii="Times New Roman" w:hAnsi="Times New Roman"/>
          <w:lang w:eastAsia="ru-RU"/>
        </w:rPr>
        <w:t>у,</w:t>
      </w:r>
      <w:r w:rsidR="006A575A" w:rsidRPr="0007077C">
        <w:rPr>
          <w:rFonts w:ascii="Times New Roman" w:hAnsi="Times New Roman"/>
          <w:lang w:eastAsia="ru-RU"/>
        </w:rPr>
        <w:t xml:space="preserve"> </w:t>
      </w:r>
      <w:r w:rsidRPr="0007077C">
        <w:rPr>
          <w:rFonts w:ascii="Times New Roman" w:hAnsi="Times New Roman"/>
          <w:lang w:eastAsia="ru-RU"/>
        </w:rPr>
        <w:t xml:space="preserve">Стороны, 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08304D" w:rsidRPr="0007077C">
        <w:rPr>
          <w:rFonts w:ascii="Times New Roman" w:hAnsi="Times New Roman"/>
          <w:lang w:eastAsia="ru-RU"/>
        </w:rPr>
        <w:t>Контракт</w:t>
      </w:r>
      <w:r w:rsidRPr="0007077C">
        <w:rPr>
          <w:rFonts w:ascii="Times New Roman" w:hAnsi="Times New Roman"/>
          <w:lang w:eastAsia="ru-RU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08304D" w:rsidRPr="0007077C">
        <w:rPr>
          <w:rFonts w:ascii="Times New Roman" w:hAnsi="Times New Roman"/>
          <w:lang w:eastAsia="ru-RU"/>
        </w:rPr>
        <w:t>Контракт</w:t>
      </w:r>
      <w:r w:rsidRPr="0007077C">
        <w:rPr>
          <w:rFonts w:ascii="Times New Roman" w:hAnsi="Times New Roman"/>
          <w:lang w:eastAsia="ru-RU"/>
        </w:rPr>
        <w:t>а законодательством, как дача/получение взятки, коммерческий подкуп.</w:t>
      </w:r>
    </w:p>
    <w:p w14:paraId="74D9CC17" w14:textId="1DFCF9D0" w:rsidR="006B3F4B" w:rsidRPr="0007077C" w:rsidRDefault="006B3F4B" w:rsidP="0009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77C">
        <w:rPr>
          <w:rFonts w:ascii="Times New Roman" w:hAnsi="Times New Roman"/>
          <w:lang w:eastAsia="ru-RU"/>
        </w:rPr>
        <w:t xml:space="preserve">9.2. 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подкуп. После письменного уведомления, соответствующая Сторона имеет право приостановить исполнение обязательств по </w:t>
      </w:r>
      <w:r w:rsidR="0008304D" w:rsidRPr="0007077C">
        <w:rPr>
          <w:rFonts w:ascii="Times New Roman" w:hAnsi="Times New Roman"/>
          <w:lang w:eastAsia="ru-RU"/>
        </w:rPr>
        <w:t>Контракт</w:t>
      </w:r>
      <w:r w:rsidRPr="0007077C">
        <w:rPr>
          <w:rFonts w:ascii="Times New Roman" w:hAnsi="Times New Roman"/>
          <w:lang w:eastAsia="ru-RU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</w:t>
      </w:r>
      <w:r w:rsidRPr="0007077C">
        <w:rPr>
          <w:rFonts w:ascii="Times New Roman" w:hAnsi="Times New Roman"/>
          <w:highlight w:val="yellow"/>
          <w:lang w:eastAsia="ru-RU"/>
        </w:rPr>
        <w:t>Каналы связи</w:t>
      </w:r>
      <w:r w:rsidR="00C15CB0" w:rsidRPr="0007077C">
        <w:rPr>
          <w:rFonts w:ascii="Times New Roman" w:hAnsi="Times New Roman"/>
          <w:highlight w:val="yellow"/>
          <w:lang w:eastAsia="ru-RU"/>
        </w:rPr>
        <w:t>:</w:t>
      </w:r>
      <w:r w:rsidR="00CF5276" w:rsidRPr="0007077C">
        <w:rPr>
          <w:rFonts w:ascii="Times New Roman" w:hAnsi="Times New Roman"/>
          <w:highlight w:val="yellow"/>
          <w:lang w:eastAsia="ru-RU"/>
        </w:rPr>
        <w:t xml:space="preserve"> </w:t>
      </w:r>
      <w:r w:rsidR="008321D6" w:rsidRPr="0007077C">
        <w:rPr>
          <w:rFonts w:ascii="Times New Roman" w:hAnsi="Times New Roman"/>
          <w:highlight w:val="yellow"/>
          <w:lang w:eastAsia="ru-RU"/>
        </w:rPr>
        <w:t>_________________</w:t>
      </w:r>
      <w:r w:rsidR="001471BD" w:rsidRPr="0007077C">
        <w:rPr>
          <w:rFonts w:ascii="Times New Roman" w:hAnsi="Times New Roman"/>
          <w:highlight w:val="yellow"/>
          <w:lang w:eastAsia="ru-RU"/>
        </w:rPr>
        <w:t>.</w:t>
      </w:r>
      <w:r w:rsidR="001471BD" w:rsidRPr="0007077C">
        <w:rPr>
          <w:rFonts w:ascii="Times New Roman" w:hAnsi="Times New Roman"/>
          <w:lang w:eastAsia="ru-RU"/>
        </w:rPr>
        <w:t xml:space="preserve"> </w:t>
      </w:r>
      <w:r w:rsidRPr="0007077C">
        <w:rPr>
          <w:rFonts w:ascii="Times New Roman" w:hAnsi="Times New Roman"/>
          <w:lang w:eastAsia="ru-RU"/>
        </w:rPr>
        <w:t xml:space="preserve">Каналы связи </w:t>
      </w:r>
      <w:r w:rsidR="008321D6" w:rsidRPr="0007077C">
        <w:rPr>
          <w:rFonts w:ascii="Times New Roman" w:hAnsi="Times New Roman"/>
          <w:lang w:eastAsia="ru-RU"/>
        </w:rPr>
        <w:t>ФГ</w:t>
      </w:r>
      <w:r w:rsidRPr="0007077C">
        <w:rPr>
          <w:rFonts w:ascii="Times New Roman" w:hAnsi="Times New Roman"/>
          <w:lang w:eastAsia="ru-RU"/>
        </w:rPr>
        <w:t>БУ «</w:t>
      </w:r>
      <w:r w:rsidR="008321D6" w:rsidRPr="0007077C">
        <w:rPr>
          <w:rFonts w:ascii="Times New Roman" w:hAnsi="Times New Roman"/>
          <w:lang w:eastAsia="ru-RU"/>
        </w:rPr>
        <w:t xml:space="preserve">Государственный </w:t>
      </w:r>
      <w:r w:rsidR="00412B8A" w:rsidRPr="0007077C">
        <w:rPr>
          <w:rFonts w:ascii="Times New Roman" w:hAnsi="Times New Roman"/>
          <w:lang w:eastAsia="ru-RU"/>
        </w:rPr>
        <w:t>з</w:t>
      </w:r>
      <w:r w:rsidR="008321D6" w:rsidRPr="0007077C">
        <w:rPr>
          <w:rFonts w:ascii="Times New Roman" w:hAnsi="Times New Roman"/>
          <w:lang w:eastAsia="ru-RU"/>
        </w:rPr>
        <w:t>аповедник «Малая Сосьва»: m</w:t>
      </w:r>
      <w:r w:rsidR="005F6385">
        <w:rPr>
          <w:rFonts w:ascii="Times New Roman" w:hAnsi="Times New Roman"/>
          <w:lang w:eastAsia="ru-RU"/>
        </w:rPr>
        <w:t>-</w:t>
      </w:r>
      <w:r w:rsidR="008321D6" w:rsidRPr="0007077C">
        <w:rPr>
          <w:rFonts w:ascii="Times New Roman" w:hAnsi="Times New Roman"/>
          <w:lang w:eastAsia="ru-RU"/>
        </w:rPr>
        <w:t>sosva@mail.ru</w:t>
      </w:r>
    </w:p>
    <w:p w14:paraId="62779586" w14:textId="2B28FEB4" w:rsidR="006B3F4B" w:rsidRPr="0007077C" w:rsidRDefault="006B3F4B" w:rsidP="0009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77C">
        <w:rPr>
          <w:rFonts w:ascii="Times New Roman" w:hAnsi="Times New Roman"/>
          <w:lang w:eastAsia="ru-RU"/>
        </w:rPr>
        <w:t xml:space="preserve">9.3. В   </w:t>
      </w:r>
      <w:r w:rsidR="000946B2" w:rsidRPr="0007077C">
        <w:rPr>
          <w:rFonts w:ascii="Times New Roman" w:hAnsi="Times New Roman"/>
          <w:lang w:eastAsia="ru-RU"/>
        </w:rPr>
        <w:t>случае нарушения одной Стороной обязательств воздерживаться от</w:t>
      </w:r>
      <w:r w:rsidRPr="0007077C">
        <w:rPr>
          <w:rFonts w:ascii="Times New Roman" w:hAnsi="Times New Roman"/>
          <w:lang w:eastAsia="ru-RU"/>
        </w:rPr>
        <w:t xml:space="preserve"> запрещенных в данном разделе действий и/или неполучения другой Стороной в установленный </w:t>
      </w:r>
      <w:r w:rsidR="0008304D" w:rsidRPr="0007077C">
        <w:rPr>
          <w:rFonts w:ascii="Times New Roman" w:hAnsi="Times New Roman"/>
          <w:lang w:eastAsia="ru-RU"/>
        </w:rPr>
        <w:t>Контракт</w:t>
      </w:r>
      <w:r w:rsidRPr="0007077C">
        <w:rPr>
          <w:rFonts w:ascii="Times New Roman" w:hAnsi="Times New Roman"/>
          <w:lang w:eastAsia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08304D" w:rsidRPr="0007077C">
        <w:rPr>
          <w:rFonts w:ascii="Times New Roman" w:hAnsi="Times New Roman"/>
          <w:lang w:eastAsia="ru-RU"/>
        </w:rPr>
        <w:t>Контракт</w:t>
      </w:r>
      <w:r w:rsidRPr="0007077C">
        <w:rPr>
          <w:rFonts w:ascii="Times New Roman" w:hAnsi="Times New Roman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08304D" w:rsidRPr="0007077C">
        <w:rPr>
          <w:rFonts w:ascii="Times New Roman" w:hAnsi="Times New Roman"/>
          <w:lang w:eastAsia="ru-RU"/>
        </w:rPr>
        <w:t>Контракт</w:t>
      </w:r>
      <w:r w:rsidRPr="0007077C">
        <w:rPr>
          <w:rFonts w:ascii="Times New Roman" w:hAnsi="Times New Roman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20B02999" w14:textId="77777777" w:rsidR="00EF65E7" w:rsidRPr="0007077C" w:rsidRDefault="00EF65E7" w:rsidP="006B3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213885FC" w14:textId="77777777" w:rsidR="00A02430" w:rsidRPr="0007077C" w:rsidRDefault="00A02430" w:rsidP="00EF65E7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7077C">
        <w:rPr>
          <w:rFonts w:ascii="Times New Roman" w:hAnsi="Times New Roman"/>
          <w:b/>
        </w:rPr>
        <w:t>Юридические адреса и подписи сторон.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474750" w:rsidRPr="0007077C" w14:paraId="23B59351" w14:textId="77777777" w:rsidTr="00474750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7C4" w14:textId="77777777" w:rsidR="00474750" w:rsidRPr="0007077C" w:rsidRDefault="00474750" w:rsidP="00EF65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ЗАКАЗЧИК:</w:t>
            </w:r>
          </w:p>
          <w:p w14:paraId="541441B0" w14:textId="54EF38A6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7077C">
              <w:rPr>
                <w:rFonts w:ascii="Times New Roman" w:hAnsi="Times New Roman"/>
                <w:lang w:eastAsia="ru-RU"/>
              </w:rPr>
              <w:t>чреждение «Государственный природный заповедник «Малая Сосьва» имени В.В. Раевского»</w:t>
            </w:r>
          </w:p>
          <w:p w14:paraId="2828F294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628242, ул. Ленина, 46, г. Советский, Ханты-Мансийский автономный округ, Тюменской области</w:t>
            </w:r>
          </w:p>
          <w:p w14:paraId="45EED1FC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ИНН 8615007206 КПП 861501001</w:t>
            </w:r>
          </w:p>
          <w:p w14:paraId="75FA8F8E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 xml:space="preserve">УФК по Ханты-Мансийскому автономному округу – Югре (ФГБУ «Государственный природный заповедник «Малая Сосьва», л/с </w:t>
            </w:r>
            <w:r w:rsidRPr="00474750">
              <w:rPr>
                <w:rFonts w:ascii="Times New Roman" w:hAnsi="Times New Roman"/>
                <w:highlight w:val="yellow"/>
                <w:lang w:eastAsia="ru-RU"/>
              </w:rPr>
              <w:t>20876Ц09140</w:t>
            </w:r>
            <w:r w:rsidRPr="0007077C">
              <w:rPr>
                <w:rFonts w:ascii="Times New Roman" w:hAnsi="Times New Roman"/>
                <w:lang w:eastAsia="ru-RU"/>
              </w:rPr>
              <w:t>)</w:t>
            </w:r>
          </w:p>
          <w:p w14:paraId="286220B7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Банк</w:t>
            </w:r>
            <w:r w:rsidRPr="0007077C">
              <w:rPr>
                <w:rFonts w:ascii="Times New Roman" w:hAnsi="Times New Roman"/>
                <w:lang w:eastAsia="ru-RU"/>
              </w:rPr>
              <w:tab/>
              <w:t>ОКЦ № 8 УГУ Банка России//УФК по Ханты-Мансийскому автономному округу-Югре, г Ханты-Мансийск</w:t>
            </w:r>
          </w:p>
          <w:p w14:paraId="578DD622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БИК 007162163</w:t>
            </w:r>
          </w:p>
          <w:p w14:paraId="775CC564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Единый казначейский счет (расчетный счет)</w:t>
            </w:r>
          </w:p>
          <w:p w14:paraId="3D0D94E0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 xml:space="preserve">03214643000000018700 </w:t>
            </w:r>
          </w:p>
          <w:p w14:paraId="4D151F7B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Казначейский счет (</w:t>
            </w:r>
            <w:proofErr w:type="spellStart"/>
            <w:r w:rsidRPr="0007077C">
              <w:rPr>
                <w:rFonts w:ascii="Times New Roman" w:hAnsi="Times New Roman"/>
                <w:lang w:eastAsia="ru-RU"/>
              </w:rPr>
              <w:t>корр</w:t>
            </w:r>
            <w:proofErr w:type="spellEnd"/>
            <w:r w:rsidRPr="0007077C">
              <w:rPr>
                <w:rFonts w:ascii="Times New Roman" w:hAnsi="Times New Roman"/>
                <w:lang w:eastAsia="ru-RU"/>
              </w:rPr>
              <w:t>/счет)</w:t>
            </w:r>
          </w:p>
          <w:p w14:paraId="3E657DD0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40102810245370000007</w:t>
            </w:r>
          </w:p>
          <w:p w14:paraId="56985D04" w14:textId="77777777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 xml:space="preserve">ОГРН 1028601844600 ОКПО 0512139  </w:t>
            </w:r>
          </w:p>
          <w:p w14:paraId="2E355518" w14:textId="490C2A16" w:rsidR="00474750" w:rsidRPr="0007077C" w:rsidRDefault="00474750" w:rsidP="00474750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07077C">
              <w:rPr>
                <w:rFonts w:ascii="Times New Roman" w:hAnsi="Times New Roman"/>
                <w:lang w:val="en-US" w:eastAsia="ru-RU"/>
              </w:rPr>
              <w:t xml:space="preserve">Email: </w:t>
            </w:r>
            <w:hyperlink r:id="rId9" w:history="1">
              <w:r w:rsidR="00F268A7" w:rsidRPr="00E17385">
                <w:rPr>
                  <w:rStyle w:val="afa"/>
                  <w:rFonts w:ascii="Times New Roman" w:hAnsi="Times New Roman"/>
                  <w:lang w:val="en-US" w:eastAsia="ru-RU"/>
                </w:rPr>
                <w:t>m</w:t>
              </w:r>
              <w:r w:rsidR="00F268A7" w:rsidRPr="005F6385">
                <w:rPr>
                  <w:rStyle w:val="afa"/>
                  <w:rFonts w:ascii="Times New Roman" w:hAnsi="Times New Roman"/>
                  <w:lang w:val="en-US" w:eastAsia="ru-RU"/>
                </w:rPr>
                <w:t>-</w:t>
              </w:r>
              <w:r w:rsidR="00F268A7" w:rsidRPr="00E17385">
                <w:rPr>
                  <w:rStyle w:val="afa"/>
                  <w:rFonts w:ascii="Times New Roman" w:hAnsi="Times New Roman"/>
                  <w:lang w:val="en-US" w:eastAsia="ru-RU"/>
                </w:rPr>
                <w:t>sosva@mail.ru</w:t>
              </w:r>
            </w:hyperlink>
            <w:r w:rsidRPr="0007077C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4F0E501C" w14:textId="77777777" w:rsidR="00474750" w:rsidRPr="005F6385" w:rsidRDefault="00474750" w:rsidP="00EF65E7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>Тел</w:t>
            </w:r>
            <w:r w:rsidRPr="005F6385">
              <w:rPr>
                <w:rFonts w:ascii="Times New Roman" w:hAnsi="Times New Roman"/>
                <w:lang w:val="en-US" w:eastAsia="ru-RU"/>
              </w:rPr>
              <w:t>.: +7 (34675) 32976</w:t>
            </w:r>
          </w:p>
          <w:p w14:paraId="73242C91" w14:textId="77777777" w:rsidR="00474750" w:rsidRPr="005F6385" w:rsidRDefault="00474750" w:rsidP="00EF65E7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  <w:p w14:paraId="4DCEB42E" w14:textId="77777777" w:rsidR="00474750" w:rsidRPr="0007077C" w:rsidRDefault="00474750" w:rsidP="00EF65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t xml:space="preserve">Директор  </w:t>
            </w:r>
          </w:p>
          <w:p w14:paraId="0DE32C25" w14:textId="77777777" w:rsidR="00474750" w:rsidRPr="0007077C" w:rsidRDefault="00474750" w:rsidP="00EF65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F213C57" w14:textId="77777777" w:rsidR="00474750" w:rsidRPr="0007077C" w:rsidRDefault="00474750" w:rsidP="00EF65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077C">
              <w:rPr>
                <w:rFonts w:ascii="Times New Roman" w:hAnsi="Times New Roman"/>
                <w:lang w:eastAsia="ru-RU"/>
              </w:rPr>
              <w:lastRenderedPageBreak/>
              <w:t>_________________________   /Б.В. Предит/</w:t>
            </w:r>
          </w:p>
          <w:p w14:paraId="1914B897" w14:textId="77777777" w:rsidR="00474750" w:rsidRPr="0007077C" w:rsidRDefault="00474750" w:rsidP="00EF65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DC2" w14:textId="77777777" w:rsidR="00474750" w:rsidRPr="0007077C" w:rsidRDefault="00474750" w:rsidP="00EF65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07E14DA4" w14:textId="77777777" w:rsidR="00EF65E7" w:rsidRPr="0007077C" w:rsidRDefault="00EF65E7" w:rsidP="00EF65E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186BC6E" w14:textId="77777777" w:rsidR="00FD39C8" w:rsidRPr="0007077C" w:rsidRDefault="00FD39C8" w:rsidP="00BE186D">
      <w:pPr>
        <w:spacing w:after="0" w:line="240" w:lineRule="auto"/>
        <w:jc w:val="right"/>
        <w:rPr>
          <w:rFonts w:ascii="Times New Roman" w:hAnsi="Times New Roman"/>
        </w:rPr>
      </w:pPr>
      <w:r w:rsidRPr="0007077C">
        <w:rPr>
          <w:rFonts w:ascii="Times New Roman" w:hAnsi="Times New Roman"/>
        </w:rPr>
        <w:t>Приложение № 1</w:t>
      </w:r>
    </w:p>
    <w:p w14:paraId="38F7B907" w14:textId="77777777" w:rsidR="00FD39C8" w:rsidRPr="0007077C" w:rsidRDefault="00315D3E" w:rsidP="00EF65E7">
      <w:pPr>
        <w:spacing w:after="0" w:line="240" w:lineRule="auto"/>
        <w:jc w:val="right"/>
        <w:rPr>
          <w:rFonts w:ascii="Times New Roman" w:hAnsi="Times New Roman"/>
        </w:rPr>
      </w:pPr>
      <w:r w:rsidRPr="0007077C">
        <w:rPr>
          <w:rFonts w:ascii="Times New Roman" w:hAnsi="Times New Roman"/>
        </w:rPr>
        <w:t xml:space="preserve">                                                                             </w:t>
      </w:r>
      <w:r w:rsidR="00E67A26" w:rsidRPr="0007077C">
        <w:rPr>
          <w:rFonts w:ascii="Times New Roman" w:hAnsi="Times New Roman"/>
        </w:rPr>
        <w:t xml:space="preserve">к </w:t>
      </w:r>
      <w:r w:rsidR="0008304D" w:rsidRPr="0007077C">
        <w:rPr>
          <w:rFonts w:ascii="Times New Roman" w:hAnsi="Times New Roman"/>
        </w:rPr>
        <w:t>Контракт</w:t>
      </w:r>
      <w:r w:rsidR="00E67A26" w:rsidRPr="0007077C">
        <w:rPr>
          <w:rFonts w:ascii="Times New Roman" w:hAnsi="Times New Roman"/>
        </w:rPr>
        <w:t>у №</w:t>
      </w:r>
      <w:r w:rsidR="00CD4D89" w:rsidRPr="0007077C">
        <w:rPr>
          <w:rFonts w:ascii="Times New Roman" w:hAnsi="Times New Roman"/>
        </w:rPr>
        <w:t xml:space="preserve"> </w:t>
      </w:r>
      <w:r w:rsidR="00EF65E7" w:rsidRPr="0007077C">
        <w:rPr>
          <w:rFonts w:ascii="Times New Roman" w:hAnsi="Times New Roman"/>
        </w:rPr>
        <w:t>_____</w:t>
      </w:r>
      <w:r w:rsidR="0015269F" w:rsidRPr="0007077C">
        <w:rPr>
          <w:rFonts w:ascii="Times New Roman" w:hAnsi="Times New Roman"/>
        </w:rPr>
        <w:t xml:space="preserve"> </w:t>
      </w:r>
      <w:r w:rsidR="00FD39C8" w:rsidRPr="0007077C">
        <w:rPr>
          <w:rFonts w:ascii="Times New Roman" w:hAnsi="Times New Roman"/>
        </w:rPr>
        <w:t>от «</w:t>
      </w:r>
      <w:r w:rsidRPr="0007077C">
        <w:rPr>
          <w:rFonts w:ascii="Times New Roman" w:hAnsi="Times New Roman"/>
        </w:rPr>
        <w:t>_</w:t>
      </w:r>
      <w:r w:rsidR="00091B94" w:rsidRPr="0007077C">
        <w:rPr>
          <w:rFonts w:ascii="Times New Roman" w:hAnsi="Times New Roman"/>
        </w:rPr>
        <w:t>___</w:t>
      </w:r>
      <w:r w:rsidR="00FD39C8" w:rsidRPr="0007077C">
        <w:rPr>
          <w:rFonts w:ascii="Times New Roman" w:hAnsi="Times New Roman"/>
        </w:rPr>
        <w:t>»</w:t>
      </w:r>
      <w:r w:rsidRPr="0007077C">
        <w:rPr>
          <w:rFonts w:ascii="Times New Roman" w:hAnsi="Times New Roman"/>
        </w:rPr>
        <w:t xml:space="preserve"> </w:t>
      </w:r>
      <w:r w:rsidR="00091B94" w:rsidRPr="0007077C">
        <w:rPr>
          <w:rFonts w:ascii="Times New Roman" w:hAnsi="Times New Roman"/>
        </w:rPr>
        <w:t>___________</w:t>
      </w:r>
      <w:r w:rsidR="00EF65E7" w:rsidRPr="0007077C">
        <w:rPr>
          <w:rFonts w:ascii="Times New Roman" w:hAnsi="Times New Roman"/>
        </w:rPr>
        <w:t xml:space="preserve"> 2026</w:t>
      </w:r>
      <w:r w:rsidR="00FD39C8" w:rsidRPr="0007077C">
        <w:rPr>
          <w:rFonts w:ascii="Times New Roman" w:hAnsi="Times New Roman"/>
        </w:rPr>
        <w:t>г.</w:t>
      </w:r>
    </w:p>
    <w:p w14:paraId="12821F0E" w14:textId="77777777" w:rsidR="00091B94" w:rsidRPr="0007077C" w:rsidRDefault="00091B94" w:rsidP="00315D3E">
      <w:pPr>
        <w:spacing w:after="0" w:line="240" w:lineRule="auto"/>
        <w:rPr>
          <w:rFonts w:ascii="Times New Roman" w:hAnsi="Times New Roman"/>
        </w:rPr>
      </w:pPr>
    </w:p>
    <w:p w14:paraId="24EE29F0" w14:textId="77777777" w:rsidR="004A0069" w:rsidRPr="0007077C" w:rsidRDefault="004A0069" w:rsidP="00315D3E">
      <w:pPr>
        <w:spacing w:after="0" w:line="240" w:lineRule="auto"/>
        <w:rPr>
          <w:rFonts w:ascii="Times New Roman" w:hAnsi="Times New Roman"/>
        </w:rPr>
      </w:pPr>
    </w:p>
    <w:p w14:paraId="5FCBAB76" w14:textId="77777777" w:rsidR="009F6740" w:rsidRPr="0007077C" w:rsidRDefault="009F6740" w:rsidP="009F6740">
      <w:pPr>
        <w:pStyle w:val="Default"/>
        <w:jc w:val="center"/>
        <w:rPr>
          <w:sz w:val="22"/>
          <w:szCs w:val="22"/>
        </w:rPr>
      </w:pPr>
      <w:r w:rsidRPr="0007077C">
        <w:rPr>
          <w:sz w:val="22"/>
          <w:szCs w:val="22"/>
        </w:rPr>
        <w:t>Прейскурант цен</w:t>
      </w:r>
    </w:p>
    <w:sectPr w:rsidR="009F6740" w:rsidRPr="0007077C" w:rsidSect="0047475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78721" w14:textId="77777777" w:rsidR="003964AA" w:rsidRDefault="003964AA" w:rsidP="00B47495">
      <w:pPr>
        <w:spacing w:after="0" w:line="240" w:lineRule="auto"/>
      </w:pPr>
      <w:r>
        <w:separator/>
      </w:r>
    </w:p>
  </w:endnote>
  <w:endnote w:type="continuationSeparator" w:id="0">
    <w:p w14:paraId="22430E2B" w14:textId="77777777" w:rsidR="003964AA" w:rsidRDefault="003964AA" w:rsidP="00B4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C8727" w14:textId="77777777" w:rsidR="003964AA" w:rsidRDefault="003964AA" w:rsidP="00B47495">
      <w:pPr>
        <w:spacing w:after="0" w:line="240" w:lineRule="auto"/>
      </w:pPr>
      <w:r>
        <w:separator/>
      </w:r>
    </w:p>
  </w:footnote>
  <w:footnote w:type="continuationSeparator" w:id="0">
    <w:p w14:paraId="2A30FF53" w14:textId="77777777" w:rsidR="003964AA" w:rsidRDefault="003964AA" w:rsidP="00B4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D96"/>
    <w:multiLevelType w:val="hybridMultilevel"/>
    <w:tmpl w:val="A2E0F1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3A6896"/>
    <w:multiLevelType w:val="hybridMultilevel"/>
    <w:tmpl w:val="3E828D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7060029"/>
    <w:multiLevelType w:val="hybridMultilevel"/>
    <w:tmpl w:val="C414A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E3809"/>
    <w:multiLevelType w:val="multilevel"/>
    <w:tmpl w:val="C194C47C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cs="Times New Roman" w:hint="default"/>
      </w:rPr>
    </w:lvl>
  </w:abstractNum>
  <w:abstractNum w:abstractNumId="4">
    <w:nsid w:val="1D96296D"/>
    <w:multiLevelType w:val="hybridMultilevel"/>
    <w:tmpl w:val="D308669E"/>
    <w:lvl w:ilvl="0" w:tplc="E5662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4B7768"/>
    <w:multiLevelType w:val="multilevel"/>
    <w:tmpl w:val="EEE20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9471B"/>
    <w:multiLevelType w:val="multilevel"/>
    <w:tmpl w:val="15C0DD8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>
    <w:nsid w:val="284C1A09"/>
    <w:multiLevelType w:val="multilevel"/>
    <w:tmpl w:val="1CCC0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37796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8D7C6E"/>
    <w:multiLevelType w:val="hybridMultilevel"/>
    <w:tmpl w:val="6E2C30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939C0"/>
    <w:multiLevelType w:val="multilevel"/>
    <w:tmpl w:val="625A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8164D"/>
    <w:multiLevelType w:val="hybridMultilevel"/>
    <w:tmpl w:val="54ACC4F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836A7"/>
    <w:multiLevelType w:val="hybridMultilevel"/>
    <w:tmpl w:val="5C7EDE54"/>
    <w:lvl w:ilvl="0" w:tplc="8A3EE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FB"/>
    <w:rsid w:val="00000736"/>
    <w:rsid w:val="000017B3"/>
    <w:rsid w:val="00010534"/>
    <w:rsid w:val="00023A97"/>
    <w:rsid w:val="000454FA"/>
    <w:rsid w:val="0005364A"/>
    <w:rsid w:val="00056A91"/>
    <w:rsid w:val="0007077C"/>
    <w:rsid w:val="0008304D"/>
    <w:rsid w:val="00091B94"/>
    <w:rsid w:val="000946B2"/>
    <w:rsid w:val="000A516D"/>
    <w:rsid w:val="000A67D0"/>
    <w:rsid w:val="000B345A"/>
    <w:rsid w:val="000B4CD8"/>
    <w:rsid w:val="000B52E3"/>
    <w:rsid w:val="000C0BD4"/>
    <w:rsid w:val="000E2CE1"/>
    <w:rsid w:val="000E57AB"/>
    <w:rsid w:val="00101515"/>
    <w:rsid w:val="001209FA"/>
    <w:rsid w:val="00140571"/>
    <w:rsid w:val="001471BD"/>
    <w:rsid w:val="0015269F"/>
    <w:rsid w:val="001605F8"/>
    <w:rsid w:val="0016060A"/>
    <w:rsid w:val="001B4CBA"/>
    <w:rsid w:val="001B7477"/>
    <w:rsid w:val="001D345E"/>
    <w:rsid w:val="001E37A7"/>
    <w:rsid w:val="0020066E"/>
    <w:rsid w:val="002018CE"/>
    <w:rsid w:val="00207A9B"/>
    <w:rsid w:val="00211285"/>
    <w:rsid w:val="0021367E"/>
    <w:rsid w:val="00220A35"/>
    <w:rsid w:val="0023775E"/>
    <w:rsid w:val="00240B7C"/>
    <w:rsid w:val="002446A2"/>
    <w:rsid w:val="00251B11"/>
    <w:rsid w:val="0025744E"/>
    <w:rsid w:val="00267717"/>
    <w:rsid w:val="0027633C"/>
    <w:rsid w:val="00282297"/>
    <w:rsid w:val="002864A5"/>
    <w:rsid w:val="0029238B"/>
    <w:rsid w:val="00293466"/>
    <w:rsid w:val="00297745"/>
    <w:rsid w:val="002A0029"/>
    <w:rsid w:val="002A616E"/>
    <w:rsid w:val="002B671B"/>
    <w:rsid w:val="002C05E8"/>
    <w:rsid w:val="002C2264"/>
    <w:rsid w:val="002C2C0C"/>
    <w:rsid w:val="002D020E"/>
    <w:rsid w:val="002D4590"/>
    <w:rsid w:val="002E2D16"/>
    <w:rsid w:val="002F527F"/>
    <w:rsid w:val="00315D3E"/>
    <w:rsid w:val="00345DA1"/>
    <w:rsid w:val="003552BB"/>
    <w:rsid w:val="00361FD6"/>
    <w:rsid w:val="00367B80"/>
    <w:rsid w:val="00372722"/>
    <w:rsid w:val="0038350B"/>
    <w:rsid w:val="003964AA"/>
    <w:rsid w:val="00397223"/>
    <w:rsid w:val="003A5FDF"/>
    <w:rsid w:val="003A7013"/>
    <w:rsid w:val="003B7DC7"/>
    <w:rsid w:val="003C2483"/>
    <w:rsid w:val="003D38DD"/>
    <w:rsid w:val="003E49A1"/>
    <w:rsid w:val="00412B8A"/>
    <w:rsid w:val="00414C55"/>
    <w:rsid w:val="004412F0"/>
    <w:rsid w:val="00445564"/>
    <w:rsid w:val="004471EC"/>
    <w:rsid w:val="004530B3"/>
    <w:rsid w:val="00474750"/>
    <w:rsid w:val="0047493D"/>
    <w:rsid w:val="00475145"/>
    <w:rsid w:val="00485B46"/>
    <w:rsid w:val="004873D4"/>
    <w:rsid w:val="00493736"/>
    <w:rsid w:val="004969CB"/>
    <w:rsid w:val="004A0069"/>
    <w:rsid w:val="004A06CD"/>
    <w:rsid w:val="004B0153"/>
    <w:rsid w:val="004E2A4F"/>
    <w:rsid w:val="004E49B6"/>
    <w:rsid w:val="004F41E7"/>
    <w:rsid w:val="004F4650"/>
    <w:rsid w:val="004F51BF"/>
    <w:rsid w:val="004F6E00"/>
    <w:rsid w:val="00506F38"/>
    <w:rsid w:val="00520594"/>
    <w:rsid w:val="00522333"/>
    <w:rsid w:val="00527BF9"/>
    <w:rsid w:val="00527CCA"/>
    <w:rsid w:val="005349A4"/>
    <w:rsid w:val="005364A5"/>
    <w:rsid w:val="0054308B"/>
    <w:rsid w:val="00553546"/>
    <w:rsid w:val="005A68A4"/>
    <w:rsid w:val="005D1997"/>
    <w:rsid w:val="005D1CF3"/>
    <w:rsid w:val="005D5CDC"/>
    <w:rsid w:val="005D5D74"/>
    <w:rsid w:val="005D5EA4"/>
    <w:rsid w:val="005E6F0C"/>
    <w:rsid w:val="005F11C9"/>
    <w:rsid w:val="005F500F"/>
    <w:rsid w:val="005F6385"/>
    <w:rsid w:val="00603947"/>
    <w:rsid w:val="006050F1"/>
    <w:rsid w:val="00621261"/>
    <w:rsid w:val="00625164"/>
    <w:rsid w:val="00632376"/>
    <w:rsid w:val="0064233C"/>
    <w:rsid w:val="00645466"/>
    <w:rsid w:val="00652F98"/>
    <w:rsid w:val="00655E49"/>
    <w:rsid w:val="006667C4"/>
    <w:rsid w:val="00667169"/>
    <w:rsid w:val="0066754E"/>
    <w:rsid w:val="0067690F"/>
    <w:rsid w:val="006A575A"/>
    <w:rsid w:val="006A6484"/>
    <w:rsid w:val="006B3B9A"/>
    <w:rsid w:val="006B3F4B"/>
    <w:rsid w:val="006F087E"/>
    <w:rsid w:val="006F4CB2"/>
    <w:rsid w:val="00703F30"/>
    <w:rsid w:val="00711B15"/>
    <w:rsid w:val="00714839"/>
    <w:rsid w:val="00716C34"/>
    <w:rsid w:val="00717447"/>
    <w:rsid w:val="00744AE2"/>
    <w:rsid w:val="00747F88"/>
    <w:rsid w:val="00767CD6"/>
    <w:rsid w:val="00774790"/>
    <w:rsid w:val="00790A9E"/>
    <w:rsid w:val="007B4BCD"/>
    <w:rsid w:val="007C6CF8"/>
    <w:rsid w:val="007D155B"/>
    <w:rsid w:val="007F17E0"/>
    <w:rsid w:val="007F2353"/>
    <w:rsid w:val="007F4920"/>
    <w:rsid w:val="00813912"/>
    <w:rsid w:val="00821B3C"/>
    <w:rsid w:val="008321D6"/>
    <w:rsid w:val="00833FAA"/>
    <w:rsid w:val="00846D68"/>
    <w:rsid w:val="00855C1C"/>
    <w:rsid w:val="0085639C"/>
    <w:rsid w:val="00861AE0"/>
    <w:rsid w:val="00861F37"/>
    <w:rsid w:val="00864528"/>
    <w:rsid w:val="00880817"/>
    <w:rsid w:val="00890C06"/>
    <w:rsid w:val="008B3BF7"/>
    <w:rsid w:val="008C04F7"/>
    <w:rsid w:val="008C73E7"/>
    <w:rsid w:val="008D1242"/>
    <w:rsid w:val="008E0AF7"/>
    <w:rsid w:val="008E6E78"/>
    <w:rsid w:val="008F59BE"/>
    <w:rsid w:val="00901C74"/>
    <w:rsid w:val="009209C4"/>
    <w:rsid w:val="00920F2B"/>
    <w:rsid w:val="0093081B"/>
    <w:rsid w:val="0093373A"/>
    <w:rsid w:val="00941BC3"/>
    <w:rsid w:val="009434E3"/>
    <w:rsid w:val="009467D4"/>
    <w:rsid w:val="00952115"/>
    <w:rsid w:val="009727CC"/>
    <w:rsid w:val="00977676"/>
    <w:rsid w:val="009B3094"/>
    <w:rsid w:val="009C3A3E"/>
    <w:rsid w:val="009C6726"/>
    <w:rsid w:val="009C6EDA"/>
    <w:rsid w:val="009F4CE1"/>
    <w:rsid w:val="009F6740"/>
    <w:rsid w:val="00A0151F"/>
    <w:rsid w:val="00A02430"/>
    <w:rsid w:val="00A05A69"/>
    <w:rsid w:val="00A0698D"/>
    <w:rsid w:val="00A10DC6"/>
    <w:rsid w:val="00A14AB2"/>
    <w:rsid w:val="00A32613"/>
    <w:rsid w:val="00A32BA1"/>
    <w:rsid w:val="00A37DE2"/>
    <w:rsid w:val="00A44FDF"/>
    <w:rsid w:val="00A46670"/>
    <w:rsid w:val="00A61A76"/>
    <w:rsid w:val="00A654BA"/>
    <w:rsid w:val="00A8098E"/>
    <w:rsid w:val="00A8226C"/>
    <w:rsid w:val="00A908B1"/>
    <w:rsid w:val="00A97C28"/>
    <w:rsid w:val="00AE2AED"/>
    <w:rsid w:val="00B23B2D"/>
    <w:rsid w:val="00B36261"/>
    <w:rsid w:val="00B46B84"/>
    <w:rsid w:val="00B47495"/>
    <w:rsid w:val="00B54A26"/>
    <w:rsid w:val="00B70BAC"/>
    <w:rsid w:val="00B71556"/>
    <w:rsid w:val="00B807CF"/>
    <w:rsid w:val="00B93EA4"/>
    <w:rsid w:val="00BB70D2"/>
    <w:rsid w:val="00BD0833"/>
    <w:rsid w:val="00BD0C22"/>
    <w:rsid w:val="00BD17A8"/>
    <w:rsid w:val="00BE186D"/>
    <w:rsid w:val="00BE7D00"/>
    <w:rsid w:val="00BF0A88"/>
    <w:rsid w:val="00C0081A"/>
    <w:rsid w:val="00C0439E"/>
    <w:rsid w:val="00C15CB0"/>
    <w:rsid w:val="00C21701"/>
    <w:rsid w:val="00C2756E"/>
    <w:rsid w:val="00C31DB5"/>
    <w:rsid w:val="00C91615"/>
    <w:rsid w:val="00C93DFB"/>
    <w:rsid w:val="00C95077"/>
    <w:rsid w:val="00CB6029"/>
    <w:rsid w:val="00CD0A24"/>
    <w:rsid w:val="00CD108C"/>
    <w:rsid w:val="00CD49F8"/>
    <w:rsid w:val="00CD4D89"/>
    <w:rsid w:val="00CE36FA"/>
    <w:rsid w:val="00CF5276"/>
    <w:rsid w:val="00D0118B"/>
    <w:rsid w:val="00D17BBE"/>
    <w:rsid w:val="00D23FA8"/>
    <w:rsid w:val="00D25B60"/>
    <w:rsid w:val="00D30FB9"/>
    <w:rsid w:val="00D35AB8"/>
    <w:rsid w:val="00D43EB6"/>
    <w:rsid w:val="00D519EA"/>
    <w:rsid w:val="00D61D6A"/>
    <w:rsid w:val="00D6215B"/>
    <w:rsid w:val="00D75504"/>
    <w:rsid w:val="00D76F7D"/>
    <w:rsid w:val="00D77A19"/>
    <w:rsid w:val="00D80D09"/>
    <w:rsid w:val="00D927B0"/>
    <w:rsid w:val="00DB7E6D"/>
    <w:rsid w:val="00DC3DF6"/>
    <w:rsid w:val="00DC67B7"/>
    <w:rsid w:val="00DE4B2F"/>
    <w:rsid w:val="00DF7ADD"/>
    <w:rsid w:val="00E0634A"/>
    <w:rsid w:val="00E32B2F"/>
    <w:rsid w:val="00E3651A"/>
    <w:rsid w:val="00E6318B"/>
    <w:rsid w:val="00E64432"/>
    <w:rsid w:val="00E67A26"/>
    <w:rsid w:val="00E70F50"/>
    <w:rsid w:val="00E90B4F"/>
    <w:rsid w:val="00E91D67"/>
    <w:rsid w:val="00EA378D"/>
    <w:rsid w:val="00EB20C1"/>
    <w:rsid w:val="00EC5FC5"/>
    <w:rsid w:val="00EF65E7"/>
    <w:rsid w:val="00F00B15"/>
    <w:rsid w:val="00F02C19"/>
    <w:rsid w:val="00F1283C"/>
    <w:rsid w:val="00F22F9A"/>
    <w:rsid w:val="00F23A03"/>
    <w:rsid w:val="00F268A7"/>
    <w:rsid w:val="00F26E82"/>
    <w:rsid w:val="00F32554"/>
    <w:rsid w:val="00F444A2"/>
    <w:rsid w:val="00F51BE5"/>
    <w:rsid w:val="00F559D1"/>
    <w:rsid w:val="00F55E3A"/>
    <w:rsid w:val="00F55FAD"/>
    <w:rsid w:val="00F616D9"/>
    <w:rsid w:val="00F701B3"/>
    <w:rsid w:val="00F75565"/>
    <w:rsid w:val="00F77745"/>
    <w:rsid w:val="00F925AE"/>
    <w:rsid w:val="00F9553D"/>
    <w:rsid w:val="00F97BAC"/>
    <w:rsid w:val="00FC03C9"/>
    <w:rsid w:val="00FC0EF8"/>
    <w:rsid w:val="00FD39C8"/>
    <w:rsid w:val="00FE02EC"/>
    <w:rsid w:val="00FF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2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9"/>
    <w:pPr>
      <w:spacing w:after="20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7BB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BB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BB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BB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BB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B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B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B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B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93DF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4">
    <w:name w:val="Body Text"/>
    <w:basedOn w:val="a"/>
    <w:link w:val="a3"/>
    <w:rsid w:val="00C93DFB"/>
    <w:pPr>
      <w:jc w:val="both"/>
    </w:pPr>
    <w:rPr>
      <w:sz w:val="24"/>
    </w:rPr>
  </w:style>
  <w:style w:type="character" w:customStyle="1" w:styleId="11">
    <w:name w:val="Основной текст Знак1"/>
    <w:uiPriority w:val="99"/>
    <w:semiHidden/>
    <w:rsid w:val="00C93D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17BB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17BBE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17BBE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17BBE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17BBE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17BBE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17BBE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17BBE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17BBE"/>
    <w:rPr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17BBE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17BBE"/>
    <w:rPr>
      <w:caps/>
      <w:spacing w:val="10"/>
      <w:sz w:val="18"/>
      <w:szCs w:val="18"/>
    </w:rPr>
  </w:style>
  <w:style w:type="paragraph" w:styleId="a7">
    <w:name w:val="Title"/>
    <w:aliases w:val="Title"/>
    <w:basedOn w:val="a"/>
    <w:next w:val="a"/>
    <w:link w:val="a8"/>
    <w:uiPriority w:val="10"/>
    <w:qFormat/>
    <w:rsid w:val="00D17BB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8">
    <w:name w:val="Название Знак"/>
    <w:aliases w:val="Title Знак"/>
    <w:link w:val="a7"/>
    <w:uiPriority w:val="10"/>
    <w:rsid w:val="00D17BBE"/>
    <w:rPr>
      <w:caps/>
      <w:color w:val="632423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D17BB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link w:val="a9"/>
    <w:uiPriority w:val="11"/>
    <w:rsid w:val="00D17BBE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D17BBE"/>
    <w:rPr>
      <w:b/>
      <w:bCs/>
      <w:color w:val="943634"/>
      <w:spacing w:val="5"/>
    </w:rPr>
  </w:style>
  <w:style w:type="character" w:styleId="ac">
    <w:name w:val="Emphasis"/>
    <w:uiPriority w:val="20"/>
    <w:qFormat/>
    <w:rsid w:val="00D17BBE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D17BBE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D17BBE"/>
  </w:style>
  <w:style w:type="paragraph" w:styleId="21">
    <w:name w:val="Quote"/>
    <w:basedOn w:val="a"/>
    <w:next w:val="a"/>
    <w:link w:val="22"/>
    <w:uiPriority w:val="29"/>
    <w:qFormat/>
    <w:rsid w:val="00D17BBE"/>
    <w:rPr>
      <w:i/>
      <w:iCs/>
    </w:rPr>
  </w:style>
  <w:style w:type="character" w:customStyle="1" w:styleId="22">
    <w:name w:val="Цитата 2 Знак"/>
    <w:link w:val="21"/>
    <w:uiPriority w:val="29"/>
    <w:rsid w:val="00D17BBE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17BB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0">
    <w:name w:val="Выделенная цитата Знак"/>
    <w:link w:val="af"/>
    <w:uiPriority w:val="30"/>
    <w:rsid w:val="00D17BBE"/>
    <w:rPr>
      <w:caps/>
      <w:color w:val="622423"/>
      <w:spacing w:val="5"/>
      <w:sz w:val="20"/>
      <w:szCs w:val="20"/>
    </w:rPr>
  </w:style>
  <w:style w:type="character" w:styleId="af1">
    <w:name w:val="Subtle Emphasis"/>
    <w:uiPriority w:val="19"/>
    <w:qFormat/>
    <w:rsid w:val="00D17BBE"/>
    <w:rPr>
      <w:i/>
      <w:iCs/>
    </w:rPr>
  </w:style>
  <w:style w:type="character" w:styleId="af2">
    <w:name w:val="Intense Emphasis"/>
    <w:uiPriority w:val="21"/>
    <w:qFormat/>
    <w:rsid w:val="00D17BBE"/>
    <w:rPr>
      <w:i/>
      <w:iCs/>
      <w:caps/>
      <w:spacing w:val="10"/>
      <w:sz w:val="20"/>
      <w:szCs w:val="20"/>
    </w:rPr>
  </w:style>
  <w:style w:type="character" w:styleId="af3">
    <w:name w:val="Subtle Reference"/>
    <w:uiPriority w:val="31"/>
    <w:qFormat/>
    <w:rsid w:val="00D17BBE"/>
    <w:rPr>
      <w:rFonts w:ascii="Calibri" w:eastAsia="Times New Roman" w:hAnsi="Calibri" w:cs="Times New Roman"/>
      <w:i/>
      <w:iCs/>
      <w:color w:val="622423"/>
    </w:rPr>
  </w:style>
  <w:style w:type="character" w:styleId="af4">
    <w:name w:val="Intense Reference"/>
    <w:uiPriority w:val="32"/>
    <w:qFormat/>
    <w:rsid w:val="00D17BBE"/>
    <w:rPr>
      <w:rFonts w:ascii="Calibri" w:eastAsia="Times New Roman" w:hAnsi="Calibri" w:cs="Times New Roman"/>
      <w:b/>
      <w:bCs/>
      <w:i/>
      <w:iCs/>
      <w:color w:val="622423"/>
    </w:rPr>
  </w:style>
  <w:style w:type="character" w:styleId="af5">
    <w:name w:val="Book Title"/>
    <w:uiPriority w:val="33"/>
    <w:qFormat/>
    <w:rsid w:val="00D17BBE"/>
    <w:rPr>
      <w:caps/>
      <w:color w:val="622423"/>
      <w:spacing w:val="5"/>
      <w:u w:color="622423"/>
    </w:rPr>
  </w:style>
  <w:style w:type="paragraph" w:styleId="af6">
    <w:name w:val="TOC Heading"/>
    <w:basedOn w:val="1"/>
    <w:next w:val="a"/>
    <w:uiPriority w:val="39"/>
    <w:semiHidden/>
    <w:unhideWhenUsed/>
    <w:qFormat/>
    <w:rsid w:val="00D17BBE"/>
    <w:pPr>
      <w:outlineLvl w:val="9"/>
    </w:pPr>
    <w:rPr>
      <w:lang w:bidi="en-US"/>
    </w:rPr>
  </w:style>
  <w:style w:type="table" w:styleId="af7">
    <w:name w:val="Table Grid"/>
    <w:basedOn w:val="a1"/>
    <w:uiPriority w:val="59"/>
    <w:rsid w:val="00DE4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49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4969CB"/>
    <w:rPr>
      <w:rFonts w:ascii="Tahoma" w:hAnsi="Tahoma" w:cs="Tahoma"/>
      <w:sz w:val="16"/>
      <w:szCs w:val="16"/>
    </w:rPr>
  </w:style>
  <w:style w:type="character" w:styleId="afa">
    <w:name w:val="Hyperlink"/>
    <w:uiPriority w:val="99"/>
    <w:unhideWhenUsed/>
    <w:rsid w:val="009B3094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B4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B47495"/>
  </w:style>
  <w:style w:type="paragraph" w:styleId="afd">
    <w:name w:val="footer"/>
    <w:basedOn w:val="a"/>
    <w:link w:val="afe"/>
    <w:uiPriority w:val="99"/>
    <w:unhideWhenUsed/>
    <w:rsid w:val="00B4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B47495"/>
  </w:style>
  <w:style w:type="table" w:customStyle="1" w:styleId="12">
    <w:name w:val="Сетка таблицы1"/>
    <w:basedOn w:val="a1"/>
    <w:next w:val="af7"/>
    <w:uiPriority w:val="59"/>
    <w:rsid w:val="00201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880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CD108C"/>
    <w:rPr>
      <w:color w:val="605E5C"/>
      <w:shd w:val="clear" w:color="auto" w:fill="E1DFDD"/>
    </w:rPr>
  </w:style>
  <w:style w:type="paragraph" w:styleId="aff">
    <w:name w:val="Body Text Indent"/>
    <w:basedOn w:val="a"/>
    <w:link w:val="aff0"/>
    <w:uiPriority w:val="99"/>
    <w:semiHidden/>
    <w:unhideWhenUsed/>
    <w:rsid w:val="004E49B6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sid w:val="004E49B6"/>
    <w:rPr>
      <w:sz w:val="22"/>
      <w:szCs w:val="22"/>
      <w:lang w:eastAsia="en-US"/>
    </w:rPr>
  </w:style>
  <w:style w:type="paragraph" w:styleId="24">
    <w:name w:val="Body Text First Indent 2"/>
    <w:basedOn w:val="aff"/>
    <w:link w:val="25"/>
    <w:uiPriority w:val="99"/>
    <w:semiHidden/>
    <w:unhideWhenUsed/>
    <w:rsid w:val="004E49B6"/>
    <w:pPr>
      <w:ind w:firstLine="210"/>
    </w:pPr>
  </w:style>
  <w:style w:type="character" w:customStyle="1" w:styleId="25">
    <w:name w:val="Красная строка 2 Знак"/>
    <w:basedOn w:val="aff0"/>
    <w:link w:val="24"/>
    <w:uiPriority w:val="99"/>
    <w:semiHidden/>
    <w:rsid w:val="004E49B6"/>
    <w:rPr>
      <w:sz w:val="22"/>
      <w:szCs w:val="22"/>
      <w:lang w:eastAsia="en-US"/>
    </w:rPr>
  </w:style>
  <w:style w:type="paragraph" w:customStyle="1" w:styleId="ConsPlusNormal">
    <w:name w:val="ConsPlusNormal"/>
    <w:rsid w:val="003C24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31">
    <w:name w:val="Сетка таблицы3"/>
    <w:basedOn w:val="a1"/>
    <w:next w:val="af7"/>
    <w:uiPriority w:val="59"/>
    <w:rsid w:val="00BB70D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268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9"/>
    <w:pPr>
      <w:spacing w:after="20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7BB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BB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BB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BB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BB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B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B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B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B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93DF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4">
    <w:name w:val="Body Text"/>
    <w:basedOn w:val="a"/>
    <w:link w:val="a3"/>
    <w:rsid w:val="00C93DFB"/>
    <w:pPr>
      <w:jc w:val="both"/>
    </w:pPr>
    <w:rPr>
      <w:sz w:val="24"/>
    </w:rPr>
  </w:style>
  <w:style w:type="character" w:customStyle="1" w:styleId="11">
    <w:name w:val="Основной текст Знак1"/>
    <w:uiPriority w:val="99"/>
    <w:semiHidden/>
    <w:rsid w:val="00C93D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17BB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17BBE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17BBE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17BBE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17BBE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17BBE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17BBE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17BBE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17BBE"/>
    <w:rPr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17BBE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17BBE"/>
    <w:rPr>
      <w:caps/>
      <w:spacing w:val="10"/>
      <w:sz w:val="18"/>
      <w:szCs w:val="18"/>
    </w:rPr>
  </w:style>
  <w:style w:type="paragraph" w:styleId="a7">
    <w:name w:val="Title"/>
    <w:aliases w:val="Title"/>
    <w:basedOn w:val="a"/>
    <w:next w:val="a"/>
    <w:link w:val="a8"/>
    <w:uiPriority w:val="10"/>
    <w:qFormat/>
    <w:rsid w:val="00D17BB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8">
    <w:name w:val="Название Знак"/>
    <w:aliases w:val="Title Знак"/>
    <w:link w:val="a7"/>
    <w:uiPriority w:val="10"/>
    <w:rsid w:val="00D17BBE"/>
    <w:rPr>
      <w:caps/>
      <w:color w:val="632423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D17BB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link w:val="a9"/>
    <w:uiPriority w:val="11"/>
    <w:rsid w:val="00D17BBE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D17BBE"/>
    <w:rPr>
      <w:b/>
      <w:bCs/>
      <w:color w:val="943634"/>
      <w:spacing w:val="5"/>
    </w:rPr>
  </w:style>
  <w:style w:type="character" w:styleId="ac">
    <w:name w:val="Emphasis"/>
    <w:uiPriority w:val="20"/>
    <w:qFormat/>
    <w:rsid w:val="00D17BBE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D17BBE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D17BBE"/>
  </w:style>
  <w:style w:type="paragraph" w:styleId="21">
    <w:name w:val="Quote"/>
    <w:basedOn w:val="a"/>
    <w:next w:val="a"/>
    <w:link w:val="22"/>
    <w:uiPriority w:val="29"/>
    <w:qFormat/>
    <w:rsid w:val="00D17BBE"/>
    <w:rPr>
      <w:i/>
      <w:iCs/>
    </w:rPr>
  </w:style>
  <w:style w:type="character" w:customStyle="1" w:styleId="22">
    <w:name w:val="Цитата 2 Знак"/>
    <w:link w:val="21"/>
    <w:uiPriority w:val="29"/>
    <w:rsid w:val="00D17BBE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17BB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0">
    <w:name w:val="Выделенная цитата Знак"/>
    <w:link w:val="af"/>
    <w:uiPriority w:val="30"/>
    <w:rsid w:val="00D17BBE"/>
    <w:rPr>
      <w:caps/>
      <w:color w:val="622423"/>
      <w:spacing w:val="5"/>
      <w:sz w:val="20"/>
      <w:szCs w:val="20"/>
    </w:rPr>
  </w:style>
  <w:style w:type="character" w:styleId="af1">
    <w:name w:val="Subtle Emphasis"/>
    <w:uiPriority w:val="19"/>
    <w:qFormat/>
    <w:rsid w:val="00D17BBE"/>
    <w:rPr>
      <w:i/>
      <w:iCs/>
    </w:rPr>
  </w:style>
  <w:style w:type="character" w:styleId="af2">
    <w:name w:val="Intense Emphasis"/>
    <w:uiPriority w:val="21"/>
    <w:qFormat/>
    <w:rsid w:val="00D17BBE"/>
    <w:rPr>
      <w:i/>
      <w:iCs/>
      <w:caps/>
      <w:spacing w:val="10"/>
      <w:sz w:val="20"/>
      <w:szCs w:val="20"/>
    </w:rPr>
  </w:style>
  <w:style w:type="character" w:styleId="af3">
    <w:name w:val="Subtle Reference"/>
    <w:uiPriority w:val="31"/>
    <w:qFormat/>
    <w:rsid w:val="00D17BBE"/>
    <w:rPr>
      <w:rFonts w:ascii="Calibri" w:eastAsia="Times New Roman" w:hAnsi="Calibri" w:cs="Times New Roman"/>
      <w:i/>
      <w:iCs/>
      <w:color w:val="622423"/>
    </w:rPr>
  </w:style>
  <w:style w:type="character" w:styleId="af4">
    <w:name w:val="Intense Reference"/>
    <w:uiPriority w:val="32"/>
    <w:qFormat/>
    <w:rsid w:val="00D17BBE"/>
    <w:rPr>
      <w:rFonts w:ascii="Calibri" w:eastAsia="Times New Roman" w:hAnsi="Calibri" w:cs="Times New Roman"/>
      <w:b/>
      <w:bCs/>
      <w:i/>
      <w:iCs/>
      <w:color w:val="622423"/>
    </w:rPr>
  </w:style>
  <w:style w:type="character" w:styleId="af5">
    <w:name w:val="Book Title"/>
    <w:uiPriority w:val="33"/>
    <w:qFormat/>
    <w:rsid w:val="00D17BBE"/>
    <w:rPr>
      <w:caps/>
      <w:color w:val="622423"/>
      <w:spacing w:val="5"/>
      <w:u w:color="622423"/>
    </w:rPr>
  </w:style>
  <w:style w:type="paragraph" w:styleId="af6">
    <w:name w:val="TOC Heading"/>
    <w:basedOn w:val="1"/>
    <w:next w:val="a"/>
    <w:uiPriority w:val="39"/>
    <w:semiHidden/>
    <w:unhideWhenUsed/>
    <w:qFormat/>
    <w:rsid w:val="00D17BBE"/>
    <w:pPr>
      <w:outlineLvl w:val="9"/>
    </w:pPr>
    <w:rPr>
      <w:lang w:bidi="en-US"/>
    </w:rPr>
  </w:style>
  <w:style w:type="table" w:styleId="af7">
    <w:name w:val="Table Grid"/>
    <w:basedOn w:val="a1"/>
    <w:uiPriority w:val="59"/>
    <w:rsid w:val="00DE4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49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4969CB"/>
    <w:rPr>
      <w:rFonts w:ascii="Tahoma" w:hAnsi="Tahoma" w:cs="Tahoma"/>
      <w:sz w:val="16"/>
      <w:szCs w:val="16"/>
    </w:rPr>
  </w:style>
  <w:style w:type="character" w:styleId="afa">
    <w:name w:val="Hyperlink"/>
    <w:uiPriority w:val="99"/>
    <w:unhideWhenUsed/>
    <w:rsid w:val="009B3094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B4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B47495"/>
  </w:style>
  <w:style w:type="paragraph" w:styleId="afd">
    <w:name w:val="footer"/>
    <w:basedOn w:val="a"/>
    <w:link w:val="afe"/>
    <w:uiPriority w:val="99"/>
    <w:unhideWhenUsed/>
    <w:rsid w:val="00B4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B47495"/>
  </w:style>
  <w:style w:type="table" w:customStyle="1" w:styleId="12">
    <w:name w:val="Сетка таблицы1"/>
    <w:basedOn w:val="a1"/>
    <w:next w:val="af7"/>
    <w:uiPriority w:val="59"/>
    <w:rsid w:val="00201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880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CD108C"/>
    <w:rPr>
      <w:color w:val="605E5C"/>
      <w:shd w:val="clear" w:color="auto" w:fill="E1DFDD"/>
    </w:rPr>
  </w:style>
  <w:style w:type="paragraph" w:styleId="aff">
    <w:name w:val="Body Text Indent"/>
    <w:basedOn w:val="a"/>
    <w:link w:val="aff0"/>
    <w:uiPriority w:val="99"/>
    <w:semiHidden/>
    <w:unhideWhenUsed/>
    <w:rsid w:val="004E49B6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sid w:val="004E49B6"/>
    <w:rPr>
      <w:sz w:val="22"/>
      <w:szCs w:val="22"/>
      <w:lang w:eastAsia="en-US"/>
    </w:rPr>
  </w:style>
  <w:style w:type="paragraph" w:styleId="24">
    <w:name w:val="Body Text First Indent 2"/>
    <w:basedOn w:val="aff"/>
    <w:link w:val="25"/>
    <w:uiPriority w:val="99"/>
    <w:semiHidden/>
    <w:unhideWhenUsed/>
    <w:rsid w:val="004E49B6"/>
    <w:pPr>
      <w:ind w:firstLine="210"/>
    </w:pPr>
  </w:style>
  <w:style w:type="character" w:customStyle="1" w:styleId="25">
    <w:name w:val="Красная строка 2 Знак"/>
    <w:basedOn w:val="aff0"/>
    <w:link w:val="24"/>
    <w:uiPriority w:val="99"/>
    <w:semiHidden/>
    <w:rsid w:val="004E49B6"/>
    <w:rPr>
      <w:sz w:val="22"/>
      <w:szCs w:val="22"/>
      <w:lang w:eastAsia="en-US"/>
    </w:rPr>
  </w:style>
  <w:style w:type="paragraph" w:customStyle="1" w:styleId="ConsPlusNormal">
    <w:name w:val="ConsPlusNormal"/>
    <w:rsid w:val="003C24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31">
    <w:name w:val="Сетка таблицы3"/>
    <w:basedOn w:val="a1"/>
    <w:next w:val="af7"/>
    <w:uiPriority w:val="59"/>
    <w:rsid w:val="00BB70D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26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-sos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47F7-5CDE-4F20-B506-87D1FBC6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16747</CharactersWithSpaces>
  <SharedDoc>false</SharedDoc>
  <HLinks>
    <vt:vector size="6" baseType="variant"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mailto:hm_aviabaza@mail.ru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Сервисный центр</dc:creator>
  <cp:keywords/>
  <dc:description/>
  <cp:lastModifiedBy>Игорь</cp:lastModifiedBy>
  <cp:revision>10</cp:revision>
  <cp:lastPrinted>2024-04-03T10:41:00Z</cp:lastPrinted>
  <dcterms:created xsi:type="dcterms:W3CDTF">2026-01-13T05:19:00Z</dcterms:created>
  <dcterms:modified xsi:type="dcterms:W3CDTF">2026-05-27T02:51:00Z</dcterms:modified>
</cp:coreProperties>
</file>