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976772800" w:edGrp="everyone"/>
      <w:permEnd w:id="976772800"/>
      <w:r w:rsidRPr="009C0299">
        <w:rPr>
          <w:b/>
          <w:sz w:val="28"/>
          <w:szCs w:val="28"/>
        </w:rPr>
        <w:t xml:space="preserve">Гражданско-правовой договор </w:t>
      </w:r>
      <w:r w:rsidR="00AF65F9" w:rsidRPr="009C0299">
        <w:rPr>
          <w:b/>
          <w:sz w:val="28"/>
          <w:szCs w:val="28"/>
        </w:rPr>
        <w:t xml:space="preserve">№ </w:t>
      </w:r>
      <w:permStart w:id="1569270021" w:edGrp="everyone"/>
      <w:r w:rsidR="00AC6664">
        <w:rPr>
          <w:b/>
          <w:sz w:val="28"/>
          <w:szCs w:val="28"/>
        </w:rPr>
        <w:t>36-2026/44</w:t>
      </w:r>
      <w:permEnd w:id="1569270021"/>
    </w:p>
    <w:p w:rsidR="00AC6664" w:rsidRPr="00705D92" w:rsidRDefault="00AC6664" w:rsidP="00AC6664">
      <w:pPr>
        <w:jc w:val="center"/>
        <w:rPr>
          <w:rFonts w:eastAsia="Arial Unicode MS"/>
          <w:b/>
          <w:sz w:val="28"/>
          <w:szCs w:val="28"/>
        </w:rPr>
      </w:pPr>
      <w:permStart w:id="1915103373" w:edGrp="everyone"/>
      <w:r w:rsidRPr="00705D92">
        <w:rPr>
          <w:rFonts w:eastAsia="Arial Unicode MS"/>
          <w:b/>
          <w:sz w:val="28"/>
          <w:szCs w:val="28"/>
        </w:rPr>
        <w:t>Поставка расходных материалов для оргтехники. Филиал ФГБУ «</w:t>
      </w:r>
      <w:proofErr w:type="spellStart"/>
      <w:r w:rsidRPr="00705D92">
        <w:rPr>
          <w:rFonts w:eastAsia="Arial Unicode MS"/>
          <w:b/>
          <w:sz w:val="28"/>
          <w:szCs w:val="28"/>
        </w:rPr>
        <w:t>Рослесинфорг</w:t>
      </w:r>
      <w:proofErr w:type="spellEnd"/>
      <w:r w:rsidRPr="00705D92">
        <w:rPr>
          <w:rFonts w:eastAsia="Arial Unicode MS"/>
          <w:b/>
          <w:sz w:val="28"/>
          <w:szCs w:val="28"/>
        </w:rPr>
        <w:t>» «Запсиблеспроект»</w:t>
      </w:r>
    </w:p>
    <w:permEnd w:id="1915103373"/>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905"/>
        <w:gridCol w:w="4876"/>
      </w:tblGrid>
      <w:tr w:rsidR="00AF65F9" w:rsidRPr="009C0299" w:rsidTr="00AF65F9">
        <w:tc>
          <w:tcPr>
            <w:tcW w:w="5068" w:type="dxa"/>
            <w:hideMark/>
          </w:tcPr>
          <w:p w:rsidR="00AF65F9" w:rsidRPr="009C0299" w:rsidRDefault="00AF65F9" w:rsidP="00AC6664">
            <w:pPr>
              <w:spacing w:line="256" w:lineRule="auto"/>
              <w:jc w:val="both"/>
              <w:rPr>
                <w:sz w:val="28"/>
                <w:szCs w:val="28"/>
                <w:lang w:eastAsia="en-US"/>
              </w:rPr>
            </w:pPr>
            <w:permStart w:id="2052680597" w:edGrp="everyone"/>
            <w:r w:rsidRPr="009C0299">
              <w:rPr>
                <w:sz w:val="28"/>
                <w:szCs w:val="28"/>
                <w:lang w:eastAsia="en-US"/>
              </w:rPr>
              <w:t xml:space="preserve">г. </w:t>
            </w:r>
            <w:r w:rsidR="00AC6664">
              <w:rPr>
                <w:sz w:val="28"/>
                <w:szCs w:val="28"/>
                <w:lang w:eastAsia="en-US"/>
              </w:rPr>
              <w:t>Новосибирск</w:t>
            </w:r>
          </w:p>
        </w:tc>
        <w:tc>
          <w:tcPr>
            <w:tcW w:w="5069" w:type="dxa"/>
            <w:hideMark/>
          </w:tcPr>
          <w:p w:rsidR="00AF65F9" w:rsidRPr="009C0299" w:rsidRDefault="0069215D" w:rsidP="00AC6664">
            <w:pPr>
              <w:spacing w:line="256" w:lineRule="auto"/>
              <w:jc w:val="right"/>
              <w:rPr>
                <w:sz w:val="28"/>
                <w:szCs w:val="28"/>
                <w:lang w:eastAsia="en-US"/>
              </w:rPr>
            </w:pPr>
            <w:r w:rsidRPr="009C0299">
              <w:rPr>
                <w:sz w:val="28"/>
                <w:szCs w:val="28"/>
                <w:lang w:eastAsia="en-US"/>
              </w:rPr>
              <w:t xml:space="preserve">                </w:t>
            </w:r>
            <w:r w:rsidR="00AC6664">
              <w:rPr>
                <w:sz w:val="28"/>
                <w:szCs w:val="28"/>
                <w:lang w:eastAsia="en-US"/>
              </w:rPr>
              <w:t>« ___ » _</w:t>
            </w:r>
            <w:r w:rsidR="00AF65F9" w:rsidRPr="009C0299">
              <w:rPr>
                <w:sz w:val="28"/>
                <w:szCs w:val="28"/>
                <w:lang w:eastAsia="en-US"/>
              </w:rPr>
              <w:t>____ 20</w:t>
            </w:r>
            <w:r w:rsidR="00F36FD6" w:rsidRPr="009C0299">
              <w:rPr>
                <w:sz w:val="28"/>
                <w:szCs w:val="28"/>
                <w:lang w:eastAsia="en-US"/>
              </w:rPr>
              <w:t>_</w:t>
            </w:r>
            <w:r w:rsidRPr="009C0299">
              <w:rPr>
                <w:sz w:val="28"/>
                <w:szCs w:val="28"/>
                <w:lang w:eastAsia="en-US"/>
              </w:rPr>
              <w:t>____</w:t>
            </w:r>
          </w:p>
        </w:tc>
      </w:tr>
      <w:tr w:rsidR="00AC6664" w:rsidRPr="009C0299" w:rsidTr="00AF65F9">
        <w:tc>
          <w:tcPr>
            <w:tcW w:w="5068" w:type="dxa"/>
          </w:tcPr>
          <w:p w:rsidR="00AC6664" w:rsidRPr="009C0299" w:rsidRDefault="00AC6664" w:rsidP="00AC6664">
            <w:pPr>
              <w:spacing w:line="256" w:lineRule="auto"/>
              <w:jc w:val="both"/>
              <w:rPr>
                <w:sz w:val="28"/>
                <w:szCs w:val="28"/>
                <w:lang w:eastAsia="en-US"/>
              </w:rPr>
            </w:pPr>
          </w:p>
        </w:tc>
        <w:tc>
          <w:tcPr>
            <w:tcW w:w="5069" w:type="dxa"/>
          </w:tcPr>
          <w:p w:rsidR="00AC6664" w:rsidRPr="009C0299" w:rsidRDefault="00AC6664" w:rsidP="00F36FD6">
            <w:pPr>
              <w:spacing w:line="256" w:lineRule="auto"/>
              <w:jc w:val="both"/>
              <w:rPr>
                <w:sz w:val="28"/>
                <w:szCs w:val="28"/>
                <w:lang w:eastAsia="en-US"/>
              </w:rPr>
            </w:pPr>
          </w:p>
        </w:tc>
      </w:tr>
    </w:tbl>
    <w:permEnd w:id="2052680597"/>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338298660" w:edGrp="everyone"/>
      <w:r w:rsidR="00AC6664" w:rsidRPr="00F32AC0">
        <w:rPr>
          <w:sz w:val="28"/>
          <w:szCs w:val="28"/>
        </w:rPr>
        <w:t>директора филиала ФГБУ «Рослесинфорг» «Запсиблеспроект» Метяева Андрея Владимировича</w:t>
      </w:r>
      <w:r w:rsidRPr="009C0299">
        <w:rPr>
          <w:i/>
          <w:sz w:val="28"/>
          <w:szCs w:val="28"/>
        </w:rPr>
        <w:t xml:space="preserve">, </w:t>
      </w:r>
      <w:permEnd w:id="338298660"/>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994806320" w:edGrp="everyone"/>
      <w:r w:rsidR="00AC6664" w:rsidRPr="00F32AC0">
        <w:rPr>
          <w:sz w:val="28"/>
          <w:szCs w:val="28"/>
        </w:rPr>
        <w:t>доверенности № 2010-П от 13.11.2023г</w:t>
      </w:r>
      <w:r w:rsidR="00AC6664">
        <w:rPr>
          <w:sz w:val="28"/>
          <w:szCs w:val="28"/>
        </w:rPr>
        <w:t>.</w:t>
      </w:r>
      <w:r w:rsidRPr="009C0299">
        <w:rPr>
          <w:sz w:val="28"/>
          <w:szCs w:val="28"/>
        </w:rPr>
        <w:t xml:space="preserve">, </w:t>
      </w:r>
      <w:permEnd w:id="1994806320"/>
      <w:r w:rsidRPr="009C0299">
        <w:rPr>
          <w:sz w:val="28"/>
          <w:szCs w:val="28"/>
        </w:rPr>
        <w:t xml:space="preserve">с одной стороны, и </w:t>
      </w:r>
      <w:permStart w:id="11218563" w:edGrp="everyone"/>
      <w:r w:rsidRPr="009C0299">
        <w:rPr>
          <w:i/>
          <w:sz w:val="28"/>
          <w:szCs w:val="28"/>
        </w:rPr>
        <w:t>(указать полностью наименование организации)</w:t>
      </w:r>
      <w:r w:rsidRPr="009C0299">
        <w:rPr>
          <w:sz w:val="28"/>
          <w:szCs w:val="28"/>
        </w:rPr>
        <w:t xml:space="preserve">, </w:t>
      </w:r>
      <w:permEnd w:id="11218563"/>
      <w:r w:rsidRPr="009C0299">
        <w:rPr>
          <w:sz w:val="28"/>
          <w:szCs w:val="28"/>
        </w:rPr>
        <w:t xml:space="preserve">именуемый в дальнейшем «Поставщик», в лице </w:t>
      </w:r>
      <w:permStart w:id="410732038" w:edGrp="everyone"/>
      <w:r w:rsidRPr="009C0299">
        <w:rPr>
          <w:i/>
          <w:sz w:val="28"/>
          <w:szCs w:val="28"/>
        </w:rPr>
        <w:t>(указать полностью должность, Фамилию Имя Отчество)</w:t>
      </w:r>
      <w:r w:rsidRPr="009C0299">
        <w:rPr>
          <w:sz w:val="28"/>
          <w:szCs w:val="28"/>
        </w:rPr>
        <w:t xml:space="preserve">, </w:t>
      </w:r>
      <w:permEnd w:id="410732038"/>
      <w:r w:rsidRPr="009C0299">
        <w:rPr>
          <w:sz w:val="28"/>
          <w:szCs w:val="28"/>
        </w:rPr>
        <w:t xml:space="preserve">действующего на основании </w:t>
      </w:r>
      <w:permStart w:id="1207523195"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207523195"/>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832393185" w:edGrp="everyone"/>
      <w:r w:rsidR="00AC6664" w:rsidRPr="00AC6664">
        <w:rPr>
          <w:b/>
          <w:sz w:val="28"/>
          <w:szCs w:val="28"/>
        </w:rPr>
        <w:t>расходные материалы для оргтехники. Филиал ФГБУ «</w:t>
      </w:r>
      <w:proofErr w:type="spellStart"/>
      <w:r w:rsidR="00AC6664" w:rsidRPr="00AC6664">
        <w:rPr>
          <w:b/>
          <w:sz w:val="28"/>
          <w:szCs w:val="28"/>
        </w:rPr>
        <w:t>Рослесинфорг</w:t>
      </w:r>
      <w:proofErr w:type="spellEnd"/>
      <w:r w:rsidR="00AC6664" w:rsidRPr="00AC6664">
        <w:rPr>
          <w:b/>
          <w:sz w:val="28"/>
          <w:szCs w:val="28"/>
        </w:rPr>
        <w:t>» «Запсиблеспроект»</w:t>
      </w:r>
      <w:r w:rsidR="00AC6664" w:rsidRPr="00AC6664">
        <w:rPr>
          <w:i/>
          <w:sz w:val="28"/>
          <w:szCs w:val="28"/>
        </w:rPr>
        <w:t xml:space="preserve"> </w:t>
      </w:r>
      <w:permEnd w:id="832393185"/>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219226370" w:edGrp="everyone"/>
      <w:r w:rsidR="006D31B4" w:rsidRPr="006D31B4">
        <w:rPr>
          <w:sz w:val="28"/>
          <w:szCs w:val="28"/>
        </w:rPr>
        <w:t>261772231995277220100100010000000244</w:t>
      </w:r>
      <w:bookmarkStart w:id="0" w:name="_GoBack"/>
      <w:bookmarkEnd w:id="0"/>
      <w:r w:rsidRPr="009C0299">
        <w:rPr>
          <w:sz w:val="28"/>
          <w:szCs w:val="28"/>
        </w:rPr>
        <w:t>.</w:t>
      </w:r>
      <w:permEnd w:id="219226370"/>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lastRenderedPageBreak/>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1858759906" w:edGrp="everyone"/>
      <w:r w:rsidR="00AC6664" w:rsidRPr="00AC6664">
        <w:rPr>
          <w:sz w:val="28"/>
          <w:szCs w:val="28"/>
        </w:rPr>
        <w:t>630048, г. Новосибирск, ул. Немировича-Данченко, д.137/1</w:t>
      </w:r>
      <w:r w:rsidRPr="00AC6664">
        <w:rPr>
          <w:sz w:val="28"/>
          <w:szCs w:val="28"/>
        </w:rPr>
        <w:t xml:space="preserve">. </w:t>
      </w:r>
    </w:p>
    <w:permEnd w:id="1858759906"/>
    <w:p w:rsidR="00AF65F9" w:rsidRPr="009C0299" w:rsidRDefault="00AF65F9" w:rsidP="00AC6664">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2038106138" w:edGrp="everyone"/>
      <w:r w:rsidR="00AC6664" w:rsidRPr="00AC6664">
        <w:rPr>
          <w:sz w:val="28"/>
          <w:szCs w:val="28"/>
        </w:rPr>
        <w:t>не позднее 30 (Тридцати) календарных дней с даты подписания Контракта</w:t>
      </w:r>
      <w:r w:rsidRPr="00AC6664">
        <w:rPr>
          <w:sz w:val="28"/>
          <w:szCs w:val="28"/>
        </w:rPr>
        <w:t>.</w:t>
      </w:r>
    </w:p>
    <w:permEnd w:id="2038106138"/>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398738556" w:edGrp="everyone"/>
      <w:r w:rsidR="00AC6664" w:rsidRPr="00F32AC0">
        <w:rPr>
          <w:sz w:val="28"/>
          <w:szCs w:val="28"/>
        </w:rPr>
        <w:t>Пн.-Чт. с 8:30 до 17:30, Пт. с 8:30 до 16:30</w:t>
      </w:r>
      <w:r w:rsidRPr="009C0299">
        <w:rPr>
          <w:i/>
          <w:sz w:val="28"/>
          <w:szCs w:val="28"/>
        </w:rPr>
        <w:t>.</w:t>
      </w:r>
      <w:r w:rsidRPr="009C0299">
        <w:rPr>
          <w:sz w:val="28"/>
          <w:szCs w:val="28"/>
        </w:rPr>
        <w:t xml:space="preserve">  </w:t>
      </w:r>
      <w:permEnd w:id="398738556"/>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 xml:space="preserve">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w:t>
      </w:r>
      <w:r w:rsidRPr="009C0299">
        <w:rPr>
          <w:sz w:val="28"/>
          <w:szCs w:val="28"/>
        </w:rPr>
        <w:lastRenderedPageBreak/>
        <w:t>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372945715"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1372945715"/>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AC6664">
      <w:pPr>
        <w:pStyle w:val="af1"/>
        <w:numPr>
          <w:ilvl w:val="1"/>
          <w:numId w:val="10"/>
        </w:numPr>
        <w:tabs>
          <w:tab w:val="left" w:pos="0"/>
        </w:tabs>
        <w:ind w:left="0" w:firstLine="709"/>
        <w:jc w:val="both"/>
        <w:rPr>
          <w:snapToGrid w:val="0"/>
          <w:sz w:val="28"/>
          <w:szCs w:val="28"/>
        </w:rPr>
      </w:pPr>
      <w:r w:rsidRPr="009C0299">
        <w:rPr>
          <w:bCs/>
          <w:snapToGrid w:val="0"/>
          <w:sz w:val="28"/>
          <w:szCs w:val="28"/>
        </w:rPr>
        <w:t xml:space="preserve">Оплата по Контракту за поставленный Товар осуществляется в безналичной форме путем перечисления денежных средств на расчетный счет </w:t>
      </w:r>
      <w:r w:rsidRPr="009C0299">
        <w:rPr>
          <w:bCs/>
          <w:snapToGrid w:val="0"/>
          <w:sz w:val="28"/>
          <w:szCs w:val="28"/>
        </w:rPr>
        <w:lastRenderedPageBreak/>
        <w:t>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628514138" w:edGrp="everyone"/>
      <w:permEnd w:id="1628514138"/>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745231976" w:edGrp="everyone"/>
      <w:r w:rsidR="00136EEE" w:rsidRPr="009C0299">
        <w:rPr>
          <w:bCs/>
          <w:sz w:val="28"/>
          <w:szCs w:val="28"/>
        </w:rPr>
        <w:t>___________ (__________________) ____________</w:t>
      </w:r>
      <w:r w:rsidR="00AC6664">
        <w:rPr>
          <w:bCs/>
          <w:sz w:val="28"/>
          <w:szCs w:val="28"/>
        </w:rPr>
        <w:t>.</w:t>
      </w:r>
      <w:permEnd w:id="1745231976"/>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lastRenderedPageBreak/>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818899762" w:edGrp="everyone"/>
      <w:r w:rsidR="00AC6664">
        <w:rPr>
          <w:sz w:val="28"/>
          <w:szCs w:val="28"/>
        </w:rPr>
        <w:t>Новосибирска</w:t>
      </w:r>
      <w:permEnd w:id="818899762"/>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836859809" w:edGrp="everyone"/>
      <w:r w:rsidR="00AC6664" w:rsidRPr="00AC6664">
        <w:rPr>
          <w:sz w:val="28"/>
          <w:szCs w:val="28"/>
          <w:lang w:eastAsia="en-US"/>
        </w:rPr>
        <w:t>31.10.2026 г</w:t>
      </w:r>
      <w:r w:rsidR="00AC6664">
        <w:rPr>
          <w:i/>
          <w:sz w:val="28"/>
          <w:szCs w:val="28"/>
          <w:lang w:eastAsia="en-US"/>
        </w:rPr>
        <w:t>.</w:t>
      </w:r>
      <w:permEnd w:id="1836859809"/>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606969913" w:edGrp="everyone"/>
      <w:r w:rsidR="00AC6664">
        <w:rPr>
          <w:sz w:val="28"/>
          <w:szCs w:val="28"/>
          <w:lang w:eastAsia="en-US"/>
        </w:rPr>
        <w:t>Новосибирска</w:t>
      </w:r>
      <w:permEnd w:id="1606969913"/>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permStart w:id="163723601" w:edGrp="everyone"/>
            <w:r w:rsidRPr="00F7687C">
              <w:rPr>
                <w:kern w:val="2"/>
                <w:sz w:val="28"/>
                <w:szCs w:val="28"/>
                <w:lang w:eastAsia="ar-SA"/>
              </w:rPr>
              <w:t xml:space="preserve">Реквизиты филиала, осуществляющего оплату </w:t>
            </w:r>
            <w:r>
              <w:rPr>
                <w:kern w:val="2"/>
                <w:sz w:val="28"/>
                <w:szCs w:val="28"/>
                <w:lang w:eastAsia="ar-SA"/>
              </w:rPr>
              <w:t>поставки товара по Контракту</w:t>
            </w:r>
            <w:r w:rsidRPr="00F7687C">
              <w:rPr>
                <w:kern w:val="2"/>
                <w:sz w:val="28"/>
                <w:szCs w:val="28"/>
                <w:lang w:eastAsia="ar-SA"/>
              </w:rPr>
              <w:t>:</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Филиал ФГБУ «</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Почтовый адрес: 630048 г. Новосибирск ул. Немировича-Данченко, 137/1</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ОГРН 1157746215527 ОКПО 39133651 </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ИНН 7722319952 КПП 540343001 УФК по Новосибирской области (Филиал ФГБУ "</w:t>
            </w:r>
            <w:proofErr w:type="spellStart"/>
            <w:r w:rsidRPr="00F7687C">
              <w:rPr>
                <w:kern w:val="2"/>
                <w:sz w:val="28"/>
                <w:szCs w:val="28"/>
                <w:lang w:eastAsia="ar-SA"/>
              </w:rPr>
              <w:t>Рослесинфорг</w:t>
            </w:r>
            <w:proofErr w:type="spellEnd"/>
            <w:r w:rsidRPr="00F7687C">
              <w:rPr>
                <w:kern w:val="2"/>
                <w:sz w:val="28"/>
                <w:szCs w:val="28"/>
                <w:lang w:eastAsia="ar-SA"/>
              </w:rPr>
              <w:t xml:space="preserve">" "Запсиблеспроект" л/с 20516Э24540) </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счет 03214643000000015100 </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ЕКС 40102810445370000043 </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ОКЦ № 1 Сибирского ГУ Банка России</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БИК ТОФК 015004950   </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Тел: 8 (383) 314-28-05, факс 314-09-46</w:t>
            </w:r>
          </w:p>
          <w:p w:rsidR="00AC6664" w:rsidRPr="00F7687C"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e-</w:t>
            </w:r>
            <w:proofErr w:type="spellStart"/>
            <w:r w:rsidRPr="00F7687C">
              <w:rPr>
                <w:kern w:val="2"/>
                <w:sz w:val="28"/>
                <w:szCs w:val="28"/>
                <w:lang w:eastAsia="ar-SA"/>
              </w:rPr>
              <w:t>mail</w:t>
            </w:r>
            <w:proofErr w:type="spellEnd"/>
            <w:r w:rsidRPr="00F7687C">
              <w:rPr>
                <w:kern w:val="2"/>
                <w:sz w:val="28"/>
                <w:szCs w:val="28"/>
                <w:lang w:eastAsia="ar-SA"/>
              </w:rPr>
              <w:t>: zapsib.lp@54.roslesinforg.ru</w:t>
            </w:r>
          </w:p>
          <w:p w:rsidR="00AF65F9"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Ответственное лицо:</w:t>
            </w:r>
            <w:r>
              <w:rPr>
                <w:kern w:val="2"/>
                <w:sz w:val="28"/>
                <w:szCs w:val="28"/>
                <w:lang w:eastAsia="ar-SA"/>
              </w:rPr>
              <w:t xml:space="preserve"> Петрова Светлана Николаевна</w:t>
            </w:r>
          </w:p>
          <w:p w:rsidR="00AC6664" w:rsidRPr="009C0299" w:rsidRDefault="00AC6664" w:rsidP="00AC6664">
            <w:pPr>
              <w:widowControl w:val="0"/>
              <w:suppressAutoHyphens/>
              <w:autoSpaceDE w:val="0"/>
              <w:autoSpaceDN w:val="0"/>
              <w:adjustRightInd w:val="0"/>
              <w:spacing w:line="256" w:lineRule="auto"/>
              <w:rPr>
                <w:kern w:val="2"/>
                <w:sz w:val="28"/>
                <w:szCs w:val="28"/>
                <w:lang w:eastAsia="ar-SA"/>
              </w:rPr>
            </w:pPr>
          </w:p>
          <w:p w:rsidR="00AC6664" w:rsidRPr="009C0299" w:rsidRDefault="00AC6664" w:rsidP="00AC66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AC6664"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AC6664" w:rsidRDefault="00AC6664" w:rsidP="00AC6664">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AC6664" w:rsidRPr="009C0299" w:rsidRDefault="00AC6664" w:rsidP="00AC6664">
            <w:pPr>
              <w:widowControl w:val="0"/>
              <w:suppressAutoHyphens/>
              <w:autoSpaceDE w:val="0"/>
              <w:autoSpaceDN w:val="0"/>
              <w:adjustRightInd w:val="0"/>
              <w:spacing w:line="256" w:lineRule="auto"/>
              <w:rPr>
                <w:kern w:val="2"/>
                <w:sz w:val="28"/>
                <w:szCs w:val="28"/>
                <w:lang w:eastAsia="ar-SA"/>
              </w:rPr>
            </w:pPr>
          </w:p>
          <w:p w:rsidR="00AC6664" w:rsidRPr="009C0299" w:rsidRDefault="00AC6664" w:rsidP="00AC66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AF65F9" w:rsidRPr="009C0299" w:rsidRDefault="00AF65F9">
            <w:pPr>
              <w:widowControl w:val="0"/>
              <w:suppressAutoHyphens/>
              <w:autoSpaceDE w:val="0"/>
              <w:autoSpaceDN w:val="0"/>
              <w:adjustRightInd w:val="0"/>
              <w:spacing w:line="256" w:lineRule="auto"/>
              <w:rPr>
                <w:kern w:val="2"/>
                <w:sz w:val="28"/>
                <w:szCs w:val="28"/>
                <w:lang w:eastAsia="ar-SA"/>
              </w:rPr>
            </w:pPr>
          </w:p>
          <w:permEnd w:id="163723601"/>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617352219" w:edGrp="everyone"/>
            <w:r w:rsidRPr="009C0299">
              <w:rPr>
                <w:rFonts w:ascii="Times New Roman" w:hAnsi="Times New Roman" w:cs="Times New Roman"/>
                <w:i/>
                <w:sz w:val="28"/>
                <w:szCs w:val="28"/>
                <w:lang w:eastAsia="en-US"/>
              </w:rPr>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Default="00AF65F9">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Default="00AC6664">
            <w:pPr>
              <w:widowControl w:val="0"/>
              <w:suppressAutoHyphens/>
              <w:autoSpaceDE w:val="0"/>
              <w:autoSpaceDN w:val="0"/>
              <w:adjustRightInd w:val="0"/>
              <w:spacing w:line="256" w:lineRule="auto"/>
              <w:rPr>
                <w:kern w:val="2"/>
                <w:sz w:val="28"/>
                <w:szCs w:val="28"/>
                <w:lang w:eastAsia="ar-SA"/>
              </w:rPr>
            </w:pPr>
          </w:p>
          <w:p w:rsidR="00AC6664" w:rsidRPr="009C0299" w:rsidRDefault="00AC6664">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617352219"/>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725897282" w:edGrp="everyone"/>
      <w:r w:rsidR="00345DB3" w:rsidRPr="009C0299">
        <w:rPr>
          <w:sz w:val="28"/>
          <w:szCs w:val="28"/>
        </w:rPr>
        <w:t>№</w:t>
      </w:r>
      <w:r w:rsidR="00AC6664">
        <w:rPr>
          <w:sz w:val="28"/>
          <w:szCs w:val="28"/>
        </w:rPr>
        <w:t>36-2026/44</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725897282"/>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AC6664" w:rsidRPr="0021157D" w:rsidRDefault="00AC6664" w:rsidP="00AC6664">
      <w:pPr>
        <w:jc w:val="center"/>
        <w:rPr>
          <w:rFonts w:eastAsia="Arial Unicode MS"/>
          <w:b/>
          <w:sz w:val="24"/>
          <w:szCs w:val="24"/>
        </w:rPr>
      </w:pPr>
      <w:permStart w:id="1366104711" w:edGrp="everyone"/>
      <w:r>
        <w:rPr>
          <w:rFonts w:eastAsia="Arial Unicode MS"/>
          <w:b/>
          <w:sz w:val="24"/>
          <w:szCs w:val="24"/>
        </w:rPr>
        <w:t>Поставка</w:t>
      </w:r>
      <w:r w:rsidRPr="0021157D">
        <w:rPr>
          <w:rFonts w:eastAsia="Arial Unicode MS"/>
          <w:b/>
          <w:sz w:val="24"/>
          <w:szCs w:val="24"/>
        </w:rPr>
        <w:t xml:space="preserve"> </w:t>
      </w:r>
      <w:r>
        <w:rPr>
          <w:rFonts w:eastAsia="Arial Unicode MS"/>
          <w:b/>
          <w:sz w:val="24"/>
          <w:szCs w:val="24"/>
        </w:rPr>
        <w:t xml:space="preserve">расходных материалов для оргтехники. Филиал </w:t>
      </w:r>
      <w:r w:rsidRPr="0021157D">
        <w:rPr>
          <w:rFonts w:eastAsia="Arial Unicode MS"/>
          <w:b/>
          <w:sz w:val="24"/>
          <w:szCs w:val="24"/>
        </w:rPr>
        <w:t>ФГБУ «</w:t>
      </w:r>
      <w:proofErr w:type="spellStart"/>
      <w:r w:rsidRPr="0021157D">
        <w:rPr>
          <w:rFonts w:eastAsia="Arial Unicode MS"/>
          <w:b/>
          <w:sz w:val="24"/>
          <w:szCs w:val="24"/>
        </w:rPr>
        <w:t>Рослесинфорг</w:t>
      </w:r>
      <w:proofErr w:type="spellEnd"/>
      <w:r w:rsidRPr="0021157D">
        <w:rPr>
          <w:rFonts w:eastAsia="Arial Unicode MS"/>
          <w:b/>
          <w:sz w:val="24"/>
          <w:szCs w:val="24"/>
        </w:rPr>
        <w:t>» «Запсиблеспроект»</w:t>
      </w:r>
      <w:r>
        <w:rPr>
          <w:rFonts w:eastAsia="Arial Unicode MS"/>
          <w:b/>
          <w:sz w:val="24"/>
          <w:szCs w:val="24"/>
        </w:rPr>
        <w:t xml:space="preserve"> </w:t>
      </w:r>
    </w:p>
    <w:p w:rsidR="00AC6664" w:rsidRDefault="00AC6664" w:rsidP="00AC6664">
      <w:pPr>
        <w:widowControl w:val="0"/>
        <w:autoSpaceDE w:val="0"/>
        <w:autoSpaceDN w:val="0"/>
        <w:adjustRightInd w:val="0"/>
        <w:rPr>
          <w:sz w:val="24"/>
          <w:szCs w:val="24"/>
        </w:rPr>
      </w:pPr>
    </w:p>
    <w:p w:rsidR="00AC6664" w:rsidRPr="00BE603F" w:rsidRDefault="00AC6664" w:rsidP="00AC6664">
      <w:pPr>
        <w:widowControl w:val="0"/>
        <w:numPr>
          <w:ilvl w:val="0"/>
          <w:numId w:val="13"/>
        </w:numPr>
        <w:tabs>
          <w:tab w:val="left" w:pos="993"/>
        </w:tabs>
        <w:autoSpaceDE w:val="0"/>
        <w:autoSpaceDN w:val="0"/>
        <w:adjustRightInd w:val="0"/>
        <w:ind w:left="0" w:firstLine="567"/>
        <w:jc w:val="both"/>
        <w:rPr>
          <w:sz w:val="24"/>
          <w:szCs w:val="24"/>
        </w:rPr>
      </w:pPr>
      <w:r w:rsidRPr="0041640A">
        <w:rPr>
          <w:b/>
          <w:sz w:val="24"/>
          <w:szCs w:val="24"/>
        </w:rPr>
        <w:t>Предмет закупки:</w:t>
      </w:r>
      <w:r>
        <w:rPr>
          <w:b/>
          <w:sz w:val="24"/>
          <w:szCs w:val="24"/>
        </w:rPr>
        <w:t xml:space="preserve"> </w:t>
      </w:r>
      <w:r w:rsidRPr="00360245">
        <w:rPr>
          <w:sz w:val="24"/>
          <w:szCs w:val="24"/>
        </w:rPr>
        <w:t xml:space="preserve">Поставка </w:t>
      </w:r>
      <w:r w:rsidRPr="0067688E">
        <w:rPr>
          <w:sz w:val="24"/>
          <w:szCs w:val="24"/>
        </w:rPr>
        <w:t>расходных материалов для оргтехники</w:t>
      </w:r>
      <w:r>
        <w:rPr>
          <w:sz w:val="24"/>
          <w:szCs w:val="24"/>
        </w:rPr>
        <w:t>.</w:t>
      </w:r>
      <w:r w:rsidRPr="00360245">
        <w:rPr>
          <w:sz w:val="24"/>
          <w:szCs w:val="24"/>
        </w:rPr>
        <w:t xml:space="preserve"> </w:t>
      </w:r>
      <w:r>
        <w:rPr>
          <w:sz w:val="24"/>
          <w:szCs w:val="24"/>
        </w:rPr>
        <w:t>Ф</w:t>
      </w:r>
      <w:r w:rsidRPr="00360245">
        <w:rPr>
          <w:sz w:val="24"/>
          <w:szCs w:val="24"/>
        </w:rPr>
        <w:t>илиал ФГБУ «</w:t>
      </w:r>
      <w:proofErr w:type="spellStart"/>
      <w:r w:rsidRPr="00360245">
        <w:rPr>
          <w:sz w:val="24"/>
          <w:szCs w:val="24"/>
        </w:rPr>
        <w:t>Рослесинфорг</w:t>
      </w:r>
      <w:proofErr w:type="spellEnd"/>
      <w:r w:rsidRPr="00360245">
        <w:rPr>
          <w:sz w:val="24"/>
          <w:szCs w:val="24"/>
        </w:rPr>
        <w:t>» «Запсиблеспроект»</w:t>
      </w:r>
      <w:r w:rsidRPr="0058000A">
        <w:rPr>
          <w:sz w:val="24"/>
          <w:szCs w:val="24"/>
        </w:rPr>
        <w:t>.</w:t>
      </w:r>
    </w:p>
    <w:p w:rsidR="00AC6664" w:rsidRPr="0058000A" w:rsidRDefault="00AC6664" w:rsidP="00AC6664">
      <w:pPr>
        <w:widowControl w:val="0"/>
        <w:numPr>
          <w:ilvl w:val="0"/>
          <w:numId w:val="13"/>
        </w:numPr>
        <w:tabs>
          <w:tab w:val="left" w:pos="993"/>
        </w:tabs>
        <w:autoSpaceDE w:val="0"/>
        <w:autoSpaceDN w:val="0"/>
        <w:adjustRightInd w:val="0"/>
        <w:ind w:left="0" w:firstLine="567"/>
        <w:jc w:val="both"/>
        <w:rPr>
          <w:sz w:val="24"/>
          <w:szCs w:val="24"/>
        </w:rPr>
      </w:pPr>
      <w:r w:rsidRPr="000114AD">
        <w:rPr>
          <w:b/>
          <w:sz w:val="24"/>
          <w:szCs w:val="24"/>
        </w:rPr>
        <w:t xml:space="preserve">Цель проведения закупки: </w:t>
      </w:r>
      <w:r w:rsidRPr="00F20A68">
        <w:rPr>
          <w:sz w:val="24"/>
          <w:szCs w:val="24"/>
        </w:rPr>
        <w:t>Обеспечение необходимого</w:t>
      </w:r>
      <w:r>
        <w:rPr>
          <w:sz w:val="24"/>
          <w:szCs w:val="24"/>
        </w:rPr>
        <w:t xml:space="preserve"> запаса </w:t>
      </w:r>
      <w:r w:rsidRPr="0067688E">
        <w:rPr>
          <w:sz w:val="24"/>
          <w:szCs w:val="24"/>
        </w:rPr>
        <w:t>картриджей</w:t>
      </w:r>
      <w:r>
        <w:rPr>
          <w:sz w:val="24"/>
          <w:szCs w:val="24"/>
        </w:rPr>
        <w:t xml:space="preserve"> и печатающих головок</w:t>
      </w:r>
      <w:r w:rsidRPr="0067688E">
        <w:rPr>
          <w:sz w:val="24"/>
          <w:szCs w:val="24"/>
        </w:rPr>
        <w:t xml:space="preserve"> для оперативной замены</w:t>
      </w:r>
      <w:r>
        <w:rPr>
          <w:sz w:val="24"/>
          <w:szCs w:val="24"/>
        </w:rPr>
        <w:t xml:space="preserve"> </w:t>
      </w:r>
      <w:r w:rsidRPr="00F20A68">
        <w:rPr>
          <w:sz w:val="24"/>
          <w:szCs w:val="24"/>
        </w:rPr>
        <w:t xml:space="preserve">на </w:t>
      </w:r>
      <w:r>
        <w:rPr>
          <w:sz w:val="24"/>
          <w:szCs w:val="24"/>
        </w:rPr>
        <w:t>плоттере</w:t>
      </w:r>
      <w:r w:rsidRPr="00F20A68">
        <w:rPr>
          <w:sz w:val="24"/>
          <w:szCs w:val="24"/>
        </w:rPr>
        <w:t xml:space="preserve"> филиала ФГБУ «</w:t>
      </w:r>
      <w:proofErr w:type="spellStart"/>
      <w:r w:rsidRPr="00F20A68">
        <w:rPr>
          <w:sz w:val="24"/>
          <w:szCs w:val="24"/>
        </w:rPr>
        <w:t>Рослесинфорг</w:t>
      </w:r>
      <w:proofErr w:type="spellEnd"/>
      <w:r w:rsidRPr="00F20A68">
        <w:rPr>
          <w:sz w:val="24"/>
          <w:szCs w:val="24"/>
        </w:rPr>
        <w:t>» «Запсиблеспроект»</w:t>
      </w:r>
      <w:r>
        <w:rPr>
          <w:sz w:val="24"/>
          <w:szCs w:val="24"/>
        </w:rPr>
        <w:t>.</w:t>
      </w:r>
    </w:p>
    <w:p w:rsidR="00AC6664" w:rsidRPr="000114AD" w:rsidRDefault="00AC6664" w:rsidP="00AC6664">
      <w:pPr>
        <w:widowControl w:val="0"/>
        <w:numPr>
          <w:ilvl w:val="0"/>
          <w:numId w:val="13"/>
        </w:numPr>
        <w:tabs>
          <w:tab w:val="left" w:pos="993"/>
        </w:tabs>
        <w:autoSpaceDE w:val="0"/>
        <w:autoSpaceDN w:val="0"/>
        <w:adjustRightInd w:val="0"/>
        <w:ind w:left="0" w:firstLine="567"/>
        <w:jc w:val="both"/>
        <w:rPr>
          <w:i/>
          <w:sz w:val="24"/>
          <w:szCs w:val="24"/>
        </w:rPr>
      </w:pPr>
      <w:r w:rsidRPr="000114AD">
        <w:rPr>
          <w:b/>
          <w:sz w:val="24"/>
          <w:szCs w:val="24"/>
        </w:rPr>
        <w:t xml:space="preserve">Место поставки товара: </w:t>
      </w:r>
      <w:r w:rsidRPr="008C1378">
        <w:rPr>
          <w:sz w:val="24"/>
          <w:szCs w:val="24"/>
        </w:rPr>
        <w:t>630048, г. Новосибирск, ул. Немировича-Данченко, д.137/1</w:t>
      </w:r>
      <w:r w:rsidRPr="0058000A">
        <w:rPr>
          <w:sz w:val="24"/>
          <w:szCs w:val="24"/>
        </w:rPr>
        <w:t>.</w:t>
      </w:r>
    </w:p>
    <w:p w:rsidR="00AC6664" w:rsidRDefault="00AC6664" w:rsidP="00AC6664">
      <w:pPr>
        <w:widowControl w:val="0"/>
        <w:numPr>
          <w:ilvl w:val="0"/>
          <w:numId w:val="13"/>
        </w:numPr>
        <w:tabs>
          <w:tab w:val="left" w:pos="993"/>
        </w:tabs>
        <w:autoSpaceDE w:val="0"/>
        <w:autoSpaceDN w:val="0"/>
        <w:adjustRightInd w:val="0"/>
        <w:ind w:left="0" w:firstLine="567"/>
        <w:jc w:val="both"/>
        <w:rPr>
          <w:sz w:val="24"/>
          <w:szCs w:val="24"/>
        </w:rPr>
      </w:pPr>
      <w:r w:rsidRPr="008E361A">
        <w:rPr>
          <w:b/>
          <w:sz w:val="24"/>
          <w:szCs w:val="24"/>
        </w:rPr>
        <w:t>Срок поставки товара:</w:t>
      </w:r>
      <w:r>
        <w:rPr>
          <w:b/>
          <w:sz w:val="24"/>
          <w:szCs w:val="24"/>
        </w:rPr>
        <w:t xml:space="preserve"> </w:t>
      </w:r>
      <w:r w:rsidRPr="00F32231">
        <w:rPr>
          <w:sz w:val="24"/>
          <w:szCs w:val="24"/>
        </w:rPr>
        <w:t>Товар поставляется одной партией</w:t>
      </w:r>
      <w:r w:rsidRPr="008E053C">
        <w:rPr>
          <w:sz w:val="24"/>
          <w:szCs w:val="24"/>
        </w:rPr>
        <w:t xml:space="preserve"> не позднее </w:t>
      </w:r>
      <w:r w:rsidRPr="0067688E">
        <w:rPr>
          <w:sz w:val="24"/>
          <w:szCs w:val="24"/>
        </w:rPr>
        <w:t xml:space="preserve">30 (Тридцати) календарных дней </w:t>
      </w:r>
      <w:r w:rsidRPr="00214CBF">
        <w:rPr>
          <w:sz w:val="24"/>
          <w:szCs w:val="24"/>
        </w:rPr>
        <w:t xml:space="preserve">с даты подписания </w:t>
      </w:r>
      <w:r>
        <w:rPr>
          <w:sz w:val="24"/>
          <w:szCs w:val="24"/>
        </w:rPr>
        <w:t>Контракта</w:t>
      </w:r>
      <w:r w:rsidRPr="008F1475">
        <w:rPr>
          <w:sz w:val="24"/>
          <w:szCs w:val="24"/>
        </w:rPr>
        <w:t>.</w:t>
      </w:r>
    </w:p>
    <w:p w:rsidR="00AC6664" w:rsidRPr="000114AD" w:rsidRDefault="00AC6664" w:rsidP="00AC6664">
      <w:pPr>
        <w:widowControl w:val="0"/>
        <w:tabs>
          <w:tab w:val="left" w:pos="993"/>
        </w:tabs>
        <w:autoSpaceDE w:val="0"/>
        <w:autoSpaceDN w:val="0"/>
        <w:adjustRightInd w:val="0"/>
        <w:ind w:firstLine="567"/>
        <w:jc w:val="both"/>
        <w:rPr>
          <w:sz w:val="24"/>
          <w:szCs w:val="24"/>
        </w:rPr>
      </w:pPr>
      <w:r w:rsidRPr="00AD421B">
        <w:rPr>
          <w:sz w:val="24"/>
          <w:szCs w:val="24"/>
        </w:rPr>
        <w:t>Время поставки Товара не может выходить за рамки рабочего времени Заказчика (Пн.-Чт. с 8:30 до 17:30, Пт. с 8:30 до 16:30)</w:t>
      </w:r>
      <w:r w:rsidRPr="000114AD">
        <w:rPr>
          <w:sz w:val="24"/>
          <w:szCs w:val="24"/>
        </w:rPr>
        <w:t>.</w:t>
      </w:r>
    </w:p>
    <w:p w:rsidR="00AC6664" w:rsidRPr="000114AD" w:rsidRDefault="00AC6664" w:rsidP="00AC6664">
      <w:pPr>
        <w:pStyle w:val="af1"/>
        <w:numPr>
          <w:ilvl w:val="0"/>
          <w:numId w:val="13"/>
        </w:numPr>
        <w:tabs>
          <w:tab w:val="left" w:pos="993"/>
        </w:tabs>
        <w:ind w:left="0" w:firstLine="567"/>
        <w:jc w:val="both"/>
        <w:rPr>
          <w:sz w:val="24"/>
          <w:szCs w:val="24"/>
        </w:rPr>
      </w:pPr>
      <w:r w:rsidRPr="000264B7">
        <w:rPr>
          <w:b/>
          <w:sz w:val="24"/>
          <w:szCs w:val="24"/>
        </w:rPr>
        <w:t>Функциональные, технические, качественные, эксплуатационные и количественные характеристики закупаемого Товара</w:t>
      </w:r>
      <w:r w:rsidRPr="00C7450A">
        <w:rPr>
          <w:b/>
          <w:sz w:val="24"/>
          <w:szCs w:val="24"/>
        </w:rPr>
        <w:t xml:space="preserve">: </w:t>
      </w:r>
      <w:r w:rsidRPr="000264B7">
        <w:rPr>
          <w:sz w:val="24"/>
          <w:szCs w:val="24"/>
        </w:rPr>
        <w:t>согласно требованиям приложения № 1 к техническому заданию (описанию объекта закупки)</w:t>
      </w:r>
      <w:r w:rsidRPr="0058000A">
        <w:rPr>
          <w:sz w:val="24"/>
          <w:szCs w:val="24"/>
        </w:rPr>
        <w:t>.</w:t>
      </w:r>
    </w:p>
    <w:p w:rsidR="00AC6664" w:rsidRPr="00F67772" w:rsidRDefault="00AC6664" w:rsidP="00AC6664">
      <w:pPr>
        <w:pStyle w:val="af1"/>
        <w:widowControl w:val="0"/>
        <w:numPr>
          <w:ilvl w:val="0"/>
          <w:numId w:val="13"/>
        </w:numPr>
        <w:tabs>
          <w:tab w:val="left" w:pos="993"/>
        </w:tabs>
        <w:autoSpaceDE w:val="0"/>
        <w:autoSpaceDN w:val="0"/>
        <w:adjustRightInd w:val="0"/>
        <w:ind w:left="0" w:firstLine="567"/>
        <w:jc w:val="both"/>
        <w:rPr>
          <w:b/>
          <w:sz w:val="26"/>
          <w:szCs w:val="26"/>
        </w:rPr>
      </w:pPr>
      <w:r w:rsidRPr="00F67772">
        <w:rPr>
          <w:b/>
          <w:sz w:val="26"/>
          <w:szCs w:val="26"/>
        </w:rPr>
        <w:t>Требование к товару:</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 </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 xml:space="preserve">Транспортировка Товара производится силами Поставщика. Поставщик за свой счет должен обеспечить погрузку-разгрузку Товара, в </w:t>
      </w:r>
      <w:proofErr w:type="spellStart"/>
      <w:r w:rsidRPr="0058000A">
        <w:rPr>
          <w:sz w:val="24"/>
          <w:szCs w:val="24"/>
        </w:rPr>
        <w:t>т.ч</w:t>
      </w:r>
      <w:proofErr w:type="spellEnd"/>
      <w:r w:rsidRPr="0058000A">
        <w:rPr>
          <w:sz w:val="24"/>
          <w:szCs w:val="24"/>
        </w:rPr>
        <w:t>.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Товар должен поставляться в заводской упаковке, обеспечивающей безопасность транспортировки и сохранность его качества. Геометрия коробки должна быть выдержана (отсутствие деформации). Информация на коробке должна быть в том числе и на русском языке. Картриджи должны быть упакованы в герметичные полиэтиленовые пакеты.</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Упаковка и маркировка расходных материалов должна содержать все признаки оригинальности, установленные производителем:</w:t>
      </w:r>
    </w:p>
    <w:p w:rsidR="00AC6664" w:rsidRPr="0058000A" w:rsidRDefault="00AC6664" w:rsidP="00AC6664">
      <w:pPr>
        <w:tabs>
          <w:tab w:val="left" w:pos="993"/>
        </w:tabs>
        <w:jc w:val="both"/>
        <w:rPr>
          <w:sz w:val="24"/>
          <w:szCs w:val="24"/>
        </w:rPr>
      </w:pPr>
      <w:r w:rsidRPr="0058000A">
        <w:rPr>
          <w:sz w:val="24"/>
          <w:szCs w:val="24"/>
        </w:rPr>
        <w:tab/>
        <w:t>- каждый картридж должен иметь отдельную упаковочную тару с указанием модели аппарата, для которой он предназначен;</w:t>
      </w:r>
    </w:p>
    <w:p w:rsidR="00AC6664" w:rsidRPr="0058000A" w:rsidRDefault="00AC6664" w:rsidP="00AC6664">
      <w:pPr>
        <w:tabs>
          <w:tab w:val="left" w:pos="993"/>
        </w:tabs>
        <w:jc w:val="both"/>
        <w:rPr>
          <w:sz w:val="24"/>
          <w:szCs w:val="24"/>
        </w:rPr>
      </w:pPr>
      <w:r w:rsidRPr="0058000A">
        <w:rPr>
          <w:sz w:val="24"/>
          <w:szCs w:val="24"/>
        </w:rPr>
        <w:tab/>
        <w:t>- серийный номер должен быть пробит на коробке и на картридже и должен быть отчетливо виден (эти номера должны совпадать).</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sz w:val="24"/>
          <w:szCs w:val="24"/>
        </w:rPr>
        <w:t>Внутри упаковки должны быть приложены инструкции по использованию, а также другая сопроводительная документация, которая должна включать в себя информацию о правилах эксплуатации, безопасности, условиях предоставления потребителю гарантии производителя. Сопроводительная документация не должна противоречить действующему законодательству.</w:t>
      </w:r>
    </w:p>
    <w:p w:rsidR="00AC6664" w:rsidRDefault="00AC6664" w:rsidP="00AC6664">
      <w:pPr>
        <w:pStyle w:val="af1"/>
        <w:numPr>
          <w:ilvl w:val="1"/>
          <w:numId w:val="13"/>
        </w:numPr>
        <w:tabs>
          <w:tab w:val="left" w:pos="993"/>
        </w:tabs>
        <w:ind w:left="0" w:firstLine="567"/>
        <w:jc w:val="both"/>
        <w:rPr>
          <w:sz w:val="24"/>
          <w:szCs w:val="24"/>
        </w:rPr>
      </w:pPr>
      <w:r w:rsidRPr="0058000A">
        <w:rPr>
          <w:sz w:val="24"/>
          <w:szCs w:val="24"/>
        </w:rPr>
        <w:t>Поставщик несет ответственность за все потери и повреждения, вызванные неправильной упаковкой, либо маркировкой расходных материалов.</w:t>
      </w:r>
    </w:p>
    <w:p w:rsidR="00AC6664" w:rsidRPr="0067688E" w:rsidRDefault="00AC6664" w:rsidP="00AC6664">
      <w:pPr>
        <w:pStyle w:val="af1"/>
        <w:numPr>
          <w:ilvl w:val="1"/>
          <w:numId w:val="13"/>
        </w:numPr>
        <w:tabs>
          <w:tab w:val="left" w:pos="993"/>
        </w:tabs>
        <w:ind w:left="0" w:firstLine="567"/>
        <w:jc w:val="both"/>
        <w:rPr>
          <w:sz w:val="24"/>
          <w:szCs w:val="24"/>
        </w:rPr>
      </w:pPr>
      <w:r w:rsidRPr="0067688E">
        <w:rPr>
          <w:color w:val="000000"/>
          <w:sz w:val="24"/>
          <w:szCs w:val="24"/>
        </w:rPr>
        <w:t xml:space="preserve">Поставляемый товар должен соответствовать следующим требованиям: </w:t>
      </w:r>
    </w:p>
    <w:p w:rsidR="00AC6664" w:rsidRPr="0067688E" w:rsidRDefault="00AC6664" w:rsidP="00AC6664">
      <w:pPr>
        <w:pStyle w:val="af1"/>
        <w:numPr>
          <w:ilvl w:val="2"/>
          <w:numId w:val="13"/>
        </w:numPr>
        <w:tabs>
          <w:tab w:val="left" w:pos="993"/>
        </w:tabs>
        <w:ind w:left="0" w:firstLine="567"/>
        <w:jc w:val="both"/>
        <w:rPr>
          <w:sz w:val="24"/>
          <w:szCs w:val="24"/>
        </w:rPr>
      </w:pPr>
      <w:r w:rsidRPr="0067688E">
        <w:rPr>
          <w:color w:val="000000"/>
          <w:sz w:val="24"/>
          <w:szCs w:val="24"/>
        </w:rPr>
        <w:t>Для импортных товаров: соответствовать международному стандарту менеджмента качества ISO 9001. Тонеры и чернила, используемые в картриджах, должны соответствовать регламенту REACH (регламент по химическим веществам №1907/2006) и международному стандарту системы экологического менеджмента ISO 14001, технологическим требованиям и техническим условиям (заводским стандартам) производителя техники, имеющейся в наличии у Заказчика;</w:t>
      </w:r>
    </w:p>
    <w:p w:rsidR="00AC6664" w:rsidRPr="00303B1B" w:rsidRDefault="00AC6664" w:rsidP="00AC6664">
      <w:pPr>
        <w:pStyle w:val="af1"/>
        <w:numPr>
          <w:ilvl w:val="2"/>
          <w:numId w:val="13"/>
        </w:numPr>
        <w:tabs>
          <w:tab w:val="left" w:pos="993"/>
        </w:tabs>
        <w:ind w:left="0" w:firstLine="567"/>
        <w:jc w:val="both"/>
        <w:rPr>
          <w:sz w:val="24"/>
          <w:szCs w:val="24"/>
        </w:rPr>
      </w:pPr>
      <w:r w:rsidRPr="00303B1B">
        <w:rPr>
          <w:sz w:val="24"/>
          <w:szCs w:val="24"/>
        </w:rPr>
        <w:t>Для товаров российского производства: соответствовать национальному стандарту ГОСТ Р ИСО 9001-2015 (адаптированной версии ISO 9001 для России). Тонеры и чернила, используемые в картриджах, должны соответствовать требованиям российского законодательства в области экологической безопасности и техническим условиям производителя техники, имеющейся в наличии у Заказчика.</w:t>
      </w:r>
    </w:p>
    <w:p w:rsidR="00AC6664" w:rsidRDefault="00AC6664" w:rsidP="00AC6664">
      <w:pPr>
        <w:pStyle w:val="af1"/>
        <w:numPr>
          <w:ilvl w:val="1"/>
          <w:numId w:val="13"/>
        </w:numPr>
        <w:tabs>
          <w:tab w:val="left" w:pos="993"/>
        </w:tabs>
        <w:ind w:left="0" w:firstLine="567"/>
        <w:jc w:val="both"/>
        <w:rPr>
          <w:color w:val="000000"/>
          <w:sz w:val="24"/>
          <w:szCs w:val="24"/>
        </w:rPr>
      </w:pPr>
      <w:r w:rsidRPr="0058000A">
        <w:rPr>
          <w:color w:val="000000"/>
          <w:sz w:val="24"/>
          <w:szCs w:val="24"/>
        </w:rPr>
        <w:t>Корпус картриджа не должен иметь потертостей, цар</w:t>
      </w:r>
      <w:r>
        <w:rPr>
          <w:color w:val="000000"/>
          <w:sz w:val="24"/>
          <w:szCs w:val="24"/>
        </w:rPr>
        <w:t>апин, сколов и следов вскрытия.</w:t>
      </w:r>
    </w:p>
    <w:p w:rsidR="00AC6664" w:rsidRPr="00303B1B" w:rsidRDefault="00AC6664" w:rsidP="00AC6664">
      <w:pPr>
        <w:pStyle w:val="af1"/>
        <w:numPr>
          <w:ilvl w:val="1"/>
          <w:numId w:val="13"/>
        </w:numPr>
        <w:tabs>
          <w:tab w:val="left" w:pos="993"/>
        </w:tabs>
        <w:ind w:left="0" w:firstLine="567"/>
        <w:jc w:val="both"/>
        <w:rPr>
          <w:color w:val="000000"/>
          <w:sz w:val="24"/>
          <w:szCs w:val="24"/>
        </w:rPr>
      </w:pPr>
      <w:r w:rsidRPr="00303B1B">
        <w:rPr>
          <w:color w:val="000000"/>
          <w:sz w:val="24"/>
          <w:szCs w:val="24"/>
        </w:rPr>
        <w:t>Некачественными считаются расходные материалы, имеющие при печати фоновые ореолы вокруг изображений, бледную печать, серый фон, белые или черные полосы на изображении, а также иные дефекты печати, вызванные расходными материалами.</w:t>
      </w:r>
    </w:p>
    <w:p w:rsidR="00AC6664" w:rsidRPr="0058000A" w:rsidRDefault="00AC6664" w:rsidP="00AC6664">
      <w:pPr>
        <w:pStyle w:val="af1"/>
        <w:numPr>
          <w:ilvl w:val="1"/>
          <w:numId w:val="13"/>
        </w:numPr>
        <w:tabs>
          <w:tab w:val="left" w:pos="993"/>
        </w:tabs>
        <w:ind w:left="0" w:firstLine="567"/>
        <w:jc w:val="both"/>
        <w:rPr>
          <w:sz w:val="24"/>
          <w:szCs w:val="24"/>
        </w:rPr>
      </w:pPr>
      <w:r w:rsidRPr="0058000A">
        <w:rPr>
          <w:color w:val="000000"/>
          <w:sz w:val="24"/>
          <w:szCs w:val="24"/>
        </w:rPr>
        <w:t>В случае выхода из строя оргтехники Заказчика по причине некачественных расходных материалов</w:t>
      </w:r>
      <w:r w:rsidRPr="0058000A">
        <w:rPr>
          <w:sz w:val="24"/>
          <w:szCs w:val="24"/>
        </w:rPr>
        <w:t>, Поставщик несет материальную ответственность и осуществляет ремонт за свой счет техники или производит возмещение ее стоимости с учетом естественного износа.</w:t>
      </w:r>
    </w:p>
    <w:p w:rsidR="00AC6664" w:rsidRPr="00346AD6" w:rsidRDefault="00AC6664" w:rsidP="00AC6664">
      <w:pPr>
        <w:pStyle w:val="af1"/>
        <w:numPr>
          <w:ilvl w:val="1"/>
          <w:numId w:val="13"/>
        </w:numPr>
        <w:tabs>
          <w:tab w:val="left" w:pos="993"/>
        </w:tabs>
        <w:ind w:left="0" w:firstLine="567"/>
        <w:jc w:val="both"/>
        <w:rPr>
          <w:sz w:val="24"/>
          <w:szCs w:val="24"/>
        </w:rPr>
      </w:pPr>
      <w:r w:rsidRPr="00303B1B">
        <w:rPr>
          <w:sz w:val="24"/>
          <w:szCs w:val="24"/>
        </w:rPr>
        <w:t xml:space="preserve">Если в течение срока гарантии обнаружатся дефекты производителя, Заказчик возвращает Товар Поставщику для замены. </w:t>
      </w:r>
    </w:p>
    <w:p w:rsidR="00AC6664" w:rsidRPr="00F67772" w:rsidRDefault="00AC6664" w:rsidP="00AC6664">
      <w:pPr>
        <w:widowControl w:val="0"/>
        <w:autoSpaceDE w:val="0"/>
        <w:autoSpaceDN w:val="0"/>
        <w:adjustRightInd w:val="0"/>
        <w:spacing w:line="320" w:lineRule="exact"/>
        <w:ind w:firstLine="567"/>
        <w:rPr>
          <w:b/>
          <w:sz w:val="26"/>
          <w:szCs w:val="26"/>
        </w:rPr>
      </w:pPr>
      <w:r>
        <w:rPr>
          <w:b/>
          <w:sz w:val="26"/>
          <w:szCs w:val="26"/>
        </w:rPr>
        <w:t xml:space="preserve">7. </w:t>
      </w:r>
      <w:r w:rsidRPr="00F67772">
        <w:rPr>
          <w:b/>
          <w:sz w:val="26"/>
          <w:szCs w:val="26"/>
        </w:rPr>
        <w:t>Гарантии</w:t>
      </w:r>
    </w:p>
    <w:p w:rsidR="00AC6664" w:rsidRPr="005B59FB" w:rsidRDefault="00AC6664" w:rsidP="00AC6664">
      <w:pPr>
        <w:pStyle w:val="af1"/>
        <w:numPr>
          <w:ilvl w:val="1"/>
          <w:numId w:val="14"/>
        </w:numPr>
        <w:tabs>
          <w:tab w:val="left" w:pos="993"/>
        </w:tabs>
        <w:ind w:left="0" w:firstLine="567"/>
        <w:jc w:val="both"/>
        <w:rPr>
          <w:sz w:val="24"/>
          <w:szCs w:val="24"/>
        </w:rPr>
      </w:pPr>
      <w:r w:rsidRPr="005B59FB">
        <w:rPr>
          <w:sz w:val="24"/>
          <w:szCs w:val="24"/>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AC6664" w:rsidRDefault="00AC6664" w:rsidP="00AC6664">
      <w:pPr>
        <w:pStyle w:val="af1"/>
        <w:numPr>
          <w:ilvl w:val="1"/>
          <w:numId w:val="14"/>
        </w:numPr>
        <w:tabs>
          <w:tab w:val="left" w:pos="993"/>
        </w:tabs>
        <w:ind w:left="0" w:firstLine="567"/>
        <w:jc w:val="both"/>
        <w:rPr>
          <w:sz w:val="24"/>
          <w:szCs w:val="24"/>
        </w:rPr>
      </w:pPr>
      <w:r>
        <w:rPr>
          <w:sz w:val="24"/>
          <w:szCs w:val="24"/>
        </w:rPr>
        <w:t xml:space="preserve"> </w:t>
      </w:r>
      <w:r w:rsidRPr="00303B1B">
        <w:rPr>
          <w:sz w:val="24"/>
          <w:szCs w:val="24"/>
        </w:rPr>
        <w:t>Срок годности товара должен составлять не менее 12 месяцев</w:t>
      </w:r>
      <w:r>
        <w:rPr>
          <w:sz w:val="24"/>
          <w:szCs w:val="24"/>
        </w:rPr>
        <w:t xml:space="preserve"> с даты подписания Акта о приемке.</w:t>
      </w:r>
    </w:p>
    <w:p w:rsidR="00705D92" w:rsidRDefault="00705D92" w:rsidP="00705D92">
      <w:pPr>
        <w:pStyle w:val="af1"/>
        <w:tabs>
          <w:tab w:val="left" w:pos="993"/>
        </w:tabs>
        <w:ind w:left="360"/>
        <w:jc w:val="both"/>
        <w:rPr>
          <w:sz w:val="24"/>
          <w:szCs w:val="24"/>
        </w:rPr>
      </w:pPr>
    </w:p>
    <w:p w:rsidR="00705D92" w:rsidRPr="004C5E9A" w:rsidRDefault="00705D92" w:rsidP="00705D92">
      <w:pPr>
        <w:pStyle w:val="af1"/>
        <w:tabs>
          <w:tab w:val="left" w:pos="993"/>
        </w:tabs>
        <w:ind w:left="360"/>
        <w:jc w:val="both"/>
        <w:rPr>
          <w:sz w:val="24"/>
          <w:szCs w:val="24"/>
        </w:rPr>
      </w:pPr>
    </w:p>
    <w:p w:rsidR="00705D92" w:rsidRDefault="00705D92" w:rsidP="00705D92">
      <w:pPr>
        <w:pStyle w:val="af1"/>
        <w:widowControl w:val="0"/>
        <w:autoSpaceDE w:val="0"/>
        <w:autoSpaceDN w:val="0"/>
        <w:adjustRightInd w:val="0"/>
        <w:ind w:left="1080" w:hanging="1080"/>
        <w:jc w:val="both"/>
        <w:rPr>
          <w:sz w:val="24"/>
          <w:szCs w:val="24"/>
        </w:rPr>
      </w:pPr>
      <w:r>
        <w:rPr>
          <w:sz w:val="24"/>
          <w:szCs w:val="24"/>
        </w:rPr>
        <w:t xml:space="preserve"> </w:t>
      </w:r>
    </w:p>
    <w:p w:rsidR="00705D92" w:rsidRPr="00705D92" w:rsidRDefault="00705D92" w:rsidP="00705D92">
      <w:pPr>
        <w:pStyle w:val="af1"/>
        <w:widowControl w:val="0"/>
        <w:autoSpaceDE w:val="0"/>
        <w:autoSpaceDN w:val="0"/>
        <w:adjustRightInd w:val="0"/>
        <w:ind w:left="1080" w:hanging="1080"/>
        <w:jc w:val="both"/>
        <w:rPr>
          <w:sz w:val="24"/>
          <w:szCs w:val="24"/>
        </w:rPr>
      </w:pPr>
    </w:p>
    <w:p w:rsidR="00705D92" w:rsidRPr="00705D92" w:rsidRDefault="00705D92" w:rsidP="00705D92">
      <w:pPr>
        <w:pStyle w:val="af1"/>
        <w:widowControl w:val="0"/>
        <w:autoSpaceDE w:val="0"/>
        <w:autoSpaceDN w:val="0"/>
        <w:adjustRightInd w:val="0"/>
        <w:ind w:left="1080" w:hanging="1080"/>
        <w:jc w:val="both"/>
        <w:rPr>
          <w:sz w:val="24"/>
          <w:szCs w:val="24"/>
        </w:rPr>
      </w:pPr>
    </w:p>
    <w:p w:rsidR="00AC6664" w:rsidRDefault="00AC6664" w:rsidP="00705D92">
      <w:pPr>
        <w:pStyle w:val="af1"/>
        <w:widowControl w:val="0"/>
        <w:autoSpaceDE w:val="0"/>
        <w:autoSpaceDN w:val="0"/>
        <w:adjustRightInd w:val="0"/>
        <w:ind w:left="1080" w:hanging="1080"/>
        <w:jc w:val="both"/>
        <w:rPr>
          <w:b/>
        </w:rPr>
        <w:sectPr w:rsidR="00AC6664" w:rsidSect="00AC6664">
          <w:pgSz w:w="11906" w:h="16838"/>
          <w:pgMar w:top="709" w:right="707" w:bottom="426" w:left="1418" w:header="708" w:footer="708" w:gutter="0"/>
          <w:cols w:space="708"/>
          <w:docGrid w:linePitch="360"/>
        </w:sectPr>
      </w:pPr>
    </w:p>
    <w:p w:rsidR="00AC6664" w:rsidRDefault="00AC6664" w:rsidP="00AC6664">
      <w:pPr>
        <w:widowControl w:val="0"/>
        <w:autoSpaceDE w:val="0"/>
        <w:autoSpaceDN w:val="0"/>
        <w:adjustRightInd w:val="0"/>
        <w:jc w:val="right"/>
        <w:rPr>
          <w:sz w:val="24"/>
          <w:szCs w:val="24"/>
        </w:rPr>
      </w:pPr>
      <w:r>
        <w:rPr>
          <w:sz w:val="24"/>
          <w:szCs w:val="24"/>
        </w:rPr>
        <w:t>Приложение № 1 к техническому заданию</w:t>
      </w:r>
    </w:p>
    <w:p w:rsidR="00705D92" w:rsidRDefault="00705D92" w:rsidP="00AC6664">
      <w:pPr>
        <w:widowControl w:val="0"/>
        <w:autoSpaceDE w:val="0"/>
        <w:autoSpaceDN w:val="0"/>
        <w:adjustRightInd w:val="0"/>
        <w:jc w:val="right"/>
        <w:rPr>
          <w:sz w:val="24"/>
          <w:szCs w:val="24"/>
        </w:rPr>
      </w:pPr>
    </w:p>
    <w:p w:rsidR="00AC6664" w:rsidRPr="007037DD" w:rsidRDefault="00AC6664" w:rsidP="00AC6664">
      <w:pPr>
        <w:widowControl w:val="0"/>
        <w:autoSpaceDE w:val="0"/>
        <w:autoSpaceDN w:val="0"/>
        <w:adjustRightInd w:val="0"/>
        <w:jc w:val="center"/>
        <w:rPr>
          <w:b/>
          <w:i/>
          <w:sz w:val="24"/>
        </w:rPr>
      </w:pPr>
      <w:r w:rsidRPr="00C34DC8">
        <w:rPr>
          <w:b/>
          <w:i/>
          <w:sz w:val="24"/>
        </w:rPr>
        <w:t>Функциональные, технические, качественные, эксплуатационные и количественные характеристики закупаемого товара</w:t>
      </w:r>
    </w:p>
    <w:tbl>
      <w:tblPr>
        <w:tblpPr w:leftFromText="180" w:rightFromText="180" w:bottomFromText="200" w:vertAnchor="text" w:horzAnchor="margin" w:tblpX="-754" w:tblpY="222"/>
        <w:tblW w:w="56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852"/>
        <w:gridCol w:w="993"/>
        <w:gridCol w:w="936"/>
        <w:gridCol w:w="626"/>
        <w:gridCol w:w="445"/>
        <w:gridCol w:w="1523"/>
        <w:gridCol w:w="1425"/>
        <w:gridCol w:w="1610"/>
        <w:gridCol w:w="1080"/>
        <w:gridCol w:w="997"/>
      </w:tblGrid>
      <w:tr w:rsidR="00AC6664" w:rsidRPr="00363378" w:rsidTr="00705D92">
        <w:trPr>
          <w:trHeight w:val="1411"/>
        </w:trPr>
        <w:tc>
          <w:tcPr>
            <w:tcW w:w="193" w:type="pct"/>
            <w:vMerge w:val="restart"/>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ind w:left="-108" w:right="-108"/>
              <w:jc w:val="center"/>
              <w:rPr>
                <w:lang w:eastAsia="en-US"/>
              </w:rPr>
            </w:pPr>
            <w:r w:rsidRPr="00363378">
              <w:rPr>
                <w:lang w:eastAsia="en-US"/>
              </w:rPr>
              <w:t>№ п/п</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rsidR="00AC6664" w:rsidRDefault="00AC6664" w:rsidP="00705D92">
            <w:pPr>
              <w:ind w:left="-108" w:right="-108"/>
              <w:jc w:val="center"/>
            </w:pPr>
            <w:r w:rsidRPr="007802EB">
              <w:t>Наименование товара</w:t>
            </w:r>
          </w:p>
          <w:p w:rsidR="00AC6664" w:rsidRPr="007802EB" w:rsidRDefault="00AC6664" w:rsidP="00705D92">
            <w:pPr>
              <w:ind w:left="-108" w:right="-108"/>
              <w:jc w:val="center"/>
            </w:pPr>
            <w:r>
              <w:t>(ОКПД2</w:t>
            </w:r>
            <w:r w:rsidRPr="00C51082">
              <w:t>)</w:t>
            </w:r>
          </w:p>
        </w:tc>
        <w:tc>
          <w:tcPr>
            <w:tcW w:w="455" w:type="pct"/>
            <w:vMerge w:val="restart"/>
            <w:tcBorders>
              <w:top w:val="single" w:sz="4" w:space="0" w:color="auto"/>
              <w:left w:val="single" w:sz="4" w:space="0" w:color="auto"/>
              <w:right w:val="single" w:sz="4" w:space="0" w:color="auto"/>
            </w:tcBorders>
            <w:vAlign w:val="center"/>
          </w:tcPr>
          <w:p w:rsidR="00AC6664" w:rsidRPr="004A5315" w:rsidRDefault="00AC6664" w:rsidP="00705D92">
            <w:pPr>
              <w:widowControl w:val="0"/>
              <w:tabs>
                <w:tab w:val="left" w:pos="284"/>
              </w:tabs>
              <w:suppressAutoHyphens/>
              <w:autoSpaceDE w:val="0"/>
              <w:autoSpaceDN w:val="0"/>
              <w:adjustRightInd w:val="0"/>
              <w:ind w:left="-60" w:right="-108"/>
              <w:jc w:val="center"/>
              <w:rPr>
                <w:rFonts w:eastAsia="Calibri"/>
                <w:spacing w:val="-1"/>
                <w:lang w:eastAsia="en-US"/>
              </w:rPr>
            </w:pPr>
            <w:r w:rsidRPr="00542529">
              <w:rPr>
                <w:noProof/>
              </w:rPr>
              <w:t>Позиции по КТРУ; ОКПД2</w:t>
            </w:r>
          </w:p>
        </w:tc>
        <w:tc>
          <w:tcPr>
            <w:tcW w:w="429" w:type="pct"/>
            <w:vMerge w:val="restart"/>
            <w:tcBorders>
              <w:top w:val="single" w:sz="4" w:space="0" w:color="auto"/>
              <w:left w:val="single" w:sz="4" w:space="0" w:color="auto"/>
              <w:right w:val="single" w:sz="4" w:space="0" w:color="auto"/>
            </w:tcBorders>
            <w:vAlign w:val="center"/>
          </w:tcPr>
          <w:p w:rsidR="00AC6664" w:rsidRPr="007802EB" w:rsidRDefault="00AC6664" w:rsidP="00705D92">
            <w:pPr>
              <w:widowControl w:val="0"/>
              <w:tabs>
                <w:tab w:val="left" w:pos="284"/>
              </w:tabs>
              <w:suppressAutoHyphens/>
              <w:autoSpaceDE w:val="0"/>
              <w:autoSpaceDN w:val="0"/>
              <w:adjustRightInd w:val="0"/>
              <w:ind w:left="-60" w:right="-108"/>
              <w:jc w:val="center"/>
              <w:rPr>
                <w:bCs/>
              </w:rPr>
            </w:pPr>
            <w:r w:rsidRPr="004A5315">
              <w:rPr>
                <w:rFonts w:eastAsia="Calibri"/>
                <w:spacing w:val="-1"/>
                <w:lang w:eastAsia="en-US"/>
              </w:rPr>
              <w:t>Указание</w:t>
            </w:r>
            <w:r w:rsidRPr="004A5315">
              <w:rPr>
                <w:rFonts w:eastAsia="Calibri"/>
                <w:lang w:eastAsia="en-US"/>
              </w:rPr>
              <w:t xml:space="preserve"> на</w:t>
            </w:r>
            <w:r w:rsidRPr="004A5315">
              <w:rPr>
                <w:rFonts w:eastAsia="Calibri"/>
                <w:spacing w:val="26"/>
                <w:lang w:eastAsia="en-US"/>
              </w:rPr>
              <w:t xml:space="preserve"> </w:t>
            </w:r>
            <w:r w:rsidRPr="004A5315">
              <w:rPr>
                <w:rFonts w:eastAsia="Calibri"/>
                <w:spacing w:val="-1"/>
                <w:lang w:eastAsia="en-US"/>
              </w:rPr>
              <w:t>товарный</w:t>
            </w:r>
            <w:r w:rsidRPr="004A5315">
              <w:rPr>
                <w:rFonts w:eastAsia="Calibri"/>
                <w:lang w:eastAsia="en-US"/>
              </w:rPr>
              <w:t xml:space="preserve"> знак</w:t>
            </w:r>
            <w:r w:rsidRPr="004A5315">
              <w:rPr>
                <w:rFonts w:eastAsia="Calibri"/>
                <w:spacing w:val="23"/>
                <w:lang w:eastAsia="en-US"/>
              </w:rPr>
              <w:t xml:space="preserve"> </w:t>
            </w:r>
            <w:r w:rsidRPr="004A5315">
              <w:rPr>
                <w:rFonts w:eastAsia="Calibri"/>
                <w:spacing w:val="-1"/>
                <w:lang w:eastAsia="en-US"/>
              </w:rPr>
              <w:t>(модель,</w:t>
            </w:r>
            <w:r w:rsidRPr="004A5315">
              <w:rPr>
                <w:rFonts w:eastAsia="Calibri"/>
                <w:spacing w:val="23"/>
                <w:lang w:eastAsia="en-US"/>
              </w:rPr>
              <w:t xml:space="preserve"> </w:t>
            </w:r>
            <w:r w:rsidRPr="004A5315">
              <w:rPr>
                <w:rFonts w:eastAsia="Calibri"/>
                <w:spacing w:val="-1"/>
                <w:lang w:eastAsia="en-US"/>
              </w:rPr>
              <w:t>производитель)</w:t>
            </w:r>
          </w:p>
        </w:tc>
        <w:tc>
          <w:tcPr>
            <w:tcW w:w="287" w:type="pct"/>
            <w:vMerge w:val="restart"/>
            <w:tcBorders>
              <w:top w:val="single" w:sz="4" w:space="0" w:color="auto"/>
              <w:left w:val="single" w:sz="4" w:space="0" w:color="auto"/>
              <w:bottom w:val="single" w:sz="4" w:space="0" w:color="auto"/>
              <w:right w:val="single" w:sz="4" w:space="0" w:color="auto"/>
            </w:tcBorders>
            <w:vAlign w:val="center"/>
            <w:hideMark/>
          </w:tcPr>
          <w:p w:rsidR="00AC6664" w:rsidRPr="007802EB" w:rsidRDefault="00AC6664" w:rsidP="00705D92">
            <w:pPr>
              <w:widowControl w:val="0"/>
              <w:tabs>
                <w:tab w:val="left" w:pos="284"/>
              </w:tabs>
              <w:suppressAutoHyphens/>
              <w:autoSpaceDE w:val="0"/>
              <w:autoSpaceDN w:val="0"/>
              <w:adjustRightInd w:val="0"/>
              <w:ind w:left="-60" w:right="-108"/>
              <w:jc w:val="center"/>
              <w:rPr>
                <w:bCs/>
              </w:rPr>
            </w:pPr>
            <w:r w:rsidRPr="007802EB">
              <w:rPr>
                <w:bCs/>
              </w:rPr>
              <w:t xml:space="preserve">Ед. измерения  </w:t>
            </w:r>
          </w:p>
        </w:tc>
        <w:tc>
          <w:tcPr>
            <w:tcW w:w="204" w:type="pct"/>
            <w:vMerge w:val="restart"/>
            <w:tcBorders>
              <w:top w:val="single" w:sz="4" w:space="0" w:color="auto"/>
              <w:left w:val="single" w:sz="4" w:space="0" w:color="auto"/>
              <w:right w:val="single" w:sz="4" w:space="0" w:color="auto"/>
            </w:tcBorders>
            <w:vAlign w:val="center"/>
          </w:tcPr>
          <w:p w:rsidR="00AC6664" w:rsidRPr="007802EB" w:rsidRDefault="00AC6664" w:rsidP="00705D92">
            <w:pPr>
              <w:widowControl w:val="0"/>
              <w:tabs>
                <w:tab w:val="left" w:pos="284"/>
              </w:tabs>
              <w:suppressAutoHyphens/>
              <w:autoSpaceDE w:val="0"/>
              <w:autoSpaceDN w:val="0"/>
              <w:adjustRightInd w:val="0"/>
              <w:ind w:left="33"/>
              <w:jc w:val="center"/>
              <w:rPr>
                <w:bCs/>
              </w:rPr>
            </w:pPr>
            <w:r w:rsidRPr="007802EB">
              <w:rPr>
                <w:bCs/>
              </w:rPr>
              <w:t>Кол-во товара</w:t>
            </w:r>
          </w:p>
        </w:tc>
        <w:tc>
          <w:tcPr>
            <w:tcW w:w="698" w:type="pct"/>
            <w:vMerge w:val="restart"/>
            <w:tcBorders>
              <w:top w:val="single" w:sz="4" w:space="0" w:color="auto"/>
              <w:left w:val="single" w:sz="4" w:space="0" w:color="auto"/>
              <w:bottom w:val="single" w:sz="4" w:space="0" w:color="auto"/>
              <w:right w:val="single" w:sz="4" w:space="0" w:color="auto"/>
            </w:tcBorders>
            <w:vAlign w:val="center"/>
            <w:hideMark/>
          </w:tcPr>
          <w:p w:rsidR="00AC6664" w:rsidRPr="00542529" w:rsidRDefault="00AC6664" w:rsidP="00705D92">
            <w:pPr>
              <w:jc w:val="center"/>
              <w:rPr>
                <w:sz w:val="18"/>
                <w:szCs w:val="18"/>
              </w:rPr>
            </w:pPr>
            <w:r w:rsidRPr="00542529">
              <w:rPr>
                <w:sz w:val="18"/>
                <w:szCs w:val="18"/>
              </w:rPr>
              <w:t xml:space="preserve">Применение национального режима в соответствии со ст. 14 Закона № 44-ФЗ </w:t>
            </w:r>
          </w:p>
          <w:p w:rsidR="00AC6664" w:rsidRPr="008E3FE1" w:rsidRDefault="00AC6664" w:rsidP="00705D92">
            <w:pPr>
              <w:jc w:val="center"/>
              <w:rPr>
                <w:sz w:val="18"/>
                <w:szCs w:val="18"/>
              </w:rPr>
            </w:pPr>
          </w:p>
          <w:p w:rsidR="00AC6664" w:rsidRPr="008E3FE1" w:rsidRDefault="00AC6664" w:rsidP="00705D92">
            <w:pPr>
              <w:jc w:val="center"/>
              <w:rPr>
                <w:sz w:val="18"/>
                <w:szCs w:val="18"/>
              </w:rPr>
            </w:pPr>
            <w:r w:rsidRPr="008E3FE1">
              <w:rPr>
                <w:sz w:val="18"/>
                <w:szCs w:val="18"/>
              </w:rPr>
              <w:t>(запрет, ограничение, преимущество;</w:t>
            </w:r>
          </w:p>
          <w:p w:rsidR="00AC6664" w:rsidRPr="008E3FE1" w:rsidRDefault="00AC6664" w:rsidP="00705D92">
            <w:pPr>
              <w:jc w:val="center"/>
              <w:rPr>
                <w:sz w:val="18"/>
                <w:szCs w:val="18"/>
              </w:rPr>
            </w:pPr>
            <w:r w:rsidRPr="008E3FE1">
              <w:rPr>
                <w:sz w:val="18"/>
                <w:szCs w:val="18"/>
              </w:rPr>
              <w:t>в случае неприменения запрета – пункт-основание</w:t>
            </w:r>
          </w:p>
          <w:p w:rsidR="00AC6664" w:rsidRPr="008E3FE1" w:rsidRDefault="00AC6664" w:rsidP="00705D92">
            <w:pPr>
              <w:jc w:val="center"/>
              <w:rPr>
                <w:sz w:val="18"/>
                <w:szCs w:val="18"/>
              </w:rPr>
            </w:pPr>
            <w:r w:rsidRPr="008E3FE1">
              <w:rPr>
                <w:sz w:val="18"/>
                <w:szCs w:val="18"/>
              </w:rPr>
              <w:t>в соответствии</w:t>
            </w:r>
          </w:p>
          <w:p w:rsidR="00AC6664" w:rsidRPr="007802EB" w:rsidRDefault="00AC6664" w:rsidP="00705D92">
            <w:pPr>
              <w:widowControl w:val="0"/>
              <w:tabs>
                <w:tab w:val="left" w:pos="284"/>
              </w:tabs>
              <w:suppressAutoHyphens/>
              <w:autoSpaceDE w:val="0"/>
              <w:autoSpaceDN w:val="0"/>
              <w:adjustRightInd w:val="0"/>
              <w:ind w:left="33"/>
              <w:jc w:val="center"/>
              <w:rPr>
                <w:bCs/>
              </w:rPr>
            </w:pPr>
            <w:r w:rsidRPr="008E3FE1">
              <w:rPr>
                <w:sz w:val="18"/>
                <w:szCs w:val="18"/>
              </w:rPr>
              <w:t>с п. 5 ПП 1875)</w:t>
            </w:r>
          </w:p>
        </w:tc>
        <w:tc>
          <w:tcPr>
            <w:tcW w:w="1391" w:type="pct"/>
            <w:gridSpan w:val="2"/>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jc w:val="center"/>
              <w:rPr>
                <w:lang w:eastAsia="en-US"/>
              </w:rPr>
            </w:pPr>
            <w:r w:rsidRPr="00363378">
              <w:rPr>
                <w:lang w:eastAsia="en-US"/>
              </w:rPr>
              <w:t>Функциональные, технические и качественные характеристики, эксплуатационные характеристики товара (при необходимости),</w:t>
            </w:r>
            <w:r>
              <w:rPr>
                <w:lang w:eastAsia="en-US"/>
              </w:rPr>
              <w:t xml:space="preserve"> </w:t>
            </w:r>
            <w:r w:rsidRPr="00363378">
              <w:rPr>
                <w:lang w:eastAsia="en-US"/>
              </w:rPr>
              <w:t>ГОСТ (максимальные и (или) минимальные значения показателей и показатели, значения которых не могут изменяться)</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spacing w:line="276" w:lineRule="auto"/>
              <w:jc w:val="center"/>
              <w:rPr>
                <w:lang w:eastAsia="en-US"/>
              </w:rPr>
            </w:pPr>
            <w:r w:rsidRPr="00330C97">
              <w:rPr>
                <w:color w:val="000000"/>
                <w:sz w:val="18"/>
                <w:szCs w:val="18"/>
              </w:rPr>
              <w:t>Предложение участника закупки (предлагаемые параметры характеристики товара)</w:t>
            </w:r>
          </w:p>
        </w:tc>
        <w:tc>
          <w:tcPr>
            <w:tcW w:w="457" w:type="pct"/>
            <w:vMerge w:val="restart"/>
            <w:tcBorders>
              <w:top w:val="single" w:sz="4" w:space="0" w:color="auto"/>
              <w:left w:val="single" w:sz="4" w:space="0" w:color="auto"/>
              <w:bottom w:val="single" w:sz="4" w:space="0" w:color="auto"/>
              <w:right w:val="single" w:sz="4" w:space="0" w:color="auto"/>
            </w:tcBorders>
            <w:hideMark/>
          </w:tcPr>
          <w:p w:rsidR="00AC6664" w:rsidRPr="008E3FE1" w:rsidRDefault="00AC6664" w:rsidP="00705D92">
            <w:pPr>
              <w:jc w:val="center"/>
              <w:rPr>
                <w:color w:val="000000"/>
                <w:sz w:val="18"/>
                <w:szCs w:val="18"/>
              </w:rPr>
            </w:pPr>
            <w:r w:rsidRPr="008E3FE1">
              <w:rPr>
                <w:color w:val="000000"/>
                <w:sz w:val="18"/>
                <w:szCs w:val="18"/>
              </w:rPr>
              <w:t>Товарный</w:t>
            </w:r>
          </w:p>
          <w:p w:rsidR="00AC6664" w:rsidRDefault="00AC6664" w:rsidP="00705D92">
            <w:pPr>
              <w:jc w:val="center"/>
              <w:rPr>
                <w:color w:val="000000"/>
                <w:sz w:val="18"/>
                <w:szCs w:val="18"/>
              </w:rPr>
            </w:pPr>
            <w:r w:rsidRPr="008E3FE1">
              <w:rPr>
                <w:color w:val="000000"/>
                <w:sz w:val="18"/>
                <w:szCs w:val="18"/>
              </w:rPr>
              <w:t xml:space="preserve">Знак, (при наличии) </w:t>
            </w:r>
          </w:p>
          <w:p w:rsidR="00AC6664" w:rsidRPr="008E3FE1" w:rsidRDefault="00AC6664" w:rsidP="00705D92">
            <w:pPr>
              <w:jc w:val="center"/>
              <w:rPr>
                <w:color w:val="000000"/>
                <w:sz w:val="18"/>
                <w:szCs w:val="18"/>
              </w:rPr>
            </w:pPr>
          </w:p>
          <w:p w:rsidR="00AC6664" w:rsidRDefault="00AC6664" w:rsidP="00705D92">
            <w:pPr>
              <w:jc w:val="center"/>
              <w:rPr>
                <w:color w:val="000000"/>
                <w:sz w:val="18"/>
                <w:szCs w:val="18"/>
              </w:rPr>
            </w:pPr>
            <w:r w:rsidRPr="008E3FE1">
              <w:rPr>
                <w:color w:val="000000"/>
                <w:sz w:val="18"/>
                <w:szCs w:val="18"/>
              </w:rPr>
              <w:t>Страна    происхождения товара</w:t>
            </w:r>
          </w:p>
          <w:p w:rsidR="00AC6664" w:rsidRDefault="00AC6664" w:rsidP="00705D92">
            <w:pPr>
              <w:jc w:val="center"/>
              <w:rPr>
                <w:color w:val="000000"/>
                <w:sz w:val="18"/>
                <w:szCs w:val="18"/>
              </w:rPr>
            </w:pPr>
          </w:p>
          <w:p w:rsidR="00AC6664" w:rsidRPr="00363378" w:rsidRDefault="00AC6664" w:rsidP="00705D92">
            <w:pPr>
              <w:jc w:val="center"/>
              <w:rPr>
                <w:lang w:eastAsia="en-US"/>
              </w:rPr>
            </w:pPr>
            <w:r w:rsidRPr="008E3FE1">
              <w:rPr>
                <w:color w:val="000000"/>
                <w:sz w:val="18"/>
                <w:szCs w:val="18"/>
              </w:rPr>
              <w:t>Номер реестровой записи (при наличии)</w:t>
            </w:r>
          </w:p>
        </w:tc>
      </w:tr>
      <w:tr w:rsidR="00AC6664" w:rsidRPr="00363378" w:rsidTr="00705D92">
        <w:trPr>
          <w:trHeight w:val="1105"/>
        </w:trPr>
        <w:tc>
          <w:tcPr>
            <w:tcW w:w="193" w:type="pct"/>
            <w:vMerge/>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rPr>
                <w:lang w:eastAsia="en-US"/>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rPr>
                <w:lang w:eastAsia="en-US"/>
              </w:rPr>
            </w:pPr>
          </w:p>
        </w:tc>
        <w:tc>
          <w:tcPr>
            <w:tcW w:w="455" w:type="pct"/>
            <w:vMerge/>
            <w:tcBorders>
              <w:left w:val="single" w:sz="4" w:space="0" w:color="auto"/>
              <w:bottom w:val="single" w:sz="4" w:space="0" w:color="auto"/>
              <w:right w:val="single" w:sz="4" w:space="0" w:color="auto"/>
            </w:tcBorders>
          </w:tcPr>
          <w:p w:rsidR="00AC6664" w:rsidRPr="00363378" w:rsidRDefault="00AC6664" w:rsidP="00705D92">
            <w:pPr>
              <w:rPr>
                <w:bCs/>
                <w:lang w:eastAsia="en-US"/>
              </w:rPr>
            </w:pPr>
          </w:p>
        </w:tc>
        <w:tc>
          <w:tcPr>
            <w:tcW w:w="429" w:type="pct"/>
            <w:vMerge/>
            <w:tcBorders>
              <w:left w:val="single" w:sz="4" w:space="0" w:color="auto"/>
              <w:bottom w:val="single" w:sz="4" w:space="0" w:color="auto"/>
              <w:right w:val="single" w:sz="4" w:space="0" w:color="auto"/>
            </w:tcBorders>
          </w:tcPr>
          <w:p w:rsidR="00AC6664" w:rsidRPr="00363378" w:rsidRDefault="00AC6664" w:rsidP="00705D92">
            <w:pPr>
              <w:rPr>
                <w:bCs/>
                <w:lang w:eastAsia="en-US"/>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rPr>
                <w:bCs/>
                <w:lang w:eastAsia="en-US"/>
              </w:rPr>
            </w:pPr>
          </w:p>
        </w:tc>
        <w:tc>
          <w:tcPr>
            <w:tcW w:w="204" w:type="pct"/>
            <w:vMerge/>
            <w:tcBorders>
              <w:left w:val="single" w:sz="4" w:space="0" w:color="auto"/>
              <w:bottom w:val="single" w:sz="4" w:space="0" w:color="auto"/>
              <w:right w:val="single" w:sz="4" w:space="0" w:color="auto"/>
            </w:tcBorders>
            <w:vAlign w:val="center"/>
          </w:tcPr>
          <w:p w:rsidR="00AC6664" w:rsidRPr="00363378" w:rsidRDefault="00AC6664" w:rsidP="00705D92">
            <w:pPr>
              <w:rPr>
                <w:bCs/>
                <w:lang w:eastAsia="en-US"/>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rPr>
                <w:bCs/>
                <w:lang w:eastAsia="en-US"/>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jc w:val="center"/>
              <w:rPr>
                <w:lang w:eastAsia="en-US"/>
              </w:rPr>
            </w:pPr>
            <w:r w:rsidRPr="00687CDC">
              <w:rPr>
                <w:lang w:eastAsia="en-US"/>
              </w:rPr>
              <w:t>Показатель (характеристика товара)</w:t>
            </w:r>
          </w:p>
        </w:tc>
        <w:tc>
          <w:tcPr>
            <w:tcW w:w="738" w:type="pct"/>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jc w:val="center"/>
              <w:rPr>
                <w:lang w:eastAsia="en-US"/>
              </w:rPr>
            </w:pPr>
            <w:r w:rsidRPr="00687CDC">
              <w:rPr>
                <w:lang w:eastAsia="en-US"/>
              </w:rPr>
              <w:t>Требуемое значение показателя (характеристики товара)</w:t>
            </w:r>
          </w:p>
        </w:tc>
        <w:tc>
          <w:tcPr>
            <w:tcW w:w="495" w:type="pct"/>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jc w:val="center"/>
              <w:rPr>
                <w:lang w:eastAsia="en-US"/>
              </w:rPr>
            </w:pPr>
            <w:r w:rsidRPr="00687CDC">
              <w:rPr>
                <w:lang w:eastAsia="en-US"/>
              </w:rPr>
              <w:t>Значение показателя</w:t>
            </w: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rPr>
                <w:lang w:eastAsia="en-US"/>
              </w:rPr>
            </w:pPr>
          </w:p>
        </w:tc>
      </w:tr>
      <w:tr w:rsidR="00AC6664" w:rsidRPr="00363378" w:rsidTr="00705D92">
        <w:tc>
          <w:tcPr>
            <w:tcW w:w="193" w:type="pct"/>
            <w:tcBorders>
              <w:top w:val="single" w:sz="4" w:space="0" w:color="auto"/>
              <w:left w:val="single" w:sz="4" w:space="0" w:color="auto"/>
              <w:bottom w:val="single" w:sz="4" w:space="0" w:color="auto"/>
              <w:right w:val="single" w:sz="4" w:space="0" w:color="auto"/>
            </w:tcBorders>
            <w:hideMark/>
          </w:tcPr>
          <w:p w:rsidR="00AC6664" w:rsidRPr="00363378" w:rsidRDefault="00AC6664" w:rsidP="00705D92">
            <w:pPr>
              <w:spacing w:line="276" w:lineRule="auto"/>
              <w:ind w:left="-108" w:right="-108"/>
              <w:jc w:val="center"/>
              <w:rPr>
                <w:lang w:eastAsia="en-US"/>
              </w:rPr>
            </w:pPr>
            <w:r w:rsidRPr="00363378">
              <w:rPr>
                <w:lang w:eastAsia="en-US"/>
              </w:rPr>
              <w:t>1</w:t>
            </w:r>
          </w:p>
        </w:tc>
        <w:tc>
          <w:tcPr>
            <w:tcW w:w="390" w:type="pct"/>
            <w:tcBorders>
              <w:top w:val="single" w:sz="4" w:space="0" w:color="auto"/>
              <w:left w:val="single" w:sz="4" w:space="0" w:color="auto"/>
              <w:bottom w:val="single" w:sz="4" w:space="0" w:color="auto"/>
              <w:right w:val="single" w:sz="4" w:space="0" w:color="auto"/>
            </w:tcBorders>
            <w:vAlign w:val="center"/>
            <w:hideMark/>
          </w:tcPr>
          <w:p w:rsidR="00AC6664" w:rsidRPr="00363378" w:rsidRDefault="00AC6664" w:rsidP="00705D92">
            <w:pPr>
              <w:spacing w:line="276" w:lineRule="auto"/>
              <w:ind w:left="-108" w:right="-108"/>
              <w:jc w:val="center"/>
              <w:rPr>
                <w:lang w:eastAsia="en-US"/>
              </w:rPr>
            </w:pPr>
            <w:r w:rsidRPr="00363378">
              <w:rPr>
                <w:lang w:eastAsia="en-US"/>
              </w:rPr>
              <w:t>2</w:t>
            </w:r>
          </w:p>
        </w:tc>
        <w:tc>
          <w:tcPr>
            <w:tcW w:w="455"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widowControl w:val="0"/>
              <w:tabs>
                <w:tab w:val="left" w:pos="284"/>
              </w:tabs>
              <w:suppressAutoHyphens/>
              <w:autoSpaceDE w:val="0"/>
              <w:autoSpaceDN w:val="0"/>
              <w:adjustRightInd w:val="0"/>
              <w:spacing w:line="276" w:lineRule="auto"/>
              <w:ind w:left="-60" w:right="-108"/>
              <w:jc w:val="center"/>
              <w:rPr>
                <w:bCs/>
                <w:lang w:eastAsia="en-US"/>
              </w:rPr>
            </w:pPr>
            <w:r>
              <w:rPr>
                <w:bCs/>
                <w:lang w:eastAsia="en-US"/>
              </w:rPr>
              <w:t>3</w:t>
            </w:r>
          </w:p>
        </w:tc>
        <w:tc>
          <w:tcPr>
            <w:tcW w:w="429"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widowControl w:val="0"/>
              <w:tabs>
                <w:tab w:val="left" w:pos="284"/>
              </w:tabs>
              <w:suppressAutoHyphens/>
              <w:autoSpaceDE w:val="0"/>
              <w:autoSpaceDN w:val="0"/>
              <w:adjustRightInd w:val="0"/>
              <w:spacing w:line="276" w:lineRule="auto"/>
              <w:ind w:left="-60" w:right="-108"/>
              <w:jc w:val="center"/>
              <w:rPr>
                <w:bCs/>
                <w:lang w:eastAsia="en-US"/>
              </w:rPr>
            </w:pPr>
            <w:r>
              <w:rPr>
                <w:bCs/>
                <w:lang w:eastAsia="en-US"/>
              </w:rPr>
              <w:t>4</w:t>
            </w:r>
          </w:p>
        </w:tc>
        <w:tc>
          <w:tcPr>
            <w:tcW w:w="287"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widowControl w:val="0"/>
              <w:tabs>
                <w:tab w:val="left" w:pos="284"/>
              </w:tabs>
              <w:suppressAutoHyphens/>
              <w:autoSpaceDE w:val="0"/>
              <w:autoSpaceDN w:val="0"/>
              <w:adjustRightInd w:val="0"/>
              <w:spacing w:line="276" w:lineRule="auto"/>
              <w:ind w:left="33"/>
              <w:jc w:val="center"/>
              <w:rPr>
                <w:bCs/>
                <w:lang w:eastAsia="en-US"/>
              </w:rPr>
            </w:pPr>
            <w:r>
              <w:rPr>
                <w:bCs/>
                <w:lang w:eastAsia="en-US"/>
              </w:rPr>
              <w:t>5</w:t>
            </w:r>
          </w:p>
        </w:tc>
        <w:tc>
          <w:tcPr>
            <w:tcW w:w="204"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spacing w:line="276" w:lineRule="auto"/>
              <w:jc w:val="center"/>
              <w:rPr>
                <w:lang w:eastAsia="en-US"/>
              </w:rPr>
            </w:pPr>
            <w:r>
              <w:rPr>
                <w:lang w:eastAsia="en-US"/>
              </w:rPr>
              <w:t>6</w:t>
            </w:r>
          </w:p>
        </w:tc>
        <w:tc>
          <w:tcPr>
            <w:tcW w:w="698" w:type="pct"/>
            <w:tcBorders>
              <w:top w:val="single" w:sz="4" w:space="0" w:color="auto"/>
              <w:left w:val="single" w:sz="4" w:space="0" w:color="auto"/>
              <w:bottom w:val="single" w:sz="4" w:space="0" w:color="auto"/>
              <w:right w:val="single" w:sz="4" w:space="0" w:color="auto"/>
            </w:tcBorders>
          </w:tcPr>
          <w:p w:rsidR="00AC6664" w:rsidRPr="00363378" w:rsidRDefault="00AC6664" w:rsidP="00705D92">
            <w:pPr>
              <w:spacing w:line="276" w:lineRule="auto"/>
              <w:jc w:val="center"/>
              <w:rPr>
                <w:lang w:eastAsia="en-US"/>
              </w:rPr>
            </w:pPr>
            <w:r>
              <w:rPr>
                <w:lang w:eastAsia="en-US"/>
              </w:rPr>
              <w:t>7</w:t>
            </w:r>
          </w:p>
        </w:tc>
        <w:tc>
          <w:tcPr>
            <w:tcW w:w="653" w:type="pct"/>
            <w:tcBorders>
              <w:top w:val="single" w:sz="4" w:space="0" w:color="auto"/>
              <w:left w:val="single" w:sz="4" w:space="0" w:color="auto"/>
              <w:bottom w:val="single" w:sz="4" w:space="0" w:color="auto"/>
              <w:right w:val="single" w:sz="4" w:space="0" w:color="auto"/>
            </w:tcBorders>
          </w:tcPr>
          <w:p w:rsidR="00AC6664" w:rsidRPr="00363378" w:rsidRDefault="00AC6664" w:rsidP="00705D92">
            <w:pPr>
              <w:spacing w:line="276" w:lineRule="auto"/>
              <w:jc w:val="center"/>
              <w:rPr>
                <w:lang w:eastAsia="en-US"/>
              </w:rPr>
            </w:pPr>
            <w:r>
              <w:rPr>
                <w:lang w:eastAsia="en-US"/>
              </w:rPr>
              <w:t>8</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363378" w:rsidRDefault="00AC6664" w:rsidP="00705D92">
            <w:pPr>
              <w:spacing w:line="276" w:lineRule="auto"/>
              <w:jc w:val="center"/>
              <w:rPr>
                <w:lang w:eastAsia="en-US"/>
              </w:rPr>
            </w:pPr>
            <w:r>
              <w:rPr>
                <w:lang w:eastAsia="en-US"/>
              </w:rPr>
              <w:t>9</w:t>
            </w:r>
          </w:p>
        </w:tc>
        <w:tc>
          <w:tcPr>
            <w:tcW w:w="495" w:type="pct"/>
            <w:tcBorders>
              <w:top w:val="single" w:sz="4" w:space="0" w:color="auto"/>
              <w:left w:val="single" w:sz="4" w:space="0" w:color="auto"/>
              <w:bottom w:val="single" w:sz="4" w:space="0" w:color="auto"/>
              <w:right w:val="single" w:sz="4" w:space="0" w:color="auto"/>
            </w:tcBorders>
          </w:tcPr>
          <w:p w:rsidR="00AC6664" w:rsidRPr="00363378" w:rsidRDefault="00AC6664" w:rsidP="00705D92">
            <w:pPr>
              <w:spacing w:line="276" w:lineRule="auto"/>
              <w:jc w:val="center"/>
              <w:rPr>
                <w:lang w:eastAsia="en-US"/>
              </w:rPr>
            </w:pPr>
            <w:r>
              <w:rPr>
                <w:lang w:eastAsia="en-US"/>
              </w:rPr>
              <w:t>10</w:t>
            </w:r>
          </w:p>
        </w:tc>
        <w:tc>
          <w:tcPr>
            <w:tcW w:w="457" w:type="pct"/>
            <w:tcBorders>
              <w:top w:val="single" w:sz="4" w:space="0" w:color="auto"/>
              <w:left w:val="single" w:sz="4" w:space="0" w:color="auto"/>
              <w:bottom w:val="single" w:sz="4" w:space="0" w:color="auto"/>
              <w:right w:val="single" w:sz="4" w:space="0" w:color="auto"/>
            </w:tcBorders>
          </w:tcPr>
          <w:p w:rsidR="00AC6664" w:rsidRPr="00363378" w:rsidRDefault="00AC6664" w:rsidP="00705D92">
            <w:pPr>
              <w:spacing w:line="276" w:lineRule="auto"/>
              <w:jc w:val="center"/>
              <w:rPr>
                <w:lang w:eastAsia="en-US"/>
              </w:rPr>
            </w:pPr>
            <w:r>
              <w:rPr>
                <w:lang w:eastAsia="en-US"/>
              </w:rPr>
              <w:t>11</w:t>
            </w:r>
          </w:p>
        </w:tc>
      </w:tr>
      <w:tr w:rsidR="00AC6664" w:rsidRPr="00363378" w:rsidTr="00705D92">
        <w:trPr>
          <w:trHeight w:val="454"/>
        </w:trPr>
        <w:tc>
          <w:tcPr>
            <w:tcW w:w="193" w:type="pct"/>
            <w:vMerge w:val="restart"/>
            <w:tcBorders>
              <w:top w:val="single" w:sz="4" w:space="0" w:color="auto"/>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r w:rsidRPr="00104238">
              <w:rPr>
                <w:bCs/>
                <w:iCs/>
                <w:color w:val="000000"/>
                <w:lang w:eastAsia="en-US"/>
              </w:rPr>
              <w:t>1</w:t>
            </w:r>
          </w:p>
        </w:tc>
        <w:tc>
          <w:tcPr>
            <w:tcW w:w="390" w:type="pct"/>
            <w:vMerge w:val="restart"/>
            <w:tcBorders>
              <w:top w:val="single" w:sz="4" w:space="0" w:color="auto"/>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left="-108" w:right="-108"/>
              <w:rPr>
                <w:b/>
              </w:rPr>
            </w:pPr>
            <w:r w:rsidRPr="00104238">
              <w:rPr>
                <w:b/>
              </w:rPr>
              <w:t>Картридж</w:t>
            </w:r>
          </w:p>
        </w:tc>
        <w:tc>
          <w:tcPr>
            <w:tcW w:w="455" w:type="pct"/>
            <w:vMerge w:val="restart"/>
            <w:tcBorders>
              <w:top w:val="single" w:sz="4" w:space="0" w:color="auto"/>
              <w:left w:val="single" w:sz="4" w:space="0" w:color="auto"/>
              <w:right w:val="single" w:sz="4" w:space="0" w:color="auto"/>
            </w:tcBorders>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t>26.20.40.120 – Элементы замены типовые устройств ввода и вывода</w:t>
            </w:r>
          </w:p>
        </w:tc>
        <w:tc>
          <w:tcPr>
            <w:tcW w:w="429" w:type="pct"/>
            <w:vMerge w:val="restart"/>
            <w:tcBorders>
              <w:top w:val="single" w:sz="4" w:space="0" w:color="auto"/>
              <w:left w:val="single" w:sz="4" w:space="0" w:color="auto"/>
              <w:right w:val="single" w:sz="4" w:space="0" w:color="auto"/>
            </w:tcBorders>
            <w:vAlign w:val="center"/>
          </w:tcPr>
          <w:p w:rsidR="008A1233" w:rsidRDefault="00AC6664" w:rsidP="008A1233">
            <w:pPr>
              <w:widowControl w:val="0"/>
              <w:tabs>
                <w:tab w:val="left" w:pos="284"/>
              </w:tabs>
              <w:suppressAutoHyphens/>
              <w:autoSpaceDE w:val="0"/>
              <w:autoSpaceDN w:val="0"/>
              <w:adjustRightInd w:val="0"/>
              <w:ind w:left="-60" w:right="-108"/>
              <w:jc w:val="center"/>
              <w:rPr>
                <w:color w:val="000000" w:themeColor="text1"/>
              </w:rPr>
            </w:pPr>
            <w:r w:rsidRPr="00104238">
              <w:rPr>
                <w:color w:val="000000" w:themeColor="text1"/>
              </w:rPr>
              <w:t>G&amp;G GG-B6Y08A 771C</w:t>
            </w:r>
          </w:p>
          <w:p w:rsidR="008A1233" w:rsidRDefault="008A1233" w:rsidP="008A1233">
            <w:pPr>
              <w:widowControl w:val="0"/>
              <w:tabs>
                <w:tab w:val="left" w:pos="284"/>
              </w:tabs>
              <w:suppressAutoHyphens/>
              <w:autoSpaceDE w:val="0"/>
              <w:autoSpaceDN w:val="0"/>
              <w:adjustRightInd w:val="0"/>
              <w:ind w:left="-60" w:right="-108"/>
              <w:jc w:val="center"/>
              <w:rPr>
                <w:color w:val="000000" w:themeColor="text1"/>
              </w:rPr>
            </w:pPr>
            <w:r>
              <w:rPr>
                <w:color w:val="000000" w:themeColor="text1"/>
              </w:rPr>
              <w:t>или эквивалент</w:t>
            </w:r>
          </w:p>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p>
        </w:tc>
        <w:tc>
          <w:tcPr>
            <w:tcW w:w="287" w:type="pct"/>
            <w:vMerge w:val="restart"/>
            <w:tcBorders>
              <w:top w:val="single" w:sz="4" w:space="0" w:color="auto"/>
              <w:left w:val="single" w:sz="4" w:space="0" w:color="auto"/>
              <w:right w:val="single" w:sz="4" w:space="0" w:color="auto"/>
            </w:tcBorders>
            <w:vAlign w:val="center"/>
          </w:tcPr>
          <w:p w:rsidR="00AC6664" w:rsidRPr="00104238" w:rsidRDefault="00AC6664" w:rsidP="00705D92">
            <w:pPr>
              <w:jc w:val="center"/>
            </w:pPr>
            <w:r w:rsidRPr="00104238">
              <w:t>Штука</w:t>
            </w:r>
          </w:p>
        </w:tc>
        <w:tc>
          <w:tcPr>
            <w:tcW w:w="204" w:type="pct"/>
            <w:vMerge w:val="restart"/>
            <w:tcBorders>
              <w:top w:val="single" w:sz="4" w:space="0" w:color="auto"/>
              <w:left w:val="single" w:sz="4" w:space="0" w:color="auto"/>
              <w:right w:val="single" w:sz="4" w:space="0" w:color="auto"/>
            </w:tcBorders>
            <w:vAlign w:val="center"/>
          </w:tcPr>
          <w:p w:rsidR="00AC6664" w:rsidRPr="00104238" w:rsidRDefault="00AC6664" w:rsidP="00705D92">
            <w:pPr>
              <w:widowControl w:val="0"/>
              <w:autoSpaceDE w:val="0"/>
              <w:autoSpaceDN w:val="0"/>
              <w:adjustRightInd w:val="0"/>
              <w:jc w:val="center"/>
            </w:pPr>
            <w:r w:rsidRPr="00104238">
              <w:t>1</w:t>
            </w:r>
          </w:p>
        </w:tc>
        <w:tc>
          <w:tcPr>
            <w:tcW w:w="698" w:type="pct"/>
            <w:vMerge w:val="restart"/>
            <w:tcBorders>
              <w:top w:val="single" w:sz="4" w:space="0" w:color="auto"/>
              <w:left w:val="single" w:sz="4" w:space="0" w:color="auto"/>
              <w:right w:val="single" w:sz="4" w:space="0" w:color="auto"/>
            </w:tcBorders>
            <w:vAlign w:val="center"/>
          </w:tcPr>
          <w:p w:rsidR="00AC6664" w:rsidRPr="00104238" w:rsidRDefault="00AC6664" w:rsidP="00705D92">
            <w:pPr>
              <w:tabs>
                <w:tab w:val="left" w:pos="720"/>
              </w:tabs>
              <w:jc w:val="center"/>
              <w:rPr>
                <w:lang w:eastAsia="en-US"/>
              </w:rPr>
            </w:pPr>
            <w:r w:rsidRPr="00104238">
              <w:rPr>
                <w:lang w:eastAsia="en-US"/>
              </w:rPr>
              <w:t>ограничение</w:t>
            </w: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rPr>
                <w:color w:val="000000" w:themeColor="text1"/>
              </w:rPr>
            </w:pPr>
            <w:r w:rsidRPr="00104238">
              <w:rPr>
                <w:color w:val="000000" w:themeColor="text1"/>
              </w:rPr>
              <w:t>Цвет</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rPr>
                <w:color w:val="000000" w:themeColor="text1"/>
              </w:rPr>
            </w:pPr>
            <w:r w:rsidRPr="00104238">
              <w:t>Красный</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val="restart"/>
            <w:tcBorders>
              <w:top w:val="single" w:sz="4" w:space="0" w:color="auto"/>
              <w:left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r>
      <w:tr w:rsidR="00AC6664" w:rsidRPr="00363378" w:rsidTr="00705D92">
        <w:trPr>
          <w:trHeight w:val="454"/>
        </w:trPr>
        <w:tc>
          <w:tcPr>
            <w:tcW w:w="193" w:type="pct"/>
            <w:vMerge/>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rPr>
                <w:color w:val="000000" w:themeColor="text1"/>
              </w:rPr>
            </w:pPr>
            <w:r w:rsidRPr="00104238">
              <w:t>Емкость</w:t>
            </w:r>
            <w:r w:rsidRPr="00104238">
              <w:rPr>
                <w:bCs/>
                <w:color w:val="000000" w:themeColor="text1"/>
              </w:rPr>
              <w:t>, мл.</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rPr>
                <w:color w:val="000000" w:themeColor="text1"/>
              </w:rPr>
            </w:pPr>
            <w:r w:rsidRPr="00104238">
              <w:rPr>
                <w:color w:val="000000" w:themeColor="text1"/>
              </w:rPr>
              <w:t>≥ 775</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pPr>
            <w:r w:rsidRPr="00104238">
              <w:t>Назначение</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pPr>
            <w:r w:rsidRPr="00104238">
              <w:t>Для струйных устройств</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pPr>
            <w:r w:rsidRPr="00104238">
              <w:t>Максимальная ширина печати, мм</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pPr>
            <w:r w:rsidRPr="00104238">
              <w:t>1067</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tcBorders>
              <w:left w:val="single" w:sz="4" w:space="0" w:color="auto"/>
              <w:bottom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bottom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bottom w:val="single" w:sz="4" w:space="0" w:color="auto"/>
              <w:right w:val="single" w:sz="4" w:space="0" w:color="auto"/>
            </w:tcBorders>
            <w:vAlign w:val="center"/>
          </w:tcPr>
          <w:p w:rsidR="00AC6664" w:rsidRPr="00104238" w:rsidRDefault="00AC6664" w:rsidP="00705D92">
            <w:pPr>
              <w:rPr>
                <w:lang w:eastAsia="en-US"/>
              </w:rPr>
            </w:pPr>
          </w:p>
        </w:tc>
        <w:tc>
          <w:tcPr>
            <w:tcW w:w="429" w:type="pct"/>
            <w:vMerge/>
            <w:tcBorders>
              <w:left w:val="single" w:sz="4" w:space="0" w:color="auto"/>
              <w:bottom w:val="single" w:sz="4" w:space="0" w:color="auto"/>
              <w:right w:val="single" w:sz="4" w:space="0" w:color="auto"/>
            </w:tcBorders>
            <w:vAlign w:val="center"/>
          </w:tcPr>
          <w:p w:rsidR="00AC6664" w:rsidRPr="00104238" w:rsidRDefault="00AC6664" w:rsidP="00705D92">
            <w:pPr>
              <w:rPr>
                <w:lang w:eastAsia="en-US"/>
              </w:rPr>
            </w:pPr>
          </w:p>
        </w:tc>
        <w:tc>
          <w:tcPr>
            <w:tcW w:w="287" w:type="pct"/>
            <w:vMerge/>
            <w:tcBorders>
              <w:left w:val="single" w:sz="4" w:space="0" w:color="auto"/>
              <w:bottom w:val="single" w:sz="4" w:space="0" w:color="auto"/>
              <w:right w:val="single" w:sz="4" w:space="0" w:color="auto"/>
            </w:tcBorders>
            <w:vAlign w:val="center"/>
          </w:tcPr>
          <w:p w:rsidR="00AC6664" w:rsidRPr="00104238" w:rsidRDefault="00AC6664" w:rsidP="00705D92">
            <w:pPr>
              <w:rPr>
                <w:lang w:eastAsia="en-US"/>
              </w:rPr>
            </w:pPr>
          </w:p>
        </w:tc>
        <w:tc>
          <w:tcPr>
            <w:tcW w:w="204" w:type="pct"/>
            <w:vMerge/>
            <w:tcBorders>
              <w:left w:val="single" w:sz="4" w:space="0" w:color="auto"/>
              <w:bottom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bottom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rPr>
                <w:color w:val="000000" w:themeColor="text1"/>
              </w:rPr>
            </w:pPr>
            <w:r w:rsidRPr="00104238">
              <w:t>Совместимость</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rPr>
                <w:color w:val="000000" w:themeColor="text1"/>
                <w:lang w:val="en-US"/>
              </w:rPr>
            </w:pPr>
            <w:r w:rsidRPr="00104238">
              <w:t>Плоттер</w:t>
            </w:r>
            <w:r w:rsidRPr="00104238">
              <w:rPr>
                <w:lang w:val="en-US"/>
              </w:rPr>
              <w:t xml:space="preserve"> HP </w:t>
            </w:r>
            <w:proofErr w:type="spellStart"/>
            <w:r w:rsidRPr="00104238">
              <w:rPr>
                <w:lang w:val="en-US"/>
              </w:rPr>
              <w:t>Designjet</w:t>
            </w:r>
            <w:proofErr w:type="spellEnd"/>
            <w:r w:rsidRPr="00104238">
              <w:rPr>
                <w:lang w:val="en-US"/>
              </w:rPr>
              <w:t xml:space="preserve"> Z6200 </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bottom w:val="single" w:sz="4" w:space="0" w:color="auto"/>
              <w:right w:val="single" w:sz="4" w:space="0" w:color="auto"/>
            </w:tcBorders>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val="restart"/>
            <w:tcBorders>
              <w:left w:val="single" w:sz="4" w:space="0" w:color="auto"/>
              <w:right w:val="single" w:sz="4" w:space="0" w:color="auto"/>
            </w:tcBorders>
            <w:shd w:val="pct5" w:color="auto" w:fill="auto"/>
            <w:vAlign w:val="center"/>
          </w:tcPr>
          <w:p w:rsidR="00AC6664" w:rsidRPr="00104238" w:rsidRDefault="00AC6664" w:rsidP="00705D92">
            <w:pPr>
              <w:spacing w:line="276" w:lineRule="auto"/>
              <w:rPr>
                <w:bCs/>
                <w:iCs/>
                <w:color w:val="000000"/>
                <w:lang w:eastAsia="en-US"/>
              </w:rPr>
            </w:pPr>
            <w:r w:rsidRPr="00104238">
              <w:rPr>
                <w:bCs/>
                <w:iCs/>
                <w:color w:val="000000"/>
                <w:lang w:eastAsia="en-US"/>
              </w:rPr>
              <w:t>2</w:t>
            </w:r>
          </w:p>
        </w:tc>
        <w:tc>
          <w:tcPr>
            <w:tcW w:w="390" w:type="pct"/>
            <w:vMerge w:val="restart"/>
            <w:tcBorders>
              <w:left w:val="single" w:sz="4" w:space="0" w:color="auto"/>
              <w:right w:val="single" w:sz="4" w:space="0" w:color="auto"/>
            </w:tcBorders>
            <w:shd w:val="pct5" w:color="auto" w:fill="auto"/>
            <w:tcMar>
              <w:top w:w="0" w:type="dxa"/>
              <w:left w:w="170" w:type="dxa"/>
              <w:bottom w:w="0" w:type="dxa"/>
              <w:right w:w="170" w:type="dxa"/>
            </w:tcMar>
            <w:vAlign w:val="center"/>
          </w:tcPr>
          <w:p w:rsidR="00AC6664" w:rsidRPr="00104238" w:rsidRDefault="00AC6664" w:rsidP="00705D92">
            <w:pPr>
              <w:ind w:left="-108" w:right="-108"/>
              <w:rPr>
                <w:b/>
              </w:rPr>
            </w:pPr>
            <w:r w:rsidRPr="00104238">
              <w:rPr>
                <w:b/>
              </w:rPr>
              <w:t xml:space="preserve">Печатающая головка </w:t>
            </w:r>
          </w:p>
          <w:p w:rsidR="00AC6664" w:rsidRPr="00104238" w:rsidRDefault="00AC6664" w:rsidP="00705D92">
            <w:pPr>
              <w:ind w:left="-115" w:right="-1" w:hanging="115"/>
              <w:jc w:val="both"/>
              <w:rPr>
                <w:i/>
                <w:lang w:eastAsia="ar-SA"/>
              </w:rPr>
            </w:pPr>
          </w:p>
        </w:tc>
        <w:tc>
          <w:tcPr>
            <w:tcW w:w="455" w:type="pct"/>
            <w:vMerge w:val="restart"/>
            <w:tcBorders>
              <w:left w:val="single" w:sz="4" w:space="0" w:color="auto"/>
              <w:right w:val="single" w:sz="4" w:space="0" w:color="auto"/>
            </w:tcBorders>
            <w:shd w:val="pct5" w:color="auto" w:fill="auto"/>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t>26.20.40.120 – Элементы замены типовые устройств ввода и вывода</w:t>
            </w:r>
          </w:p>
        </w:tc>
        <w:tc>
          <w:tcPr>
            <w:tcW w:w="429" w:type="pct"/>
            <w:vMerge w:val="restart"/>
            <w:tcBorders>
              <w:left w:val="single" w:sz="4" w:space="0" w:color="auto"/>
              <w:right w:val="single" w:sz="4" w:space="0" w:color="auto"/>
            </w:tcBorders>
            <w:shd w:val="pct5" w:color="auto" w:fill="auto"/>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rPr>
                <w:color w:val="000000" w:themeColor="text1"/>
              </w:rPr>
              <w:t xml:space="preserve">HP 771 </w:t>
            </w:r>
          </w:p>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rPr>
                <w:color w:val="000000" w:themeColor="text1"/>
              </w:rPr>
              <w:t>CE017A</w:t>
            </w:r>
          </w:p>
          <w:p w:rsidR="00AC6664" w:rsidRPr="00104238" w:rsidRDefault="00AC6664" w:rsidP="00705D92">
            <w:pPr>
              <w:rPr>
                <w:lang w:eastAsia="en-US"/>
              </w:rPr>
            </w:pPr>
          </w:p>
        </w:tc>
        <w:tc>
          <w:tcPr>
            <w:tcW w:w="287" w:type="pct"/>
            <w:vMerge w:val="restart"/>
            <w:tcBorders>
              <w:left w:val="single" w:sz="4" w:space="0" w:color="auto"/>
              <w:right w:val="single" w:sz="4" w:space="0" w:color="auto"/>
            </w:tcBorders>
            <w:shd w:val="pct5" w:color="auto" w:fill="auto"/>
            <w:vAlign w:val="center"/>
          </w:tcPr>
          <w:p w:rsidR="00AC6664" w:rsidRPr="00104238" w:rsidRDefault="00AC6664" w:rsidP="00705D92">
            <w:pPr>
              <w:jc w:val="center"/>
            </w:pPr>
            <w:r w:rsidRPr="00104238">
              <w:t>Штука</w:t>
            </w:r>
          </w:p>
        </w:tc>
        <w:tc>
          <w:tcPr>
            <w:tcW w:w="204" w:type="pct"/>
            <w:vMerge w:val="restart"/>
            <w:tcBorders>
              <w:left w:val="single" w:sz="4" w:space="0" w:color="auto"/>
              <w:right w:val="single" w:sz="4" w:space="0" w:color="auto"/>
            </w:tcBorders>
            <w:shd w:val="pct5" w:color="auto" w:fill="auto"/>
            <w:vAlign w:val="center"/>
          </w:tcPr>
          <w:p w:rsidR="00AC6664" w:rsidRPr="00104238" w:rsidRDefault="00AC6664" w:rsidP="00705D92">
            <w:pPr>
              <w:widowControl w:val="0"/>
              <w:autoSpaceDE w:val="0"/>
              <w:autoSpaceDN w:val="0"/>
              <w:adjustRightInd w:val="0"/>
              <w:jc w:val="center"/>
            </w:pPr>
            <w:r w:rsidRPr="00104238">
              <w:t>1</w:t>
            </w:r>
          </w:p>
        </w:tc>
        <w:tc>
          <w:tcPr>
            <w:tcW w:w="698" w:type="pct"/>
            <w:vMerge w:val="restart"/>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center"/>
              <w:rPr>
                <w:lang w:eastAsia="en-US"/>
              </w:rPr>
            </w:pPr>
            <w:r w:rsidRPr="00104238">
              <w:rPr>
                <w:lang w:eastAsia="en-US"/>
              </w:rPr>
              <w:t>ограничение</w:t>
            </w:r>
          </w:p>
        </w:tc>
        <w:tc>
          <w:tcPr>
            <w:tcW w:w="653"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pStyle w:val="af1"/>
              <w:ind w:left="0"/>
            </w:pPr>
            <w:r w:rsidRPr="00104238">
              <w:t xml:space="preserve">Цвет красителя </w:t>
            </w:r>
          </w:p>
        </w:tc>
        <w:tc>
          <w:tcPr>
            <w:tcW w:w="738"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widowControl w:val="0"/>
              <w:autoSpaceDE w:val="0"/>
              <w:autoSpaceDN w:val="0"/>
              <w:adjustRightInd w:val="0"/>
            </w:pPr>
            <w:r w:rsidRPr="00104238">
              <w:t>Матовый черный и хроматический красный</w:t>
            </w:r>
          </w:p>
        </w:tc>
        <w:tc>
          <w:tcPr>
            <w:tcW w:w="495"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val="restart"/>
            <w:tcBorders>
              <w:left w:val="single" w:sz="4" w:space="0" w:color="auto"/>
              <w:right w:val="single" w:sz="4" w:space="0" w:color="auto"/>
            </w:tcBorders>
            <w:shd w:val="pct5" w:color="auto" w:fill="auto"/>
            <w:vAlign w:val="center"/>
          </w:tcPr>
          <w:p w:rsidR="00AC6664" w:rsidRDefault="00AC6664" w:rsidP="00705D92">
            <w:pPr>
              <w:jc w:val="center"/>
            </w:pPr>
            <w:r w:rsidRPr="00E25D6E">
              <w:rPr>
                <w:color w:val="000000"/>
                <w:lang w:eastAsia="en-US"/>
              </w:rPr>
              <w:t>указать</w:t>
            </w:r>
          </w:p>
        </w:tc>
      </w:tr>
      <w:tr w:rsidR="00AC6664" w:rsidRPr="00363378" w:rsidTr="00705D92">
        <w:trPr>
          <w:trHeight w:val="454"/>
        </w:trPr>
        <w:tc>
          <w:tcPr>
            <w:tcW w:w="193" w:type="pct"/>
            <w:vMerge/>
            <w:tcBorders>
              <w:left w:val="single" w:sz="4" w:space="0" w:color="auto"/>
              <w:right w:val="single" w:sz="4" w:space="0" w:color="auto"/>
            </w:tcBorders>
            <w:shd w:val="pct5" w:color="auto" w:fill="auto"/>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shd w:val="pct5" w:color="auto" w:fill="auto"/>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center"/>
              <w:rPr>
                <w:lang w:eastAsia="en-US"/>
              </w:rPr>
            </w:pPr>
          </w:p>
        </w:tc>
        <w:tc>
          <w:tcPr>
            <w:tcW w:w="653"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pStyle w:val="af1"/>
              <w:ind w:left="0"/>
            </w:pPr>
            <w:r w:rsidRPr="00104238">
              <w:t>Назначение</w:t>
            </w:r>
          </w:p>
        </w:tc>
        <w:tc>
          <w:tcPr>
            <w:tcW w:w="738"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widowControl w:val="0"/>
              <w:autoSpaceDE w:val="0"/>
              <w:autoSpaceDN w:val="0"/>
              <w:adjustRightInd w:val="0"/>
            </w:pPr>
            <w:r w:rsidRPr="00104238">
              <w:t>Для струйных устройств</w:t>
            </w:r>
          </w:p>
        </w:tc>
        <w:tc>
          <w:tcPr>
            <w:tcW w:w="495"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vAlign w:val="center"/>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tcBorders>
              <w:left w:val="single" w:sz="4" w:space="0" w:color="auto"/>
              <w:right w:val="single" w:sz="4" w:space="0" w:color="auto"/>
            </w:tcBorders>
            <w:shd w:val="pct5" w:color="auto" w:fill="auto"/>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shd w:val="pct5" w:color="auto" w:fill="auto"/>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center"/>
              <w:rPr>
                <w:lang w:eastAsia="en-US"/>
              </w:rPr>
            </w:pPr>
          </w:p>
        </w:tc>
        <w:tc>
          <w:tcPr>
            <w:tcW w:w="653"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pStyle w:val="af1"/>
              <w:ind w:left="0"/>
            </w:pPr>
            <w:r w:rsidRPr="00104238">
              <w:t>Максимальная ширина печати, мм</w:t>
            </w:r>
          </w:p>
        </w:tc>
        <w:tc>
          <w:tcPr>
            <w:tcW w:w="738"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widowControl w:val="0"/>
              <w:autoSpaceDE w:val="0"/>
              <w:autoSpaceDN w:val="0"/>
              <w:adjustRightInd w:val="0"/>
            </w:pPr>
            <w:r w:rsidRPr="00104238">
              <w:t>1067</w:t>
            </w:r>
          </w:p>
        </w:tc>
        <w:tc>
          <w:tcPr>
            <w:tcW w:w="495"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vAlign w:val="center"/>
          </w:tcPr>
          <w:p w:rsidR="00AC6664" w:rsidRPr="00363378" w:rsidRDefault="00AC6664" w:rsidP="00705D92">
            <w:pPr>
              <w:spacing w:line="276" w:lineRule="auto"/>
              <w:jc w:val="center"/>
              <w:rPr>
                <w:lang w:eastAsia="en-US"/>
              </w:rPr>
            </w:pPr>
          </w:p>
        </w:tc>
      </w:tr>
      <w:tr w:rsidR="00AC6664" w:rsidRPr="00363378" w:rsidTr="00705D92">
        <w:trPr>
          <w:trHeight w:val="454"/>
        </w:trPr>
        <w:tc>
          <w:tcPr>
            <w:tcW w:w="193" w:type="pct"/>
            <w:vMerge/>
            <w:tcBorders>
              <w:left w:val="single" w:sz="4" w:space="0" w:color="auto"/>
              <w:right w:val="single" w:sz="4" w:space="0" w:color="auto"/>
            </w:tcBorders>
            <w:shd w:val="pct5" w:color="auto" w:fill="auto"/>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shd w:val="pct5" w:color="auto" w:fill="auto"/>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429"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shd w:val="pct5" w:color="auto" w:fill="auto"/>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shd w:val="pct5" w:color="auto" w:fill="auto"/>
            <w:vAlign w:val="center"/>
          </w:tcPr>
          <w:p w:rsidR="00AC6664" w:rsidRPr="00104238" w:rsidRDefault="00AC6664" w:rsidP="00705D92">
            <w:pPr>
              <w:tabs>
                <w:tab w:val="left" w:pos="720"/>
              </w:tabs>
              <w:jc w:val="center"/>
              <w:rPr>
                <w:lang w:eastAsia="en-US"/>
              </w:rPr>
            </w:pPr>
          </w:p>
        </w:tc>
        <w:tc>
          <w:tcPr>
            <w:tcW w:w="653"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pStyle w:val="af1"/>
              <w:ind w:left="0"/>
            </w:pPr>
            <w:r w:rsidRPr="00104238">
              <w:t xml:space="preserve">Совместимость </w:t>
            </w:r>
          </w:p>
        </w:tc>
        <w:tc>
          <w:tcPr>
            <w:tcW w:w="738"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widowControl w:val="0"/>
              <w:autoSpaceDE w:val="0"/>
              <w:autoSpaceDN w:val="0"/>
              <w:adjustRightInd w:val="0"/>
              <w:rPr>
                <w:lang w:val="en-US"/>
              </w:rPr>
            </w:pPr>
            <w:r w:rsidRPr="00104238">
              <w:t>Плоттер</w:t>
            </w:r>
            <w:r w:rsidRPr="00104238">
              <w:rPr>
                <w:lang w:val="en-US"/>
              </w:rPr>
              <w:t xml:space="preserve"> HP </w:t>
            </w:r>
            <w:proofErr w:type="spellStart"/>
            <w:r w:rsidRPr="00104238">
              <w:rPr>
                <w:lang w:val="en-US"/>
              </w:rPr>
              <w:t>Designjet</w:t>
            </w:r>
            <w:proofErr w:type="spellEnd"/>
            <w:r w:rsidRPr="00104238">
              <w:rPr>
                <w:lang w:val="en-US"/>
              </w:rPr>
              <w:t xml:space="preserve"> Z6200 </w:t>
            </w:r>
          </w:p>
        </w:tc>
        <w:tc>
          <w:tcPr>
            <w:tcW w:w="495" w:type="pct"/>
            <w:tcBorders>
              <w:top w:val="single" w:sz="4" w:space="0" w:color="auto"/>
              <w:left w:val="single" w:sz="4" w:space="0" w:color="auto"/>
              <w:bottom w:val="single" w:sz="4" w:space="0" w:color="auto"/>
              <w:right w:val="single" w:sz="4" w:space="0" w:color="auto"/>
            </w:tcBorders>
            <w:shd w:val="pct5" w:color="auto" w:fill="auto"/>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vAlign w:val="center"/>
          </w:tcPr>
          <w:p w:rsidR="00AC6664" w:rsidRPr="00363378" w:rsidRDefault="00AC6664" w:rsidP="00705D92">
            <w:pPr>
              <w:spacing w:line="276" w:lineRule="auto"/>
              <w:jc w:val="center"/>
              <w:rPr>
                <w:lang w:eastAsia="en-US"/>
              </w:rPr>
            </w:pPr>
          </w:p>
        </w:tc>
      </w:tr>
      <w:tr w:rsidR="00AC6664" w:rsidRPr="00363378" w:rsidTr="00705D92">
        <w:trPr>
          <w:trHeight w:val="699"/>
        </w:trPr>
        <w:tc>
          <w:tcPr>
            <w:tcW w:w="193" w:type="pct"/>
            <w:vMerge w:val="restart"/>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r w:rsidRPr="00104238">
              <w:rPr>
                <w:bCs/>
                <w:iCs/>
                <w:color w:val="000000"/>
                <w:lang w:eastAsia="en-US"/>
              </w:rPr>
              <w:t>3</w:t>
            </w:r>
          </w:p>
        </w:tc>
        <w:tc>
          <w:tcPr>
            <w:tcW w:w="390" w:type="pct"/>
            <w:vMerge w:val="restart"/>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left="-108" w:right="-108"/>
              <w:rPr>
                <w:b/>
              </w:rPr>
            </w:pPr>
            <w:r w:rsidRPr="00104238">
              <w:rPr>
                <w:b/>
              </w:rPr>
              <w:t>Картридж обслуживания</w:t>
            </w:r>
          </w:p>
          <w:p w:rsidR="00AC6664" w:rsidRPr="00104238" w:rsidRDefault="00AC6664" w:rsidP="00705D92">
            <w:pPr>
              <w:ind w:left="-108" w:right="-108"/>
              <w:rPr>
                <w:b/>
              </w:rPr>
            </w:pPr>
          </w:p>
          <w:p w:rsidR="00AC6664" w:rsidRPr="00104238" w:rsidRDefault="00AC6664" w:rsidP="00705D92">
            <w:pPr>
              <w:ind w:left="-108" w:right="-108"/>
            </w:pPr>
          </w:p>
        </w:tc>
        <w:tc>
          <w:tcPr>
            <w:tcW w:w="455" w:type="pct"/>
            <w:vMerge w:val="restart"/>
            <w:tcBorders>
              <w:left w:val="single" w:sz="4" w:space="0" w:color="auto"/>
              <w:right w:val="single" w:sz="4" w:space="0" w:color="auto"/>
            </w:tcBorders>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t>26.20.40.120 – Элементы замены типовые устройств ввода и вывода</w:t>
            </w:r>
          </w:p>
        </w:tc>
        <w:tc>
          <w:tcPr>
            <w:tcW w:w="429" w:type="pct"/>
            <w:vMerge w:val="restart"/>
            <w:tcBorders>
              <w:left w:val="single" w:sz="4" w:space="0" w:color="auto"/>
              <w:right w:val="single" w:sz="4" w:space="0" w:color="auto"/>
            </w:tcBorders>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rPr>
            </w:pPr>
            <w:r w:rsidRPr="00104238">
              <w:rPr>
                <w:color w:val="000000" w:themeColor="text1"/>
                <w:lang w:val="en-US"/>
              </w:rPr>
              <w:t>HP</w:t>
            </w:r>
            <w:r w:rsidRPr="00104238">
              <w:rPr>
                <w:color w:val="000000" w:themeColor="text1"/>
              </w:rPr>
              <w:t xml:space="preserve"> </w:t>
            </w:r>
            <w:r w:rsidRPr="00104238">
              <w:rPr>
                <w:color w:val="000000" w:themeColor="text1"/>
              </w:rPr>
              <w:br/>
              <w:t>С</w:t>
            </w:r>
            <w:r w:rsidRPr="00104238">
              <w:rPr>
                <w:color w:val="000000" w:themeColor="text1"/>
                <w:lang w:val="en-US"/>
              </w:rPr>
              <w:t>H</w:t>
            </w:r>
            <w:r w:rsidRPr="00104238">
              <w:rPr>
                <w:color w:val="000000" w:themeColor="text1"/>
              </w:rPr>
              <w:t>644А</w:t>
            </w:r>
          </w:p>
        </w:tc>
        <w:tc>
          <w:tcPr>
            <w:tcW w:w="287" w:type="pct"/>
            <w:vMerge w:val="restart"/>
            <w:tcBorders>
              <w:left w:val="single" w:sz="4" w:space="0" w:color="auto"/>
              <w:right w:val="single" w:sz="4" w:space="0" w:color="auto"/>
            </w:tcBorders>
            <w:vAlign w:val="center"/>
          </w:tcPr>
          <w:p w:rsidR="00AC6664" w:rsidRPr="00104238" w:rsidRDefault="00AC6664" w:rsidP="00705D92">
            <w:pPr>
              <w:jc w:val="center"/>
            </w:pPr>
            <w:r w:rsidRPr="00104238">
              <w:t>Штука</w:t>
            </w:r>
          </w:p>
        </w:tc>
        <w:tc>
          <w:tcPr>
            <w:tcW w:w="204" w:type="pct"/>
            <w:vMerge w:val="restart"/>
            <w:tcBorders>
              <w:left w:val="single" w:sz="4" w:space="0" w:color="auto"/>
              <w:right w:val="single" w:sz="4" w:space="0" w:color="auto"/>
            </w:tcBorders>
            <w:vAlign w:val="center"/>
          </w:tcPr>
          <w:p w:rsidR="00AC6664" w:rsidRPr="00104238" w:rsidRDefault="00AC6664" w:rsidP="00705D92">
            <w:pPr>
              <w:widowControl w:val="0"/>
              <w:autoSpaceDE w:val="0"/>
              <w:autoSpaceDN w:val="0"/>
              <w:adjustRightInd w:val="0"/>
              <w:jc w:val="center"/>
            </w:pPr>
            <w:r w:rsidRPr="00104238">
              <w:t>1</w:t>
            </w:r>
          </w:p>
        </w:tc>
        <w:tc>
          <w:tcPr>
            <w:tcW w:w="698" w:type="pct"/>
            <w:vMerge w:val="restart"/>
            <w:tcBorders>
              <w:left w:val="single" w:sz="4" w:space="0" w:color="auto"/>
              <w:right w:val="single" w:sz="4" w:space="0" w:color="auto"/>
            </w:tcBorders>
            <w:vAlign w:val="center"/>
          </w:tcPr>
          <w:p w:rsidR="00AC6664" w:rsidRPr="00104238" w:rsidRDefault="00AC6664" w:rsidP="00705D92">
            <w:pPr>
              <w:tabs>
                <w:tab w:val="left" w:pos="720"/>
              </w:tabs>
              <w:jc w:val="center"/>
              <w:rPr>
                <w:lang w:eastAsia="en-US"/>
              </w:rPr>
            </w:pPr>
            <w:r w:rsidRPr="00104238">
              <w:rPr>
                <w:lang w:eastAsia="en-US"/>
              </w:rPr>
              <w:t>ограничение</w:t>
            </w: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rPr>
                <w:color w:val="000000" w:themeColor="text1"/>
              </w:rPr>
            </w:pPr>
            <w:r w:rsidRPr="00104238">
              <w:rPr>
                <w:color w:val="000000" w:themeColor="text1"/>
              </w:rPr>
              <w:t xml:space="preserve">Назначение </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rPr>
                <w:color w:val="000000" w:themeColor="text1"/>
              </w:rPr>
            </w:pPr>
            <w:r w:rsidRPr="00104238">
              <w:rPr>
                <w:color w:val="000000" w:themeColor="text1"/>
              </w:rPr>
              <w:t>Картридж для обслуживания струйной системы печати</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val="restart"/>
            <w:tcBorders>
              <w:left w:val="single" w:sz="4" w:space="0" w:color="auto"/>
              <w:right w:val="single" w:sz="4" w:space="0" w:color="auto"/>
            </w:tcBorders>
            <w:vAlign w:val="center"/>
          </w:tcPr>
          <w:p w:rsidR="00AC6664" w:rsidRDefault="00AC6664" w:rsidP="00705D92">
            <w:pPr>
              <w:jc w:val="center"/>
            </w:pPr>
            <w:r w:rsidRPr="00E25D6E">
              <w:rPr>
                <w:color w:val="000000"/>
                <w:lang w:eastAsia="en-US"/>
              </w:rPr>
              <w:t>указать</w:t>
            </w:r>
          </w:p>
        </w:tc>
      </w:tr>
      <w:tr w:rsidR="00AC6664" w:rsidRPr="00363378" w:rsidTr="00705D92">
        <w:trPr>
          <w:trHeight w:val="454"/>
        </w:trPr>
        <w:tc>
          <w:tcPr>
            <w:tcW w:w="193" w:type="pct"/>
            <w:vMerge/>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left="-108" w:right="-108"/>
              <w:rPr>
                <w:b/>
              </w:rPr>
            </w:pPr>
          </w:p>
        </w:tc>
        <w:tc>
          <w:tcPr>
            <w:tcW w:w="455" w:type="pct"/>
            <w:vMerge/>
            <w:tcBorders>
              <w:left w:val="single" w:sz="4" w:space="0" w:color="auto"/>
              <w:right w:val="single" w:sz="4" w:space="0" w:color="auto"/>
            </w:tcBorders>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lang w:val="en-US"/>
              </w:rPr>
            </w:pPr>
          </w:p>
        </w:tc>
        <w:tc>
          <w:tcPr>
            <w:tcW w:w="429" w:type="pct"/>
            <w:vMerge/>
            <w:tcBorders>
              <w:left w:val="single" w:sz="4" w:space="0" w:color="auto"/>
              <w:right w:val="single" w:sz="4" w:space="0" w:color="auto"/>
            </w:tcBorders>
            <w:vAlign w:val="center"/>
          </w:tcPr>
          <w:p w:rsidR="00AC6664" w:rsidRPr="00104238" w:rsidRDefault="00AC6664" w:rsidP="00705D92">
            <w:pPr>
              <w:widowControl w:val="0"/>
              <w:tabs>
                <w:tab w:val="left" w:pos="284"/>
              </w:tabs>
              <w:suppressAutoHyphens/>
              <w:autoSpaceDE w:val="0"/>
              <w:autoSpaceDN w:val="0"/>
              <w:adjustRightInd w:val="0"/>
              <w:ind w:left="-60" w:right="-108"/>
              <w:jc w:val="center"/>
              <w:rPr>
                <w:color w:val="000000" w:themeColor="text1"/>
                <w:lang w:val="en-US"/>
              </w:rPr>
            </w:pPr>
          </w:p>
        </w:tc>
        <w:tc>
          <w:tcPr>
            <w:tcW w:w="287" w:type="pct"/>
            <w:vMerge/>
            <w:tcBorders>
              <w:left w:val="single" w:sz="4" w:space="0" w:color="auto"/>
              <w:right w:val="single" w:sz="4" w:space="0" w:color="auto"/>
            </w:tcBorders>
            <w:vAlign w:val="center"/>
          </w:tcPr>
          <w:p w:rsidR="00AC6664" w:rsidRPr="00104238" w:rsidRDefault="00AC6664" w:rsidP="00705D92">
            <w:pPr>
              <w:jc w:val="center"/>
            </w:pPr>
          </w:p>
        </w:tc>
        <w:tc>
          <w:tcPr>
            <w:tcW w:w="204" w:type="pct"/>
            <w:vMerge/>
            <w:tcBorders>
              <w:left w:val="single" w:sz="4" w:space="0" w:color="auto"/>
              <w:right w:val="single" w:sz="4" w:space="0" w:color="auto"/>
            </w:tcBorders>
            <w:vAlign w:val="center"/>
          </w:tcPr>
          <w:p w:rsidR="00AC6664" w:rsidRPr="00104238" w:rsidRDefault="00AC6664" w:rsidP="00705D92">
            <w:pPr>
              <w:widowControl w:val="0"/>
              <w:autoSpaceDE w:val="0"/>
              <w:autoSpaceDN w:val="0"/>
              <w:adjustRightInd w:val="0"/>
              <w:jc w:val="center"/>
            </w:pPr>
          </w:p>
        </w:tc>
        <w:tc>
          <w:tcPr>
            <w:tcW w:w="698"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pPr>
            <w:r w:rsidRPr="00104238">
              <w:t>Максимальная ширина печати, мм</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pPr>
            <w:r w:rsidRPr="00104238">
              <w:t>1067</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p>
        </w:tc>
        <w:tc>
          <w:tcPr>
            <w:tcW w:w="457" w:type="pct"/>
            <w:vMerge/>
            <w:tcBorders>
              <w:left w:val="single" w:sz="4" w:space="0" w:color="auto"/>
              <w:right w:val="single" w:sz="4" w:space="0" w:color="auto"/>
            </w:tcBorders>
          </w:tcPr>
          <w:p w:rsidR="00AC6664" w:rsidRPr="00363378" w:rsidRDefault="00AC6664" w:rsidP="00705D92">
            <w:pPr>
              <w:spacing w:line="276" w:lineRule="auto"/>
              <w:jc w:val="center"/>
              <w:rPr>
                <w:lang w:eastAsia="en-US"/>
              </w:rPr>
            </w:pPr>
          </w:p>
        </w:tc>
      </w:tr>
      <w:tr w:rsidR="00AC6664" w:rsidRPr="00FB3E9E" w:rsidTr="00705D92">
        <w:trPr>
          <w:trHeight w:val="454"/>
        </w:trPr>
        <w:tc>
          <w:tcPr>
            <w:tcW w:w="193" w:type="pct"/>
            <w:vMerge/>
            <w:tcBorders>
              <w:left w:val="single" w:sz="4" w:space="0" w:color="auto"/>
              <w:right w:val="single" w:sz="4" w:space="0" w:color="auto"/>
            </w:tcBorders>
            <w:vAlign w:val="center"/>
          </w:tcPr>
          <w:p w:rsidR="00AC6664" w:rsidRPr="00104238" w:rsidRDefault="00AC6664" w:rsidP="00705D92">
            <w:pPr>
              <w:spacing w:line="276" w:lineRule="auto"/>
              <w:rPr>
                <w:bCs/>
                <w:iCs/>
                <w:color w:val="000000"/>
                <w:lang w:eastAsia="en-US"/>
              </w:rPr>
            </w:pPr>
          </w:p>
        </w:tc>
        <w:tc>
          <w:tcPr>
            <w:tcW w:w="390" w:type="pct"/>
            <w:vMerge/>
            <w:tcBorders>
              <w:left w:val="single" w:sz="4" w:space="0" w:color="auto"/>
              <w:right w:val="single" w:sz="4" w:space="0" w:color="auto"/>
            </w:tcBorders>
            <w:tcMar>
              <w:top w:w="0" w:type="dxa"/>
              <w:left w:w="170" w:type="dxa"/>
              <w:bottom w:w="0" w:type="dxa"/>
              <w:right w:w="170" w:type="dxa"/>
            </w:tcMar>
            <w:vAlign w:val="center"/>
          </w:tcPr>
          <w:p w:rsidR="00AC6664" w:rsidRPr="00104238" w:rsidRDefault="00AC6664" w:rsidP="00705D92">
            <w:pPr>
              <w:ind w:right="-1"/>
              <w:jc w:val="both"/>
              <w:rPr>
                <w:i/>
                <w:lang w:eastAsia="ar-SA"/>
              </w:rPr>
            </w:pPr>
          </w:p>
        </w:tc>
        <w:tc>
          <w:tcPr>
            <w:tcW w:w="455" w:type="pct"/>
            <w:vMerge/>
            <w:tcBorders>
              <w:left w:val="single" w:sz="4" w:space="0" w:color="auto"/>
              <w:right w:val="single" w:sz="4" w:space="0" w:color="auto"/>
            </w:tcBorders>
          </w:tcPr>
          <w:p w:rsidR="00AC6664" w:rsidRPr="00104238" w:rsidRDefault="00AC6664" w:rsidP="00705D92">
            <w:pPr>
              <w:rPr>
                <w:lang w:eastAsia="en-US"/>
              </w:rPr>
            </w:pPr>
          </w:p>
        </w:tc>
        <w:tc>
          <w:tcPr>
            <w:tcW w:w="429"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87" w:type="pct"/>
            <w:vMerge/>
            <w:tcBorders>
              <w:left w:val="single" w:sz="4" w:space="0" w:color="auto"/>
              <w:right w:val="single" w:sz="4" w:space="0" w:color="auto"/>
            </w:tcBorders>
            <w:vAlign w:val="center"/>
          </w:tcPr>
          <w:p w:rsidR="00AC6664" w:rsidRPr="00104238" w:rsidRDefault="00AC6664" w:rsidP="00705D92">
            <w:pPr>
              <w:rPr>
                <w:lang w:eastAsia="en-US"/>
              </w:rPr>
            </w:pPr>
          </w:p>
        </w:tc>
        <w:tc>
          <w:tcPr>
            <w:tcW w:w="204"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98" w:type="pct"/>
            <w:vMerge/>
            <w:tcBorders>
              <w:left w:val="single" w:sz="4" w:space="0" w:color="auto"/>
              <w:right w:val="single" w:sz="4" w:space="0" w:color="auto"/>
            </w:tcBorders>
            <w:vAlign w:val="center"/>
          </w:tcPr>
          <w:p w:rsidR="00AC6664" w:rsidRPr="00104238" w:rsidRDefault="00AC6664" w:rsidP="00705D92">
            <w:pPr>
              <w:tabs>
                <w:tab w:val="left" w:pos="720"/>
              </w:tabs>
              <w:jc w:val="both"/>
              <w:rPr>
                <w:lang w:eastAsia="en-US"/>
              </w:rPr>
            </w:pPr>
          </w:p>
        </w:tc>
        <w:tc>
          <w:tcPr>
            <w:tcW w:w="653"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pStyle w:val="af1"/>
              <w:ind w:left="0"/>
              <w:rPr>
                <w:color w:val="000000" w:themeColor="text1"/>
              </w:rPr>
            </w:pPr>
            <w:r w:rsidRPr="00104238">
              <w:t>Совместимость</w:t>
            </w:r>
          </w:p>
        </w:tc>
        <w:tc>
          <w:tcPr>
            <w:tcW w:w="738"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widowControl w:val="0"/>
              <w:autoSpaceDE w:val="0"/>
              <w:autoSpaceDN w:val="0"/>
              <w:adjustRightInd w:val="0"/>
              <w:jc w:val="center"/>
              <w:rPr>
                <w:color w:val="000000" w:themeColor="text1"/>
                <w:lang w:val="en-US"/>
              </w:rPr>
            </w:pPr>
            <w:r w:rsidRPr="00104238">
              <w:t>Плоттер</w:t>
            </w:r>
            <w:r w:rsidRPr="00104238">
              <w:rPr>
                <w:lang w:val="en-US"/>
              </w:rPr>
              <w:t xml:space="preserve"> HP </w:t>
            </w:r>
            <w:proofErr w:type="spellStart"/>
            <w:r w:rsidRPr="00104238">
              <w:rPr>
                <w:lang w:val="en-US"/>
              </w:rPr>
              <w:t>Designjet</w:t>
            </w:r>
            <w:proofErr w:type="spellEnd"/>
            <w:r w:rsidRPr="00104238">
              <w:rPr>
                <w:lang w:val="en-US"/>
              </w:rPr>
              <w:t xml:space="preserve"> Z6200 </w:t>
            </w:r>
          </w:p>
        </w:tc>
        <w:tc>
          <w:tcPr>
            <w:tcW w:w="495" w:type="pct"/>
            <w:tcBorders>
              <w:top w:val="single" w:sz="4" w:space="0" w:color="auto"/>
              <w:left w:val="single" w:sz="4" w:space="0" w:color="auto"/>
              <w:bottom w:val="single" w:sz="4" w:space="0" w:color="auto"/>
              <w:right w:val="single" w:sz="4" w:space="0" w:color="auto"/>
            </w:tcBorders>
            <w:vAlign w:val="center"/>
          </w:tcPr>
          <w:p w:rsidR="00AC6664" w:rsidRPr="00104238" w:rsidRDefault="00AC6664" w:rsidP="00705D92">
            <w:pPr>
              <w:jc w:val="center"/>
              <w:rPr>
                <w:color w:val="000000"/>
                <w:lang w:eastAsia="en-US"/>
              </w:rPr>
            </w:pPr>
            <w:r w:rsidRPr="00104238">
              <w:rPr>
                <w:color w:val="000000"/>
                <w:lang w:eastAsia="en-US"/>
              </w:rPr>
              <w:t>указать</w:t>
            </w:r>
          </w:p>
        </w:tc>
        <w:tc>
          <w:tcPr>
            <w:tcW w:w="457" w:type="pct"/>
            <w:vMerge/>
            <w:tcBorders>
              <w:left w:val="single" w:sz="4" w:space="0" w:color="auto"/>
              <w:right w:val="single" w:sz="4" w:space="0" w:color="auto"/>
            </w:tcBorders>
          </w:tcPr>
          <w:p w:rsidR="00AC6664" w:rsidRPr="00FB3E9E" w:rsidRDefault="00AC6664" w:rsidP="00705D92">
            <w:pPr>
              <w:spacing w:line="276" w:lineRule="auto"/>
              <w:jc w:val="center"/>
              <w:rPr>
                <w:lang w:val="en-US" w:eastAsia="en-US"/>
              </w:rPr>
            </w:pPr>
          </w:p>
        </w:tc>
      </w:tr>
    </w:tbl>
    <w:p w:rsidR="00AC6664" w:rsidRPr="00FB3E9E" w:rsidRDefault="00AC6664" w:rsidP="00AC6664">
      <w:pPr>
        <w:widowControl w:val="0"/>
        <w:autoSpaceDE w:val="0"/>
        <w:autoSpaceDN w:val="0"/>
        <w:adjustRightInd w:val="0"/>
        <w:rPr>
          <w:b/>
          <w:lang w:val="en-US"/>
        </w:rPr>
      </w:pPr>
    </w:p>
    <w:p w:rsidR="007C110A" w:rsidRPr="009C0299" w:rsidRDefault="007C110A" w:rsidP="00AF65F9">
      <w:pPr>
        <w:spacing w:after="160"/>
        <w:ind w:left="5387"/>
        <w:rPr>
          <w:sz w:val="28"/>
          <w:szCs w:val="28"/>
        </w:rPr>
      </w:pPr>
    </w:p>
    <w:permEnd w:id="1366104711"/>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ermStart w:id="937525244"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937525244"/>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1529902576"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529902576"/>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9"/>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2022982823" w:edGrp="everyone"/>
      <w:r w:rsidR="00345DB3" w:rsidRPr="009C0299">
        <w:rPr>
          <w:sz w:val="28"/>
          <w:szCs w:val="28"/>
        </w:rPr>
        <w:t>№</w:t>
      </w:r>
      <w:r w:rsidR="00705D92">
        <w:rPr>
          <w:sz w:val="28"/>
          <w:szCs w:val="28"/>
        </w:rPr>
        <w:t xml:space="preserve"> 36-2026/44 </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2022982823"/>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6"/>
        <w:gridCol w:w="2273"/>
        <w:gridCol w:w="730"/>
        <w:gridCol w:w="2013"/>
        <w:gridCol w:w="1752"/>
        <w:gridCol w:w="1667"/>
        <w:gridCol w:w="1462"/>
        <w:gridCol w:w="1593"/>
        <w:gridCol w:w="1810"/>
        <w:gridCol w:w="1346"/>
      </w:tblGrid>
      <w:tr w:rsidR="000944FD" w:rsidRPr="009C0299" w:rsidTr="00705D92">
        <w:trPr>
          <w:trHeight w:val="480"/>
        </w:trPr>
        <w:tc>
          <w:tcPr>
            <w:tcW w:w="20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345204081"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5"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3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7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6"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424219032"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424219032"/>
          </w:p>
        </w:tc>
        <w:tc>
          <w:tcPr>
            <w:tcW w:w="47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168964162" w:edGrp="everyone"/>
            <w:r w:rsidRPr="009C0299">
              <w:rPr>
                <w:rFonts w:ascii="Times New Roman" w:hAnsi="Times New Roman" w:cs="Times New Roman"/>
                <w:sz w:val="28"/>
                <w:szCs w:val="28"/>
                <w:lang w:eastAsia="en-US"/>
              </w:rPr>
              <w:t>(с учетом НДС)</w:t>
            </w:r>
            <w:permEnd w:id="168964162"/>
          </w:p>
        </w:tc>
        <w:tc>
          <w:tcPr>
            <w:tcW w:w="44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705D92">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574308209" w:edGrp="everyone" w:colFirst="0" w:colLast="0"/>
            <w:permStart w:id="1086069189" w:edGrp="everyone" w:colFirst="1" w:colLast="1"/>
            <w:permStart w:id="1030762603" w:edGrp="everyone" w:colFirst="2" w:colLast="2"/>
            <w:permStart w:id="971975093" w:edGrp="everyone" w:colFirst="3" w:colLast="3"/>
            <w:permStart w:id="1906201581" w:edGrp="everyone" w:colFirst="4" w:colLast="4"/>
            <w:permStart w:id="893453663" w:edGrp="everyone" w:colFirst="5" w:colLast="5"/>
            <w:permStart w:id="1525955693" w:edGrp="everyone" w:colFirst="6" w:colLast="6"/>
            <w:permStart w:id="2004711975" w:edGrp="everyone" w:colFirst="7" w:colLast="7"/>
            <w:permStart w:id="743985091" w:edGrp="everyone" w:colFirst="8" w:colLast="8"/>
            <w:permStart w:id="1424448333" w:edGrp="everyone" w:colFirst="9" w:colLast="9"/>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705D92">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489990225" w:edGrp="everyone" w:colFirst="0" w:colLast="0"/>
            <w:permStart w:id="1839938199" w:edGrp="everyone" w:colFirst="1" w:colLast="1"/>
            <w:permStart w:id="2110617844" w:edGrp="everyone" w:colFirst="2" w:colLast="2"/>
            <w:permStart w:id="705626285" w:edGrp="everyone" w:colFirst="3" w:colLast="3"/>
            <w:permStart w:id="2021469006" w:edGrp="everyone" w:colFirst="4" w:colLast="4"/>
            <w:permStart w:id="934683454" w:edGrp="everyone" w:colFirst="5" w:colLast="5"/>
            <w:permStart w:id="232592141" w:edGrp="everyone" w:colFirst="6" w:colLast="6"/>
            <w:permStart w:id="1258230756" w:edGrp="everyone" w:colFirst="7" w:colLast="7"/>
            <w:permStart w:id="809330385" w:edGrp="everyone" w:colFirst="8" w:colLast="8"/>
            <w:permStart w:id="619859319" w:edGrp="everyone" w:colFirst="9" w:colLast="9"/>
            <w:permEnd w:id="1574308209"/>
            <w:permEnd w:id="1086069189"/>
            <w:permEnd w:id="1030762603"/>
            <w:permEnd w:id="971975093"/>
            <w:permEnd w:id="1906201581"/>
            <w:permEnd w:id="893453663"/>
            <w:permEnd w:id="1525955693"/>
            <w:permEnd w:id="2004711975"/>
            <w:permEnd w:id="743985091"/>
            <w:permEnd w:id="1424448333"/>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705D92">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564336681" w:edGrp="everyone" w:colFirst="0" w:colLast="0"/>
            <w:permStart w:id="1544754672" w:edGrp="everyone" w:colFirst="1" w:colLast="1"/>
            <w:permStart w:id="1907105132" w:edGrp="everyone" w:colFirst="2" w:colLast="2"/>
            <w:permStart w:id="861673741" w:edGrp="everyone" w:colFirst="3" w:colLast="3"/>
            <w:permStart w:id="1431114281" w:edGrp="everyone" w:colFirst="4" w:colLast="4"/>
            <w:permStart w:id="1583955553" w:edGrp="everyone" w:colFirst="5" w:colLast="5"/>
            <w:permStart w:id="144981689" w:edGrp="everyone" w:colFirst="6" w:colLast="6"/>
            <w:permStart w:id="1937447343" w:edGrp="everyone" w:colFirst="7" w:colLast="7"/>
            <w:permStart w:id="153879351" w:edGrp="everyone" w:colFirst="8" w:colLast="8"/>
            <w:permStart w:id="1740972306" w:edGrp="everyone" w:colFirst="9" w:colLast="9"/>
            <w:permEnd w:id="1489990225"/>
            <w:permEnd w:id="1839938199"/>
            <w:permEnd w:id="2110617844"/>
            <w:permEnd w:id="705626285"/>
            <w:permEnd w:id="2021469006"/>
            <w:permEnd w:id="934683454"/>
            <w:permEnd w:id="232592141"/>
            <w:permEnd w:id="1258230756"/>
            <w:permEnd w:id="809330385"/>
            <w:permEnd w:id="619859319"/>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705D92">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039088598" w:edGrp="everyone" w:colFirst="0" w:colLast="0"/>
            <w:permStart w:id="499990993" w:edGrp="everyone" w:colFirst="1" w:colLast="1"/>
            <w:permStart w:id="683764650" w:edGrp="everyone" w:colFirst="2" w:colLast="2"/>
            <w:permStart w:id="176701437" w:edGrp="everyone" w:colFirst="3" w:colLast="3"/>
            <w:permStart w:id="1798974355" w:edGrp="everyone" w:colFirst="4" w:colLast="4"/>
            <w:permEnd w:id="564336681"/>
            <w:permEnd w:id="1544754672"/>
            <w:permEnd w:id="1907105132"/>
            <w:permEnd w:id="861673741"/>
            <w:permEnd w:id="1431114281"/>
            <w:permEnd w:id="1583955553"/>
            <w:permEnd w:id="144981689"/>
            <w:permEnd w:id="1937447343"/>
            <w:permEnd w:id="153879351"/>
            <w:permEnd w:id="1740972306"/>
          </w:p>
        </w:tc>
        <w:tc>
          <w:tcPr>
            <w:tcW w:w="984"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80"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345204081"/>
          <w:permEnd w:id="1039088598"/>
          <w:permEnd w:id="499990993"/>
          <w:permEnd w:id="683764650"/>
          <w:permEnd w:id="176701437"/>
          <w:permEnd w:id="1798974355"/>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05D92" w:rsidRDefault="00705D92" w:rsidP="00705D92">
            <w:pPr>
              <w:widowControl w:val="0"/>
              <w:suppressAutoHyphens/>
              <w:autoSpaceDE w:val="0"/>
              <w:autoSpaceDN w:val="0"/>
              <w:adjustRightInd w:val="0"/>
              <w:spacing w:line="256" w:lineRule="auto"/>
              <w:rPr>
                <w:kern w:val="2"/>
                <w:sz w:val="28"/>
                <w:szCs w:val="28"/>
                <w:lang w:eastAsia="ar-SA"/>
              </w:rPr>
            </w:pPr>
            <w:permStart w:id="245191929"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r>
              <w:rPr>
                <w:kern w:val="2"/>
                <w:sz w:val="28"/>
                <w:szCs w:val="28"/>
                <w:lang w:eastAsia="ar-SA"/>
              </w:rPr>
              <w:t xml:space="preserve">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245191929"/>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1922849433" w:edGrp="everyone"/>
            <w:r w:rsidRPr="009C0299">
              <w:rPr>
                <w:i/>
                <w:sz w:val="28"/>
                <w:szCs w:val="28"/>
                <w:lang w:eastAsia="en-US"/>
              </w:rPr>
              <w:t>Указать Полное наименование организации</w:t>
            </w:r>
          </w:p>
          <w:p w:rsidR="00B16EB4" w:rsidRDefault="00B16EB4" w:rsidP="00B216F8">
            <w:pPr>
              <w:widowControl w:val="0"/>
              <w:suppressAutoHyphens/>
              <w:autoSpaceDE w:val="0"/>
              <w:autoSpaceDN w:val="0"/>
              <w:adjustRightInd w:val="0"/>
              <w:spacing w:line="256" w:lineRule="auto"/>
              <w:rPr>
                <w:kern w:val="2"/>
                <w:sz w:val="28"/>
                <w:szCs w:val="28"/>
                <w:lang w:eastAsia="ar-SA"/>
              </w:rPr>
            </w:pPr>
          </w:p>
          <w:p w:rsidR="00705D92" w:rsidRPr="009C0299" w:rsidRDefault="00705D92"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922849433"/>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1378684423" w:edGrp="everyone"/>
      <w:r w:rsidR="00345DB3" w:rsidRPr="009C0299">
        <w:rPr>
          <w:sz w:val="28"/>
          <w:szCs w:val="28"/>
        </w:rPr>
        <w:t>№</w:t>
      </w:r>
      <w:r w:rsidR="00705D92">
        <w:rPr>
          <w:sz w:val="28"/>
          <w:szCs w:val="28"/>
        </w:rPr>
        <w:t xml:space="preserve"> 36-2026/44</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472F45" w:rsidRPr="009C0299">
        <w:rPr>
          <w:sz w:val="28"/>
          <w:szCs w:val="28"/>
        </w:rPr>
        <w:t>_</w:t>
      </w:r>
      <w:r w:rsidR="0069215D" w:rsidRPr="009C0299">
        <w:rPr>
          <w:sz w:val="28"/>
          <w:szCs w:val="28"/>
        </w:rPr>
        <w:t>___</w:t>
      </w:r>
    </w:p>
    <w:permEnd w:id="1378684423"/>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AC6664">
        <w:trPr>
          <w:trHeight w:val="1006"/>
        </w:trPr>
        <w:tc>
          <w:tcPr>
            <w:tcW w:w="4729" w:type="dxa"/>
            <w:gridSpan w:val="2"/>
          </w:tcPr>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AC6664">
            <w:pPr>
              <w:keepNext/>
              <w:rPr>
                <w:i/>
                <w:sz w:val="28"/>
                <w:szCs w:val="28"/>
              </w:rPr>
            </w:pPr>
            <w:r w:rsidRPr="009C0299">
              <w:rPr>
                <w:i/>
                <w:sz w:val="28"/>
                <w:szCs w:val="28"/>
              </w:rPr>
              <w:t>Указать Полное наименование организации</w:t>
            </w:r>
          </w:p>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AC6664">
            <w:pPr>
              <w:pStyle w:val="ConsPlusNormal"/>
              <w:widowControl/>
              <w:ind w:firstLine="0"/>
              <w:jc w:val="both"/>
              <w:rPr>
                <w:rFonts w:ascii="Times New Roman" w:hAnsi="Times New Roman" w:cs="Times New Roman"/>
                <w:sz w:val="28"/>
                <w:szCs w:val="28"/>
              </w:rPr>
            </w:pPr>
          </w:p>
        </w:tc>
      </w:tr>
      <w:tr w:rsidR="00773B87" w:rsidRPr="009C0299" w:rsidTr="00AC6664">
        <w:trPr>
          <w:trHeight w:val="70"/>
        </w:trPr>
        <w:tc>
          <w:tcPr>
            <w:tcW w:w="4711" w:type="dxa"/>
          </w:tcPr>
          <w:p w:rsidR="00773B87" w:rsidRPr="009C0299" w:rsidRDefault="00773B87" w:rsidP="00AC6664">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AC6664">
            <w:pPr>
              <w:pStyle w:val="ConsPlusNormal"/>
              <w:widowControl/>
              <w:ind w:firstLine="0"/>
              <w:jc w:val="both"/>
              <w:rPr>
                <w:rFonts w:ascii="Times New Roman" w:hAnsi="Times New Roman" w:cs="Times New Roman"/>
                <w:sz w:val="28"/>
                <w:szCs w:val="28"/>
              </w:rPr>
            </w:pPr>
          </w:p>
        </w:tc>
      </w:tr>
      <w:tr w:rsidR="00773B87" w:rsidRPr="009C0299" w:rsidTr="00AC6664">
        <w:tc>
          <w:tcPr>
            <w:tcW w:w="4729" w:type="dxa"/>
            <w:gridSpan w:val="2"/>
          </w:tcPr>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AC6664">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AC6664">
            <w:pPr>
              <w:pStyle w:val="ConsPlusNormal"/>
              <w:widowControl/>
              <w:ind w:firstLine="0"/>
              <w:jc w:val="both"/>
              <w:rPr>
                <w:rFonts w:ascii="Times New Roman" w:hAnsi="Times New Roman" w:cs="Times New Roman"/>
                <w:sz w:val="28"/>
                <w:szCs w:val="28"/>
              </w:rPr>
            </w:pPr>
          </w:p>
        </w:tc>
      </w:tr>
      <w:tr w:rsidR="00773B87" w:rsidRPr="009C0299" w:rsidTr="00AC6664">
        <w:tc>
          <w:tcPr>
            <w:tcW w:w="4711" w:type="dxa"/>
          </w:tcPr>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rPr>
                <w:sz w:val="28"/>
                <w:szCs w:val="28"/>
              </w:rPr>
            </w:pPr>
            <w:r w:rsidRPr="009C0299">
              <w:rPr>
                <w:sz w:val="28"/>
                <w:szCs w:val="28"/>
              </w:rPr>
              <w:t>Форма акта согласована:</w:t>
            </w:r>
          </w:p>
        </w:tc>
        <w:tc>
          <w:tcPr>
            <w:tcW w:w="4751" w:type="dxa"/>
            <w:gridSpan w:val="2"/>
          </w:tcPr>
          <w:p w:rsidR="00773B87" w:rsidRPr="009C0299" w:rsidRDefault="00773B87" w:rsidP="00AC6664">
            <w:pPr>
              <w:pStyle w:val="ConsPlusNormal"/>
              <w:widowControl/>
              <w:ind w:firstLine="0"/>
              <w:jc w:val="both"/>
              <w:rPr>
                <w:rFonts w:ascii="Times New Roman" w:hAnsi="Times New Roman" w:cs="Times New Roman"/>
                <w:sz w:val="28"/>
                <w:szCs w:val="28"/>
              </w:rPr>
            </w:pPr>
          </w:p>
        </w:tc>
      </w:tr>
      <w:tr w:rsidR="00773B87" w:rsidRPr="009C0299" w:rsidTr="00AC6664">
        <w:tc>
          <w:tcPr>
            <w:tcW w:w="4711" w:type="dxa"/>
          </w:tcPr>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ermStart w:id="1159348189"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159348189"/>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AC6664">
            <w:pPr>
              <w:pStyle w:val="ConsPlusNormal"/>
              <w:ind w:firstLine="35"/>
              <w:jc w:val="both"/>
              <w:rPr>
                <w:rFonts w:ascii="Times New Roman" w:hAnsi="Times New Roman" w:cs="Times New Roman"/>
                <w:sz w:val="28"/>
                <w:szCs w:val="28"/>
              </w:rPr>
            </w:pPr>
            <w:permStart w:id="217791171"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AC6664">
            <w:pPr>
              <w:pStyle w:val="ConsPlusNormal"/>
              <w:widowControl/>
              <w:ind w:firstLine="0"/>
              <w:jc w:val="both"/>
              <w:rPr>
                <w:rFonts w:ascii="Times New Roman" w:hAnsi="Times New Roman" w:cs="Times New Roman"/>
                <w:sz w:val="28"/>
                <w:szCs w:val="28"/>
              </w:rPr>
            </w:pPr>
          </w:p>
          <w:p w:rsidR="00773B87" w:rsidRDefault="00773B87" w:rsidP="00AC6664">
            <w:pPr>
              <w:pStyle w:val="ConsPlusNormal"/>
              <w:widowControl/>
              <w:ind w:firstLine="0"/>
              <w:jc w:val="both"/>
              <w:rPr>
                <w:rFonts w:ascii="Times New Roman" w:hAnsi="Times New Roman" w:cs="Times New Roman"/>
                <w:sz w:val="28"/>
                <w:szCs w:val="28"/>
              </w:rPr>
            </w:pPr>
          </w:p>
          <w:p w:rsidR="00705D92" w:rsidRDefault="00705D92" w:rsidP="00AC6664">
            <w:pPr>
              <w:pStyle w:val="ConsPlusNormal"/>
              <w:widowControl/>
              <w:ind w:firstLine="0"/>
              <w:jc w:val="both"/>
              <w:rPr>
                <w:rFonts w:ascii="Times New Roman" w:hAnsi="Times New Roman" w:cs="Times New Roman"/>
                <w:sz w:val="28"/>
                <w:szCs w:val="28"/>
              </w:rPr>
            </w:pPr>
          </w:p>
          <w:p w:rsidR="00705D92" w:rsidRPr="009C0299" w:rsidRDefault="00705D92" w:rsidP="00AC6664">
            <w:pPr>
              <w:pStyle w:val="ConsPlusNormal"/>
              <w:widowControl/>
              <w:ind w:firstLine="0"/>
              <w:jc w:val="both"/>
              <w:rPr>
                <w:rFonts w:ascii="Times New Roman" w:hAnsi="Times New Roman" w:cs="Times New Roman"/>
                <w:sz w:val="28"/>
                <w:szCs w:val="28"/>
              </w:rPr>
            </w:pP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17791171"/>
          <w:p w:rsidR="00773B87" w:rsidRPr="009C0299" w:rsidRDefault="00773B87"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713175931" w:edGrp="everyone"/>
      <w:r w:rsidR="000953F0" w:rsidRPr="009C0299">
        <w:rPr>
          <w:sz w:val="28"/>
          <w:szCs w:val="28"/>
        </w:rPr>
        <w:t>№</w:t>
      </w:r>
      <w:r w:rsidR="00705D92">
        <w:rPr>
          <w:sz w:val="28"/>
          <w:szCs w:val="28"/>
        </w:rPr>
        <w:t xml:space="preserve"> 36-2026/44</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472F45" w:rsidRPr="009C0299">
        <w:rPr>
          <w:sz w:val="28"/>
          <w:szCs w:val="28"/>
        </w:rPr>
        <w:t>_</w:t>
      </w:r>
      <w:r w:rsidR="0069215D" w:rsidRPr="009C0299">
        <w:rPr>
          <w:sz w:val="28"/>
          <w:szCs w:val="28"/>
        </w:rPr>
        <w:t>__</w:t>
      </w:r>
    </w:p>
    <w:permEnd w:id="713175931"/>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AC6664">
        <w:trPr>
          <w:trHeight w:val="1006"/>
        </w:trPr>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keepNext/>
              <w:rPr>
                <w:i/>
                <w:sz w:val="28"/>
                <w:szCs w:val="28"/>
              </w:rPr>
            </w:pPr>
            <w:r w:rsidRPr="009C0299">
              <w:rPr>
                <w:i/>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rPr>
          <w:trHeight w:val="70"/>
        </w:trPr>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rPr>
                <w:sz w:val="28"/>
                <w:szCs w:val="28"/>
              </w:rPr>
            </w:pPr>
            <w:r w:rsidRPr="009C0299">
              <w:rPr>
                <w:sz w:val="28"/>
                <w:szCs w:val="28"/>
              </w:rPr>
              <w:t>Форма акта согласована:</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ermStart w:id="671049058"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671049058"/>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pStyle w:val="ConsPlusNormal"/>
              <w:ind w:firstLine="35"/>
              <w:jc w:val="both"/>
              <w:rPr>
                <w:rFonts w:ascii="Times New Roman" w:hAnsi="Times New Roman" w:cs="Times New Roman"/>
                <w:sz w:val="28"/>
                <w:szCs w:val="28"/>
              </w:rPr>
            </w:pPr>
            <w:permStart w:id="628628108"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Default="00AD3795" w:rsidP="00AC6664">
            <w:pPr>
              <w:pStyle w:val="ConsPlusNormal"/>
              <w:widowControl/>
              <w:ind w:firstLine="0"/>
              <w:jc w:val="both"/>
              <w:rPr>
                <w:rFonts w:ascii="Times New Roman" w:hAnsi="Times New Roman" w:cs="Times New Roman"/>
                <w:sz w:val="28"/>
                <w:szCs w:val="28"/>
              </w:rPr>
            </w:pPr>
          </w:p>
          <w:p w:rsidR="00705D92" w:rsidRDefault="00705D92" w:rsidP="00AC6664">
            <w:pPr>
              <w:pStyle w:val="ConsPlusNormal"/>
              <w:widowControl/>
              <w:ind w:firstLine="0"/>
              <w:jc w:val="both"/>
              <w:rPr>
                <w:rFonts w:ascii="Times New Roman" w:hAnsi="Times New Roman" w:cs="Times New Roman"/>
                <w:sz w:val="28"/>
                <w:szCs w:val="28"/>
              </w:rPr>
            </w:pPr>
          </w:p>
          <w:p w:rsidR="00705D92" w:rsidRPr="009C0299" w:rsidRDefault="00705D92"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628628108"/>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952571642" w:edGrp="everyone"/>
      <w:r w:rsidR="00971A42" w:rsidRPr="009C0299">
        <w:rPr>
          <w:sz w:val="28"/>
          <w:szCs w:val="28"/>
        </w:rPr>
        <w:t>№</w:t>
      </w:r>
      <w:r w:rsidR="00705D92">
        <w:rPr>
          <w:sz w:val="28"/>
          <w:szCs w:val="28"/>
        </w:rPr>
        <w:t xml:space="preserve"> 36-2026/44</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472F45" w:rsidRPr="009C0299">
        <w:rPr>
          <w:sz w:val="28"/>
          <w:szCs w:val="28"/>
        </w:rPr>
        <w:t>_</w:t>
      </w:r>
      <w:r w:rsidR="0069215D" w:rsidRPr="009C0299">
        <w:rPr>
          <w:sz w:val="28"/>
          <w:szCs w:val="28"/>
        </w:rPr>
        <w:t>___</w:t>
      </w:r>
    </w:p>
    <w:permEnd w:id="952571642"/>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AC6664">
        <w:trPr>
          <w:trHeight w:val="1006"/>
        </w:trPr>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keepNext/>
              <w:rPr>
                <w:i/>
                <w:sz w:val="28"/>
                <w:szCs w:val="28"/>
              </w:rPr>
            </w:pPr>
            <w:r w:rsidRPr="009C0299">
              <w:rPr>
                <w:i/>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rPr>
          <w:trHeight w:val="70"/>
        </w:trPr>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rPr>
                <w:sz w:val="28"/>
                <w:szCs w:val="28"/>
              </w:rPr>
            </w:pPr>
            <w:r w:rsidRPr="009C0299">
              <w:rPr>
                <w:sz w:val="28"/>
                <w:szCs w:val="28"/>
              </w:rPr>
              <w:t>Форма акта согласована:</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ermStart w:id="455761142"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455761142"/>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pStyle w:val="ConsPlusNormal"/>
              <w:ind w:firstLine="35"/>
              <w:jc w:val="both"/>
              <w:rPr>
                <w:rFonts w:ascii="Times New Roman" w:hAnsi="Times New Roman" w:cs="Times New Roman"/>
                <w:sz w:val="28"/>
                <w:szCs w:val="28"/>
              </w:rPr>
            </w:pPr>
            <w:permStart w:id="178608153"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Default="00AD3795" w:rsidP="00AC6664">
            <w:pPr>
              <w:pStyle w:val="ConsPlusNormal"/>
              <w:widowControl/>
              <w:ind w:firstLine="0"/>
              <w:jc w:val="both"/>
              <w:rPr>
                <w:rFonts w:ascii="Times New Roman" w:hAnsi="Times New Roman" w:cs="Times New Roman"/>
                <w:sz w:val="28"/>
                <w:szCs w:val="28"/>
              </w:rPr>
            </w:pPr>
          </w:p>
          <w:p w:rsidR="00705D92" w:rsidRDefault="00705D92" w:rsidP="00AC6664">
            <w:pPr>
              <w:pStyle w:val="ConsPlusNormal"/>
              <w:widowControl/>
              <w:ind w:firstLine="0"/>
              <w:jc w:val="both"/>
              <w:rPr>
                <w:rFonts w:ascii="Times New Roman" w:hAnsi="Times New Roman" w:cs="Times New Roman"/>
                <w:sz w:val="28"/>
                <w:szCs w:val="28"/>
              </w:rPr>
            </w:pPr>
          </w:p>
          <w:p w:rsidR="00705D92" w:rsidRPr="009C0299" w:rsidRDefault="00705D92"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78608153"/>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416251866" w:edGrp="everyone"/>
      <w:r w:rsidR="00705D92">
        <w:rPr>
          <w:sz w:val="28"/>
          <w:szCs w:val="28"/>
        </w:rPr>
        <w:t>№ 36-2026/44</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от «____» __________ 20__ г. </w:t>
      </w:r>
    </w:p>
    <w:permEnd w:id="416251866"/>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AC6664">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AC6664">
        <w:trPr>
          <w:trHeight w:val="1006"/>
        </w:trPr>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keepNext/>
              <w:rPr>
                <w:i/>
                <w:sz w:val="28"/>
                <w:szCs w:val="28"/>
              </w:rPr>
            </w:pPr>
            <w:r w:rsidRPr="009C0299">
              <w:rPr>
                <w:i/>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rPr>
          <w:trHeight w:val="70"/>
        </w:trPr>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29"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AC6664">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9C0299"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rPr>
                <w:sz w:val="28"/>
                <w:szCs w:val="28"/>
              </w:rPr>
            </w:pPr>
            <w:r w:rsidRPr="009C0299">
              <w:rPr>
                <w:sz w:val="28"/>
                <w:szCs w:val="28"/>
              </w:rPr>
              <w:t>Форма акта согласована:</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tc>
      </w:tr>
      <w:tr w:rsidR="00AD3795" w:rsidRPr="00293AE0" w:rsidTr="00AC6664">
        <w:tc>
          <w:tcPr>
            <w:tcW w:w="4711" w:type="dxa"/>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ermStart w:id="903965947" w:edGrp="everyone"/>
            <w:r w:rsidRPr="009C0299">
              <w:rPr>
                <w:kern w:val="2"/>
                <w:sz w:val="28"/>
                <w:szCs w:val="28"/>
                <w:lang w:eastAsia="ar-SA"/>
              </w:rPr>
              <w:t>Федеральное государственное бюджетное учреждение «</w:t>
            </w:r>
            <w:proofErr w:type="spellStart"/>
            <w:r w:rsidRPr="009C0299">
              <w:rPr>
                <w:kern w:val="2"/>
                <w:sz w:val="28"/>
                <w:szCs w:val="28"/>
                <w:lang w:eastAsia="ar-SA"/>
              </w:rPr>
              <w:t>Рослесинфорг</w:t>
            </w:r>
            <w:proofErr w:type="spellEnd"/>
            <w:r w:rsidRPr="009C0299">
              <w:rPr>
                <w:kern w:val="2"/>
                <w:sz w:val="28"/>
                <w:szCs w:val="28"/>
                <w:lang w:eastAsia="ar-SA"/>
              </w:rPr>
              <w:t>»</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 xml:space="preserve">Директор филиала ФГБУ </w:t>
            </w:r>
          </w:p>
          <w:p w:rsidR="00705D92" w:rsidRDefault="00705D92" w:rsidP="00705D92">
            <w:pPr>
              <w:widowControl w:val="0"/>
              <w:suppressAutoHyphens/>
              <w:autoSpaceDE w:val="0"/>
              <w:autoSpaceDN w:val="0"/>
              <w:adjustRightInd w:val="0"/>
              <w:spacing w:line="256" w:lineRule="auto"/>
              <w:rPr>
                <w:kern w:val="2"/>
                <w:sz w:val="28"/>
                <w:szCs w:val="28"/>
                <w:lang w:eastAsia="ar-SA"/>
              </w:rPr>
            </w:pPr>
            <w:r w:rsidRPr="00F7687C">
              <w:rPr>
                <w:kern w:val="2"/>
                <w:sz w:val="28"/>
                <w:szCs w:val="28"/>
                <w:lang w:eastAsia="ar-SA"/>
              </w:rPr>
              <w:t>«</w:t>
            </w:r>
            <w:proofErr w:type="spellStart"/>
            <w:r w:rsidRPr="00F7687C">
              <w:rPr>
                <w:kern w:val="2"/>
                <w:sz w:val="28"/>
                <w:szCs w:val="28"/>
                <w:lang w:eastAsia="ar-SA"/>
              </w:rPr>
              <w:t>Рослесинфорг</w:t>
            </w:r>
            <w:proofErr w:type="spellEnd"/>
            <w:r w:rsidRPr="00F7687C">
              <w:rPr>
                <w:kern w:val="2"/>
                <w:sz w:val="28"/>
                <w:szCs w:val="28"/>
                <w:lang w:eastAsia="ar-SA"/>
              </w:rPr>
              <w:t>» «Запсиблеспроект»</w:t>
            </w: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p>
          <w:p w:rsidR="00705D92" w:rsidRPr="009C0299" w:rsidRDefault="00705D92" w:rsidP="00705D92">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w:t>
            </w:r>
            <w:r>
              <w:rPr>
                <w:kern w:val="2"/>
                <w:sz w:val="28"/>
                <w:szCs w:val="28"/>
                <w:lang w:eastAsia="ar-SA"/>
              </w:rPr>
              <w:t>/</w:t>
            </w:r>
            <w:r>
              <w:t xml:space="preserve"> </w:t>
            </w:r>
            <w:r w:rsidRPr="00F7687C">
              <w:rPr>
                <w:kern w:val="2"/>
                <w:sz w:val="28"/>
                <w:szCs w:val="28"/>
                <w:lang w:eastAsia="ar-SA"/>
              </w:rPr>
              <w:t xml:space="preserve">А.В. </w:t>
            </w:r>
            <w:proofErr w:type="spellStart"/>
            <w:r w:rsidRPr="00F7687C">
              <w:rPr>
                <w:kern w:val="2"/>
                <w:sz w:val="28"/>
                <w:szCs w:val="28"/>
                <w:lang w:eastAsia="ar-SA"/>
              </w:rPr>
              <w:t>Метяев</w:t>
            </w:r>
            <w:proofErr w:type="spellEnd"/>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903965947"/>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AC6664">
            <w:pPr>
              <w:pStyle w:val="ConsPlusNormal"/>
              <w:ind w:firstLine="35"/>
              <w:jc w:val="both"/>
              <w:rPr>
                <w:rFonts w:ascii="Times New Roman" w:hAnsi="Times New Roman" w:cs="Times New Roman"/>
                <w:sz w:val="28"/>
                <w:szCs w:val="28"/>
              </w:rPr>
            </w:pPr>
            <w:permStart w:id="1266891814"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AC6664">
            <w:pPr>
              <w:pStyle w:val="ConsPlusNormal"/>
              <w:widowControl/>
              <w:ind w:firstLine="0"/>
              <w:jc w:val="both"/>
              <w:rPr>
                <w:rFonts w:ascii="Times New Roman" w:hAnsi="Times New Roman" w:cs="Times New Roman"/>
                <w:sz w:val="28"/>
                <w:szCs w:val="28"/>
              </w:rPr>
            </w:pPr>
          </w:p>
          <w:p w:rsidR="00AD3795" w:rsidRDefault="00AD3795" w:rsidP="00AC6664">
            <w:pPr>
              <w:pStyle w:val="ConsPlusNormal"/>
              <w:widowControl/>
              <w:ind w:firstLine="0"/>
              <w:jc w:val="both"/>
              <w:rPr>
                <w:rFonts w:ascii="Times New Roman" w:hAnsi="Times New Roman" w:cs="Times New Roman"/>
                <w:sz w:val="28"/>
                <w:szCs w:val="28"/>
              </w:rPr>
            </w:pPr>
          </w:p>
          <w:p w:rsidR="00705D92" w:rsidRDefault="00705D92" w:rsidP="00AC6664">
            <w:pPr>
              <w:pStyle w:val="ConsPlusNormal"/>
              <w:widowControl/>
              <w:ind w:firstLine="0"/>
              <w:jc w:val="both"/>
              <w:rPr>
                <w:rFonts w:ascii="Times New Roman" w:hAnsi="Times New Roman" w:cs="Times New Roman"/>
                <w:sz w:val="28"/>
                <w:szCs w:val="28"/>
              </w:rPr>
            </w:pPr>
          </w:p>
          <w:p w:rsidR="00705D92" w:rsidRPr="009C0299" w:rsidRDefault="00705D92" w:rsidP="00AC6664">
            <w:pPr>
              <w:pStyle w:val="ConsPlusNormal"/>
              <w:widowControl/>
              <w:ind w:firstLine="0"/>
              <w:jc w:val="both"/>
              <w:rPr>
                <w:rFonts w:ascii="Times New Roman" w:hAnsi="Times New Roman" w:cs="Times New Roman"/>
                <w:sz w:val="28"/>
                <w:szCs w:val="28"/>
              </w:rPr>
            </w:pP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66891814"/>
          <w:p w:rsidR="00AD3795" w:rsidRPr="00293AE0" w:rsidRDefault="00AD3795" w:rsidP="00AC6664">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0"/>
      <w:footerReference w:type="default" r:id="rId11"/>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664" w:rsidRDefault="00AC6664">
      <w:r>
        <w:separator/>
      </w:r>
    </w:p>
  </w:endnote>
  <w:endnote w:type="continuationSeparator" w:id="0">
    <w:p w:rsidR="00AC6664" w:rsidRDefault="00AC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664" w:rsidRDefault="00AC6664">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C6664" w:rsidRDefault="00AC666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664" w:rsidRDefault="00AC666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664" w:rsidRDefault="00AC6664">
      <w:r>
        <w:separator/>
      </w:r>
    </w:p>
  </w:footnote>
  <w:footnote w:type="continuationSeparator" w:id="0">
    <w:p w:rsidR="00AC6664" w:rsidRDefault="00AC6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AC6664" w:rsidRDefault="00AC6664">
        <w:pPr>
          <w:pStyle w:val="a5"/>
          <w:jc w:val="center"/>
        </w:pPr>
        <w:r>
          <w:fldChar w:fldCharType="begin"/>
        </w:r>
        <w:r>
          <w:instrText>PAGE   \* MERGEFORMAT</w:instrText>
        </w:r>
        <w:r>
          <w:fldChar w:fldCharType="separate"/>
        </w:r>
        <w:r w:rsidR="006D31B4">
          <w:rPr>
            <w:noProof/>
          </w:rPr>
          <w:t>30</w:t>
        </w:r>
        <w:r>
          <w:fldChar w:fldCharType="end"/>
        </w:r>
      </w:p>
    </w:sdtContent>
  </w:sdt>
  <w:p w:rsidR="00AC6664" w:rsidRDefault="00AC666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C011B19"/>
    <w:multiLevelType w:val="multilevel"/>
    <w:tmpl w:val="99B07C28"/>
    <w:lvl w:ilvl="0">
      <w:start w:val="1"/>
      <w:numFmt w:val="decimal"/>
      <w:lvlText w:val="%1."/>
      <w:lvlJc w:val="left"/>
      <w:pPr>
        <w:ind w:left="1789" w:hanging="360"/>
      </w:pPr>
      <w:rPr>
        <w:rFonts w:hint="default"/>
        <w:b/>
        <w:i w:val="0"/>
      </w:rPr>
    </w:lvl>
    <w:lvl w:ilvl="1">
      <w:start w:val="1"/>
      <w:numFmt w:val="decimal"/>
      <w:isLgl/>
      <w:lvlText w:val="%1.%2."/>
      <w:lvlJc w:val="left"/>
      <w:pPr>
        <w:ind w:left="988" w:hanging="4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4"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2F0473BB"/>
    <w:multiLevelType w:val="multilevel"/>
    <w:tmpl w:val="466AB4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7"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8"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9"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4"/>
  </w:num>
  <w:num w:numId="3">
    <w:abstractNumId w:val="10"/>
  </w:num>
  <w:num w:numId="4">
    <w:abstractNumId w:val="0"/>
  </w:num>
  <w:num w:numId="5">
    <w:abstractNumId w:val="8"/>
  </w:num>
  <w:num w:numId="6">
    <w:abstractNumId w:val="6"/>
  </w:num>
  <w:num w:numId="7">
    <w:abstractNumId w:val="9"/>
  </w:num>
  <w:num w:numId="8">
    <w:abstractNumId w:val="11"/>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29+/4jO4uGU7DYLGM6jZvKz43WF3rxWVspGptwdSF1dfSDdDRS7RlXt9mo8DGErhOG1eYOgsvMvpbtAx8BtA==" w:salt="XxGrgC+9xtrvZmvbVmgr9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36EEE"/>
    <w:rsid w:val="00145E0D"/>
    <w:rsid w:val="00146BF3"/>
    <w:rsid w:val="00146CCB"/>
    <w:rsid w:val="00151C56"/>
    <w:rsid w:val="001752DC"/>
    <w:rsid w:val="00186920"/>
    <w:rsid w:val="00192873"/>
    <w:rsid w:val="00196811"/>
    <w:rsid w:val="001A0D41"/>
    <w:rsid w:val="001A1389"/>
    <w:rsid w:val="001C3058"/>
    <w:rsid w:val="001C44BE"/>
    <w:rsid w:val="001D67EE"/>
    <w:rsid w:val="00203CAB"/>
    <w:rsid w:val="00233BE8"/>
    <w:rsid w:val="00233EDD"/>
    <w:rsid w:val="002451DC"/>
    <w:rsid w:val="00263FB1"/>
    <w:rsid w:val="00272CA9"/>
    <w:rsid w:val="002948F9"/>
    <w:rsid w:val="002A4B91"/>
    <w:rsid w:val="002A5153"/>
    <w:rsid w:val="002B1F76"/>
    <w:rsid w:val="002B7AD3"/>
    <w:rsid w:val="002C3ECD"/>
    <w:rsid w:val="002E3C4A"/>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513EF1"/>
    <w:rsid w:val="00523FA3"/>
    <w:rsid w:val="00531A55"/>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4347"/>
    <w:rsid w:val="005F4329"/>
    <w:rsid w:val="00613A93"/>
    <w:rsid w:val="00615F41"/>
    <w:rsid w:val="006239BB"/>
    <w:rsid w:val="006329B3"/>
    <w:rsid w:val="0063540D"/>
    <w:rsid w:val="00637B94"/>
    <w:rsid w:val="00641FD7"/>
    <w:rsid w:val="00663AA1"/>
    <w:rsid w:val="00672FDC"/>
    <w:rsid w:val="006735FF"/>
    <w:rsid w:val="0068349C"/>
    <w:rsid w:val="0069215D"/>
    <w:rsid w:val="00696D31"/>
    <w:rsid w:val="006A4702"/>
    <w:rsid w:val="006A56AB"/>
    <w:rsid w:val="006C30D0"/>
    <w:rsid w:val="006C374C"/>
    <w:rsid w:val="006D31B4"/>
    <w:rsid w:val="006D5EDE"/>
    <w:rsid w:val="00705D92"/>
    <w:rsid w:val="00706F7A"/>
    <w:rsid w:val="00714822"/>
    <w:rsid w:val="00717D8C"/>
    <w:rsid w:val="007238EF"/>
    <w:rsid w:val="00735F86"/>
    <w:rsid w:val="00740C22"/>
    <w:rsid w:val="00745293"/>
    <w:rsid w:val="00745966"/>
    <w:rsid w:val="007524D7"/>
    <w:rsid w:val="00764738"/>
    <w:rsid w:val="00767763"/>
    <w:rsid w:val="00773B87"/>
    <w:rsid w:val="0077418A"/>
    <w:rsid w:val="00785C14"/>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1233"/>
    <w:rsid w:val="008A26CA"/>
    <w:rsid w:val="008B2BF9"/>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64E42"/>
    <w:rsid w:val="00A65316"/>
    <w:rsid w:val="00A666D9"/>
    <w:rsid w:val="00A83387"/>
    <w:rsid w:val="00A85206"/>
    <w:rsid w:val="00AA2B9D"/>
    <w:rsid w:val="00AA68E6"/>
    <w:rsid w:val="00AC265B"/>
    <w:rsid w:val="00AC4A24"/>
    <w:rsid w:val="00AC6664"/>
    <w:rsid w:val="00AC7574"/>
    <w:rsid w:val="00AD3795"/>
    <w:rsid w:val="00AD5535"/>
    <w:rsid w:val="00AF2693"/>
    <w:rsid w:val="00AF3A6E"/>
    <w:rsid w:val="00AF65F9"/>
    <w:rsid w:val="00B074EB"/>
    <w:rsid w:val="00B16EB4"/>
    <w:rsid w:val="00B216F8"/>
    <w:rsid w:val="00B23EC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E2575"/>
    <w:rsid w:val="00CF5384"/>
    <w:rsid w:val="00D01E00"/>
    <w:rsid w:val="00D206D2"/>
    <w:rsid w:val="00D31880"/>
    <w:rsid w:val="00D36E74"/>
    <w:rsid w:val="00D42388"/>
    <w:rsid w:val="00D55D5F"/>
    <w:rsid w:val="00D8455C"/>
    <w:rsid w:val="00D85809"/>
    <w:rsid w:val="00D9153F"/>
    <w:rsid w:val="00D925A1"/>
    <w:rsid w:val="00DB2216"/>
    <w:rsid w:val="00DB24EA"/>
    <w:rsid w:val="00DB6928"/>
    <w:rsid w:val="00DC189E"/>
    <w:rsid w:val="00DC19F5"/>
    <w:rsid w:val="00DD1DF0"/>
    <w:rsid w:val="00DE02F2"/>
    <w:rsid w:val="00DE3182"/>
    <w:rsid w:val="00DE3291"/>
    <w:rsid w:val="00DE776D"/>
    <w:rsid w:val="00DF0FDB"/>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aliases w:val="Bullet List,FooterText,numbered,Paragraphe de liste1,lp1"/>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aliases w:val="Bullet List Знак,FooterText Знак,numbered Знак,Paragraphe de liste1 Знак,lp1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141578627">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967D4-2034-4299-B20A-F4AF2AD2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9429</Words>
  <Characters>53747</Characters>
  <Application>Microsoft Office Word</Application>
  <DocSecurity>8</DocSecurity>
  <Lines>447</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Белевич Анна Николаевна</cp:lastModifiedBy>
  <cp:revision>7</cp:revision>
  <cp:lastPrinted>2016-06-02T14:18:00Z</cp:lastPrinted>
  <dcterms:created xsi:type="dcterms:W3CDTF">2026-07-09T09:05:00Z</dcterms:created>
  <dcterms:modified xsi:type="dcterms:W3CDTF">2026-07-27T01:40:00Z</dcterms:modified>
</cp:coreProperties>
</file>