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0F265D">
        <w:tc>
          <w:tcPr>
            <w:tcW w:w="2834" w:type="dxa"/>
            <w:tcBorders>
              <w:top w:val="nil"/>
              <w:left w:val="nil"/>
              <w:bottom w:val="nil"/>
              <w:right w:val="nil"/>
            </w:tcBorders>
          </w:tcPr>
          <w:p w:rsidR="000F265D" w:rsidRDefault="000F265D">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0F265D" w:rsidRDefault="006A7AB6">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r w:rsidR="00224B51">
              <w:rPr>
                <w:rFonts w:ascii="Times" w:hAnsi="Times" w:cs="Times"/>
                <w:b/>
                <w:bCs/>
                <w:color w:val="000000"/>
              </w:rPr>
              <w:t>___________</w:t>
            </w:r>
          </w:p>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4" w:type="dxa"/>
            <w:tcBorders>
              <w:top w:val="nil"/>
              <w:left w:val="nil"/>
              <w:bottom w:val="nil"/>
              <w:right w:val="nil"/>
            </w:tcBorders>
          </w:tcPr>
          <w:p w:rsidR="000F265D" w:rsidRDefault="000F265D">
            <w:pPr>
              <w:widowControl w:val="0"/>
              <w:autoSpaceDE w:val="0"/>
              <w:autoSpaceDN w:val="0"/>
              <w:adjustRightInd w:val="0"/>
              <w:spacing w:after="0" w:line="240" w:lineRule="auto"/>
              <w:jc w:val="right"/>
              <w:rPr>
                <w:rFonts w:ascii="Times" w:hAnsi="Times" w:cs="Times"/>
                <w:color w:val="000000"/>
                <w:sz w:val="18"/>
                <w:szCs w:val="18"/>
              </w:rPr>
            </w:pPr>
          </w:p>
        </w:tc>
      </w:tr>
      <w:tr w:rsidR="000F265D">
        <w:tc>
          <w:tcPr>
            <w:tcW w:w="5187" w:type="dxa"/>
            <w:gridSpan w:val="2"/>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Екатеринбург</w:t>
            </w:r>
          </w:p>
        </w:tc>
        <w:tc>
          <w:tcPr>
            <w:tcW w:w="5187" w:type="dxa"/>
            <w:gridSpan w:val="2"/>
            <w:tcBorders>
              <w:top w:val="nil"/>
              <w:left w:val="nil"/>
              <w:bottom w:val="nil"/>
              <w:right w:val="nil"/>
            </w:tcBorders>
          </w:tcPr>
          <w:p w:rsidR="000F265D" w:rsidRDefault="00224B51">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___________</w:t>
            </w:r>
          </w:p>
        </w:tc>
      </w:tr>
    </w:tbl>
    <w:p w:rsidR="000F265D" w:rsidRDefault="00721D4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w:t>
      </w:r>
      <w:r w:rsidR="006A7AB6">
        <w:rPr>
          <w:rFonts w:ascii="Times" w:hAnsi="Times" w:cs="Times"/>
          <w:color w:val="000000"/>
          <w:sz w:val="18"/>
          <w:szCs w:val="18"/>
        </w:rPr>
        <w:t xml:space="preserve">, именуемое в дальнейшем ОПЕРАТОР, в лице ⁠      ⁠, </w:t>
      </w:r>
      <w:proofErr w:type="spellStart"/>
      <w:r w:rsidR="006A7AB6">
        <w:rPr>
          <w:rFonts w:ascii="Times" w:hAnsi="Times" w:cs="Times"/>
          <w:color w:val="000000"/>
          <w:sz w:val="18"/>
          <w:szCs w:val="18"/>
        </w:rPr>
        <w:t>действующ</w:t>
      </w:r>
      <w:proofErr w:type="spellEnd"/>
      <w:r w:rsidR="006A7AB6">
        <w:rPr>
          <w:rFonts w:ascii="Times" w:hAnsi="Times" w:cs="Times"/>
          <w:color w:val="000000"/>
          <w:sz w:val="18"/>
          <w:szCs w:val="18"/>
        </w:rPr>
        <w:t xml:space="preserve">⁠      ⁠ на основании ⁠      ⁠, с одной стороны, и ДАЛЬНЕВОСТОЧНЫЙ ФИЛИАЛ ФБУ “ГКЗ” (Г. ВЛАДИВОСТОК), именуем в дальнейшем АБОНЕНТ, в </w:t>
      </w:r>
      <w:proofErr w:type="gramStart"/>
      <w:r w:rsidR="006A7AB6">
        <w:rPr>
          <w:rFonts w:ascii="Times" w:hAnsi="Times" w:cs="Times"/>
          <w:color w:val="000000"/>
          <w:sz w:val="18"/>
          <w:szCs w:val="18"/>
        </w:rPr>
        <w:t>лице ,</w:t>
      </w:r>
      <w:proofErr w:type="gramEnd"/>
      <w:r w:rsidR="006A7AB6">
        <w:rPr>
          <w:rFonts w:ascii="Times" w:hAnsi="Times" w:cs="Times"/>
          <w:color w:val="000000"/>
          <w:sz w:val="18"/>
          <w:szCs w:val="18"/>
        </w:rPr>
        <w:t xml:space="preserve"> </w:t>
      </w:r>
      <w:proofErr w:type="spellStart"/>
      <w:r w:rsidR="006A7AB6">
        <w:rPr>
          <w:rFonts w:ascii="Times" w:hAnsi="Times" w:cs="Times"/>
          <w:color w:val="000000"/>
          <w:sz w:val="18"/>
          <w:szCs w:val="18"/>
        </w:rPr>
        <w:t>действующ</w:t>
      </w:r>
      <w:proofErr w:type="spellEnd"/>
      <w:r w:rsidR="006A7AB6">
        <w:rPr>
          <w:rFonts w:ascii="Times" w:hAnsi="Times" w:cs="Times"/>
          <w:color w:val="000000"/>
          <w:sz w:val="18"/>
          <w:szCs w:val="18"/>
        </w:rPr>
        <w:t xml:space="preserve"> на основании , с другой стороны, совместно именуемые в дальнейшем Стороны, заключили Договор о нижеследующем.</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bookmarkStart w:id="0" w:name="_GoBack"/>
      <w:bookmarkEnd w:id="0"/>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r w:rsidR="00721D44" w:rsidRPr="00721D44">
        <w:t>___________</w:t>
      </w:r>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721D44" w:rsidRPr="00721D44">
        <w:t>___________</w:t>
      </w:r>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r w:rsidR="00721D44" w:rsidRPr="00721D44">
        <w:t>___________</w:t>
      </w:r>
      <w:r>
        <w:rPr>
          <w:rFonts w:ascii="Times" w:hAnsi="Times" w:cs="Times"/>
          <w:color w:val="000000"/>
          <w:sz w:val="18"/>
          <w:szCs w:val="18"/>
        </w:rPr>
        <w:t xml:space="preserve"> и описывающий порядок работы с Продуктом.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информационной системой Абонента.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r w:rsidR="00721D44" w:rsidRPr="00721D44">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Если Абоненту требуется СКЗИ, то Оператор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2.4. При необходимости Абоненту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Оператор либо Сервисный центр могут дополнительно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В течение 5 (пяти) рабочих дней после заключения Договора Оператор предоставляет Абоненту право использования Продукта </w:t>
      </w:r>
      <w:r>
        <w:rPr>
          <w:rFonts w:ascii="Times" w:hAnsi="Times" w:cs="Times"/>
          <w:color w:val="000000"/>
          <w:sz w:val="18"/>
          <w:szCs w:val="18"/>
        </w:rPr>
        <w:lastRenderedPageBreak/>
        <w:t>путем: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00721D44" w:rsidRPr="00721D44">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721D44" w:rsidRPr="00721D44">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r w:rsidR="00721D44" w:rsidRPr="00721D44">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sidR="00721D44" w:rsidRPr="00721D44">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4.2.7. отказ от попыток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Абонент оплачивает </w:t>
      </w:r>
      <w:r w:rsidRPr="00D817A0">
        <w:rPr>
          <w:rFonts w:ascii="Times" w:hAnsi="Times" w:cs="Times"/>
          <w:sz w:val="18"/>
          <w:szCs w:val="18"/>
        </w:rPr>
        <w:t>выставленный Оператором счет в течение</w:t>
      </w:r>
      <w:r w:rsidR="00253C16" w:rsidRPr="00D817A0">
        <w:rPr>
          <w:rFonts w:ascii="Times" w:hAnsi="Times" w:cs="Times"/>
          <w:sz w:val="18"/>
          <w:szCs w:val="18"/>
        </w:rPr>
        <w:t xml:space="preserve"> 7 рабочих дней </w:t>
      </w:r>
      <w:r w:rsidRPr="00D817A0">
        <w:rPr>
          <w:rFonts w:ascii="Times" w:hAnsi="Times" w:cs="Times"/>
          <w:sz w:val="18"/>
          <w:szCs w:val="18"/>
        </w:rPr>
        <w:t xml:space="preserve">рабочих дней </w:t>
      </w:r>
      <w:r>
        <w:rPr>
          <w:rFonts w:ascii="Times" w:hAnsi="Times" w:cs="Times"/>
          <w:color w:val="000000"/>
          <w:sz w:val="18"/>
          <w:szCs w:val="18"/>
        </w:rPr>
        <w:t>с момента подписания Сторонами УПД.</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0F265D" w:rsidRPr="00D817A0" w:rsidRDefault="006A7AB6">
      <w:pPr>
        <w:widowControl w:val="0"/>
        <w:autoSpaceDE w:val="0"/>
        <w:autoSpaceDN w:val="0"/>
        <w:adjustRightInd w:val="0"/>
        <w:spacing w:after="0" w:line="240" w:lineRule="auto"/>
        <w:jc w:val="both"/>
        <w:rPr>
          <w:rFonts w:ascii="Times" w:hAnsi="Times" w:cs="Times"/>
          <w:sz w:val="18"/>
          <w:szCs w:val="18"/>
        </w:rPr>
      </w:pPr>
      <w:r>
        <w:rPr>
          <w:rFonts w:ascii="Times" w:hAnsi="Times" w:cs="Times"/>
          <w:color w:val="000000"/>
          <w:sz w:val="18"/>
          <w:szCs w:val="18"/>
        </w:rPr>
        <w:t xml:space="preserve">5.7. Общая </w:t>
      </w:r>
      <w:r w:rsidRPr="00D817A0">
        <w:rPr>
          <w:rFonts w:ascii="Times" w:hAnsi="Times" w:cs="Times"/>
          <w:sz w:val="18"/>
          <w:szCs w:val="18"/>
        </w:rPr>
        <w:t>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r w:rsidR="00973B42" w:rsidRPr="00D817A0">
        <w:rPr>
          <w:rFonts w:ascii="Times" w:hAnsi="Times" w:cs="Times"/>
          <w:sz w:val="18"/>
          <w:szCs w:val="18"/>
        </w:rPr>
        <w:t xml:space="preserve"> Цена договора является твердой на весь срок исполнения договора. Источник финансирования – средства бюджетного учреждения из федерального бюджета на выполнение государственного задания.</w:t>
      </w:r>
    </w:p>
    <w:p w:rsidR="000F265D" w:rsidRPr="00D817A0" w:rsidRDefault="006A7AB6">
      <w:pPr>
        <w:widowControl w:val="0"/>
        <w:autoSpaceDE w:val="0"/>
        <w:autoSpaceDN w:val="0"/>
        <w:adjustRightInd w:val="0"/>
        <w:spacing w:after="0" w:line="240" w:lineRule="auto"/>
        <w:jc w:val="both"/>
        <w:rPr>
          <w:rFonts w:ascii="Times" w:hAnsi="Times" w:cs="Times"/>
          <w:sz w:val="18"/>
          <w:szCs w:val="18"/>
        </w:rPr>
      </w:pPr>
      <w:r w:rsidRPr="00D817A0">
        <w:rPr>
          <w:rFonts w:ascii="Times" w:hAnsi="Times" w:cs="Times"/>
          <w:sz w:val="18"/>
          <w:szCs w:val="18"/>
        </w:rPr>
        <w:t xml:space="preserve">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w:t>
      </w:r>
      <w:proofErr w:type="spellStart"/>
      <w:r w:rsidRPr="00D817A0">
        <w:rPr>
          <w:rFonts w:ascii="Times" w:hAnsi="Times" w:cs="Times"/>
          <w:sz w:val="18"/>
          <w:szCs w:val="18"/>
        </w:rPr>
        <w:t>пп</w:t>
      </w:r>
      <w:proofErr w:type="spellEnd"/>
      <w:r w:rsidRPr="00D817A0">
        <w:rPr>
          <w:rFonts w:ascii="Times" w:hAnsi="Times" w:cs="Times"/>
          <w:sz w:val="18"/>
          <w:szCs w:val="18"/>
        </w:rPr>
        <w:t>. 5.9-5.10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sidRPr="00D817A0">
        <w:rPr>
          <w:rFonts w:ascii="Times" w:hAnsi="Times" w:cs="Times"/>
          <w:sz w:val="18"/>
          <w:szCs w:val="18"/>
        </w:rPr>
        <w:t xml:space="preserve">5.9. В случае отсутствия в течение </w:t>
      </w:r>
      <w:r>
        <w:rPr>
          <w:rFonts w:ascii="Times" w:hAnsi="Times" w:cs="Times"/>
          <w:color w:val="000000"/>
          <w:sz w:val="18"/>
          <w:szCs w:val="18"/>
        </w:rPr>
        <w:t>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определение угроз безопасности персональных данных при их обработке;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721D44" w:rsidRPr="00721D44">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w:t>
      </w:r>
      <w:proofErr w:type="gramStart"/>
      <w:r>
        <w:rPr>
          <w:rFonts w:ascii="Times" w:hAnsi="Times" w:cs="Times"/>
          <w:color w:val="000000"/>
          <w:sz w:val="18"/>
          <w:szCs w:val="18"/>
        </w:rPr>
        <w:t>Сторонами</w:t>
      </w:r>
      <w:proofErr w:type="gramEnd"/>
      <w:r>
        <w:rPr>
          <w:rFonts w:ascii="Times" w:hAnsi="Times" w:cs="Times"/>
          <w:color w:val="000000"/>
          <w:sz w:val="18"/>
          <w:szCs w:val="18"/>
        </w:rPr>
        <w:t xml:space="preserve"> совершаемыми от имени и в интересах Абонента.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0F265D">
        <w:tc>
          <w:tcPr>
            <w:tcW w:w="10372" w:type="dxa"/>
            <w:gridSpan w:val="4"/>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Полное фирменное наименование: </w:t>
            </w:r>
            <w:r w:rsidR="00721D44">
              <w:rPr>
                <w:rFonts w:ascii="Times" w:hAnsi="Times" w:cs="Times"/>
                <w:color w:val="000000"/>
                <w:sz w:val="18"/>
                <w:szCs w:val="18"/>
              </w:rPr>
              <w:t>___________</w:t>
            </w:r>
          </w:p>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Сокращенное фирменное наименование: </w:t>
            </w:r>
            <w:r w:rsidR="00721D44">
              <w:rPr>
                <w:rFonts w:ascii="Times" w:hAnsi="Times" w:cs="Times"/>
                <w:color w:val="000000"/>
                <w:sz w:val="18"/>
                <w:szCs w:val="18"/>
              </w:rPr>
              <w:t>___________</w:t>
            </w:r>
          </w:p>
          <w:p w:rsidR="000F265D" w:rsidRDefault="006A7AB6">
            <w:pPr>
              <w:widowControl w:val="0"/>
              <w:autoSpaceDE w:val="0"/>
              <w:autoSpaceDN w:val="0"/>
              <w:adjustRightInd w:val="0"/>
              <w:spacing w:after="0" w:line="240" w:lineRule="auto"/>
              <w:rPr>
                <w:rFonts w:ascii="Times" w:hAnsi="Times" w:cs="Times"/>
                <w:color w:val="000000"/>
                <w:sz w:val="18"/>
                <w:szCs w:val="18"/>
              </w:rPr>
            </w:pPr>
            <w:proofErr w:type="gramStart"/>
            <w:r>
              <w:rPr>
                <w:rFonts w:ascii="Times" w:hAnsi="Times" w:cs="Times"/>
                <w:color w:val="000000"/>
                <w:sz w:val="18"/>
                <w:szCs w:val="18"/>
              </w:rPr>
              <w:t>Юридический ,</w:t>
            </w:r>
            <w:proofErr w:type="gramEnd"/>
            <w:r>
              <w:rPr>
                <w:rFonts w:ascii="Times" w:hAnsi="Times" w:cs="Times"/>
                <w:color w:val="000000"/>
                <w:sz w:val="18"/>
                <w:szCs w:val="18"/>
              </w:rPr>
              <w:t xml:space="preserve"> Фактический адрес: </w:t>
            </w:r>
            <w:r w:rsidR="00721D44" w:rsidRPr="00721D44">
              <w:rPr>
                <w:rFonts w:ascii="Times" w:hAnsi="Times" w:cs="Times"/>
                <w:color w:val="000000"/>
                <w:sz w:val="18"/>
                <w:szCs w:val="18"/>
              </w:rPr>
              <w:t>___________</w:t>
            </w:r>
          </w:p>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ИНН </w:t>
            </w:r>
            <w:r w:rsidR="00721D44" w:rsidRPr="00721D44">
              <w:rPr>
                <w:rFonts w:ascii="Times" w:hAnsi="Times" w:cs="Times"/>
                <w:color w:val="000000"/>
                <w:sz w:val="18"/>
                <w:szCs w:val="18"/>
              </w:rPr>
              <w:t>___________</w:t>
            </w:r>
            <w:r>
              <w:rPr>
                <w:rFonts w:ascii="Times" w:hAnsi="Times" w:cs="Times"/>
                <w:color w:val="000000"/>
                <w:sz w:val="18"/>
                <w:szCs w:val="18"/>
              </w:rPr>
              <w:t xml:space="preserve">КПП </w:t>
            </w:r>
            <w:r w:rsidR="00721D44" w:rsidRPr="00721D44">
              <w:rPr>
                <w:rFonts w:ascii="Times" w:hAnsi="Times" w:cs="Times"/>
                <w:color w:val="000000"/>
                <w:sz w:val="18"/>
                <w:szCs w:val="18"/>
              </w:rPr>
              <w:t>___________</w:t>
            </w:r>
          </w:p>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Р/счет № </w:t>
            </w:r>
            <w:r w:rsidR="00721D44" w:rsidRPr="00721D44">
              <w:rPr>
                <w:rFonts w:ascii="Times" w:hAnsi="Times" w:cs="Times"/>
                <w:color w:val="000000"/>
                <w:sz w:val="18"/>
                <w:szCs w:val="18"/>
              </w:rPr>
              <w:t>___________</w:t>
            </w:r>
          </w:p>
          <w:p w:rsidR="000F265D" w:rsidRDefault="000F265D">
            <w:pPr>
              <w:widowControl w:val="0"/>
              <w:autoSpaceDE w:val="0"/>
              <w:autoSpaceDN w:val="0"/>
              <w:adjustRightInd w:val="0"/>
              <w:spacing w:after="0" w:line="240" w:lineRule="auto"/>
              <w:rPr>
                <w:rFonts w:ascii="Times" w:hAnsi="Times" w:cs="Times"/>
                <w:color w:val="000000"/>
                <w:sz w:val="18"/>
                <w:szCs w:val="18"/>
              </w:rPr>
            </w:pPr>
          </w:p>
        </w:tc>
      </w:tr>
      <w:tr w:rsidR="000F265D">
        <w:tc>
          <w:tcPr>
            <w:tcW w:w="10372" w:type="dxa"/>
            <w:gridSpan w:val="4"/>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Наименование: ДАЛЬНЕВОСТОЧНЫЙ ФИЛИАЛ ФБУ “ГКЗ” (Г. ВЛАДИВОСТОК)</w:t>
            </w:r>
          </w:p>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Юридический адрес: Приморский край, Владивосток</w:t>
            </w:r>
          </w:p>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7706030458 КПП 254043001</w:t>
            </w:r>
          </w:p>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0F265D">
        <w:trPr>
          <w:gridAfter w:val="3"/>
          <w:wAfter w:w="7779" w:type="dxa"/>
        </w:trPr>
        <w:tc>
          <w:tcPr>
            <w:tcW w:w="2593" w:type="dxa"/>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13. ПОДПИСИ СТОРОН</w:t>
            </w:r>
          </w:p>
        </w:tc>
      </w:tr>
      <w:tr w:rsidR="000F265D">
        <w:tc>
          <w:tcPr>
            <w:tcW w:w="5186" w:type="dxa"/>
            <w:gridSpan w:val="2"/>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0F265D">
        <w:trPr>
          <w:trHeight w:val="170"/>
        </w:trPr>
        <w:tc>
          <w:tcPr>
            <w:tcW w:w="2593" w:type="dxa"/>
            <w:tcBorders>
              <w:top w:val="nil"/>
              <w:left w:val="nil"/>
              <w:bottom w:val="single" w:sz="6" w:space="0" w:color="000000"/>
              <w:right w:val="nil"/>
            </w:tcBorders>
          </w:tcPr>
          <w:p w:rsidR="000F265D" w:rsidRDefault="000F265D">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c>
          <w:tcPr>
            <w:tcW w:w="2593" w:type="dxa"/>
            <w:tcBorders>
              <w:top w:val="nil"/>
              <w:left w:val="nil"/>
              <w:bottom w:val="single" w:sz="6" w:space="0" w:color="000000"/>
              <w:right w:val="nil"/>
            </w:tcBorders>
          </w:tcPr>
          <w:p w:rsidR="000F265D" w:rsidRDefault="000F265D">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0F265D" w:rsidRDefault="000F265D">
            <w:pPr>
              <w:widowControl w:val="0"/>
              <w:autoSpaceDE w:val="0"/>
              <w:autoSpaceDN w:val="0"/>
              <w:adjustRightInd w:val="0"/>
              <w:spacing w:after="0" w:line="240" w:lineRule="auto"/>
              <w:rPr>
                <w:rFonts w:ascii="Times" w:hAnsi="Times" w:cs="Times"/>
                <w:color w:val="000000"/>
                <w:sz w:val="18"/>
                <w:szCs w:val="18"/>
              </w:rPr>
            </w:pPr>
          </w:p>
        </w:tc>
      </w:tr>
      <w:tr w:rsidR="000F265D">
        <w:trPr>
          <w:trHeight w:val="170"/>
        </w:trPr>
        <w:tc>
          <w:tcPr>
            <w:tcW w:w="5186" w:type="dxa"/>
            <w:gridSpan w:val="2"/>
            <w:tcBorders>
              <w:top w:val="nil"/>
              <w:left w:val="nil"/>
              <w:bottom w:val="nil"/>
              <w:right w:val="nil"/>
            </w:tcBorders>
          </w:tcPr>
          <w:p w:rsidR="000F265D" w:rsidRDefault="006A7AB6">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0F265D" w:rsidRDefault="006A7AB6">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0F265D" w:rsidRDefault="000F265D">
      <w:pPr>
        <w:widowControl w:val="0"/>
        <w:autoSpaceDE w:val="0"/>
        <w:autoSpaceDN w:val="0"/>
        <w:adjustRightInd w:val="0"/>
        <w:spacing w:after="0" w:line="240" w:lineRule="auto"/>
        <w:rPr>
          <w:rFonts w:ascii="Arial" w:hAnsi="Arial" w:cs="Arial"/>
          <w:sz w:val="24"/>
          <w:szCs w:val="24"/>
        </w:rPr>
        <w:sectPr w:rsidR="000F265D">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0F265D">
        <w:tc>
          <w:tcPr>
            <w:tcW w:w="1133" w:type="dxa"/>
            <w:tcBorders>
              <w:top w:val="nil"/>
              <w:left w:val="nil"/>
              <w:bottom w:val="nil"/>
              <w:right w:val="nil"/>
            </w:tcBorders>
          </w:tcPr>
          <w:p w:rsidR="000F265D" w:rsidRDefault="000F265D">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0F265D" w:rsidRDefault="006A7AB6">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0F265D" w:rsidRDefault="006A7AB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224B51">
              <w:rPr>
                <w:rFonts w:ascii="Times" w:hAnsi="Times" w:cs="Times"/>
                <w:color w:val="000000"/>
                <w:sz w:val="17"/>
                <w:szCs w:val="17"/>
              </w:rPr>
              <w:t>___________</w:t>
            </w:r>
            <w:r>
              <w:rPr>
                <w:rFonts w:ascii="Times" w:hAnsi="Times" w:cs="Times"/>
                <w:color w:val="000000"/>
                <w:sz w:val="17"/>
                <w:szCs w:val="17"/>
              </w:rPr>
              <w:t> от </w:t>
            </w:r>
            <w:r w:rsidR="00224B51">
              <w:rPr>
                <w:rFonts w:ascii="Times" w:hAnsi="Times" w:cs="Times"/>
                <w:color w:val="000000"/>
                <w:sz w:val="17"/>
                <w:szCs w:val="17"/>
              </w:rPr>
              <w:t>___________</w:t>
            </w:r>
          </w:p>
        </w:tc>
      </w:tr>
      <w:tr w:rsidR="000F265D">
        <w:tc>
          <w:tcPr>
            <w:tcW w:w="10600" w:type="dxa"/>
            <w:gridSpan w:val="2"/>
            <w:tcBorders>
              <w:top w:val="nil"/>
              <w:left w:val="nil"/>
              <w:bottom w:val="nil"/>
              <w:right w:val="nil"/>
            </w:tcBorders>
          </w:tcPr>
          <w:p w:rsidR="000F265D" w:rsidRDefault="006A7AB6">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224B51">
              <w:rPr>
                <w:rFonts w:ascii="Times" w:hAnsi="Times" w:cs="Times"/>
                <w:b/>
                <w:bCs/>
                <w:color w:val="000000"/>
                <w:sz w:val="17"/>
                <w:szCs w:val="17"/>
              </w:rPr>
              <w:t>___________</w:t>
            </w:r>
          </w:p>
          <w:p w:rsidR="000F265D" w:rsidRDefault="006A7AB6">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ДАЛЬНЕВОСТОЧНЫЙ ФИЛИАЛ ФБУ “ГКЗ” (Г. ВЛАДИВОСТОК) (ИНН 7706030458; КПП 254043001)</w:t>
            </w:r>
          </w:p>
        </w:tc>
      </w:tr>
    </w:tbl>
    <w:p w:rsidR="000F265D" w:rsidRDefault="006A7AB6">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0F265D">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0F265D">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в режиме “Обслуживающая бухгалтерия” по тарифному плану “Бюджетная организация” на 1 год, 1+4 абонента,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color w:val="000000"/>
                <w:sz w:val="16"/>
                <w:szCs w:val="16"/>
              </w:rPr>
            </w:pPr>
          </w:p>
        </w:tc>
      </w:tr>
      <w:tr w:rsidR="000F265D">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b/>
                <w:bCs/>
                <w:color w:val="000000"/>
                <w:sz w:val="16"/>
                <w:szCs w:val="16"/>
              </w:rPr>
            </w:pPr>
          </w:p>
        </w:tc>
      </w:tr>
    </w:tbl>
    <w:p w:rsidR="000F265D" w:rsidRDefault="006A7AB6">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0F265D">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0F265D">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в режиме “Обслуживающая бухгалтерия” по тарифному плану “Бюджетная организация”, 1+4 абонента,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BB5BC6" w:rsidRDefault="00BB5BC6" w:rsidP="00BB5BC6">
            <w:pPr>
              <w:widowControl w:val="0"/>
              <w:autoSpaceDE w:val="0"/>
              <w:autoSpaceDN w:val="0"/>
              <w:adjustRightInd w:val="0"/>
              <w:spacing w:after="0" w:line="240" w:lineRule="auto"/>
              <w:jc w:val="center"/>
              <w:rPr>
                <w:rFonts w:ascii="Times" w:hAnsi="Times" w:cs="Times"/>
                <w:color w:val="000000"/>
                <w:sz w:val="16"/>
                <w:szCs w:val="16"/>
              </w:rPr>
            </w:pPr>
          </w:p>
        </w:tc>
      </w:tr>
      <w:tr w:rsidR="000F265D">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6A7AB6">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265D" w:rsidRDefault="000F265D">
            <w:pPr>
              <w:widowControl w:val="0"/>
              <w:autoSpaceDE w:val="0"/>
              <w:autoSpaceDN w:val="0"/>
              <w:adjustRightInd w:val="0"/>
              <w:spacing w:after="0" w:line="240" w:lineRule="auto"/>
              <w:jc w:val="right"/>
              <w:rPr>
                <w:rFonts w:ascii="Times" w:hAnsi="Times" w:cs="Times"/>
                <w:b/>
                <w:bCs/>
                <w:color w:val="000000"/>
                <w:sz w:val="16"/>
                <w:szCs w:val="16"/>
              </w:rPr>
            </w:pPr>
          </w:p>
        </w:tc>
      </w:tr>
    </w:tbl>
    <w:p w:rsidR="000F265D" w:rsidRDefault="006A7AB6">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D817A0">
        <w:rPr>
          <w:rFonts w:ascii="Times" w:hAnsi="Times" w:cs="Times"/>
          <w:color w:val="000000"/>
          <w:sz w:val="17"/>
          <w:szCs w:val="17"/>
        </w:rPr>
        <w:t>________________________</w:t>
      </w:r>
    </w:p>
    <w:p w:rsidR="000F265D" w:rsidRDefault="006A7AB6">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0F265D" w:rsidRDefault="006A7AB6">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0F265D" w:rsidRDefault="006A7AB6">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0F265D">
        <w:tc>
          <w:tcPr>
            <w:tcW w:w="5300" w:type="dxa"/>
            <w:gridSpan w:val="2"/>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0F265D">
        <w:tc>
          <w:tcPr>
            <w:tcW w:w="5300" w:type="dxa"/>
            <w:gridSpan w:val="2"/>
            <w:tcBorders>
              <w:top w:val="nil"/>
              <w:left w:val="nil"/>
              <w:bottom w:val="nil"/>
              <w:right w:val="nil"/>
            </w:tcBorders>
          </w:tcPr>
          <w:p w:rsidR="000F265D" w:rsidRDefault="00721D4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___________</w:t>
            </w:r>
          </w:p>
        </w:tc>
        <w:tc>
          <w:tcPr>
            <w:tcW w:w="5300" w:type="dxa"/>
            <w:gridSpan w:val="2"/>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ДАЛЬНЕВОСТОЧНЫЙ ФИЛИАЛ ФБУ “ГКЗ” (Г. ВЛАДИВОСТОК)</w:t>
            </w:r>
          </w:p>
        </w:tc>
      </w:tr>
      <w:tr w:rsidR="000F265D">
        <w:tc>
          <w:tcPr>
            <w:tcW w:w="5300" w:type="dxa"/>
            <w:gridSpan w:val="2"/>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rsidR="000F265D" w:rsidRDefault="000F265D">
            <w:pPr>
              <w:widowControl w:val="0"/>
              <w:autoSpaceDE w:val="0"/>
              <w:autoSpaceDN w:val="0"/>
              <w:adjustRightInd w:val="0"/>
              <w:spacing w:after="0" w:line="240" w:lineRule="auto"/>
              <w:rPr>
                <w:rFonts w:ascii="Times" w:hAnsi="Times" w:cs="Times"/>
                <w:color w:val="000000"/>
                <w:sz w:val="17"/>
                <w:szCs w:val="17"/>
              </w:rPr>
            </w:pPr>
          </w:p>
        </w:tc>
      </w:tr>
      <w:tr w:rsidR="000F265D">
        <w:tc>
          <w:tcPr>
            <w:tcW w:w="2650" w:type="dxa"/>
            <w:tcBorders>
              <w:top w:val="nil"/>
              <w:left w:val="nil"/>
              <w:bottom w:val="single" w:sz="6" w:space="0" w:color="000000"/>
              <w:right w:val="nil"/>
            </w:tcBorders>
          </w:tcPr>
          <w:p w:rsidR="000F265D" w:rsidRDefault="000F265D">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rsidR="000F265D" w:rsidRDefault="000F265D">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0F265D" w:rsidRDefault="000F265D">
            <w:pPr>
              <w:widowControl w:val="0"/>
              <w:autoSpaceDE w:val="0"/>
              <w:autoSpaceDN w:val="0"/>
              <w:adjustRightInd w:val="0"/>
              <w:spacing w:after="0" w:line="240" w:lineRule="auto"/>
              <w:rPr>
                <w:rFonts w:ascii="Times" w:hAnsi="Times" w:cs="Times"/>
                <w:color w:val="000000"/>
                <w:sz w:val="17"/>
                <w:szCs w:val="17"/>
              </w:rPr>
            </w:pPr>
          </w:p>
        </w:tc>
      </w:tr>
      <w:tr w:rsidR="000F265D">
        <w:tc>
          <w:tcPr>
            <w:tcW w:w="2650" w:type="dxa"/>
            <w:tcBorders>
              <w:top w:val="nil"/>
              <w:left w:val="nil"/>
              <w:bottom w:val="nil"/>
              <w:right w:val="nil"/>
            </w:tcBorders>
          </w:tcPr>
          <w:p w:rsidR="000F265D" w:rsidRDefault="006A7AB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0F265D" w:rsidRDefault="000F265D">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0F265D" w:rsidRDefault="006A7AB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0F265D" w:rsidRDefault="000F265D">
            <w:pPr>
              <w:widowControl w:val="0"/>
              <w:autoSpaceDE w:val="0"/>
              <w:autoSpaceDN w:val="0"/>
              <w:adjustRightInd w:val="0"/>
              <w:spacing w:after="0" w:line="240" w:lineRule="auto"/>
              <w:rPr>
                <w:rFonts w:ascii="Times" w:hAnsi="Times" w:cs="Times"/>
                <w:color w:val="000000"/>
                <w:sz w:val="17"/>
                <w:szCs w:val="17"/>
              </w:rPr>
            </w:pPr>
          </w:p>
        </w:tc>
      </w:tr>
    </w:tbl>
    <w:p w:rsidR="000F265D" w:rsidRDefault="000F265D">
      <w:pPr>
        <w:widowControl w:val="0"/>
        <w:autoSpaceDE w:val="0"/>
        <w:autoSpaceDN w:val="0"/>
        <w:adjustRightInd w:val="0"/>
        <w:spacing w:after="0" w:line="240" w:lineRule="auto"/>
        <w:rPr>
          <w:rFonts w:ascii="Arial" w:hAnsi="Arial" w:cs="Arial"/>
          <w:sz w:val="24"/>
          <w:szCs w:val="24"/>
        </w:rPr>
        <w:sectPr w:rsidR="000F265D">
          <w:pgSz w:w="11905" w:h="16837"/>
          <w:pgMar w:top="623" w:right="623" w:bottom="623" w:left="907" w:header="720" w:footer="720" w:gutter="0"/>
          <w:cols w:space="720"/>
          <w:noEndnote/>
        </w:sectPr>
      </w:pPr>
    </w:p>
    <w:p w:rsidR="000F265D" w:rsidRDefault="006A7AB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224B51">
        <w:rPr>
          <w:rFonts w:ascii="Times" w:hAnsi="Times" w:cs="Times"/>
          <w:b/>
          <w:bCs/>
          <w:color w:val="000000"/>
          <w:sz w:val="18"/>
          <w:szCs w:val="18"/>
        </w:rPr>
        <w:t>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0F265D">
        <w:tc>
          <w:tcPr>
            <w:tcW w:w="8277" w:type="dxa"/>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rsidR="000F265D" w:rsidRDefault="00224B51">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___________</w:t>
            </w:r>
          </w:p>
        </w:tc>
      </w:tr>
    </w:tbl>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721D44">
        <w:rPr>
          <w:rFonts w:ascii="Times" w:hAnsi="Times" w:cs="Times"/>
          <w:color w:val="000000"/>
          <w:sz w:val="18"/>
          <w:szCs w:val="18"/>
        </w:rPr>
        <w:t>___________</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721D44">
        <w:rPr>
          <w:rFonts w:ascii="Times" w:hAnsi="Times" w:cs="Times"/>
          <w:color w:val="000000"/>
          <w:sz w:val="18"/>
          <w:szCs w:val="18"/>
        </w:rPr>
        <w:t>___________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r w:rsidR="00721D44" w:rsidRPr="00721D44">
        <w:t>___________</w:t>
      </w:r>
      <w:r>
        <w:rPr>
          <w:rFonts w:ascii="Times" w:hAnsi="Times" w:cs="Times"/>
          <w:color w:val="000000"/>
          <w:sz w:val="18"/>
          <w:szCs w:val="18"/>
        </w:rPr>
        <w:t>.</w:t>
      </w:r>
    </w:p>
    <w:p w:rsidR="00721D44"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Продукт внесен в единый реестр российских программ для электронных вычислительных машин и баз данных </w:t>
      </w:r>
      <w:r w:rsidR="00721D44" w:rsidRPr="00721D44">
        <w:rPr>
          <w:rFonts w:ascii="Times" w:hAnsi="Times" w:cs="Times"/>
          <w:color w:val="000000"/>
          <w:sz w:val="18"/>
          <w:szCs w:val="18"/>
        </w:rPr>
        <w:t>___________</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w:t>
      </w:r>
      <w:r w:rsidR="00721D44" w:rsidRPr="00721D44">
        <w:rPr>
          <w:rFonts w:ascii="Times" w:hAnsi="Times" w:cs="Times"/>
          <w:color w:val="000000"/>
          <w:sz w:val="18"/>
          <w:szCs w:val="18"/>
        </w:rPr>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r w:rsidR="00721D44" w:rsidRPr="00721D44">
        <w:t>___________</w:t>
      </w:r>
      <w:r>
        <w:rPr>
          <w:rFonts w:ascii="Times" w:hAnsi="Times" w:cs="Times"/>
          <w:color w:val="000000"/>
          <w:sz w:val="18"/>
          <w:szCs w:val="18"/>
        </w:rPr>
        <w:t>;</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0F265D" w:rsidRDefault="000F265D">
      <w:pPr>
        <w:widowControl w:val="0"/>
        <w:autoSpaceDE w:val="0"/>
        <w:autoSpaceDN w:val="0"/>
        <w:adjustRightInd w:val="0"/>
        <w:spacing w:after="0" w:line="240" w:lineRule="auto"/>
        <w:rPr>
          <w:rFonts w:ascii="Arial" w:hAnsi="Arial" w:cs="Arial"/>
          <w:sz w:val="24"/>
          <w:szCs w:val="24"/>
        </w:rPr>
        <w:sectPr w:rsidR="000F265D">
          <w:pgSz w:w="11905" w:h="16837"/>
          <w:pgMar w:top="623" w:right="623" w:bottom="623" w:left="907" w:header="720" w:footer="720" w:gutter="0"/>
          <w:cols w:space="720"/>
          <w:noEndnote/>
        </w:sectPr>
      </w:pPr>
    </w:p>
    <w:p w:rsidR="000F265D" w:rsidRDefault="006A7AB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224B51">
        <w:rPr>
          <w:rFonts w:ascii="Times" w:hAnsi="Times" w:cs="Times"/>
          <w:b/>
          <w:bCs/>
          <w:color w:val="000000"/>
          <w:sz w:val="18"/>
          <w:szCs w:val="18"/>
        </w:rPr>
        <w:t>___________</w:t>
      </w:r>
    </w:p>
    <w:p w:rsidR="000F265D" w:rsidRDefault="006A7AB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0F265D">
        <w:tc>
          <w:tcPr>
            <w:tcW w:w="8277" w:type="dxa"/>
            <w:tcBorders>
              <w:top w:val="nil"/>
              <w:left w:val="nil"/>
              <w:bottom w:val="nil"/>
              <w:right w:val="nil"/>
            </w:tcBorders>
          </w:tcPr>
          <w:p w:rsidR="000F265D" w:rsidRDefault="006A7AB6">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rsidR="000F265D" w:rsidRDefault="00224B51">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___________</w:t>
            </w:r>
          </w:p>
        </w:tc>
      </w:tr>
    </w:tbl>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00721D44">
        <w:rPr>
          <w:rFonts w:ascii="Times" w:hAnsi="Times" w:cs="Times"/>
          <w:color w:val="000000"/>
          <w:sz w:val="18"/>
          <w:szCs w:val="18"/>
        </w:rPr>
        <w:t>___________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721D44">
        <w:rPr>
          <w:rFonts w:ascii="Times" w:hAnsi="Times" w:cs="Times"/>
          <w:color w:val="000000"/>
          <w:sz w:val="18"/>
          <w:szCs w:val="18"/>
        </w:rPr>
        <w:t>___________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0F265D" w:rsidRDefault="006A7AB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0F265D" w:rsidRDefault="006A7AB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0F265D">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Calibri"/>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B51"/>
    <w:rsid w:val="000F265D"/>
    <w:rsid w:val="00224B51"/>
    <w:rsid w:val="00253C16"/>
    <w:rsid w:val="004C4174"/>
    <w:rsid w:val="006A7AB6"/>
    <w:rsid w:val="00721D44"/>
    <w:rsid w:val="00973B42"/>
    <w:rsid w:val="00BB5BC6"/>
    <w:rsid w:val="00CC09C1"/>
    <w:rsid w:val="00D81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C40897D-7F0C-47D9-A408-A6691BA6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7393</Words>
  <Characters>42146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Вырапаева Анна Альбертовна</dc:creator>
  <cp:keywords/>
  <dc:description/>
  <cp:lastModifiedBy>Костюченко Д.С.</cp:lastModifiedBy>
  <cp:revision>3</cp:revision>
  <dcterms:created xsi:type="dcterms:W3CDTF">2026-08-10T13:26:00Z</dcterms:created>
  <dcterms:modified xsi:type="dcterms:W3CDTF">2026-08-11T06:36:00Z</dcterms:modified>
</cp:coreProperties>
</file>