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7E" w:rsidRPr="00F7515C" w:rsidRDefault="006F610B" w:rsidP="00010193">
      <w:pPr>
        <w:keepNext/>
        <w:keepLines/>
        <w:jc w:val="center"/>
        <w:rPr>
          <w:b/>
          <w:bCs/>
          <w:sz w:val="24"/>
          <w:szCs w:val="24"/>
          <w:lang w:eastAsia="ar-SA"/>
        </w:rPr>
      </w:pPr>
      <w:r w:rsidRPr="00F7515C">
        <w:rPr>
          <w:b/>
          <w:bCs/>
          <w:sz w:val="24"/>
          <w:szCs w:val="24"/>
          <w:lang w:eastAsia="ar-SA"/>
        </w:rPr>
        <w:t>Описание объекта закупки</w:t>
      </w:r>
    </w:p>
    <w:p w:rsidR="006F610B" w:rsidRPr="00F7515C" w:rsidRDefault="006F610B" w:rsidP="00010193">
      <w:pPr>
        <w:keepNext/>
        <w:keepLines/>
        <w:jc w:val="center"/>
        <w:rPr>
          <w:b/>
          <w:bCs/>
          <w:sz w:val="24"/>
          <w:szCs w:val="24"/>
          <w:lang w:eastAsia="ar-SA"/>
        </w:rPr>
      </w:pPr>
    </w:p>
    <w:p w:rsidR="006D7A7E" w:rsidRPr="00F7515C" w:rsidRDefault="006D7A7E" w:rsidP="00010193">
      <w:pPr>
        <w:keepNext/>
        <w:keepLines/>
        <w:jc w:val="both"/>
        <w:rPr>
          <w:b/>
          <w:sz w:val="24"/>
          <w:szCs w:val="24"/>
        </w:rPr>
      </w:pPr>
      <w:r w:rsidRPr="00F7515C">
        <w:rPr>
          <w:sz w:val="24"/>
          <w:szCs w:val="24"/>
        </w:rPr>
        <w:t xml:space="preserve">Наименование, количество и  характеристики   </w:t>
      </w:r>
      <w:r w:rsidR="006F610B" w:rsidRPr="00F7515C">
        <w:rPr>
          <w:sz w:val="24"/>
          <w:szCs w:val="24"/>
        </w:rPr>
        <w:t>объекта закупки</w:t>
      </w:r>
      <w:r w:rsidRPr="00F7515C">
        <w:rPr>
          <w:b/>
          <w:sz w:val="24"/>
          <w:szCs w:val="24"/>
        </w:rPr>
        <w:t>:</w:t>
      </w:r>
    </w:p>
    <w:p w:rsidR="006D4F74" w:rsidRPr="00F7515C" w:rsidRDefault="006D4F74" w:rsidP="00010193">
      <w:pPr>
        <w:keepNext/>
        <w:keepLines/>
        <w:ind w:left="1070"/>
        <w:jc w:val="both"/>
        <w:rPr>
          <w:b/>
          <w:sz w:val="24"/>
          <w:szCs w:val="24"/>
        </w:rPr>
      </w:pPr>
    </w:p>
    <w:tbl>
      <w:tblPr>
        <w:tblW w:w="10632" w:type="dxa"/>
        <w:tblInd w:w="-459" w:type="dxa"/>
        <w:tblLayout w:type="fixed"/>
        <w:tblLook w:val="04A0"/>
      </w:tblPr>
      <w:tblGrid>
        <w:gridCol w:w="849"/>
        <w:gridCol w:w="2549"/>
        <w:gridCol w:w="1699"/>
        <w:gridCol w:w="3257"/>
        <w:gridCol w:w="1144"/>
        <w:gridCol w:w="1134"/>
      </w:tblGrid>
      <w:tr w:rsidR="00300BE0" w:rsidRPr="00F7515C" w:rsidTr="00381AAC">
        <w:trPr>
          <w:trHeight w:val="1315"/>
        </w:trPr>
        <w:tc>
          <w:tcPr>
            <w:tcW w:w="849" w:type="dxa"/>
            <w:vMerge w:val="restart"/>
            <w:tcBorders>
              <w:top w:val="single" w:sz="4" w:space="0" w:color="auto"/>
              <w:left w:val="single" w:sz="4" w:space="0" w:color="auto"/>
              <w:bottom w:val="nil"/>
              <w:right w:val="single" w:sz="4" w:space="0" w:color="auto"/>
            </w:tcBorders>
            <w:shd w:val="clear" w:color="000000" w:fill="FFFFFF"/>
          </w:tcPr>
          <w:p w:rsidR="00300BE0" w:rsidRPr="00F7515C" w:rsidRDefault="00300BE0" w:rsidP="00010193">
            <w:pPr>
              <w:keepNext/>
              <w:keepLines/>
              <w:jc w:val="center"/>
              <w:rPr>
                <w:b/>
                <w:bCs/>
                <w:lang/>
              </w:rPr>
            </w:pPr>
            <w:r w:rsidRPr="00F7515C">
              <w:rPr>
                <w:b/>
                <w:bCs/>
                <w:lang/>
              </w:rPr>
              <w:t>№</w:t>
            </w:r>
          </w:p>
          <w:p w:rsidR="00300BE0" w:rsidRPr="00F7515C" w:rsidRDefault="00300BE0" w:rsidP="00010193">
            <w:pPr>
              <w:keepNext/>
              <w:keepLines/>
              <w:jc w:val="center"/>
              <w:rPr>
                <w:b/>
                <w:bCs/>
                <w:lang/>
              </w:rPr>
            </w:pPr>
            <w:r w:rsidRPr="00F7515C">
              <w:rPr>
                <w:b/>
                <w:bCs/>
                <w:lang/>
              </w:rPr>
              <w:t xml:space="preserve"> п/п</w:t>
            </w:r>
          </w:p>
        </w:tc>
        <w:tc>
          <w:tcPr>
            <w:tcW w:w="25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00BE0" w:rsidRPr="00F7515C" w:rsidRDefault="00300BE0" w:rsidP="00010193">
            <w:pPr>
              <w:keepNext/>
              <w:keepLines/>
              <w:jc w:val="center"/>
              <w:rPr>
                <w:b/>
                <w:bCs/>
                <w:lang/>
              </w:rPr>
            </w:pPr>
            <w:r w:rsidRPr="00F7515C">
              <w:rPr>
                <w:b/>
                <w:bCs/>
                <w:lang/>
              </w:rPr>
              <w:t>Международное непатентованное или группировочное или химическое наименование</w:t>
            </w:r>
          </w:p>
        </w:tc>
        <w:tc>
          <w:tcPr>
            <w:tcW w:w="169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300BE0" w:rsidRPr="00F7515C" w:rsidRDefault="00300BE0" w:rsidP="00010193">
            <w:pPr>
              <w:keepNext/>
              <w:keepLines/>
              <w:jc w:val="center"/>
              <w:rPr>
                <w:b/>
                <w:bCs/>
              </w:rPr>
            </w:pPr>
            <w:r w:rsidRPr="00F7515C">
              <w:rPr>
                <w:b/>
                <w:bCs/>
              </w:rPr>
              <w:t>Дозировка</w:t>
            </w:r>
          </w:p>
        </w:tc>
        <w:tc>
          <w:tcPr>
            <w:tcW w:w="32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00BE0" w:rsidRPr="00F7515C" w:rsidRDefault="00300BE0" w:rsidP="00010193">
            <w:pPr>
              <w:keepNext/>
              <w:keepLines/>
              <w:jc w:val="center"/>
              <w:rPr>
                <w:b/>
                <w:bCs/>
              </w:rPr>
            </w:pPr>
            <w:r w:rsidRPr="00F7515C">
              <w:rPr>
                <w:b/>
                <w:bCs/>
              </w:rPr>
              <w:t>Лекарственная форма</w:t>
            </w:r>
            <w:r w:rsidR="00FA0421" w:rsidRPr="00F7515C">
              <w:rPr>
                <w:b/>
                <w:bCs/>
              </w:rPr>
              <w:t>, форма выпуска первичной упаковки</w:t>
            </w:r>
          </w:p>
        </w:tc>
        <w:tc>
          <w:tcPr>
            <w:tcW w:w="11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00BE0" w:rsidRPr="00F7515C" w:rsidRDefault="00C121B1" w:rsidP="00010193">
            <w:pPr>
              <w:keepNext/>
              <w:keepLines/>
              <w:jc w:val="center"/>
              <w:rPr>
                <w:b/>
                <w:bCs/>
              </w:rPr>
            </w:pPr>
            <w:r w:rsidRPr="00F7515C">
              <w:rPr>
                <w:b/>
                <w:bCs/>
              </w:rPr>
              <w:t>Единица измер</w:t>
            </w:r>
            <w:r w:rsidRPr="00F7515C">
              <w:rPr>
                <w:b/>
                <w:bCs/>
              </w:rPr>
              <w:t>е</w:t>
            </w:r>
            <w:r w:rsidRPr="00F7515C">
              <w:rPr>
                <w:b/>
                <w:bCs/>
              </w:rPr>
              <w:t>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00BE0" w:rsidRPr="00F7515C" w:rsidRDefault="00300BE0" w:rsidP="00010193">
            <w:pPr>
              <w:keepNext/>
              <w:keepLines/>
              <w:jc w:val="center"/>
              <w:rPr>
                <w:b/>
                <w:bCs/>
              </w:rPr>
            </w:pPr>
            <w:r w:rsidRPr="00F7515C">
              <w:rPr>
                <w:b/>
                <w:bCs/>
              </w:rPr>
              <w:t xml:space="preserve">Кол-во </w:t>
            </w:r>
            <w:r w:rsidR="00C121B1" w:rsidRPr="00F7515C">
              <w:rPr>
                <w:b/>
                <w:bCs/>
              </w:rPr>
              <w:t>в ед. изм</w:t>
            </w:r>
            <w:r w:rsidR="00C121B1" w:rsidRPr="00F7515C">
              <w:rPr>
                <w:b/>
                <w:bCs/>
              </w:rPr>
              <w:t>е</w:t>
            </w:r>
            <w:r w:rsidR="00C121B1" w:rsidRPr="00F7515C">
              <w:rPr>
                <w:b/>
                <w:bCs/>
              </w:rPr>
              <w:t>рения</w:t>
            </w:r>
          </w:p>
        </w:tc>
      </w:tr>
      <w:tr w:rsidR="00300BE0" w:rsidRPr="00F7515C" w:rsidTr="00381AAC">
        <w:trPr>
          <w:trHeight w:val="463"/>
        </w:trPr>
        <w:tc>
          <w:tcPr>
            <w:tcW w:w="849" w:type="dxa"/>
            <w:vMerge/>
            <w:tcBorders>
              <w:left w:val="single" w:sz="4" w:space="0" w:color="auto"/>
              <w:bottom w:val="single" w:sz="4" w:space="0" w:color="000000"/>
              <w:right w:val="single" w:sz="4" w:space="0" w:color="auto"/>
            </w:tcBorders>
          </w:tcPr>
          <w:p w:rsidR="00300BE0" w:rsidRPr="00F7515C" w:rsidRDefault="00300BE0" w:rsidP="00010193">
            <w:pPr>
              <w:keepNext/>
              <w:keepLines/>
              <w:rPr>
                <w:b/>
                <w:bCs/>
              </w:rPr>
            </w:pPr>
          </w:p>
        </w:tc>
        <w:tc>
          <w:tcPr>
            <w:tcW w:w="2549" w:type="dxa"/>
            <w:vMerge/>
            <w:tcBorders>
              <w:top w:val="single" w:sz="4" w:space="0" w:color="auto"/>
              <w:left w:val="single" w:sz="4" w:space="0" w:color="auto"/>
              <w:bottom w:val="single" w:sz="4" w:space="0" w:color="000000"/>
              <w:right w:val="single" w:sz="4" w:space="0" w:color="auto"/>
            </w:tcBorders>
            <w:vAlign w:val="center"/>
            <w:hideMark/>
          </w:tcPr>
          <w:p w:rsidR="00300BE0" w:rsidRPr="00F7515C" w:rsidRDefault="00300BE0" w:rsidP="00010193">
            <w:pPr>
              <w:keepNext/>
              <w:keepLines/>
              <w:rPr>
                <w:b/>
                <w:bCs/>
              </w:rPr>
            </w:pPr>
          </w:p>
        </w:tc>
        <w:tc>
          <w:tcPr>
            <w:tcW w:w="6100" w:type="dxa"/>
            <w:gridSpan w:val="3"/>
            <w:tcBorders>
              <w:top w:val="single" w:sz="4" w:space="0" w:color="auto"/>
              <w:left w:val="nil"/>
              <w:bottom w:val="single" w:sz="4" w:space="0" w:color="auto"/>
              <w:right w:val="single" w:sz="4" w:space="0" w:color="000000"/>
            </w:tcBorders>
            <w:shd w:val="clear" w:color="000000" w:fill="FFFFFF"/>
            <w:vAlign w:val="center"/>
            <w:hideMark/>
          </w:tcPr>
          <w:p w:rsidR="00300BE0" w:rsidRPr="00F7515C" w:rsidRDefault="00300BE0" w:rsidP="00010193">
            <w:pPr>
              <w:keepNext/>
              <w:keepLines/>
              <w:jc w:val="center"/>
              <w:rPr>
                <w:b/>
                <w:bCs/>
                <w:sz w:val="22"/>
                <w:szCs w:val="22"/>
              </w:rPr>
            </w:pPr>
            <w:r w:rsidRPr="00F7515C">
              <w:rPr>
                <w:b/>
                <w:bCs/>
                <w:sz w:val="22"/>
                <w:szCs w:val="22"/>
              </w:rPr>
              <w:t>параметры для определения соответствия поставляемого тов</w:t>
            </w:r>
            <w:r w:rsidRPr="00F7515C">
              <w:rPr>
                <w:b/>
                <w:bCs/>
                <w:sz w:val="22"/>
                <w:szCs w:val="22"/>
              </w:rPr>
              <w:t>а</w:t>
            </w:r>
            <w:r w:rsidRPr="00F7515C">
              <w:rPr>
                <w:b/>
                <w:bCs/>
                <w:sz w:val="22"/>
                <w:szCs w:val="22"/>
              </w:rPr>
              <w:t>ра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00BE0" w:rsidRPr="00F7515C" w:rsidRDefault="00300BE0" w:rsidP="00010193">
            <w:pPr>
              <w:keepNext/>
              <w:keepLines/>
              <w:rPr>
                <w:b/>
                <w:bCs/>
              </w:rPr>
            </w:pPr>
          </w:p>
        </w:tc>
      </w:tr>
      <w:tr w:rsidR="00145F1C" w:rsidTr="00AC4627">
        <w:trPr>
          <w:trHeight w:val="329"/>
        </w:trPr>
        <w:tc>
          <w:tcPr>
            <w:tcW w:w="849" w:type="dxa"/>
            <w:tcBorders>
              <w:top w:val="single" w:sz="4" w:space="0" w:color="000000"/>
              <w:left w:val="single" w:sz="4" w:space="0" w:color="auto"/>
              <w:bottom w:val="single" w:sz="4" w:space="0" w:color="000000"/>
              <w:right w:val="single" w:sz="4" w:space="0" w:color="auto"/>
            </w:tcBorders>
            <w:shd w:val="clear" w:color="000000" w:fill="FFFFFF"/>
          </w:tcPr>
          <w:p w:rsidR="00145F1C" w:rsidRDefault="00145F1C" w:rsidP="00AC4627">
            <w:pPr>
              <w:keepNext/>
              <w:keepLines/>
              <w:jc w:val="center"/>
              <w:rPr>
                <w:color w:val="000000"/>
                <w:sz w:val="22"/>
                <w:szCs w:val="22"/>
              </w:rPr>
            </w:pPr>
            <w:r>
              <w:rPr>
                <w:color w:val="000000"/>
                <w:sz w:val="22"/>
                <w:szCs w:val="22"/>
              </w:rPr>
              <w:t>1</w:t>
            </w:r>
          </w:p>
        </w:tc>
        <w:tc>
          <w:tcPr>
            <w:tcW w:w="2549" w:type="dxa"/>
            <w:tcBorders>
              <w:top w:val="single" w:sz="4" w:space="0" w:color="000000"/>
              <w:left w:val="single" w:sz="4" w:space="0" w:color="auto"/>
              <w:bottom w:val="single" w:sz="4" w:space="0" w:color="000000"/>
              <w:right w:val="single" w:sz="4" w:space="0" w:color="auto"/>
            </w:tcBorders>
            <w:shd w:val="clear" w:color="000000" w:fill="FFFFFF"/>
          </w:tcPr>
          <w:p w:rsidR="00145F1C" w:rsidRDefault="00145F1C" w:rsidP="005857F0">
            <w:pPr>
              <w:rPr>
                <w:color w:val="000000"/>
                <w:sz w:val="24"/>
                <w:szCs w:val="24"/>
              </w:rPr>
            </w:pPr>
            <w:r>
              <w:rPr>
                <w:color w:val="000000"/>
                <w:sz w:val="24"/>
                <w:szCs w:val="24"/>
              </w:rPr>
              <w:t>Тамсулозин</w:t>
            </w:r>
          </w:p>
        </w:tc>
        <w:tc>
          <w:tcPr>
            <w:tcW w:w="1699" w:type="dxa"/>
            <w:tcBorders>
              <w:top w:val="single" w:sz="4" w:space="0" w:color="auto"/>
              <w:left w:val="nil"/>
              <w:bottom w:val="single" w:sz="4" w:space="0" w:color="auto"/>
              <w:right w:val="single" w:sz="4" w:space="0" w:color="auto"/>
            </w:tcBorders>
            <w:shd w:val="clear" w:color="auto" w:fill="auto"/>
          </w:tcPr>
          <w:p w:rsidR="00145F1C" w:rsidRDefault="00145F1C" w:rsidP="005857F0">
            <w:pPr>
              <w:jc w:val="center"/>
              <w:rPr>
                <w:sz w:val="24"/>
                <w:szCs w:val="24"/>
              </w:rPr>
            </w:pPr>
            <w:r>
              <w:rPr>
                <w:sz w:val="24"/>
                <w:szCs w:val="24"/>
              </w:rPr>
              <w:t>0,4мг</w:t>
            </w:r>
          </w:p>
        </w:tc>
        <w:tc>
          <w:tcPr>
            <w:tcW w:w="3257" w:type="dxa"/>
            <w:tcBorders>
              <w:top w:val="single" w:sz="4" w:space="0" w:color="auto"/>
              <w:left w:val="nil"/>
              <w:bottom w:val="single" w:sz="4" w:space="0" w:color="auto"/>
              <w:right w:val="single" w:sz="4" w:space="0" w:color="auto"/>
            </w:tcBorders>
            <w:shd w:val="clear" w:color="auto" w:fill="auto"/>
          </w:tcPr>
          <w:p w:rsidR="00145F1C" w:rsidRDefault="00145F1C" w:rsidP="005857F0">
            <w:pPr>
              <w:rPr>
                <w:color w:val="000000"/>
                <w:sz w:val="24"/>
                <w:szCs w:val="24"/>
              </w:rPr>
            </w:pPr>
            <w:r>
              <w:rPr>
                <w:color w:val="000000"/>
                <w:sz w:val="24"/>
                <w:szCs w:val="24"/>
              </w:rPr>
              <w:t>Таблетки с пролонгирова</w:t>
            </w:r>
            <w:r>
              <w:rPr>
                <w:color w:val="000000"/>
                <w:sz w:val="24"/>
                <w:szCs w:val="24"/>
              </w:rPr>
              <w:t>н</w:t>
            </w:r>
            <w:r>
              <w:rPr>
                <w:color w:val="000000"/>
                <w:sz w:val="24"/>
                <w:szCs w:val="24"/>
              </w:rPr>
              <w:t>ным высвобождением, п</w:t>
            </w:r>
            <w:r>
              <w:rPr>
                <w:color w:val="000000"/>
                <w:sz w:val="24"/>
                <w:szCs w:val="24"/>
              </w:rPr>
              <w:t>о</w:t>
            </w:r>
            <w:r>
              <w:rPr>
                <w:color w:val="000000"/>
                <w:sz w:val="24"/>
                <w:szCs w:val="24"/>
              </w:rPr>
              <w:t>крытые оболочкой, либо капсулы с модифицирова</w:t>
            </w:r>
            <w:r>
              <w:rPr>
                <w:color w:val="000000"/>
                <w:sz w:val="24"/>
                <w:szCs w:val="24"/>
              </w:rPr>
              <w:t>н</w:t>
            </w:r>
            <w:r>
              <w:rPr>
                <w:color w:val="000000"/>
                <w:sz w:val="24"/>
                <w:szCs w:val="24"/>
              </w:rPr>
              <w:t>ным высвобождением, либо капсулы с пролонгирова</w:t>
            </w:r>
            <w:r>
              <w:rPr>
                <w:color w:val="000000"/>
                <w:sz w:val="24"/>
                <w:szCs w:val="24"/>
              </w:rPr>
              <w:t>н</w:t>
            </w:r>
            <w:r>
              <w:rPr>
                <w:color w:val="000000"/>
                <w:sz w:val="24"/>
                <w:szCs w:val="24"/>
              </w:rPr>
              <w:t xml:space="preserve">ным высвобождением </w:t>
            </w:r>
          </w:p>
          <w:p w:rsidR="00145F1C" w:rsidRPr="00972345" w:rsidRDefault="00145F1C" w:rsidP="005857F0">
            <w:pPr>
              <w:rPr>
                <w:color w:val="000000"/>
                <w:sz w:val="24"/>
                <w:szCs w:val="24"/>
              </w:rPr>
            </w:pPr>
            <w:r w:rsidRPr="00972345">
              <w:rPr>
                <w:b/>
                <w:color w:val="000000"/>
                <w:sz w:val="24"/>
                <w:szCs w:val="24"/>
              </w:rPr>
              <w:t xml:space="preserve">За единицу измерения 1 штука принята 1 </w:t>
            </w:r>
            <w:r>
              <w:rPr>
                <w:b/>
                <w:color w:val="000000"/>
                <w:sz w:val="24"/>
                <w:szCs w:val="24"/>
              </w:rPr>
              <w:t>таблетка</w:t>
            </w:r>
            <w:r w:rsidRPr="00972345">
              <w:rPr>
                <w:b/>
                <w:color w:val="000000"/>
                <w:sz w:val="24"/>
                <w:szCs w:val="24"/>
              </w:rPr>
              <w:t xml:space="preserve"> д</w:t>
            </w:r>
            <w:r w:rsidRPr="00972345">
              <w:rPr>
                <w:b/>
                <w:color w:val="000000"/>
                <w:sz w:val="24"/>
                <w:szCs w:val="24"/>
              </w:rPr>
              <w:t>о</w:t>
            </w:r>
            <w:r w:rsidRPr="00972345">
              <w:rPr>
                <w:b/>
                <w:color w:val="000000"/>
                <w:sz w:val="24"/>
                <w:szCs w:val="24"/>
              </w:rPr>
              <w:t xml:space="preserve">зировкой </w:t>
            </w:r>
            <w:r>
              <w:rPr>
                <w:b/>
                <w:color w:val="000000"/>
                <w:sz w:val="24"/>
                <w:szCs w:val="24"/>
              </w:rPr>
              <w:t>0,4 мг</w:t>
            </w:r>
          </w:p>
        </w:tc>
        <w:tc>
          <w:tcPr>
            <w:tcW w:w="1144" w:type="dxa"/>
            <w:tcBorders>
              <w:top w:val="single" w:sz="4" w:space="0" w:color="auto"/>
              <w:left w:val="nil"/>
              <w:bottom w:val="single" w:sz="4" w:space="0" w:color="auto"/>
              <w:right w:val="single" w:sz="4" w:space="0" w:color="auto"/>
            </w:tcBorders>
            <w:shd w:val="clear" w:color="auto" w:fill="auto"/>
          </w:tcPr>
          <w:p w:rsidR="00145F1C" w:rsidRDefault="00145F1C" w:rsidP="005857F0">
            <w:pPr>
              <w:jc w:val="center"/>
              <w:rPr>
                <w:color w:val="000000"/>
                <w:sz w:val="22"/>
                <w:szCs w:val="22"/>
              </w:rPr>
            </w:pPr>
            <w:r>
              <w:rPr>
                <w:color w:val="000000"/>
                <w:sz w:val="22"/>
                <w:szCs w:val="22"/>
              </w:rPr>
              <w:t>шт</w:t>
            </w:r>
          </w:p>
        </w:tc>
        <w:tc>
          <w:tcPr>
            <w:tcW w:w="1134" w:type="dxa"/>
            <w:tcBorders>
              <w:top w:val="single" w:sz="4" w:space="0" w:color="auto"/>
              <w:left w:val="nil"/>
              <w:bottom w:val="single" w:sz="4" w:space="0" w:color="auto"/>
              <w:right w:val="single" w:sz="4" w:space="0" w:color="auto"/>
            </w:tcBorders>
            <w:shd w:val="clear" w:color="auto" w:fill="auto"/>
          </w:tcPr>
          <w:p w:rsidR="00145F1C" w:rsidRDefault="00145F1C" w:rsidP="00662098">
            <w:pPr>
              <w:jc w:val="center"/>
              <w:rPr>
                <w:color w:val="000000"/>
                <w:sz w:val="24"/>
                <w:szCs w:val="24"/>
              </w:rPr>
            </w:pPr>
            <w:r>
              <w:rPr>
                <w:color w:val="000000"/>
                <w:sz w:val="24"/>
                <w:szCs w:val="24"/>
              </w:rPr>
              <w:t>360</w:t>
            </w:r>
          </w:p>
        </w:tc>
      </w:tr>
    </w:tbl>
    <w:p w:rsidR="00D0287E" w:rsidRPr="00F7515C" w:rsidRDefault="00D0287E" w:rsidP="00010193">
      <w:pPr>
        <w:keepNext/>
        <w:keepLines/>
        <w:ind w:left="1070"/>
        <w:jc w:val="both"/>
        <w:rPr>
          <w:b/>
          <w:sz w:val="24"/>
          <w:szCs w:val="24"/>
        </w:rPr>
      </w:pPr>
    </w:p>
    <w:p w:rsidR="00192926" w:rsidRPr="003E0A92" w:rsidRDefault="00192926" w:rsidP="00192926">
      <w:pPr>
        <w:keepNext/>
        <w:keepLines/>
        <w:autoSpaceDE w:val="0"/>
        <w:autoSpaceDN w:val="0"/>
        <w:adjustRightInd w:val="0"/>
        <w:ind w:firstLine="540"/>
        <w:jc w:val="both"/>
        <w:rPr>
          <w:sz w:val="24"/>
          <w:szCs w:val="24"/>
        </w:rPr>
      </w:pPr>
      <w:r w:rsidRPr="003E0A92">
        <w:rPr>
          <w:b/>
          <w:sz w:val="24"/>
          <w:szCs w:val="24"/>
        </w:rPr>
        <w:t>Поставка Товара осуществляется в</w:t>
      </w:r>
      <w:r w:rsidRPr="003E0A92">
        <w:rPr>
          <w:sz w:val="24"/>
          <w:szCs w:val="24"/>
        </w:rPr>
        <w:t xml:space="preserve"> </w:t>
      </w:r>
      <w:r w:rsidRPr="003E0A92">
        <w:rPr>
          <w:b/>
          <w:sz w:val="24"/>
          <w:szCs w:val="24"/>
        </w:rPr>
        <w:t>целых потребительских  упаковках,</w:t>
      </w:r>
      <w:r w:rsidRPr="003E0A92">
        <w:rPr>
          <w:iCs/>
          <w:sz w:val="24"/>
          <w:szCs w:val="24"/>
        </w:rPr>
        <w:t xml:space="preserve"> обеспечива</w:t>
      </w:r>
      <w:r w:rsidRPr="003E0A92">
        <w:rPr>
          <w:iCs/>
          <w:sz w:val="24"/>
          <w:szCs w:val="24"/>
        </w:rPr>
        <w:t>ю</w:t>
      </w:r>
      <w:r w:rsidRPr="003E0A92">
        <w:rPr>
          <w:iCs/>
          <w:sz w:val="24"/>
          <w:szCs w:val="24"/>
        </w:rPr>
        <w:t>щих надлежащую сохранность лекарственного препарата.</w:t>
      </w:r>
      <w:r w:rsidRPr="003E0A92">
        <w:rPr>
          <w:sz w:val="24"/>
          <w:szCs w:val="24"/>
        </w:rPr>
        <w:t xml:space="preserve"> </w:t>
      </w:r>
    </w:p>
    <w:p w:rsidR="00192926" w:rsidRPr="003E0A92" w:rsidRDefault="00192926" w:rsidP="00192926">
      <w:pPr>
        <w:keepNext/>
        <w:keepLines/>
        <w:autoSpaceDE w:val="0"/>
        <w:autoSpaceDN w:val="0"/>
        <w:adjustRightInd w:val="0"/>
        <w:ind w:firstLine="540"/>
        <w:jc w:val="both"/>
        <w:rPr>
          <w:iCs/>
          <w:sz w:val="24"/>
          <w:szCs w:val="24"/>
        </w:rPr>
      </w:pPr>
      <w:r w:rsidRPr="003E0A92">
        <w:rPr>
          <w:sz w:val="24"/>
          <w:szCs w:val="24"/>
        </w:rPr>
        <w:t>При этом если количество единиц Товара, поставляемого Заказчику во вторичной (потреб</w:t>
      </w:r>
      <w:r w:rsidRPr="003E0A92">
        <w:rPr>
          <w:sz w:val="24"/>
          <w:szCs w:val="24"/>
        </w:rPr>
        <w:t>и</w:t>
      </w:r>
      <w:r w:rsidRPr="003E0A92">
        <w:rPr>
          <w:sz w:val="24"/>
          <w:szCs w:val="24"/>
        </w:rPr>
        <w:t xml:space="preserve">тельской) упаковке, превышает количество единиц Товара, указанного в документации </w:t>
      </w:r>
      <w:r w:rsidR="008A206C">
        <w:rPr>
          <w:sz w:val="24"/>
          <w:szCs w:val="24"/>
        </w:rPr>
        <w:t xml:space="preserve">о </w:t>
      </w:r>
      <w:r w:rsidR="008A206C" w:rsidRPr="008A206C">
        <w:rPr>
          <w:bCs/>
          <w:color w:val="000000"/>
          <w:sz w:val="24"/>
          <w:szCs w:val="24"/>
          <w:lang w:eastAsia="en-US"/>
        </w:rPr>
        <w:t>запросе котировок в электронной форме</w:t>
      </w:r>
      <w:r w:rsidR="008A206C" w:rsidRPr="003E0A92">
        <w:rPr>
          <w:sz w:val="24"/>
          <w:szCs w:val="24"/>
        </w:rPr>
        <w:t xml:space="preserve"> </w:t>
      </w:r>
      <w:r w:rsidRPr="003E0A92">
        <w:rPr>
          <w:sz w:val="24"/>
          <w:szCs w:val="24"/>
        </w:rPr>
        <w:t>и Спецификации к контракту (с учетом эквивалентности дозиро</w:t>
      </w:r>
      <w:r w:rsidRPr="003E0A92">
        <w:rPr>
          <w:sz w:val="24"/>
          <w:szCs w:val="24"/>
        </w:rPr>
        <w:t>в</w:t>
      </w:r>
      <w:r w:rsidRPr="003E0A92">
        <w:rPr>
          <w:sz w:val="24"/>
          <w:szCs w:val="24"/>
        </w:rPr>
        <w:t xml:space="preserve">ки), поставка единиц Товара сверх количества, указанного в  документации </w:t>
      </w:r>
      <w:r w:rsidR="008A206C">
        <w:rPr>
          <w:sz w:val="24"/>
          <w:szCs w:val="24"/>
        </w:rPr>
        <w:t xml:space="preserve">о </w:t>
      </w:r>
      <w:r w:rsidR="008A206C" w:rsidRPr="008A206C">
        <w:rPr>
          <w:bCs/>
          <w:color w:val="000000"/>
          <w:sz w:val="24"/>
          <w:szCs w:val="24"/>
          <w:lang w:eastAsia="en-US"/>
        </w:rPr>
        <w:t>запросе котировок в электронной форме</w:t>
      </w:r>
      <w:r w:rsidR="008A206C" w:rsidRPr="003E0A92">
        <w:rPr>
          <w:sz w:val="24"/>
          <w:szCs w:val="24"/>
        </w:rPr>
        <w:t xml:space="preserve"> </w:t>
      </w:r>
      <w:r w:rsidRPr="003E0A92">
        <w:rPr>
          <w:sz w:val="24"/>
          <w:szCs w:val="24"/>
        </w:rPr>
        <w:t>и Спецификации к контракту (с учетом эквивалентности дозировки), осущес</w:t>
      </w:r>
      <w:r w:rsidRPr="003E0A92">
        <w:rPr>
          <w:sz w:val="24"/>
          <w:szCs w:val="24"/>
        </w:rPr>
        <w:t>т</w:t>
      </w:r>
      <w:r w:rsidRPr="003E0A92">
        <w:rPr>
          <w:sz w:val="24"/>
          <w:szCs w:val="24"/>
        </w:rPr>
        <w:t>вл</w:t>
      </w:r>
      <w:r w:rsidRPr="003E0A92">
        <w:rPr>
          <w:sz w:val="24"/>
          <w:szCs w:val="24"/>
        </w:rPr>
        <w:t>я</w:t>
      </w:r>
      <w:r w:rsidRPr="003E0A92">
        <w:rPr>
          <w:sz w:val="24"/>
          <w:szCs w:val="24"/>
        </w:rPr>
        <w:t>ется за счет Поставщика.</w:t>
      </w:r>
      <w:r w:rsidRPr="003E0A92">
        <w:rPr>
          <w:iCs/>
          <w:sz w:val="24"/>
          <w:szCs w:val="24"/>
        </w:rPr>
        <w:t xml:space="preserve"> </w:t>
      </w:r>
    </w:p>
    <w:p w:rsidR="00192926" w:rsidRPr="003E0A92" w:rsidRDefault="00192926" w:rsidP="00192926">
      <w:pPr>
        <w:keepNext/>
        <w:keepLines/>
        <w:autoSpaceDE w:val="0"/>
        <w:autoSpaceDN w:val="0"/>
        <w:adjustRightInd w:val="0"/>
        <w:ind w:firstLine="540"/>
        <w:jc w:val="both"/>
        <w:rPr>
          <w:sz w:val="24"/>
          <w:szCs w:val="24"/>
        </w:rPr>
      </w:pPr>
      <w:r w:rsidRPr="00CB6357">
        <w:rPr>
          <w:iCs/>
          <w:sz w:val="24"/>
          <w:szCs w:val="24"/>
          <w:u w:val="single"/>
        </w:rPr>
        <w:t>Общее количество предлагаемого к поставке лекарственного препарата в единицах измер</w:t>
      </w:r>
      <w:r w:rsidRPr="00CB6357">
        <w:rPr>
          <w:iCs/>
          <w:sz w:val="24"/>
          <w:szCs w:val="24"/>
          <w:u w:val="single"/>
        </w:rPr>
        <w:t>е</w:t>
      </w:r>
      <w:r w:rsidRPr="00CB6357">
        <w:rPr>
          <w:iCs/>
          <w:sz w:val="24"/>
          <w:szCs w:val="24"/>
          <w:u w:val="single"/>
        </w:rPr>
        <w:t>ния не может быть меньше заявленного</w:t>
      </w:r>
      <w:r w:rsidRPr="003E0A92">
        <w:rPr>
          <w:iCs/>
          <w:sz w:val="24"/>
          <w:szCs w:val="24"/>
        </w:rPr>
        <w:t>.</w:t>
      </w:r>
    </w:p>
    <w:p w:rsidR="00192926" w:rsidRPr="00F7515C" w:rsidRDefault="00192926" w:rsidP="00192926">
      <w:pPr>
        <w:keepNext/>
        <w:keepLines/>
        <w:ind w:firstLine="709"/>
        <w:jc w:val="both"/>
        <w:rPr>
          <w:i/>
          <w:iCs/>
          <w:sz w:val="24"/>
          <w:szCs w:val="24"/>
        </w:rPr>
      </w:pPr>
    </w:p>
    <w:p w:rsidR="00192926" w:rsidRDefault="00192926" w:rsidP="00192926">
      <w:pPr>
        <w:keepNext/>
        <w:keepLines/>
        <w:ind w:firstLine="709"/>
        <w:jc w:val="both"/>
        <w:rPr>
          <w:iCs/>
          <w:sz w:val="24"/>
          <w:szCs w:val="24"/>
        </w:rPr>
      </w:pPr>
      <w:r w:rsidRPr="003E0A92">
        <w:rPr>
          <w:iCs/>
          <w:sz w:val="24"/>
          <w:szCs w:val="24"/>
        </w:rPr>
        <w:t xml:space="preserve">Участник может предложить к поставке </w:t>
      </w:r>
      <w:r>
        <w:rPr>
          <w:iCs/>
          <w:sz w:val="24"/>
          <w:szCs w:val="24"/>
        </w:rPr>
        <w:t xml:space="preserve">лекарственные </w:t>
      </w:r>
      <w:r w:rsidRPr="003E0A92">
        <w:rPr>
          <w:iCs/>
          <w:sz w:val="24"/>
          <w:szCs w:val="24"/>
        </w:rPr>
        <w:t>препараты</w:t>
      </w:r>
      <w:r>
        <w:rPr>
          <w:iCs/>
          <w:sz w:val="24"/>
          <w:szCs w:val="24"/>
        </w:rPr>
        <w:t>, позволяющие достичь одинакового терапевтического эффекта:</w:t>
      </w:r>
    </w:p>
    <w:p w:rsidR="00192926" w:rsidRPr="003E0A92" w:rsidRDefault="00192926" w:rsidP="00192926">
      <w:pPr>
        <w:keepNext/>
        <w:keepLines/>
        <w:ind w:firstLine="709"/>
        <w:jc w:val="both"/>
        <w:rPr>
          <w:iCs/>
          <w:sz w:val="24"/>
          <w:szCs w:val="24"/>
        </w:rPr>
      </w:pPr>
      <w:r>
        <w:rPr>
          <w:iCs/>
          <w:sz w:val="24"/>
          <w:szCs w:val="24"/>
        </w:rPr>
        <w:t>-</w:t>
      </w:r>
      <w:r w:rsidRPr="003E0A92">
        <w:rPr>
          <w:iCs/>
          <w:sz w:val="24"/>
          <w:szCs w:val="24"/>
        </w:rPr>
        <w:t xml:space="preserve">  с </w:t>
      </w:r>
      <w:r>
        <w:rPr>
          <w:b/>
          <w:iCs/>
          <w:sz w:val="24"/>
          <w:szCs w:val="24"/>
        </w:rPr>
        <w:t xml:space="preserve">кратной </w:t>
      </w:r>
      <w:r w:rsidRPr="003E0A92">
        <w:rPr>
          <w:b/>
          <w:iCs/>
          <w:sz w:val="24"/>
          <w:szCs w:val="24"/>
        </w:rPr>
        <w:t>дозировк</w:t>
      </w:r>
      <w:r>
        <w:rPr>
          <w:b/>
          <w:iCs/>
          <w:sz w:val="24"/>
          <w:szCs w:val="24"/>
        </w:rPr>
        <w:t>ой и двойным количеством</w:t>
      </w:r>
      <w:r w:rsidRPr="003E0A92">
        <w:rPr>
          <w:b/>
          <w:iCs/>
          <w:sz w:val="24"/>
          <w:szCs w:val="24"/>
        </w:rPr>
        <w:t xml:space="preserve"> </w:t>
      </w:r>
      <w:r w:rsidRPr="003E0A92">
        <w:rPr>
          <w:iCs/>
          <w:sz w:val="24"/>
          <w:szCs w:val="24"/>
        </w:rPr>
        <w:t>(например, 1 таблетка 300 мг или 2 та</w:t>
      </w:r>
      <w:r w:rsidRPr="003E0A92">
        <w:rPr>
          <w:iCs/>
          <w:sz w:val="24"/>
          <w:szCs w:val="24"/>
        </w:rPr>
        <w:t>б</w:t>
      </w:r>
      <w:r w:rsidRPr="003E0A92">
        <w:rPr>
          <w:iCs/>
          <w:sz w:val="24"/>
          <w:szCs w:val="24"/>
        </w:rPr>
        <w:t xml:space="preserve">летки по 150 мг) </w:t>
      </w:r>
    </w:p>
    <w:p w:rsidR="00192926" w:rsidRPr="003E0A92" w:rsidRDefault="00192926" w:rsidP="00192926">
      <w:pPr>
        <w:keepNext/>
        <w:keepLines/>
        <w:ind w:firstLine="709"/>
        <w:jc w:val="both"/>
        <w:rPr>
          <w:iCs/>
          <w:sz w:val="24"/>
          <w:szCs w:val="24"/>
        </w:rPr>
      </w:pPr>
      <w:r w:rsidRPr="003E0A92">
        <w:rPr>
          <w:iCs/>
          <w:sz w:val="24"/>
          <w:szCs w:val="24"/>
        </w:rPr>
        <w:t xml:space="preserve">- </w:t>
      </w:r>
      <w:r>
        <w:rPr>
          <w:iCs/>
          <w:sz w:val="24"/>
          <w:szCs w:val="24"/>
        </w:rPr>
        <w:t xml:space="preserve"> с </w:t>
      </w:r>
      <w:r w:rsidRPr="008F6746">
        <w:rPr>
          <w:b/>
          <w:iCs/>
          <w:sz w:val="24"/>
          <w:szCs w:val="24"/>
        </w:rPr>
        <w:t>некратн</w:t>
      </w:r>
      <w:r>
        <w:rPr>
          <w:b/>
          <w:iCs/>
          <w:sz w:val="24"/>
          <w:szCs w:val="24"/>
        </w:rPr>
        <w:t>ыми</w:t>
      </w:r>
      <w:r w:rsidRPr="008F6746">
        <w:rPr>
          <w:b/>
          <w:iCs/>
          <w:sz w:val="24"/>
          <w:szCs w:val="24"/>
        </w:rPr>
        <w:t xml:space="preserve"> эквивалентны</w:t>
      </w:r>
      <w:r>
        <w:rPr>
          <w:b/>
          <w:iCs/>
          <w:sz w:val="24"/>
          <w:szCs w:val="24"/>
        </w:rPr>
        <w:t>ми</w:t>
      </w:r>
      <w:r w:rsidRPr="008F6746">
        <w:rPr>
          <w:b/>
          <w:iCs/>
          <w:sz w:val="24"/>
          <w:szCs w:val="24"/>
        </w:rPr>
        <w:t xml:space="preserve"> дозировк</w:t>
      </w:r>
      <w:r>
        <w:rPr>
          <w:b/>
          <w:iCs/>
          <w:sz w:val="24"/>
          <w:szCs w:val="24"/>
        </w:rPr>
        <w:t>ами</w:t>
      </w:r>
      <w:r>
        <w:rPr>
          <w:iCs/>
          <w:sz w:val="24"/>
          <w:szCs w:val="24"/>
        </w:rPr>
        <w:t xml:space="preserve">, </w:t>
      </w:r>
      <w:r w:rsidRPr="003E0A92">
        <w:rPr>
          <w:iCs/>
          <w:sz w:val="24"/>
          <w:szCs w:val="24"/>
        </w:rPr>
        <w:t>(например, флаконы 2,5 мг или 3 мг или 3,5 мг)</w:t>
      </w:r>
      <w:r>
        <w:rPr>
          <w:iCs/>
          <w:sz w:val="24"/>
          <w:szCs w:val="24"/>
        </w:rPr>
        <w:t>.</w:t>
      </w:r>
    </w:p>
    <w:p w:rsidR="00192926" w:rsidRDefault="00192926" w:rsidP="00192926">
      <w:pPr>
        <w:keepNext/>
        <w:keepLines/>
        <w:ind w:firstLine="709"/>
        <w:jc w:val="both"/>
        <w:rPr>
          <w:b/>
          <w:iCs/>
          <w:sz w:val="24"/>
          <w:szCs w:val="24"/>
        </w:rPr>
      </w:pPr>
      <w:r w:rsidRPr="003E0A92">
        <w:rPr>
          <w:b/>
          <w:iCs/>
          <w:sz w:val="24"/>
          <w:szCs w:val="24"/>
        </w:rPr>
        <w:t>При этом эквивалентные дозировки не должны предусматривать необходимость д</w:t>
      </w:r>
      <w:r w:rsidRPr="003E0A92">
        <w:rPr>
          <w:b/>
          <w:iCs/>
          <w:sz w:val="24"/>
          <w:szCs w:val="24"/>
        </w:rPr>
        <w:t>е</w:t>
      </w:r>
      <w:r w:rsidRPr="003E0A92">
        <w:rPr>
          <w:b/>
          <w:iCs/>
          <w:sz w:val="24"/>
          <w:szCs w:val="24"/>
        </w:rPr>
        <w:t>ления твердой лекарственной формы и участник должен ско</w:t>
      </w:r>
      <w:r w:rsidRPr="003E0A92">
        <w:rPr>
          <w:b/>
          <w:iCs/>
          <w:sz w:val="24"/>
          <w:szCs w:val="24"/>
        </w:rPr>
        <w:t>р</w:t>
      </w:r>
      <w:r w:rsidRPr="003E0A92">
        <w:rPr>
          <w:b/>
          <w:iCs/>
          <w:sz w:val="24"/>
          <w:szCs w:val="24"/>
        </w:rPr>
        <w:t>ректировать общее количество лекарственного препарата.</w:t>
      </w:r>
      <w:r>
        <w:rPr>
          <w:b/>
          <w:iCs/>
          <w:sz w:val="24"/>
          <w:szCs w:val="24"/>
        </w:rPr>
        <w:t xml:space="preserve"> </w:t>
      </w:r>
    </w:p>
    <w:p w:rsidR="00192926" w:rsidRPr="003E0A92" w:rsidRDefault="00192926" w:rsidP="00192926">
      <w:pPr>
        <w:keepNext/>
        <w:keepLines/>
        <w:ind w:firstLine="709"/>
        <w:jc w:val="both"/>
        <w:rPr>
          <w:b/>
          <w:iCs/>
          <w:sz w:val="24"/>
          <w:szCs w:val="24"/>
        </w:rPr>
      </w:pPr>
    </w:p>
    <w:p w:rsidR="00192926" w:rsidRPr="004C217F" w:rsidRDefault="00192926" w:rsidP="00192926">
      <w:pPr>
        <w:keepNext/>
        <w:keepLines/>
        <w:ind w:firstLine="709"/>
        <w:jc w:val="both"/>
        <w:rPr>
          <w:iCs/>
          <w:sz w:val="24"/>
          <w:szCs w:val="24"/>
        </w:rPr>
      </w:pPr>
      <w:r w:rsidRPr="004C217F">
        <w:rPr>
          <w:iCs/>
          <w:sz w:val="24"/>
          <w:szCs w:val="24"/>
        </w:rPr>
        <w:t xml:space="preserve">В случае, если в описании объекта закупки указана </w:t>
      </w:r>
      <w:r w:rsidRPr="004C217F">
        <w:rPr>
          <w:b/>
          <w:iCs/>
          <w:sz w:val="24"/>
          <w:szCs w:val="24"/>
        </w:rPr>
        <w:t>поставка лекарственного препарата в комплекте с растворителем</w:t>
      </w:r>
      <w:r w:rsidRPr="004C217F">
        <w:rPr>
          <w:iCs/>
          <w:sz w:val="24"/>
          <w:szCs w:val="24"/>
        </w:rPr>
        <w:t>, участник может предложить к поставке эквивалентный преп</w:t>
      </w:r>
      <w:r w:rsidRPr="004C217F">
        <w:rPr>
          <w:iCs/>
          <w:sz w:val="24"/>
          <w:szCs w:val="24"/>
        </w:rPr>
        <w:t>а</w:t>
      </w:r>
      <w:r w:rsidRPr="004C217F">
        <w:rPr>
          <w:iCs/>
          <w:sz w:val="24"/>
          <w:szCs w:val="24"/>
        </w:rPr>
        <w:t>рат совместно с любым подходящим растворителем.</w:t>
      </w:r>
    </w:p>
    <w:p w:rsidR="00192926" w:rsidRDefault="00192926" w:rsidP="00192926">
      <w:pPr>
        <w:keepNext/>
        <w:keepLines/>
        <w:autoSpaceDE w:val="0"/>
        <w:autoSpaceDN w:val="0"/>
        <w:adjustRightInd w:val="0"/>
        <w:ind w:firstLine="540"/>
        <w:jc w:val="both"/>
        <w:rPr>
          <w:sz w:val="24"/>
          <w:szCs w:val="24"/>
        </w:rPr>
      </w:pPr>
      <w:r w:rsidRPr="004C217F">
        <w:rPr>
          <w:sz w:val="24"/>
          <w:szCs w:val="24"/>
        </w:rPr>
        <w:t xml:space="preserve">Если закупаемый лекарственный препарат является </w:t>
      </w:r>
      <w:r w:rsidRPr="004C217F">
        <w:rPr>
          <w:b/>
          <w:sz w:val="24"/>
          <w:szCs w:val="24"/>
        </w:rPr>
        <w:t>многокомпонентным (комбинирова</w:t>
      </w:r>
      <w:r w:rsidRPr="004C217F">
        <w:rPr>
          <w:b/>
          <w:sz w:val="24"/>
          <w:szCs w:val="24"/>
        </w:rPr>
        <w:t>н</w:t>
      </w:r>
      <w:r w:rsidRPr="004C217F">
        <w:rPr>
          <w:b/>
          <w:sz w:val="24"/>
          <w:szCs w:val="24"/>
        </w:rPr>
        <w:t>ным)</w:t>
      </w:r>
      <w:r>
        <w:rPr>
          <w:b/>
          <w:sz w:val="24"/>
          <w:szCs w:val="24"/>
        </w:rPr>
        <w:t xml:space="preserve">, </w:t>
      </w:r>
      <w:r w:rsidRPr="00850125">
        <w:rPr>
          <w:sz w:val="24"/>
          <w:szCs w:val="24"/>
        </w:rPr>
        <w:t>представляющи</w:t>
      </w:r>
      <w:r>
        <w:rPr>
          <w:sz w:val="24"/>
          <w:szCs w:val="24"/>
        </w:rPr>
        <w:t>м</w:t>
      </w:r>
      <w:r w:rsidRPr="00850125">
        <w:rPr>
          <w:sz w:val="24"/>
          <w:szCs w:val="24"/>
        </w:rPr>
        <w:t xml:space="preserve"> собой</w:t>
      </w:r>
      <w:r>
        <w:rPr>
          <w:sz w:val="24"/>
          <w:szCs w:val="24"/>
        </w:rPr>
        <w:t xml:space="preserve"> комбинацию 2-х или более активных веществ ( то есть активных веществ, входящих в состав комбинированного лекарственного препарата и зарегистрированных в составе однокомпонентных лекарственных препаратов)</w:t>
      </w:r>
      <w:r w:rsidRPr="004C217F">
        <w:rPr>
          <w:sz w:val="24"/>
          <w:szCs w:val="24"/>
        </w:rPr>
        <w:t>, то участник может предложить к поста</w:t>
      </w:r>
      <w:r w:rsidRPr="004C217F">
        <w:rPr>
          <w:sz w:val="24"/>
          <w:szCs w:val="24"/>
        </w:rPr>
        <w:t>в</w:t>
      </w:r>
      <w:r w:rsidRPr="004C217F">
        <w:rPr>
          <w:sz w:val="24"/>
          <w:szCs w:val="24"/>
        </w:rPr>
        <w:t>ке однокомпонентны</w:t>
      </w:r>
      <w:r>
        <w:rPr>
          <w:sz w:val="24"/>
          <w:szCs w:val="24"/>
        </w:rPr>
        <w:t>е лекарственные препараты</w:t>
      </w:r>
      <w:r w:rsidRPr="004C217F">
        <w:rPr>
          <w:sz w:val="24"/>
          <w:szCs w:val="24"/>
        </w:rPr>
        <w:t xml:space="preserve"> </w:t>
      </w:r>
    </w:p>
    <w:p w:rsidR="00192926" w:rsidRDefault="00192926" w:rsidP="00192926">
      <w:pPr>
        <w:keepNext/>
        <w:keepLines/>
        <w:autoSpaceDE w:val="0"/>
        <w:autoSpaceDN w:val="0"/>
        <w:adjustRightInd w:val="0"/>
        <w:ind w:firstLine="540"/>
        <w:jc w:val="both"/>
        <w:rPr>
          <w:sz w:val="24"/>
          <w:szCs w:val="24"/>
        </w:rPr>
      </w:pPr>
      <w:r w:rsidRPr="004C217F">
        <w:rPr>
          <w:b/>
          <w:sz w:val="24"/>
          <w:szCs w:val="24"/>
        </w:rPr>
        <w:t>Указанное положение не распространяется на комбинированные лекарственные пр</w:t>
      </w:r>
      <w:r w:rsidRPr="004C217F">
        <w:rPr>
          <w:b/>
          <w:sz w:val="24"/>
          <w:szCs w:val="24"/>
        </w:rPr>
        <w:t>е</w:t>
      </w:r>
      <w:r w:rsidRPr="004C217F">
        <w:rPr>
          <w:b/>
          <w:sz w:val="24"/>
          <w:szCs w:val="24"/>
        </w:rPr>
        <w:t>параты с путем введения в дыхательные пути посре</w:t>
      </w:r>
      <w:r w:rsidRPr="004C217F">
        <w:rPr>
          <w:b/>
          <w:sz w:val="24"/>
          <w:szCs w:val="24"/>
        </w:rPr>
        <w:t>д</w:t>
      </w:r>
      <w:r w:rsidRPr="004C217F">
        <w:rPr>
          <w:b/>
          <w:sz w:val="24"/>
          <w:szCs w:val="24"/>
        </w:rPr>
        <w:t>ством аэрозолей или спреев</w:t>
      </w:r>
      <w:r w:rsidRPr="004C217F">
        <w:rPr>
          <w:sz w:val="24"/>
          <w:szCs w:val="24"/>
        </w:rPr>
        <w:t>.</w:t>
      </w:r>
    </w:p>
    <w:p w:rsidR="00192926" w:rsidRPr="006E4FB7" w:rsidRDefault="00192926" w:rsidP="00F51ED4">
      <w:pPr>
        <w:keepNext/>
        <w:keepLines/>
        <w:autoSpaceDE w:val="0"/>
        <w:autoSpaceDN w:val="0"/>
        <w:adjustRightInd w:val="0"/>
        <w:jc w:val="both"/>
        <w:rPr>
          <w:iCs/>
          <w:sz w:val="24"/>
          <w:szCs w:val="24"/>
        </w:rPr>
      </w:pPr>
      <w:r w:rsidRPr="00884EB8">
        <w:rPr>
          <w:iCs/>
          <w:sz w:val="24"/>
          <w:szCs w:val="24"/>
        </w:rPr>
        <w:lastRenderedPageBreak/>
        <w:t xml:space="preserve">Участник вправе предложить </w:t>
      </w:r>
      <w:r w:rsidRPr="000D247F">
        <w:rPr>
          <w:b/>
          <w:iCs/>
          <w:sz w:val="24"/>
          <w:szCs w:val="24"/>
        </w:rPr>
        <w:t>эквивалентные</w:t>
      </w:r>
      <w:r>
        <w:rPr>
          <w:iCs/>
          <w:sz w:val="24"/>
          <w:szCs w:val="24"/>
        </w:rPr>
        <w:t xml:space="preserve"> </w:t>
      </w:r>
      <w:r w:rsidRPr="000D247F">
        <w:rPr>
          <w:b/>
          <w:iCs/>
          <w:sz w:val="24"/>
          <w:szCs w:val="24"/>
        </w:rPr>
        <w:t>лекарственные препараты</w:t>
      </w:r>
      <w:r>
        <w:rPr>
          <w:iCs/>
          <w:sz w:val="24"/>
          <w:szCs w:val="24"/>
        </w:rPr>
        <w:t xml:space="preserve">  и </w:t>
      </w:r>
      <w:r w:rsidRPr="00884EB8">
        <w:rPr>
          <w:b/>
          <w:iCs/>
          <w:sz w:val="24"/>
          <w:szCs w:val="24"/>
        </w:rPr>
        <w:t>эквивалентные л</w:t>
      </w:r>
      <w:r w:rsidRPr="00884EB8">
        <w:rPr>
          <w:b/>
          <w:iCs/>
          <w:sz w:val="24"/>
          <w:szCs w:val="24"/>
        </w:rPr>
        <w:t>е</w:t>
      </w:r>
      <w:r w:rsidRPr="00884EB8">
        <w:rPr>
          <w:b/>
          <w:iCs/>
          <w:sz w:val="24"/>
          <w:szCs w:val="24"/>
        </w:rPr>
        <w:t>карственные формы</w:t>
      </w:r>
      <w:r>
        <w:rPr>
          <w:b/>
          <w:iCs/>
          <w:sz w:val="24"/>
          <w:szCs w:val="24"/>
        </w:rPr>
        <w:t xml:space="preserve"> </w:t>
      </w:r>
      <w:r w:rsidRPr="000D247F">
        <w:rPr>
          <w:iCs/>
          <w:sz w:val="24"/>
          <w:szCs w:val="24"/>
        </w:rPr>
        <w:t>с учетом информации о взаимозаменяемости лекарственных преп</w:t>
      </w:r>
      <w:r w:rsidRPr="000D247F">
        <w:rPr>
          <w:iCs/>
          <w:sz w:val="24"/>
          <w:szCs w:val="24"/>
        </w:rPr>
        <w:t>а</w:t>
      </w:r>
      <w:r w:rsidRPr="000D247F">
        <w:rPr>
          <w:iCs/>
          <w:sz w:val="24"/>
          <w:szCs w:val="24"/>
        </w:rPr>
        <w:t>ратов для медицинского применения,</w:t>
      </w:r>
      <w:r>
        <w:rPr>
          <w:b/>
          <w:iCs/>
          <w:sz w:val="24"/>
          <w:szCs w:val="24"/>
        </w:rPr>
        <w:t xml:space="preserve"> </w:t>
      </w:r>
      <w:r w:rsidRPr="006E4FB7">
        <w:rPr>
          <w:iCs/>
          <w:sz w:val="24"/>
          <w:szCs w:val="24"/>
        </w:rPr>
        <w:t>содержащейся</w:t>
      </w:r>
      <w:r>
        <w:rPr>
          <w:iCs/>
          <w:sz w:val="24"/>
          <w:szCs w:val="24"/>
        </w:rPr>
        <w:t xml:space="preserve"> в перечне взаимозаменяемых лекарственных препар</w:t>
      </w:r>
      <w:r>
        <w:rPr>
          <w:iCs/>
          <w:sz w:val="24"/>
          <w:szCs w:val="24"/>
        </w:rPr>
        <w:t>а</w:t>
      </w:r>
      <w:r>
        <w:rPr>
          <w:iCs/>
          <w:sz w:val="24"/>
          <w:szCs w:val="24"/>
        </w:rPr>
        <w:t>тов, размещенном на официальном сайте Министерства здравоохранения Российской Ф</w:t>
      </w:r>
      <w:r>
        <w:rPr>
          <w:iCs/>
          <w:sz w:val="24"/>
          <w:szCs w:val="24"/>
        </w:rPr>
        <w:t>е</w:t>
      </w:r>
      <w:r>
        <w:rPr>
          <w:iCs/>
          <w:sz w:val="24"/>
          <w:szCs w:val="24"/>
        </w:rPr>
        <w:t>дерации в информационно-телекоммуникационной сети «Интернет» (</w:t>
      </w:r>
      <w:r w:rsidRPr="006E4FB7">
        <w:rPr>
          <w:iCs/>
          <w:sz w:val="24"/>
          <w:szCs w:val="24"/>
        </w:rPr>
        <w:t>https://esklp.egisz.rosminzdrav</w:t>
      </w:r>
      <w:r>
        <w:rPr>
          <w:iCs/>
          <w:sz w:val="24"/>
          <w:szCs w:val="24"/>
        </w:rPr>
        <w:t>/</w:t>
      </w:r>
      <w:r w:rsidRPr="006E4FB7">
        <w:rPr>
          <w:iCs/>
          <w:sz w:val="24"/>
          <w:szCs w:val="24"/>
        </w:rPr>
        <w:t>esklp.ru</w:t>
      </w:r>
      <w:r>
        <w:rPr>
          <w:iCs/>
          <w:sz w:val="24"/>
          <w:szCs w:val="24"/>
        </w:rPr>
        <w:t>)</w:t>
      </w:r>
    </w:p>
    <w:p w:rsidR="00192926" w:rsidRPr="00F7515C" w:rsidRDefault="00192926" w:rsidP="00192926">
      <w:pPr>
        <w:keepNext/>
        <w:keepLines/>
        <w:ind w:firstLine="709"/>
        <w:jc w:val="both"/>
        <w:rPr>
          <w:i/>
          <w:iCs/>
          <w:sz w:val="24"/>
          <w:szCs w:val="24"/>
        </w:rPr>
      </w:pPr>
      <w:r w:rsidRPr="004C217F">
        <w:rPr>
          <w:sz w:val="24"/>
          <w:szCs w:val="24"/>
        </w:rPr>
        <w:t xml:space="preserve">Если дозировка  лекарственного препарата указана в </w:t>
      </w:r>
      <w:r w:rsidRPr="004C217F">
        <w:rPr>
          <w:b/>
          <w:sz w:val="24"/>
          <w:szCs w:val="24"/>
        </w:rPr>
        <w:t>определенных</w:t>
      </w:r>
      <w:r w:rsidRPr="004C217F">
        <w:rPr>
          <w:sz w:val="24"/>
          <w:szCs w:val="24"/>
        </w:rPr>
        <w:t xml:space="preserve"> </w:t>
      </w:r>
      <w:r w:rsidRPr="004C217F">
        <w:rPr>
          <w:b/>
          <w:sz w:val="24"/>
          <w:szCs w:val="24"/>
        </w:rPr>
        <w:t>единицах измерения</w:t>
      </w:r>
      <w:r w:rsidRPr="004C217F">
        <w:rPr>
          <w:sz w:val="24"/>
          <w:szCs w:val="24"/>
        </w:rPr>
        <w:t>, то участник закупки может предложить к поставке лекарственный препарат  с указанием дозиро</w:t>
      </w:r>
      <w:r w:rsidRPr="004C217F">
        <w:rPr>
          <w:sz w:val="24"/>
          <w:szCs w:val="24"/>
        </w:rPr>
        <w:t>в</w:t>
      </w:r>
      <w:r w:rsidRPr="004C217F">
        <w:rPr>
          <w:sz w:val="24"/>
          <w:szCs w:val="24"/>
        </w:rPr>
        <w:t>ки в иных сконвертированных единицах измерения; лекарственный препарат в сконвертир</w:t>
      </w:r>
      <w:r w:rsidRPr="004C217F">
        <w:rPr>
          <w:sz w:val="24"/>
          <w:szCs w:val="24"/>
        </w:rPr>
        <w:t>о</w:t>
      </w:r>
      <w:r w:rsidRPr="004C217F">
        <w:rPr>
          <w:sz w:val="24"/>
          <w:szCs w:val="24"/>
        </w:rPr>
        <w:t>ванной единице измерения должен быть зарегистрирован в Российской Федерации</w:t>
      </w:r>
      <w:r w:rsidRPr="00F7515C">
        <w:rPr>
          <w:i/>
          <w:sz w:val="24"/>
          <w:szCs w:val="24"/>
        </w:rPr>
        <w:t>.</w:t>
      </w:r>
    </w:p>
    <w:p w:rsidR="00192926" w:rsidRPr="00F7515C" w:rsidRDefault="00192926" w:rsidP="00192926">
      <w:pPr>
        <w:keepNext/>
        <w:keepLines/>
        <w:tabs>
          <w:tab w:val="left" w:pos="10306"/>
        </w:tabs>
        <w:ind w:firstLine="709"/>
        <w:jc w:val="both"/>
        <w:rPr>
          <w:i/>
          <w:iCs/>
          <w:sz w:val="24"/>
          <w:szCs w:val="24"/>
        </w:rPr>
      </w:pPr>
    </w:p>
    <w:p w:rsidR="00192926" w:rsidRDefault="00192926" w:rsidP="00192926">
      <w:pPr>
        <w:keepNext/>
        <w:keepLines/>
        <w:ind w:firstLine="709"/>
        <w:jc w:val="both"/>
        <w:rPr>
          <w:rStyle w:val="11"/>
          <w:sz w:val="24"/>
          <w:szCs w:val="24"/>
          <w:lang w:val="ru-RU"/>
        </w:rPr>
      </w:pPr>
      <w:r w:rsidRPr="00F7515C">
        <w:rPr>
          <w:rStyle w:val="11"/>
          <w:sz w:val="24"/>
          <w:szCs w:val="24"/>
        </w:rPr>
        <w:t>Требования к качеству и безопасности поставляемых  товаров:</w:t>
      </w:r>
    </w:p>
    <w:p w:rsidR="00192926" w:rsidRPr="000F5C6E" w:rsidRDefault="00192926" w:rsidP="00192926">
      <w:pPr>
        <w:keepNext/>
        <w:keepLines/>
        <w:ind w:firstLine="709"/>
        <w:jc w:val="both"/>
        <w:rPr>
          <w:rStyle w:val="11"/>
          <w:b w:val="0"/>
          <w:sz w:val="24"/>
          <w:szCs w:val="24"/>
          <w:lang w:val="ru-RU"/>
        </w:rPr>
      </w:pPr>
      <w:r w:rsidRPr="000F5C6E">
        <w:rPr>
          <w:rStyle w:val="11"/>
          <w:b w:val="0"/>
          <w:sz w:val="24"/>
          <w:szCs w:val="24"/>
          <w:lang w:val="ru-RU"/>
        </w:rPr>
        <w:t>Лекарственный препарат, предлагаемый к поставке, должен быть введен в гражданский оборот в соответствии со ст. 52.1 Федерального зак</w:t>
      </w:r>
      <w:r w:rsidRPr="000F5C6E">
        <w:rPr>
          <w:rStyle w:val="11"/>
          <w:b w:val="0"/>
          <w:sz w:val="24"/>
          <w:szCs w:val="24"/>
          <w:lang w:val="ru-RU"/>
        </w:rPr>
        <w:t>о</w:t>
      </w:r>
      <w:r w:rsidRPr="000F5C6E">
        <w:rPr>
          <w:rStyle w:val="11"/>
          <w:b w:val="0"/>
          <w:sz w:val="24"/>
          <w:szCs w:val="24"/>
          <w:lang w:val="ru-RU"/>
        </w:rPr>
        <w:t>на от 12.04.10 г. № 61-ФЗ, за исключением введенного в оборот до 29.11.19 г.</w:t>
      </w:r>
    </w:p>
    <w:p w:rsidR="00192926" w:rsidRPr="00F7515C" w:rsidRDefault="00192926" w:rsidP="00192926">
      <w:pPr>
        <w:keepNext/>
        <w:keepLines/>
        <w:ind w:firstLine="709"/>
        <w:jc w:val="both"/>
        <w:rPr>
          <w:sz w:val="24"/>
          <w:szCs w:val="24"/>
        </w:rPr>
      </w:pPr>
      <w:r w:rsidRPr="000F5C6E">
        <w:rPr>
          <w:sz w:val="24"/>
          <w:szCs w:val="24"/>
          <w:u w:val="single"/>
        </w:rPr>
        <w:t>Соответствие качества товара должно быть подтверждено</w:t>
      </w:r>
      <w:r w:rsidRPr="00F7515C">
        <w:rPr>
          <w:sz w:val="24"/>
          <w:szCs w:val="24"/>
        </w:rPr>
        <w:t>:</w:t>
      </w:r>
    </w:p>
    <w:p w:rsidR="00192926" w:rsidRPr="00F7515C" w:rsidRDefault="00192926" w:rsidP="00192926">
      <w:pPr>
        <w:keepNext/>
        <w:keepLines/>
        <w:ind w:firstLine="709"/>
        <w:jc w:val="both"/>
        <w:rPr>
          <w:sz w:val="24"/>
          <w:szCs w:val="24"/>
        </w:rPr>
      </w:pPr>
      <w:r w:rsidRPr="00F7515C">
        <w:rPr>
          <w:sz w:val="24"/>
          <w:szCs w:val="24"/>
        </w:rPr>
        <w:t>- регистрационным удостоверением или его копией;</w:t>
      </w:r>
    </w:p>
    <w:p w:rsidR="00192926" w:rsidRDefault="00192926" w:rsidP="00192926">
      <w:pPr>
        <w:keepNext/>
        <w:keepLines/>
        <w:ind w:firstLine="709"/>
        <w:jc w:val="both"/>
        <w:rPr>
          <w:sz w:val="24"/>
          <w:szCs w:val="24"/>
        </w:rPr>
      </w:pPr>
      <w:r>
        <w:rPr>
          <w:sz w:val="24"/>
          <w:szCs w:val="24"/>
        </w:rPr>
        <w:t xml:space="preserve">- </w:t>
      </w:r>
      <w:r w:rsidRPr="00F7515C">
        <w:rPr>
          <w:sz w:val="24"/>
          <w:szCs w:val="24"/>
        </w:rPr>
        <w:t>сертификатом соответствия или декларацией о соответствии</w:t>
      </w:r>
      <w:r>
        <w:rPr>
          <w:sz w:val="24"/>
          <w:szCs w:val="24"/>
        </w:rPr>
        <w:t xml:space="preserve"> (для лекарственного преп</w:t>
      </w:r>
      <w:r>
        <w:rPr>
          <w:sz w:val="24"/>
          <w:szCs w:val="24"/>
        </w:rPr>
        <w:t>а</w:t>
      </w:r>
      <w:r>
        <w:rPr>
          <w:sz w:val="24"/>
          <w:szCs w:val="24"/>
        </w:rPr>
        <w:t>рата, введенного в гражданский оборот до 29.11.19 г.)</w:t>
      </w:r>
      <w:r w:rsidRPr="00F7515C">
        <w:rPr>
          <w:sz w:val="24"/>
          <w:szCs w:val="24"/>
        </w:rPr>
        <w:t>;</w:t>
      </w:r>
    </w:p>
    <w:p w:rsidR="00192926" w:rsidRPr="0027162B" w:rsidRDefault="00192926" w:rsidP="00192926">
      <w:pPr>
        <w:keepNext/>
        <w:keepLines/>
        <w:ind w:firstLine="709"/>
        <w:jc w:val="both"/>
        <w:rPr>
          <w:b/>
          <w:i/>
          <w:sz w:val="24"/>
          <w:szCs w:val="24"/>
        </w:rPr>
      </w:pPr>
      <w:r w:rsidRPr="0027162B">
        <w:rPr>
          <w:b/>
          <w:i/>
          <w:sz w:val="24"/>
          <w:szCs w:val="24"/>
        </w:rPr>
        <w:t>для лекарственного препарата, введенного в гражданский оборот после 29.11.19 г.:</w:t>
      </w:r>
    </w:p>
    <w:p w:rsidR="00192926" w:rsidRDefault="00192926" w:rsidP="00192926">
      <w:pPr>
        <w:keepNext/>
        <w:keepLines/>
        <w:ind w:firstLine="709"/>
        <w:jc w:val="both"/>
        <w:rPr>
          <w:sz w:val="24"/>
          <w:szCs w:val="24"/>
        </w:rPr>
      </w:pPr>
      <w:r>
        <w:rPr>
          <w:sz w:val="24"/>
          <w:szCs w:val="24"/>
        </w:rPr>
        <w:t>- паспортом (сертификатом) производителя о соответствии серии (партии) препарата треб</w:t>
      </w:r>
      <w:r>
        <w:rPr>
          <w:sz w:val="24"/>
          <w:szCs w:val="24"/>
        </w:rPr>
        <w:t>о</w:t>
      </w:r>
      <w:r>
        <w:rPr>
          <w:sz w:val="24"/>
          <w:szCs w:val="24"/>
        </w:rPr>
        <w:t>ваниям нормативной документации;</w:t>
      </w:r>
    </w:p>
    <w:p w:rsidR="00192926" w:rsidRPr="00F7515C" w:rsidRDefault="00192926" w:rsidP="00192926">
      <w:pPr>
        <w:keepNext/>
        <w:keepLines/>
        <w:ind w:firstLine="709"/>
        <w:jc w:val="both"/>
        <w:rPr>
          <w:sz w:val="24"/>
          <w:szCs w:val="24"/>
        </w:rPr>
      </w:pPr>
      <w:r>
        <w:rPr>
          <w:sz w:val="24"/>
          <w:szCs w:val="24"/>
        </w:rPr>
        <w:t>- документом, подтверждающим соответствие препарата требованиям, установленным при его госрегистрации.</w:t>
      </w:r>
    </w:p>
    <w:p w:rsidR="00192926" w:rsidRPr="00F7515C" w:rsidRDefault="00192926" w:rsidP="00192926">
      <w:pPr>
        <w:keepNext/>
        <w:keepLines/>
        <w:ind w:firstLine="709"/>
        <w:jc w:val="both"/>
        <w:rPr>
          <w:sz w:val="24"/>
          <w:szCs w:val="24"/>
        </w:rPr>
      </w:pPr>
      <w:r w:rsidRPr="00F7515C">
        <w:rPr>
          <w:sz w:val="24"/>
          <w:szCs w:val="24"/>
        </w:rPr>
        <w:t xml:space="preserve">Все документы должны быть оформлены  в соответствии с законодательством Российской Федерации и заверены печатью </w:t>
      </w:r>
      <w:r>
        <w:rPr>
          <w:sz w:val="24"/>
          <w:szCs w:val="24"/>
        </w:rPr>
        <w:t xml:space="preserve">или электронной подписью </w:t>
      </w:r>
      <w:r w:rsidRPr="00F7515C">
        <w:rPr>
          <w:sz w:val="24"/>
          <w:szCs w:val="24"/>
        </w:rPr>
        <w:t>участника закупки (Поставщика).</w:t>
      </w:r>
    </w:p>
    <w:p w:rsidR="00192926" w:rsidRDefault="00192926" w:rsidP="00192926">
      <w:pPr>
        <w:keepNext/>
        <w:keepLines/>
        <w:ind w:firstLine="709"/>
        <w:jc w:val="both"/>
        <w:rPr>
          <w:b/>
          <w:sz w:val="24"/>
          <w:szCs w:val="24"/>
        </w:rPr>
      </w:pPr>
    </w:p>
    <w:p w:rsidR="00192926" w:rsidRPr="00F7515C" w:rsidRDefault="00192926" w:rsidP="00192926">
      <w:pPr>
        <w:keepNext/>
        <w:keepLines/>
        <w:ind w:firstLine="709"/>
        <w:jc w:val="both"/>
        <w:rPr>
          <w:b/>
          <w:sz w:val="24"/>
          <w:szCs w:val="24"/>
        </w:rPr>
      </w:pPr>
      <w:r w:rsidRPr="00F7515C">
        <w:rPr>
          <w:b/>
          <w:sz w:val="24"/>
          <w:szCs w:val="24"/>
        </w:rPr>
        <w:t>Остаточный срок годности товара на момент поставки должен быть:</w:t>
      </w:r>
    </w:p>
    <w:p w:rsidR="00192926" w:rsidRPr="00F7515C" w:rsidRDefault="00192926" w:rsidP="00192926">
      <w:pPr>
        <w:keepNext/>
        <w:keepLines/>
        <w:ind w:firstLine="709"/>
        <w:jc w:val="both"/>
        <w:rPr>
          <w:sz w:val="24"/>
          <w:szCs w:val="24"/>
        </w:rPr>
      </w:pPr>
      <w:r w:rsidRPr="00F7515C">
        <w:rPr>
          <w:sz w:val="24"/>
          <w:szCs w:val="24"/>
        </w:rPr>
        <w:t>Если установленный общий срок годности поставляемого товара составляет до 1 года – не менее 9 (девяти) месяцев;</w:t>
      </w:r>
    </w:p>
    <w:p w:rsidR="00192926" w:rsidRPr="00F7515C" w:rsidRDefault="00192926" w:rsidP="00192926">
      <w:pPr>
        <w:keepNext/>
        <w:keepLines/>
        <w:ind w:firstLine="709"/>
        <w:jc w:val="both"/>
        <w:rPr>
          <w:sz w:val="24"/>
          <w:szCs w:val="24"/>
        </w:rPr>
      </w:pPr>
      <w:r w:rsidRPr="00F7515C">
        <w:rPr>
          <w:sz w:val="24"/>
          <w:szCs w:val="24"/>
        </w:rPr>
        <w:t>Если установленный общий срок годности поставляемого товара составляет от 1 года до 3-х лет – не менее 12 (двенадцати) месяцев;</w:t>
      </w:r>
    </w:p>
    <w:p w:rsidR="00192926" w:rsidRPr="00F7515C" w:rsidRDefault="00192926" w:rsidP="00192926">
      <w:pPr>
        <w:keepNext/>
        <w:keepLines/>
        <w:ind w:firstLine="709"/>
        <w:jc w:val="both"/>
        <w:rPr>
          <w:sz w:val="24"/>
          <w:szCs w:val="24"/>
        </w:rPr>
      </w:pPr>
      <w:r w:rsidRPr="00F7515C">
        <w:rPr>
          <w:sz w:val="24"/>
          <w:szCs w:val="24"/>
        </w:rPr>
        <w:t>Если установленный общий срок годности поставляемого товара составляет от 3-х до 4-х лет – не менее 18 (восемнадцати) месяцев;</w:t>
      </w:r>
    </w:p>
    <w:p w:rsidR="00192926" w:rsidRPr="00F7515C" w:rsidRDefault="00192926" w:rsidP="00192926">
      <w:pPr>
        <w:keepNext/>
        <w:keepLines/>
        <w:ind w:firstLine="709"/>
        <w:jc w:val="both"/>
        <w:rPr>
          <w:sz w:val="24"/>
          <w:szCs w:val="24"/>
        </w:rPr>
      </w:pPr>
      <w:r w:rsidRPr="00F7515C">
        <w:rPr>
          <w:sz w:val="24"/>
          <w:szCs w:val="24"/>
        </w:rPr>
        <w:t>Если установленный общий срок годности поставляемого товара составляет от 4-х до 5-ти лет – не менее 24 (двадцати четырех) месяцев;</w:t>
      </w:r>
    </w:p>
    <w:p w:rsidR="00192926" w:rsidRPr="00F7515C" w:rsidRDefault="00192926" w:rsidP="00192926">
      <w:pPr>
        <w:keepNext/>
        <w:keepLines/>
        <w:ind w:firstLine="709"/>
        <w:jc w:val="both"/>
        <w:rPr>
          <w:sz w:val="24"/>
          <w:szCs w:val="24"/>
        </w:rPr>
      </w:pPr>
      <w:r w:rsidRPr="00F7515C">
        <w:rPr>
          <w:sz w:val="24"/>
          <w:szCs w:val="24"/>
        </w:rPr>
        <w:t xml:space="preserve">Если установленный общий срок годности поставляемого товара составляет более 5 лет – не менее 30 (тридцати) месяцев. </w:t>
      </w:r>
    </w:p>
    <w:p w:rsidR="00192926" w:rsidRPr="00F7515C" w:rsidRDefault="00192926" w:rsidP="00192926">
      <w:pPr>
        <w:keepNext/>
        <w:keepLines/>
        <w:ind w:firstLine="709"/>
        <w:jc w:val="both"/>
        <w:rPr>
          <w:sz w:val="24"/>
          <w:szCs w:val="24"/>
        </w:rPr>
      </w:pPr>
    </w:p>
    <w:p w:rsidR="00192926" w:rsidRPr="00D131D6" w:rsidRDefault="00192926" w:rsidP="00192926">
      <w:pPr>
        <w:keepNext/>
        <w:keepLines/>
        <w:contextualSpacing/>
        <w:jc w:val="both"/>
        <w:rPr>
          <w:sz w:val="24"/>
          <w:szCs w:val="24"/>
          <w:highlight w:val="cyan"/>
        </w:rPr>
      </w:pPr>
      <w:r w:rsidRPr="00F7515C">
        <w:rPr>
          <w:bCs/>
          <w:sz w:val="24"/>
          <w:szCs w:val="24"/>
        </w:rPr>
        <w:t xml:space="preserve">           </w:t>
      </w:r>
      <w:r w:rsidRPr="00D131D6">
        <w:rPr>
          <w:bCs/>
          <w:sz w:val="24"/>
          <w:szCs w:val="24"/>
        </w:rPr>
        <w:t xml:space="preserve">Поставка </w:t>
      </w:r>
      <w:r>
        <w:rPr>
          <w:bCs/>
          <w:sz w:val="24"/>
          <w:szCs w:val="24"/>
        </w:rPr>
        <w:t xml:space="preserve"> </w:t>
      </w:r>
      <w:r w:rsidRPr="009C67E8">
        <w:rPr>
          <w:bCs/>
          <w:sz w:val="22"/>
          <w:szCs w:val="22"/>
          <w:lang w:eastAsia="en-US"/>
        </w:rPr>
        <w:t xml:space="preserve"> </w:t>
      </w:r>
      <w:r>
        <w:rPr>
          <w:bCs/>
          <w:sz w:val="22"/>
          <w:szCs w:val="22"/>
          <w:lang w:eastAsia="en-US"/>
        </w:rPr>
        <w:t xml:space="preserve">в </w:t>
      </w:r>
      <w:r w:rsidRPr="00973B5A">
        <w:rPr>
          <w:b/>
          <w:bCs/>
          <w:sz w:val="22"/>
          <w:szCs w:val="22"/>
          <w:lang w:eastAsia="en-US"/>
        </w:rPr>
        <w:t>202</w:t>
      </w:r>
      <w:r w:rsidR="00F51D0A">
        <w:rPr>
          <w:b/>
          <w:bCs/>
          <w:sz w:val="22"/>
          <w:szCs w:val="22"/>
          <w:lang w:eastAsia="en-US"/>
        </w:rPr>
        <w:t>6</w:t>
      </w:r>
      <w:r w:rsidRPr="00973B5A">
        <w:rPr>
          <w:b/>
          <w:bCs/>
          <w:sz w:val="22"/>
          <w:szCs w:val="22"/>
          <w:lang w:eastAsia="en-US"/>
        </w:rPr>
        <w:t xml:space="preserve"> </w:t>
      </w:r>
      <w:r w:rsidR="008C5BA2">
        <w:rPr>
          <w:bCs/>
          <w:sz w:val="22"/>
          <w:szCs w:val="22"/>
          <w:lang w:eastAsia="en-US"/>
        </w:rPr>
        <w:t xml:space="preserve">г., </w:t>
      </w:r>
      <w:r w:rsidR="007C6D31">
        <w:rPr>
          <w:b/>
          <w:bCs/>
          <w:sz w:val="22"/>
          <w:szCs w:val="22"/>
          <w:lang w:eastAsia="en-US"/>
        </w:rPr>
        <w:t>единовременно,</w:t>
      </w:r>
      <w:r w:rsidR="00F51ED4">
        <w:rPr>
          <w:bCs/>
          <w:sz w:val="22"/>
          <w:szCs w:val="22"/>
          <w:lang w:eastAsia="en-US"/>
        </w:rPr>
        <w:t xml:space="preserve"> </w:t>
      </w:r>
      <w:r w:rsidR="00F51ED4" w:rsidRPr="00973B5A">
        <w:rPr>
          <w:b/>
          <w:bCs/>
          <w:sz w:val="24"/>
          <w:szCs w:val="24"/>
        </w:rPr>
        <w:t xml:space="preserve">в течение </w:t>
      </w:r>
      <w:r w:rsidR="00D02897">
        <w:rPr>
          <w:b/>
          <w:bCs/>
          <w:sz w:val="24"/>
          <w:szCs w:val="24"/>
        </w:rPr>
        <w:t>1</w:t>
      </w:r>
      <w:r w:rsidR="00F51ED4" w:rsidRPr="00973B5A">
        <w:rPr>
          <w:b/>
          <w:bCs/>
          <w:sz w:val="24"/>
          <w:szCs w:val="24"/>
        </w:rPr>
        <w:t xml:space="preserve">0 календарных дней со дня </w:t>
      </w:r>
      <w:r w:rsidR="007C6D31">
        <w:rPr>
          <w:b/>
          <w:bCs/>
          <w:sz w:val="24"/>
          <w:szCs w:val="24"/>
        </w:rPr>
        <w:t>заключения контракта</w:t>
      </w:r>
      <w:r>
        <w:rPr>
          <w:bCs/>
          <w:sz w:val="24"/>
          <w:szCs w:val="24"/>
        </w:rPr>
        <w:t xml:space="preserve">, </w:t>
      </w:r>
      <w:r w:rsidRPr="00BB1FE5">
        <w:rPr>
          <w:bCs/>
          <w:sz w:val="24"/>
          <w:szCs w:val="24"/>
        </w:rPr>
        <w:t>с понедельника по пятницу</w:t>
      </w:r>
      <w:r w:rsidRPr="00D131D6">
        <w:rPr>
          <w:bCs/>
          <w:sz w:val="24"/>
          <w:szCs w:val="24"/>
        </w:rPr>
        <w:t xml:space="preserve">, </w:t>
      </w:r>
      <w:r w:rsidRPr="00BB1FE5">
        <w:rPr>
          <w:b/>
          <w:bCs/>
          <w:sz w:val="24"/>
          <w:szCs w:val="24"/>
        </w:rPr>
        <w:t>с</w:t>
      </w:r>
      <w:r w:rsidRPr="00D131D6">
        <w:rPr>
          <w:bCs/>
          <w:sz w:val="24"/>
          <w:szCs w:val="24"/>
        </w:rPr>
        <w:t xml:space="preserve"> </w:t>
      </w:r>
      <w:r w:rsidRPr="00BB1FE5">
        <w:rPr>
          <w:b/>
          <w:bCs/>
          <w:sz w:val="24"/>
          <w:szCs w:val="24"/>
        </w:rPr>
        <w:t>09 часов 00 минут</w:t>
      </w:r>
      <w:r>
        <w:rPr>
          <w:bCs/>
          <w:sz w:val="24"/>
          <w:szCs w:val="24"/>
        </w:rPr>
        <w:t xml:space="preserve"> </w:t>
      </w:r>
      <w:r w:rsidRPr="00BB1FE5">
        <w:rPr>
          <w:b/>
          <w:bCs/>
          <w:sz w:val="24"/>
          <w:szCs w:val="24"/>
        </w:rPr>
        <w:t>до</w:t>
      </w:r>
      <w:r>
        <w:rPr>
          <w:bCs/>
          <w:sz w:val="24"/>
          <w:szCs w:val="24"/>
        </w:rPr>
        <w:t xml:space="preserve"> </w:t>
      </w:r>
      <w:r w:rsidRPr="00BB1FE5">
        <w:rPr>
          <w:b/>
          <w:bCs/>
          <w:sz w:val="24"/>
          <w:szCs w:val="24"/>
        </w:rPr>
        <w:t>14 часов 00 минут</w:t>
      </w:r>
      <w:r>
        <w:rPr>
          <w:bCs/>
          <w:sz w:val="24"/>
          <w:szCs w:val="24"/>
        </w:rPr>
        <w:t xml:space="preserve"> (время н</w:t>
      </w:r>
      <w:r w:rsidRPr="00D131D6">
        <w:rPr>
          <w:bCs/>
          <w:sz w:val="24"/>
          <w:szCs w:val="24"/>
        </w:rPr>
        <w:t>ов</w:t>
      </w:r>
      <w:r w:rsidRPr="00D131D6">
        <w:rPr>
          <w:bCs/>
          <w:sz w:val="24"/>
          <w:szCs w:val="24"/>
        </w:rPr>
        <w:t>о</w:t>
      </w:r>
      <w:r w:rsidRPr="00D131D6">
        <w:rPr>
          <w:bCs/>
          <w:sz w:val="24"/>
          <w:szCs w:val="24"/>
        </w:rPr>
        <w:t xml:space="preserve">сибирское) на машинах высотой </w:t>
      </w:r>
      <w:r>
        <w:rPr>
          <w:bCs/>
          <w:sz w:val="24"/>
          <w:szCs w:val="24"/>
        </w:rPr>
        <w:t>не более 2,7</w:t>
      </w:r>
      <w:r w:rsidRPr="00D131D6">
        <w:rPr>
          <w:bCs/>
          <w:sz w:val="24"/>
          <w:szCs w:val="24"/>
        </w:rPr>
        <w:t>-х ме</w:t>
      </w:r>
      <w:r w:rsidRPr="00D131D6">
        <w:rPr>
          <w:bCs/>
          <w:sz w:val="24"/>
          <w:szCs w:val="24"/>
        </w:rPr>
        <w:t>т</w:t>
      </w:r>
      <w:r w:rsidRPr="00D131D6">
        <w:rPr>
          <w:bCs/>
          <w:sz w:val="24"/>
          <w:szCs w:val="24"/>
        </w:rPr>
        <w:t>р</w:t>
      </w:r>
      <w:r>
        <w:rPr>
          <w:bCs/>
          <w:sz w:val="24"/>
          <w:szCs w:val="24"/>
        </w:rPr>
        <w:t>а</w:t>
      </w:r>
      <w:r w:rsidRPr="00D131D6">
        <w:rPr>
          <w:bCs/>
          <w:sz w:val="24"/>
          <w:szCs w:val="24"/>
        </w:rPr>
        <w:t>.</w:t>
      </w:r>
    </w:p>
    <w:p w:rsidR="00192926" w:rsidRPr="00D131D6" w:rsidRDefault="00192926" w:rsidP="00192926">
      <w:pPr>
        <w:keepNext/>
        <w:keepLines/>
        <w:contextualSpacing/>
        <w:jc w:val="both"/>
        <w:rPr>
          <w:sz w:val="24"/>
          <w:szCs w:val="24"/>
          <w:highlight w:val="cyan"/>
        </w:rPr>
      </w:pPr>
    </w:p>
    <w:p w:rsidR="00192926" w:rsidRPr="000F57D6" w:rsidRDefault="00192926" w:rsidP="00192926">
      <w:pPr>
        <w:keepNext/>
        <w:keepLines/>
        <w:ind w:firstLine="709"/>
        <w:jc w:val="both"/>
        <w:rPr>
          <w:b/>
          <w:sz w:val="24"/>
          <w:szCs w:val="24"/>
        </w:rPr>
      </w:pPr>
      <w:r w:rsidRPr="00F7515C">
        <w:rPr>
          <w:sz w:val="24"/>
          <w:szCs w:val="24"/>
        </w:rPr>
        <w:t xml:space="preserve">Поставка Товара осуществляется силами и средствами Поставщика по адресу: </w:t>
      </w:r>
      <w:r w:rsidRPr="000F57D6">
        <w:rPr>
          <w:b/>
          <w:sz w:val="24"/>
          <w:szCs w:val="24"/>
        </w:rPr>
        <w:t>г. Новос</w:t>
      </w:r>
      <w:r w:rsidRPr="000F57D6">
        <w:rPr>
          <w:b/>
          <w:sz w:val="24"/>
          <w:szCs w:val="24"/>
        </w:rPr>
        <w:t>и</w:t>
      </w:r>
      <w:r w:rsidRPr="000F57D6">
        <w:rPr>
          <w:b/>
          <w:sz w:val="24"/>
          <w:szCs w:val="24"/>
        </w:rPr>
        <w:t>бирск, ул. Охотская, 90</w:t>
      </w:r>
      <w:r>
        <w:rPr>
          <w:b/>
          <w:sz w:val="24"/>
          <w:szCs w:val="24"/>
        </w:rPr>
        <w:t>, помещение аптеки</w:t>
      </w:r>
      <w:r w:rsidRPr="000F57D6">
        <w:rPr>
          <w:b/>
          <w:sz w:val="24"/>
          <w:szCs w:val="24"/>
        </w:rPr>
        <w:t xml:space="preserve">. </w:t>
      </w:r>
    </w:p>
    <w:p w:rsidR="00A014DA" w:rsidRDefault="00192926" w:rsidP="00192926">
      <w:pPr>
        <w:keepNext/>
        <w:keepLines/>
        <w:ind w:firstLine="709"/>
        <w:jc w:val="both"/>
        <w:rPr>
          <w:b/>
          <w:sz w:val="24"/>
          <w:szCs w:val="24"/>
        </w:rPr>
      </w:pPr>
      <w:r w:rsidRPr="00C93C5D">
        <w:rPr>
          <w:b/>
          <w:sz w:val="24"/>
          <w:szCs w:val="24"/>
        </w:rPr>
        <w:t xml:space="preserve">Разгрузка товара на склад Заказчика производится силами Поставщика. </w:t>
      </w:r>
    </w:p>
    <w:p w:rsidR="00192926" w:rsidRPr="00F7515C" w:rsidRDefault="00192926" w:rsidP="00192926">
      <w:pPr>
        <w:keepNext/>
        <w:keepLines/>
        <w:ind w:firstLine="709"/>
        <w:jc w:val="both"/>
        <w:rPr>
          <w:sz w:val="24"/>
          <w:szCs w:val="24"/>
        </w:rPr>
      </w:pPr>
      <w:r w:rsidRPr="00F7515C">
        <w:rPr>
          <w:sz w:val="24"/>
          <w:szCs w:val="24"/>
        </w:rPr>
        <w:t xml:space="preserve">   </w:t>
      </w:r>
    </w:p>
    <w:p w:rsidR="00192926" w:rsidRPr="00F7515C" w:rsidRDefault="00192926" w:rsidP="00192926">
      <w:pPr>
        <w:keepNext/>
        <w:keepLines/>
        <w:ind w:firstLine="709"/>
        <w:jc w:val="both"/>
        <w:rPr>
          <w:b/>
          <w:sz w:val="24"/>
          <w:szCs w:val="24"/>
        </w:rPr>
      </w:pPr>
      <w:r w:rsidRPr="00F7515C">
        <w:rPr>
          <w:b/>
          <w:sz w:val="24"/>
          <w:szCs w:val="24"/>
        </w:rPr>
        <w:t>В связи с тем, что на территории Заказчика установлен пропускной режим, в</w:t>
      </w:r>
      <w:r w:rsidRPr="00F7515C">
        <w:rPr>
          <w:b/>
          <w:sz w:val="24"/>
          <w:szCs w:val="24"/>
        </w:rPr>
        <w:t>о</w:t>
      </w:r>
      <w:r w:rsidRPr="00F7515C">
        <w:rPr>
          <w:b/>
          <w:sz w:val="24"/>
          <w:szCs w:val="24"/>
        </w:rPr>
        <w:t xml:space="preserve">дитель и сопровождающее Товар лицо должны иметь при себе паспорта. </w:t>
      </w:r>
      <w:r>
        <w:rPr>
          <w:b/>
          <w:sz w:val="24"/>
          <w:szCs w:val="24"/>
        </w:rPr>
        <w:t xml:space="preserve"> </w:t>
      </w:r>
      <w:r w:rsidRPr="00F7515C">
        <w:rPr>
          <w:b/>
          <w:sz w:val="24"/>
          <w:szCs w:val="24"/>
        </w:rPr>
        <w:t>Паспортные данные в</w:t>
      </w:r>
      <w:r w:rsidRPr="00F7515C">
        <w:rPr>
          <w:b/>
          <w:sz w:val="24"/>
          <w:szCs w:val="24"/>
        </w:rPr>
        <w:t>ы</w:t>
      </w:r>
      <w:r w:rsidRPr="00F7515C">
        <w:rPr>
          <w:b/>
          <w:sz w:val="24"/>
          <w:szCs w:val="24"/>
        </w:rPr>
        <w:t>шеуказанных лиц, марка и государственный номер автом</w:t>
      </w:r>
      <w:r w:rsidRPr="00F7515C">
        <w:rPr>
          <w:b/>
          <w:sz w:val="24"/>
          <w:szCs w:val="24"/>
        </w:rPr>
        <w:t>а</w:t>
      </w:r>
      <w:r w:rsidRPr="00F7515C">
        <w:rPr>
          <w:b/>
          <w:sz w:val="24"/>
          <w:szCs w:val="24"/>
        </w:rPr>
        <w:t>шины сообщаются Заказчику для подготовки пропусков в день, предшествующий поставке, с 9.00 до 15.00 (время новосиби</w:t>
      </w:r>
      <w:r w:rsidRPr="00F7515C">
        <w:rPr>
          <w:b/>
          <w:sz w:val="24"/>
          <w:szCs w:val="24"/>
        </w:rPr>
        <w:t>р</w:t>
      </w:r>
      <w:r w:rsidRPr="00F7515C">
        <w:rPr>
          <w:b/>
          <w:sz w:val="24"/>
          <w:szCs w:val="24"/>
        </w:rPr>
        <w:t>ское). Если день, предшествующий поставке является нерабочим днем (выходной или праздничный день), то паспортные данные и данные на автотранспорт сообщаются в бл</w:t>
      </w:r>
      <w:r w:rsidRPr="00F7515C">
        <w:rPr>
          <w:b/>
          <w:sz w:val="24"/>
          <w:szCs w:val="24"/>
        </w:rPr>
        <w:t>и</w:t>
      </w:r>
      <w:r w:rsidRPr="00F7515C">
        <w:rPr>
          <w:b/>
          <w:sz w:val="24"/>
          <w:szCs w:val="24"/>
        </w:rPr>
        <w:t>жайший рабочий день, предшествующий п</w:t>
      </w:r>
      <w:r w:rsidRPr="00F7515C">
        <w:rPr>
          <w:b/>
          <w:sz w:val="24"/>
          <w:szCs w:val="24"/>
        </w:rPr>
        <w:t>о</w:t>
      </w:r>
      <w:r w:rsidRPr="00F7515C">
        <w:rPr>
          <w:b/>
          <w:sz w:val="24"/>
          <w:szCs w:val="24"/>
        </w:rPr>
        <w:t>ставке.</w:t>
      </w:r>
    </w:p>
    <w:sectPr w:rsidR="00192926" w:rsidRPr="00F7515C" w:rsidSect="00F51ED4">
      <w:footerReference w:type="default" r:id="rId8"/>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3DB" w:rsidRDefault="00DA23DB">
      <w:r>
        <w:separator/>
      </w:r>
    </w:p>
  </w:endnote>
  <w:endnote w:type="continuationSeparator" w:id="1">
    <w:p w:rsidR="00DA23DB" w:rsidRDefault="00DA23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Andale Sans UI">
    <w:altName w:val="Arial Unicode MS"/>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043" w:rsidRDefault="00F34043">
    <w:pPr>
      <w:pStyle w:val="a5"/>
      <w:jc w:val="right"/>
    </w:pPr>
    <w:fldSimple w:instr=" PAGE   \* MERGEFORMAT ">
      <w:r w:rsidR="00103C1E">
        <w:rPr>
          <w:noProof/>
        </w:rPr>
        <w:t>1</w:t>
      </w:r>
    </w:fldSimple>
  </w:p>
  <w:p w:rsidR="00F34043" w:rsidRDefault="00F340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3DB" w:rsidRDefault="00DA23DB">
      <w:r>
        <w:separator/>
      </w:r>
    </w:p>
  </w:footnote>
  <w:footnote w:type="continuationSeparator" w:id="1">
    <w:p w:rsidR="00DA23DB" w:rsidRDefault="00DA2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A707CD4"/>
    <w:lvl w:ilvl="0">
      <w:start w:val="1"/>
      <w:numFmt w:val="bullet"/>
      <w:pStyle w:val="a"/>
      <w:lvlText w:val=""/>
      <w:lvlJc w:val="left"/>
      <w:pPr>
        <w:tabs>
          <w:tab w:val="num" w:pos="360"/>
        </w:tabs>
        <w:ind w:left="360" w:hanging="360"/>
      </w:pPr>
      <w:rPr>
        <w:rFonts w:ascii="Symbol" w:hAnsi="Symbol" w:hint="default"/>
      </w:rPr>
    </w:lvl>
  </w:abstractNum>
  <w:abstractNum w:abstractNumId="1">
    <w:nsid w:val="030166CE"/>
    <w:multiLevelType w:val="singleLevel"/>
    <w:tmpl w:val="62BEA39E"/>
    <w:lvl w:ilvl="0">
      <w:start w:val="2"/>
      <w:numFmt w:val="bullet"/>
      <w:lvlText w:val="-"/>
      <w:lvlJc w:val="left"/>
      <w:pPr>
        <w:tabs>
          <w:tab w:val="num" w:pos="1080"/>
        </w:tabs>
        <w:ind w:left="1080" w:hanging="360"/>
      </w:pPr>
      <w:rPr>
        <w:rFonts w:hint="default"/>
      </w:rPr>
    </w:lvl>
  </w:abstractNum>
  <w:abstractNum w:abstractNumId="2">
    <w:nsid w:val="0C5E3098"/>
    <w:multiLevelType w:val="multilevel"/>
    <w:tmpl w:val="B2CE2FAA"/>
    <w:lvl w:ilvl="0">
      <w:start w:val="1"/>
      <w:numFmt w:val="decimal"/>
      <w:pStyle w:val="1"/>
      <w:lvlText w:val="%1."/>
      <w:lvlJc w:val="left"/>
      <w:pPr>
        <w:ind w:left="360" w:hanging="360"/>
      </w:pPr>
      <w:rPr>
        <w:rFonts w:hint="default"/>
      </w:rPr>
    </w:lvl>
    <w:lvl w:ilvl="1">
      <w:start w:val="1"/>
      <w:numFmt w:val="decimal"/>
      <w:pStyle w:val="2"/>
      <w:lvlText w:val="%1.%2."/>
      <w:lvlJc w:val="left"/>
      <w:pPr>
        <w:ind w:left="0" w:firstLine="360"/>
      </w:pPr>
      <w:rPr>
        <w:rFonts w:hint="default"/>
      </w:rPr>
    </w:lvl>
    <w:lvl w:ilvl="2">
      <w:start w:val="1"/>
      <w:numFmt w:val="decimal"/>
      <w:pStyle w:val="3"/>
      <w:lvlText w:val="%1.%2.%3."/>
      <w:lvlJc w:val="left"/>
      <w:pPr>
        <w:ind w:left="1224" w:hanging="504"/>
      </w:pPr>
      <w:rPr>
        <w:rFonts w:hint="default"/>
      </w:rPr>
    </w:lvl>
    <w:lvl w:ilvl="3">
      <w:start w:val="1"/>
      <w:numFmt w:val="decimal"/>
      <w:pStyle w:val="4"/>
      <w:lvlText w:val="%1.%2.%3.%4."/>
      <w:lvlJc w:val="left"/>
      <w:pPr>
        <w:ind w:left="1641" w:hanging="648"/>
      </w:pPr>
      <w:rPr>
        <w:rFonts w:hint="default"/>
      </w:rPr>
    </w:lvl>
    <w:lvl w:ilvl="4">
      <w:start w:val="1"/>
      <w:numFmt w:val="decimal"/>
      <w:pStyle w:val="5"/>
      <w:lvlText w:val="%1.%2.%3.%4.%5."/>
      <w:lvlJc w:val="left"/>
      <w:pPr>
        <w:ind w:left="135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D142FD"/>
    <w:multiLevelType w:val="hybridMultilevel"/>
    <w:tmpl w:val="F9F6E92A"/>
    <w:lvl w:ilvl="0" w:tplc="8D08D498">
      <w:start w:val="1"/>
      <w:numFmt w:val="decimal"/>
      <w:lvlText w:val="%1."/>
      <w:lvlJc w:val="left"/>
      <w:pPr>
        <w:ind w:left="610" w:hanging="360"/>
      </w:pPr>
      <w:rPr>
        <w:rFonts w:hint="default"/>
        <w:b/>
        <w:i w:val="0"/>
        <w:sz w:val="24"/>
        <w:szCs w:val="24"/>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
    <w:nsid w:val="11FC298A"/>
    <w:multiLevelType w:val="multilevel"/>
    <w:tmpl w:val="A958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B30D11"/>
    <w:multiLevelType w:val="multilevel"/>
    <w:tmpl w:val="09D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C1676"/>
    <w:multiLevelType w:val="hybridMultilevel"/>
    <w:tmpl w:val="B4A230C2"/>
    <w:lvl w:ilvl="0" w:tplc="FFFFFFFF">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500583"/>
    <w:multiLevelType w:val="hybridMultilevel"/>
    <w:tmpl w:val="AE849DE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D83D49"/>
    <w:multiLevelType w:val="multilevel"/>
    <w:tmpl w:val="9DD2F554"/>
    <w:lvl w:ilvl="0">
      <w:start w:val="1"/>
      <w:numFmt w:val="decimal"/>
      <w:lvlText w:val="%1."/>
      <w:lvlJc w:val="left"/>
      <w:pPr>
        <w:tabs>
          <w:tab w:val="num" w:pos="928"/>
        </w:tabs>
        <w:ind w:left="928" w:hanging="360"/>
      </w:pPr>
      <w:rPr>
        <w:rFonts w:cs="Times New Roman"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530C3D22"/>
    <w:multiLevelType w:val="hybridMultilevel"/>
    <w:tmpl w:val="DE225936"/>
    <w:lvl w:ilvl="0" w:tplc="0419000F">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0">
    <w:nsid w:val="5A1F3204"/>
    <w:multiLevelType w:val="hybridMultilevel"/>
    <w:tmpl w:val="E4E4BE54"/>
    <w:lvl w:ilvl="0" w:tplc="12164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5A701A2"/>
    <w:multiLevelType w:val="multilevel"/>
    <w:tmpl w:val="21867B74"/>
    <w:lvl w:ilvl="0">
      <w:start w:val="1"/>
      <w:numFmt w:val="decimal"/>
      <w:lvlText w:val="%1."/>
      <w:lvlJc w:val="left"/>
      <w:pPr>
        <w:ind w:left="720" w:hanging="360"/>
      </w:pPr>
      <w:rPr>
        <w:rFonts w:hint="default"/>
      </w:rPr>
    </w:lvl>
    <w:lvl w:ilvl="1">
      <w:start w:val="2"/>
      <w:numFmt w:val="decimal"/>
      <w:isLgl/>
      <w:lvlText w:val="%1.%2."/>
      <w:lvlJc w:val="left"/>
      <w:pPr>
        <w:ind w:left="959" w:hanging="42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2">
    <w:nsid w:val="668C6102"/>
    <w:multiLevelType w:val="hybridMultilevel"/>
    <w:tmpl w:val="F94C684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317CEA"/>
    <w:multiLevelType w:val="multilevel"/>
    <w:tmpl w:val="7B446096"/>
    <w:lvl w:ilvl="0">
      <w:start w:val="1"/>
      <w:numFmt w:val="decimal"/>
      <w:pStyle w:val="a0"/>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14">
    <w:nsid w:val="777C11AF"/>
    <w:multiLevelType w:val="hybridMultilevel"/>
    <w:tmpl w:val="9AB228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FA073B"/>
    <w:multiLevelType w:val="hybridMultilevel"/>
    <w:tmpl w:val="05841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11"/>
  </w:num>
  <w:num w:numId="5">
    <w:abstractNumId w:val="12"/>
  </w:num>
  <w:num w:numId="6">
    <w:abstractNumId w:val="13"/>
  </w:num>
  <w:num w:numId="7">
    <w:abstractNumId w:val="5"/>
  </w:num>
  <w:num w:numId="8">
    <w:abstractNumId w:val="4"/>
  </w:num>
  <w:num w:numId="9">
    <w:abstractNumId w:val="6"/>
  </w:num>
  <w:num w:numId="10">
    <w:abstractNumId w:val="3"/>
  </w:num>
  <w:num w:numId="11">
    <w:abstractNumId w:val="8"/>
  </w:num>
  <w:num w:numId="12">
    <w:abstractNumId w:val="10"/>
  </w:num>
  <w:num w:numId="13">
    <w:abstractNumId w:val="1"/>
  </w:num>
  <w:num w:numId="14">
    <w:abstractNumId w:val="14"/>
  </w:num>
  <w:num w:numId="15">
    <w:abstractNumId w:val="7"/>
  </w:num>
  <w:num w:numId="16">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A770EB"/>
    <w:rsid w:val="0000001F"/>
    <w:rsid w:val="00000C6F"/>
    <w:rsid w:val="00004319"/>
    <w:rsid w:val="000046EA"/>
    <w:rsid w:val="00004A68"/>
    <w:rsid w:val="00004B5D"/>
    <w:rsid w:val="0000625A"/>
    <w:rsid w:val="0000638E"/>
    <w:rsid w:val="00007030"/>
    <w:rsid w:val="00007BBE"/>
    <w:rsid w:val="00007F75"/>
    <w:rsid w:val="00010193"/>
    <w:rsid w:val="00010B66"/>
    <w:rsid w:val="00010EE3"/>
    <w:rsid w:val="00010F0E"/>
    <w:rsid w:val="000114E3"/>
    <w:rsid w:val="000118F2"/>
    <w:rsid w:val="00011B68"/>
    <w:rsid w:val="000122C4"/>
    <w:rsid w:val="00012302"/>
    <w:rsid w:val="00012CE3"/>
    <w:rsid w:val="000137C3"/>
    <w:rsid w:val="00013A4B"/>
    <w:rsid w:val="000140A9"/>
    <w:rsid w:val="00014CD1"/>
    <w:rsid w:val="000150E2"/>
    <w:rsid w:val="00015761"/>
    <w:rsid w:val="0001586A"/>
    <w:rsid w:val="00015A09"/>
    <w:rsid w:val="00015E0A"/>
    <w:rsid w:val="000162DE"/>
    <w:rsid w:val="00017AB3"/>
    <w:rsid w:val="00020143"/>
    <w:rsid w:val="000202E0"/>
    <w:rsid w:val="000215FC"/>
    <w:rsid w:val="00022426"/>
    <w:rsid w:val="000229DA"/>
    <w:rsid w:val="00024227"/>
    <w:rsid w:val="000245A8"/>
    <w:rsid w:val="00024825"/>
    <w:rsid w:val="00024D31"/>
    <w:rsid w:val="0002643D"/>
    <w:rsid w:val="000265E3"/>
    <w:rsid w:val="000268AA"/>
    <w:rsid w:val="00026B87"/>
    <w:rsid w:val="00026BAE"/>
    <w:rsid w:val="00026BEB"/>
    <w:rsid w:val="000271E9"/>
    <w:rsid w:val="00027733"/>
    <w:rsid w:val="000278A4"/>
    <w:rsid w:val="00027AF2"/>
    <w:rsid w:val="000304E6"/>
    <w:rsid w:val="00030667"/>
    <w:rsid w:val="00030BA8"/>
    <w:rsid w:val="00030C83"/>
    <w:rsid w:val="00030D9E"/>
    <w:rsid w:val="000310D0"/>
    <w:rsid w:val="0003158A"/>
    <w:rsid w:val="00032595"/>
    <w:rsid w:val="00032800"/>
    <w:rsid w:val="00032851"/>
    <w:rsid w:val="00032D73"/>
    <w:rsid w:val="000338BC"/>
    <w:rsid w:val="000340E1"/>
    <w:rsid w:val="00036108"/>
    <w:rsid w:val="000377CA"/>
    <w:rsid w:val="00037B97"/>
    <w:rsid w:val="00040270"/>
    <w:rsid w:val="00040584"/>
    <w:rsid w:val="00040935"/>
    <w:rsid w:val="00040B57"/>
    <w:rsid w:val="00040FAA"/>
    <w:rsid w:val="0004105B"/>
    <w:rsid w:val="000415D5"/>
    <w:rsid w:val="00043EBB"/>
    <w:rsid w:val="00044E06"/>
    <w:rsid w:val="00046967"/>
    <w:rsid w:val="0004716A"/>
    <w:rsid w:val="000502DD"/>
    <w:rsid w:val="000509CE"/>
    <w:rsid w:val="00050AFF"/>
    <w:rsid w:val="00050B6C"/>
    <w:rsid w:val="00050BAF"/>
    <w:rsid w:val="00050FCD"/>
    <w:rsid w:val="00051144"/>
    <w:rsid w:val="000512BA"/>
    <w:rsid w:val="00052ABD"/>
    <w:rsid w:val="00053558"/>
    <w:rsid w:val="00054061"/>
    <w:rsid w:val="000542B7"/>
    <w:rsid w:val="0005481C"/>
    <w:rsid w:val="00054F37"/>
    <w:rsid w:val="00054FED"/>
    <w:rsid w:val="00055ABF"/>
    <w:rsid w:val="0005677A"/>
    <w:rsid w:val="00056E7B"/>
    <w:rsid w:val="000570AD"/>
    <w:rsid w:val="00057890"/>
    <w:rsid w:val="00057D7A"/>
    <w:rsid w:val="00060B44"/>
    <w:rsid w:val="00060B94"/>
    <w:rsid w:val="00060CC6"/>
    <w:rsid w:val="00060FA1"/>
    <w:rsid w:val="00060FFD"/>
    <w:rsid w:val="00061892"/>
    <w:rsid w:val="00061E1E"/>
    <w:rsid w:val="000620B7"/>
    <w:rsid w:val="000623FA"/>
    <w:rsid w:val="00062A0B"/>
    <w:rsid w:val="00062C16"/>
    <w:rsid w:val="000637FC"/>
    <w:rsid w:val="0006386E"/>
    <w:rsid w:val="00064D77"/>
    <w:rsid w:val="00065841"/>
    <w:rsid w:val="00065C77"/>
    <w:rsid w:val="00065E0A"/>
    <w:rsid w:val="00066084"/>
    <w:rsid w:val="00066A83"/>
    <w:rsid w:val="00066CEC"/>
    <w:rsid w:val="00066E32"/>
    <w:rsid w:val="00066FA2"/>
    <w:rsid w:val="00067E87"/>
    <w:rsid w:val="00067EB2"/>
    <w:rsid w:val="000717C7"/>
    <w:rsid w:val="0007191F"/>
    <w:rsid w:val="00071ABF"/>
    <w:rsid w:val="00071BC3"/>
    <w:rsid w:val="00071CB7"/>
    <w:rsid w:val="00071D23"/>
    <w:rsid w:val="00071E95"/>
    <w:rsid w:val="00072373"/>
    <w:rsid w:val="000723AB"/>
    <w:rsid w:val="00072CB0"/>
    <w:rsid w:val="00074199"/>
    <w:rsid w:val="00074749"/>
    <w:rsid w:val="00074833"/>
    <w:rsid w:val="000758EB"/>
    <w:rsid w:val="00076622"/>
    <w:rsid w:val="00076A8C"/>
    <w:rsid w:val="00076B46"/>
    <w:rsid w:val="00077354"/>
    <w:rsid w:val="0007754A"/>
    <w:rsid w:val="00077698"/>
    <w:rsid w:val="00077818"/>
    <w:rsid w:val="000807B4"/>
    <w:rsid w:val="00081277"/>
    <w:rsid w:val="00081A02"/>
    <w:rsid w:val="00081CCF"/>
    <w:rsid w:val="000823FF"/>
    <w:rsid w:val="000829E1"/>
    <w:rsid w:val="00082C0C"/>
    <w:rsid w:val="00082DBC"/>
    <w:rsid w:val="00083E0C"/>
    <w:rsid w:val="00084408"/>
    <w:rsid w:val="0008454C"/>
    <w:rsid w:val="0008501D"/>
    <w:rsid w:val="0008558F"/>
    <w:rsid w:val="000856A5"/>
    <w:rsid w:val="00086288"/>
    <w:rsid w:val="000869C3"/>
    <w:rsid w:val="000902E1"/>
    <w:rsid w:val="00090AF1"/>
    <w:rsid w:val="00090C88"/>
    <w:rsid w:val="00090EA9"/>
    <w:rsid w:val="00091281"/>
    <w:rsid w:val="000918E8"/>
    <w:rsid w:val="00091A3A"/>
    <w:rsid w:val="00091D49"/>
    <w:rsid w:val="00092A74"/>
    <w:rsid w:val="000931A5"/>
    <w:rsid w:val="00093605"/>
    <w:rsid w:val="000936A9"/>
    <w:rsid w:val="00093ACD"/>
    <w:rsid w:val="00093C35"/>
    <w:rsid w:val="00093CA8"/>
    <w:rsid w:val="0009411A"/>
    <w:rsid w:val="000941DA"/>
    <w:rsid w:val="000942D8"/>
    <w:rsid w:val="000942F2"/>
    <w:rsid w:val="00094336"/>
    <w:rsid w:val="00095755"/>
    <w:rsid w:val="000957A2"/>
    <w:rsid w:val="00095B5D"/>
    <w:rsid w:val="00095ED9"/>
    <w:rsid w:val="000962B3"/>
    <w:rsid w:val="0009639D"/>
    <w:rsid w:val="00096B1E"/>
    <w:rsid w:val="00096D25"/>
    <w:rsid w:val="00096F74"/>
    <w:rsid w:val="000972D6"/>
    <w:rsid w:val="000A0223"/>
    <w:rsid w:val="000A071E"/>
    <w:rsid w:val="000A1537"/>
    <w:rsid w:val="000A1539"/>
    <w:rsid w:val="000A1577"/>
    <w:rsid w:val="000A19B4"/>
    <w:rsid w:val="000A2031"/>
    <w:rsid w:val="000A2444"/>
    <w:rsid w:val="000A2688"/>
    <w:rsid w:val="000A2945"/>
    <w:rsid w:val="000A3430"/>
    <w:rsid w:val="000A393E"/>
    <w:rsid w:val="000A3BD9"/>
    <w:rsid w:val="000A3DEC"/>
    <w:rsid w:val="000A440C"/>
    <w:rsid w:val="000A4C88"/>
    <w:rsid w:val="000A506E"/>
    <w:rsid w:val="000A55DC"/>
    <w:rsid w:val="000A5A21"/>
    <w:rsid w:val="000A5D5B"/>
    <w:rsid w:val="000A5DD5"/>
    <w:rsid w:val="000A6615"/>
    <w:rsid w:val="000A6E97"/>
    <w:rsid w:val="000B11E0"/>
    <w:rsid w:val="000B1D5D"/>
    <w:rsid w:val="000B2DA1"/>
    <w:rsid w:val="000B3002"/>
    <w:rsid w:val="000B3CE5"/>
    <w:rsid w:val="000B4B36"/>
    <w:rsid w:val="000B4F15"/>
    <w:rsid w:val="000B5799"/>
    <w:rsid w:val="000B57EE"/>
    <w:rsid w:val="000B5BD9"/>
    <w:rsid w:val="000B6976"/>
    <w:rsid w:val="000B6A92"/>
    <w:rsid w:val="000B7680"/>
    <w:rsid w:val="000B7911"/>
    <w:rsid w:val="000C04A1"/>
    <w:rsid w:val="000C05E7"/>
    <w:rsid w:val="000C0ECE"/>
    <w:rsid w:val="000C11D6"/>
    <w:rsid w:val="000C2C1B"/>
    <w:rsid w:val="000C2FAA"/>
    <w:rsid w:val="000C3038"/>
    <w:rsid w:val="000C3054"/>
    <w:rsid w:val="000C32DD"/>
    <w:rsid w:val="000C436C"/>
    <w:rsid w:val="000C4490"/>
    <w:rsid w:val="000C4C9A"/>
    <w:rsid w:val="000C5112"/>
    <w:rsid w:val="000C5C70"/>
    <w:rsid w:val="000C66E4"/>
    <w:rsid w:val="000C67EA"/>
    <w:rsid w:val="000C68F6"/>
    <w:rsid w:val="000C7823"/>
    <w:rsid w:val="000D0517"/>
    <w:rsid w:val="000D0630"/>
    <w:rsid w:val="000D25B6"/>
    <w:rsid w:val="000D25E6"/>
    <w:rsid w:val="000D319C"/>
    <w:rsid w:val="000D3257"/>
    <w:rsid w:val="000D5144"/>
    <w:rsid w:val="000D56CB"/>
    <w:rsid w:val="000D5933"/>
    <w:rsid w:val="000D6174"/>
    <w:rsid w:val="000D6450"/>
    <w:rsid w:val="000D6707"/>
    <w:rsid w:val="000D7320"/>
    <w:rsid w:val="000D7C40"/>
    <w:rsid w:val="000E0B0D"/>
    <w:rsid w:val="000E0B4F"/>
    <w:rsid w:val="000E0D4C"/>
    <w:rsid w:val="000E111B"/>
    <w:rsid w:val="000E1493"/>
    <w:rsid w:val="000E17D0"/>
    <w:rsid w:val="000E1987"/>
    <w:rsid w:val="000E1E3E"/>
    <w:rsid w:val="000E28CC"/>
    <w:rsid w:val="000E3008"/>
    <w:rsid w:val="000E304A"/>
    <w:rsid w:val="000E4398"/>
    <w:rsid w:val="000E459A"/>
    <w:rsid w:val="000E49C7"/>
    <w:rsid w:val="000E4ADF"/>
    <w:rsid w:val="000E5022"/>
    <w:rsid w:val="000E58B4"/>
    <w:rsid w:val="000E5D3F"/>
    <w:rsid w:val="000E5EDF"/>
    <w:rsid w:val="000E65C3"/>
    <w:rsid w:val="000E66C1"/>
    <w:rsid w:val="000E6C50"/>
    <w:rsid w:val="000E7C1F"/>
    <w:rsid w:val="000E7D38"/>
    <w:rsid w:val="000E7F71"/>
    <w:rsid w:val="000F04C4"/>
    <w:rsid w:val="000F05C8"/>
    <w:rsid w:val="000F0C79"/>
    <w:rsid w:val="000F0F26"/>
    <w:rsid w:val="000F1967"/>
    <w:rsid w:val="000F1BDF"/>
    <w:rsid w:val="000F1D23"/>
    <w:rsid w:val="000F1E90"/>
    <w:rsid w:val="000F2C37"/>
    <w:rsid w:val="000F2D97"/>
    <w:rsid w:val="000F2ECF"/>
    <w:rsid w:val="000F318B"/>
    <w:rsid w:val="000F40B5"/>
    <w:rsid w:val="000F452D"/>
    <w:rsid w:val="000F4F96"/>
    <w:rsid w:val="000F51C2"/>
    <w:rsid w:val="000F5347"/>
    <w:rsid w:val="000F5518"/>
    <w:rsid w:val="000F57D6"/>
    <w:rsid w:val="000F5C6E"/>
    <w:rsid w:val="000F5F84"/>
    <w:rsid w:val="000F6825"/>
    <w:rsid w:val="000F6B48"/>
    <w:rsid w:val="000F708A"/>
    <w:rsid w:val="000F779A"/>
    <w:rsid w:val="000F7A0A"/>
    <w:rsid w:val="0010048B"/>
    <w:rsid w:val="0010132E"/>
    <w:rsid w:val="00101402"/>
    <w:rsid w:val="001015C9"/>
    <w:rsid w:val="0010185D"/>
    <w:rsid w:val="00103C1E"/>
    <w:rsid w:val="00104539"/>
    <w:rsid w:val="00104E3C"/>
    <w:rsid w:val="00104EE5"/>
    <w:rsid w:val="00105211"/>
    <w:rsid w:val="001052A5"/>
    <w:rsid w:val="00105B55"/>
    <w:rsid w:val="00106ABC"/>
    <w:rsid w:val="00106E7F"/>
    <w:rsid w:val="001071F8"/>
    <w:rsid w:val="00107887"/>
    <w:rsid w:val="00107952"/>
    <w:rsid w:val="001114B1"/>
    <w:rsid w:val="00111E2E"/>
    <w:rsid w:val="00111F9E"/>
    <w:rsid w:val="00112AB6"/>
    <w:rsid w:val="00112B4D"/>
    <w:rsid w:val="0011303F"/>
    <w:rsid w:val="00113459"/>
    <w:rsid w:val="00113716"/>
    <w:rsid w:val="0011376B"/>
    <w:rsid w:val="00113AB4"/>
    <w:rsid w:val="001146BA"/>
    <w:rsid w:val="00115125"/>
    <w:rsid w:val="00115277"/>
    <w:rsid w:val="001156F4"/>
    <w:rsid w:val="00115E21"/>
    <w:rsid w:val="001163C8"/>
    <w:rsid w:val="00116565"/>
    <w:rsid w:val="00116EF9"/>
    <w:rsid w:val="00116EFC"/>
    <w:rsid w:val="001174EB"/>
    <w:rsid w:val="001178E0"/>
    <w:rsid w:val="001179B2"/>
    <w:rsid w:val="00117D5E"/>
    <w:rsid w:val="00117E85"/>
    <w:rsid w:val="00117FCC"/>
    <w:rsid w:val="00120913"/>
    <w:rsid w:val="00120F76"/>
    <w:rsid w:val="00122200"/>
    <w:rsid w:val="0012356B"/>
    <w:rsid w:val="001235ED"/>
    <w:rsid w:val="00123705"/>
    <w:rsid w:val="00123711"/>
    <w:rsid w:val="00123942"/>
    <w:rsid w:val="00124052"/>
    <w:rsid w:val="001241FC"/>
    <w:rsid w:val="001250C4"/>
    <w:rsid w:val="001253CA"/>
    <w:rsid w:val="00125828"/>
    <w:rsid w:val="00125AD1"/>
    <w:rsid w:val="00125F26"/>
    <w:rsid w:val="00126B55"/>
    <w:rsid w:val="001303D3"/>
    <w:rsid w:val="00130DAA"/>
    <w:rsid w:val="00131AB7"/>
    <w:rsid w:val="00131E03"/>
    <w:rsid w:val="00132C93"/>
    <w:rsid w:val="00132D95"/>
    <w:rsid w:val="00133470"/>
    <w:rsid w:val="001335E6"/>
    <w:rsid w:val="001349D2"/>
    <w:rsid w:val="00134B64"/>
    <w:rsid w:val="001350BB"/>
    <w:rsid w:val="00135692"/>
    <w:rsid w:val="001369B0"/>
    <w:rsid w:val="00136A79"/>
    <w:rsid w:val="00137023"/>
    <w:rsid w:val="0013748D"/>
    <w:rsid w:val="001374B1"/>
    <w:rsid w:val="00137601"/>
    <w:rsid w:val="00137B8F"/>
    <w:rsid w:val="00140007"/>
    <w:rsid w:val="00140205"/>
    <w:rsid w:val="00140FE3"/>
    <w:rsid w:val="0014107A"/>
    <w:rsid w:val="00141733"/>
    <w:rsid w:val="001419EA"/>
    <w:rsid w:val="00141A2E"/>
    <w:rsid w:val="001421D3"/>
    <w:rsid w:val="00142397"/>
    <w:rsid w:val="00142467"/>
    <w:rsid w:val="0014291A"/>
    <w:rsid w:val="0014381E"/>
    <w:rsid w:val="00143835"/>
    <w:rsid w:val="0014442C"/>
    <w:rsid w:val="00144BE2"/>
    <w:rsid w:val="00144E96"/>
    <w:rsid w:val="0014548D"/>
    <w:rsid w:val="00145A7B"/>
    <w:rsid w:val="00145F1C"/>
    <w:rsid w:val="001460C8"/>
    <w:rsid w:val="001461F7"/>
    <w:rsid w:val="00146325"/>
    <w:rsid w:val="00146AD4"/>
    <w:rsid w:val="0014717E"/>
    <w:rsid w:val="001508A1"/>
    <w:rsid w:val="001508A7"/>
    <w:rsid w:val="00152697"/>
    <w:rsid w:val="001532A1"/>
    <w:rsid w:val="00153521"/>
    <w:rsid w:val="00153C03"/>
    <w:rsid w:val="001559A2"/>
    <w:rsid w:val="00155FC5"/>
    <w:rsid w:val="00156024"/>
    <w:rsid w:val="001573D8"/>
    <w:rsid w:val="00157D0A"/>
    <w:rsid w:val="00160C2E"/>
    <w:rsid w:val="00160E21"/>
    <w:rsid w:val="00162196"/>
    <w:rsid w:val="00162983"/>
    <w:rsid w:val="001629F5"/>
    <w:rsid w:val="00164133"/>
    <w:rsid w:val="00164593"/>
    <w:rsid w:val="001646F0"/>
    <w:rsid w:val="00164841"/>
    <w:rsid w:val="0016584D"/>
    <w:rsid w:val="00166A14"/>
    <w:rsid w:val="00167207"/>
    <w:rsid w:val="001673CD"/>
    <w:rsid w:val="001700A6"/>
    <w:rsid w:val="001702E0"/>
    <w:rsid w:val="00170A82"/>
    <w:rsid w:val="00171500"/>
    <w:rsid w:val="00172273"/>
    <w:rsid w:val="001726EF"/>
    <w:rsid w:val="001729DC"/>
    <w:rsid w:val="00172A50"/>
    <w:rsid w:val="00173122"/>
    <w:rsid w:val="00173568"/>
    <w:rsid w:val="001741F5"/>
    <w:rsid w:val="001759E7"/>
    <w:rsid w:val="00175C0D"/>
    <w:rsid w:val="00175E58"/>
    <w:rsid w:val="001763BA"/>
    <w:rsid w:val="00176C48"/>
    <w:rsid w:val="0017700D"/>
    <w:rsid w:val="001776C6"/>
    <w:rsid w:val="00177BAD"/>
    <w:rsid w:val="00177BC5"/>
    <w:rsid w:val="00180A42"/>
    <w:rsid w:val="00180BE5"/>
    <w:rsid w:val="00180E7E"/>
    <w:rsid w:val="001818EA"/>
    <w:rsid w:val="00181B47"/>
    <w:rsid w:val="00181E01"/>
    <w:rsid w:val="0018298B"/>
    <w:rsid w:val="00182F49"/>
    <w:rsid w:val="001832BA"/>
    <w:rsid w:val="001834A5"/>
    <w:rsid w:val="001834AF"/>
    <w:rsid w:val="00183C20"/>
    <w:rsid w:val="001842A0"/>
    <w:rsid w:val="00184E9D"/>
    <w:rsid w:val="0018532D"/>
    <w:rsid w:val="001853D2"/>
    <w:rsid w:val="0018558E"/>
    <w:rsid w:val="00185D6C"/>
    <w:rsid w:val="00185FA1"/>
    <w:rsid w:val="00186466"/>
    <w:rsid w:val="001868B5"/>
    <w:rsid w:val="001874B1"/>
    <w:rsid w:val="001904D7"/>
    <w:rsid w:val="00190731"/>
    <w:rsid w:val="00190E8A"/>
    <w:rsid w:val="001910FF"/>
    <w:rsid w:val="00191696"/>
    <w:rsid w:val="00192926"/>
    <w:rsid w:val="001934D0"/>
    <w:rsid w:val="00193CB2"/>
    <w:rsid w:val="00194170"/>
    <w:rsid w:val="00194FF7"/>
    <w:rsid w:val="001950D5"/>
    <w:rsid w:val="001951C9"/>
    <w:rsid w:val="00195338"/>
    <w:rsid w:val="00195927"/>
    <w:rsid w:val="00196469"/>
    <w:rsid w:val="00196798"/>
    <w:rsid w:val="001968EA"/>
    <w:rsid w:val="00197311"/>
    <w:rsid w:val="00197EC1"/>
    <w:rsid w:val="001A0294"/>
    <w:rsid w:val="001A047C"/>
    <w:rsid w:val="001A0611"/>
    <w:rsid w:val="001A098F"/>
    <w:rsid w:val="001A0FBE"/>
    <w:rsid w:val="001A10C8"/>
    <w:rsid w:val="001A17F8"/>
    <w:rsid w:val="001A273F"/>
    <w:rsid w:val="001A33EB"/>
    <w:rsid w:val="001A3D85"/>
    <w:rsid w:val="001A4A0B"/>
    <w:rsid w:val="001A4DE4"/>
    <w:rsid w:val="001A5086"/>
    <w:rsid w:val="001A5467"/>
    <w:rsid w:val="001A637E"/>
    <w:rsid w:val="001A6F96"/>
    <w:rsid w:val="001A73EB"/>
    <w:rsid w:val="001A7DEC"/>
    <w:rsid w:val="001B13CC"/>
    <w:rsid w:val="001B1FA4"/>
    <w:rsid w:val="001B23D7"/>
    <w:rsid w:val="001B274B"/>
    <w:rsid w:val="001B325B"/>
    <w:rsid w:val="001B3BDA"/>
    <w:rsid w:val="001B3CA9"/>
    <w:rsid w:val="001B3CD3"/>
    <w:rsid w:val="001B3CF9"/>
    <w:rsid w:val="001B3DA5"/>
    <w:rsid w:val="001B41AD"/>
    <w:rsid w:val="001B4A90"/>
    <w:rsid w:val="001B4DA3"/>
    <w:rsid w:val="001B5388"/>
    <w:rsid w:val="001B56B0"/>
    <w:rsid w:val="001B5DA6"/>
    <w:rsid w:val="001B61CF"/>
    <w:rsid w:val="001B6771"/>
    <w:rsid w:val="001B6D62"/>
    <w:rsid w:val="001B7032"/>
    <w:rsid w:val="001B7080"/>
    <w:rsid w:val="001B72D9"/>
    <w:rsid w:val="001B74ED"/>
    <w:rsid w:val="001C008B"/>
    <w:rsid w:val="001C0255"/>
    <w:rsid w:val="001C0B12"/>
    <w:rsid w:val="001C0F88"/>
    <w:rsid w:val="001C1B7E"/>
    <w:rsid w:val="001C2C6E"/>
    <w:rsid w:val="001C2DE8"/>
    <w:rsid w:val="001C3605"/>
    <w:rsid w:val="001C4AFB"/>
    <w:rsid w:val="001C6238"/>
    <w:rsid w:val="001C6C58"/>
    <w:rsid w:val="001C71FE"/>
    <w:rsid w:val="001C749F"/>
    <w:rsid w:val="001D0437"/>
    <w:rsid w:val="001D065F"/>
    <w:rsid w:val="001D0FBF"/>
    <w:rsid w:val="001D1033"/>
    <w:rsid w:val="001D1535"/>
    <w:rsid w:val="001D169E"/>
    <w:rsid w:val="001D334E"/>
    <w:rsid w:val="001D36F9"/>
    <w:rsid w:val="001D3FBA"/>
    <w:rsid w:val="001D4573"/>
    <w:rsid w:val="001D49E2"/>
    <w:rsid w:val="001D4BE5"/>
    <w:rsid w:val="001D5681"/>
    <w:rsid w:val="001D5728"/>
    <w:rsid w:val="001D58F8"/>
    <w:rsid w:val="001D5BD6"/>
    <w:rsid w:val="001D62AF"/>
    <w:rsid w:val="001D637D"/>
    <w:rsid w:val="001D7096"/>
    <w:rsid w:val="001D78B3"/>
    <w:rsid w:val="001D7946"/>
    <w:rsid w:val="001D7A37"/>
    <w:rsid w:val="001D7CBD"/>
    <w:rsid w:val="001E013D"/>
    <w:rsid w:val="001E0428"/>
    <w:rsid w:val="001E0DA2"/>
    <w:rsid w:val="001E1425"/>
    <w:rsid w:val="001E173A"/>
    <w:rsid w:val="001E1A2E"/>
    <w:rsid w:val="001E2B7B"/>
    <w:rsid w:val="001E2DEE"/>
    <w:rsid w:val="001E2FA1"/>
    <w:rsid w:val="001E38B2"/>
    <w:rsid w:val="001E41D9"/>
    <w:rsid w:val="001E553F"/>
    <w:rsid w:val="001E5696"/>
    <w:rsid w:val="001E6A18"/>
    <w:rsid w:val="001E739E"/>
    <w:rsid w:val="001F0667"/>
    <w:rsid w:val="001F0F6F"/>
    <w:rsid w:val="001F112B"/>
    <w:rsid w:val="001F11AE"/>
    <w:rsid w:val="001F22A6"/>
    <w:rsid w:val="001F2563"/>
    <w:rsid w:val="001F27C9"/>
    <w:rsid w:val="001F2DD3"/>
    <w:rsid w:val="001F39C5"/>
    <w:rsid w:val="001F3DB2"/>
    <w:rsid w:val="001F4219"/>
    <w:rsid w:val="001F4599"/>
    <w:rsid w:val="001F468B"/>
    <w:rsid w:val="001F65BB"/>
    <w:rsid w:val="001F6E35"/>
    <w:rsid w:val="001F76B9"/>
    <w:rsid w:val="001F7968"/>
    <w:rsid w:val="001F7BC1"/>
    <w:rsid w:val="001F7BC9"/>
    <w:rsid w:val="001F7BEA"/>
    <w:rsid w:val="00201BA3"/>
    <w:rsid w:val="00201E3D"/>
    <w:rsid w:val="0020301B"/>
    <w:rsid w:val="00203025"/>
    <w:rsid w:val="00203D75"/>
    <w:rsid w:val="002045B0"/>
    <w:rsid w:val="002058C3"/>
    <w:rsid w:val="0020677F"/>
    <w:rsid w:val="00207DB6"/>
    <w:rsid w:val="00207E26"/>
    <w:rsid w:val="002100EC"/>
    <w:rsid w:val="00210249"/>
    <w:rsid w:val="0021024A"/>
    <w:rsid w:val="00210707"/>
    <w:rsid w:val="00210772"/>
    <w:rsid w:val="00210C75"/>
    <w:rsid w:val="00211F37"/>
    <w:rsid w:val="0021287B"/>
    <w:rsid w:val="00212F9D"/>
    <w:rsid w:val="00213404"/>
    <w:rsid w:val="00213CD0"/>
    <w:rsid w:val="0021425B"/>
    <w:rsid w:val="00214468"/>
    <w:rsid w:val="002149D4"/>
    <w:rsid w:val="00214C58"/>
    <w:rsid w:val="00216EDD"/>
    <w:rsid w:val="00216FD9"/>
    <w:rsid w:val="002170C8"/>
    <w:rsid w:val="00220A82"/>
    <w:rsid w:val="00220C95"/>
    <w:rsid w:val="002215D4"/>
    <w:rsid w:val="00221774"/>
    <w:rsid w:val="00221C7D"/>
    <w:rsid w:val="00221E55"/>
    <w:rsid w:val="002224FC"/>
    <w:rsid w:val="00222EC0"/>
    <w:rsid w:val="00222F43"/>
    <w:rsid w:val="00224732"/>
    <w:rsid w:val="00224B7B"/>
    <w:rsid w:val="00225759"/>
    <w:rsid w:val="002259C6"/>
    <w:rsid w:val="00225DD0"/>
    <w:rsid w:val="0022636F"/>
    <w:rsid w:val="00226429"/>
    <w:rsid w:val="00226665"/>
    <w:rsid w:val="002268FF"/>
    <w:rsid w:val="00226943"/>
    <w:rsid w:val="00226E11"/>
    <w:rsid w:val="00226F0A"/>
    <w:rsid w:val="00226FA5"/>
    <w:rsid w:val="00227206"/>
    <w:rsid w:val="00227B20"/>
    <w:rsid w:val="00230AB8"/>
    <w:rsid w:val="002330A8"/>
    <w:rsid w:val="002341C7"/>
    <w:rsid w:val="00234527"/>
    <w:rsid w:val="00234567"/>
    <w:rsid w:val="002348C8"/>
    <w:rsid w:val="002356C9"/>
    <w:rsid w:val="00236243"/>
    <w:rsid w:val="0023688F"/>
    <w:rsid w:val="0023693D"/>
    <w:rsid w:val="002369B5"/>
    <w:rsid w:val="00236EA6"/>
    <w:rsid w:val="00236F88"/>
    <w:rsid w:val="0023771B"/>
    <w:rsid w:val="002379AC"/>
    <w:rsid w:val="00237A4A"/>
    <w:rsid w:val="00237E2E"/>
    <w:rsid w:val="00240598"/>
    <w:rsid w:val="00240667"/>
    <w:rsid w:val="00240A7B"/>
    <w:rsid w:val="0024108A"/>
    <w:rsid w:val="002419F0"/>
    <w:rsid w:val="00241F7E"/>
    <w:rsid w:val="00241FB9"/>
    <w:rsid w:val="002422DF"/>
    <w:rsid w:val="00242A8E"/>
    <w:rsid w:val="00242C2E"/>
    <w:rsid w:val="00242F7A"/>
    <w:rsid w:val="00243D19"/>
    <w:rsid w:val="00243E06"/>
    <w:rsid w:val="00244984"/>
    <w:rsid w:val="0024512C"/>
    <w:rsid w:val="00245185"/>
    <w:rsid w:val="00245364"/>
    <w:rsid w:val="002459B4"/>
    <w:rsid w:val="00245B3C"/>
    <w:rsid w:val="00247FBF"/>
    <w:rsid w:val="00250212"/>
    <w:rsid w:val="00250F39"/>
    <w:rsid w:val="0025128E"/>
    <w:rsid w:val="00252008"/>
    <w:rsid w:val="0025290B"/>
    <w:rsid w:val="002536F9"/>
    <w:rsid w:val="00253D42"/>
    <w:rsid w:val="00253DE9"/>
    <w:rsid w:val="00254294"/>
    <w:rsid w:val="002543A9"/>
    <w:rsid w:val="00254795"/>
    <w:rsid w:val="002549FD"/>
    <w:rsid w:val="00254C96"/>
    <w:rsid w:val="00255AA8"/>
    <w:rsid w:val="00255FAF"/>
    <w:rsid w:val="002562D7"/>
    <w:rsid w:val="00256D9B"/>
    <w:rsid w:val="002573FC"/>
    <w:rsid w:val="00257E33"/>
    <w:rsid w:val="00260F51"/>
    <w:rsid w:val="002610BF"/>
    <w:rsid w:val="00261549"/>
    <w:rsid w:val="00261862"/>
    <w:rsid w:val="002624AF"/>
    <w:rsid w:val="00263514"/>
    <w:rsid w:val="0026395F"/>
    <w:rsid w:val="00263D6E"/>
    <w:rsid w:val="002644E0"/>
    <w:rsid w:val="00264E49"/>
    <w:rsid w:val="0026529F"/>
    <w:rsid w:val="00265477"/>
    <w:rsid w:val="00265AEE"/>
    <w:rsid w:val="0026615E"/>
    <w:rsid w:val="002661E8"/>
    <w:rsid w:val="00266A35"/>
    <w:rsid w:val="00266B6C"/>
    <w:rsid w:val="002671ED"/>
    <w:rsid w:val="00267B1F"/>
    <w:rsid w:val="00270C30"/>
    <w:rsid w:val="00270E4E"/>
    <w:rsid w:val="002714A7"/>
    <w:rsid w:val="002714AE"/>
    <w:rsid w:val="0027162B"/>
    <w:rsid w:val="002717DA"/>
    <w:rsid w:val="00271D24"/>
    <w:rsid w:val="00272DAF"/>
    <w:rsid w:val="00272DDC"/>
    <w:rsid w:val="00273754"/>
    <w:rsid w:val="002737BC"/>
    <w:rsid w:val="002744C4"/>
    <w:rsid w:val="00274669"/>
    <w:rsid w:val="002748F0"/>
    <w:rsid w:val="00274CBF"/>
    <w:rsid w:val="00274D31"/>
    <w:rsid w:val="00274FB4"/>
    <w:rsid w:val="00275958"/>
    <w:rsid w:val="002760E0"/>
    <w:rsid w:val="00276969"/>
    <w:rsid w:val="00276AA5"/>
    <w:rsid w:val="00276F47"/>
    <w:rsid w:val="0027703F"/>
    <w:rsid w:val="00277B10"/>
    <w:rsid w:val="00280122"/>
    <w:rsid w:val="002816FB"/>
    <w:rsid w:val="00281923"/>
    <w:rsid w:val="00281BD7"/>
    <w:rsid w:val="00281D49"/>
    <w:rsid w:val="00281EA6"/>
    <w:rsid w:val="0028200F"/>
    <w:rsid w:val="00282BCD"/>
    <w:rsid w:val="00282F01"/>
    <w:rsid w:val="00284A4B"/>
    <w:rsid w:val="00284CBC"/>
    <w:rsid w:val="002856A8"/>
    <w:rsid w:val="00285EAA"/>
    <w:rsid w:val="00286418"/>
    <w:rsid w:val="002865E1"/>
    <w:rsid w:val="0028669D"/>
    <w:rsid w:val="0028702A"/>
    <w:rsid w:val="00287AA3"/>
    <w:rsid w:val="002900B4"/>
    <w:rsid w:val="00290577"/>
    <w:rsid w:val="00291BE2"/>
    <w:rsid w:val="00291F28"/>
    <w:rsid w:val="002922BF"/>
    <w:rsid w:val="00292662"/>
    <w:rsid w:val="002929BB"/>
    <w:rsid w:val="002939D9"/>
    <w:rsid w:val="0029410C"/>
    <w:rsid w:val="00294183"/>
    <w:rsid w:val="00294341"/>
    <w:rsid w:val="00294BEB"/>
    <w:rsid w:val="00295304"/>
    <w:rsid w:val="002958B8"/>
    <w:rsid w:val="00295A49"/>
    <w:rsid w:val="002960A4"/>
    <w:rsid w:val="00296962"/>
    <w:rsid w:val="00296CAC"/>
    <w:rsid w:val="00296D89"/>
    <w:rsid w:val="0029726F"/>
    <w:rsid w:val="002979B7"/>
    <w:rsid w:val="00297CFA"/>
    <w:rsid w:val="002A1872"/>
    <w:rsid w:val="002A2543"/>
    <w:rsid w:val="002A2A39"/>
    <w:rsid w:val="002A2B64"/>
    <w:rsid w:val="002A390E"/>
    <w:rsid w:val="002A3AB1"/>
    <w:rsid w:val="002A3E3C"/>
    <w:rsid w:val="002A4069"/>
    <w:rsid w:val="002A44A2"/>
    <w:rsid w:val="002A48EF"/>
    <w:rsid w:val="002A53C3"/>
    <w:rsid w:val="002A5E07"/>
    <w:rsid w:val="002A6507"/>
    <w:rsid w:val="002A66AC"/>
    <w:rsid w:val="002A7A05"/>
    <w:rsid w:val="002B03B6"/>
    <w:rsid w:val="002B0851"/>
    <w:rsid w:val="002B09A7"/>
    <w:rsid w:val="002B18CE"/>
    <w:rsid w:val="002B2353"/>
    <w:rsid w:val="002B41C5"/>
    <w:rsid w:val="002B496D"/>
    <w:rsid w:val="002B6086"/>
    <w:rsid w:val="002B633E"/>
    <w:rsid w:val="002B7C69"/>
    <w:rsid w:val="002C0512"/>
    <w:rsid w:val="002C0F59"/>
    <w:rsid w:val="002C1045"/>
    <w:rsid w:val="002C1426"/>
    <w:rsid w:val="002C1599"/>
    <w:rsid w:val="002C1AB8"/>
    <w:rsid w:val="002C1E55"/>
    <w:rsid w:val="002C2628"/>
    <w:rsid w:val="002C386E"/>
    <w:rsid w:val="002C3AB8"/>
    <w:rsid w:val="002C467E"/>
    <w:rsid w:val="002C480C"/>
    <w:rsid w:val="002C4A2D"/>
    <w:rsid w:val="002C50EC"/>
    <w:rsid w:val="002C59F7"/>
    <w:rsid w:val="002C5A16"/>
    <w:rsid w:val="002C6161"/>
    <w:rsid w:val="002C71EF"/>
    <w:rsid w:val="002C78AC"/>
    <w:rsid w:val="002C7BF5"/>
    <w:rsid w:val="002D04A6"/>
    <w:rsid w:val="002D0669"/>
    <w:rsid w:val="002D1039"/>
    <w:rsid w:val="002D1747"/>
    <w:rsid w:val="002D1B3B"/>
    <w:rsid w:val="002D221A"/>
    <w:rsid w:val="002D23C2"/>
    <w:rsid w:val="002D2AA4"/>
    <w:rsid w:val="002D2CBA"/>
    <w:rsid w:val="002D31A8"/>
    <w:rsid w:val="002D31FC"/>
    <w:rsid w:val="002D31FD"/>
    <w:rsid w:val="002D36BF"/>
    <w:rsid w:val="002D47B1"/>
    <w:rsid w:val="002D4899"/>
    <w:rsid w:val="002D4FA0"/>
    <w:rsid w:val="002D5682"/>
    <w:rsid w:val="002D5884"/>
    <w:rsid w:val="002D5BB0"/>
    <w:rsid w:val="002D61A1"/>
    <w:rsid w:val="002D65D6"/>
    <w:rsid w:val="002D67F7"/>
    <w:rsid w:val="002D6F4F"/>
    <w:rsid w:val="002D7634"/>
    <w:rsid w:val="002D7FD5"/>
    <w:rsid w:val="002E1166"/>
    <w:rsid w:val="002E11CB"/>
    <w:rsid w:val="002E146E"/>
    <w:rsid w:val="002E1726"/>
    <w:rsid w:val="002E186F"/>
    <w:rsid w:val="002E2015"/>
    <w:rsid w:val="002E2564"/>
    <w:rsid w:val="002E25D9"/>
    <w:rsid w:val="002E30C2"/>
    <w:rsid w:val="002E32EA"/>
    <w:rsid w:val="002E3497"/>
    <w:rsid w:val="002E4003"/>
    <w:rsid w:val="002E42FD"/>
    <w:rsid w:val="002E4585"/>
    <w:rsid w:val="002E4736"/>
    <w:rsid w:val="002E4A0C"/>
    <w:rsid w:val="002E4A77"/>
    <w:rsid w:val="002E4B5D"/>
    <w:rsid w:val="002E5615"/>
    <w:rsid w:val="002E57A2"/>
    <w:rsid w:val="002E6423"/>
    <w:rsid w:val="002E65C6"/>
    <w:rsid w:val="002E68A2"/>
    <w:rsid w:val="002E6CAF"/>
    <w:rsid w:val="002E7005"/>
    <w:rsid w:val="002E73C6"/>
    <w:rsid w:val="002E7A8E"/>
    <w:rsid w:val="002E7D63"/>
    <w:rsid w:val="002E7E03"/>
    <w:rsid w:val="002E7E9A"/>
    <w:rsid w:val="002F03FE"/>
    <w:rsid w:val="002F0513"/>
    <w:rsid w:val="002F0F74"/>
    <w:rsid w:val="002F1150"/>
    <w:rsid w:val="002F15C3"/>
    <w:rsid w:val="002F23FE"/>
    <w:rsid w:val="002F2530"/>
    <w:rsid w:val="002F2C5F"/>
    <w:rsid w:val="002F3EF8"/>
    <w:rsid w:val="002F40D3"/>
    <w:rsid w:val="002F448B"/>
    <w:rsid w:val="002F4888"/>
    <w:rsid w:val="002F49C9"/>
    <w:rsid w:val="002F4AEE"/>
    <w:rsid w:val="002F5996"/>
    <w:rsid w:val="002F6A16"/>
    <w:rsid w:val="002F6AD2"/>
    <w:rsid w:val="002F6F89"/>
    <w:rsid w:val="002F76EE"/>
    <w:rsid w:val="002F7745"/>
    <w:rsid w:val="00300803"/>
    <w:rsid w:val="0030082C"/>
    <w:rsid w:val="00300BE0"/>
    <w:rsid w:val="00301139"/>
    <w:rsid w:val="00301573"/>
    <w:rsid w:val="003017F8"/>
    <w:rsid w:val="00301EF8"/>
    <w:rsid w:val="00302536"/>
    <w:rsid w:val="003025F1"/>
    <w:rsid w:val="00302FBA"/>
    <w:rsid w:val="00303E53"/>
    <w:rsid w:val="00306D30"/>
    <w:rsid w:val="00307373"/>
    <w:rsid w:val="00307DE0"/>
    <w:rsid w:val="00307F2B"/>
    <w:rsid w:val="00307F5A"/>
    <w:rsid w:val="00310433"/>
    <w:rsid w:val="00310AEE"/>
    <w:rsid w:val="003111C5"/>
    <w:rsid w:val="003113E2"/>
    <w:rsid w:val="00311452"/>
    <w:rsid w:val="00311EE3"/>
    <w:rsid w:val="00312AE9"/>
    <w:rsid w:val="00312D4C"/>
    <w:rsid w:val="00313656"/>
    <w:rsid w:val="00313857"/>
    <w:rsid w:val="00313E2D"/>
    <w:rsid w:val="00314990"/>
    <w:rsid w:val="00314BD8"/>
    <w:rsid w:val="00315425"/>
    <w:rsid w:val="00315A0D"/>
    <w:rsid w:val="00315FD9"/>
    <w:rsid w:val="00316156"/>
    <w:rsid w:val="00316746"/>
    <w:rsid w:val="00316C23"/>
    <w:rsid w:val="00316C43"/>
    <w:rsid w:val="0031732A"/>
    <w:rsid w:val="0031774C"/>
    <w:rsid w:val="00317F47"/>
    <w:rsid w:val="003209DD"/>
    <w:rsid w:val="003209FF"/>
    <w:rsid w:val="00320CF9"/>
    <w:rsid w:val="00321477"/>
    <w:rsid w:val="003216A3"/>
    <w:rsid w:val="00322528"/>
    <w:rsid w:val="003225D4"/>
    <w:rsid w:val="003236B3"/>
    <w:rsid w:val="0032373A"/>
    <w:rsid w:val="00323B98"/>
    <w:rsid w:val="00324F72"/>
    <w:rsid w:val="00325042"/>
    <w:rsid w:val="0032514A"/>
    <w:rsid w:val="00325352"/>
    <w:rsid w:val="003254A3"/>
    <w:rsid w:val="00325DC8"/>
    <w:rsid w:val="00326352"/>
    <w:rsid w:val="003267B1"/>
    <w:rsid w:val="003268CB"/>
    <w:rsid w:val="00326E0E"/>
    <w:rsid w:val="00326F18"/>
    <w:rsid w:val="0032767F"/>
    <w:rsid w:val="00327818"/>
    <w:rsid w:val="003279F7"/>
    <w:rsid w:val="0033127C"/>
    <w:rsid w:val="0033145A"/>
    <w:rsid w:val="00331C34"/>
    <w:rsid w:val="00332AB2"/>
    <w:rsid w:val="003332D8"/>
    <w:rsid w:val="0033339B"/>
    <w:rsid w:val="003333E9"/>
    <w:rsid w:val="00333768"/>
    <w:rsid w:val="003343BB"/>
    <w:rsid w:val="003348E2"/>
    <w:rsid w:val="00334D0F"/>
    <w:rsid w:val="00334E69"/>
    <w:rsid w:val="00335750"/>
    <w:rsid w:val="003366B2"/>
    <w:rsid w:val="0033673B"/>
    <w:rsid w:val="00336C28"/>
    <w:rsid w:val="0033700D"/>
    <w:rsid w:val="00337D0E"/>
    <w:rsid w:val="00337E40"/>
    <w:rsid w:val="003417B7"/>
    <w:rsid w:val="003418F1"/>
    <w:rsid w:val="00341D35"/>
    <w:rsid w:val="003423F4"/>
    <w:rsid w:val="0034349A"/>
    <w:rsid w:val="0034355C"/>
    <w:rsid w:val="00343DD7"/>
    <w:rsid w:val="003440AF"/>
    <w:rsid w:val="00344623"/>
    <w:rsid w:val="00344BC9"/>
    <w:rsid w:val="00345F70"/>
    <w:rsid w:val="0034601B"/>
    <w:rsid w:val="00346BC9"/>
    <w:rsid w:val="00350C9B"/>
    <w:rsid w:val="00352481"/>
    <w:rsid w:val="00352DC7"/>
    <w:rsid w:val="00353964"/>
    <w:rsid w:val="00354250"/>
    <w:rsid w:val="0035504D"/>
    <w:rsid w:val="00355FD5"/>
    <w:rsid w:val="003566A4"/>
    <w:rsid w:val="00356720"/>
    <w:rsid w:val="00356CD5"/>
    <w:rsid w:val="003571AD"/>
    <w:rsid w:val="00357D13"/>
    <w:rsid w:val="00360A05"/>
    <w:rsid w:val="00360C5D"/>
    <w:rsid w:val="003623BB"/>
    <w:rsid w:val="00362D26"/>
    <w:rsid w:val="00363299"/>
    <w:rsid w:val="003635BB"/>
    <w:rsid w:val="0036400B"/>
    <w:rsid w:val="003642BE"/>
    <w:rsid w:val="003642E6"/>
    <w:rsid w:val="00364D59"/>
    <w:rsid w:val="00366183"/>
    <w:rsid w:val="003665E8"/>
    <w:rsid w:val="00366948"/>
    <w:rsid w:val="00367EC4"/>
    <w:rsid w:val="00367F03"/>
    <w:rsid w:val="00367F80"/>
    <w:rsid w:val="003700DE"/>
    <w:rsid w:val="003707F7"/>
    <w:rsid w:val="00370EB4"/>
    <w:rsid w:val="003712AD"/>
    <w:rsid w:val="00371538"/>
    <w:rsid w:val="00371A76"/>
    <w:rsid w:val="00372F8D"/>
    <w:rsid w:val="00372FB7"/>
    <w:rsid w:val="003737BF"/>
    <w:rsid w:val="003748C5"/>
    <w:rsid w:val="00374D51"/>
    <w:rsid w:val="00376686"/>
    <w:rsid w:val="00377303"/>
    <w:rsid w:val="00377580"/>
    <w:rsid w:val="00377F45"/>
    <w:rsid w:val="00380792"/>
    <w:rsid w:val="00380BEF"/>
    <w:rsid w:val="00381AAC"/>
    <w:rsid w:val="00381F36"/>
    <w:rsid w:val="0038202D"/>
    <w:rsid w:val="003843B3"/>
    <w:rsid w:val="003852F3"/>
    <w:rsid w:val="0038561B"/>
    <w:rsid w:val="00385DE7"/>
    <w:rsid w:val="0038625E"/>
    <w:rsid w:val="003862DE"/>
    <w:rsid w:val="00387109"/>
    <w:rsid w:val="00387699"/>
    <w:rsid w:val="00390429"/>
    <w:rsid w:val="003919DC"/>
    <w:rsid w:val="00392CE9"/>
    <w:rsid w:val="00392ECE"/>
    <w:rsid w:val="00393193"/>
    <w:rsid w:val="0039330D"/>
    <w:rsid w:val="00393C50"/>
    <w:rsid w:val="003946F0"/>
    <w:rsid w:val="00394C9A"/>
    <w:rsid w:val="00395128"/>
    <w:rsid w:val="003954E9"/>
    <w:rsid w:val="00396383"/>
    <w:rsid w:val="00396FE6"/>
    <w:rsid w:val="00397053"/>
    <w:rsid w:val="00397123"/>
    <w:rsid w:val="00397784"/>
    <w:rsid w:val="00397932"/>
    <w:rsid w:val="00397A0F"/>
    <w:rsid w:val="003A002A"/>
    <w:rsid w:val="003A1126"/>
    <w:rsid w:val="003A176D"/>
    <w:rsid w:val="003A19FF"/>
    <w:rsid w:val="003A1C58"/>
    <w:rsid w:val="003A2637"/>
    <w:rsid w:val="003A2B14"/>
    <w:rsid w:val="003A429B"/>
    <w:rsid w:val="003A4A6C"/>
    <w:rsid w:val="003A4AC4"/>
    <w:rsid w:val="003A5623"/>
    <w:rsid w:val="003A5FB9"/>
    <w:rsid w:val="003A5FE2"/>
    <w:rsid w:val="003A62CC"/>
    <w:rsid w:val="003A635F"/>
    <w:rsid w:val="003A63FA"/>
    <w:rsid w:val="003A6993"/>
    <w:rsid w:val="003A6D8A"/>
    <w:rsid w:val="003A7079"/>
    <w:rsid w:val="003A7404"/>
    <w:rsid w:val="003A7F04"/>
    <w:rsid w:val="003B0598"/>
    <w:rsid w:val="003B0B2F"/>
    <w:rsid w:val="003B1624"/>
    <w:rsid w:val="003B1A54"/>
    <w:rsid w:val="003B20B5"/>
    <w:rsid w:val="003B20CA"/>
    <w:rsid w:val="003B29DD"/>
    <w:rsid w:val="003B2B7E"/>
    <w:rsid w:val="003B2E4A"/>
    <w:rsid w:val="003B3CB4"/>
    <w:rsid w:val="003B3E76"/>
    <w:rsid w:val="003B42D8"/>
    <w:rsid w:val="003B5085"/>
    <w:rsid w:val="003B532A"/>
    <w:rsid w:val="003B57D4"/>
    <w:rsid w:val="003B5890"/>
    <w:rsid w:val="003B5C73"/>
    <w:rsid w:val="003B6088"/>
    <w:rsid w:val="003B6533"/>
    <w:rsid w:val="003B699E"/>
    <w:rsid w:val="003B776E"/>
    <w:rsid w:val="003B7C40"/>
    <w:rsid w:val="003C0F4B"/>
    <w:rsid w:val="003C14A0"/>
    <w:rsid w:val="003C1ABE"/>
    <w:rsid w:val="003C2180"/>
    <w:rsid w:val="003C33A7"/>
    <w:rsid w:val="003C3AAB"/>
    <w:rsid w:val="003C437C"/>
    <w:rsid w:val="003C4831"/>
    <w:rsid w:val="003C4F93"/>
    <w:rsid w:val="003C5199"/>
    <w:rsid w:val="003C590C"/>
    <w:rsid w:val="003C5A70"/>
    <w:rsid w:val="003C6187"/>
    <w:rsid w:val="003C61C9"/>
    <w:rsid w:val="003C6488"/>
    <w:rsid w:val="003C6F5C"/>
    <w:rsid w:val="003C6FBA"/>
    <w:rsid w:val="003D04E8"/>
    <w:rsid w:val="003D17F4"/>
    <w:rsid w:val="003D271D"/>
    <w:rsid w:val="003D2964"/>
    <w:rsid w:val="003D3F72"/>
    <w:rsid w:val="003D552C"/>
    <w:rsid w:val="003D6DAB"/>
    <w:rsid w:val="003E0728"/>
    <w:rsid w:val="003E0EF7"/>
    <w:rsid w:val="003E0F4A"/>
    <w:rsid w:val="003E103B"/>
    <w:rsid w:val="003E1095"/>
    <w:rsid w:val="003E15E1"/>
    <w:rsid w:val="003E1C27"/>
    <w:rsid w:val="003E20B7"/>
    <w:rsid w:val="003E35C9"/>
    <w:rsid w:val="003E4F3A"/>
    <w:rsid w:val="003E5427"/>
    <w:rsid w:val="003E59FE"/>
    <w:rsid w:val="003E5D6B"/>
    <w:rsid w:val="003E5E61"/>
    <w:rsid w:val="003E623B"/>
    <w:rsid w:val="003E63C0"/>
    <w:rsid w:val="003E68DB"/>
    <w:rsid w:val="003E6B12"/>
    <w:rsid w:val="003E6CBB"/>
    <w:rsid w:val="003E77B6"/>
    <w:rsid w:val="003E79FF"/>
    <w:rsid w:val="003F002C"/>
    <w:rsid w:val="003F09E9"/>
    <w:rsid w:val="003F13A8"/>
    <w:rsid w:val="003F1B5C"/>
    <w:rsid w:val="003F27B2"/>
    <w:rsid w:val="003F2D56"/>
    <w:rsid w:val="003F2DBC"/>
    <w:rsid w:val="003F4404"/>
    <w:rsid w:val="003F443E"/>
    <w:rsid w:val="003F46DB"/>
    <w:rsid w:val="003F507C"/>
    <w:rsid w:val="003F58E3"/>
    <w:rsid w:val="003F5D09"/>
    <w:rsid w:val="003F5DB3"/>
    <w:rsid w:val="003F607D"/>
    <w:rsid w:val="003F65C4"/>
    <w:rsid w:val="003F67DF"/>
    <w:rsid w:val="003F750B"/>
    <w:rsid w:val="003F7757"/>
    <w:rsid w:val="003F78A4"/>
    <w:rsid w:val="003F7ED0"/>
    <w:rsid w:val="0040001B"/>
    <w:rsid w:val="00400664"/>
    <w:rsid w:val="00400A33"/>
    <w:rsid w:val="00401D3D"/>
    <w:rsid w:val="00403086"/>
    <w:rsid w:val="0040423F"/>
    <w:rsid w:val="0040436E"/>
    <w:rsid w:val="0040454E"/>
    <w:rsid w:val="00404F92"/>
    <w:rsid w:val="0040543C"/>
    <w:rsid w:val="00405E6E"/>
    <w:rsid w:val="00406432"/>
    <w:rsid w:val="00406491"/>
    <w:rsid w:val="004068A7"/>
    <w:rsid w:val="004073C3"/>
    <w:rsid w:val="00407F18"/>
    <w:rsid w:val="0041005E"/>
    <w:rsid w:val="00410128"/>
    <w:rsid w:val="00411511"/>
    <w:rsid w:val="00412258"/>
    <w:rsid w:val="004124AF"/>
    <w:rsid w:val="0041276B"/>
    <w:rsid w:val="00414106"/>
    <w:rsid w:val="004146F7"/>
    <w:rsid w:val="0041583B"/>
    <w:rsid w:val="004161C2"/>
    <w:rsid w:val="00416226"/>
    <w:rsid w:val="00416556"/>
    <w:rsid w:val="00417129"/>
    <w:rsid w:val="004171A6"/>
    <w:rsid w:val="004174B6"/>
    <w:rsid w:val="004175DD"/>
    <w:rsid w:val="00417741"/>
    <w:rsid w:val="004178FD"/>
    <w:rsid w:val="00417CFD"/>
    <w:rsid w:val="004203DA"/>
    <w:rsid w:val="0042133F"/>
    <w:rsid w:val="004213A4"/>
    <w:rsid w:val="004213EA"/>
    <w:rsid w:val="0042188C"/>
    <w:rsid w:val="00421F4E"/>
    <w:rsid w:val="00422E8D"/>
    <w:rsid w:val="00422F97"/>
    <w:rsid w:val="004232D3"/>
    <w:rsid w:val="00423475"/>
    <w:rsid w:val="00423A69"/>
    <w:rsid w:val="00423F3D"/>
    <w:rsid w:val="00424413"/>
    <w:rsid w:val="0042483B"/>
    <w:rsid w:val="0042529E"/>
    <w:rsid w:val="00425ABE"/>
    <w:rsid w:val="00425B3C"/>
    <w:rsid w:val="00426994"/>
    <w:rsid w:val="00427109"/>
    <w:rsid w:val="00427204"/>
    <w:rsid w:val="00427CB1"/>
    <w:rsid w:val="00427F4A"/>
    <w:rsid w:val="0043006C"/>
    <w:rsid w:val="0043110E"/>
    <w:rsid w:val="004314AD"/>
    <w:rsid w:val="00431DA2"/>
    <w:rsid w:val="00431F17"/>
    <w:rsid w:val="00433FFB"/>
    <w:rsid w:val="00434148"/>
    <w:rsid w:val="004345D0"/>
    <w:rsid w:val="00434C1E"/>
    <w:rsid w:val="00435E14"/>
    <w:rsid w:val="0043610F"/>
    <w:rsid w:val="004367D6"/>
    <w:rsid w:val="00436FFF"/>
    <w:rsid w:val="0043704B"/>
    <w:rsid w:val="004374A0"/>
    <w:rsid w:val="004374BE"/>
    <w:rsid w:val="004400BC"/>
    <w:rsid w:val="0044105C"/>
    <w:rsid w:val="004416E2"/>
    <w:rsid w:val="00441774"/>
    <w:rsid w:val="00441E5C"/>
    <w:rsid w:val="00441EB6"/>
    <w:rsid w:val="00441EE2"/>
    <w:rsid w:val="0044367C"/>
    <w:rsid w:val="004438CF"/>
    <w:rsid w:val="004438EB"/>
    <w:rsid w:val="00444B46"/>
    <w:rsid w:val="00444E20"/>
    <w:rsid w:val="004460C3"/>
    <w:rsid w:val="00446365"/>
    <w:rsid w:val="00446709"/>
    <w:rsid w:val="0044693A"/>
    <w:rsid w:val="004469D1"/>
    <w:rsid w:val="00446A31"/>
    <w:rsid w:val="00446D23"/>
    <w:rsid w:val="004473FD"/>
    <w:rsid w:val="00447904"/>
    <w:rsid w:val="0045070D"/>
    <w:rsid w:val="00450A0B"/>
    <w:rsid w:val="00450C06"/>
    <w:rsid w:val="00451828"/>
    <w:rsid w:val="00451AF6"/>
    <w:rsid w:val="00451CAF"/>
    <w:rsid w:val="00451FC8"/>
    <w:rsid w:val="00452CF7"/>
    <w:rsid w:val="004531DA"/>
    <w:rsid w:val="00453397"/>
    <w:rsid w:val="00453D20"/>
    <w:rsid w:val="00454394"/>
    <w:rsid w:val="004556CC"/>
    <w:rsid w:val="00455F93"/>
    <w:rsid w:val="00456B38"/>
    <w:rsid w:val="00456FE3"/>
    <w:rsid w:val="0045724D"/>
    <w:rsid w:val="00457447"/>
    <w:rsid w:val="00457A3E"/>
    <w:rsid w:val="00457C66"/>
    <w:rsid w:val="00460359"/>
    <w:rsid w:val="004615CE"/>
    <w:rsid w:val="004617AD"/>
    <w:rsid w:val="00461BB0"/>
    <w:rsid w:val="00461F24"/>
    <w:rsid w:val="00462A1C"/>
    <w:rsid w:val="0046418C"/>
    <w:rsid w:val="004649FF"/>
    <w:rsid w:val="00464C38"/>
    <w:rsid w:val="00464D03"/>
    <w:rsid w:val="00465673"/>
    <w:rsid w:val="00465B70"/>
    <w:rsid w:val="00466986"/>
    <w:rsid w:val="004669C9"/>
    <w:rsid w:val="00466E12"/>
    <w:rsid w:val="00466F7A"/>
    <w:rsid w:val="00467211"/>
    <w:rsid w:val="004672BD"/>
    <w:rsid w:val="00467582"/>
    <w:rsid w:val="00467DCD"/>
    <w:rsid w:val="00470139"/>
    <w:rsid w:val="00470B97"/>
    <w:rsid w:val="00470DFF"/>
    <w:rsid w:val="004710C9"/>
    <w:rsid w:val="00471369"/>
    <w:rsid w:val="004714CC"/>
    <w:rsid w:val="00471668"/>
    <w:rsid w:val="004719BA"/>
    <w:rsid w:val="00472465"/>
    <w:rsid w:val="004727B7"/>
    <w:rsid w:val="004728D9"/>
    <w:rsid w:val="00472CC5"/>
    <w:rsid w:val="00473674"/>
    <w:rsid w:val="004739AF"/>
    <w:rsid w:val="00473DCA"/>
    <w:rsid w:val="00474766"/>
    <w:rsid w:val="00474B55"/>
    <w:rsid w:val="00474F05"/>
    <w:rsid w:val="004750F4"/>
    <w:rsid w:val="004759EE"/>
    <w:rsid w:val="00475AD9"/>
    <w:rsid w:val="0047614F"/>
    <w:rsid w:val="004764F3"/>
    <w:rsid w:val="0047685C"/>
    <w:rsid w:val="00476D2A"/>
    <w:rsid w:val="0047798F"/>
    <w:rsid w:val="00480583"/>
    <w:rsid w:val="00480E30"/>
    <w:rsid w:val="004812D4"/>
    <w:rsid w:val="004813A9"/>
    <w:rsid w:val="00481853"/>
    <w:rsid w:val="00481B73"/>
    <w:rsid w:val="00481F51"/>
    <w:rsid w:val="00482692"/>
    <w:rsid w:val="00482A8D"/>
    <w:rsid w:val="00483BBD"/>
    <w:rsid w:val="00483E2B"/>
    <w:rsid w:val="00483EA3"/>
    <w:rsid w:val="00484274"/>
    <w:rsid w:val="004842E1"/>
    <w:rsid w:val="00484B0C"/>
    <w:rsid w:val="00484B1F"/>
    <w:rsid w:val="00484D32"/>
    <w:rsid w:val="00484E3F"/>
    <w:rsid w:val="004850D9"/>
    <w:rsid w:val="00485EAE"/>
    <w:rsid w:val="004862E2"/>
    <w:rsid w:val="00487600"/>
    <w:rsid w:val="00487FA6"/>
    <w:rsid w:val="004908E2"/>
    <w:rsid w:val="00490F5C"/>
    <w:rsid w:val="0049142A"/>
    <w:rsid w:val="00491AD4"/>
    <w:rsid w:val="004922F5"/>
    <w:rsid w:val="0049261B"/>
    <w:rsid w:val="004932CF"/>
    <w:rsid w:val="00493F39"/>
    <w:rsid w:val="004949CE"/>
    <w:rsid w:val="00494C6A"/>
    <w:rsid w:val="00494ED5"/>
    <w:rsid w:val="004958C7"/>
    <w:rsid w:val="00495CED"/>
    <w:rsid w:val="00496088"/>
    <w:rsid w:val="00496463"/>
    <w:rsid w:val="0049646D"/>
    <w:rsid w:val="00496C10"/>
    <w:rsid w:val="00497EE1"/>
    <w:rsid w:val="004A0091"/>
    <w:rsid w:val="004A0A2A"/>
    <w:rsid w:val="004A0DFE"/>
    <w:rsid w:val="004A1173"/>
    <w:rsid w:val="004A1483"/>
    <w:rsid w:val="004A1DB1"/>
    <w:rsid w:val="004A21C3"/>
    <w:rsid w:val="004A2C1A"/>
    <w:rsid w:val="004A31AA"/>
    <w:rsid w:val="004A49D6"/>
    <w:rsid w:val="004A587F"/>
    <w:rsid w:val="004A5943"/>
    <w:rsid w:val="004A5B97"/>
    <w:rsid w:val="004A5F36"/>
    <w:rsid w:val="004A5FF8"/>
    <w:rsid w:val="004A695A"/>
    <w:rsid w:val="004A6BF9"/>
    <w:rsid w:val="004A6D28"/>
    <w:rsid w:val="004A7F86"/>
    <w:rsid w:val="004B0830"/>
    <w:rsid w:val="004B0C91"/>
    <w:rsid w:val="004B13EC"/>
    <w:rsid w:val="004B1C41"/>
    <w:rsid w:val="004B1D2C"/>
    <w:rsid w:val="004B1FD4"/>
    <w:rsid w:val="004B31FC"/>
    <w:rsid w:val="004B3975"/>
    <w:rsid w:val="004B39B6"/>
    <w:rsid w:val="004B4077"/>
    <w:rsid w:val="004B4885"/>
    <w:rsid w:val="004B4D07"/>
    <w:rsid w:val="004B5A31"/>
    <w:rsid w:val="004B5C9A"/>
    <w:rsid w:val="004B69FB"/>
    <w:rsid w:val="004B6CE9"/>
    <w:rsid w:val="004B712E"/>
    <w:rsid w:val="004B757B"/>
    <w:rsid w:val="004B7877"/>
    <w:rsid w:val="004C05FF"/>
    <w:rsid w:val="004C071A"/>
    <w:rsid w:val="004C08E7"/>
    <w:rsid w:val="004C0F59"/>
    <w:rsid w:val="004C143B"/>
    <w:rsid w:val="004C18EA"/>
    <w:rsid w:val="004C2732"/>
    <w:rsid w:val="004C2B72"/>
    <w:rsid w:val="004C37C1"/>
    <w:rsid w:val="004C4F94"/>
    <w:rsid w:val="004C64EE"/>
    <w:rsid w:val="004C679F"/>
    <w:rsid w:val="004C68C4"/>
    <w:rsid w:val="004C729A"/>
    <w:rsid w:val="004C7634"/>
    <w:rsid w:val="004C799F"/>
    <w:rsid w:val="004C7A41"/>
    <w:rsid w:val="004C7C96"/>
    <w:rsid w:val="004D0E37"/>
    <w:rsid w:val="004D1D69"/>
    <w:rsid w:val="004D22C9"/>
    <w:rsid w:val="004D22F6"/>
    <w:rsid w:val="004D26CB"/>
    <w:rsid w:val="004D2C22"/>
    <w:rsid w:val="004D2C39"/>
    <w:rsid w:val="004D3F18"/>
    <w:rsid w:val="004D3F62"/>
    <w:rsid w:val="004D54D2"/>
    <w:rsid w:val="004D5534"/>
    <w:rsid w:val="004D5990"/>
    <w:rsid w:val="004D7BD8"/>
    <w:rsid w:val="004E018D"/>
    <w:rsid w:val="004E16E9"/>
    <w:rsid w:val="004E1CDE"/>
    <w:rsid w:val="004E1E22"/>
    <w:rsid w:val="004E21E4"/>
    <w:rsid w:val="004E2336"/>
    <w:rsid w:val="004E2B8B"/>
    <w:rsid w:val="004E35DC"/>
    <w:rsid w:val="004E369A"/>
    <w:rsid w:val="004E418A"/>
    <w:rsid w:val="004E437F"/>
    <w:rsid w:val="004E4CD7"/>
    <w:rsid w:val="004E50B5"/>
    <w:rsid w:val="004E5540"/>
    <w:rsid w:val="004E590A"/>
    <w:rsid w:val="004E5E28"/>
    <w:rsid w:val="004E5F76"/>
    <w:rsid w:val="004E61B5"/>
    <w:rsid w:val="004E635C"/>
    <w:rsid w:val="004E76CA"/>
    <w:rsid w:val="004E786A"/>
    <w:rsid w:val="004F084E"/>
    <w:rsid w:val="004F14AC"/>
    <w:rsid w:val="004F1F68"/>
    <w:rsid w:val="004F23EC"/>
    <w:rsid w:val="004F271D"/>
    <w:rsid w:val="004F296C"/>
    <w:rsid w:val="004F2C7A"/>
    <w:rsid w:val="004F30A9"/>
    <w:rsid w:val="004F331D"/>
    <w:rsid w:val="004F410F"/>
    <w:rsid w:val="004F452F"/>
    <w:rsid w:val="004F4C26"/>
    <w:rsid w:val="004F5A2A"/>
    <w:rsid w:val="004F606F"/>
    <w:rsid w:val="004F65AE"/>
    <w:rsid w:val="004F7A42"/>
    <w:rsid w:val="005000DA"/>
    <w:rsid w:val="005001B9"/>
    <w:rsid w:val="005002BA"/>
    <w:rsid w:val="00500BC0"/>
    <w:rsid w:val="00501AAC"/>
    <w:rsid w:val="00501D64"/>
    <w:rsid w:val="00502CA0"/>
    <w:rsid w:val="00503B7D"/>
    <w:rsid w:val="00504073"/>
    <w:rsid w:val="00504139"/>
    <w:rsid w:val="005041FD"/>
    <w:rsid w:val="005049AF"/>
    <w:rsid w:val="00504E05"/>
    <w:rsid w:val="00504F4D"/>
    <w:rsid w:val="00505CED"/>
    <w:rsid w:val="00506FFB"/>
    <w:rsid w:val="00507922"/>
    <w:rsid w:val="00510478"/>
    <w:rsid w:val="00510613"/>
    <w:rsid w:val="00510EE6"/>
    <w:rsid w:val="00513844"/>
    <w:rsid w:val="00513DAD"/>
    <w:rsid w:val="00513E56"/>
    <w:rsid w:val="00514A7E"/>
    <w:rsid w:val="00514CD8"/>
    <w:rsid w:val="00515204"/>
    <w:rsid w:val="00515AE9"/>
    <w:rsid w:val="00516B4C"/>
    <w:rsid w:val="005172E6"/>
    <w:rsid w:val="00520541"/>
    <w:rsid w:val="00520AC7"/>
    <w:rsid w:val="00520DAC"/>
    <w:rsid w:val="0052104E"/>
    <w:rsid w:val="00521AD5"/>
    <w:rsid w:val="00521F97"/>
    <w:rsid w:val="00521FF6"/>
    <w:rsid w:val="0052278D"/>
    <w:rsid w:val="00523361"/>
    <w:rsid w:val="0052370A"/>
    <w:rsid w:val="0052424E"/>
    <w:rsid w:val="00524904"/>
    <w:rsid w:val="00524DCE"/>
    <w:rsid w:val="00525967"/>
    <w:rsid w:val="00525B36"/>
    <w:rsid w:val="00525C0E"/>
    <w:rsid w:val="00525EF4"/>
    <w:rsid w:val="00526437"/>
    <w:rsid w:val="00526458"/>
    <w:rsid w:val="00527224"/>
    <w:rsid w:val="0052726E"/>
    <w:rsid w:val="00527E00"/>
    <w:rsid w:val="005301E4"/>
    <w:rsid w:val="00530CD5"/>
    <w:rsid w:val="005316DD"/>
    <w:rsid w:val="00532587"/>
    <w:rsid w:val="0053272C"/>
    <w:rsid w:val="00533068"/>
    <w:rsid w:val="005346C0"/>
    <w:rsid w:val="00534B6F"/>
    <w:rsid w:val="00535124"/>
    <w:rsid w:val="005353EB"/>
    <w:rsid w:val="005354C6"/>
    <w:rsid w:val="00535E7B"/>
    <w:rsid w:val="00536618"/>
    <w:rsid w:val="00536A20"/>
    <w:rsid w:val="00536CE2"/>
    <w:rsid w:val="00537B2A"/>
    <w:rsid w:val="00537DEC"/>
    <w:rsid w:val="00537E83"/>
    <w:rsid w:val="00537F7B"/>
    <w:rsid w:val="005404DA"/>
    <w:rsid w:val="00540E7B"/>
    <w:rsid w:val="00541769"/>
    <w:rsid w:val="00541913"/>
    <w:rsid w:val="00542446"/>
    <w:rsid w:val="0054279E"/>
    <w:rsid w:val="005432A3"/>
    <w:rsid w:val="00543A07"/>
    <w:rsid w:val="00545081"/>
    <w:rsid w:val="005455E7"/>
    <w:rsid w:val="00545E24"/>
    <w:rsid w:val="00546234"/>
    <w:rsid w:val="00546370"/>
    <w:rsid w:val="0054655A"/>
    <w:rsid w:val="00547224"/>
    <w:rsid w:val="005472AD"/>
    <w:rsid w:val="00547BAB"/>
    <w:rsid w:val="00547C7A"/>
    <w:rsid w:val="005516EA"/>
    <w:rsid w:val="005517C5"/>
    <w:rsid w:val="00551C41"/>
    <w:rsid w:val="00552764"/>
    <w:rsid w:val="00552A97"/>
    <w:rsid w:val="00552DEC"/>
    <w:rsid w:val="0055377A"/>
    <w:rsid w:val="00554441"/>
    <w:rsid w:val="0055472C"/>
    <w:rsid w:val="00555302"/>
    <w:rsid w:val="00555519"/>
    <w:rsid w:val="0055571E"/>
    <w:rsid w:val="005562DA"/>
    <w:rsid w:val="00556837"/>
    <w:rsid w:val="0055764A"/>
    <w:rsid w:val="005601F9"/>
    <w:rsid w:val="00560335"/>
    <w:rsid w:val="00560EF4"/>
    <w:rsid w:val="005624EF"/>
    <w:rsid w:val="00562875"/>
    <w:rsid w:val="005631BE"/>
    <w:rsid w:val="00563434"/>
    <w:rsid w:val="005637BD"/>
    <w:rsid w:val="00563AE3"/>
    <w:rsid w:val="00563B93"/>
    <w:rsid w:val="00563E04"/>
    <w:rsid w:val="0056421E"/>
    <w:rsid w:val="0056455C"/>
    <w:rsid w:val="005649D9"/>
    <w:rsid w:val="00564B75"/>
    <w:rsid w:val="00564C07"/>
    <w:rsid w:val="00565126"/>
    <w:rsid w:val="00565320"/>
    <w:rsid w:val="00566120"/>
    <w:rsid w:val="0056683B"/>
    <w:rsid w:val="00566B63"/>
    <w:rsid w:val="00566DD6"/>
    <w:rsid w:val="0056714D"/>
    <w:rsid w:val="00567D8C"/>
    <w:rsid w:val="00570623"/>
    <w:rsid w:val="00571161"/>
    <w:rsid w:val="00571BC9"/>
    <w:rsid w:val="00571E4F"/>
    <w:rsid w:val="005724C7"/>
    <w:rsid w:val="00572E94"/>
    <w:rsid w:val="005733FC"/>
    <w:rsid w:val="00574B20"/>
    <w:rsid w:val="0057573E"/>
    <w:rsid w:val="00575B66"/>
    <w:rsid w:val="00575E0F"/>
    <w:rsid w:val="00575FA6"/>
    <w:rsid w:val="005762DA"/>
    <w:rsid w:val="005765C5"/>
    <w:rsid w:val="0057668B"/>
    <w:rsid w:val="00576B96"/>
    <w:rsid w:val="00576FB4"/>
    <w:rsid w:val="00576FC9"/>
    <w:rsid w:val="00580189"/>
    <w:rsid w:val="005801D6"/>
    <w:rsid w:val="005804D5"/>
    <w:rsid w:val="005809A2"/>
    <w:rsid w:val="00580B65"/>
    <w:rsid w:val="0058129D"/>
    <w:rsid w:val="00582199"/>
    <w:rsid w:val="00582F70"/>
    <w:rsid w:val="005835EA"/>
    <w:rsid w:val="00583BCA"/>
    <w:rsid w:val="00583E5B"/>
    <w:rsid w:val="005843FD"/>
    <w:rsid w:val="0058573E"/>
    <w:rsid w:val="00585951"/>
    <w:rsid w:val="00585F33"/>
    <w:rsid w:val="0058685E"/>
    <w:rsid w:val="00586E1B"/>
    <w:rsid w:val="00587536"/>
    <w:rsid w:val="0059069F"/>
    <w:rsid w:val="00590DE9"/>
    <w:rsid w:val="00591036"/>
    <w:rsid w:val="00591E9A"/>
    <w:rsid w:val="0059214E"/>
    <w:rsid w:val="005922D2"/>
    <w:rsid w:val="00592741"/>
    <w:rsid w:val="00592ADE"/>
    <w:rsid w:val="00592EE9"/>
    <w:rsid w:val="00593167"/>
    <w:rsid w:val="00593B23"/>
    <w:rsid w:val="005940AB"/>
    <w:rsid w:val="00594329"/>
    <w:rsid w:val="0059488E"/>
    <w:rsid w:val="00594A16"/>
    <w:rsid w:val="00594CBB"/>
    <w:rsid w:val="005957FA"/>
    <w:rsid w:val="005959EF"/>
    <w:rsid w:val="0059677D"/>
    <w:rsid w:val="00596EC9"/>
    <w:rsid w:val="00597254"/>
    <w:rsid w:val="00597F73"/>
    <w:rsid w:val="00597F8D"/>
    <w:rsid w:val="005A0703"/>
    <w:rsid w:val="005A0C00"/>
    <w:rsid w:val="005A1224"/>
    <w:rsid w:val="005A135D"/>
    <w:rsid w:val="005A1B62"/>
    <w:rsid w:val="005A22B6"/>
    <w:rsid w:val="005A2841"/>
    <w:rsid w:val="005A2BB7"/>
    <w:rsid w:val="005A3134"/>
    <w:rsid w:val="005A374A"/>
    <w:rsid w:val="005A3D99"/>
    <w:rsid w:val="005A5443"/>
    <w:rsid w:val="005A5E4A"/>
    <w:rsid w:val="005A6A5F"/>
    <w:rsid w:val="005B0226"/>
    <w:rsid w:val="005B1392"/>
    <w:rsid w:val="005B1521"/>
    <w:rsid w:val="005B19C7"/>
    <w:rsid w:val="005B1AC1"/>
    <w:rsid w:val="005B256D"/>
    <w:rsid w:val="005B2967"/>
    <w:rsid w:val="005B2CCE"/>
    <w:rsid w:val="005B3D12"/>
    <w:rsid w:val="005B409F"/>
    <w:rsid w:val="005B4A5D"/>
    <w:rsid w:val="005B682A"/>
    <w:rsid w:val="005B7CC1"/>
    <w:rsid w:val="005C059B"/>
    <w:rsid w:val="005C11AF"/>
    <w:rsid w:val="005C1364"/>
    <w:rsid w:val="005C250C"/>
    <w:rsid w:val="005C2887"/>
    <w:rsid w:val="005C3154"/>
    <w:rsid w:val="005C3C15"/>
    <w:rsid w:val="005C40D7"/>
    <w:rsid w:val="005C41E1"/>
    <w:rsid w:val="005C4656"/>
    <w:rsid w:val="005C489E"/>
    <w:rsid w:val="005C4F5F"/>
    <w:rsid w:val="005C59EA"/>
    <w:rsid w:val="005C5A3A"/>
    <w:rsid w:val="005C62A5"/>
    <w:rsid w:val="005C66C9"/>
    <w:rsid w:val="005C686E"/>
    <w:rsid w:val="005C6BFD"/>
    <w:rsid w:val="005D0237"/>
    <w:rsid w:val="005D0473"/>
    <w:rsid w:val="005D19B8"/>
    <w:rsid w:val="005D1FD9"/>
    <w:rsid w:val="005D2B09"/>
    <w:rsid w:val="005D2E98"/>
    <w:rsid w:val="005D37D2"/>
    <w:rsid w:val="005D3987"/>
    <w:rsid w:val="005D3E9B"/>
    <w:rsid w:val="005D4030"/>
    <w:rsid w:val="005D4838"/>
    <w:rsid w:val="005D5470"/>
    <w:rsid w:val="005D5BB4"/>
    <w:rsid w:val="005D6D2A"/>
    <w:rsid w:val="005D700B"/>
    <w:rsid w:val="005D73DA"/>
    <w:rsid w:val="005D7635"/>
    <w:rsid w:val="005D7939"/>
    <w:rsid w:val="005E01F3"/>
    <w:rsid w:val="005E029D"/>
    <w:rsid w:val="005E0A84"/>
    <w:rsid w:val="005E0CE1"/>
    <w:rsid w:val="005E0DE0"/>
    <w:rsid w:val="005E10B6"/>
    <w:rsid w:val="005E112D"/>
    <w:rsid w:val="005E17B3"/>
    <w:rsid w:val="005E22A0"/>
    <w:rsid w:val="005E2679"/>
    <w:rsid w:val="005E2763"/>
    <w:rsid w:val="005E2A3D"/>
    <w:rsid w:val="005E2D6A"/>
    <w:rsid w:val="005E3082"/>
    <w:rsid w:val="005E3138"/>
    <w:rsid w:val="005E3F5A"/>
    <w:rsid w:val="005E4461"/>
    <w:rsid w:val="005E4CB4"/>
    <w:rsid w:val="005E5F4D"/>
    <w:rsid w:val="005E611D"/>
    <w:rsid w:val="005E67F9"/>
    <w:rsid w:val="005E6ECE"/>
    <w:rsid w:val="005E79D4"/>
    <w:rsid w:val="005F02CE"/>
    <w:rsid w:val="005F0365"/>
    <w:rsid w:val="005F0A37"/>
    <w:rsid w:val="005F0C59"/>
    <w:rsid w:val="005F0D0B"/>
    <w:rsid w:val="005F1B46"/>
    <w:rsid w:val="005F211B"/>
    <w:rsid w:val="005F38D1"/>
    <w:rsid w:val="005F3B38"/>
    <w:rsid w:val="005F3C3F"/>
    <w:rsid w:val="005F3F9F"/>
    <w:rsid w:val="005F52EA"/>
    <w:rsid w:val="005F618A"/>
    <w:rsid w:val="005F629B"/>
    <w:rsid w:val="005F71E4"/>
    <w:rsid w:val="005F7805"/>
    <w:rsid w:val="005F7883"/>
    <w:rsid w:val="005F7B3B"/>
    <w:rsid w:val="0060032A"/>
    <w:rsid w:val="00600453"/>
    <w:rsid w:val="006010E8"/>
    <w:rsid w:val="00601448"/>
    <w:rsid w:val="0060223F"/>
    <w:rsid w:val="0060281A"/>
    <w:rsid w:val="0060322A"/>
    <w:rsid w:val="0060417B"/>
    <w:rsid w:val="0060442B"/>
    <w:rsid w:val="006047A2"/>
    <w:rsid w:val="00604A8F"/>
    <w:rsid w:val="00605694"/>
    <w:rsid w:val="00605B17"/>
    <w:rsid w:val="00605D40"/>
    <w:rsid w:val="00606215"/>
    <w:rsid w:val="006062A0"/>
    <w:rsid w:val="006062BB"/>
    <w:rsid w:val="00606336"/>
    <w:rsid w:val="00606D0B"/>
    <w:rsid w:val="00610489"/>
    <w:rsid w:val="00611AF8"/>
    <w:rsid w:val="00611D28"/>
    <w:rsid w:val="00611D2F"/>
    <w:rsid w:val="006131E8"/>
    <w:rsid w:val="00613373"/>
    <w:rsid w:val="006140F0"/>
    <w:rsid w:val="006144D9"/>
    <w:rsid w:val="006153D4"/>
    <w:rsid w:val="0061562E"/>
    <w:rsid w:val="006159B2"/>
    <w:rsid w:val="00616B17"/>
    <w:rsid w:val="00616E34"/>
    <w:rsid w:val="00617D0C"/>
    <w:rsid w:val="00617DCF"/>
    <w:rsid w:val="00620BF1"/>
    <w:rsid w:val="00621E4E"/>
    <w:rsid w:val="0062251A"/>
    <w:rsid w:val="00623369"/>
    <w:rsid w:val="0062387B"/>
    <w:rsid w:val="00623E7D"/>
    <w:rsid w:val="00624327"/>
    <w:rsid w:val="0062460D"/>
    <w:rsid w:val="00624670"/>
    <w:rsid w:val="006247AB"/>
    <w:rsid w:val="00624A4D"/>
    <w:rsid w:val="00624EEC"/>
    <w:rsid w:val="00624FDA"/>
    <w:rsid w:val="006257D2"/>
    <w:rsid w:val="006258C9"/>
    <w:rsid w:val="00625985"/>
    <w:rsid w:val="00625AEB"/>
    <w:rsid w:val="006262ED"/>
    <w:rsid w:val="006268AF"/>
    <w:rsid w:val="00626CC7"/>
    <w:rsid w:val="00627F16"/>
    <w:rsid w:val="00630183"/>
    <w:rsid w:val="00630489"/>
    <w:rsid w:val="00630C7B"/>
    <w:rsid w:val="0063267E"/>
    <w:rsid w:val="006327A3"/>
    <w:rsid w:val="00632A45"/>
    <w:rsid w:val="00633477"/>
    <w:rsid w:val="0063429B"/>
    <w:rsid w:val="00634C5B"/>
    <w:rsid w:val="0063525A"/>
    <w:rsid w:val="00635F02"/>
    <w:rsid w:val="006363A8"/>
    <w:rsid w:val="006374E0"/>
    <w:rsid w:val="00637663"/>
    <w:rsid w:val="00637797"/>
    <w:rsid w:val="0063779A"/>
    <w:rsid w:val="00637E44"/>
    <w:rsid w:val="006411C8"/>
    <w:rsid w:val="0064151E"/>
    <w:rsid w:val="00641DEF"/>
    <w:rsid w:val="00641FEC"/>
    <w:rsid w:val="00643A2F"/>
    <w:rsid w:val="00643BB0"/>
    <w:rsid w:val="00644137"/>
    <w:rsid w:val="00646425"/>
    <w:rsid w:val="006470B4"/>
    <w:rsid w:val="00647B91"/>
    <w:rsid w:val="0065060A"/>
    <w:rsid w:val="006512F6"/>
    <w:rsid w:val="006519C0"/>
    <w:rsid w:val="00651CCA"/>
    <w:rsid w:val="0065201E"/>
    <w:rsid w:val="006527B6"/>
    <w:rsid w:val="00653A11"/>
    <w:rsid w:val="00653D3E"/>
    <w:rsid w:val="00654ABE"/>
    <w:rsid w:val="00654CF5"/>
    <w:rsid w:val="0065562A"/>
    <w:rsid w:val="006560EA"/>
    <w:rsid w:val="0065618C"/>
    <w:rsid w:val="006566D6"/>
    <w:rsid w:val="006579F1"/>
    <w:rsid w:val="00657A55"/>
    <w:rsid w:val="00657F5A"/>
    <w:rsid w:val="00660559"/>
    <w:rsid w:val="006606E0"/>
    <w:rsid w:val="00660A26"/>
    <w:rsid w:val="00660EB9"/>
    <w:rsid w:val="00660ED1"/>
    <w:rsid w:val="006618A8"/>
    <w:rsid w:val="00661929"/>
    <w:rsid w:val="00662098"/>
    <w:rsid w:val="00662AF5"/>
    <w:rsid w:val="00662B2F"/>
    <w:rsid w:val="00663D73"/>
    <w:rsid w:val="006641F6"/>
    <w:rsid w:val="00664E07"/>
    <w:rsid w:val="00664E88"/>
    <w:rsid w:val="0066538C"/>
    <w:rsid w:val="006666A2"/>
    <w:rsid w:val="0066696C"/>
    <w:rsid w:val="00666E6A"/>
    <w:rsid w:val="0066740B"/>
    <w:rsid w:val="00667804"/>
    <w:rsid w:val="00667933"/>
    <w:rsid w:val="00670144"/>
    <w:rsid w:val="00670827"/>
    <w:rsid w:val="00670AB1"/>
    <w:rsid w:val="00672034"/>
    <w:rsid w:val="00672CA4"/>
    <w:rsid w:val="006735B6"/>
    <w:rsid w:val="0067385D"/>
    <w:rsid w:val="00673CCE"/>
    <w:rsid w:val="00673E3F"/>
    <w:rsid w:val="0067418A"/>
    <w:rsid w:val="0067422F"/>
    <w:rsid w:val="006745AC"/>
    <w:rsid w:val="00674623"/>
    <w:rsid w:val="006746CE"/>
    <w:rsid w:val="00674D07"/>
    <w:rsid w:val="00675E61"/>
    <w:rsid w:val="006764FD"/>
    <w:rsid w:val="00676854"/>
    <w:rsid w:val="00676C2A"/>
    <w:rsid w:val="0067728B"/>
    <w:rsid w:val="0067741A"/>
    <w:rsid w:val="00677529"/>
    <w:rsid w:val="00677C4E"/>
    <w:rsid w:val="006810EF"/>
    <w:rsid w:val="006813FD"/>
    <w:rsid w:val="006818E3"/>
    <w:rsid w:val="006821C9"/>
    <w:rsid w:val="006825D7"/>
    <w:rsid w:val="00684271"/>
    <w:rsid w:val="00684712"/>
    <w:rsid w:val="00686C1E"/>
    <w:rsid w:val="00690A74"/>
    <w:rsid w:val="00690E98"/>
    <w:rsid w:val="006914AC"/>
    <w:rsid w:val="00691841"/>
    <w:rsid w:val="0069198E"/>
    <w:rsid w:val="00691C3F"/>
    <w:rsid w:val="00691F85"/>
    <w:rsid w:val="0069253E"/>
    <w:rsid w:val="0069267F"/>
    <w:rsid w:val="00692736"/>
    <w:rsid w:val="0069325D"/>
    <w:rsid w:val="00694BB0"/>
    <w:rsid w:val="00694E5E"/>
    <w:rsid w:val="006953D5"/>
    <w:rsid w:val="0069642E"/>
    <w:rsid w:val="00696534"/>
    <w:rsid w:val="00696A8E"/>
    <w:rsid w:val="00696AA6"/>
    <w:rsid w:val="00697850"/>
    <w:rsid w:val="00697BE5"/>
    <w:rsid w:val="006A1305"/>
    <w:rsid w:val="006A1A98"/>
    <w:rsid w:val="006A1B32"/>
    <w:rsid w:val="006A2098"/>
    <w:rsid w:val="006A2B0C"/>
    <w:rsid w:val="006A3838"/>
    <w:rsid w:val="006A3DAD"/>
    <w:rsid w:val="006A4304"/>
    <w:rsid w:val="006A5ABB"/>
    <w:rsid w:val="006A5E97"/>
    <w:rsid w:val="006A7568"/>
    <w:rsid w:val="006A7B59"/>
    <w:rsid w:val="006A7D3F"/>
    <w:rsid w:val="006B0815"/>
    <w:rsid w:val="006B141C"/>
    <w:rsid w:val="006B2C87"/>
    <w:rsid w:val="006B382A"/>
    <w:rsid w:val="006B3A77"/>
    <w:rsid w:val="006B5878"/>
    <w:rsid w:val="006B6106"/>
    <w:rsid w:val="006B6863"/>
    <w:rsid w:val="006B6898"/>
    <w:rsid w:val="006B6994"/>
    <w:rsid w:val="006B69CB"/>
    <w:rsid w:val="006B6B45"/>
    <w:rsid w:val="006B76D3"/>
    <w:rsid w:val="006B7770"/>
    <w:rsid w:val="006B7A46"/>
    <w:rsid w:val="006C0A0D"/>
    <w:rsid w:val="006C0B7B"/>
    <w:rsid w:val="006C11EB"/>
    <w:rsid w:val="006C175A"/>
    <w:rsid w:val="006C1C6A"/>
    <w:rsid w:val="006C215A"/>
    <w:rsid w:val="006C2F78"/>
    <w:rsid w:val="006C3078"/>
    <w:rsid w:val="006C3645"/>
    <w:rsid w:val="006C36B4"/>
    <w:rsid w:val="006C497D"/>
    <w:rsid w:val="006C49FE"/>
    <w:rsid w:val="006C5970"/>
    <w:rsid w:val="006C5986"/>
    <w:rsid w:val="006C5F91"/>
    <w:rsid w:val="006C6785"/>
    <w:rsid w:val="006C6B05"/>
    <w:rsid w:val="006C6B48"/>
    <w:rsid w:val="006C6B6E"/>
    <w:rsid w:val="006C72B0"/>
    <w:rsid w:val="006C778F"/>
    <w:rsid w:val="006D03DF"/>
    <w:rsid w:val="006D06E7"/>
    <w:rsid w:val="006D08A7"/>
    <w:rsid w:val="006D133C"/>
    <w:rsid w:val="006D1421"/>
    <w:rsid w:val="006D1962"/>
    <w:rsid w:val="006D1DA5"/>
    <w:rsid w:val="006D2037"/>
    <w:rsid w:val="006D2192"/>
    <w:rsid w:val="006D24C0"/>
    <w:rsid w:val="006D2802"/>
    <w:rsid w:val="006D2A42"/>
    <w:rsid w:val="006D2E81"/>
    <w:rsid w:val="006D2FFB"/>
    <w:rsid w:val="006D375D"/>
    <w:rsid w:val="006D3E2A"/>
    <w:rsid w:val="006D4F74"/>
    <w:rsid w:val="006D5378"/>
    <w:rsid w:val="006D59BB"/>
    <w:rsid w:val="006D5A7E"/>
    <w:rsid w:val="006D66F2"/>
    <w:rsid w:val="006D6991"/>
    <w:rsid w:val="006D6B83"/>
    <w:rsid w:val="006D712E"/>
    <w:rsid w:val="006D7460"/>
    <w:rsid w:val="006D7A7E"/>
    <w:rsid w:val="006E02CC"/>
    <w:rsid w:val="006E1036"/>
    <w:rsid w:val="006E10E3"/>
    <w:rsid w:val="006E181F"/>
    <w:rsid w:val="006E2362"/>
    <w:rsid w:val="006E2A85"/>
    <w:rsid w:val="006E387D"/>
    <w:rsid w:val="006E4654"/>
    <w:rsid w:val="006E4FCC"/>
    <w:rsid w:val="006E5376"/>
    <w:rsid w:val="006E564A"/>
    <w:rsid w:val="006E60C6"/>
    <w:rsid w:val="006E6A8A"/>
    <w:rsid w:val="006E6B20"/>
    <w:rsid w:val="006E6BE1"/>
    <w:rsid w:val="006E7FF5"/>
    <w:rsid w:val="006F01E3"/>
    <w:rsid w:val="006F0CA7"/>
    <w:rsid w:val="006F13FA"/>
    <w:rsid w:val="006F21BC"/>
    <w:rsid w:val="006F30FA"/>
    <w:rsid w:val="006F330E"/>
    <w:rsid w:val="006F3459"/>
    <w:rsid w:val="006F4232"/>
    <w:rsid w:val="006F4D0D"/>
    <w:rsid w:val="006F5424"/>
    <w:rsid w:val="006F545A"/>
    <w:rsid w:val="006F5587"/>
    <w:rsid w:val="006F58E3"/>
    <w:rsid w:val="006F610B"/>
    <w:rsid w:val="006F6868"/>
    <w:rsid w:val="007003B9"/>
    <w:rsid w:val="007004D4"/>
    <w:rsid w:val="00700A4D"/>
    <w:rsid w:val="00701310"/>
    <w:rsid w:val="00701D58"/>
    <w:rsid w:val="0070232B"/>
    <w:rsid w:val="007023E7"/>
    <w:rsid w:val="007024C4"/>
    <w:rsid w:val="0070298F"/>
    <w:rsid w:val="007029B7"/>
    <w:rsid w:val="007030AA"/>
    <w:rsid w:val="00703E51"/>
    <w:rsid w:val="007042D9"/>
    <w:rsid w:val="00704DB6"/>
    <w:rsid w:val="00705298"/>
    <w:rsid w:val="007053F0"/>
    <w:rsid w:val="00705420"/>
    <w:rsid w:val="0070543E"/>
    <w:rsid w:val="00705DCA"/>
    <w:rsid w:val="0070631E"/>
    <w:rsid w:val="007063E2"/>
    <w:rsid w:val="00707212"/>
    <w:rsid w:val="00707925"/>
    <w:rsid w:val="00707A14"/>
    <w:rsid w:val="007105C2"/>
    <w:rsid w:val="00710C92"/>
    <w:rsid w:val="0071159F"/>
    <w:rsid w:val="00711781"/>
    <w:rsid w:val="007122EC"/>
    <w:rsid w:val="00713AE5"/>
    <w:rsid w:val="007140C6"/>
    <w:rsid w:val="00714EF6"/>
    <w:rsid w:val="007162AE"/>
    <w:rsid w:val="0071666B"/>
    <w:rsid w:val="007169ED"/>
    <w:rsid w:val="00716C1E"/>
    <w:rsid w:val="00717F9C"/>
    <w:rsid w:val="00720193"/>
    <w:rsid w:val="007203F3"/>
    <w:rsid w:val="007212F9"/>
    <w:rsid w:val="0072144F"/>
    <w:rsid w:val="007216DF"/>
    <w:rsid w:val="00721F25"/>
    <w:rsid w:val="007222B1"/>
    <w:rsid w:val="00722777"/>
    <w:rsid w:val="00722821"/>
    <w:rsid w:val="00722F4F"/>
    <w:rsid w:val="00723021"/>
    <w:rsid w:val="0072312B"/>
    <w:rsid w:val="00724C11"/>
    <w:rsid w:val="007259A4"/>
    <w:rsid w:val="00725A9A"/>
    <w:rsid w:val="007267CD"/>
    <w:rsid w:val="00726928"/>
    <w:rsid w:val="007277FE"/>
    <w:rsid w:val="00727E90"/>
    <w:rsid w:val="007300AA"/>
    <w:rsid w:val="007303CB"/>
    <w:rsid w:val="007329D6"/>
    <w:rsid w:val="007329F0"/>
    <w:rsid w:val="00732FC9"/>
    <w:rsid w:val="00733847"/>
    <w:rsid w:val="00735464"/>
    <w:rsid w:val="00735FAE"/>
    <w:rsid w:val="007360B0"/>
    <w:rsid w:val="007362A6"/>
    <w:rsid w:val="007362D7"/>
    <w:rsid w:val="0073697E"/>
    <w:rsid w:val="00736BD3"/>
    <w:rsid w:val="00736E68"/>
    <w:rsid w:val="00737B6A"/>
    <w:rsid w:val="0074087B"/>
    <w:rsid w:val="00741587"/>
    <w:rsid w:val="00741BD8"/>
    <w:rsid w:val="00741D32"/>
    <w:rsid w:val="0074202C"/>
    <w:rsid w:val="007422C9"/>
    <w:rsid w:val="00742716"/>
    <w:rsid w:val="00743348"/>
    <w:rsid w:val="00744A81"/>
    <w:rsid w:val="00745281"/>
    <w:rsid w:val="007456A6"/>
    <w:rsid w:val="00745763"/>
    <w:rsid w:val="00745933"/>
    <w:rsid w:val="00745BF6"/>
    <w:rsid w:val="00746569"/>
    <w:rsid w:val="007467D3"/>
    <w:rsid w:val="00747415"/>
    <w:rsid w:val="0074777C"/>
    <w:rsid w:val="0074786D"/>
    <w:rsid w:val="00747A4E"/>
    <w:rsid w:val="00750686"/>
    <w:rsid w:val="0075111C"/>
    <w:rsid w:val="007511BF"/>
    <w:rsid w:val="00751839"/>
    <w:rsid w:val="0075199A"/>
    <w:rsid w:val="0075298E"/>
    <w:rsid w:val="00752D35"/>
    <w:rsid w:val="00753910"/>
    <w:rsid w:val="00753DE6"/>
    <w:rsid w:val="00754400"/>
    <w:rsid w:val="007544B4"/>
    <w:rsid w:val="00754D8A"/>
    <w:rsid w:val="00754DFF"/>
    <w:rsid w:val="007550C1"/>
    <w:rsid w:val="00755405"/>
    <w:rsid w:val="00755517"/>
    <w:rsid w:val="00755DDF"/>
    <w:rsid w:val="00756424"/>
    <w:rsid w:val="007576AC"/>
    <w:rsid w:val="00757D31"/>
    <w:rsid w:val="00760B85"/>
    <w:rsid w:val="0076308B"/>
    <w:rsid w:val="00763111"/>
    <w:rsid w:val="00764711"/>
    <w:rsid w:val="0076516A"/>
    <w:rsid w:val="00765384"/>
    <w:rsid w:val="00765D25"/>
    <w:rsid w:val="007666D7"/>
    <w:rsid w:val="00767843"/>
    <w:rsid w:val="0077018F"/>
    <w:rsid w:val="007703F4"/>
    <w:rsid w:val="00771187"/>
    <w:rsid w:val="007711CC"/>
    <w:rsid w:val="0077141E"/>
    <w:rsid w:val="00771FA3"/>
    <w:rsid w:val="007737BF"/>
    <w:rsid w:val="00773BBF"/>
    <w:rsid w:val="00774B9F"/>
    <w:rsid w:val="00774F59"/>
    <w:rsid w:val="007767DA"/>
    <w:rsid w:val="00776F94"/>
    <w:rsid w:val="00780530"/>
    <w:rsid w:val="0078054F"/>
    <w:rsid w:val="00780739"/>
    <w:rsid w:val="0078085C"/>
    <w:rsid w:val="007811FA"/>
    <w:rsid w:val="00781270"/>
    <w:rsid w:val="007815D5"/>
    <w:rsid w:val="00781A9B"/>
    <w:rsid w:val="00781D55"/>
    <w:rsid w:val="00781FF2"/>
    <w:rsid w:val="00782DB1"/>
    <w:rsid w:val="00783153"/>
    <w:rsid w:val="007834F7"/>
    <w:rsid w:val="007835ED"/>
    <w:rsid w:val="007861C8"/>
    <w:rsid w:val="007909E2"/>
    <w:rsid w:val="007913CA"/>
    <w:rsid w:val="00791C63"/>
    <w:rsid w:val="00791F85"/>
    <w:rsid w:val="007938E0"/>
    <w:rsid w:val="007946A8"/>
    <w:rsid w:val="0079587C"/>
    <w:rsid w:val="00795AAA"/>
    <w:rsid w:val="00795DD8"/>
    <w:rsid w:val="00796FE3"/>
    <w:rsid w:val="007977C0"/>
    <w:rsid w:val="00797975"/>
    <w:rsid w:val="00797E86"/>
    <w:rsid w:val="007A0157"/>
    <w:rsid w:val="007A016E"/>
    <w:rsid w:val="007A019A"/>
    <w:rsid w:val="007A04B9"/>
    <w:rsid w:val="007A0545"/>
    <w:rsid w:val="007A0A38"/>
    <w:rsid w:val="007A0C48"/>
    <w:rsid w:val="007A0FF6"/>
    <w:rsid w:val="007A1371"/>
    <w:rsid w:val="007A19EC"/>
    <w:rsid w:val="007A223E"/>
    <w:rsid w:val="007A2638"/>
    <w:rsid w:val="007A32BB"/>
    <w:rsid w:val="007A4703"/>
    <w:rsid w:val="007A4747"/>
    <w:rsid w:val="007A4988"/>
    <w:rsid w:val="007A4F9C"/>
    <w:rsid w:val="007A56AD"/>
    <w:rsid w:val="007A5F81"/>
    <w:rsid w:val="007A6356"/>
    <w:rsid w:val="007A65A7"/>
    <w:rsid w:val="007A65DD"/>
    <w:rsid w:val="007A68BE"/>
    <w:rsid w:val="007A6D4F"/>
    <w:rsid w:val="007A6DAC"/>
    <w:rsid w:val="007A73D1"/>
    <w:rsid w:val="007A783A"/>
    <w:rsid w:val="007A78EB"/>
    <w:rsid w:val="007A7CBD"/>
    <w:rsid w:val="007A7E22"/>
    <w:rsid w:val="007B04F9"/>
    <w:rsid w:val="007B1139"/>
    <w:rsid w:val="007B1437"/>
    <w:rsid w:val="007B21E8"/>
    <w:rsid w:val="007B22CE"/>
    <w:rsid w:val="007B2964"/>
    <w:rsid w:val="007B3626"/>
    <w:rsid w:val="007B3679"/>
    <w:rsid w:val="007B421B"/>
    <w:rsid w:val="007B4421"/>
    <w:rsid w:val="007B47E2"/>
    <w:rsid w:val="007B49D0"/>
    <w:rsid w:val="007B4B21"/>
    <w:rsid w:val="007B5B9D"/>
    <w:rsid w:val="007B68C7"/>
    <w:rsid w:val="007B7E71"/>
    <w:rsid w:val="007C079A"/>
    <w:rsid w:val="007C194A"/>
    <w:rsid w:val="007C1BC8"/>
    <w:rsid w:val="007C1C8F"/>
    <w:rsid w:val="007C2077"/>
    <w:rsid w:val="007C2340"/>
    <w:rsid w:val="007C2581"/>
    <w:rsid w:val="007C28F7"/>
    <w:rsid w:val="007C3252"/>
    <w:rsid w:val="007C3A99"/>
    <w:rsid w:val="007C3B7D"/>
    <w:rsid w:val="007C3F48"/>
    <w:rsid w:val="007C4091"/>
    <w:rsid w:val="007C47E0"/>
    <w:rsid w:val="007C4D70"/>
    <w:rsid w:val="007C57DF"/>
    <w:rsid w:val="007C5C6B"/>
    <w:rsid w:val="007C69B0"/>
    <w:rsid w:val="007C6AEB"/>
    <w:rsid w:val="007C6D31"/>
    <w:rsid w:val="007C6EDF"/>
    <w:rsid w:val="007C7557"/>
    <w:rsid w:val="007C7CD5"/>
    <w:rsid w:val="007D010E"/>
    <w:rsid w:val="007D0347"/>
    <w:rsid w:val="007D07FF"/>
    <w:rsid w:val="007D0A4B"/>
    <w:rsid w:val="007D166D"/>
    <w:rsid w:val="007D1A3C"/>
    <w:rsid w:val="007D1B86"/>
    <w:rsid w:val="007D1F23"/>
    <w:rsid w:val="007D214F"/>
    <w:rsid w:val="007D224F"/>
    <w:rsid w:val="007D27C7"/>
    <w:rsid w:val="007D356C"/>
    <w:rsid w:val="007D37F6"/>
    <w:rsid w:val="007D3A69"/>
    <w:rsid w:val="007D3C4B"/>
    <w:rsid w:val="007D3F55"/>
    <w:rsid w:val="007D4418"/>
    <w:rsid w:val="007D4483"/>
    <w:rsid w:val="007D4D63"/>
    <w:rsid w:val="007D5073"/>
    <w:rsid w:val="007D5695"/>
    <w:rsid w:val="007D7F74"/>
    <w:rsid w:val="007D7FC5"/>
    <w:rsid w:val="007E0107"/>
    <w:rsid w:val="007E043D"/>
    <w:rsid w:val="007E1253"/>
    <w:rsid w:val="007E1B78"/>
    <w:rsid w:val="007E1E4C"/>
    <w:rsid w:val="007E2947"/>
    <w:rsid w:val="007E2DC9"/>
    <w:rsid w:val="007E2FA1"/>
    <w:rsid w:val="007E4330"/>
    <w:rsid w:val="007E45AD"/>
    <w:rsid w:val="007E5FB2"/>
    <w:rsid w:val="007E6276"/>
    <w:rsid w:val="007E6BD6"/>
    <w:rsid w:val="007E716A"/>
    <w:rsid w:val="007E7B50"/>
    <w:rsid w:val="007E7C1D"/>
    <w:rsid w:val="007F033E"/>
    <w:rsid w:val="007F1256"/>
    <w:rsid w:val="007F1FBB"/>
    <w:rsid w:val="007F26E8"/>
    <w:rsid w:val="007F29FA"/>
    <w:rsid w:val="007F339D"/>
    <w:rsid w:val="007F503C"/>
    <w:rsid w:val="007F5666"/>
    <w:rsid w:val="007F5B94"/>
    <w:rsid w:val="007F5C9F"/>
    <w:rsid w:val="007F5F2A"/>
    <w:rsid w:val="007F604A"/>
    <w:rsid w:val="007F6FB5"/>
    <w:rsid w:val="007F7028"/>
    <w:rsid w:val="007F78B8"/>
    <w:rsid w:val="007F7AAA"/>
    <w:rsid w:val="007F7AAF"/>
    <w:rsid w:val="007F7C84"/>
    <w:rsid w:val="007F7E09"/>
    <w:rsid w:val="007F7E0B"/>
    <w:rsid w:val="0080088A"/>
    <w:rsid w:val="00800CB2"/>
    <w:rsid w:val="00801212"/>
    <w:rsid w:val="00801C6C"/>
    <w:rsid w:val="008024AA"/>
    <w:rsid w:val="00803010"/>
    <w:rsid w:val="00803563"/>
    <w:rsid w:val="00803642"/>
    <w:rsid w:val="00804798"/>
    <w:rsid w:val="00804D2E"/>
    <w:rsid w:val="00805683"/>
    <w:rsid w:val="008057E3"/>
    <w:rsid w:val="0080646C"/>
    <w:rsid w:val="008064D5"/>
    <w:rsid w:val="00806871"/>
    <w:rsid w:val="00806E1A"/>
    <w:rsid w:val="0080773B"/>
    <w:rsid w:val="00807B42"/>
    <w:rsid w:val="00810208"/>
    <w:rsid w:val="0081029F"/>
    <w:rsid w:val="00810347"/>
    <w:rsid w:val="008107C8"/>
    <w:rsid w:val="008108B1"/>
    <w:rsid w:val="008114C1"/>
    <w:rsid w:val="008115EC"/>
    <w:rsid w:val="00811851"/>
    <w:rsid w:val="00811922"/>
    <w:rsid w:val="008121DF"/>
    <w:rsid w:val="00812218"/>
    <w:rsid w:val="00812598"/>
    <w:rsid w:val="00813A04"/>
    <w:rsid w:val="00813C25"/>
    <w:rsid w:val="00813CD9"/>
    <w:rsid w:val="00813D54"/>
    <w:rsid w:val="008151CB"/>
    <w:rsid w:val="008151EF"/>
    <w:rsid w:val="00815FBC"/>
    <w:rsid w:val="008167F2"/>
    <w:rsid w:val="0081699B"/>
    <w:rsid w:val="00816A82"/>
    <w:rsid w:val="0081709F"/>
    <w:rsid w:val="008175BB"/>
    <w:rsid w:val="00817FD9"/>
    <w:rsid w:val="00821180"/>
    <w:rsid w:val="00821218"/>
    <w:rsid w:val="00821522"/>
    <w:rsid w:val="00821C96"/>
    <w:rsid w:val="0082232E"/>
    <w:rsid w:val="008229CB"/>
    <w:rsid w:val="00822A0A"/>
    <w:rsid w:val="00822AF4"/>
    <w:rsid w:val="00823087"/>
    <w:rsid w:val="00823455"/>
    <w:rsid w:val="00823512"/>
    <w:rsid w:val="008239C9"/>
    <w:rsid w:val="0082408F"/>
    <w:rsid w:val="0082486A"/>
    <w:rsid w:val="00824E6B"/>
    <w:rsid w:val="00825444"/>
    <w:rsid w:val="008257AA"/>
    <w:rsid w:val="00825FDA"/>
    <w:rsid w:val="0083033F"/>
    <w:rsid w:val="0083036F"/>
    <w:rsid w:val="00831C49"/>
    <w:rsid w:val="00831D51"/>
    <w:rsid w:val="00832F3F"/>
    <w:rsid w:val="008332CA"/>
    <w:rsid w:val="00833486"/>
    <w:rsid w:val="008338AC"/>
    <w:rsid w:val="00833EA2"/>
    <w:rsid w:val="00834A86"/>
    <w:rsid w:val="008353A1"/>
    <w:rsid w:val="008355F2"/>
    <w:rsid w:val="00836880"/>
    <w:rsid w:val="00836D29"/>
    <w:rsid w:val="00837243"/>
    <w:rsid w:val="00837584"/>
    <w:rsid w:val="008406CA"/>
    <w:rsid w:val="00840728"/>
    <w:rsid w:val="00840E22"/>
    <w:rsid w:val="008419A3"/>
    <w:rsid w:val="00841A2F"/>
    <w:rsid w:val="00842159"/>
    <w:rsid w:val="0084272E"/>
    <w:rsid w:val="00843BA9"/>
    <w:rsid w:val="00843CF6"/>
    <w:rsid w:val="00844F77"/>
    <w:rsid w:val="00845597"/>
    <w:rsid w:val="008463F2"/>
    <w:rsid w:val="00846577"/>
    <w:rsid w:val="008465FB"/>
    <w:rsid w:val="008467A2"/>
    <w:rsid w:val="00846EB0"/>
    <w:rsid w:val="00847188"/>
    <w:rsid w:val="008472C2"/>
    <w:rsid w:val="0084755A"/>
    <w:rsid w:val="008479DB"/>
    <w:rsid w:val="00847BB8"/>
    <w:rsid w:val="008501D7"/>
    <w:rsid w:val="008505E1"/>
    <w:rsid w:val="00850AA8"/>
    <w:rsid w:val="00851034"/>
    <w:rsid w:val="00851720"/>
    <w:rsid w:val="008518CD"/>
    <w:rsid w:val="00851B0A"/>
    <w:rsid w:val="00851CF7"/>
    <w:rsid w:val="00852402"/>
    <w:rsid w:val="00852A6C"/>
    <w:rsid w:val="008530BE"/>
    <w:rsid w:val="008530C1"/>
    <w:rsid w:val="00853DAC"/>
    <w:rsid w:val="00853E95"/>
    <w:rsid w:val="00854DB2"/>
    <w:rsid w:val="00855843"/>
    <w:rsid w:val="00856344"/>
    <w:rsid w:val="008567D4"/>
    <w:rsid w:val="008568E1"/>
    <w:rsid w:val="00856ACB"/>
    <w:rsid w:val="008574B6"/>
    <w:rsid w:val="008578AF"/>
    <w:rsid w:val="00857900"/>
    <w:rsid w:val="00857C7D"/>
    <w:rsid w:val="00857FEC"/>
    <w:rsid w:val="008601F5"/>
    <w:rsid w:val="00860290"/>
    <w:rsid w:val="008603A3"/>
    <w:rsid w:val="00860C30"/>
    <w:rsid w:val="00863684"/>
    <w:rsid w:val="00863CA0"/>
    <w:rsid w:val="00863E3E"/>
    <w:rsid w:val="008646BD"/>
    <w:rsid w:val="00864D8C"/>
    <w:rsid w:val="00865112"/>
    <w:rsid w:val="00867134"/>
    <w:rsid w:val="00867649"/>
    <w:rsid w:val="00867F48"/>
    <w:rsid w:val="00870357"/>
    <w:rsid w:val="008706C5"/>
    <w:rsid w:val="00870928"/>
    <w:rsid w:val="00870F0F"/>
    <w:rsid w:val="00871712"/>
    <w:rsid w:val="00871758"/>
    <w:rsid w:val="00871BB9"/>
    <w:rsid w:val="00872CA5"/>
    <w:rsid w:val="00872E0B"/>
    <w:rsid w:val="00873233"/>
    <w:rsid w:val="00873B6A"/>
    <w:rsid w:val="00874286"/>
    <w:rsid w:val="00874C37"/>
    <w:rsid w:val="00875554"/>
    <w:rsid w:val="00875D9E"/>
    <w:rsid w:val="00876744"/>
    <w:rsid w:val="00876D8C"/>
    <w:rsid w:val="00877A49"/>
    <w:rsid w:val="00880711"/>
    <w:rsid w:val="008818CF"/>
    <w:rsid w:val="00881BCA"/>
    <w:rsid w:val="008826EF"/>
    <w:rsid w:val="00882DE0"/>
    <w:rsid w:val="00883F6B"/>
    <w:rsid w:val="00884972"/>
    <w:rsid w:val="00884D3E"/>
    <w:rsid w:val="008858FF"/>
    <w:rsid w:val="00885A85"/>
    <w:rsid w:val="00885BEB"/>
    <w:rsid w:val="00885D9D"/>
    <w:rsid w:val="0088690E"/>
    <w:rsid w:val="00886B62"/>
    <w:rsid w:val="00887B5F"/>
    <w:rsid w:val="0089034F"/>
    <w:rsid w:val="00890754"/>
    <w:rsid w:val="008907D2"/>
    <w:rsid w:val="00890DA9"/>
    <w:rsid w:val="00890F09"/>
    <w:rsid w:val="00891279"/>
    <w:rsid w:val="008916C9"/>
    <w:rsid w:val="00891B74"/>
    <w:rsid w:val="00891F74"/>
    <w:rsid w:val="008928E7"/>
    <w:rsid w:val="00893924"/>
    <w:rsid w:val="008939E8"/>
    <w:rsid w:val="00893E31"/>
    <w:rsid w:val="00894268"/>
    <w:rsid w:val="00894345"/>
    <w:rsid w:val="008946A2"/>
    <w:rsid w:val="00894ECC"/>
    <w:rsid w:val="00895195"/>
    <w:rsid w:val="008955E2"/>
    <w:rsid w:val="00897941"/>
    <w:rsid w:val="008A0034"/>
    <w:rsid w:val="008A098A"/>
    <w:rsid w:val="008A1332"/>
    <w:rsid w:val="008A1405"/>
    <w:rsid w:val="008A17C5"/>
    <w:rsid w:val="008A1C4C"/>
    <w:rsid w:val="008A206C"/>
    <w:rsid w:val="008A21F0"/>
    <w:rsid w:val="008A22FC"/>
    <w:rsid w:val="008A273B"/>
    <w:rsid w:val="008A2869"/>
    <w:rsid w:val="008A2A46"/>
    <w:rsid w:val="008A2BBF"/>
    <w:rsid w:val="008A319E"/>
    <w:rsid w:val="008A42EE"/>
    <w:rsid w:val="008A42F7"/>
    <w:rsid w:val="008A442A"/>
    <w:rsid w:val="008A4599"/>
    <w:rsid w:val="008A4616"/>
    <w:rsid w:val="008A49E3"/>
    <w:rsid w:val="008A4A47"/>
    <w:rsid w:val="008A4F31"/>
    <w:rsid w:val="008A69B1"/>
    <w:rsid w:val="008A6CCC"/>
    <w:rsid w:val="008A6D20"/>
    <w:rsid w:val="008A7EE7"/>
    <w:rsid w:val="008B0CBD"/>
    <w:rsid w:val="008B1E30"/>
    <w:rsid w:val="008B2318"/>
    <w:rsid w:val="008B2FFD"/>
    <w:rsid w:val="008B3439"/>
    <w:rsid w:val="008B3D86"/>
    <w:rsid w:val="008B4A00"/>
    <w:rsid w:val="008B4D3F"/>
    <w:rsid w:val="008B4FE2"/>
    <w:rsid w:val="008B5719"/>
    <w:rsid w:val="008B5C8A"/>
    <w:rsid w:val="008B5E4F"/>
    <w:rsid w:val="008B5FC0"/>
    <w:rsid w:val="008B64D9"/>
    <w:rsid w:val="008B654B"/>
    <w:rsid w:val="008B6695"/>
    <w:rsid w:val="008B67F5"/>
    <w:rsid w:val="008B7E3F"/>
    <w:rsid w:val="008C064D"/>
    <w:rsid w:val="008C0C0F"/>
    <w:rsid w:val="008C0D76"/>
    <w:rsid w:val="008C1266"/>
    <w:rsid w:val="008C15A5"/>
    <w:rsid w:val="008C18E3"/>
    <w:rsid w:val="008C1F92"/>
    <w:rsid w:val="008C3750"/>
    <w:rsid w:val="008C3875"/>
    <w:rsid w:val="008C4405"/>
    <w:rsid w:val="008C44B9"/>
    <w:rsid w:val="008C479B"/>
    <w:rsid w:val="008C4B34"/>
    <w:rsid w:val="008C4C66"/>
    <w:rsid w:val="008C4FB9"/>
    <w:rsid w:val="008C5BA2"/>
    <w:rsid w:val="008C63F4"/>
    <w:rsid w:val="008C7416"/>
    <w:rsid w:val="008C788F"/>
    <w:rsid w:val="008C7920"/>
    <w:rsid w:val="008C7F6E"/>
    <w:rsid w:val="008D0078"/>
    <w:rsid w:val="008D03E2"/>
    <w:rsid w:val="008D0EEB"/>
    <w:rsid w:val="008D1F4C"/>
    <w:rsid w:val="008D2347"/>
    <w:rsid w:val="008D2D8A"/>
    <w:rsid w:val="008D4497"/>
    <w:rsid w:val="008D6C92"/>
    <w:rsid w:val="008D75CE"/>
    <w:rsid w:val="008E2D8C"/>
    <w:rsid w:val="008E30B8"/>
    <w:rsid w:val="008E3288"/>
    <w:rsid w:val="008E3905"/>
    <w:rsid w:val="008E3DEB"/>
    <w:rsid w:val="008E3F20"/>
    <w:rsid w:val="008E4034"/>
    <w:rsid w:val="008E4517"/>
    <w:rsid w:val="008E4725"/>
    <w:rsid w:val="008E4CD0"/>
    <w:rsid w:val="008E5B70"/>
    <w:rsid w:val="008E605D"/>
    <w:rsid w:val="008E7123"/>
    <w:rsid w:val="008E7B1C"/>
    <w:rsid w:val="008E7F71"/>
    <w:rsid w:val="008F0BA8"/>
    <w:rsid w:val="008F16D2"/>
    <w:rsid w:val="008F1F95"/>
    <w:rsid w:val="008F2199"/>
    <w:rsid w:val="008F23DC"/>
    <w:rsid w:val="008F2D23"/>
    <w:rsid w:val="008F3034"/>
    <w:rsid w:val="008F4319"/>
    <w:rsid w:val="008F5483"/>
    <w:rsid w:val="008F5AD6"/>
    <w:rsid w:val="008F5CB3"/>
    <w:rsid w:val="008F5D33"/>
    <w:rsid w:val="008F6FB5"/>
    <w:rsid w:val="008F756A"/>
    <w:rsid w:val="0090070D"/>
    <w:rsid w:val="00900CDE"/>
    <w:rsid w:val="00901334"/>
    <w:rsid w:val="009013F1"/>
    <w:rsid w:val="0090155D"/>
    <w:rsid w:val="0090264E"/>
    <w:rsid w:val="009028F3"/>
    <w:rsid w:val="00902CFC"/>
    <w:rsid w:val="009031ED"/>
    <w:rsid w:val="00903ACC"/>
    <w:rsid w:val="009049C1"/>
    <w:rsid w:val="00905146"/>
    <w:rsid w:val="00906EC8"/>
    <w:rsid w:val="00907046"/>
    <w:rsid w:val="00907F28"/>
    <w:rsid w:val="00910567"/>
    <w:rsid w:val="00910E5C"/>
    <w:rsid w:val="00911685"/>
    <w:rsid w:val="009126EF"/>
    <w:rsid w:val="00913FA7"/>
    <w:rsid w:val="00914BEF"/>
    <w:rsid w:val="00915609"/>
    <w:rsid w:val="00916C11"/>
    <w:rsid w:val="00920307"/>
    <w:rsid w:val="009211FD"/>
    <w:rsid w:val="00921534"/>
    <w:rsid w:val="009215A7"/>
    <w:rsid w:val="00921E05"/>
    <w:rsid w:val="00922655"/>
    <w:rsid w:val="00923A28"/>
    <w:rsid w:val="009241B9"/>
    <w:rsid w:val="009243F7"/>
    <w:rsid w:val="0092465E"/>
    <w:rsid w:val="00924AA3"/>
    <w:rsid w:val="00924CF2"/>
    <w:rsid w:val="00924D48"/>
    <w:rsid w:val="00925970"/>
    <w:rsid w:val="0092610F"/>
    <w:rsid w:val="00930A0F"/>
    <w:rsid w:val="00930E4F"/>
    <w:rsid w:val="009312CB"/>
    <w:rsid w:val="00931345"/>
    <w:rsid w:val="00931AE9"/>
    <w:rsid w:val="00931C73"/>
    <w:rsid w:val="0093203E"/>
    <w:rsid w:val="0093276E"/>
    <w:rsid w:val="0093287D"/>
    <w:rsid w:val="0093295C"/>
    <w:rsid w:val="00933522"/>
    <w:rsid w:val="00933D23"/>
    <w:rsid w:val="009341C1"/>
    <w:rsid w:val="00934849"/>
    <w:rsid w:val="009349A7"/>
    <w:rsid w:val="00934F34"/>
    <w:rsid w:val="009350A7"/>
    <w:rsid w:val="009350B3"/>
    <w:rsid w:val="00935AC7"/>
    <w:rsid w:val="009374EE"/>
    <w:rsid w:val="0094041A"/>
    <w:rsid w:val="0094070F"/>
    <w:rsid w:val="00940E03"/>
    <w:rsid w:val="009413DD"/>
    <w:rsid w:val="00941566"/>
    <w:rsid w:val="00941DD5"/>
    <w:rsid w:val="0094283D"/>
    <w:rsid w:val="009428AB"/>
    <w:rsid w:val="0094571D"/>
    <w:rsid w:val="00946297"/>
    <w:rsid w:val="00946615"/>
    <w:rsid w:val="00946BC6"/>
    <w:rsid w:val="009470F2"/>
    <w:rsid w:val="0094746F"/>
    <w:rsid w:val="00947DCA"/>
    <w:rsid w:val="00950545"/>
    <w:rsid w:val="00950AB2"/>
    <w:rsid w:val="00950C10"/>
    <w:rsid w:val="00950D19"/>
    <w:rsid w:val="00951378"/>
    <w:rsid w:val="00952115"/>
    <w:rsid w:val="009522FE"/>
    <w:rsid w:val="009526F4"/>
    <w:rsid w:val="00952DA8"/>
    <w:rsid w:val="00953F36"/>
    <w:rsid w:val="0095439D"/>
    <w:rsid w:val="0095444C"/>
    <w:rsid w:val="009544BB"/>
    <w:rsid w:val="00954E11"/>
    <w:rsid w:val="00955B52"/>
    <w:rsid w:val="00955B74"/>
    <w:rsid w:val="00961476"/>
    <w:rsid w:val="00962ED0"/>
    <w:rsid w:val="00962FAD"/>
    <w:rsid w:val="00963C29"/>
    <w:rsid w:val="00964245"/>
    <w:rsid w:val="00964459"/>
    <w:rsid w:val="009645CF"/>
    <w:rsid w:val="00966522"/>
    <w:rsid w:val="00966658"/>
    <w:rsid w:val="00967570"/>
    <w:rsid w:val="00967707"/>
    <w:rsid w:val="00967A06"/>
    <w:rsid w:val="00967C91"/>
    <w:rsid w:val="0097011A"/>
    <w:rsid w:val="0097090B"/>
    <w:rsid w:val="00970A9F"/>
    <w:rsid w:val="00972345"/>
    <w:rsid w:val="0097296B"/>
    <w:rsid w:val="00973075"/>
    <w:rsid w:val="009743FF"/>
    <w:rsid w:val="00974607"/>
    <w:rsid w:val="0097532E"/>
    <w:rsid w:val="009753B2"/>
    <w:rsid w:val="009757C9"/>
    <w:rsid w:val="0097677F"/>
    <w:rsid w:val="00976BCB"/>
    <w:rsid w:val="00976C96"/>
    <w:rsid w:val="0097750F"/>
    <w:rsid w:val="00977701"/>
    <w:rsid w:val="00977928"/>
    <w:rsid w:val="00977C78"/>
    <w:rsid w:val="00980194"/>
    <w:rsid w:val="00980224"/>
    <w:rsid w:val="0098028D"/>
    <w:rsid w:val="0098032A"/>
    <w:rsid w:val="00980882"/>
    <w:rsid w:val="00981384"/>
    <w:rsid w:val="0098201C"/>
    <w:rsid w:val="00982292"/>
    <w:rsid w:val="009822AB"/>
    <w:rsid w:val="00982893"/>
    <w:rsid w:val="0098291B"/>
    <w:rsid w:val="0098321E"/>
    <w:rsid w:val="009838D6"/>
    <w:rsid w:val="00984898"/>
    <w:rsid w:val="009849D3"/>
    <w:rsid w:val="00984A0D"/>
    <w:rsid w:val="00984BD8"/>
    <w:rsid w:val="00985856"/>
    <w:rsid w:val="00985DFB"/>
    <w:rsid w:val="009861C3"/>
    <w:rsid w:val="00986918"/>
    <w:rsid w:val="00986D17"/>
    <w:rsid w:val="00986EF8"/>
    <w:rsid w:val="009873A1"/>
    <w:rsid w:val="0098745A"/>
    <w:rsid w:val="00987A66"/>
    <w:rsid w:val="0099011F"/>
    <w:rsid w:val="00990B22"/>
    <w:rsid w:val="0099106A"/>
    <w:rsid w:val="009911C0"/>
    <w:rsid w:val="00991212"/>
    <w:rsid w:val="009919F4"/>
    <w:rsid w:val="0099247C"/>
    <w:rsid w:val="009924A8"/>
    <w:rsid w:val="00992EE1"/>
    <w:rsid w:val="00992F45"/>
    <w:rsid w:val="009937EF"/>
    <w:rsid w:val="00993B39"/>
    <w:rsid w:val="0099435B"/>
    <w:rsid w:val="009943D8"/>
    <w:rsid w:val="00995279"/>
    <w:rsid w:val="00995476"/>
    <w:rsid w:val="00995F40"/>
    <w:rsid w:val="00995FF2"/>
    <w:rsid w:val="0099610F"/>
    <w:rsid w:val="00996899"/>
    <w:rsid w:val="00997008"/>
    <w:rsid w:val="00997162"/>
    <w:rsid w:val="00997571"/>
    <w:rsid w:val="0099777D"/>
    <w:rsid w:val="009979FE"/>
    <w:rsid w:val="00997D64"/>
    <w:rsid w:val="009A05B0"/>
    <w:rsid w:val="009A0D90"/>
    <w:rsid w:val="009A0E16"/>
    <w:rsid w:val="009A1C44"/>
    <w:rsid w:val="009A1E60"/>
    <w:rsid w:val="009A2562"/>
    <w:rsid w:val="009A3FC8"/>
    <w:rsid w:val="009A48A1"/>
    <w:rsid w:val="009A4A0B"/>
    <w:rsid w:val="009A4F0A"/>
    <w:rsid w:val="009A5969"/>
    <w:rsid w:val="009A5D55"/>
    <w:rsid w:val="009A6423"/>
    <w:rsid w:val="009A6D44"/>
    <w:rsid w:val="009A726F"/>
    <w:rsid w:val="009B00EC"/>
    <w:rsid w:val="009B0636"/>
    <w:rsid w:val="009B0AFE"/>
    <w:rsid w:val="009B227B"/>
    <w:rsid w:val="009B29FF"/>
    <w:rsid w:val="009B2BF2"/>
    <w:rsid w:val="009B3173"/>
    <w:rsid w:val="009B39A5"/>
    <w:rsid w:val="009B39CD"/>
    <w:rsid w:val="009B5B78"/>
    <w:rsid w:val="009B5F71"/>
    <w:rsid w:val="009B6962"/>
    <w:rsid w:val="009B6ABA"/>
    <w:rsid w:val="009B6C0E"/>
    <w:rsid w:val="009B6D4E"/>
    <w:rsid w:val="009B6F3C"/>
    <w:rsid w:val="009B72A0"/>
    <w:rsid w:val="009B7432"/>
    <w:rsid w:val="009B7E5F"/>
    <w:rsid w:val="009C0938"/>
    <w:rsid w:val="009C0B3D"/>
    <w:rsid w:val="009C0C54"/>
    <w:rsid w:val="009C17CB"/>
    <w:rsid w:val="009C181A"/>
    <w:rsid w:val="009C252A"/>
    <w:rsid w:val="009C28AD"/>
    <w:rsid w:val="009C2F0E"/>
    <w:rsid w:val="009C3405"/>
    <w:rsid w:val="009C4259"/>
    <w:rsid w:val="009C4601"/>
    <w:rsid w:val="009C4B18"/>
    <w:rsid w:val="009C5CA4"/>
    <w:rsid w:val="009C67E8"/>
    <w:rsid w:val="009C6ADF"/>
    <w:rsid w:val="009C6C48"/>
    <w:rsid w:val="009C6E5F"/>
    <w:rsid w:val="009C707E"/>
    <w:rsid w:val="009C7358"/>
    <w:rsid w:val="009C7E5D"/>
    <w:rsid w:val="009C7F63"/>
    <w:rsid w:val="009D0302"/>
    <w:rsid w:val="009D03A2"/>
    <w:rsid w:val="009D064F"/>
    <w:rsid w:val="009D1628"/>
    <w:rsid w:val="009D19D1"/>
    <w:rsid w:val="009D19D2"/>
    <w:rsid w:val="009D2351"/>
    <w:rsid w:val="009D37DD"/>
    <w:rsid w:val="009D454A"/>
    <w:rsid w:val="009D4C04"/>
    <w:rsid w:val="009D523C"/>
    <w:rsid w:val="009D53E5"/>
    <w:rsid w:val="009D5404"/>
    <w:rsid w:val="009D58FD"/>
    <w:rsid w:val="009D5DF8"/>
    <w:rsid w:val="009D706E"/>
    <w:rsid w:val="009E1B51"/>
    <w:rsid w:val="009E221E"/>
    <w:rsid w:val="009E254A"/>
    <w:rsid w:val="009E2B13"/>
    <w:rsid w:val="009E33A0"/>
    <w:rsid w:val="009E3890"/>
    <w:rsid w:val="009E3982"/>
    <w:rsid w:val="009E3FF0"/>
    <w:rsid w:val="009E4067"/>
    <w:rsid w:val="009E4902"/>
    <w:rsid w:val="009E52C9"/>
    <w:rsid w:val="009E5494"/>
    <w:rsid w:val="009E65EF"/>
    <w:rsid w:val="009F0AC6"/>
    <w:rsid w:val="009F0AE6"/>
    <w:rsid w:val="009F0DC7"/>
    <w:rsid w:val="009F1538"/>
    <w:rsid w:val="009F2ABF"/>
    <w:rsid w:val="009F2C4E"/>
    <w:rsid w:val="009F2C79"/>
    <w:rsid w:val="009F32A0"/>
    <w:rsid w:val="009F3507"/>
    <w:rsid w:val="009F367C"/>
    <w:rsid w:val="009F4764"/>
    <w:rsid w:val="009F4C5A"/>
    <w:rsid w:val="009F4F8B"/>
    <w:rsid w:val="009F5AF5"/>
    <w:rsid w:val="009F6201"/>
    <w:rsid w:val="009F695F"/>
    <w:rsid w:val="009F7AB1"/>
    <w:rsid w:val="00A01189"/>
    <w:rsid w:val="00A014DA"/>
    <w:rsid w:val="00A01821"/>
    <w:rsid w:val="00A01ED0"/>
    <w:rsid w:val="00A02250"/>
    <w:rsid w:val="00A02405"/>
    <w:rsid w:val="00A0256F"/>
    <w:rsid w:val="00A02D0A"/>
    <w:rsid w:val="00A0314E"/>
    <w:rsid w:val="00A03368"/>
    <w:rsid w:val="00A033CF"/>
    <w:rsid w:val="00A0367A"/>
    <w:rsid w:val="00A03ADF"/>
    <w:rsid w:val="00A03E9B"/>
    <w:rsid w:val="00A04598"/>
    <w:rsid w:val="00A05F33"/>
    <w:rsid w:val="00A06A52"/>
    <w:rsid w:val="00A06F4C"/>
    <w:rsid w:val="00A07BDC"/>
    <w:rsid w:val="00A07DC3"/>
    <w:rsid w:val="00A10023"/>
    <w:rsid w:val="00A10081"/>
    <w:rsid w:val="00A10285"/>
    <w:rsid w:val="00A104C8"/>
    <w:rsid w:val="00A1118D"/>
    <w:rsid w:val="00A11DB9"/>
    <w:rsid w:val="00A11F50"/>
    <w:rsid w:val="00A12D37"/>
    <w:rsid w:val="00A12EB2"/>
    <w:rsid w:val="00A13190"/>
    <w:rsid w:val="00A138BA"/>
    <w:rsid w:val="00A14919"/>
    <w:rsid w:val="00A14E63"/>
    <w:rsid w:val="00A14FD1"/>
    <w:rsid w:val="00A15385"/>
    <w:rsid w:val="00A15438"/>
    <w:rsid w:val="00A15905"/>
    <w:rsid w:val="00A1628E"/>
    <w:rsid w:val="00A16C4D"/>
    <w:rsid w:val="00A16E9B"/>
    <w:rsid w:val="00A17837"/>
    <w:rsid w:val="00A17BA2"/>
    <w:rsid w:val="00A20B64"/>
    <w:rsid w:val="00A20D99"/>
    <w:rsid w:val="00A235F4"/>
    <w:rsid w:val="00A23AA9"/>
    <w:rsid w:val="00A24031"/>
    <w:rsid w:val="00A24076"/>
    <w:rsid w:val="00A25179"/>
    <w:rsid w:val="00A251F8"/>
    <w:rsid w:val="00A254E0"/>
    <w:rsid w:val="00A25E53"/>
    <w:rsid w:val="00A260C6"/>
    <w:rsid w:val="00A2656A"/>
    <w:rsid w:val="00A2662F"/>
    <w:rsid w:val="00A26B8B"/>
    <w:rsid w:val="00A27755"/>
    <w:rsid w:val="00A27942"/>
    <w:rsid w:val="00A303FE"/>
    <w:rsid w:val="00A3082B"/>
    <w:rsid w:val="00A309D6"/>
    <w:rsid w:val="00A311AB"/>
    <w:rsid w:val="00A31B6B"/>
    <w:rsid w:val="00A3239B"/>
    <w:rsid w:val="00A32820"/>
    <w:rsid w:val="00A33377"/>
    <w:rsid w:val="00A33BC4"/>
    <w:rsid w:val="00A34656"/>
    <w:rsid w:val="00A34C03"/>
    <w:rsid w:val="00A355D6"/>
    <w:rsid w:val="00A359B1"/>
    <w:rsid w:val="00A35E87"/>
    <w:rsid w:val="00A36113"/>
    <w:rsid w:val="00A362D0"/>
    <w:rsid w:val="00A36A64"/>
    <w:rsid w:val="00A36CC1"/>
    <w:rsid w:val="00A378AF"/>
    <w:rsid w:val="00A40902"/>
    <w:rsid w:val="00A40AE7"/>
    <w:rsid w:val="00A40BCB"/>
    <w:rsid w:val="00A4237F"/>
    <w:rsid w:val="00A43000"/>
    <w:rsid w:val="00A43ECA"/>
    <w:rsid w:val="00A43EF4"/>
    <w:rsid w:val="00A445DF"/>
    <w:rsid w:val="00A446E2"/>
    <w:rsid w:val="00A44FCC"/>
    <w:rsid w:val="00A452DC"/>
    <w:rsid w:val="00A45E9C"/>
    <w:rsid w:val="00A46053"/>
    <w:rsid w:val="00A46511"/>
    <w:rsid w:val="00A467FB"/>
    <w:rsid w:val="00A47E1A"/>
    <w:rsid w:val="00A500C2"/>
    <w:rsid w:val="00A503D6"/>
    <w:rsid w:val="00A50845"/>
    <w:rsid w:val="00A50FF9"/>
    <w:rsid w:val="00A5139B"/>
    <w:rsid w:val="00A51F13"/>
    <w:rsid w:val="00A52888"/>
    <w:rsid w:val="00A529A5"/>
    <w:rsid w:val="00A52BDD"/>
    <w:rsid w:val="00A53054"/>
    <w:rsid w:val="00A5357A"/>
    <w:rsid w:val="00A53B35"/>
    <w:rsid w:val="00A53F32"/>
    <w:rsid w:val="00A54C27"/>
    <w:rsid w:val="00A55AAD"/>
    <w:rsid w:val="00A55CE1"/>
    <w:rsid w:val="00A56435"/>
    <w:rsid w:val="00A566EA"/>
    <w:rsid w:val="00A56C40"/>
    <w:rsid w:val="00A56CD1"/>
    <w:rsid w:val="00A56F9F"/>
    <w:rsid w:val="00A57604"/>
    <w:rsid w:val="00A57848"/>
    <w:rsid w:val="00A60313"/>
    <w:rsid w:val="00A6060C"/>
    <w:rsid w:val="00A60715"/>
    <w:rsid w:val="00A6075F"/>
    <w:rsid w:val="00A6158E"/>
    <w:rsid w:val="00A61744"/>
    <w:rsid w:val="00A6225C"/>
    <w:rsid w:val="00A62BC9"/>
    <w:rsid w:val="00A63FAA"/>
    <w:rsid w:val="00A64EE6"/>
    <w:rsid w:val="00A65030"/>
    <w:rsid w:val="00A65939"/>
    <w:rsid w:val="00A67046"/>
    <w:rsid w:val="00A6752D"/>
    <w:rsid w:val="00A676F9"/>
    <w:rsid w:val="00A67E21"/>
    <w:rsid w:val="00A703BA"/>
    <w:rsid w:val="00A70803"/>
    <w:rsid w:val="00A710A2"/>
    <w:rsid w:val="00A7278C"/>
    <w:rsid w:val="00A729D1"/>
    <w:rsid w:val="00A73088"/>
    <w:rsid w:val="00A73316"/>
    <w:rsid w:val="00A73FFC"/>
    <w:rsid w:val="00A757F9"/>
    <w:rsid w:val="00A75A39"/>
    <w:rsid w:val="00A75B9A"/>
    <w:rsid w:val="00A766BF"/>
    <w:rsid w:val="00A76B00"/>
    <w:rsid w:val="00A76BE1"/>
    <w:rsid w:val="00A76BF6"/>
    <w:rsid w:val="00A76E10"/>
    <w:rsid w:val="00A76F65"/>
    <w:rsid w:val="00A77076"/>
    <w:rsid w:val="00A770EB"/>
    <w:rsid w:val="00A77396"/>
    <w:rsid w:val="00A77612"/>
    <w:rsid w:val="00A77837"/>
    <w:rsid w:val="00A77939"/>
    <w:rsid w:val="00A77B4D"/>
    <w:rsid w:val="00A77BA8"/>
    <w:rsid w:val="00A77BF9"/>
    <w:rsid w:val="00A80D56"/>
    <w:rsid w:val="00A815D8"/>
    <w:rsid w:val="00A81FD8"/>
    <w:rsid w:val="00A8251C"/>
    <w:rsid w:val="00A82527"/>
    <w:rsid w:val="00A827CC"/>
    <w:rsid w:val="00A82AAC"/>
    <w:rsid w:val="00A82E52"/>
    <w:rsid w:val="00A83AFE"/>
    <w:rsid w:val="00A83CD8"/>
    <w:rsid w:val="00A83DF3"/>
    <w:rsid w:val="00A846C0"/>
    <w:rsid w:val="00A8498A"/>
    <w:rsid w:val="00A84ED9"/>
    <w:rsid w:val="00A90CCC"/>
    <w:rsid w:val="00A90E2D"/>
    <w:rsid w:val="00A918D1"/>
    <w:rsid w:val="00A91B5E"/>
    <w:rsid w:val="00A91DB1"/>
    <w:rsid w:val="00A92EB1"/>
    <w:rsid w:val="00A92EDE"/>
    <w:rsid w:val="00A92F14"/>
    <w:rsid w:val="00A9333A"/>
    <w:rsid w:val="00A93873"/>
    <w:rsid w:val="00A93F56"/>
    <w:rsid w:val="00A94252"/>
    <w:rsid w:val="00A94736"/>
    <w:rsid w:val="00A948D4"/>
    <w:rsid w:val="00A948E3"/>
    <w:rsid w:val="00A95C5A"/>
    <w:rsid w:val="00A9621F"/>
    <w:rsid w:val="00A969B1"/>
    <w:rsid w:val="00A96C05"/>
    <w:rsid w:val="00A96E49"/>
    <w:rsid w:val="00A96FAE"/>
    <w:rsid w:val="00A972B6"/>
    <w:rsid w:val="00A9783E"/>
    <w:rsid w:val="00AA007A"/>
    <w:rsid w:val="00AA0C3E"/>
    <w:rsid w:val="00AA0D55"/>
    <w:rsid w:val="00AA1E0B"/>
    <w:rsid w:val="00AA2387"/>
    <w:rsid w:val="00AA2701"/>
    <w:rsid w:val="00AA28BC"/>
    <w:rsid w:val="00AA2934"/>
    <w:rsid w:val="00AA359A"/>
    <w:rsid w:val="00AA3DA8"/>
    <w:rsid w:val="00AA4A9E"/>
    <w:rsid w:val="00AA58BB"/>
    <w:rsid w:val="00AA6004"/>
    <w:rsid w:val="00AA6607"/>
    <w:rsid w:val="00AA66F6"/>
    <w:rsid w:val="00AA6FFB"/>
    <w:rsid w:val="00AA7B0A"/>
    <w:rsid w:val="00AA7B57"/>
    <w:rsid w:val="00AB06C8"/>
    <w:rsid w:val="00AB0754"/>
    <w:rsid w:val="00AB1543"/>
    <w:rsid w:val="00AB1806"/>
    <w:rsid w:val="00AB1A57"/>
    <w:rsid w:val="00AB20C0"/>
    <w:rsid w:val="00AB28C2"/>
    <w:rsid w:val="00AB2AB9"/>
    <w:rsid w:val="00AB3D87"/>
    <w:rsid w:val="00AB3DAF"/>
    <w:rsid w:val="00AB45F9"/>
    <w:rsid w:val="00AB46DE"/>
    <w:rsid w:val="00AB4B76"/>
    <w:rsid w:val="00AB4DA3"/>
    <w:rsid w:val="00AB567F"/>
    <w:rsid w:val="00AB56BB"/>
    <w:rsid w:val="00AB5EDD"/>
    <w:rsid w:val="00AB6378"/>
    <w:rsid w:val="00AB6BE9"/>
    <w:rsid w:val="00AB7864"/>
    <w:rsid w:val="00AC070A"/>
    <w:rsid w:val="00AC1068"/>
    <w:rsid w:val="00AC16CC"/>
    <w:rsid w:val="00AC176C"/>
    <w:rsid w:val="00AC1C75"/>
    <w:rsid w:val="00AC1EBC"/>
    <w:rsid w:val="00AC2024"/>
    <w:rsid w:val="00AC2889"/>
    <w:rsid w:val="00AC3202"/>
    <w:rsid w:val="00AC368C"/>
    <w:rsid w:val="00AC3898"/>
    <w:rsid w:val="00AC4627"/>
    <w:rsid w:val="00AC473F"/>
    <w:rsid w:val="00AC4B52"/>
    <w:rsid w:val="00AC4D48"/>
    <w:rsid w:val="00AC4DF7"/>
    <w:rsid w:val="00AC5816"/>
    <w:rsid w:val="00AD02D9"/>
    <w:rsid w:val="00AD09F7"/>
    <w:rsid w:val="00AD0FF5"/>
    <w:rsid w:val="00AD1326"/>
    <w:rsid w:val="00AD22FC"/>
    <w:rsid w:val="00AD2C7D"/>
    <w:rsid w:val="00AD3574"/>
    <w:rsid w:val="00AD568E"/>
    <w:rsid w:val="00AD5905"/>
    <w:rsid w:val="00AD5EC4"/>
    <w:rsid w:val="00AD5EDE"/>
    <w:rsid w:val="00AD63FF"/>
    <w:rsid w:val="00AD67D0"/>
    <w:rsid w:val="00AD6DF9"/>
    <w:rsid w:val="00AD6FE9"/>
    <w:rsid w:val="00AD72F6"/>
    <w:rsid w:val="00AE00F6"/>
    <w:rsid w:val="00AE0203"/>
    <w:rsid w:val="00AE0EF3"/>
    <w:rsid w:val="00AE189B"/>
    <w:rsid w:val="00AE1BD7"/>
    <w:rsid w:val="00AE1F5C"/>
    <w:rsid w:val="00AE2731"/>
    <w:rsid w:val="00AE2821"/>
    <w:rsid w:val="00AE2F5D"/>
    <w:rsid w:val="00AE3CFE"/>
    <w:rsid w:val="00AE3E10"/>
    <w:rsid w:val="00AE41C0"/>
    <w:rsid w:val="00AE5ABE"/>
    <w:rsid w:val="00AE6724"/>
    <w:rsid w:val="00AF06E1"/>
    <w:rsid w:val="00AF0885"/>
    <w:rsid w:val="00AF0C76"/>
    <w:rsid w:val="00AF19B5"/>
    <w:rsid w:val="00AF1BD7"/>
    <w:rsid w:val="00AF228B"/>
    <w:rsid w:val="00AF2F3E"/>
    <w:rsid w:val="00AF30CE"/>
    <w:rsid w:val="00AF32E6"/>
    <w:rsid w:val="00AF37DC"/>
    <w:rsid w:val="00AF39BD"/>
    <w:rsid w:val="00AF42A2"/>
    <w:rsid w:val="00AF445C"/>
    <w:rsid w:val="00AF47BB"/>
    <w:rsid w:val="00AF4AFF"/>
    <w:rsid w:val="00AF5108"/>
    <w:rsid w:val="00AF5ADE"/>
    <w:rsid w:val="00AF5F9D"/>
    <w:rsid w:val="00AF6203"/>
    <w:rsid w:val="00AF6695"/>
    <w:rsid w:val="00AF6ADE"/>
    <w:rsid w:val="00AF7166"/>
    <w:rsid w:val="00AF71E0"/>
    <w:rsid w:val="00AF797B"/>
    <w:rsid w:val="00AF7FF8"/>
    <w:rsid w:val="00B003C4"/>
    <w:rsid w:val="00B00597"/>
    <w:rsid w:val="00B00B36"/>
    <w:rsid w:val="00B00D68"/>
    <w:rsid w:val="00B01908"/>
    <w:rsid w:val="00B02244"/>
    <w:rsid w:val="00B025FE"/>
    <w:rsid w:val="00B02F00"/>
    <w:rsid w:val="00B031D4"/>
    <w:rsid w:val="00B03E31"/>
    <w:rsid w:val="00B03F21"/>
    <w:rsid w:val="00B047DC"/>
    <w:rsid w:val="00B04DD1"/>
    <w:rsid w:val="00B0519E"/>
    <w:rsid w:val="00B05877"/>
    <w:rsid w:val="00B05A43"/>
    <w:rsid w:val="00B05D6B"/>
    <w:rsid w:val="00B0637F"/>
    <w:rsid w:val="00B064A0"/>
    <w:rsid w:val="00B064E0"/>
    <w:rsid w:val="00B0670E"/>
    <w:rsid w:val="00B068B5"/>
    <w:rsid w:val="00B06935"/>
    <w:rsid w:val="00B075CB"/>
    <w:rsid w:val="00B07810"/>
    <w:rsid w:val="00B07A73"/>
    <w:rsid w:val="00B07B71"/>
    <w:rsid w:val="00B10DC0"/>
    <w:rsid w:val="00B11099"/>
    <w:rsid w:val="00B12327"/>
    <w:rsid w:val="00B12442"/>
    <w:rsid w:val="00B13410"/>
    <w:rsid w:val="00B137B3"/>
    <w:rsid w:val="00B14246"/>
    <w:rsid w:val="00B14384"/>
    <w:rsid w:val="00B144EF"/>
    <w:rsid w:val="00B14874"/>
    <w:rsid w:val="00B14EA4"/>
    <w:rsid w:val="00B15923"/>
    <w:rsid w:val="00B159F6"/>
    <w:rsid w:val="00B16486"/>
    <w:rsid w:val="00B16D20"/>
    <w:rsid w:val="00B17A41"/>
    <w:rsid w:val="00B20E3F"/>
    <w:rsid w:val="00B211A5"/>
    <w:rsid w:val="00B21620"/>
    <w:rsid w:val="00B21C7E"/>
    <w:rsid w:val="00B21D6A"/>
    <w:rsid w:val="00B221B4"/>
    <w:rsid w:val="00B22419"/>
    <w:rsid w:val="00B227A6"/>
    <w:rsid w:val="00B23232"/>
    <w:rsid w:val="00B235EF"/>
    <w:rsid w:val="00B23AF6"/>
    <w:rsid w:val="00B23FDF"/>
    <w:rsid w:val="00B24369"/>
    <w:rsid w:val="00B24558"/>
    <w:rsid w:val="00B2519E"/>
    <w:rsid w:val="00B25273"/>
    <w:rsid w:val="00B25D02"/>
    <w:rsid w:val="00B26483"/>
    <w:rsid w:val="00B26602"/>
    <w:rsid w:val="00B26738"/>
    <w:rsid w:val="00B27300"/>
    <w:rsid w:val="00B3042B"/>
    <w:rsid w:val="00B31453"/>
    <w:rsid w:val="00B315FE"/>
    <w:rsid w:val="00B31716"/>
    <w:rsid w:val="00B31F62"/>
    <w:rsid w:val="00B32465"/>
    <w:rsid w:val="00B32BE5"/>
    <w:rsid w:val="00B33377"/>
    <w:rsid w:val="00B334A9"/>
    <w:rsid w:val="00B33A85"/>
    <w:rsid w:val="00B33E62"/>
    <w:rsid w:val="00B34D55"/>
    <w:rsid w:val="00B35176"/>
    <w:rsid w:val="00B3541C"/>
    <w:rsid w:val="00B4028E"/>
    <w:rsid w:val="00B4138F"/>
    <w:rsid w:val="00B421D2"/>
    <w:rsid w:val="00B42919"/>
    <w:rsid w:val="00B432DB"/>
    <w:rsid w:val="00B43B39"/>
    <w:rsid w:val="00B43CB6"/>
    <w:rsid w:val="00B449FB"/>
    <w:rsid w:val="00B4625D"/>
    <w:rsid w:val="00B46C10"/>
    <w:rsid w:val="00B46ED6"/>
    <w:rsid w:val="00B4773B"/>
    <w:rsid w:val="00B50742"/>
    <w:rsid w:val="00B51968"/>
    <w:rsid w:val="00B51C01"/>
    <w:rsid w:val="00B52F75"/>
    <w:rsid w:val="00B53344"/>
    <w:rsid w:val="00B533A9"/>
    <w:rsid w:val="00B53E11"/>
    <w:rsid w:val="00B53E4B"/>
    <w:rsid w:val="00B54A88"/>
    <w:rsid w:val="00B5504A"/>
    <w:rsid w:val="00B55AE9"/>
    <w:rsid w:val="00B567AA"/>
    <w:rsid w:val="00B56DAF"/>
    <w:rsid w:val="00B56ED1"/>
    <w:rsid w:val="00B5793D"/>
    <w:rsid w:val="00B57A0E"/>
    <w:rsid w:val="00B57C7B"/>
    <w:rsid w:val="00B57DE4"/>
    <w:rsid w:val="00B60425"/>
    <w:rsid w:val="00B621D9"/>
    <w:rsid w:val="00B62521"/>
    <w:rsid w:val="00B62556"/>
    <w:rsid w:val="00B62E7E"/>
    <w:rsid w:val="00B6300C"/>
    <w:rsid w:val="00B63158"/>
    <w:rsid w:val="00B634DF"/>
    <w:rsid w:val="00B66D0F"/>
    <w:rsid w:val="00B66FAA"/>
    <w:rsid w:val="00B67407"/>
    <w:rsid w:val="00B67774"/>
    <w:rsid w:val="00B70091"/>
    <w:rsid w:val="00B70209"/>
    <w:rsid w:val="00B7051B"/>
    <w:rsid w:val="00B70A12"/>
    <w:rsid w:val="00B70CB9"/>
    <w:rsid w:val="00B70D23"/>
    <w:rsid w:val="00B70D48"/>
    <w:rsid w:val="00B70E0C"/>
    <w:rsid w:val="00B70E18"/>
    <w:rsid w:val="00B71942"/>
    <w:rsid w:val="00B71EEE"/>
    <w:rsid w:val="00B727A3"/>
    <w:rsid w:val="00B72EB5"/>
    <w:rsid w:val="00B73479"/>
    <w:rsid w:val="00B7368B"/>
    <w:rsid w:val="00B7371F"/>
    <w:rsid w:val="00B73CD7"/>
    <w:rsid w:val="00B74102"/>
    <w:rsid w:val="00B745B8"/>
    <w:rsid w:val="00B74AB8"/>
    <w:rsid w:val="00B74BFD"/>
    <w:rsid w:val="00B75185"/>
    <w:rsid w:val="00B755DE"/>
    <w:rsid w:val="00B7629B"/>
    <w:rsid w:val="00B765F3"/>
    <w:rsid w:val="00B77DC9"/>
    <w:rsid w:val="00B80281"/>
    <w:rsid w:val="00B809C1"/>
    <w:rsid w:val="00B8116C"/>
    <w:rsid w:val="00B8155A"/>
    <w:rsid w:val="00B81AA3"/>
    <w:rsid w:val="00B8224A"/>
    <w:rsid w:val="00B82457"/>
    <w:rsid w:val="00B824CF"/>
    <w:rsid w:val="00B824EA"/>
    <w:rsid w:val="00B8318B"/>
    <w:rsid w:val="00B8365D"/>
    <w:rsid w:val="00B83AE5"/>
    <w:rsid w:val="00B84564"/>
    <w:rsid w:val="00B847ED"/>
    <w:rsid w:val="00B84C9E"/>
    <w:rsid w:val="00B857BA"/>
    <w:rsid w:val="00B863DB"/>
    <w:rsid w:val="00B869B2"/>
    <w:rsid w:val="00B87559"/>
    <w:rsid w:val="00B8790D"/>
    <w:rsid w:val="00B87A0B"/>
    <w:rsid w:val="00B9089B"/>
    <w:rsid w:val="00B919D7"/>
    <w:rsid w:val="00B921D8"/>
    <w:rsid w:val="00B92A65"/>
    <w:rsid w:val="00B92A6A"/>
    <w:rsid w:val="00B93FE0"/>
    <w:rsid w:val="00B94DC4"/>
    <w:rsid w:val="00B951F4"/>
    <w:rsid w:val="00B951FB"/>
    <w:rsid w:val="00B96057"/>
    <w:rsid w:val="00B96287"/>
    <w:rsid w:val="00B96509"/>
    <w:rsid w:val="00B96728"/>
    <w:rsid w:val="00B96BE4"/>
    <w:rsid w:val="00B96D1A"/>
    <w:rsid w:val="00B97973"/>
    <w:rsid w:val="00BA0EC0"/>
    <w:rsid w:val="00BA1852"/>
    <w:rsid w:val="00BA1912"/>
    <w:rsid w:val="00BA19B9"/>
    <w:rsid w:val="00BA1A85"/>
    <w:rsid w:val="00BA254F"/>
    <w:rsid w:val="00BA29D0"/>
    <w:rsid w:val="00BA357D"/>
    <w:rsid w:val="00BA397F"/>
    <w:rsid w:val="00BA3E83"/>
    <w:rsid w:val="00BA4CD1"/>
    <w:rsid w:val="00BA4D05"/>
    <w:rsid w:val="00BA5031"/>
    <w:rsid w:val="00BA508E"/>
    <w:rsid w:val="00BA55FF"/>
    <w:rsid w:val="00BA5D65"/>
    <w:rsid w:val="00BA74AC"/>
    <w:rsid w:val="00BB08B1"/>
    <w:rsid w:val="00BB1B7D"/>
    <w:rsid w:val="00BB1D34"/>
    <w:rsid w:val="00BB1FE5"/>
    <w:rsid w:val="00BB2D69"/>
    <w:rsid w:val="00BB3868"/>
    <w:rsid w:val="00BB48D6"/>
    <w:rsid w:val="00BB4A13"/>
    <w:rsid w:val="00BB5085"/>
    <w:rsid w:val="00BB53E2"/>
    <w:rsid w:val="00BB57FF"/>
    <w:rsid w:val="00BB5DB4"/>
    <w:rsid w:val="00BB5FED"/>
    <w:rsid w:val="00BB653D"/>
    <w:rsid w:val="00BB7068"/>
    <w:rsid w:val="00BC0016"/>
    <w:rsid w:val="00BC0EF0"/>
    <w:rsid w:val="00BC18F8"/>
    <w:rsid w:val="00BC1A41"/>
    <w:rsid w:val="00BC1A49"/>
    <w:rsid w:val="00BC1CA1"/>
    <w:rsid w:val="00BC263A"/>
    <w:rsid w:val="00BC2D88"/>
    <w:rsid w:val="00BC2E83"/>
    <w:rsid w:val="00BC32D3"/>
    <w:rsid w:val="00BC35F4"/>
    <w:rsid w:val="00BC530A"/>
    <w:rsid w:val="00BC605B"/>
    <w:rsid w:val="00BC61BB"/>
    <w:rsid w:val="00BC6E6A"/>
    <w:rsid w:val="00BC7872"/>
    <w:rsid w:val="00BD09E6"/>
    <w:rsid w:val="00BD1752"/>
    <w:rsid w:val="00BD1A8A"/>
    <w:rsid w:val="00BD1C59"/>
    <w:rsid w:val="00BD1C68"/>
    <w:rsid w:val="00BD2EF3"/>
    <w:rsid w:val="00BD347F"/>
    <w:rsid w:val="00BD3E14"/>
    <w:rsid w:val="00BD3F9B"/>
    <w:rsid w:val="00BD420D"/>
    <w:rsid w:val="00BD448F"/>
    <w:rsid w:val="00BD453C"/>
    <w:rsid w:val="00BD59F8"/>
    <w:rsid w:val="00BD5C50"/>
    <w:rsid w:val="00BD6B6C"/>
    <w:rsid w:val="00BD6DF6"/>
    <w:rsid w:val="00BD6E1A"/>
    <w:rsid w:val="00BD711A"/>
    <w:rsid w:val="00BD763A"/>
    <w:rsid w:val="00BD7AEF"/>
    <w:rsid w:val="00BD7EFF"/>
    <w:rsid w:val="00BE01B7"/>
    <w:rsid w:val="00BE0264"/>
    <w:rsid w:val="00BE0877"/>
    <w:rsid w:val="00BE0A16"/>
    <w:rsid w:val="00BE0C75"/>
    <w:rsid w:val="00BE1B46"/>
    <w:rsid w:val="00BE2015"/>
    <w:rsid w:val="00BE2527"/>
    <w:rsid w:val="00BE2DFE"/>
    <w:rsid w:val="00BE32F7"/>
    <w:rsid w:val="00BE3E90"/>
    <w:rsid w:val="00BE50DB"/>
    <w:rsid w:val="00BE5886"/>
    <w:rsid w:val="00BE5A45"/>
    <w:rsid w:val="00BE6D11"/>
    <w:rsid w:val="00BE70D6"/>
    <w:rsid w:val="00BE740B"/>
    <w:rsid w:val="00BE7936"/>
    <w:rsid w:val="00BE7C37"/>
    <w:rsid w:val="00BE7E64"/>
    <w:rsid w:val="00BF0594"/>
    <w:rsid w:val="00BF12D2"/>
    <w:rsid w:val="00BF16A6"/>
    <w:rsid w:val="00BF1D78"/>
    <w:rsid w:val="00BF2E87"/>
    <w:rsid w:val="00BF3108"/>
    <w:rsid w:val="00BF37E5"/>
    <w:rsid w:val="00BF600B"/>
    <w:rsid w:val="00BF69AC"/>
    <w:rsid w:val="00C0036A"/>
    <w:rsid w:val="00C01672"/>
    <w:rsid w:val="00C01CA7"/>
    <w:rsid w:val="00C01FA2"/>
    <w:rsid w:val="00C02135"/>
    <w:rsid w:val="00C0491F"/>
    <w:rsid w:val="00C04ECC"/>
    <w:rsid w:val="00C04FBA"/>
    <w:rsid w:val="00C061DC"/>
    <w:rsid w:val="00C06284"/>
    <w:rsid w:val="00C06897"/>
    <w:rsid w:val="00C06930"/>
    <w:rsid w:val="00C069C5"/>
    <w:rsid w:val="00C06DA4"/>
    <w:rsid w:val="00C06DEC"/>
    <w:rsid w:val="00C07898"/>
    <w:rsid w:val="00C07FA1"/>
    <w:rsid w:val="00C11494"/>
    <w:rsid w:val="00C11ADA"/>
    <w:rsid w:val="00C121B1"/>
    <w:rsid w:val="00C144EF"/>
    <w:rsid w:val="00C14528"/>
    <w:rsid w:val="00C1456E"/>
    <w:rsid w:val="00C148A7"/>
    <w:rsid w:val="00C15A5C"/>
    <w:rsid w:val="00C15DC7"/>
    <w:rsid w:val="00C16989"/>
    <w:rsid w:val="00C16A77"/>
    <w:rsid w:val="00C17D0C"/>
    <w:rsid w:val="00C17D11"/>
    <w:rsid w:val="00C17E65"/>
    <w:rsid w:val="00C201B5"/>
    <w:rsid w:val="00C2149D"/>
    <w:rsid w:val="00C216E8"/>
    <w:rsid w:val="00C220DF"/>
    <w:rsid w:val="00C22776"/>
    <w:rsid w:val="00C22815"/>
    <w:rsid w:val="00C22864"/>
    <w:rsid w:val="00C22B96"/>
    <w:rsid w:val="00C237BB"/>
    <w:rsid w:val="00C23839"/>
    <w:rsid w:val="00C238B3"/>
    <w:rsid w:val="00C23BBF"/>
    <w:rsid w:val="00C24624"/>
    <w:rsid w:val="00C2496D"/>
    <w:rsid w:val="00C24CF9"/>
    <w:rsid w:val="00C25679"/>
    <w:rsid w:val="00C25820"/>
    <w:rsid w:val="00C25C8C"/>
    <w:rsid w:val="00C25F63"/>
    <w:rsid w:val="00C2631E"/>
    <w:rsid w:val="00C26799"/>
    <w:rsid w:val="00C26E8D"/>
    <w:rsid w:val="00C26F0A"/>
    <w:rsid w:val="00C272F0"/>
    <w:rsid w:val="00C2756E"/>
    <w:rsid w:val="00C27B05"/>
    <w:rsid w:val="00C27D08"/>
    <w:rsid w:val="00C307AE"/>
    <w:rsid w:val="00C312D7"/>
    <w:rsid w:val="00C327D4"/>
    <w:rsid w:val="00C33086"/>
    <w:rsid w:val="00C3333E"/>
    <w:rsid w:val="00C33523"/>
    <w:rsid w:val="00C3361C"/>
    <w:rsid w:val="00C3423C"/>
    <w:rsid w:val="00C34FE8"/>
    <w:rsid w:val="00C358C6"/>
    <w:rsid w:val="00C35A0E"/>
    <w:rsid w:val="00C35FF6"/>
    <w:rsid w:val="00C36008"/>
    <w:rsid w:val="00C3672B"/>
    <w:rsid w:val="00C3682C"/>
    <w:rsid w:val="00C37986"/>
    <w:rsid w:val="00C37CA2"/>
    <w:rsid w:val="00C37FC5"/>
    <w:rsid w:val="00C4000F"/>
    <w:rsid w:val="00C401CC"/>
    <w:rsid w:val="00C40400"/>
    <w:rsid w:val="00C40AC5"/>
    <w:rsid w:val="00C41551"/>
    <w:rsid w:val="00C43C9C"/>
    <w:rsid w:val="00C44210"/>
    <w:rsid w:val="00C44AE7"/>
    <w:rsid w:val="00C44E63"/>
    <w:rsid w:val="00C45CC3"/>
    <w:rsid w:val="00C467C7"/>
    <w:rsid w:val="00C47204"/>
    <w:rsid w:val="00C47301"/>
    <w:rsid w:val="00C473C0"/>
    <w:rsid w:val="00C47DD9"/>
    <w:rsid w:val="00C510D4"/>
    <w:rsid w:val="00C512BA"/>
    <w:rsid w:val="00C51652"/>
    <w:rsid w:val="00C52124"/>
    <w:rsid w:val="00C52A3B"/>
    <w:rsid w:val="00C52A81"/>
    <w:rsid w:val="00C53772"/>
    <w:rsid w:val="00C53779"/>
    <w:rsid w:val="00C544DC"/>
    <w:rsid w:val="00C54690"/>
    <w:rsid w:val="00C547A1"/>
    <w:rsid w:val="00C55123"/>
    <w:rsid w:val="00C55CAF"/>
    <w:rsid w:val="00C57874"/>
    <w:rsid w:val="00C609D2"/>
    <w:rsid w:val="00C60D64"/>
    <w:rsid w:val="00C611E5"/>
    <w:rsid w:val="00C615AB"/>
    <w:rsid w:val="00C61CA9"/>
    <w:rsid w:val="00C62489"/>
    <w:rsid w:val="00C627CB"/>
    <w:rsid w:val="00C62BF3"/>
    <w:rsid w:val="00C62E18"/>
    <w:rsid w:val="00C6364D"/>
    <w:rsid w:val="00C641CD"/>
    <w:rsid w:val="00C64964"/>
    <w:rsid w:val="00C666E9"/>
    <w:rsid w:val="00C66CC0"/>
    <w:rsid w:val="00C67275"/>
    <w:rsid w:val="00C67E71"/>
    <w:rsid w:val="00C702A6"/>
    <w:rsid w:val="00C702CE"/>
    <w:rsid w:val="00C70607"/>
    <w:rsid w:val="00C7078D"/>
    <w:rsid w:val="00C7119D"/>
    <w:rsid w:val="00C7148E"/>
    <w:rsid w:val="00C714A6"/>
    <w:rsid w:val="00C71503"/>
    <w:rsid w:val="00C71852"/>
    <w:rsid w:val="00C71EF3"/>
    <w:rsid w:val="00C72D58"/>
    <w:rsid w:val="00C73389"/>
    <w:rsid w:val="00C73B21"/>
    <w:rsid w:val="00C73E14"/>
    <w:rsid w:val="00C749B5"/>
    <w:rsid w:val="00C75635"/>
    <w:rsid w:val="00C75976"/>
    <w:rsid w:val="00C76429"/>
    <w:rsid w:val="00C76485"/>
    <w:rsid w:val="00C76761"/>
    <w:rsid w:val="00C76FA4"/>
    <w:rsid w:val="00C773B3"/>
    <w:rsid w:val="00C77FF2"/>
    <w:rsid w:val="00C80038"/>
    <w:rsid w:val="00C800FA"/>
    <w:rsid w:val="00C80806"/>
    <w:rsid w:val="00C80C8B"/>
    <w:rsid w:val="00C8170A"/>
    <w:rsid w:val="00C81AB9"/>
    <w:rsid w:val="00C81C5B"/>
    <w:rsid w:val="00C827F4"/>
    <w:rsid w:val="00C8318A"/>
    <w:rsid w:val="00C83DC0"/>
    <w:rsid w:val="00C83F16"/>
    <w:rsid w:val="00C845F4"/>
    <w:rsid w:val="00C8487C"/>
    <w:rsid w:val="00C84A06"/>
    <w:rsid w:val="00C84C36"/>
    <w:rsid w:val="00C861E6"/>
    <w:rsid w:val="00C862EC"/>
    <w:rsid w:val="00C86A46"/>
    <w:rsid w:val="00C86CFF"/>
    <w:rsid w:val="00C871C4"/>
    <w:rsid w:val="00C903D1"/>
    <w:rsid w:val="00C905B2"/>
    <w:rsid w:val="00C90E63"/>
    <w:rsid w:val="00C9113C"/>
    <w:rsid w:val="00C91E4F"/>
    <w:rsid w:val="00C9204F"/>
    <w:rsid w:val="00C92735"/>
    <w:rsid w:val="00C92CFE"/>
    <w:rsid w:val="00C941D2"/>
    <w:rsid w:val="00C94813"/>
    <w:rsid w:val="00C94854"/>
    <w:rsid w:val="00C94C13"/>
    <w:rsid w:val="00C95F6D"/>
    <w:rsid w:val="00C96150"/>
    <w:rsid w:val="00C961BF"/>
    <w:rsid w:val="00C96276"/>
    <w:rsid w:val="00C966A2"/>
    <w:rsid w:val="00C9693B"/>
    <w:rsid w:val="00C97200"/>
    <w:rsid w:val="00C97343"/>
    <w:rsid w:val="00C97371"/>
    <w:rsid w:val="00C97AA4"/>
    <w:rsid w:val="00CA0134"/>
    <w:rsid w:val="00CA0A29"/>
    <w:rsid w:val="00CA1265"/>
    <w:rsid w:val="00CA1944"/>
    <w:rsid w:val="00CA25C4"/>
    <w:rsid w:val="00CA26AC"/>
    <w:rsid w:val="00CA2864"/>
    <w:rsid w:val="00CA2B34"/>
    <w:rsid w:val="00CA32B9"/>
    <w:rsid w:val="00CA4A00"/>
    <w:rsid w:val="00CA56FD"/>
    <w:rsid w:val="00CA5BA2"/>
    <w:rsid w:val="00CA5D2D"/>
    <w:rsid w:val="00CA68FE"/>
    <w:rsid w:val="00CA73B7"/>
    <w:rsid w:val="00CA7BEC"/>
    <w:rsid w:val="00CB0571"/>
    <w:rsid w:val="00CB1926"/>
    <w:rsid w:val="00CB2AF4"/>
    <w:rsid w:val="00CB317A"/>
    <w:rsid w:val="00CB3252"/>
    <w:rsid w:val="00CB3483"/>
    <w:rsid w:val="00CB43AB"/>
    <w:rsid w:val="00CB4460"/>
    <w:rsid w:val="00CB44FA"/>
    <w:rsid w:val="00CB471E"/>
    <w:rsid w:val="00CB497D"/>
    <w:rsid w:val="00CB5285"/>
    <w:rsid w:val="00CB55B3"/>
    <w:rsid w:val="00CB574D"/>
    <w:rsid w:val="00CB5A36"/>
    <w:rsid w:val="00CB5FB9"/>
    <w:rsid w:val="00CB6621"/>
    <w:rsid w:val="00CB6A2B"/>
    <w:rsid w:val="00CB708E"/>
    <w:rsid w:val="00CB76B9"/>
    <w:rsid w:val="00CB7891"/>
    <w:rsid w:val="00CB7F52"/>
    <w:rsid w:val="00CC0284"/>
    <w:rsid w:val="00CC05E6"/>
    <w:rsid w:val="00CC12C1"/>
    <w:rsid w:val="00CC1909"/>
    <w:rsid w:val="00CC21AF"/>
    <w:rsid w:val="00CC2216"/>
    <w:rsid w:val="00CC28D1"/>
    <w:rsid w:val="00CC2E39"/>
    <w:rsid w:val="00CC32D7"/>
    <w:rsid w:val="00CC3773"/>
    <w:rsid w:val="00CC3A99"/>
    <w:rsid w:val="00CC3D75"/>
    <w:rsid w:val="00CC3F4A"/>
    <w:rsid w:val="00CC4563"/>
    <w:rsid w:val="00CC467A"/>
    <w:rsid w:val="00CC4C8C"/>
    <w:rsid w:val="00CC53A3"/>
    <w:rsid w:val="00CC53B6"/>
    <w:rsid w:val="00CC5AFD"/>
    <w:rsid w:val="00CC6E3C"/>
    <w:rsid w:val="00CC79CD"/>
    <w:rsid w:val="00CC7ABB"/>
    <w:rsid w:val="00CD0256"/>
    <w:rsid w:val="00CD04C3"/>
    <w:rsid w:val="00CD05DF"/>
    <w:rsid w:val="00CD0888"/>
    <w:rsid w:val="00CD2663"/>
    <w:rsid w:val="00CD2672"/>
    <w:rsid w:val="00CD2B21"/>
    <w:rsid w:val="00CD38CC"/>
    <w:rsid w:val="00CD3E11"/>
    <w:rsid w:val="00CD40E4"/>
    <w:rsid w:val="00CD428C"/>
    <w:rsid w:val="00CD44C0"/>
    <w:rsid w:val="00CD48E0"/>
    <w:rsid w:val="00CD4F82"/>
    <w:rsid w:val="00CD50CF"/>
    <w:rsid w:val="00CD54BA"/>
    <w:rsid w:val="00CD5836"/>
    <w:rsid w:val="00CD59B3"/>
    <w:rsid w:val="00CD5CAC"/>
    <w:rsid w:val="00CD5CFD"/>
    <w:rsid w:val="00CD6120"/>
    <w:rsid w:val="00CD622F"/>
    <w:rsid w:val="00CD6D74"/>
    <w:rsid w:val="00CD7311"/>
    <w:rsid w:val="00CD74F7"/>
    <w:rsid w:val="00CD7778"/>
    <w:rsid w:val="00CD7CDF"/>
    <w:rsid w:val="00CE031D"/>
    <w:rsid w:val="00CE06AB"/>
    <w:rsid w:val="00CE130D"/>
    <w:rsid w:val="00CE13E6"/>
    <w:rsid w:val="00CE1762"/>
    <w:rsid w:val="00CE2217"/>
    <w:rsid w:val="00CE26F3"/>
    <w:rsid w:val="00CE273A"/>
    <w:rsid w:val="00CE2FA8"/>
    <w:rsid w:val="00CE36FD"/>
    <w:rsid w:val="00CE3C14"/>
    <w:rsid w:val="00CE3F13"/>
    <w:rsid w:val="00CE549F"/>
    <w:rsid w:val="00CE5504"/>
    <w:rsid w:val="00CE56E8"/>
    <w:rsid w:val="00CE5934"/>
    <w:rsid w:val="00CE5B7D"/>
    <w:rsid w:val="00CE609A"/>
    <w:rsid w:val="00CE6688"/>
    <w:rsid w:val="00CE78BA"/>
    <w:rsid w:val="00CE7BCE"/>
    <w:rsid w:val="00CF044A"/>
    <w:rsid w:val="00CF0712"/>
    <w:rsid w:val="00CF0AFF"/>
    <w:rsid w:val="00CF1E3C"/>
    <w:rsid w:val="00CF204C"/>
    <w:rsid w:val="00CF2318"/>
    <w:rsid w:val="00CF2329"/>
    <w:rsid w:val="00CF2B6B"/>
    <w:rsid w:val="00CF419E"/>
    <w:rsid w:val="00CF4588"/>
    <w:rsid w:val="00CF4A96"/>
    <w:rsid w:val="00CF5160"/>
    <w:rsid w:val="00CF55A2"/>
    <w:rsid w:val="00CF569F"/>
    <w:rsid w:val="00CF56B3"/>
    <w:rsid w:val="00CF64CB"/>
    <w:rsid w:val="00CF6E2E"/>
    <w:rsid w:val="00CF6E76"/>
    <w:rsid w:val="00D00104"/>
    <w:rsid w:val="00D007DE"/>
    <w:rsid w:val="00D015E5"/>
    <w:rsid w:val="00D01D53"/>
    <w:rsid w:val="00D01E19"/>
    <w:rsid w:val="00D02049"/>
    <w:rsid w:val="00D0223C"/>
    <w:rsid w:val="00D024B2"/>
    <w:rsid w:val="00D0287E"/>
    <w:rsid w:val="00D02897"/>
    <w:rsid w:val="00D035B5"/>
    <w:rsid w:val="00D03709"/>
    <w:rsid w:val="00D03D0D"/>
    <w:rsid w:val="00D04337"/>
    <w:rsid w:val="00D043AF"/>
    <w:rsid w:val="00D043CF"/>
    <w:rsid w:val="00D04760"/>
    <w:rsid w:val="00D04950"/>
    <w:rsid w:val="00D04BF9"/>
    <w:rsid w:val="00D04F08"/>
    <w:rsid w:val="00D056FE"/>
    <w:rsid w:val="00D05A73"/>
    <w:rsid w:val="00D05B9D"/>
    <w:rsid w:val="00D066B5"/>
    <w:rsid w:val="00D07FD2"/>
    <w:rsid w:val="00D100C9"/>
    <w:rsid w:val="00D10CE8"/>
    <w:rsid w:val="00D110B7"/>
    <w:rsid w:val="00D11111"/>
    <w:rsid w:val="00D11420"/>
    <w:rsid w:val="00D11BC6"/>
    <w:rsid w:val="00D12251"/>
    <w:rsid w:val="00D1325C"/>
    <w:rsid w:val="00D14B50"/>
    <w:rsid w:val="00D14E03"/>
    <w:rsid w:val="00D154CF"/>
    <w:rsid w:val="00D15861"/>
    <w:rsid w:val="00D15899"/>
    <w:rsid w:val="00D15BF4"/>
    <w:rsid w:val="00D15CFE"/>
    <w:rsid w:val="00D1626A"/>
    <w:rsid w:val="00D16B86"/>
    <w:rsid w:val="00D17275"/>
    <w:rsid w:val="00D17423"/>
    <w:rsid w:val="00D178BC"/>
    <w:rsid w:val="00D17A02"/>
    <w:rsid w:val="00D20089"/>
    <w:rsid w:val="00D203F1"/>
    <w:rsid w:val="00D205B9"/>
    <w:rsid w:val="00D21417"/>
    <w:rsid w:val="00D21554"/>
    <w:rsid w:val="00D21F2C"/>
    <w:rsid w:val="00D222FF"/>
    <w:rsid w:val="00D2248F"/>
    <w:rsid w:val="00D23085"/>
    <w:rsid w:val="00D23223"/>
    <w:rsid w:val="00D23C30"/>
    <w:rsid w:val="00D24B5D"/>
    <w:rsid w:val="00D269EB"/>
    <w:rsid w:val="00D26AE6"/>
    <w:rsid w:val="00D27106"/>
    <w:rsid w:val="00D30826"/>
    <w:rsid w:val="00D31993"/>
    <w:rsid w:val="00D31A18"/>
    <w:rsid w:val="00D324D3"/>
    <w:rsid w:val="00D3269A"/>
    <w:rsid w:val="00D32766"/>
    <w:rsid w:val="00D327A9"/>
    <w:rsid w:val="00D329AC"/>
    <w:rsid w:val="00D32A9D"/>
    <w:rsid w:val="00D32E22"/>
    <w:rsid w:val="00D330DB"/>
    <w:rsid w:val="00D33825"/>
    <w:rsid w:val="00D338AE"/>
    <w:rsid w:val="00D33D86"/>
    <w:rsid w:val="00D34DEB"/>
    <w:rsid w:val="00D3506B"/>
    <w:rsid w:val="00D35992"/>
    <w:rsid w:val="00D35F51"/>
    <w:rsid w:val="00D36469"/>
    <w:rsid w:val="00D367E6"/>
    <w:rsid w:val="00D36B0D"/>
    <w:rsid w:val="00D36B22"/>
    <w:rsid w:val="00D3716F"/>
    <w:rsid w:val="00D375CB"/>
    <w:rsid w:val="00D37B37"/>
    <w:rsid w:val="00D37DB3"/>
    <w:rsid w:val="00D408B9"/>
    <w:rsid w:val="00D40E49"/>
    <w:rsid w:val="00D41285"/>
    <w:rsid w:val="00D41563"/>
    <w:rsid w:val="00D41A7F"/>
    <w:rsid w:val="00D42004"/>
    <w:rsid w:val="00D426BF"/>
    <w:rsid w:val="00D42B1F"/>
    <w:rsid w:val="00D42D54"/>
    <w:rsid w:val="00D42EDC"/>
    <w:rsid w:val="00D435BB"/>
    <w:rsid w:val="00D43BDB"/>
    <w:rsid w:val="00D43CA0"/>
    <w:rsid w:val="00D440B5"/>
    <w:rsid w:val="00D4426D"/>
    <w:rsid w:val="00D449CD"/>
    <w:rsid w:val="00D44F6F"/>
    <w:rsid w:val="00D451A2"/>
    <w:rsid w:val="00D457DB"/>
    <w:rsid w:val="00D4590C"/>
    <w:rsid w:val="00D46024"/>
    <w:rsid w:val="00D46E91"/>
    <w:rsid w:val="00D471B0"/>
    <w:rsid w:val="00D4747E"/>
    <w:rsid w:val="00D4788D"/>
    <w:rsid w:val="00D50981"/>
    <w:rsid w:val="00D510D8"/>
    <w:rsid w:val="00D5129A"/>
    <w:rsid w:val="00D51666"/>
    <w:rsid w:val="00D5186F"/>
    <w:rsid w:val="00D51D80"/>
    <w:rsid w:val="00D5259A"/>
    <w:rsid w:val="00D52A44"/>
    <w:rsid w:val="00D52AD6"/>
    <w:rsid w:val="00D52BBA"/>
    <w:rsid w:val="00D52E3B"/>
    <w:rsid w:val="00D52F28"/>
    <w:rsid w:val="00D53498"/>
    <w:rsid w:val="00D5390E"/>
    <w:rsid w:val="00D54823"/>
    <w:rsid w:val="00D54BB6"/>
    <w:rsid w:val="00D5687E"/>
    <w:rsid w:val="00D56AEC"/>
    <w:rsid w:val="00D60284"/>
    <w:rsid w:val="00D6144C"/>
    <w:rsid w:val="00D61E8F"/>
    <w:rsid w:val="00D62C41"/>
    <w:rsid w:val="00D634E1"/>
    <w:rsid w:val="00D6355E"/>
    <w:rsid w:val="00D64255"/>
    <w:rsid w:val="00D642FC"/>
    <w:rsid w:val="00D64B03"/>
    <w:rsid w:val="00D65150"/>
    <w:rsid w:val="00D65517"/>
    <w:rsid w:val="00D65B9B"/>
    <w:rsid w:val="00D66598"/>
    <w:rsid w:val="00D6703A"/>
    <w:rsid w:val="00D67165"/>
    <w:rsid w:val="00D675D4"/>
    <w:rsid w:val="00D67E8D"/>
    <w:rsid w:val="00D70418"/>
    <w:rsid w:val="00D7111B"/>
    <w:rsid w:val="00D71B5B"/>
    <w:rsid w:val="00D72459"/>
    <w:rsid w:val="00D72B9D"/>
    <w:rsid w:val="00D73888"/>
    <w:rsid w:val="00D73BDC"/>
    <w:rsid w:val="00D73F94"/>
    <w:rsid w:val="00D7444F"/>
    <w:rsid w:val="00D74530"/>
    <w:rsid w:val="00D74B59"/>
    <w:rsid w:val="00D753F7"/>
    <w:rsid w:val="00D756E4"/>
    <w:rsid w:val="00D7593F"/>
    <w:rsid w:val="00D75BDA"/>
    <w:rsid w:val="00D77D28"/>
    <w:rsid w:val="00D801C3"/>
    <w:rsid w:val="00D80DD4"/>
    <w:rsid w:val="00D80E4D"/>
    <w:rsid w:val="00D8114A"/>
    <w:rsid w:val="00D81214"/>
    <w:rsid w:val="00D81A66"/>
    <w:rsid w:val="00D830F8"/>
    <w:rsid w:val="00D83A0B"/>
    <w:rsid w:val="00D84F2A"/>
    <w:rsid w:val="00D84F2C"/>
    <w:rsid w:val="00D8587C"/>
    <w:rsid w:val="00D85C70"/>
    <w:rsid w:val="00D8602F"/>
    <w:rsid w:val="00D86A30"/>
    <w:rsid w:val="00D87DAF"/>
    <w:rsid w:val="00D90414"/>
    <w:rsid w:val="00D90DEF"/>
    <w:rsid w:val="00D90EE3"/>
    <w:rsid w:val="00D9231E"/>
    <w:rsid w:val="00D92335"/>
    <w:rsid w:val="00D92FF3"/>
    <w:rsid w:val="00D93937"/>
    <w:rsid w:val="00D93C64"/>
    <w:rsid w:val="00D93DC9"/>
    <w:rsid w:val="00D94542"/>
    <w:rsid w:val="00D945E0"/>
    <w:rsid w:val="00D94922"/>
    <w:rsid w:val="00D9495C"/>
    <w:rsid w:val="00D94E81"/>
    <w:rsid w:val="00D95049"/>
    <w:rsid w:val="00D950E6"/>
    <w:rsid w:val="00D95537"/>
    <w:rsid w:val="00D955F1"/>
    <w:rsid w:val="00D96062"/>
    <w:rsid w:val="00D961F4"/>
    <w:rsid w:val="00D96AF6"/>
    <w:rsid w:val="00D97146"/>
    <w:rsid w:val="00D9754A"/>
    <w:rsid w:val="00D97B62"/>
    <w:rsid w:val="00DA0B98"/>
    <w:rsid w:val="00DA0CEB"/>
    <w:rsid w:val="00DA1046"/>
    <w:rsid w:val="00DA135D"/>
    <w:rsid w:val="00DA23DB"/>
    <w:rsid w:val="00DA25C9"/>
    <w:rsid w:val="00DA27A1"/>
    <w:rsid w:val="00DA3355"/>
    <w:rsid w:val="00DA3899"/>
    <w:rsid w:val="00DA4B1C"/>
    <w:rsid w:val="00DA4E79"/>
    <w:rsid w:val="00DA51AB"/>
    <w:rsid w:val="00DA52EE"/>
    <w:rsid w:val="00DA5382"/>
    <w:rsid w:val="00DA60B1"/>
    <w:rsid w:val="00DA636E"/>
    <w:rsid w:val="00DA6BA2"/>
    <w:rsid w:val="00DA7176"/>
    <w:rsid w:val="00DB076C"/>
    <w:rsid w:val="00DB09D3"/>
    <w:rsid w:val="00DB121B"/>
    <w:rsid w:val="00DB19AA"/>
    <w:rsid w:val="00DB30C6"/>
    <w:rsid w:val="00DB3108"/>
    <w:rsid w:val="00DB32BE"/>
    <w:rsid w:val="00DB332E"/>
    <w:rsid w:val="00DB3B28"/>
    <w:rsid w:val="00DB3D40"/>
    <w:rsid w:val="00DB61C1"/>
    <w:rsid w:val="00DB6F58"/>
    <w:rsid w:val="00DB72F1"/>
    <w:rsid w:val="00DB792B"/>
    <w:rsid w:val="00DC0533"/>
    <w:rsid w:val="00DC06A2"/>
    <w:rsid w:val="00DC0B0B"/>
    <w:rsid w:val="00DC0CB1"/>
    <w:rsid w:val="00DC0D89"/>
    <w:rsid w:val="00DC106C"/>
    <w:rsid w:val="00DC1B20"/>
    <w:rsid w:val="00DC2701"/>
    <w:rsid w:val="00DC2D6E"/>
    <w:rsid w:val="00DC304D"/>
    <w:rsid w:val="00DC305C"/>
    <w:rsid w:val="00DC47FD"/>
    <w:rsid w:val="00DC4F58"/>
    <w:rsid w:val="00DC4F9E"/>
    <w:rsid w:val="00DC60A4"/>
    <w:rsid w:val="00DC689E"/>
    <w:rsid w:val="00DC75E4"/>
    <w:rsid w:val="00DD1319"/>
    <w:rsid w:val="00DD1562"/>
    <w:rsid w:val="00DD1690"/>
    <w:rsid w:val="00DD18DC"/>
    <w:rsid w:val="00DD1B27"/>
    <w:rsid w:val="00DD3184"/>
    <w:rsid w:val="00DD32DE"/>
    <w:rsid w:val="00DD38C6"/>
    <w:rsid w:val="00DD3F02"/>
    <w:rsid w:val="00DD4853"/>
    <w:rsid w:val="00DD48B4"/>
    <w:rsid w:val="00DD52D8"/>
    <w:rsid w:val="00DD5A56"/>
    <w:rsid w:val="00DD5D17"/>
    <w:rsid w:val="00DD7120"/>
    <w:rsid w:val="00DE02B8"/>
    <w:rsid w:val="00DE0AA2"/>
    <w:rsid w:val="00DE1E62"/>
    <w:rsid w:val="00DE204F"/>
    <w:rsid w:val="00DE2524"/>
    <w:rsid w:val="00DE30FD"/>
    <w:rsid w:val="00DE3530"/>
    <w:rsid w:val="00DE3A11"/>
    <w:rsid w:val="00DE3EA2"/>
    <w:rsid w:val="00DE448F"/>
    <w:rsid w:val="00DE49FB"/>
    <w:rsid w:val="00DE5013"/>
    <w:rsid w:val="00DE5B15"/>
    <w:rsid w:val="00DE5CE4"/>
    <w:rsid w:val="00DE6C5F"/>
    <w:rsid w:val="00DF009F"/>
    <w:rsid w:val="00DF03FD"/>
    <w:rsid w:val="00DF2BBF"/>
    <w:rsid w:val="00DF30E2"/>
    <w:rsid w:val="00DF3297"/>
    <w:rsid w:val="00DF3363"/>
    <w:rsid w:val="00DF3A16"/>
    <w:rsid w:val="00DF3A2C"/>
    <w:rsid w:val="00DF42AF"/>
    <w:rsid w:val="00DF47BD"/>
    <w:rsid w:val="00DF4D90"/>
    <w:rsid w:val="00DF5389"/>
    <w:rsid w:val="00DF5A29"/>
    <w:rsid w:val="00DF5CFC"/>
    <w:rsid w:val="00DF63BA"/>
    <w:rsid w:val="00DF644C"/>
    <w:rsid w:val="00DF6BF6"/>
    <w:rsid w:val="00DF6CD3"/>
    <w:rsid w:val="00DF78D4"/>
    <w:rsid w:val="00DF791E"/>
    <w:rsid w:val="00DF7A7D"/>
    <w:rsid w:val="00DF7EB6"/>
    <w:rsid w:val="00DF7EE4"/>
    <w:rsid w:val="00E00970"/>
    <w:rsid w:val="00E00C5F"/>
    <w:rsid w:val="00E01383"/>
    <w:rsid w:val="00E0203A"/>
    <w:rsid w:val="00E0260A"/>
    <w:rsid w:val="00E029CB"/>
    <w:rsid w:val="00E029D8"/>
    <w:rsid w:val="00E04393"/>
    <w:rsid w:val="00E043CE"/>
    <w:rsid w:val="00E044CE"/>
    <w:rsid w:val="00E047C5"/>
    <w:rsid w:val="00E04A3C"/>
    <w:rsid w:val="00E05AB2"/>
    <w:rsid w:val="00E06A7F"/>
    <w:rsid w:val="00E0757C"/>
    <w:rsid w:val="00E07D83"/>
    <w:rsid w:val="00E07EBB"/>
    <w:rsid w:val="00E07EFB"/>
    <w:rsid w:val="00E126AB"/>
    <w:rsid w:val="00E13317"/>
    <w:rsid w:val="00E13A01"/>
    <w:rsid w:val="00E13A50"/>
    <w:rsid w:val="00E16283"/>
    <w:rsid w:val="00E16C42"/>
    <w:rsid w:val="00E16E9B"/>
    <w:rsid w:val="00E173A3"/>
    <w:rsid w:val="00E174B8"/>
    <w:rsid w:val="00E17715"/>
    <w:rsid w:val="00E17D7A"/>
    <w:rsid w:val="00E20127"/>
    <w:rsid w:val="00E205C1"/>
    <w:rsid w:val="00E21E12"/>
    <w:rsid w:val="00E22C5F"/>
    <w:rsid w:val="00E22DBE"/>
    <w:rsid w:val="00E22EB1"/>
    <w:rsid w:val="00E2367A"/>
    <w:rsid w:val="00E24326"/>
    <w:rsid w:val="00E24CEC"/>
    <w:rsid w:val="00E251A9"/>
    <w:rsid w:val="00E25D1D"/>
    <w:rsid w:val="00E25DFD"/>
    <w:rsid w:val="00E2610C"/>
    <w:rsid w:val="00E26AA4"/>
    <w:rsid w:val="00E26F13"/>
    <w:rsid w:val="00E27EED"/>
    <w:rsid w:val="00E300B4"/>
    <w:rsid w:val="00E30918"/>
    <w:rsid w:val="00E31EAC"/>
    <w:rsid w:val="00E31F92"/>
    <w:rsid w:val="00E3200D"/>
    <w:rsid w:val="00E32CFD"/>
    <w:rsid w:val="00E331CD"/>
    <w:rsid w:val="00E333ED"/>
    <w:rsid w:val="00E343DF"/>
    <w:rsid w:val="00E35035"/>
    <w:rsid w:val="00E362F5"/>
    <w:rsid w:val="00E36441"/>
    <w:rsid w:val="00E36670"/>
    <w:rsid w:val="00E376F5"/>
    <w:rsid w:val="00E37A16"/>
    <w:rsid w:val="00E40437"/>
    <w:rsid w:val="00E408E6"/>
    <w:rsid w:val="00E41607"/>
    <w:rsid w:val="00E41E58"/>
    <w:rsid w:val="00E42AC1"/>
    <w:rsid w:val="00E437BB"/>
    <w:rsid w:val="00E43AD0"/>
    <w:rsid w:val="00E43F93"/>
    <w:rsid w:val="00E44B9E"/>
    <w:rsid w:val="00E45358"/>
    <w:rsid w:val="00E456D0"/>
    <w:rsid w:val="00E45E9C"/>
    <w:rsid w:val="00E472F8"/>
    <w:rsid w:val="00E477BC"/>
    <w:rsid w:val="00E47E90"/>
    <w:rsid w:val="00E501DF"/>
    <w:rsid w:val="00E50940"/>
    <w:rsid w:val="00E50CD4"/>
    <w:rsid w:val="00E52144"/>
    <w:rsid w:val="00E52241"/>
    <w:rsid w:val="00E52727"/>
    <w:rsid w:val="00E52F09"/>
    <w:rsid w:val="00E53420"/>
    <w:rsid w:val="00E53654"/>
    <w:rsid w:val="00E54143"/>
    <w:rsid w:val="00E548DD"/>
    <w:rsid w:val="00E54AEE"/>
    <w:rsid w:val="00E56779"/>
    <w:rsid w:val="00E56B1C"/>
    <w:rsid w:val="00E5750B"/>
    <w:rsid w:val="00E57557"/>
    <w:rsid w:val="00E604D6"/>
    <w:rsid w:val="00E60658"/>
    <w:rsid w:val="00E60C61"/>
    <w:rsid w:val="00E625ED"/>
    <w:rsid w:val="00E6270E"/>
    <w:rsid w:val="00E62A20"/>
    <w:rsid w:val="00E62D3C"/>
    <w:rsid w:val="00E63BE7"/>
    <w:rsid w:val="00E63E29"/>
    <w:rsid w:val="00E63ED7"/>
    <w:rsid w:val="00E63F56"/>
    <w:rsid w:val="00E63F91"/>
    <w:rsid w:val="00E64E6C"/>
    <w:rsid w:val="00E6510E"/>
    <w:rsid w:val="00E65165"/>
    <w:rsid w:val="00E6552A"/>
    <w:rsid w:val="00E66055"/>
    <w:rsid w:val="00E66293"/>
    <w:rsid w:val="00E66550"/>
    <w:rsid w:val="00E66A36"/>
    <w:rsid w:val="00E67317"/>
    <w:rsid w:val="00E674CE"/>
    <w:rsid w:val="00E679E4"/>
    <w:rsid w:val="00E67AE7"/>
    <w:rsid w:val="00E67B52"/>
    <w:rsid w:val="00E70FB2"/>
    <w:rsid w:val="00E71702"/>
    <w:rsid w:val="00E71ACC"/>
    <w:rsid w:val="00E71BDC"/>
    <w:rsid w:val="00E720C6"/>
    <w:rsid w:val="00E7286E"/>
    <w:rsid w:val="00E72AF5"/>
    <w:rsid w:val="00E7330A"/>
    <w:rsid w:val="00E739B3"/>
    <w:rsid w:val="00E73C72"/>
    <w:rsid w:val="00E73CC9"/>
    <w:rsid w:val="00E73D8E"/>
    <w:rsid w:val="00E743CA"/>
    <w:rsid w:val="00E745F9"/>
    <w:rsid w:val="00E74A5C"/>
    <w:rsid w:val="00E74CAA"/>
    <w:rsid w:val="00E755F8"/>
    <w:rsid w:val="00E7589B"/>
    <w:rsid w:val="00E76A12"/>
    <w:rsid w:val="00E77522"/>
    <w:rsid w:val="00E779BB"/>
    <w:rsid w:val="00E801D8"/>
    <w:rsid w:val="00E80267"/>
    <w:rsid w:val="00E8060E"/>
    <w:rsid w:val="00E808DC"/>
    <w:rsid w:val="00E808DD"/>
    <w:rsid w:val="00E80C6E"/>
    <w:rsid w:val="00E8106F"/>
    <w:rsid w:val="00E81272"/>
    <w:rsid w:val="00E817BF"/>
    <w:rsid w:val="00E81C94"/>
    <w:rsid w:val="00E825FB"/>
    <w:rsid w:val="00E82721"/>
    <w:rsid w:val="00E82E7C"/>
    <w:rsid w:val="00E82F72"/>
    <w:rsid w:val="00E831D6"/>
    <w:rsid w:val="00E83389"/>
    <w:rsid w:val="00E8471C"/>
    <w:rsid w:val="00E84A11"/>
    <w:rsid w:val="00E84B16"/>
    <w:rsid w:val="00E85455"/>
    <w:rsid w:val="00E8590F"/>
    <w:rsid w:val="00E865A4"/>
    <w:rsid w:val="00E86B7B"/>
    <w:rsid w:val="00E872AE"/>
    <w:rsid w:val="00E87964"/>
    <w:rsid w:val="00E87C45"/>
    <w:rsid w:val="00E87F93"/>
    <w:rsid w:val="00E87FCF"/>
    <w:rsid w:val="00E9074A"/>
    <w:rsid w:val="00E90D30"/>
    <w:rsid w:val="00E910CF"/>
    <w:rsid w:val="00E91617"/>
    <w:rsid w:val="00E91839"/>
    <w:rsid w:val="00E91F1F"/>
    <w:rsid w:val="00E9237C"/>
    <w:rsid w:val="00E92747"/>
    <w:rsid w:val="00E92829"/>
    <w:rsid w:val="00E92D06"/>
    <w:rsid w:val="00E92D35"/>
    <w:rsid w:val="00E92E9F"/>
    <w:rsid w:val="00E9344A"/>
    <w:rsid w:val="00E9407A"/>
    <w:rsid w:val="00E94BBF"/>
    <w:rsid w:val="00E95939"/>
    <w:rsid w:val="00E96ED8"/>
    <w:rsid w:val="00E97109"/>
    <w:rsid w:val="00E978A0"/>
    <w:rsid w:val="00E97C60"/>
    <w:rsid w:val="00E97CE6"/>
    <w:rsid w:val="00EA029A"/>
    <w:rsid w:val="00EA030A"/>
    <w:rsid w:val="00EA14B3"/>
    <w:rsid w:val="00EA17DF"/>
    <w:rsid w:val="00EA1A9F"/>
    <w:rsid w:val="00EA1AAC"/>
    <w:rsid w:val="00EA1C0B"/>
    <w:rsid w:val="00EA1C4E"/>
    <w:rsid w:val="00EA1D04"/>
    <w:rsid w:val="00EA20A4"/>
    <w:rsid w:val="00EA281C"/>
    <w:rsid w:val="00EA36CE"/>
    <w:rsid w:val="00EA3FFD"/>
    <w:rsid w:val="00EA412D"/>
    <w:rsid w:val="00EA427B"/>
    <w:rsid w:val="00EA45AF"/>
    <w:rsid w:val="00EA467D"/>
    <w:rsid w:val="00EA4C0C"/>
    <w:rsid w:val="00EA560A"/>
    <w:rsid w:val="00EA56A4"/>
    <w:rsid w:val="00EA5776"/>
    <w:rsid w:val="00EA594B"/>
    <w:rsid w:val="00EA6808"/>
    <w:rsid w:val="00EA72A4"/>
    <w:rsid w:val="00EA7452"/>
    <w:rsid w:val="00EB1CD0"/>
    <w:rsid w:val="00EB2184"/>
    <w:rsid w:val="00EB2588"/>
    <w:rsid w:val="00EB2BC1"/>
    <w:rsid w:val="00EB3796"/>
    <w:rsid w:val="00EB3B6E"/>
    <w:rsid w:val="00EB44BD"/>
    <w:rsid w:val="00EB49C5"/>
    <w:rsid w:val="00EB4A1D"/>
    <w:rsid w:val="00EB5676"/>
    <w:rsid w:val="00EB6D96"/>
    <w:rsid w:val="00EB72C3"/>
    <w:rsid w:val="00EB76C9"/>
    <w:rsid w:val="00EB794A"/>
    <w:rsid w:val="00EB7CBE"/>
    <w:rsid w:val="00EC0092"/>
    <w:rsid w:val="00EC0643"/>
    <w:rsid w:val="00EC0E1D"/>
    <w:rsid w:val="00EC12E0"/>
    <w:rsid w:val="00EC158E"/>
    <w:rsid w:val="00EC1865"/>
    <w:rsid w:val="00EC1D57"/>
    <w:rsid w:val="00EC1DDB"/>
    <w:rsid w:val="00EC20F6"/>
    <w:rsid w:val="00EC21FA"/>
    <w:rsid w:val="00EC2C75"/>
    <w:rsid w:val="00EC2FE1"/>
    <w:rsid w:val="00EC3530"/>
    <w:rsid w:val="00EC392D"/>
    <w:rsid w:val="00EC3EB3"/>
    <w:rsid w:val="00EC45AD"/>
    <w:rsid w:val="00EC45BE"/>
    <w:rsid w:val="00EC5023"/>
    <w:rsid w:val="00EC533F"/>
    <w:rsid w:val="00EC56B9"/>
    <w:rsid w:val="00EC662C"/>
    <w:rsid w:val="00EC66D4"/>
    <w:rsid w:val="00EC6724"/>
    <w:rsid w:val="00EC6BEC"/>
    <w:rsid w:val="00EC6F1A"/>
    <w:rsid w:val="00EC71BE"/>
    <w:rsid w:val="00EC7DC5"/>
    <w:rsid w:val="00ED02D2"/>
    <w:rsid w:val="00ED0F31"/>
    <w:rsid w:val="00ED1024"/>
    <w:rsid w:val="00ED1329"/>
    <w:rsid w:val="00ED19A7"/>
    <w:rsid w:val="00ED19FC"/>
    <w:rsid w:val="00ED2322"/>
    <w:rsid w:val="00ED2830"/>
    <w:rsid w:val="00ED3023"/>
    <w:rsid w:val="00ED31AE"/>
    <w:rsid w:val="00ED3E57"/>
    <w:rsid w:val="00ED4AC5"/>
    <w:rsid w:val="00ED63A6"/>
    <w:rsid w:val="00ED65E0"/>
    <w:rsid w:val="00ED70C4"/>
    <w:rsid w:val="00ED719F"/>
    <w:rsid w:val="00ED78BC"/>
    <w:rsid w:val="00ED7928"/>
    <w:rsid w:val="00ED7D7F"/>
    <w:rsid w:val="00EE0892"/>
    <w:rsid w:val="00EE17A4"/>
    <w:rsid w:val="00EE34D2"/>
    <w:rsid w:val="00EE3922"/>
    <w:rsid w:val="00EE3D0B"/>
    <w:rsid w:val="00EE40D8"/>
    <w:rsid w:val="00EE4D24"/>
    <w:rsid w:val="00EE4E9E"/>
    <w:rsid w:val="00EE4F37"/>
    <w:rsid w:val="00EE52A0"/>
    <w:rsid w:val="00EE5372"/>
    <w:rsid w:val="00EE68D7"/>
    <w:rsid w:val="00EE70EF"/>
    <w:rsid w:val="00EE7CBC"/>
    <w:rsid w:val="00EE7EC8"/>
    <w:rsid w:val="00EF02F5"/>
    <w:rsid w:val="00EF0FFB"/>
    <w:rsid w:val="00EF167A"/>
    <w:rsid w:val="00EF23BC"/>
    <w:rsid w:val="00EF2D00"/>
    <w:rsid w:val="00EF3A33"/>
    <w:rsid w:val="00EF4E46"/>
    <w:rsid w:val="00EF5071"/>
    <w:rsid w:val="00EF5C03"/>
    <w:rsid w:val="00EF6C1A"/>
    <w:rsid w:val="00EF6DE5"/>
    <w:rsid w:val="00EF6EE5"/>
    <w:rsid w:val="00EF6F7D"/>
    <w:rsid w:val="00EF70A5"/>
    <w:rsid w:val="00EF7D8D"/>
    <w:rsid w:val="00F00171"/>
    <w:rsid w:val="00F00426"/>
    <w:rsid w:val="00F007F5"/>
    <w:rsid w:val="00F00CB0"/>
    <w:rsid w:val="00F017AB"/>
    <w:rsid w:val="00F01A35"/>
    <w:rsid w:val="00F01AEA"/>
    <w:rsid w:val="00F01E1D"/>
    <w:rsid w:val="00F024C6"/>
    <w:rsid w:val="00F0345F"/>
    <w:rsid w:val="00F034F1"/>
    <w:rsid w:val="00F041C7"/>
    <w:rsid w:val="00F0503B"/>
    <w:rsid w:val="00F05E61"/>
    <w:rsid w:val="00F07FE1"/>
    <w:rsid w:val="00F1058B"/>
    <w:rsid w:val="00F10756"/>
    <w:rsid w:val="00F1251A"/>
    <w:rsid w:val="00F1342B"/>
    <w:rsid w:val="00F13CF9"/>
    <w:rsid w:val="00F14417"/>
    <w:rsid w:val="00F15195"/>
    <w:rsid w:val="00F1624A"/>
    <w:rsid w:val="00F16466"/>
    <w:rsid w:val="00F1655E"/>
    <w:rsid w:val="00F16A29"/>
    <w:rsid w:val="00F20110"/>
    <w:rsid w:val="00F2015B"/>
    <w:rsid w:val="00F206FB"/>
    <w:rsid w:val="00F214FD"/>
    <w:rsid w:val="00F21E8E"/>
    <w:rsid w:val="00F22633"/>
    <w:rsid w:val="00F2321E"/>
    <w:rsid w:val="00F24F17"/>
    <w:rsid w:val="00F25605"/>
    <w:rsid w:val="00F25CE2"/>
    <w:rsid w:val="00F25DDC"/>
    <w:rsid w:val="00F26179"/>
    <w:rsid w:val="00F26462"/>
    <w:rsid w:val="00F2651C"/>
    <w:rsid w:val="00F26594"/>
    <w:rsid w:val="00F26FA1"/>
    <w:rsid w:val="00F27058"/>
    <w:rsid w:val="00F2749F"/>
    <w:rsid w:val="00F30496"/>
    <w:rsid w:val="00F312FA"/>
    <w:rsid w:val="00F3192C"/>
    <w:rsid w:val="00F31B13"/>
    <w:rsid w:val="00F31B38"/>
    <w:rsid w:val="00F335FF"/>
    <w:rsid w:val="00F34043"/>
    <w:rsid w:val="00F343FD"/>
    <w:rsid w:val="00F347A7"/>
    <w:rsid w:val="00F3548E"/>
    <w:rsid w:val="00F3562A"/>
    <w:rsid w:val="00F35C92"/>
    <w:rsid w:val="00F36341"/>
    <w:rsid w:val="00F36FB0"/>
    <w:rsid w:val="00F3757B"/>
    <w:rsid w:val="00F37D38"/>
    <w:rsid w:val="00F40072"/>
    <w:rsid w:val="00F404DC"/>
    <w:rsid w:val="00F4112A"/>
    <w:rsid w:val="00F41556"/>
    <w:rsid w:val="00F41645"/>
    <w:rsid w:val="00F41648"/>
    <w:rsid w:val="00F4206D"/>
    <w:rsid w:val="00F42FB1"/>
    <w:rsid w:val="00F43058"/>
    <w:rsid w:val="00F43885"/>
    <w:rsid w:val="00F43F49"/>
    <w:rsid w:val="00F4476B"/>
    <w:rsid w:val="00F447B7"/>
    <w:rsid w:val="00F453CD"/>
    <w:rsid w:val="00F45CE4"/>
    <w:rsid w:val="00F46964"/>
    <w:rsid w:val="00F46B60"/>
    <w:rsid w:val="00F46C69"/>
    <w:rsid w:val="00F47065"/>
    <w:rsid w:val="00F4751A"/>
    <w:rsid w:val="00F51D0A"/>
    <w:rsid w:val="00F51ED4"/>
    <w:rsid w:val="00F52821"/>
    <w:rsid w:val="00F53097"/>
    <w:rsid w:val="00F535AF"/>
    <w:rsid w:val="00F53A7B"/>
    <w:rsid w:val="00F53BC1"/>
    <w:rsid w:val="00F540D2"/>
    <w:rsid w:val="00F54149"/>
    <w:rsid w:val="00F5436A"/>
    <w:rsid w:val="00F552F6"/>
    <w:rsid w:val="00F55E5D"/>
    <w:rsid w:val="00F561C4"/>
    <w:rsid w:val="00F57848"/>
    <w:rsid w:val="00F57BC8"/>
    <w:rsid w:val="00F57E88"/>
    <w:rsid w:val="00F60FF0"/>
    <w:rsid w:val="00F61B4E"/>
    <w:rsid w:val="00F61E8A"/>
    <w:rsid w:val="00F61ED6"/>
    <w:rsid w:val="00F620C0"/>
    <w:rsid w:val="00F62E38"/>
    <w:rsid w:val="00F644A9"/>
    <w:rsid w:val="00F6474C"/>
    <w:rsid w:val="00F64AEA"/>
    <w:rsid w:val="00F65530"/>
    <w:rsid w:val="00F65F59"/>
    <w:rsid w:val="00F66A09"/>
    <w:rsid w:val="00F66E4E"/>
    <w:rsid w:val="00F676BC"/>
    <w:rsid w:val="00F67BE5"/>
    <w:rsid w:val="00F70462"/>
    <w:rsid w:val="00F719C4"/>
    <w:rsid w:val="00F71F10"/>
    <w:rsid w:val="00F72709"/>
    <w:rsid w:val="00F72D28"/>
    <w:rsid w:val="00F72E2B"/>
    <w:rsid w:val="00F72F0F"/>
    <w:rsid w:val="00F738D5"/>
    <w:rsid w:val="00F749EC"/>
    <w:rsid w:val="00F74A3A"/>
    <w:rsid w:val="00F74B36"/>
    <w:rsid w:val="00F74F1D"/>
    <w:rsid w:val="00F7515C"/>
    <w:rsid w:val="00F751E6"/>
    <w:rsid w:val="00F75AFF"/>
    <w:rsid w:val="00F76B05"/>
    <w:rsid w:val="00F76C85"/>
    <w:rsid w:val="00F803F5"/>
    <w:rsid w:val="00F80525"/>
    <w:rsid w:val="00F80639"/>
    <w:rsid w:val="00F81047"/>
    <w:rsid w:val="00F81302"/>
    <w:rsid w:val="00F815D4"/>
    <w:rsid w:val="00F82A04"/>
    <w:rsid w:val="00F83135"/>
    <w:rsid w:val="00F845FA"/>
    <w:rsid w:val="00F84F98"/>
    <w:rsid w:val="00F85102"/>
    <w:rsid w:val="00F85587"/>
    <w:rsid w:val="00F8657C"/>
    <w:rsid w:val="00F8696E"/>
    <w:rsid w:val="00F87836"/>
    <w:rsid w:val="00F87A00"/>
    <w:rsid w:val="00F87BCD"/>
    <w:rsid w:val="00F87C61"/>
    <w:rsid w:val="00F87F99"/>
    <w:rsid w:val="00F906E7"/>
    <w:rsid w:val="00F90E34"/>
    <w:rsid w:val="00F9105F"/>
    <w:rsid w:val="00F913D4"/>
    <w:rsid w:val="00F9174B"/>
    <w:rsid w:val="00F918E2"/>
    <w:rsid w:val="00F91DED"/>
    <w:rsid w:val="00F932D4"/>
    <w:rsid w:val="00F933A2"/>
    <w:rsid w:val="00F933C6"/>
    <w:rsid w:val="00F93B30"/>
    <w:rsid w:val="00F93D97"/>
    <w:rsid w:val="00F93E0A"/>
    <w:rsid w:val="00F942F9"/>
    <w:rsid w:val="00F94565"/>
    <w:rsid w:val="00F9499F"/>
    <w:rsid w:val="00F94D21"/>
    <w:rsid w:val="00F94EB6"/>
    <w:rsid w:val="00F94FD4"/>
    <w:rsid w:val="00F951CC"/>
    <w:rsid w:val="00F95382"/>
    <w:rsid w:val="00F96683"/>
    <w:rsid w:val="00F966F1"/>
    <w:rsid w:val="00F97190"/>
    <w:rsid w:val="00F97449"/>
    <w:rsid w:val="00F978A7"/>
    <w:rsid w:val="00F97F59"/>
    <w:rsid w:val="00FA0111"/>
    <w:rsid w:val="00FA022E"/>
    <w:rsid w:val="00FA0421"/>
    <w:rsid w:val="00FA0E6F"/>
    <w:rsid w:val="00FA14BA"/>
    <w:rsid w:val="00FA1D47"/>
    <w:rsid w:val="00FA2784"/>
    <w:rsid w:val="00FA27E9"/>
    <w:rsid w:val="00FA2B92"/>
    <w:rsid w:val="00FA2F07"/>
    <w:rsid w:val="00FA32DD"/>
    <w:rsid w:val="00FA34F1"/>
    <w:rsid w:val="00FA3706"/>
    <w:rsid w:val="00FA4278"/>
    <w:rsid w:val="00FA449D"/>
    <w:rsid w:val="00FA5B8B"/>
    <w:rsid w:val="00FA693B"/>
    <w:rsid w:val="00FA6981"/>
    <w:rsid w:val="00FA6ACA"/>
    <w:rsid w:val="00FA6D34"/>
    <w:rsid w:val="00FA7873"/>
    <w:rsid w:val="00FA7AEC"/>
    <w:rsid w:val="00FB0F79"/>
    <w:rsid w:val="00FB15F1"/>
    <w:rsid w:val="00FB1B10"/>
    <w:rsid w:val="00FB1CBA"/>
    <w:rsid w:val="00FB1DAB"/>
    <w:rsid w:val="00FB2267"/>
    <w:rsid w:val="00FB2701"/>
    <w:rsid w:val="00FB334F"/>
    <w:rsid w:val="00FB3749"/>
    <w:rsid w:val="00FB387F"/>
    <w:rsid w:val="00FB3AF5"/>
    <w:rsid w:val="00FB3FD1"/>
    <w:rsid w:val="00FB4309"/>
    <w:rsid w:val="00FB437A"/>
    <w:rsid w:val="00FB45E3"/>
    <w:rsid w:val="00FB4712"/>
    <w:rsid w:val="00FB5622"/>
    <w:rsid w:val="00FB5767"/>
    <w:rsid w:val="00FB5792"/>
    <w:rsid w:val="00FB7280"/>
    <w:rsid w:val="00FB75FF"/>
    <w:rsid w:val="00FB7CF6"/>
    <w:rsid w:val="00FC009D"/>
    <w:rsid w:val="00FC055D"/>
    <w:rsid w:val="00FC0D41"/>
    <w:rsid w:val="00FC18A7"/>
    <w:rsid w:val="00FC1997"/>
    <w:rsid w:val="00FC2344"/>
    <w:rsid w:val="00FC2384"/>
    <w:rsid w:val="00FC2560"/>
    <w:rsid w:val="00FC2690"/>
    <w:rsid w:val="00FC51C7"/>
    <w:rsid w:val="00FC53A3"/>
    <w:rsid w:val="00FC5B07"/>
    <w:rsid w:val="00FC5FF7"/>
    <w:rsid w:val="00FC740C"/>
    <w:rsid w:val="00FD01BC"/>
    <w:rsid w:val="00FD03E1"/>
    <w:rsid w:val="00FD0D62"/>
    <w:rsid w:val="00FD0FB3"/>
    <w:rsid w:val="00FD12E3"/>
    <w:rsid w:val="00FD16C1"/>
    <w:rsid w:val="00FD1762"/>
    <w:rsid w:val="00FD25E6"/>
    <w:rsid w:val="00FD3248"/>
    <w:rsid w:val="00FD35F3"/>
    <w:rsid w:val="00FD3751"/>
    <w:rsid w:val="00FD3BEF"/>
    <w:rsid w:val="00FD4867"/>
    <w:rsid w:val="00FD4DDC"/>
    <w:rsid w:val="00FD4ED3"/>
    <w:rsid w:val="00FD66A4"/>
    <w:rsid w:val="00FD6AC9"/>
    <w:rsid w:val="00FD6B3C"/>
    <w:rsid w:val="00FD6FEB"/>
    <w:rsid w:val="00FD772F"/>
    <w:rsid w:val="00FD77A6"/>
    <w:rsid w:val="00FD7DC2"/>
    <w:rsid w:val="00FE02C5"/>
    <w:rsid w:val="00FE02D6"/>
    <w:rsid w:val="00FE057A"/>
    <w:rsid w:val="00FE0917"/>
    <w:rsid w:val="00FE0C7E"/>
    <w:rsid w:val="00FE218B"/>
    <w:rsid w:val="00FE2841"/>
    <w:rsid w:val="00FE2DA9"/>
    <w:rsid w:val="00FE2F2B"/>
    <w:rsid w:val="00FE3490"/>
    <w:rsid w:val="00FE35B2"/>
    <w:rsid w:val="00FE36BB"/>
    <w:rsid w:val="00FE46E1"/>
    <w:rsid w:val="00FE4979"/>
    <w:rsid w:val="00FE4A8F"/>
    <w:rsid w:val="00FE4B0B"/>
    <w:rsid w:val="00FE55D5"/>
    <w:rsid w:val="00FE742B"/>
    <w:rsid w:val="00FE764C"/>
    <w:rsid w:val="00FF02A5"/>
    <w:rsid w:val="00FF1E98"/>
    <w:rsid w:val="00FF26F5"/>
    <w:rsid w:val="00FF27DD"/>
    <w:rsid w:val="00FF2984"/>
    <w:rsid w:val="00FF3375"/>
    <w:rsid w:val="00FF413A"/>
    <w:rsid w:val="00FF4ABA"/>
    <w:rsid w:val="00FF4F13"/>
    <w:rsid w:val="00FF5840"/>
    <w:rsid w:val="00FF626B"/>
    <w:rsid w:val="00FF689C"/>
    <w:rsid w:val="00FF6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List Bullet 4" w:locked="1"/>
    <w:lsdException w:name="Title" w:locked="1" w:qFormat="1"/>
    <w:lsdException w:name="Default Paragraph Font" w:locked="1"/>
    <w:lsdException w:name="Body Text" w:locked="1"/>
    <w:lsdException w:name="Subtitle" w:locked="1" w:qFormat="1"/>
    <w:lsdException w:name="Body Text Indent 2" w:uiPriority="99"/>
    <w:lsdException w:name="Hyperlink" w:uiPriority="99"/>
    <w:lsdException w:name="Strong" w:locked="1" w:uiPriority="22" w:qFormat="1"/>
    <w:lsdException w:name="Emphasis" w:locked="1" w:qFormat="1"/>
    <w:lsdException w:name="HTML Preformatted" w:uiPriority="99"/>
    <w:lsdException w:name="No Lis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C3898"/>
    <w:rPr>
      <w:rFonts w:ascii="Times New Roman" w:eastAsia="Times New Roman" w:hAnsi="Times New Roman"/>
    </w:rPr>
  </w:style>
  <w:style w:type="paragraph" w:styleId="10">
    <w:name w:val="heading 1"/>
    <w:basedOn w:val="a1"/>
    <w:next w:val="a1"/>
    <w:link w:val="11"/>
    <w:qFormat/>
    <w:rsid w:val="00A770EB"/>
    <w:pPr>
      <w:keepNext/>
      <w:spacing w:before="120" w:after="120" w:line="360" w:lineRule="auto"/>
      <w:outlineLvl w:val="0"/>
    </w:pPr>
    <w:rPr>
      <w:b/>
      <w:kern w:val="28"/>
      <w:lang/>
    </w:rPr>
  </w:style>
  <w:style w:type="paragraph" w:styleId="20">
    <w:name w:val="heading 2"/>
    <w:aliases w:val="contract,H2,h2,2,Numbered text 3,H21,Раздел,H22,H23,H24,H211,H25,H212,H221,H231,H241,H2111,H26,H213,H222,H232,H242,H2112,H27,H214,H28,H29,H210,H215,H216,H217,H218,H219,H220,H2110,H223,H2113,H224,H225,H226,H227,H228"/>
    <w:basedOn w:val="a1"/>
    <w:next w:val="a1"/>
    <w:link w:val="21"/>
    <w:qFormat/>
    <w:locked/>
    <w:rsid w:val="00A75A39"/>
    <w:pPr>
      <w:keepNext/>
      <w:widowControl w:val="0"/>
      <w:autoSpaceDE w:val="0"/>
      <w:autoSpaceDN w:val="0"/>
      <w:adjustRightInd w:val="0"/>
      <w:spacing w:before="240" w:after="60"/>
      <w:outlineLvl w:val="1"/>
    </w:pPr>
    <w:rPr>
      <w:rFonts w:ascii="Arial" w:hAnsi="Arial"/>
      <w:b/>
      <w:bCs/>
      <w:i/>
      <w:iCs/>
      <w:sz w:val="28"/>
      <w:szCs w:val="28"/>
      <w:lang/>
    </w:rPr>
  </w:style>
  <w:style w:type="paragraph" w:styleId="30">
    <w:name w:val="heading 3"/>
    <w:aliases w:val="H3,3,h:3,h,31,ITT t3,PA Minor Section,TE Heading,Title3,list,l3,Level 3 Head,heading 3,h3,H31,H32,H33,H34,H35,título 3,subhead,1.,TF-Overskrift 3,Titre3,alltoc,Table3,3heading,Heading 3 - old,orderpara2,l31,32,l32,33,l33,34,l34,35,l35,L...,o"/>
    <w:basedOn w:val="a1"/>
    <w:next w:val="a1"/>
    <w:link w:val="31"/>
    <w:qFormat/>
    <w:locked/>
    <w:rsid w:val="00973075"/>
    <w:pPr>
      <w:keepNext/>
      <w:spacing w:before="240" w:after="60"/>
      <w:outlineLvl w:val="2"/>
    </w:pPr>
    <w:rPr>
      <w:rFonts w:ascii="Arial" w:hAnsi="Arial"/>
      <w:b/>
      <w:bCs/>
      <w:sz w:val="26"/>
      <w:szCs w:val="26"/>
      <w:lang/>
    </w:rPr>
  </w:style>
  <w:style w:type="paragraph" w:styleId="50">
    <w:name w:val="heading 5"/>
    <w:basedOn w:val="a1"/>
    <w:next w:val="a1"/>
    <w:link w:val="51"/>
    <w:semiHidden/>
    <w:unhideWhenUsed/>
    <w:qFormat/>
    <w:locked/>
    <w:rsid w:val="00416556"/>
    <w:pPr>
      <w:spacing w:before="240" w:after="60"/>
      <w:outlineLvl w:val="4"/>
    </w:pPr>
    <w:rPr>
      <w:rFonts w:ascii="Calibri" w:hAnsi="Calibri"/>
      <w:b/>
      <w:bCs/>
      <w:i/>
      <w:iCs/>
      <w:sz w:val="26"/>
      <w:szCs w:val="26"/>
      <w:lang/>
    </w:rPr>
  </w:style>
  <w:style w:type="paragraph" w:styleId="6">
    <w:name w:val="heading 6"/>
    <w:basedOn w:val="a1"/>
    <w:next w:val="a1"/>
    <w:link w:val="60"/>
    <w:semiHidden/>
    <w:unhideWhenUsed/>
    <w:qFormat/>
    <w:locked/>
    <w:rsid w:val="00ED2322"/>
    <w:pPr>
      <w:spacing w:before="240" w:after="60"/>
      <w:outlineLvl w:val="5"/>
    </w:pPr>
    <w:rPr>
      <w:rFonts w:ascii="Calibri" w:hAnsi="Calibri"/>
      <w:b/>
      <w:bCs/>
      <w:sz w:val="22"/>
      <w:szCs w:val="22"/>
      <w:lang/>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uiPriority w:val="99"/>
    <w:semiHidden/>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A770EB"/>
    <w:rPr>
      <w:rFonts w:ascii="Times New Roman" w:eastAsia="Times New Roman" w:hAnsi="Times New Roman"/>
      <w:b/>
      <w:kern w:val="28"/>
      <w:sz w:val="20"/>
      <w:lang w:eastAsia="ru-RU"/>
    </w:rPr>
  </w:style>
  <w:style w:type="paragraph" w:customStyle="1" w:styleId="32">
    <w:name w:val="Стиль3 Знак Знак"/>
    <w:basedOn w:val="22"/>
    <w:link w:val="33"/>
    <w:rsid w:val="00A770EB"/>
  </w:style>
  <w:style w:type="character" w:customStyle="1" w:styleId="33">
    <w:name w:val="Стиль3 Знак Знак Знак"/>
    <w:link w:val="32"/>
    <w:locked/>
    <w:rsid w:val="00A770EB"/>
    <w:rPr>
      <w:rFonts w:ascii="Times New Roman" w:eastAsia="Times New Roman" w:hAnsi="Times New Roman"/>
      <w:sz w:val="20"/>
      <w:lang w:eastAsia="ru-RU"/>
    </w:rPr>
  </w:style>
  <w:style w:type="paragraph" w:styleId="a5">
    <w:name w:val="footer"/>
    <w:basedOn w:val="a1"/>
    <w:link w:val="a6"/>
    <w:uiPriority w:val="99"/>
    <w:rsid w:val="00A770EB"/>
    <w:pPr>
      <w:tabs>
        <w:tab w:val="center" w:pos="4677"/>
        <w:tab w:val="right" w:pos="9355"/>
      </w:tabs>
    </w:pPr>
    <w:rPr>
      <w:lang/>
    </w:rPr>
  </w:style>
  <w:style w:type="character" w:customStyle="1" w:styleId="a6">
    <w:name w:val="Нижний колонтитул Знак"/>
    <w:link w:val="a5"/>
    <w:uiPriority w:val="99"/>
    <w:locked/>
    <w:rsid w:val="00A770EB"/>
    <w:rPr>
      <w:rFonts w:ascii="Times New Roman" w:eastAsia="Times New Roman" w:hAnsi="Times New Roman"/>
      <w:sz w:val="20"/>
      <w:lang w:eastAsia="ru-RU"/>
    </w:rPr>
  </w:style>
  <w:style w:type="paragraph" w:customStyle="1" w:styleId="ConsPlusNormal">
    <w:name w:val="ConsPlusNormal"/>
    <w:link w:val="ConsPlusNormal0"/>
    <w:rsid w:val="00A770EB"/>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A770EB"/>
    <w:rPr>
      <w:rFonts w:ascii="Arial" w:hAnsi="Arial"/>
      <w:lang w:val="ru-RU" w:eastAsia="ru-RU" w:bidi="ar-SA"/>
    </w:rPr>
  </w:style>
  <w:style w:type="character" w:styleId="a7">
    <w:name w:val="Hyperlink"/>
    <w:uiPriority w:val="99"/>
    <w:rsid w:val="00A770EB"/>
    <w:rPr>
      <w:color w:val="0000FF"/>
      <w:u w:val="single"/>
    </w:rPr>
  </w:style>
  <w:style w:type="paragraph" w:customStyle="1" w:styleId="Style2">
    <w:name w:val="Style 2"/>
    <w:basedOn w:val="a1"/>
    <w:rsid w:val="00A770EB"/>
    <w:pPr>
      <w:widowControl w:val="0"/>
      <w:spacing w:after="540"/>
      <w:ind w:left="576" w:right="1080"/>
    </w:pPr>
    <w:rPr>
      <w:rFonts w:eastAsia="Calibri"/>
      <w:noProof/>
      <w:color w:val="000000"/>
    </w:rPr>
  </w:style>
  <w:style w:type="paragraph" w:styleId="a8">
    <w:name w:val="Body Text"/>
    <w:basedOn w:val="a1"/>
    <w:link w:val="a9"/>
    <w:semiHidden/>
    <w:rsid w:val="00A770EB"/>
    <w:pPr>
      <w:widowControl w:val="0"/>
      <w:spacing w:after="120"/>
    </w:pPr>
    <w:rPr>
      <w:lang/>
    </w:rPr>
  </w:style>
  <w:style w:type="character" w:customStyle="1" w:styleId="a9">
    <w:name w:val="Основной текст Знак"/>
    <w:link w:val="a8"/>
    <w:locked/>
    <w:rsid w:val="00A770EB"/>
    <w:rPr>
      <w:rFonts w:ascii="Times New Roman" w:eastAsia="Times New Roman" w:hAnsi="Times New Roman"/>
      <w:sz w:val="20"/>
      <w:lang w:eastAsia="ru-RU"/>
    </w:rPr>
  </w:style>
  <w:style w:type="paragraph" w:customStyle="1" w:styleId="aa">
    <w:name w:val="Заголовок"/>
    <w:basedOn w:val="a1"/>
    <w:next w:val="a8"/>
    <w:rsid w:val="00A770EB"/>
    <w:pPr>
      <w:keepNext/>
      <w:suppressAutoHyphens/>
      <w:spacing w:before="240" w:line="100" w:lineRule="atLeast"/>
    </w:pPr>
    <w:rPr>
      <w:rFonts w:ascii="Arial" w:eastAsia="Calibri" w:hAnsi="Arial" w:cs="Arial"/>
      <w:b/>
      <w:bCs/>
      <w:kern w:val="2"/>
      <w:sz w:val="28"/>
      <w:szCs w:val="28"/>
      <w:lang w:eastAsia="ar-SA"/>
    </w:rPr>
  </w:style>
  <w:style w:type="paragraph" w:styleId="22">
    <w:name w:val="Body Text Indent 2"/>
    <w:basedOn w:val="a1"/>
    <w:link w:val="23"/>
    <w:uiPriority w:val="99"/>
    <w:semiHidden/>
    <w:rsid w:val="00A770EB"/>
    <w:pPr>
      <w:spacing w:after="120" w:line="480" w:lineRule="auto"/>
      <w:ind w:left="283"/>
    </w:pPr>
    <w:rPr>
      <w:lang/>
    </w:rPr>
  </w:style>
  <w:style w:type="character" w:customStyle="1" w:styleId="23">
    <w:name w:val="Основной текст с отступом 2 Знак"/>
    <w:link w:val="22"/>
    <w:uiPriority w:val="99"/>
    <w:semiHidden/>
    <w:locked/>
    <w:rsid w:val="00A770EB"/>
    <w:rPr>
      <w:rFonts w:ascii="Times New Roman" w:eastAsia="Times New Roman" w:hAnsi="Times New Roman"/>
      <w:sz w:val="20"/>
      <w:lang w:eastAsia="ru-RU"/>
    </w:rPr>
  </w:style>
  <w:style w:type="paragraph" w:customStyle="1" w:styleId="ab">
    <w:name w:val="Знак Знак Знак Знак"/>
    <w:basedOn w:val="a1"/>
    <w:rsid w:val="00A12D37"/>
    <w:pPr>
      <w:spacing w:after="160" w:line="240" w:lineRule="exact"/>
    </w:pPr>
    <w:rPr>
      <w:rFonts w:ascii="Verdana" w:eastAsia="Calibri" w:hAnsi="Verdana" w:cs="Verdana"/>
      <w:lang w:val="en-US" w:eastAsia="en-US"/>
    </w:rPr>
  </w:style>
  <w:style w:type="table" w:styleId="ac">
    <w:name w:val="Table Grid"/>
    <w:basedOn w:val="a3"/>
    <w:rsid w:val="005A544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0">
    <w:name w:val="List Bullet 4"/>
    <w:basedOn w:val="a1"/>
    <w:autoRedefine/>
    <w:rsid w:val="002C0F59"/>
    <w:pPr>
      <w:framePr w:hSpace="180" w:wrap="auto" w:vAnchor="text" w:hAnchor="margin" w:xAlign="center" w:y="1445"/>
      <w:suppressOverlap/>
    </w:pPr>
    <w:rPr>
      <w:rFonts w:eastAsia="Calibri"/>
      <w:sz w:val="22"/>
      <w:szCs w:val="22"/>
    </w:rPr>
  </w:style>
  <w:style w:type="paragraph" w:styleId="ad">
    <w:name w:val="Balloon Text"/>
    <w:basedOn w:val="a1"/>
    <w:link w:val="ae"/>
    <w:semiHidden/>
    <w:rsid w:val="00C238B3"/>
    <w:rPr>
      <w:rFonts w:ascii="Tahoma" w:eastAsia="Calibri" w:hAnsi="Tahoma"/>
      <w:sz w:val="16"/>
      <w:szCs w:val="16"/>
      <w:lang/>
    </w:rPr>
  </w:style>
  <w:style w:type="character" w:customStyle="1" w:styleId="ae">
    <w:name w:val="Текст выноски Знак"/>
    <w:link w:val="ad"/>
    <w:semiHidden/>
    <w:locked/>
    <w:rsid w:val="00C238B3"/>
    <w:rPr>
      <w:rFonts w:ascii="Tahoma" w:hAnsi="Tahoma" w:cs="Tahoma"/>
      <w:sz w:val="16"/>
      <w:szCs w:val="16"/>
    </w:rPr>
  </w:style>
  <w:style w:type="paragraph" w:styleId="af">
    <w:name w:val="header"/>
    <w:basedOn w:val="a1"/>
    <w:link w:val="af0"/>
    <w:rsid w:val="00FC055D"/>
    <w:pPr>
      <w:tabs>
        <w:tab w:val="center" w:pos="4677"/>
        <w:tab w:val="right" w:pos="9355"/>
      </w:tabs>
    </w:pPr>
    <w:rPr>
      <w:rFonts w:eastAsia="Calibri"/>
      <w:lang/>
    </w:rPr>
  </w:style>
  <w:style w:type="character" w:customStyle="1" w:styleId="af0">
    <w:name w:val="Верхний колонтитул Знак"/>
    <w:link w:val="af"/>
    <w:locked/>
    <w:rsid w:val="00FC055D"/>
    <w:rPr>
      <w:rFonts w:ascii="Times New Roman" w:hAnsi="Times New Roman" w:cs="Times New Roman"/>
    </w:rPr>
  </w:style>
  <w:style w:type="paragraph" w:customStyle="1" w:styleId="ListParagraph">
    <w:name w:val="List Paragraph"/>
    <w:basedOn w:val="a1"/>
    <w:rsid w:val="00BA4D05"/>
    <w:pPr>
      <w:ind w:left="720"/>
    </w:pPr>
  </w:style>
  <w:style w:type="character" w:styleId="af1">
    <w:name w:val="Strong"/>
    <w:uiPriority w:val="22"/>
    <w:qFormat/>
    <w:rsid w:val="009F4764"/>
    <w:rPr>
      <w:rFonts w:cs="Times New Roman"/>
      <w:b/>
      <w:bCs/>
    </w:rPr>
  </w:style>
  <w:style w:type="paragraph" w:styleId="34">
    <w:name w:val="Body Text 3"/>
    <w:basedOn w:val="a1"/>
    <w:link w:val="35"/>
    <w:rsid w:val="004F4C26"/>
    <w:pPr>
      <w:widowControl w:val="0"/>
      <w:spacing w:after="120"/>
    </w:pPr>
    <w:rPr>
      <w:rFonts w:ascii="Calibri" w:eastAsia="Calibri" w:hAnsi="Calibri"/>
      <w:sz w:val="16"/>
      <w:szCs w:val="16"/>
    </w:rPr>
  </w:style>
  <w:style w:type="character" w:customStyle="1" w:styleId="35">
    <w:name w:val="Основной текст 3 Знак"/>
    <w:link w:val="34"/>
    <w:rsid w:val="004F4C26"/>
    <w:rPr>
      <w:sz w:val="16"/>
      <w:szCs w:val="16"/>
      <w:lang w:val="ru-RU" w:eastAsia="ru-RU" w:bidi="ar-SA"/>
    </w:rPr>
  </w:style>
  <w:style w:type="paragraph" w:styleId="24">
    <w:name w:val="Body Text 2"/>
    <w:basedOn w:val="a1"/>
    <w:rsid w:val="00BD6E1A"/>
    <w:pPr>
      <w:widowControl w:val="0"/>
      <w:spacing w:after="120" w:line="480" w:lineRule="auto"/>
    </w:pPr>
    <w:rPr>
      <w:sz w:val="28"/>
    </w:rPr>
  </w:style>
  <w:style w:type="paragraph" w:customStyle="1" w:styleId="ConsNormal">
    <w:name w:val="ConsNormal"/>
    <w:rsid w:val="00647B91"/>
    <w:pPr>
      <w:widowControl w:val="0"/>
      <w:autoSpaceDE w:val="0"/>
      <w:autoSpaceDN w:val="0"/>
      <w:adjustRightInd w:val="0"/>
      <w:ind w:right="19772" w:firstLine="720"/>
    </w:pPr>
    <w:rPr>
      <w:rFonts w:ascii="Arial" w:eastAsia="Times New Roman" w:hAnsi="Arial" w:cs="Arial"/>
    </w:rPr>
  </w:style>
  <w:style w:type="paragraph" w:styleId="af2">
    <w:name w:val="Body Text Indent"/>
    <w:basedOn w:val="a1"/>
    <w:rsid w:val="00537B2A"/>
    <w:pPr>
      <w:spacing w:after="120"/>
      <w:ind w:left="283"/>
    </w:pPr>
  </w:style>
  <w:style w:type="paragraph" w:customStyle="1" w:styleId="ConsPlusNonformat">
    <w:name w:val="ConsPlusNonformat"/>
    <w:rsid w:val="00D83A0B"/>
    <w:pPr>
      <w:widowControl w:val="0"/>
      <w:autoSpaceDE w:val="0"/>
      <w:autoSpaceDN w:val="0"/>
      <w:adjustRightInd w:val="0"/>
    </w:pPr>
    <w:rPr>
      <w:rFonts w:ascii="Courier New" w:eastAsia="Times New Roman" w:hAnsi="Courier New" w:cs="Courier New"/>
    </w:rPr>
  </w:style>
  <w:style w:type="paragraph" w:customStyle="1" w:styleId="FR1">
    <w:name w:val="FR1"/>
    <w:basedOn w:val="a1"/>
    <w:rsid w:val="00D83A0B"/>
    <w:pPr>
      <w:snapToGrid w:val="0"/>
      <w:spacing w:line="252" w:lineRule="auto"/>
      <w:ind w:left="40" w:firstLine="120"/>
      <w:jc w:val="both"/>
    </w:pPr>
    <w:rPr>
      <w:sz w:val="28"/>
      <w:szCs w:val="28"/>
    </w:rPr>
  </w:style>
  <w:style w:type="paragraph" w:customStyle="1" w:styleId="ConsPlusCell">
    <w:name w:val="ConsPlusCell"/>
    <w:rsid w:val="00D83A0B"/>
    <w:pPr>
      <w:widowControl w:val="0"/>
      <w:autoSpaceDE w:val="0"/>
      <w:autoSpaceDN w:val="0"/>
      <w:adjustRightInd w:val="0"/>
    </w:pPr>
    <w:rPr>
      <w:rFonts w:eastAsia="Times New Roman" w:cs="Calibri"/>
      <w:sz w:val="22"/>
      <w:szCs w:val="22"/>
    </w:rPr>
  </w:style>
  <w:style w:type="paragraph" w:styleId="af3">
    <w:name w:val="Date"/>
    <w:basedOn w:val="a1"/>
    <w:next w:val="a1"/>
    <w:link w:val="af4"/>
    <w:rsid w:val="000B6A92"/>
    <w:pPr>
      <w:spacing w:after="60"/>
      <w:jc w:val="both"/>
    </w:pPr>
    <w:rPr>
      <w:sz w:val="24"/>
      <w:lang/>
    </w:rPr>
  </w:style>
  <w:style w:type="character" w:customStyle="1" w:styleId="af4">
    <w:name w:val="Дата Знак"/>
    <w:link w:val="af3"/>
    <w:rsid w:val="000B6A92"/>
    <w:rPr>
      <w:rFonts w:ascii="Times New Roman" w:eastAsia="Times New Roman" w:hAnsi="Times New Roman"/>
      <w:sz w:val="24"/>
    </w:rPr>
  </w:style>
  <w:style w:type="paragraph" w:customStyle="1" w:styleId="12">
    <w:name w:val="Текст1"/>
    <w:basedOn w:val="a1"/>
    <w:rsid w:val="00C96276"/>
    <w:rPr>
      <w:rFonts w:ascii="Courier New" w:hAnsi="Courier New"/>
    </w:rPr>
  </w:style>
  <w:style w:type="paragraph" w:customStyle="1" w:styleId="25">
    <w:name w:val="Текст2"/>
    <w:basedOn w:val="a1"/>
    <w:rsid w:val="00C96276"/>
    <w:rPr>
      <w:rFonts w:ascii="Courier New" w:hAnsi="Courier New"/>
    </w:rPr>
  </w:style>
  <w:style w:type="paragraph" w:styleId="af5">
    <w:name w:val="No Spacing"/>
    <w:link w:val="af6"/>
    <w:qFormat/>
    <w:rsid w:val="00C96276"/>
    <w:rPr>
      <w:rFonts w:ascii="Times New Roman" w:eastAsia="Times New Roman" w:hAnsi="Times New Roman"/>
    </w:rPr>
  </w:style>
  <w:style w:type="paragraph" w:styleId="af7">
    <w:name w:val="List Paragraph"/>
    <w:basedOn w:val="a1"/>
    <w:uiPriority w:val="34"/>
    <w:qFormat/>
    <w:rsid w:val="00C96276"/>
    <w:pPr>
      <w:ind w:left="720"/>
    </w:pPr>
    <w:rPr>
      <w:rFonts w:ascii="Calibri" w:eastAsia="Calibri" w:hAnsi="Calibri"/>
      <w:sz w:val="22"/>
      <w:szCs w:val="22"/>
    </w:rPr>
  </w:style>
  <w:style w:type="paragraph" w:customStyle="1" w:styleId="Heading">
    <w:name w:val="Heading"/>
    <w:rsid w:val="00C96276"/>
    <w:pPr>
      <w:widowControl w:val="0"/>
      <w:autoSpaceDE w:val="0"/>
      <w:autoSpaceDN w:val="0"/>
      <w:adjustRightInd w:val="0"/>
    </w:pPr>
    <w:rPr>
      <w:rFonts w:ascii="Arial" w:eastAsia="Times New Roman" w:hAnsi="Arial" w:cs="Arial"/>
      <w:b/>
      <w:bCs/>
      <w:sz w:val="22"/>
      <w:szCs w:val="22"/>
    </w:rPr>
  </w:style>
  <w:style w:type="paragraph" w:customStyle="1" w:styleId="af8">
    <w:name w:val="Обычный + по ширине"/>
    <w:basedOn w:val="a1"/>
    <w:uiPriority w:val="99"/>
    <w:rsid w:val="006C778F"/>
    <w:pPr>
      <w:jc w:val="both"/>
    </w:pPr>
    <w:rPr>
      <w:sz w:val="24"/>
      <w:szCs w:val="24"/>
    </w:rPr>
  </w:style>
  <w:style w:type="character" w:customStyle="1" w:styleId="21">
    <w:name w:val="Заголовок 2 Знак"/>
    <w:link w:val="20"/>
    <w:rsid w:val="00A75A39"/>
    <w:rPr>
      <w:rFonts w:ascii="Arial" w:eastAsia="Times New Roman" w:hAnsi="Arial"/>
      <w:b/>
      <w:bCs/>
      <w:i/>
      <w:iCs/>
      <w:sz w:val="28"/>
      <w:szCs w:val="28"/>
      <w:lang/>
    </w:rPr>
  </w:style>
  <w:style w:type="paragraph" w:styleId="af9">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1"/>
    <w:link w:val="26"/>
    <w:unhideWhenUsed/>
    <w:rsid w:val="00A75A39"/>
    <w:pPr>
      <w:spacing w:before="30" w:after="30"/>
    </w:pPr>
    <w:rPr>
      <w:rFonts w:ascii="Arial" w:eastAsia="Calibri" w:hAnsi="Arial"/>
      <w:color w:val="332E2D"/>
      <w:spacing w:val="2"/>
      <w:sz w:val="24"/>
      <w:szCs w:val="24"/>
      <w:lang/>
    </w:rPr>
  </w:style>
  <w:style w:type="paragraph" w:customStyle="1" w:styleId="3">
    <w:name w:val="Раздел 3"/>
    <w:basedOn w:val="a1"/>
    <w:link w:val="36"/>
    <w:qFormat/>
    <w:rsid w:val="00A75A39"/>
    <w:pPr>
      <w:numPr>
        <w:ilvl w:val="2"/>
        <w:numId w:val="1"/>
      </w:numPr>
      <w:spacing w:before="120" w:after="60"/>
      <w:ind w:left="0" w:firstLine="709"/>
      <w:jc w:val="both"/>
    </w:pPr>
    <w:rPr>
      <w:b/>
      <w:sz w:val="28"/>
      <w:szCs w:val="24"/>
      <w:lang/>
    </w:rPr>
  </w:style>
  <w:style w:type="paragraph" w:customStyle="1" w:styleId="1">
    <w:name w:val="Раздел 1"/>
    <w:basedOn w:val="a1"/>
    <w:next w:val="2"/>
    <w:qFormat/>
    <w:rsid w:val="00A75A39"/>
    <w:pPr>
      <w:numPr>
        <w:numId w:val="1"/>
      </w:numPr>
      <w:spacing w:before="240" w:after="120"/>
      <w:ind w:left="357" w:hanging="357"/>
      <w:jc w:val="center"/>
    </w:pPr>
    <w:rPr>
      <w:b/>
      <w:bCs/>
      <w:sz w:val="28"/>
      <w:szCs w:val="28"/>
    </w:rPr>
  </w:style>
  <w:style w:type="paragraph" w:customStyle="1" w:styleId="2">
    <w:name w:val="Раздел 2"/>
    <w:basedOn w:val="1"/>
    <w:next w:val="a1"/>
    <w:autoRedefine/>
    <w:qFormat/>
    <w:rsid w:val="00A75A39"/>
    <w:pPr>
      <w:numPr>
        <w:ilvl w:val="1"/>
      </w:numPr>
      <w:ind w:firstLine="357"/>
      <w:jc w:val="both"/>
    </w:pPr>
  </w:style>
  <w:style w:type="paragraph" w:customStyle="1" w:styleId="4">
    <w:name w:val="Раздел 4"/>
    <w:basedOn w:val="a1"/>
    <w:link w:val="41"/>
    <w:qFormat/>
    <w:rsid w:val="00A75A39"/>
    <w:pPr>
      <w:numPr>
        <w:ilvl w:val="3"/>
        <w:numId w:val="1"/>
      </w:numPr>
      <w:spacing w:before="60"/>
      <w:ind w:left="0" w:firstLine="709"/>
      <w:jc w:val="both"/>
      <w:outlineLvl w:val="3"/>
    </w:pPr>
    <w:rPr>
      <w:spacing w:val="-5"/>
      <w:sz w:val="28"/>
      <w:szCs w:val="24"/>
      <w:lang/>
    </w:rPr>
  </w:style>
  <w:style w:type="paragraph" w:customStyle="1" w:styleId="5">
    <w:name w:val="Раздел 5"/>
    <w:basedOn w:val="a1"/>
    <w:qFormat/>
    <w:rsid w:val="00A75A39"/>
    <w:pPr>
      <w:numPr>
        <w:ilvl w:val="4"/>
        <w:numId w:val="1"/>
      </w:numPr>
      <w:ind w:left="0" w:firstLine="709"/>
      <w:jc w:val="both"/>
      <w:outlineLvl w:val="3"/>
    </w:pPr>
    <w:rPr>
      <w:spacing w:val="-5"/>
      <w:sz w:val="28"/>
      <w:szCs w:val="24"/>
    </w:rPr>
  </w:style>
  <w:style w:type="paragraph" w:customStyle="1" w:styleId="afa">
    <w:name w:val="Текст б/н"/>
    <w:basedOn w:val="a1"/>
    <w:link w:val="afb"/>
    <w:qFormat/>
    <w:rsid w:val="00A75A39"/>
    <w:pPr>
      <w:ind w:firstLine="709"/>
      <w:jc w:val="both"/>
    </w:pPr>
    <w:rPr>
      <w:sz w:val="28"/>
      <w:lang/>
    </w:rPr>
  </w:style>
  <w:style w:type="character" w:customStyle="1" w:styleId="afb">
    <w:name w:val="Текст б/н Знак"/>
    <w:link w:val="afa"/>
    <w:rsid w:val="00A75A39"/>
    <w:rPr>
      <w:rFonts w:ascii="Times New Roman" w:eastAsia="Times New Roman" w:hAnsi="Times New Roman"/>
      <w:sz w:val="28"/>
      <w:lang/>
    </w:rPr>
  </w:style>
  <w:style w:type="character" w:customStyle="1" w:styleId="26">
    <w:name w:val="Обычный (веб) Знак2"/>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9"/>
    <w:rsid w:val="00A75A39"/>
    <w:rPr>
      <w:rFonts w:ascii="Arial" w:hAnsi="Arial" w:cs="Arial"/>
      <w:color w:val="332E2D"/>
      <w:spacing w:val="2"/>
      <w:sz w:val="24"/>
      <w:szCs w:val="24"/>
    </w:rPr>
  </w:style>
  <w:style w:type="paragraph" w:customStyle="1" w:styleId="afc">
    <w:name w:val="Обычный Жирный"/>
    <w:basedOn w:val="a1"/>
    <w:link w:val="afd"/>
    <w:qFormat/>
    <w:rsid w:val="00A75A39"/>
    <w:pPr>
      <w:jc w:val="both"/>
    </w:pPr>
    <w:rPr>
      <w:rFonts w:ascii="Calibri" w:eastAsia="Calibri" w:hAnsi="Calibri"/>
      <w:b/>
      <w:sz w:val="22"/>
      <w:szCs w:val="22"/>
      <w:lang/>
    </w:rPr>
  </w:style>
  <w:style w:type="character" w:customStyle="1" w:styleId="afd">
    <w:name w:val="Обычный Жирный Знак"/>
    <w:link w:val="afc"/>
    <w:rsid w:val="00A75A39"/>
    <w:rPr>
      <w:b/>
      <w:sz w:val="22"/>
      <w:szCs w:val="22"/>
      <w:lang/>
    </w:rPr>
  </w:style>
  <w:style w:type="character" w:customStyle="1" w:styleId="36">
    <w:name w:val="Раздел 3 Знак"/>
    <w:link w:val="3"/>
    <w:rsid w:val="00A75A39"/>
    <w:rPr>
      <w:rFonts w:ascii="Times New Roman" w:eastAsia="Times New Roman" w:hAnsi="Times New Roman"/>
      <w:b/>
      <w:sz w:val="28"/>
      <w:szCs w:val="24"/>
      <w:lang/>
    </w:rPr>
  </w:style>
  <w:style w:type="paragraph" w:styleId="a">
    <w:name w:val="List Bullet"/>
    <w:basedOn w:val="a1"/>
    <w:rsid w:val="00FA0111"/>
    <w:pPr>
      <w:numPr>
        <w:numId w:val="2"/>
      </w:numPr>
      <w:contextualSpacing/>
    </w:pPr>
  </w:style>
  <w:style w:type="paragraph" w:styleId="afe">
    <w:name w:val="List Number"/>
    <w:basedOn w:val="a1"/>
    <w:rsid w:val="00FA0111"/>
    <w:pPr>
      <w:tabs>
        <w:tab w:val="num" w:pos="567"/>
      </w:tabs>
      <w:spacing w:before="120"/>
      <w:ind w:left="567" w:hanging="567"/>
      <w:jc w:val="both"/>
    </w:pPr>
    <w:rPr>
      <w:sz w:val="24"/>
    </w:rPr>
  </w:style>
  <w:style w:type="paragraph" w:customStyle="1" w:styleId="heading1">
    <w:name w:val="heading 1"/>
    <w:basedOn w:val="a1"/>
    <w:next w:val="a1"/>
    <w:rsid w:val="00FA0111"/>
    <w:pPr>
      <w:keepNext/>
      <w:tabs>
        <w:tab w:val="num" w:pos="720"/>
      </w:tabs>
      <w:spacing w:before="240" w:after="60"/>
      <w:ind w:left="360" w:hanging="360"/>
      <w:jc w:val="center"/>
    </w:pPr>
    <w:rPr>
      <w:b/>
      <w:caps/>
      <w:kern w:val="28"/>
      <w:sz w:val="24"/>
    </w:rPr>
  </w:style>
  <w:style w:type="character" w:customStyle="1" w:styleId="41">
    <w:name w:val="Раздел 4 Знак"/>
    <w:link w:val="4"/>
    <w:rsid w:val="00FA0111"/>
    <w:rPr>
      <w:rFonts w:ascii="Times New Roman" w:eastAsia="Times New Roman" w:hAnsi="Times New Roman"/>
      <w:spacing w:val="-5"/>
      <w:sz w:val="28"/>
      <w:szCs w:val="24"/>
      <w:lang/>
    </w:rPr>
  </w:style>
  <w:style w:type="paragraph" w:styleId="37">
    <w:name w:val="Body Text Indent 3"/>
    <w:basedOn w:val="a1"/>
    <w:link w:val="38"/>
    <w:rsid w:val="00697BE5"/>
    <w:pPr>
      <w:spacing w:after="120"/>
      <w:ind w:left="283"/>
    </w:pPr>
    <w:rPr>
      <w:sz w:val="16"/>
      <w:szCs w:val="16"/>
      <w:lang/>
    </w:rPr>
  </w:style>
  <w:style w:type="character" w:customStyle="1" w:styleId="38">
    <w:name w:val="Основной текст с отступом 3 Знак"/>
    <w:link w:val="37"/>
    <w:rsid w:val="00697BE5"/>
    <w:rPr>
      <w:rFonts w:ascii="Times New Roman" w:eastAsia="Times New Roman" w:hAnsi="Times New Roman"/>
      <w:sz w:val="16"/>
      <w:szCs w:val="16"/>
    </w:rPr>
  </w:style>
  <w:style w:type="character" w:customStyle="1" w:styleId="textsegsigdiff">
    <w:name w:val="textsegsigdiff"/>
    <w:rsid w:val="00697BE5"/>
  </w:style>
  <w:style w:type="character" w:customStyle="1" w:styleId="39">
    <w:name w:val="Заголовок 3 Знак"/>
    <w:uiPriority w:val="9"/>
    <w:semiHidden/>
    <w:rsid w:val="00973075"/>
    <w:rPr>
      <w:rFonts w:ascii="Cambria" w:eastAsia="Times New Roman" w:hAnsi="Cambria" w:cs="Times New Roman"/>
      <w:b/>
      <w:bCs/>
      <w:sz w:val="26"/>
      <w:szCs w:val="26"/>
    </w:rPr>
  </w:style>
  <w:style w:type="character" w:customStyle="1" w:styleId="31">
    <w:name w:val="Заголовок 3 Знак1"/>
    <w:aliases w:val="H3 Знак,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
    <w:link w:val="30"/>
    <w:rsid w:val="00973075"/>
    <w:rPr>
      <w:rFonts w:ascii="Arial" w:eastAsia="Times New Roman" w:hAnsi="Arial" w:cs="Arial"/>
      <w:b/>
      <w:bCs/>
      <w:sz w:val="26"/>
      <w:szCs w:val="26"/>
    </w:rPr>
  </w:style>
  <w:style w:type="paragraph" w:customStyle="1" w:styleId="-">
    <w:name w:val="Контракт-пункт"/>
    <w:basedOn w:val="a1"/>
    <w:rsid w:val="00426994"/>
    <w:pPr>
      <w:tabs>
        <w:tab w:val="num" w:pos="360"/>
        <w:tab w:val="num" w:pos="643"/>
        <w:tab w:val="left" w:pos="680"/>
      </w:tabs>
      <w:spacing w:after="60"/>
      <w:ind w:firstLine="567"/>
      <w:jc w:val="both"/>
    </w:pPr>
    <w:rPr>
      <w:sz w:val="24"/>
      <w:szCs w:val="24"/>
    </w:rPr>
  </w:style>
  <w:style w:type="paragraph" w:customStyle="1" w:styleId="aff">
    <w:name w:val="Îñíîâí"/>
    <w:basedOn w:val="a1"/>
    <w:rsid w:val="00426994"/>
    <w:pPr>
      <w:widowControl w:val="0"/>
      <w:jc w:val="both"/>
    </w:pPr>
    <w:rPr>
      <w:rFonts w:ascii="Arial" w:hAnsi="Arial" w:cs="Arial"/>
      <w:sz w:val="22"/>
    </w:rPr>
  </w:style>
  <w:style w:type="character" w:customStyle="1" w:styleId="apple-converted-space">
    <w:name w:val="apple-converted-space"/>
    <w:basedOn w:val="a2"/>
    <w:rsid w:val="0069267F"/>
  </w:style>
  <w:style w:type="character" w:styleId="aff0">
    <w:name w:val="Emphasis"/>
    <w:qFormat/>
    <w:locked/>
    <w:rsid w:val="004922F5"/>
    <w:rPr>
      <w:i/>
      <w:iCs/>
    </w:rPr>
  </w:style>
  <w:style w:type="character" w:customStyle="1" w:styleId="aff1">
    <w:name w:val="Основной текст_"/>
    <w:link w:val="52"/>
    <w:rsid w:val="00630489"/>
    <w:rPr>
      <w:rFonts w:ascii="Arial Unicode MS" w:eastAsia="Arial Unicode MS" w:hAnsi="Arial Unicode MS" w:cs="Arial Unicode MS"/>
      <w:b/>
      <w:bCs/>
      <w:sz w:val="17"/>
      <w:szCs w:val="17"/>
      <w:shd w:val="clear" w:color="auto" w:fill="FFFFFF"/>
    </w:rPr>
  </w:style>
  <w:style w:type="character" w:customStyle="1" w:styleId="6pt">
    <w:name w:val="Основной текст + 6 pt;Не полужирный"/>
    <w:rsid w:val="00630489"/>
    <w:rPr>
      <w:rFonts w:ascii="Arial Unicode MS" w:eastAsia="Arial Unicode MS" w:hAnsi="Arial Unicode MS" w:cs="Arial Unicode MS"/>
      <w:b/>
      <w:bCs/>
      <w:color w:val="000000"/>
      <w:spacing w:val="0"/>
      <w:w w:val="100"/>
      <w:position w:val="0"/>
      <w:sz w:val="12"/>
      <w:szCs w:val="12"/>
      <w:shd w:val="clear" w:color="auto" w:fill="FFFFFF"/>
      <w:lang w:val="ru-RU"/>
    </w:rPr>
  </w:style>
  <w:style w:type="character" w:customStyle="1" w:styleId="Candara8pt">
    <w:name w:val="Основной текст + Candara;8 pt;Не полужирный"/>
    <w:rsid w:val="00630489"/>
    <w:rPr>
      <w:rFonts w:ascii="Candara" w:eastAsia="Candara" w:hAnsi="Candara" w:cs="Candara"/>
      <w:b/>
      <w:bCs/>
      <w:color w:val="000000"/>
      <w:spacing w:val="0"/>
      <w:w w:val="100"/>
      <w:position w:val="0"/>
      <w:sz w:val="16"/>
      <w:szCs w:val="16"/>
      <w:shd w:val="clear" w:color="auto" w:fill="FFFFFF"/>
    </w:rPr>
  </w:style>
  <w:style w:type="paragraph" w:customStyle="1" w:styleId="52">
    <w:name w:val="Основной текст5"/>
    <w:basedOn w:val="a1"/>
    <w:link w:val="aff1"/>
    <w:rsid w:val="00630489"/>
    <w:pPr>
      <w:widowControl w:val="0"/>
      <w:shd w:val="clear" w:color="auto" w:fill="FFFFFF"/>
      <w:spacing w:line="0" w:lineRule="atLeast"/>
    </w:pPr>
    <w:rPr>
      <w:rFonts w:ascii="Arial Unicode MS" w:eastAsia="Arial Unicode MS" w:hAnsi="Arial Unicode MS"/>
      <w:b/>
      <w:bCs/>
      <w:sz w:val="17"/>
      <w:szCs w:val="17"/>
      <w:lang/>
    </w:rPr>
  </w:style>
  <w:style w:type="character" w:customStyle="1" w:styleId="Candara8pt0pt">
    <w:name w:val="Основной текст + Candara;8 pt;Не полужирный;Интервал 0 pt"/>
    <w:rsid w:val="00630489"/>
    <w:rPr>
      <w:rFonts w:ascii="Candara" w:eastAsia="Candara" w:hAnsi="Candara" w:cs="Candara"/>
      <w:b w:val="0"/>
      <w:bCs w:val="0"/>
      <w:i w:val="0"/>
      <w:iCs w:val="0"/>
      <w:smallCaps w:val="0"/>
      <w:strike w:val="0"/>
      <w:color w:val="000000"/>
      <w:spacing w:val="-10"/>
      <w:w w:val="100"/>
      <w:position w:val="0"/>
      <w:sz w:val="16"/>
      <w:szCs w:val="16"/>
      <w:u w:val="none"/>
      <w:shd w:val="clear" w:color="auto" w:fill="FFFFFF"/>
      <w:lang w:val="en-US"/>
    </w:rPr>
  </w:style>
  <w:style w:type="character" w:customStyle="1" w:styleId="4pt">
    <w:name w:val="Основной текст + 4 pt;Не полужирный;Курсив"/>
    <w:rsid w:val="00630489"/>
    <w:rPr>
      <w:rFonts w:ascii="Arial Unicode MS" w:eastAsia="Arial Unicode MS" w:hAnsi="Arial Unicode MS" w:cs="Arial Unicode MS"/>
      <w:b w:val="0"/>
      <w:bCs w:val="0"/>
      <w:i/>
      <w:iCs/>
      <w:smallCaps w:val="0"/>
      <w:strike w:val="0"/>
      <w:color w:val="000000"/>
      <w:spacing w:val="0"/>
      <w:w w:val="100"/>
      <w:position w:val="0"/>
      <w:sz w:val="8"/>
      <w:szCs w:val="8"/>
      <w:u w:val="none"/>
      <w:shd w:val="clear" w:color="auto" w:fill="FFFFFF"/>
      <w:lang w:val="ru-RU"/>
    </w:rPr>
  </w:style>
  <w:style w:type="character" w:customStyle="1" w:styleId="27">
    <w:name w:val="Основной текст2"/>
    <w:rsid w:val="00630489"/>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u-RU"/>
    </w:rPr>
  </w:style>
  <w:style w:type="character" w:customStyle="1" w:styleId="wmi-callto">
    <w:name w:val="wmi-callto"/>
    <w:basedOn w:val="a2"/>
    <w:rsid w:val="002100EC"/>
  </w:style>
  <w:style w:type="paragraph" w:customStyle="1" w:styleId="aff2">
    <w:name w:val="Содержимое таблицы"/>
    <w:basedOn w:val="a1"/>
    <w:rsid w:val="002100EC"/>
    <w:pPr>
      <w:suppressLineNumbers/>
      <w:suppressAutoHyphens/>
    </w:pPr>
    <w:rPr>
      <w:sz w:val="24"/>
      <w:szCs w:val="24"/>
      <w:lang w:eastAsia="ar-SA"/>
    </w:rPr>
  </w:style>
  <w:style w:type="paragraph" w:styleId="HTML">
    <w:name w:val="HTML Preformatted"/>
    <w:basedOn w:val="a1"/>
    <w:link w:val="HTML0"/>
    <w:uiPriority w:val="99"/>
    <w:unhideWhenUsed/>
    <w:rsid w:val="0007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rPr>
  </w:style>
  <w:style w:type="character" w:customStyle="1" w:styleId="HTML0">
    <w:name w:val="Стандартный HTML Знак"/>
    <w:link w:val="HTML"/>
    <w:uiPriority w:val="99"/>
    <w:rsid w:val="00074199"/>
    <w:rPr>
      <w:rFonts w:ascii="Courier New" w:eastAsia="Times New Roman" w:hAnsi="Courier New" w:cs="Courier New"/>
    </w:rPr>
  </w:style>
  <w:style w:type="paragraph" w:customStyle="1" w:styleId="a0">
    <w:name w:val="Текст ТД"/>
    <w:basedOn w:val="a1"/>
    <w:link w:val="aff3"/>
    <w:qFormat/>
    <w:rsid w:val="00074199"/>
    <w:pPr>
      <w:numPr>
        <w:numId w:val="6"/>
      </w:numPr>
      <w:autoSpaceDE w:val="0"/>
      <w:autoSpaceDN w:val="0"/>
      <w:adjustRightInd w:val="0"/>
      <w:spacing w:after="200"/>
      <w:jc w:val="both"/>
    </w:pPr>
    <w:rPr>
      <w:rFonts w:eastAsia="Calibri"/>
      <w:sz w:val="24"/>
      <w:szCs w:val="24"/>
      <w:lang w:eastAsia="en-US"/>
    </w:rPr>
  </w:style>
  <w:style w:type="character" w:customStyle="1" w:styleId="aff3">
    <w:name w:val="Текст ТД Знак"/>
    <w:link w:val="a0"/>
    <w:rsid w:val="00074199"/>
    <w:rPr>
      <w:rFonts w:ascii="Times New Roman" w:hAnsi="Times New Roman"/>
      <w:sz w:val="24"/>
      <w:szCs w:val="24"/>
      <w:lang w:eastAsia="en-US"/>
    </w:rPr>
  </w:style>
  <w:style w:type="paragraph" w:customStyle="1" w:styleId="ConsNonformat">
    <w:name w:val="ConsNonformat"/>
    <w:rsid w:val="008D0EEB"/>
    <w:pPr>
      <w:widowControl w:val="0"/>
      <w:snapToGrid w:val="0"/>
    </w:pPr>
    <w:rPr>
      <w:rFonts w:ascii="Courier New" w:eastAsia="Times New Roman" w:hAnsi="Courier New"/>
      <w:sz w:val="26"/>
    </w:rPr>
  </w:style>
  <w:style w:type="character" w:customStyle="1" w:styleId="blk">
    <w:name w:val="blk"/>
    <w:rsid w:val="00E16C42"/>
    <w:rPr>
      <w:rFonts w:cs="Times New Roman"/>
    </w:rPr>
  </w:style>
  <w:style w:type="paragraph" w:styleId="aff4">
    <w:name w:val="Document Map"/>
    <w:basedOn w:val="a1"/>
    <w:link w:val="aff5"/>
    <w:rsid w:val="00C627CB"/>
    <w:rPr>
      <w:rFonts w:ascii="Tahoma" w:hAnsi="Tahoma"/>
      <w:sz w:val="16"/>
      <w:szCs w:val="16"/>
      <w:lang/>
    </w:rPr>
  </w:style>
  <w:style w:type="character" w:customStyle="1" w:styleId="aff5">
    <w:name w:val="Схема документа Знак"/>
    <w:link w:val="aff4"/>
    <w:rsid w:val="00C627CB"/>
    <w:rPr>
      <w:rFonts w:ascii="Tahoma" w:eastAsia="Times New Roman" w:hAnsi="Tahoma" w:cs="Tahoma"/>
      <w:sz w:val="16"/>
      <w:szCs w:val="16"/>
    </w:rPr>
  </w:style>
  <w:style w:type="paragraph" w:customStyle="1" w:styleId="13">
    <w:name w:val="Обычный + 13 пт"/>
    <w:basedOn w:val="a1"/>
    <w:rsid w:val="0094283D"/>
    <w:rPr>
      <w:color w:val="FF0000"/>
      <w:sz w:val="24"/>
      <w:szCs w:val="24"/>
    </w:rPr>
  </w:style>
  <w:style w:type="paragraph" w:customStyle="1" w:styleId="14">
    <w:name w:val="Основной текст1"/>
    <w:basedOn w:val="a1"/>
    <w:rsid w:val="0094283D"/>
    <w:pPr>
      <w:widowControl w:val="0"/>
      <w:snapToGrid w:val="0"/>
      <w:jc w:val="both"/>
    </w:pPr>
    <w:rPr>
      <w:sz w:val="24"/>
    </w:rPr>
  </w:style>
  <w:style w:type="paragraph" w:customStyle="1" w:styleId="aff6">
    <w:name w:val="Таблица шапка"/>
    <w:basedOn w:val="a1"/>
    <w:rsid w:val="001E739E"/>
    <w:pPr>
      <w:keepNext/>
      <w:suppressAutoHyphens/>
      <w:spacing w:before="40" w:after="40"/>
      <w:ind w:left="57" w:right="57"/>
    </w:pPr>
    <w:rPr>
      <w:sz w:val="18"/>
      <w:szCs w:val="18"/>
      <w:lang w:eastAsia="zh-CN"/>
    </w:rPr>
  </w:style>
  <w:style w:type="paragraph" w:customStyle="1" w:styleId="28">
    <w:name w:val="Абзац списка2"/>
    <w:basedOn w:val="a1"/>
    <w:rsid w:val="00840E22"/>
    <w:pPr>
      <w:spacing w:after="200" w:line="276" w:lineRule="auto"/>
      <w:ind w:left="720"/>
    </w:pPr>
    <w:rPr>
      <w:rFonts w:ascii="Calibri" w:hAnsi="Calibri" w:cs="Calibri"/>
      <w:sz w:val="22"/>
      <w:szCs w:val="22"/>
      <w:lang w:eastAsia="en-US"/>
    </w:rPr>
  </w:style>
  <w:style w:type="paragraph" w:customStyle="1" w:styleId="Standard">
    <w:name w:val="Standard"/>
    <w:rsid w:val="009D58FD"/>
    <w:pPr>
      <w:widowControl w:val="0"/>
      <w:suppressAutoHyphens/>
      <w:textAlignment w:val="baseline"/>
    </w:pPr>
    <w:rPr>
      <w:rFonts w:ascii="Times New Roman" w:eastAsia="Andale Sans UI" w:hAnsi="Times New Roman" w:cs="Tahoma"/>
      <w:kern w:val="1"/>
      <w:sz w:val="24"/>
      <w:szCs w:val="24"/>
      <w:lang w:val="de-DE" w:eastAsia="fa-IR" w:bidi="fa-IR"/>
    </w:rPr>
  </w:style>
  <w:style w:type="character" w:customStyle="1" w:styleId="af6">
    <w:name w:val="Без интервала Знак"/>
    <w:link w:val="af5"/>
    <w:rsid w:val="009D58FD"/>
    <w:rPr>
      <w:rFonts w:ascii="Times New Roman" w:eastAsia="Times New Roman" w:hAnsi="Times New Roman"/>
      <w:lang w:val="ru-RU" w:eastAsia="ru-RU" w:bidi="ar-SA"/>
    </w:rPr>
  </w:style>
  <w:style w:type="paragraph" w:customStyle="1" w:styleId="15">
    <w:name w:val="Обычный (веб)1"/>
    <w:basedOn w:val="a1"/>
    <w:rsid w:val="007169ED"/>
    <w:pPr>
      <w:spacing w:before="100" w:beforeAutospacing="1" w:after="100" w:afterAutospacing="1"/>
      <w:jc w:val="both"/>
    </w:pPr>
    <w:rPr>
      <w:sz w:val="24"/>
      <w:szCs w:val="24"/>
    </w:rPr>
  </w:style>
  <w:style w:type="paragraph" w:customStyle="1" w:styleId="TableContents">
    <w:name w:val="Table Contents"/>
    <w:basedOn w:val="a1"/>
    <w:rsid w:val="007169ED"/>
    <w:pPr>
      <w:widowControl w:val="0"/>
      <w:suppressLineNumbers/>
      <w:suppressAutoHyphens/>
      <w:textAlignment w:val="baseline"/>
    </w:pPr>
    <w:rPr>
      <w:rFonts w:eastAsia="Andale Sans UI" w:cs="Tahoma"/>
      <w:kern w:val="1"/>
      <w:sz w:val="24"/>
      <w:lang w:val="en-US" w:eastAsia="fa-IR" w:bidi="fa-IR"/>
    </w:rPr>
  </w:style>
  <w:style w:type="character" w:customStyle="1" w:styleId="dablinknoprint">
    <w:name w:val="dablink noprint"/>
    <w:basedOn w:val="a2"/>
    <w:rsid w:val="00325352"/>
  </w:style>
  <w:style w:type="character" w:customStyle="1" w:styleId="51">
    <w:name w:val="Заголовок 5 Знак"/>
    <w:link w:val="50"/>
    <w:semiHidden/>
    <w:rsid w:val="00416556"/>
    <w:rPr>
      <w:rFonts w:ascii="Calibri" w:eastAsia="Times New Roman" w:hAnsi="Calibri" w:cs="Times New Roman"/>
      <w:b/>
      <w:bCs/>
      <w:i/>
      <w:iCs/>
      <w:sz w:val="26"/>
      <w:szCs w:val="26"/>
    </w:rPr>
  </w:style>
  <w:style w:type="character" w:customStyle="1" w:styleId="apple-tab-span">
    <w:name w:val="apple-tab-span"/>
    <w:basedOn w:val="a2"/>
    <w:rsid w:val="00405E6E"/>
  </w:style>
  <w:style w:type="paragraph" w:styleId="aff7">
    <w:name w:val="annotation text"/>
    <w:basedOn w:val="a1"/>
    <w:link w:val="aff8"/>
    <w:uiPriority w:val="99"/>
    <w:rsid w:val="00D0287E"/>
    <w:rPr>
      <w:lang/>
    </w:rPr>
  </w:style>
  <w:style w:type="character" w:customStyle="1" w:styleId="aff8">
    <w:name w:val="Текст примечания Знак"/>
    <w:link w:val="aff7"/>
    <w:uiPriority w:val="99"/>
    <w:rsid w:val="00D0287E"/>
    <w:rPr>
      <w:rFonts w:ascii="Times New Roman" w:eastAsia="Times New Roman" w:hAnsi="Times New Roman"/>
    </w:rPr>
  </w:style>
  <w:style w:type="character" w:customStyle="1" w:styleId="60">
    <w:name w:val="Заголовок 6 Знак"/>
    <w:aliases w:val="Заголовок 6 Знак1 Знак Знак2,Заголовок 6 Знак Знак Знак Знак2,Знак26 Знак Знак Знак Знак2,Заголовок 6 Знак1 Знак Знак Знак1,Заголовок 6 Знак Знак Знак Знак Знак1,Знак26 Знак Знак Знак Знак Знак1,Заголовок 6 Знак1 Знак1"/>
    <w:link w:val="6"/>
    <w:rsid w:val="00ED2322"/>
    <w:rPr>
      <w:rFonts w:ascii="Calibri" w:eastAsia="Times New Roman" w:hAnsi="Calibri" w:cs="Times New Roman"/>
      <w:b/>
      <w:bCs/>
      <w:sz w:val="22"/>
      <w:szCs w:val="22"/>
    </w:rPr>
  </w:style>
  <w:style w:type="paragraph" w:customStyle="1" w:styleId="aff9">
    <w:name w:val="Нормальный (таблица)"/>
    <w:basedOn w:val="a1"/>
    <w:next w:val="a1"/>
    <w:uiPriority w:val="99"/>
    <w:rsid w:val="00300803"/>
    <w:pPr>
      <w:widowControl w:val="0"/>
      <w:autoSpaceDE w:val="0"/>
      <w:autoSpaceDN w:val="0"/>
      <w:adjustRightInd w:val="0"/>
      <w:jc w:val="both"/>
    </w:pPr>
    <w:rPr>
      <w:rFonts w:ascii="Arial" w:hAnsi="Arial" w:cs="Arial"/>
    </w:rPr>
  </w:style>
  <w:style w:type="paragraph" w:customStyle="1" w:styleId="OEM">
    <w:name w:val="Нормальный (OEM)"/>
    <w:basedOn w:val="a1"/>
    <w:next w:val="a1"/>
    <w:uiPriority w:val="99"/>
    <w:rsid w:val="00300803"/>
    <w:pPr>
      <w:widowControl w:val="0"/>
      <w:autoSpaceDE w:val="0"/>
      <w:autoSpaceDN w:val="0"/>
      <w:adjustRightInd w:val="0"/>
    </w:pPr>
    <w:rPr>
      <w:rFonts w:ascii="Courier New" w:hAnsi="Courier New" w:cs="Courier New"/>
    </w:rPr>
  </w:style>
  <w:style w:type="paragraph" w:customStyle="1" w:styleId="affa">
    <w:name w:val="Центрированный (таблица)"/>
    <w:basedOn w:val="aff9"/>
    <w:next w:val="a1"/>
    <w:uiPriority w:val="99"/>
    <w:rsid w:val="00300803"/>
    <w:pPr>
      <w:jc w:val="center"/>
    </w:pPr>
  </w:style>
  <w:style w:type="paragraph" w:customStyle="1" w:styleId="ConsPlusTitle">
    <w:name w:val="ConsPlusTitle"/>
    <w:rsid w:val="007576AC"/>
    <w:pPr>
      <w:widowControl w:val="0"/>
      <w:autoSpaceDE w:val="0"/>
      <w:autoSpaceDN w:val="0"/>
    </w:pPr>
    <w:rPr>
      <w:rFonts w:eastAsia="Times New Roman" w:cs="Calibri"/>
      <w:b/>
      <w:sz w:val="22"/>
    </w:rPr>
  </w:style>
  <w:style w:type="paragraph" w:customStyle="1" w:styleId="ConsPlusDocList">
    <w:name w:val="ConsPlusDocList"/>
    <w:rsid w:val="007576AC"/>
    <w:pPr>
      <w:widowControl w:val="0"/>
      <w:autoSpaceDE w:val="0"/>
      <w:autoSpaceDN w:val="0"/>
    </w:pPr>
    <w:rPr>
      <w:rFonts w:eastAsia="Times New Roman" w:cs="Calibri"/>
      <w:sz w:val="22"/>
    </w:rPr>
  </w:style>
  <w:style w:type="paragraph" w:customStyle="1" w:styleId="ConsPlusTitlePage">
    <w:name w:val="ConsPlusTitlePage"/>
    <w:rsid w:val="007576AC"/>
    <w:pPr>
      <w:widowControl w:val="0"/>
      <w:autoSpaceDE w:val="0"/>
      <w:autoSpaceDN w:val="0"/>
    </w:pPr>
    <w:rPr>
      <w:rFonts w:ascii="Tahoma" w:eastAsia="Times New Roman" w:hAnsi="Tahoma" w:cs="Tahoma"/>
    </w:rPr>
  </w:style>
  <w:style w:type="paragraph" w:customStyle="1" w:styleId="ConsPlusJurTerm">
    <w:name w:val="ConsPlusJurTerm"/>
    <w:rsid w:val="007576AC"/>
    <w:pPr>
      <w:widowControl w:val="0"/>
      <w:autoSpaceDE w:val="0"/>
      <w:autoSpaceDN w:val="0"/>
    </w:pPr>
    <w:rPr>
      <w:rFonts w:ascii="Tahoma" w:eastAsia="Times New Roman" w:hAnsi="Tahoma" w:cs="Tahoma"/>
      <w:sz w:val="26"/>
    </w:rPr>
  </w:style>
  <w:style w:type="paragraph" w:customStyle="1" w:styleId="ConsPlusTextList">
    <w:name w:val="ConsPlusTextList"/>
    <w:rsid w:val="007576AC"/>
    <w:pPr>
      <w:widowControl w:val="0"/>
      <w:autoSpaceDE w:val="0"/>
      <w:autoSpaceDN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4581484">
      <w:bodyDiv w:val="1"/>
      <w:marLeft w:val="0"/>
      <w:marRight w:val="0"/>
      <w:marTop w:val="0"/>
      <w:marBottom w:val="0"/>
      <w:divBdr>
        <w:top w:val="none" w:sz="0" w:space="0" w:color="auto"/>
        <w:left w:val="none" w:sz="0" w:space="0" w:color="auto"/>
        <w:bottom w:val="none" w:sz="0" w:space="0" w:color="auto"/>
        <w:right w:val="none" w:sz="0" w:space="0" w:color="auto"/>
      </w:divBdr>
    </w:div>
    <w:div w:id="83570721">
      <w:bodyDiv w:val="1"/>
      <w:marLeft w:val="0"/>
      <w:marRight w:val="0"/>
      <w:marTop w:val="0"/>
      <w:marBottom w:val="0"/>
      <w:divBdr>
        <w:top w:val="none" w:sz="0" w:space="0" w:color="auto"/>
        <w:left w:val="none" w:sz="0" w:space="0" w:color="auto"/>
        <w:bottom w:val="none" w:sz="0" w:space="0" w:color="auto"/>
        <w:right w:val="none" w:sz="0" w:space="0" w:color="auto"/>
      </w:divBdr>
    </w:div>
    <w:div w:id="88740398">
      <w:bodyDiv w:val="1"/>
      <w:marLeft w:val="0"/>
      <w:marRight w:val="0"/>
      <w:marTop w:val="0"/>
      <w:marBottom w:val="0"/>
      <w:divBdr>
        <w:top w:val="none" w:sz="0" w:space="0" w:color="auto"/>
        <w:left w:val="none" w:sz="0" w:space="0" w:color="auto"/>
        <w:bottom w:val="none" w:sz="0" w:space="0" w:color="auto"/>
        <w:right w:val="none" w:sz="0" w:space="0" w:color="auto"/>
      </w:divBdr>
    </w:div>
    <w:div w:id="126165540">
      <w:bodyDiv w:val="1"/>
      <w:marLeft w:val="0"/>
      <w:marRight w:val="0"/>
      <w:marTop w:val="0"/>
      <w:marBottom w:val="0"/>
      <w:divBdr>
        <w:top w:val="none" w:sz="0" w:space="0" w:color="auto"/>
        <w:left w:val="none" w:sz="0" w:space="0" w:color="auto"/>
        <w:bottom w:val="none" w:sz="0" w:space="0" w:color="auto"/>
        <w:right w:val="none" w:sz="0" w:space="0" w:color="auto"/>
      </w:divBdr>
    </w:div>
    <w:div w:id="164127416">
      <w:bodyDiv w:val="1"/>
      <w:marLeft w:val="0"/>
      <w:marRight w:val="0"/>
      <w:marTop w:val="0"/>
      <w:marBottom w:val="0"/>
      <w:divBdr>
        <w:top w:val="none" w:sz="0" w:space="0" w:color="auto"/>
        <w:left w:val="none" w:sz="0" w:space="0" w:color="auto"/>
        <w:bottom w:val="none" w:sz="0" w:space="0" w:color="auto"/>
        <w:right w:val="none" w:sz="0" w:space="0" w:color="auto"/>
      </w:divBdr>
    </w:div>
    <w:div w:id="241567134">
      <w:bodyDiv w:val="1"/>
      <w:marLeft w:val="0"/>
      <w:marRight w:val="0"/>
      <w:marTop w:val="0"/>
      <w:marBottom w:val="0"/>
      <w:divBdr>
        <w:top w:val="none" w:sz="0" w:space="0" w:color="auto"/>
        <w:left w:val="none" w:sz="0" w:space="0" w:color="auto"/>
        <w:bottom w:val="none" w:sz="0" w:space="0" w:color="auto"/>
        <w:right w:val="none" w:sz="0" w:space="0" w:color="auto"/>
      </w:divBdr>
    </w:div>
    <w:div w:id="279454536">
      <w:bodyDiv w:val="1"/>
      <w:marLeft w:val="0"/>
      <w:marRight w:val="0"/>
      <w:marTop w:val="0"/>
      <w:marBottom w:val="0"/>
      <w:divBdr>
        <w:top w:val="none" w:sz="0" w:space="0" w:color="auto"/>
        <w:left w:val="none" w:sz="0" w:space="0" w:color="auto"/>
        <w:bottom w:val="none" w:sz="0" w:space="0" w:color="auto"/>
        <w:right w:val="none" w:sz="0" w:space="0" w:color="auto"/>
      </w:divBdr>
    </w:div>
    <w:div w:id="281350069">
      <w:bodyDiv w:val="1"/>
      <w:marLeft w:val="0"/>
      <w:marRight w:val="0"/>
      <w:marTop w:val="0"/>
      <w:marBottom w:val="0"/>
      <w:divBdr>
        <w:top w:val="none" w:sz="0" w:space="0" w:color="auto"/>
        <w:left w:val="none" w:sz="0" w:space="0" w:color="auto"/>
        <w:bottom w:val="none" w:sz="0" w:space="0" w:color="auto"/>
        <w:right w:val="none" w:sz="0" w:space="0" w:color="auto"/>
      </w:divBdr>
    </w:div>
    <w:div w:id="357045058">
      <w:bodyDiv w:val="1"/>
      <w:marLeft w:val="0"/>
      <w:marRight w:val="0"/>
      <w:marTop w:val="0"/>
      <w:marBottom w:val="0"/>
      <w:divBdr>
        <w:top w:val="none" w:sz="0" w:space="0" w:color="auto"/>
        <w:left w:val="none" w:sz="0" w:space="0" w:color="auto"/>
        <w:bottom w:val="none" w:sz="0" w:space="0" w:color="auto"/>
        <w:right w:val="none" w:sz="0" w:space="0" w:color="auto"/>
      </w:divBdr>
    </w:div>
    <w:div w:id="359086220">
      <w:bodyDiv w:val="1"/>
      <w:marLeft w:val="0"/>
      <w:marRight w:val="0"/>
      <w:marTop w:val="0"/>
      <w:marBottom w:val="0"/>
      <w:divBdr>
        <w:top w:val="none" w:sz="0" w:space="0" w:color="auto"/>
        <w:left w:val="none" w:sz="0" w:space="0" w:color="auto"/>
        <w:bottom w:val="none" w:sz="0" w:space="0" w:color="auto"/>
        <w:right w:val="none" w:sz="0" w:space="0" w:color="auto"/>
      </w:divBdr>
    </w:div>
    <w:div w:id="362633949">
      <w:bodyDiv w:val="1"/>
      <w:marLeft w:val="0"/>
      <w:marRight w:val="0"/>
      <w:marTop w:val="0"/>
      <w:marBottom w:val="0"/>
      <w:divBdr>
        <w:top w:val="none" w:sz="0" w:space="0" w:color="auto"/>
        <w:left w:val="none" w:sz="0" w:space="0" w:color="auto"/>
        <w:bottom w:val="none" w:sz="0" w:space="0" w:color="auto"/>
        <w:right w:val="none" w:sz="0" w:space="0" w:color="auto"/>
      </w:divBdr>
    </w:div>
    <w:div w:id="393166161">
      <w:bodyDiv w:val="1"/>
      <w:marLeft w:val="0"/>
      <w:marRight w:val="0"/>
      <w:marTop w:val="0"/>
      <w:marBottom w:val="0"/>
      <w:divBdr>
        <w:top w:val="none" w:sz="0" w:space="0" w:color="auto"/>
        <w:left w:val="none" w:sz="0" w:space="0" w:color="auto"/>
        <w:bottom w:val="none" w:sz="0" w:space="0" w:color="auto"/>
        <w:right w:val="none" w:sz="0" w:space="0" w:color="auto"/>
      </w:divBdr>
    </w:div>
    <w:div w:id="566887515">
      <w:bodyDiv w:val="1"/>
      <w:marLeft w:val="0"/>
      <w:marRight w:val="0"/>
      <w:marTop w:val="0"/>
      <w:marBottom w:val="0"/>
      <w:divBdr>
        <w:top w:val="none" w:sz="0" w:space="0" w:color="auto"/>
        <w:left w:val="none" w:sz="0" w:space="0" w:color="auto"/>
        <w:bottom w:val="none" w:sz="0" w:space="0" w:color="auto"/>
        <w:right w:val="none" w:sz="0" w:space="0" w:color="auto"/>
      </w:divBdr>
    </w:div>
    <w:div w:id="614142615">
      <w:bodyDiv w:val="1"/>
      <w:marLeft w:val="0"/>
      <w:marRight w:val="0"/>
      <w:marTop w:val="0"/>
      <w:marBottom w:val="0"/>
      <w:divBdr>
        <w:top w:val="none" w:sz="0" w:space="0" w:color="auto"/>
        <w:left w:val="none" w:sz="0" w:space="0" w:color="auto"/>
        <w:bottom w:val="none" w:sz="0" w:space="0" w:color="auto"/>
        <w:right w:val="none" w:sz="0" w:space="0" w:color="auto"/>
      </w:divBdr>
    </w:div>
    <w:div w:id="676083195">
      <w:bodyDiv w:val="1"/>
      <w:marLeft w:val="0"/>
      <w:marRight w:val="0"/>
      <w:marTop w:val="0"/>
      <w:marBottom w:val="0"/>
      <w:divBdr>
        <w:top w:val="none" w:sz="0" w:space="0" w:color="auto"/>
        <w:left w:val="none" w:sz="0" w:space="0" w:color="auto"/>
        <w:bottom w:val="none" w:sz="0" w:space="0" w:color="auto"/>
        <w:right w:val="none" w:sz="0" w:space="0" w:color="auto"/>
      </w:divBdr>
    </w:div>
    <w:div w:id="698356881">
      <w:bodyDiv w:val="1"/>
      <w:marLeft w:val="0"/>
      <w:marRight w:val="0"/>
      <w:marTop w:val="0"/>
      <w:marBottom w:val="0"/>
      <w:divBdr>
        <w:top w:val="none" w:sz="0" w:space="0" w:color="auto"/>
        <w:left w:val="none" w:sz="0" w:space="0" w:color="auto"/>
        <w:bottom w:val="none" w:sz="0" w:space="0" w:color="auto"/>
        <w:right w:val="none" w:sz="0" w:space="0" w:color="auto"/>
      </w:divBdr>
    </w:div>
    <w:div w:id="711854177">
      <w:bodyDiv w:val="1"/>
      <w:marLeft w:val="0"/>
      <w:marRight w:val="0"/>
      <w:marTop w:val="0"/>
      <w:marBottom w:val="0"/>
      <w:divBdr>
        <w:top w:val="none" w:sz="0" w:space="0" w:color="auto"/>
        <w:left w:val="none" w:sz="0" w:space="0" w:color="auto"/>
        <w:bottom w:val="none" w:sz="0" w:space="0" w:color="auto"/>
        <w:right w:val="none" w:sz="0" w:space="0" w:color="auto"/>
      </w:divBdr>
    </w:div>
    <w:div w:id="822888779">
      <w:bodyDiv w:val="1"/>
      <w:marLeft w:val="0"/>
      <w:marRight w:val="0"/>
      <w:marTop w:val="0"/>
      <w:marBottom w:val="0"/>
      <w:divBdr>
        <w:top w:val="none" w:sz="0" w:space="0" w:color="auto"/>
        <w:left w:val="none" w:sz="0" w:space="0" w:color="auto"/>
        <w:bottom w:val="none" w:sz="0" w:space="0" w:color="auto"/>
        <w:right w:val="none" w:sz="0" w:space="0" w:color="auto"/>
      </w:divBdr>
    </w:div>
    <w:div w:id="845368002">
      <w:bodyDiv w:val="1"/>
      <w:marLeft w:val="0"/>
      <w:marRight w:val="0"/>
      <w:marTop w:val="0"/>
      <w:marBottom w:val="0"/>
      <w:divBdr>
        <w:top w:val="none" w:sz="0" w:space="0" w:color="auto"/>
        <w:left w:val="none" w:sz="0" w:space="0" w:color="auto"/>
        <w:bottom w:val="none" w:sz="0" w:space="0" w:color="auto"/>
        <w:right w:val="none" w:sz="0" w:space="0" w:color="auto"/>
      </w:divBdr>
    </w:div>
    <w:div w:id="875242128">
      <w:bodyDiv w:val="1"/>
      <w:marLeft w:val="0"/>
      <w:marRight w:val="0"/>
      <w:marTop w:val="0"/>
      <w:marBottom w:val="0"/>
      <w:divBdr>
        <w:top w:val="none" w:sz="0" w:space="0" w:color="auto"/>
        <w:left w:val="none" w:sz="0" w:space="0" w:color="auto"/>
        <w:bottom w:val="none" w:sz="0" w:space="0" w:color="auto"/>
        <w:right w:val="none" w:sz="0" w:space="0" w:color="auto"/>
      </w:divBdr>
    </w:div>
    <w:div w:id="880823028">
      <w:bodyDiv w:val="1"/>
      <w:marLeft w:val="0"/>
      <w:marRight w:val="0"/>
      <w:marTop w:val="0"/>
      <w:marBottom w:val="0"/>
      <w:divBdr>
        <w:top w:val="none" w:sz="0" w:space="0" w:color="auto"/>
        <w:left w:val="none" w:sz="0" w:space="0" w:color="auto"/>
        <w:bottom w:val="none" w:sz="0" w:space="0" w:color="auto"/>
        <w:right w:val="none" w:sz="0" w:space="0" w:color="auto"/>
      </w:divBdr>
    </w:div>
    <w:div w:id="897592444">
      <w:bodyDiv w:val="1"/>
      <w:marLeft w:val="0"/>
      <w:marRight w:val="0"/>
      <w:marTop w:val="0"/>
      <w:marBottom w:val="0"/>
      <w:divBdr>
        <w:top w:val="none" w:sz="0" w:space="0" w:color="auto"/>
        <w:left w:val="none" w:sz="0" w:space="0" w:color="auto"/>
        <w:bottom w:val="none" w:sz="0" w:space="0" w:color="auto"/>
        <w:right w:val="none" w:sz="0" w:space="0" w:color="auto"/>
      </w:divBdr>
      <w:divsChild>
        <w:div w:id="39593129">
          <w:marLeft w:val="0"/>
          <w:marRight w:val="0"/>
          <w:marTop w:val="0"/>
          <w:marBottom w:val="0"/>
          <w:divBdr>
            <w:top w:val="none" w:sz="0" w:space="0" w:color="auto"/>
            <w:left w:val="none" w:sz="0" w:space="0" w:color="auto"/>
            <w:bottom w:val="none" w:sz="0" w:space="0" w:color="auto"/>
            <w:right w:val="none" w:sz="0" w:space="0" w:color="auto"/>
          </w:divBdr>
        </w:div>
        <w:div w:id="63727774">
          <w:marLeft w:val="0"/>
          <w:marRight w:val="0"/>
          <w:marTop w:val="0"/>
          <w:marBottom w:val="0"/>
          <w:divBdr>
            <w:top w:val="none" w:sz="0" w:space="0" w:color="auto"/>
            <w:left w:val="none" w:sz="0" w:space="0" w:color="auto"/>
            <w:bottom w:val="none" w:sz="0" w:space="0" w:color="auto"/>
            <w:right w:val="none" w:sz="0" w:space="0" w:color="auto"/>
          </w:divBdr>
        </w:div>
        <w:div w:id="140466488">
          <w:marLeft w:val="0"/>
          <w:marRight w:val="0"/>
          <w:marTop w:val="0"/>
          <w:marBottom w:val="0"/>
          <w:divBdr>
            <w:top w:val="none" w:sz="0" w:space="0" w:color="auto"/>
            <w:left w:val="none" w:sz="0" w:space="0" w:color="auto"/>
            <w:bottom w:val="none" w:sz="0" w:space="0" w:color="auto"/>
            <w:right w:val="none" w:sz="0" w:space="0" w:color="auto"/>
          </w:divBdr>
        </w:div>
        <w:div w:id="512844441">
          <w:marLeft w:val="0"/>
          <w:marRight w:val="0"/>
          <w:marTop w:val="0"/>
          <w:marBottom w:val="0"/>
          <w:divBdr>
            <w:top w:val="none" w:sz="0" w:space="0" w:color="auto"/>
            <w:left w:val="none" w:sz="0" w:space="0" w:color="auto"/>
            <w:bottom w:val="none" w:sz="0" w:space="0" w:color="auto"/>
            <w:right w:val="none" w:sz="0" w:space="0" w:color="auto"/>
          </w:divBdr>
        </w:div>
        <w:div w:id="544829868">
          <w:marLeft w:val="0"/>
          <w:marRight w:val="0"/>
          <w:marTop w:val="0"/>
          <w:marBottom w:val="0"/>
          <w:divBdr>
            <w:top w:val="none" w:sz="0" w:space="0" w:color="auto"/>
            <w:left w:val="none" w:sz="0" w:space="0" w:color="auto"/>
            <w:bottom w:val="none" w:sz="0" w:space="0" w:color="auto"/>
            <w:right w:val="none" w:sz="0" w:space="0" w:color="auto"/>
          </w:divBdr>
        </w:div>
        <w:div w:id="1605764006">
          <w:marLeft w:val="0"/>
          <w:marRight w:val="0"/>
          <w:marTop w:val="0"/>
          <w:marBottom w:val="0"/>
          <w:divBdr>
            <w:top w:val="none" w:sz="0" w:space="0" w:color="auto"/>
            <w:left w:val="none" w:sz="0" w:space="0" w:color="auto"/>
            <w:bottom w:val="none" w:sz="0" w:space="0" w:color="auto"/>
            <w:right w:val="none" w:sz="0" w:space="0" w:color="auto"/>
          </w:divBdr>
        </w:div>
        <w:div w:id="1862236840">
          <w:marLeft w:val="0"/>
          <w:marRight w:val="0"/>
          <w:marTop w:val="0"/>
          <w:marBottom w:val="0"/>
          <w:divBdr>
            <w:top w:val="none" w:sz="0" w:space="0" w:color="auto"/>
            <w:left w:val="none" w:sz="0" w:space="0" w:color="auto"/>
            <w:bottom w:val="none" w:sz="0" w:space="0" w:color="auto"/>
            <w:right w:val="none" w:sz="0" w:space="0" w:color="auto"/>
          </w:divBdr>
        </w:div>
        <w:div w:id="2147310157">
          <w:marLeft w:val="0"/>
          <w:marRight w:val="0"/>
          <w:marTop w:val="0"/>
          <w:marBottom w:val="0"/>
          <w:divBdr>
            <w:top w:val="none" w:sz="0" w:space="0" w:color="auto"/>
            <w:left w:val="none" w:sz="0" w:space="0" w:color="auto"/>
            <w:bottom w:val="none" w:sz="0" w:space="0" w:color="auto"/>
            <w:right w:val="none" w:sz="0" w:space="0" w:color="auto"/>
          </w:divBdr>
        </w:div>
      </w:divsChild>
    </w:div>
    <w:div w:id="907619094">
      <w:bodyDiv w:val="1"/>
      <w:marLeft w:val="0"/>
      <w:marRight w:val="0"/>
      <w:marTop w:val="0"/>
      <w:marBottom w:val="0"/>
      <w:divBdr>
        <w:top w:val="none" w:sz="0" w:space="0" w:color="auto"/>
        <w:left w:val="none" w:sz="0" w:space="0" w:color="auto"/>
        <w:bottom w:val="none" w:sz="0" w:space="0" w:color="auto"/>
        <w:right w:val="none" w:sz="0" w:space="0" w:color="auto"/>
      </w:divBdr>
    </w:div>
    <w:div w:id="924649126">
      <w:bodyDiv w:val="1"/>
      <w:marLeft w:val="0"/>
      <w:marRight w:val="0"/>
      <w:marTop w:val="0"/>
      <w:marBottom w:val="0"/>
      <w:divBdr>
        <w:top w:val="none" w:sz="0" w:space="0" w:color="auto"/>
        <w:left w:val="none" w:sz="0" w:space="0" w:color="auto"/>
        <w:bottom w:val="none" w:sz="0" w:space="0" w:color="auto"/>
        <w:right w:val="none" w:sz="0" w:space="0" w:color="auto"/>
      </w:divBdr>
    </w:div>
    <w:div w:id="958873940">
      <w:bodyDiv w:val="1"/>
      <w:marLeft w:val="0"/>
      <w:marRight w:val="0"/>
      <w:marTop w:val="0"/>
      <w:marBottom w:val="0"/>
      <w:divBdr>
        <w:top w:val="none" w:sz="0" w:space="0" w:color="auto"/>
        <w:left w:val="none" w:sz="0" w:space="0" w:color="auto"/>
        <w:bottom w:val="none" w:sz="0" w:space="0" w:color="auto"/>
        <w:right w:val="none" w:sz="0" w:space="0" w:color="auto"/>
      </w:divBdr>
    </w:div>
    <w:div w:id="1045984610">
      <w:bodyDiv w:val="1"/>
      <w:marLeft w:val="0"/>
      <w:marRight w:val="0"/>
      <w:marTop w:val="0"/>
      <w:marBottom w:val="0"/>
      <w:divBdr>
        <w:top w:val="none" w:sz="0" w:space="0" w:color="auto"/>
        <w:left w:val="none" w:sz="0" w:space="0" w:color="auto"/>
        <w:bottom w:val="none" w:sz="0" w:space="0" w:color="auto"/>
        <w:right w:val="none" w:sz="0" w:space="0" w:color="auto"/>
      </w:divBdr>
    </w:div>
    <w:div w:id="1047753174">
      <w:bodyDiv w:val="1"/>
      <w:marLeft w:val="0"/>
      <w:marRight w:val="0"/>
      <w:marTop w:val="0"/>
      <w:marBottom w:val="0"/>
      <w:divBdr>
        <w:top w:val="none" w:sz="0" w:space="0" w:color="auto"/>
        <w:left w:val="none" w:sz="0" w:space="0" w:color="auto"/>
        <w:bottom w:val="none" w:sz="0" w:space="0" w:color="auto"/>
        <w:right w:val="none" w:sz="0" w:space="0" w:color="auto"/>
      </w:divBdr>
    </w:div>
    <w:div w:id="1069613586">
      <w:bodyDiv w:val="1"/>
      <w:marLeft w:val="0"/>
      <w:marRight w:val="0"/>
      <w:marTop w:val="0"/>
      <w:marBottom w:val="0"/>
      <w:divBdr>
        <w:top w:val="none" w:sz="0" w:space="0" w:color="auto"/>
        <w:left w:val="none" w:sz="0" w:space="0" w:color="auto"/>
        <w:bottom w:val="none" w:sz="0" w:space="0" w:color="auto"/>
        <w:right w:val="none" w:sz="0" w:space="0" w:color="auto"/>
      </w:divBdr>
    </w:div>
    <w:div w:id="1089615248">
      <w:bodyDiv w:val="1"/>
      <w:marLeft w:val="0"/>
      <w:marRight w:val="0"/>
      <w:marTop w:val="0"/>
      <w:marBottom w:val="0"/>
      <w:divBdr>
        <w:top w:val="none" w:sz="0" w:space="0" w:color="auto"/>
        <w:left w:val="none" w:sz="0" w:space="0" w:color="auto"/>
        <w:bottom w:val="none" w:sz="0" w:space="0" w:color="auto"/>
        <w:right w:val="none" w:sz="0" w:space="0" w:color="auto"/>
      </w:divBdr>
    </w:div>
    <w:div w:id="1109205281">
      <w:bodyDiv w:val="1"/>
      <w:marLeft w:val="0"/>
      <w:marRight w:val="0"/>
      <w:marTop w:val="0"/>
      <w:marBottom w:val="0"/>
      <w:divBdr>
        <w:top w:val="none" w:sz="0" w:space="0" w:color="auto"/>
        <w:left w:val="none" w:sz="0" w:space="0" w:color="auto"/>
        <w:bottom w:val="none" w:sz="0" w:space="0" w:color="auto"/>
        <w:right w:val="none" w:sz="0" w:space="0" w:color="auto"/>
      </w:divBdr>
    </w:div>
    <w:div w:id="1111164338">
      <w:bodyDiv w:val="1"/>
      <w:marLeft w:val="0"/>
      <w:marRight w:val="0"/>
      <w:marTop w:val="0"/>
      <w:marBottom w:val="0"/>
      <w:divBdr>
        <w:top w:val="none" w:sz="0" w:space="0" w:color="auto"/>
        <w:left w:val="none" w:sz="0" w:space="0" w:color="auto"/>
        <w:bottom w:val="none" w:sz="0" w:space="0" w:color="auto"/>
        <w:right w:val="none" w:sz="0" w:space="0" w:color="auto"/>
      </w:divBdr>
    </w:div>
    <w:div w:id="1143502312">
      <w:bodyDiv w:val="1"/>
      <w:marLeft w:val="0"/>
      <w:marRight w:val="0"/>
      <w:marTop w:val="0"/>
      <w:marBottom w:val="0"/>
      <w:divBdr>
        <w:top w:val="none" w:sz="0" w:space="0" w:color="auto"/>
        <w:left w:val="none" w:sz="0" w:space="0" w:color="auto"/>
        <w:bottom w:val="none" w:sz="0" w:space="0" w:color="auto"/>
        <w:right w:val="none" w:sz="0" w:space="0" w:color="auto"/>
      </w:divBdr>
    </w:div>
    <w:div w:id="1185948493">
      <w:bodyDiv w:val="1"/>
      <w:marLeft w:val="0"/>
      <w:marRight w:val="0"/>
      <w:marTop w:val="0"/>
      <w:marBottom w:val="0"/>
      <w:divBdr>
        <w:top w:val="none" w:sz="0" w:space="0" w:color="auto"/>
        <w:left w:val="none" w:sz="0" w:space="0" w:color="auto"/>
        <w:bottom w:val="none" w:sz="0" w:space="0" w:color="auto"/>
        <w:right w:val="none" w:sz="0" w:space="0" w:color="auto"/>
      </w:divBdr>
    </w:div>
    <w:div w:id="1219442389">
      <w:bodyDiv w:val="1"/>
      <w:marLeft w:val="0"/>
      <w:marRight w:val="0"/>
      <w:marTop w:val="0"/>
      <w:marBottom w:val="0"/>
      <w:divBdr>
        <w:top w:val="none" w:sz="0" w:space="0" w:color="auto"/>
        <w:left w:val="none" w:sz="0" w:space="0" w:color="auto"/>
        <w:bottom w:val="none" w:sz="0" w:space="0" w:color="auto"/>
        <w:right w:val="none" w:sz="0" w:space="0" w:color="auto"/>
      </w:divBdr>
    </w:div>
    <w:div w:id="1255242079">
      <w:bodyDiv w:val="1"/>
      <w:marLeft w:val="0"/>
      <w:marRight w:val="0"/>
      <w:marTop w:val="0"/>
      <w:marBottom w:val="0"/>
      <w:divBdr>
        <w:top w:val="none" w:sz="0" w:space="0" w:color="auto"/>
        <w:left w:val="none" w:sz="0" w:space="0" w:color="auto"/>
        <w:bottom w:val="none" w:sz="0" w:space="0" w:color="auto"/>
        <w:right w:val="none" w:sz="0" w:space="0" w:color="auto"/>
      </w:divBdr>
    </w:div>
    <w:div w:id="1258631790">
      <w:bodyDiv w:val="1"/>
      <w:marLeft w:val="0"/>
      <w:marRight w:val="0"/>
      <w:marTop w:val="0"/>
      <w:marBottom w:val="0"/>
      <w:divBdr>
        <w:top w:val="none" w:sz="0" w:space="0" w:color="auto"/>
        <w:left w:val="none" w:sz="0" w:space="0" w:color="auto"/>
        <w:bottom w:val="none" w:sz="0" w:space="0" w:color="auto"/>
        <w:right w:val="none" w:sz="0" w:space="0" w:color="auto"/>
      </w:divBdr>
    </w:div>
    <w:div w:id="1315526163">
      <w:bodyDiv w:val="1"/>
      <w:marLeft w:val="0"/>
      <w:marRight w:val="0"/>
      <w:marTop w:val="0"/>
      <w:marBottom w:val="0"/>
      <w:divBdr>
        <w:top w:val="none" w:sz="0" w:space="0" w:color="auto"/>
        <w:left w:val="none" w:sz="0" w:space="0" w:color="auto"/>
        <w:bottom w:val="none" w:sz="0" w:space="0" w:color="auto"/>
        <w:right w:val="none" w:sz="0" w:space="0" w:color="auto"/>
      </w:divBdr>
    </w:div>
    <w:div w:id="1325400343">
      <w:bodyDiv w:val="1"/>
      <w:marLeft w:val="0"/>
      <w:marRight w:val="0"/>
      <w:marTop w:val="0"/>
      <w:marBottom w:val="0"/>
      <w:divBdr>
        <w:top w:val="none" w:sz="0" w:space="0" w:color="auto"/>
        <w:left w:val="none" w:sz="0" w:space="0" w:color="auto"/>
        <w:bottom w:val="none" w:sz="0" w:space="0" w:color="auto"/>
        <w:right w:val="none" w:sz="0" w:space="0" w:color="auto"/>
      </w:divBdr>
    </w:div>
    <w:div w:id="1390569083">
      <w:bodyDiv w:val="1"/>
      <w:marLeft w:val="0"/>
      <w:marRight w:val="0"/>
      <w:marTop w:val="0"/>
      <w:marBottom w:val="0"/>
      <w:divBdr>
        <w:top w:val="none" w:sz="0" w:space="0" w:color="auto"/>
        <w:left w:val="none" w:sz="0" w:space="0" w:color="auto"/>
        <w:bottom w:val="none" w:sz="0" w:space="0" w:color="auto"/>
        <w:right w:val="none" w:sz="0" w:space="0" w:color="auto"/>
      </w:divBdr>
    </w:div>
    <w:div w:id="1493838302">
      <w:bodyDiv w:val="1"/>
      <w:marLeft w:val="0"/>
      <w:marRight w:val="0"/>
      <w:marTop w:val="0"/>
      <w:marBottom w:val="0"/>
      <w:divBdr>
        <w:top w:val="none" w:sz="0" w:space="0" w:color="auto"/>
        <w:left w:val="none" w:sz="0" w:space="0" w:color="auto"/>
        <w:bottom w:val="none" w:sz="0" w:space="0" w:color="auto"/>
        <w:right w:val="none" w:sz="0" w:space="0" w:color="auto"/>
      </w:divBdr>
    </w:div>
    <w:div w:id="1501434496">
      <w:bodyDiv w:val="1"/>
      <w:marLeft w:val="0"/>
      <w:marRight w:val="0"/>
      <w:marTop w:val="0"/>
      <w:marBottom w:val="0"/>
      <w:divBdr>
        <w:top w:val="none" w:sz="0" w:space="0" w:color="auto"/>
        <w:left w:val="none" w:sz="0" w:space="0" w:color="auto"/>
        <w:bottom w:val="none" w:sz="0" w:space="0" w:color="auto"/>
        <w:right w:val="none" w:sz="0" w:space="0" w:color="auto"/>
      </w:divBdr>
    </w:div>
    <w:div w:id="1504280289">
      <w:bodyDiv w:val="1"/>
      <w:marLeft w:val="0"/>
      <w:marRight w:val="0"/>
      <w:marTop w:val="0"/>
      <w:marBottom w:val="0"/>
      <w:divBdr>
        <w:top w:val="none" w:sz="0" w:space="0" w:color="auto"/>
        <w:left w:val="none" w:sz="0" w:space="0" w:color="auto"/>
        <w:bottom w:val="none" w:sz="0" w:space="0" w:color="auto"/>
        <w:right w:val="none" w:sz="0" w:space="0" w:color="auto"/>
      </w:divBdr>
    </w:div>
    <w:div w:id="1592396452">
      <w:bodyDiv w:val="1"/>
      <w:marLeft w:val="0"/>
      <w:marRight w:val="0"/>
      <w:marTop w:val="0"/>
      <w:marBottom w:val="0"/>
      <w:divBdr>
        <w:top w:val="none" w:sz="0" w:space="0" w:color="auto"/>
        <w:left w:val="none" w:sz="0" w:space="0" w:color="auto"/>
        <w:bottom w:val="none" w:sz="0" w:space="0" w:color="auto"/>
        <w:right w:val="none" w:sz="0" w:space="0" w:color="auto"/>
      </w:divBdr>
    </w:div>
    <w:div w:id="1592472749">
      <w:bodyDiv w:val="1"/>
      <w:marLeft w:val="0"/>
      <w:marRight w:val="0"/>
      <w:marTop w:val="0"/>
      <w:marBottom w:val="0"/>
      <w:divBdr>
        <w:top w:val="none" w:sz="0" w:space="0" w:color="auto"/>
        <w:left w:val="none" w:sz="0" w:space="0" w:color="auto"/>
        <w:bottom w:val="none" w:sz="0" w:space="0" w:color="auto"/>
        <w:right w:val="none" w:sz="0" w:space="0" w:color="auto"/>
      </w:divBdr>
    </w:div>
    <w:div w:id="1671106358">
      <w:bodyDiv w:val="1"/>
      <w:marLeft w:val="0"/>
      <w:marRight w:val="0"/>
      <w:marTop w:val="0"/>
      <w:marBottom w:val="0"/>
      <w:divBdr>
        <w:top w:val="none" w:sz="0" w:space="0" w:color="auto"/>
        <w:left w:val="none" w:sz="0" w:space="0" w:color="auto"/>
        <w:bottom w:val="none" w:sz="0" w:space="0" w:color="auto"/>
        <w:right w:val="none" w:sz="0" w:space="0" w:color="auto"/>
      </w:divBdr>
    </w:div>
    <w:div w:id="1696006231">
      <w:bodyDiv w:val="1"/>
      <w:marLeft w:val="0"/>
      <w:marRight w:val="0"/>
      <w:marTop w:val="0"/>
      <w:marBottom w:val="0"/>
      <w:divBdr>
        <w:top w:val="none" w:sz="0" w:space="0" w:color="auto"/>
        <w:left w:val="none" w:sz="0" w:space="0" w:color="auto"/>
        <w:bottom w:val="none" w:sz="0" w:space="0" w:color="auto"/>
        <w:right w:val="none" w:sz="0" w:space="0" w:color="auto"/>
      </w:divBdr>
    </w:div>
    <w:div w:id="1724980190">
      <w:bodyDiv w:val="1"/>
      <w:marLeft w:val="0"/>
      <w:marRight w:val="0"/>
      <w:marTop w:val="0"/>
      <w:marBottom w:val="0"/>
      <w:divBdr>
        <w:top w:val="none" w:sz="0" w:space="0" w:color="auto"/>
        <w:left w:val="none" w:sz="0" w:space="0" w:color="auto"/>
        <w:bottom w:val="none" w:sz="0" w:space="0" w:color="auto"/>
        <w:right w:val="none" w:sz="0" w:space="0" w:color="auto"/>
      </w:divBdr>
    </w:div>
    <w:div w:id="1813910583">
      <w:bodyDiv w:val="1"/>
      <w:marLeft w:val="0"/>
      <w:marRight w:val="0"/>
      <w:marTop w:val="0"/>
      <w:marBottom w:val="0"/>
      <w:divBdr>
        <w:top w:val="none" w:sz="0" w:space="0" w:color="auto"/>
        <w:left w:val="none" w:sz="0" w:space="0" w:color="auto"/>
        <w:bottom w:val="none" w:sz="0" w:space="0" w:color="auto"/>
        <w:right w:val="none" w:sz="0" w:space="0" w:color="auto"/>
      </w:divBdr>
    </w:div>
    <w:div w:id="1848669490">
      <w:bodyDiv w:val="1"/>
      <w:marLeft w:val="0"/>
      <w:marRight w:val="0"/>
      <w:marTop w:val="0"/>
      <w:marBottom w:val="0"/>
      <w:divBdr>
        <w:top w:val="none" w:sz="0" w:space="0" w:color="auto"/>
        <w:left w:val="none" w:sz="0" w:space="0" w:color="auto"/>
        <w:bottom w:val="none" w:sz="0" w:space="0" w:color="auto"/>
        <w:right w:val="none" w:sz="0" w:space="0" w:color="auto"/>
      </w:divBdr>
    </w:div>
    <w:div w:id="1978148176">
      <w:bodyDiv w:val="1"/>
      <w:marLeft w:val="0"/>
      <w:marRight w:val="0"/>
      <w:marTop w:val="0"/>
      <w:marBottom w:val="0"/>
      <w:divBdr>
        <w:top w:val="none" w:sz="0" w:space="0" w:color="auto"/>
        <w:left w:val="none" w:sz="0" w:space="0" w:color="auto"/>
        <w:bottom w:val="none" w:sz="0" w:space="0" w:color="auto"/>
        <w:right w:val="none" w:sz="0" w:space="0" w:color="auto"/>
      </w:divBdr>
    </w:div>
    <w:div w:id="1997030412">
      <w:bodyDiv w:val="1"/>
      <w:marLeft w:val="0"/>
      <w:marRight w:val="0"/>
      <w:marTop w:val="0"/>
      <w:marBottom w:val="0"/>
      <w:divBdr>
        <w:top w:val="none" w:sz="0" w:space="0" w:color="auto"/>
        <w:left w:val="none" w:sz="0" w:space="0" w:color="auto"/>
        <w:bottom w:val="none" w:sz="0" w:space="0" w:color="auto"/>
        <w:right w:val="none" w:sz="0" w:space="0" w:color="auto"/>
      </w:divBdr>
    </w:div>
    <w:div w:id="2002124809">
      <w:bodyDiv w:val="1"/>
      <w:marLeft w:val="0"/>
      <w:marRight w:val="0"/>
      <w:marTop w:val="0"/>
      <w:marBottom w:val="0"/>
      <w:divBdr>
        <w:top w:val="none" w:sz="0" w:space="0" w:color="auto"/>
        <w:left w:val="none" w:sz="0" w:space="0" w:color="auto"/>
        <w:bottom w:val="none" w:sz="0" w:space="0" w:color="auto"/>
        <w:right w:val="none" w:sz="0" w:space="0" w:color="auto"/>
      </w:divBdr>
    </w:div>
    <w:div w:id="2035614901">
      <w:bodyDiv w:val="1"/>
      <w:marLeft w:val="0"/>
      <w:marRight w:val="0"/>
      <w:marTop w:val="0"/>
      <w:marBottom w:val="0"/>
      <w:divBdr>
        <w:top w:val="none" w:sz="0" w:space="0" w:color="auto"/>
        <w:left w:val="none" w:sz="0" w:space="0" w:color="auto"/>
        <w:bottom w:val="none" w:sz="0" w:space="0" w:color="auto"/>
        <w:right w:val="none" w:sz="0" w:space="0" w:color="auto"/>
      </w:divBdr>
    </w:div>
    <w:div w:id="20796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96E38-1142-4668-BC53-543CE5407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User</dc:creator>
  <cp:lastModifiedBy>Economist2</cp:lastModifiedBy>
  <cp:revision>2</cp:revision>
  <cp:lastPrinted>2026-05-18T06:03:00Z</cp:lastPrinted>
  <dcterms:created xsi:type="dcterms:W3CDTF">2026-05-18T06:05:00Z</dcterms:created>
  <dcterms:modified xsi:type="dcterms:W3CDTF">2026-05-18T06:05:00Z</dcterms:modified>
</cp:coreProperties>
</file>