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06" w:rsidRDefault="00921E06">
      <w:pPr>
        <w:tabs>
          <w:tab w:val="left" w:pos="1701"/>
          <w:tab w:val="left" w:pos="7938"/>
        </w:tabs>
        <w:spacing w:line="228" w:lineRule="auto"/>
        <w:ind w:firstLine="709"/>
        <w:jc w:val="both"/>
        <w:rPr>
          <w:sz w:val="24"/>
          <w:szCs w:val="24"/>
        </w:rPr>
      </w:pPr>
    </w:p>
    <w:p w:rsidR="00921E06" w:rsidRDefault="00D57B46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921E06" w:rsidRDefault="00921E06">
      <w:pPr>
        <w:spacing w:line="276" w:lineRule="auto"/>
        <w:jc w:val="both"/>
        <w:rPr>
          <w:sz w:val="22"/>
          <w:szCs w:val="22"/>
        </w:rPr>
      </w:pPr>
    </w:p>
    <w:p w:rsidR="00921E06" w:rsidRDefault="00D57B46">
      <w:pPr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Наименование объекта закупки: </w:t>
      </w:r>
      <w:r>
        <w:rPr>
          <w:color w:val="000000" w:themeColor="text1"/>
          <w:sz w:val="24"/>
          <w:szCs w:val="24"/>
        </w:rPr>
        <w:t>Поставка бумаги белой формата А4 для офисной техники белой для нужд Межрегионального управления Федеральной антимонопольной службы по Республике Крым и городу Севастополю</w:t>
      </w:r>
    </w:p>
    <w:p w:rsidR="00921E06" w:rsidRDefault="00D57B46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ОКПД2:</w:t>
      </w:r>
      <w:r>
        <w:rPr>
          <w:color w:val="000000" w:themeColor="text1"/>
          <w:sz w:val="24"/>
          <w:szCs w:val="24"/>
        </w:rPr>
        <w:t xml:space="preserve"> 17.12.14.110 - Бумага для печати</w:t>
      </w:r>
    </w:p>
    <w:p w:rsidR="00921E06" w:rsidRDefault="00D57B46">
      <w:pPr>
        <w:pStyle w:val="Style33"/>
        <w:widowControl/>
        <w:spacing w:before="43" w:line="276" w:lineRule="auto"/>
        <w:ind w:firstLine="0"/>
        <w:jc w:val="left"/>
        <w:rPr>
          <w:rStyle w:val="FontStyle75"/>
        </w:rPr>
      </w:pPr>
      <w:r>
        <w:rPr>
          <w:rStyle w:val="FontStyle75"/>
        </w:rPr>
        <w:t xml:space="preserve">Предмет: </w:t>
      </w:r>
    </w:p>
    <w:tbl>
      <w:tblPr>
        <w:tblW w:w="9932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895"/>
        <w:gridCol w:w="6049"/>
        <w:gridCol w:w="1988"/>
      </w:tblGrid>
      <w:tr w:rsidR="00921E06">
        <w:trPr>
          <w:trHeight w:val="336"/>
        </w:trPr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E06" w:rsidRDefault="00D57B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6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E06" w:rsidRDefault="00D57B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Характеристика товара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E06" w:rsidRDefault="00D57B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товара, пачка</w:t>
            </w:r>
          </w:p>
        </w:tc>
      </w:tr>
      <w:tr w:rsidR="00921E06">
        <w:trPr>
          <w:trHeight w:val="405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06" w:rsidRDefault="00921E06">
            <w:pPr>
              <w:rPr>
                <w:sz w:val="24"/>
                <w:szCs w:val="24"/>
              </w:rPr>
            </w:pPr>
          </w:p>
        </w:tc>
        <w:tc>
          <w:tcPr>
            <w:tcW w:w="6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06" w:rsidRDefault="00921E06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E06" w:rsidRDefault="00921E06">
            <w:pPr>
              <w:rPr>
                <w:sz w:val="24"/>
                <w:szCs w:val="24"/>
              </w:rPr>
            </w:pPr>
          </w:p>
        </w:tc>
      </w:tr>
      <w:tr w:rsidR="00921E06">
        <w:trPr>
          <w:trHeight w:val="75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E06" w:rsidRDefault="00D57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</w:t>
            </w:r>
          </w:p>
          <w:p w:rsidR="00921E06" w:rsidRDefault="00D57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формата А4</w:t>
            </w:r>
          </w:p>
          <w:p w:rsidR="00921E06" w:rsidRDefault="00921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E06" w:rsidRDefault="00D57B46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rStyle w:val="12"/>
                <w:rFonts w:eastAsia="Calibri"/>
                <w:color w:val="000000"/>
              </w:rPr>
              <w:t>Цвет: белый, формат А4 (210х297мм) (500 листов в пачке), класс С, плотность не менее 80 г/</w:t>
            </w:r>
            <w:proofErr w:type="spellStart"/>
            <w:r>
              <w:rPr>
                <w:rStyle w:val="12"/>
                <w:rFonts w:eastAsia="Calibri"/>
                <w:color w:val="000000"/>
              </w:rPr>
              <w:t>кв.м</w:t>
            </w:r>
            <w:proofErr w:type="spellEnd"/>
            <w:r>
              <w:rPr>
                <w:rStyle w:val="12"/>
                <w:rFonts w:eastAsia="Calibri"/>
                <w:color w:val="000000"/>
              </w:rPr>
              <w:t>, толщина не менее 104 мкм, белизна CIE не менее 146</w:t>
            </w:r>
            <w:proofErr w:type="gramStart"/>
            <w:r>
              <w:rPr>
                <w:rStyle w:val="12"/>
                <w:rFonts w:eastAsia="Calibri"/>
                <w:color w:val="000000"/>
              </w:rPr>
              <w:t>%,  оптическая</w:t>
            </w:r>
            <w:proofErr w:type="gramEnd"/>
            <w:r>
              <w:rPr>
                <w:rStyle w:val="12"/>
                <w:rFonts w:eastAsia="Calibri"/>
                <w:color w:val="000000"/>
              </w:rPr>
              <w:t xml:space="preserve"> яркость не менее 95%, для двухсторонней печати. Страна производства – Россия.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E06" w:rsidRDefault="00D57B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</w:tbl>
    <w:p w:rsidR="00921E06" w:rsidRDefault="00D57B46">
      <w:pPr>
        <w:jc w:val="both"/>
        <w:rPr>
          <w:b/>
          <w:bCs/>
          <w:color w:val="000000"/>
          <w:kern w:val="2"/>
          <w:sz w:val="24"/>
          <w:szCs w:val="24"/>
        </w:rPr>
      </w:pPr>
      <w:r>
        <w:rPr>
          <w:bCs/>
          <w:color w:val="000000"/>
          <w:kern w:val="2"/>
          <w:sz w:val="24"/>
          <w:szCs w:val="24"/>
        </w:rPr>
        <w:t xml:space="preserve">* </w:t>
      </w:r>
      <w:r>
        <w:rPr>
          <w:b/>
          <w:bCs/>
          <w:color w:val="000000"/>
          <w:kern w:val="2"/>
          <w:sz w:val="24"/>
          <w:szCs w:val="24"/>
        </w:rPr>
        <w:t>Обоснование необходимости включения в описание товара дополнительной информации, дополнительных потребительских свойств (в том числе функциональных, технических, качественных, эксплуатационных характеристик):</w:t>
      </w:r>
    </w:p>
    <w:p w:rsidR="00921E06" w:rsidRDefault="00D57B46">
      <w:pPr>
        <w:pStyle w:val="headertext"/>
        <w:spacing w:before="280" w:after="280"/>
        <w:jc w:val="both"/>
        <w:rPr>
          <w:bCs/>
          <w:color w:val="000000"/>
          <w:kern w:val="2"/>
        </w:rPr>
      </w:pPr>
      <w:r>
        <w:rPr>
          <w:rFonts w:eastAsia="Calibri"/>
          <w:bCs/>
          <w:color w:val="000000"/>
          <w:kern w:val="2"/>
        </w:rPr>
        <w:t xml:space="preserve"> </w:t>
      </w:r>
      <w:r>
        <w:rPr>
          <w:rFonts w:eastAsia="Calibri"/>
        </w:rPr>
        <w:t xml:space="preserve">Включение дополнительных характеристик при описании объекта закупки, не предусмотренных в позиции Каталога товаров, работ и услуг для обеспечения государственных и муниципальных нужд (далее – КТРУ), обусловлены потребностью Заказчика, связанной с </w:t>
      </w:r>
      <w:r>
        <w:rPr>
          <w:color w:val="141414"/>
        </w:rPr>
        <w:t>печатью документов, высокоскоростного копирования, лазерной печати,</w:t>
      </w:r>
      <w:r>
        <w:rPr>
          <w:rFonts w:eastAsia="Calibri"/>
        </w:rPr>
        <w:t xml:space="preserve"> и дополняют характеристики закупаемого товара </w:t>
      </w:r>
      <w:r>
        <w:rPr>
          <w:bCs/>
          <w:color w:val="000000"/>
          <w:kern w:val="2"/>
        </w:rPr>
        <w:t>в соответствии с ГОСТ Р 57641-2017 «</w:t>
      </w:r>
      <w:r>
        <w:t>Бумага ксерографическая для офисной техники. Общие технические условия».</w:t>
      </w:r>
    </w:p>
    <w:p w:rsidR="00921E06" w:rsidRDefault="00D57B46">
      <w:pPr>
        <w:jc w:val="both"/>
        <w:rPr>
          <w:sz w:val="24"/>
        </w:rPr>
      </w:pPr>
      <w:r>
        <w:rPr>
          <w:b/>
          <w:bCs/>
          <w:sz w:val="24"/>
        </w:rPr>
        <w:t>Срок поставки товара</w:t>
      </w:r>
      <w:r>
        <w:rPr>
          <w:sz w:val="24"/>
        </w:rPr>
        <w:t xml:space="preserve">: в течении 3 (трех) рабочих дней со дня заключения контракта </w:t>
      </w:r>
    </w:p>
    <w:p w:rsidR="00921E06" w:rsidRDefault="00D57B46">
      <w:pPr>
        <w:jc w:val="both"/>
        <w:rPr>
          <w:sz w:val="24"/>
        </w:rPr>
      </w:pPr>
      <w:r>
        <w:rPr>
          <w:b/>
          <w:bCs/>
          <w:sz w:val="24"/>
        </w:rPr>
        <w:t>Место</w:t>
      </w:r>
      <w:r>
        <w:rPr>
          <w:b/>
          <w:sz w:val="24"/>
        </w:rPr>
        <w:t xml:space="preserve"> поставки</w:t>
      </w:r>
      <w:r>
        <w:rPr>
          <w:sz w:val="24"/>
        </w:rPr>
        <w:t xml:space="preserve">: </w:t>
      </w:r>
      <w:r>
        <w:rPr>
          <w:rStyle w:val="a5"/>
          <w:b w:val="0"/>
          <w:color w:val="000000"/>
          <w:sz w:val="24"/>
        </w:rPr>
        <w:t xml:space="preserve">295000, Республика Крым, г. Симферополь, ул. Александра Невского, </w:t>
      </w:r>
      <w:proofErr w:type="spellStart"/>
      <w:r>
        <w:rPr>
          <w:rStyle w:val="a5"/>
          <w:b w:val="0"/>
          <w:color w:val="000000"/>
          <w:sz w:val="24"/>
        </w:rPr>
        <w:t>зд</w:t>
      </w:r>
      <w:proofErr w:type="spellEnd"/>
      <w:r>
        <w:rPr>
          <w:rStyle w:val="a5"/>
          <w:b w:val="0"/>
          <w:color w:val="000000"/>
          <w:sz w:val="24"/>
        </w:rPr>
        <w:t>. 1.</w:t>
      </w:r>
    </w:p>
    <w:p w:rsidR="00921E06" w:rsidRDefault="00D57B46">
      <w:pPr>
        <w:jc w:val="both"/>
        <w:rPr>
          <w:sz w:val="24"/>
        </w:rPr>
      </w:pPr>
      <w:r>
        <w:rPr>
          <w:b/>
          <w:bCs/>
          <w:sz w:val="24"/>
        </w:rPr>
        <w:t>Условия поставки Товара</w:t>
      </w:r>
      <w:r>
        <w:rPr>
          <w:sz w:val="24"/>
        </w:rPr>
        <w:t>: поставка Товара осуществляется единой партией в рабочий день: с понедельника по путницу с «10:00» до «1</w:t>
      </w:r>
      <w:r w:rsidR="00BB44C5">
        <w:rPr>
          <w:sz w:val="24"/>
        </w:rPr>
        <w:t>7</w:t>
      </w:r>
      <w:r>
        <w:rPr>
          <w:sz w:val="24"/>
        </w:rPr>
        <w:t xml:space="preserve">:00» часов </w:t>
      </w:r>
      <w:r>
        <w:rPr>
          <w:b/>
          <w:bCs/>
          <w:sz w:val="24"/>
        </w:rPr>
        <w:t>на 5 этаж</w:t>
      </w:r>
      <w:r>
        <w:rPr>
          <w:sz w:val="24"/>
        </w:rPr>
        <w:t>. Поставщик должен уведомить Заказчика о намерении поставить Товар по указанным ниже средствам связи не менее чем за 1 (один) рабочий день до предполагаемого дня поставки:</w:t>
      </w:r>
    </w:p>
    <w:p w:rsidR="00921E06" w:rsidRDefault="00D57B46">
      <w:pPr>
        <w:jc w:val="both"/>
        <w:rPr>
          <w:sz w:val="24"/>
        </w:rPr>
      </w:pPr>
      <w:r>
        <w:rPr>
          <w:sz w:val="24"/>
        </w:rPr>
        <w:t xml:space="preserve">адресу электронной почты: </w:t>
      </w:r>
      <w:r>
        <w:rPr>
          <w:color w:val="000000" w:themeColor="text1"/>
          <w:sz w:val="24"/>
          <w:lang w:val="en-US"/>
        </w:rPr>
        <w:t>to</w:t>
      </w:r>
      <w:r>
        <w:rPr>
          <w:color w:val="000000" w:themeColor="text1"/>
          <w:sz w:val="24"/>
        </w:rPr>
        <w:t>82-</w:t>
      </w:r>
      <w:proofErr w:type="spellStart"/>
      <w:r>
        <w:rPr>
          <w:color w:val="000000" w:themeColor="text1"/>
          <w:sz w:val="24"/>
          <w:lang w:val="en-US"/>
        </w:rPr>
        <w:t>diveeva</w:t>
      </w:r>
      <w:proofErr w:type="spellEnd"/>
      <w:r>
        <w:rPr>
          <w:color w:val="000000" w:themeColor="text1"/>
          <w:sz w:val="24"/>
        </w:rPr>
        <w:t>@</w:t>
      </w:r>
      <w:proofErr w:type="spellStart"/>
      <w:r>
        <w:rPr>
          <w:color w:val="000000" w:themeColor="text1"/>
          <w:sz w:val="24"/>
          <w:lang w:val="en-US"/>
        </w:rPr>
        <w:t>fas</w:t>
      </w:r>
      <w:proofErr w:type="spellEnd"/>
      <w:r>
        <w:rPr>
          <w:color w:val="000000" w:themeColor="text1"/>
          <w:sz w:val="24"/>
        </w:rPr>
        <w:t>.</w:t>
      </w:r>
      <w:proofErr w:type="spellStart"/>
      <w:r>
        <w:rPr>
          <w:color w:val="000000" w:themeColor="text1"/>
          <w:sz w:val="24"/>
          <w:lang w:val="en-US"/>
        </w:rPr>
        <w:t>gov</w:t>
      </w:r>
      <w:proofErr w:type="spellEnd"/>
      <w:r>
        <w:rPr>
          <w:color w:val="000000" w:themeColor="text1"/>
          <w:sz w:val="24"/>
        </w:rPr>
        <w:t>.</w:t>
      </w:r>
      <w:proofErr w:type="spellStart"/>
      <w:r>
        <w:rPr>
          <w:color w:val="000000" w:themeColor="text1"/>
          <w:sz w:val="24"/>
          <w:lang w:val="en-US"/>
        </w:rPr>
        <w:t>ru</w:t>
      </w:r>
      <w:proofErr w:type="spellEnd"/>
      <w:r>
        <w:rPr>
          <w:color w:val="000000" w:themeColor="text1"/>
          <w:sz w:val="24"/>
        </w:rPr>
        <w:t>.</w:t>
      </w:r>
      <w:r>
        <w:rPr>
          <w:sz w:val="24"/>
        </w:rPr>
        <w:t xml:space="preserve"> </w:t>
      </w:r>
    </w:p>
    <w:p w:rsidR="00921E06" w:rsidRDefault="00D57B46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Требования к качеству, безопасности товара, упаковке, отгрузке товара:</w:t>
      </w:r>
    </w:p>
    <w:p w:rsidR="00921E06" w:rsidRDefault="00D57B46">
      <w:pPr>
        <w:pStyle w:val="11"/>
        <w:spacing w:before="0" w:after="0"/>
        <w:jc w:val="both"/>
        <w:rPr>
          <w:szCs w:val="24"/>
        </w:rPr>
      </w:pPr>
      <w:r>
        <w:rPr>
          <w:szCs w:val="24"/>
        </w:rPr>
        <w:t>Товар должен быть новым (ранее не находившимся в использовании у Поставщика и (или у третьих лиц).</w:t>
      </w:r>
      <w:bookmarkStart w:id="0" w:name="_GoBack"/>
      <w:bookmarkEnd w:id="0"/>
    </w:p>
    <w:p w:rsidR="00921E06" w:rsidRDefault="00D57B46">
      <w:pPr>
        <w:pStyle w:val="11"/>
        <w:spacing w:before="0" w:after="0"/>
        <w:jc w:val="both"/>
        <w:rPr>
          <w:szCs w:val="24"/>
        </w:rPr>
      </w:pPr>
      <w:r>
        <w:rPr>
          <w:szCs w:val="24"/>
        </w:rPr>
        <w:t>Весь поставляемый товар должен быть фирменным (оригинальным) и произведённым заводским способом, д</w:t>
      </w:r>
      <w:r>
        <w:rPr>
          <w:color w:val="000000"/>
          <w:spacing w:val="-1"/>
          <w:szCs w:val="24"/>
        </w:rPr>
        <w:t xml:space="preserve">олжен соответствовать указанным характеристикам и </w:t>
      </w:r>
      <w:r>
        <w:rPr>
          <w:szCs w:val="24"/>
        </w:rPr>
        <w:t>быть упакован в соответствующую ему оригинальную упаковку производителя, без механических повреждений. Упаковка товара должна обеспечить его сохранность при транспортировке и хранении.</w:t>
      </w:r>
    </w:p>
    <w:p w:rsidR="00921E06" w:rsidRDefault="00D57B46">
      <w:pPr>
        <w:pStyle w:val="11"/>
        <w:spacing w:before="0" w:after="0"/>
        <w:jc w:val="both"/>
        <w:rPr>
          <w:szCs w:val="24"/>
        </w:rPr>
      </w:pPr>
      <w:r>
        <w:rPr>
          <w:szCs w:val="24"/>
        </w:rPr>
        <w:t xml:space="preserve">Товар должен иметь маркировку производителя в соответствии с действующими требованиями в Российской Федерации. </w:t>
      </w:r>
    </w:p>
    <w:p w:rsidR="00921E06" w:rsidRDefault="00D57B46">
      <w:pPr>
        <w:pStyle w:val="11"/>
        <w:spacing w:before="0" w:after="0"/>
        <w:jc w:val="both"/>
        <w:rPr>
          <w:szCs w:val="24"/>
        </w:rPr>
      </w:pPr>
      <w:r>
        <w:rPr>
          <w:szCs w:val="24"/>
        </w:rPr>
        <w:t>Товар должен отгружаться, транспортироваться в соответствии с требованиями, установленными производителем товара.</w:t>
      </w:r>
    </w:p>
    <w:p w:rsidR="00921E06" w:rsidRDefault="00D57B46">
      <w:pPr>
        <w:pStyle w:val="11"/>
        <w:spacing w:before="0" w:after="0"/>
        <w:jc w:val="both"/>
        <w:rPr>
          <w:szCs w:val="24"/>
        </w:rPr>
      </w:pPr>
      <w:r>
        <w:rPr>
          <w:szCs w:val="24"/>
        </w:rPr>
        <w:t xml:space="preserve">Товар должен быть поставлен Заказчику в упаковке, обеспечивающей сохранность его качества и потребительских свойств, при погрузке-выгрузке, транспортировке и хранении. </w:t>
      </w:r>
    </w:p>
    <w:p w:rsidR="00921E06" w:rsidRDefault="00921E06">
      <w:pPr>
        <w:jc w:val="both"/>
        <w:rPr>
          <w:b/>
          <w:bCs/>
          <w:sz w:val="24"/>
        </w:rPr>
      </w:pPr>
    </w:p>
    <w:sectPr w:rsidR="00921E06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Основной текст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06"/>
    <w:rsid w:val="00921E06"/>
    <w:rsid w:val="00BB44C5"/>
    <w:rsid w:val="00D5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6567D-6BF7-4807-99CC-B757B4C8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Основной текст" w:eastAsiaTheme="minorHAnsi" w:hAnsi="Основной текст" w:cstheme="minorBidi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15B"/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6F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56F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3">
    <w:name w:val="Абзац списка Знак"/>
    <w:link w:val="a4"/>
    <w:uiPriority w:val="34"/>
    <w:qFormat/>
    <w:locked/>
    <w:rsid w:val="00043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73">
    <w:name w:val="Font Style73"/>
    <w:uiPriority w:val="99"/>
    <w:qFormat/>
    <w:rsid w:val="0004315B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74">
    <w:name w:val="Font Style74"/>
    <w:uiPriority w:val="99"/>
    <w:qFormat/>
    <w:rsid w:val="0004315B"/>
    <w:rPr>
      <w:rFonts w:ascii="Times New Roman" w:hAnsi="Times New Roman" w:cs="Times New Roman"/>
      <w:sz w:val="24"/>
      <w:szCs w:val="24"/>
    </w:rPr>
  </w:style>
  <w:style w:type="character" w:customStyle="1" w:styleId="FontStyle75">
    <w:name w:val="Font Style75"/>
    <w:uiPriority w:val="99"/>
    <w:qFormat/>
    <w:rsid w:val="0004315B"/>
    <w:rPr>
      <w:rFonts w:ascii="Times New Roman" w:hAnsi="Times New Roman" w:cs="Times New Roman"/>
      <w:b/>
      <w:bCs/>
      <w:spacing w:val="10"/>
      <w:sz w:val="24"/>
      <w:szCs w:val="24"/>
    </w:rPr>
  </w:style>
  <w:style w:type="character" w:styleId="a5">
    <w:name w:val="Strong"/>
    <w:uiPriority w:val="22"/>
    <w:qFormat/>
    <w:rsid w:val="00AA50CE"/>
    <w:rPr>
      <w:b/>
      <w:bCs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21204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8">
    <w:name w:val="Основной текст Знак"/>
    <w:basedOn w:val="a0"/>
    <w:link w:val="a9"/>
    <w:uiPriority w:val="1"/>
    <w:semiHidden/>
    <w:qFormat/>
    <w:rsid w:val="00BF531A"/>
    <w:rPr>
      <w:rFonts w:ascii="Courier New" w:eastAsia="Courier New" w:hAnsi="Courier New" w:cs="Courier New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DD7365"/>
    <w:rPr>
      <w:color w:val="0000FF"/>
      <w:u w:val="single"/>
    </w:rPr>
  </w:style>
  <w:style w:type="character" w:customStyle="1" w:styleId="CharChar">
    <w:name w:val="Обычный Char Char"/>
    <w:link w:val="11"/>
    <w:qFormat/>
    <w:rsid w:val="00DD73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qFormat/>
    <w:locked/>
    <w:rsid w:val="00DD7365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8"/>
    <w:uiPriority w:val="1"/>
    <w:semiHidden/>
    <w:unhideWhenUsed/>
    <w:qFormat/>
    <w:rsid w:val="00BF531A"/>
    <w:pPr>
      <w:widowControl w:val="0"/>
    </w:pPr>
    <w:rPr>
      <w:rFonts w:ascii="Courier New" w:eastAsia="Courier New" w:hAnsi="Courier New" w:cs="Courier New"/>
      <w:sz w:val="18"/>
      <w:szCs w:val="18"/>
      <w:lang w:eastAsia="en-US"/>
    </w:rPr>
  </w:style>
  <w:style w:type="paragraph" w:styleId="ac">
    <w:name w:val="List"/>
    <w:basedOn w:val="a9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основной текст"/>
    <w:basedOn w:val="a"/>
    <w:autoRedefine/>
    <w:qFormat/>
    <w:rsid w:val="00756F94"/>
  </w:style>
  <w:style w:type="paragraph" w:styleId="af0">
    <w:name w:val="No Spacing"/>
    <w:uiPriority w:val="1"/>
    <w:qFormat/>
    <w:rsid w:val="00756F94"/>
  </w:style>
  <w:style w:type="paragraph" w:styleId="a4">
    <w:name w:val="List Paragraph"/>
    <w:basedOn w:val="a"/>
    <w:link w:val="a3"/>
    <w:uiPriority w:val="34"/>
    <w:qFormat/>
    <w:rsid w:val="0004315B"/>
    <w:pPr>
      <w:ind w:left="720"/>
      <w:contextualSpacing/>
    </w:pPr>
    <w:rPr>
      <w:rFonts w:eastAsia="Times New Roman"/>
    </w:rPr>
  </w:style>
  <w:style w:type="paragraph" w:customStyle="1" w:styleId="Style33">
    <w:name w:val="Style33"/>
    <w:basedOn w:val="a"/>
    <w:uiPriority w:val="99"/>
    <w:qFormat/>
    <w:rsid w:val="0004315B"/>
    <w:pPr>
      <w:widowControl w:val="0"/>
      <w:spacing w:line="322" w:lineRule="exact"/>
      <w:ind w:firstLine="701"/>
      <w:jc w:val="both"/>
    </w:pPr>
    <w:rPr>
      <w:rFonts w:eastAsia="Times New Roman"/>
      <w:sz w:val="24"/>
      <w:szCs w:val="24"/>
    </w:rPr>
  </w:style>
  <w:style w:type="paragraph" w:customStyle="1" w:styleId="Style34">
    <w:name w:val="Style34"/>
    <w:basedOn w:val="a"/>
    <w:uiPriority w:val="99"/>
    <w:qFormat/>
    <w:rsid w:val="0004315B"/>
    <w:pPr>
      <w:widowControl w:val="0"/>
      <w:jc w:val="right"/>
    </w:pPr>
    <w:rPr>
      <w:rFonts w:eastAsia="Times New Roman"/>
      <w:sz w:val="24"/>
      <w:szCs w:val="24"/>
    </w:rPr>
  </w:style>
  <w:style w:type="paragraph" w:customStyle="1" w:styleId="Style35">
    <w:name w:val="Style35"/>
    <w:basedOn w:val="a"/>
    <w:uiPriority w:val="99"/>
    <w:qFormat/>
    <w:rsid w:val="0004315B"/>
    <w:pPr>
      <w:widowControl w:val="0"/>
      <w:spacing w:line="302" w:lineRule="exact"/>
      <w:ind w:firstLine="1176"/>
    </w:pPr>
    <w:rPr>
      <w:rFonts w:eastAsia="Times New Roman"/>
      <w:sz w:val="24"/>
      <w:szCs w:val="24"/>
    </w:rPr>
  </w:style>
  <w:style w:type="paragraph" w:customStyle="1" w:styleId="Style36">
    <w:name w:val="Style36"/>
    <w:basedOn w:val="a"/>
    <w:uiPriority w:val="99"/>
    <w:qFormat/>
    <w:rsid w:val="0004315B"/>
    <w:pPr>
      <w:widowControl w:val="0"/>
      <w:spacing w:line="283" w:lineRule="exact"/>
      <w:ind w:firstLine="710"/>
      <w:jc w:val="both"/>
    </w:pPr>
    <w:rPr>
      <w:rFonts w:eastAsia="Times New Roman"/>
      <w:sz w:val="24"/>
      <w:szCs w:val="24"/>
    </w:rPr>
  </w:style>
  <w:style w:type="paragraph" w:customStyle="1" w:styleId="Style39">
    <w:name w:val="Style39"/>
    <w:basedOn w:val="a"/>
    <w:uiPriority w:val="99"/>
    <w:qFormat/>
    <w:rsid w:val="0004315B"/>
    <w:pPr>
      <w:widowControl w:val="0"/>
      <w:jc w:val="both"/>
    </w:pPr>
    <w:rPr>
      <w:rFonts w:eastAsia="Times New Roman"/>
      <w:sz w:val="24"/>
      <w:szCs w:val="24"/>
    </w:rPr>
  </w:style>
  <w:style w:type="paragraph" w:styleId="a7">
    <w:name w:val="Balloon Text"/>
    <w:basedOn w:val="a"/>
    <w:link w:val="a6"/>
    <w:uiPriority w:val="99"/>
    <w:semiHidden/>
    <w:unhideWhenUsed/>
    <w:qFormat/>
    <w:rsid w:val="0002120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F531A"/>
    <w:pPr>
      <w:widowControl w:val="0"/>
      <w:ind w:left="23"/>
    </w:pPr>
    <w:rPr>
      <w:rFonts w:ascii="Courier New" w:eastAsia="Courier New" w:hAnsi="Courier New" w:cs="Courier New"/>
      <w:sz w:val="22"/>
      <w:szCs w:val="22"/>
      <w:lang w:eastAsia="en-US"/>
    </w:rPr>
  </w:style>
  <w:style w:type="paragraph" w:customStyle="1" w:styleId="11">
    <w:name w:val="Обычный1"/>
    <w:link w:val="CharChar"/>
    <w:qFormat/>
    <w:rsid w:val="00DD7365"/>
    <w:pPr>
      <w:widowControl w:val="0"/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ertext">
    <w:name w:val="headertext"/>
    <w:basedOn w:val="a"/>
    <w:qFormat/>
    <w:rsid w:val="00DD7365"/>
    <w:pPr>
      <w:spacing w:beforeAutospacing="1" w:afterAutospacing="1"/>
    </w:pPr>
    <w:rPr>
      <w:rFonts w:eastAsia="Times New Roman"/>
      <w:sz w:val="24"/>
      <w:szCs w:val="24"/>
    </w:rPr>
  </w:style>
  <w:style w:type="table" w:customStyle="1" w:styleId="TableNormal">
    <w:name w:val="Table Normal"/>
    <w:uiPriority w:val="2"/>
    <w:semiHidden/>
    <w:qFormat/>
    <w:rsid w:val="00BF531A"/>
    <w:rPr>
      <w:rFonts w:asciiTheme="minorHAnsi" w:hAnsiTheme="minorHAns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39"/>
    <w:rsid w:val="003837A6"/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Юхина Ксения Анатольевна</dc:creator>
  <dc:description/>
  <cp:lastModifiedBy>Дивеева Светлана Борисовна</cp:lastModifiedBy>
  <cp:revision>3</cp:revision>
  <cp:lastPrinted>2022-10-10T09:04:00Z</cp:lastPrinted>
  <dcterms:created xsi:type="dcterms:W3CDTF">2026-02-13T14:42:00Z</dcterms:created>
  <dcterms:modified xsi:type="dcterms:W3CDTF">2026-02-16T07:46:00Z</dcterms:modified>
  <dc:language>ru-RU</dc:language>
</cp:coreProperties>
</file>