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49C7" w14:textId="2F79102C" w:rsidR="004542BD" w:rsidRPr="00F17D2F" w:rsidRDefault="001C3F7C" w:rsidP="004542BD">
      <w:pPr>
        <w:keepNext/>
        <w:suppressAutoHyphens/>
        <w:ind w:firstLine="540"/>
        <w:jc w:val="center"/>
        <w:outlineLvl w:val="0"/>
        <w:rPr>
          <w:b/>
          <w:sz w:val="22"/>
          <w:szCs w:val="22"/>
        </w:rPr>
      </w:pPr>
      <w:r w:rsidRPr="00F17D2F">
        <w:rPr>
          <w:b/>
          <w:sz w:val="22"/>
          <w:szCs w:val="22"/>
        </w:rPr>
        <w:t>Д</w:t>
      </w:r>
      <w:r w:rsidR="004542BD" w:rsidRPr="00F17D2F">
        <w:rPr>
          <w:b/>
          <w:sz w:val="22"/>
          <w:szCs w:val="22"/>
        </w:rPr>
        <w:t>оговор</w:t>
      </w:r>
      <w:r w:rsidRPr="00F17D2F">
        <w:rPr>
          <w:b/>
          <w:sz w:val="22"/>
          <w:szCs w:val="22"/>
        </w:rPr>
        <w:t xml:space="preserve"> </w:t>
      </w:r>
      <w:r w:rsidR="004542BD" w:rsidRPr="00F17D2F">
        <w:rPr>
          <w:b/>
          <w:sz w:val="22"/>
          <w:szCs w:val="22"/>
        </w:rPr>
        <w:t>на поставку товаров</w:t>
      </w:r>
    </w:p>
    <w:p w14:paraId="526E24C0" w14:textId="77777777" w:rsidR="00F17D2F" w:rsidRPr="00F17D2F" w:rsidRDefault="00F17D2F" w:rsidP="004542BD">
      <w:pPr>
        <w:keepNext/>
        <w:suppressAutoHyphens/>
        <w:ind w:firstLine="540"/>
        <w:jc w:val="center"/>
        <w:outlineLvl w:val="0"/>
        <w:rPr>
          <w:b/>
          <w:sz w:val="22"/>
          <w:szCs w:val="22"/>
        </w:rPr>
      </w:pPr>
    </w:p>
    <w:tbl>
      <w:tblPr>
        <w:tblW w:w="10314" w:type="dxa"/>
        <w:tblLook w:val="04A0" w:firstRow="1" w:lastRow="0" w:firstColumn="1" w:lastColumn="0" w:noHBand="0" w:noVBand="1"/>
      </w:tblPr>
      <w:tblGrid>
        <w:gridCol w:w="5720"/>
        <w:gridCol w:w="4594"/>
      </w:tblGrid>
      <w:tr w:rsidR="004542BD" w:rsidRPr="00F17D2F" w14:paraId="48A6B05D" w14:textId="77777777" w:rsidTr="006D6C6F">
        <w:tc>
          <w:tcPr>
            <w:tcW w:w="5720" w:type="dxa"/>
            <w:shd w:val="clear" w:color="auto" w:fill="auto"/>
            <w:hideMark/>
          </w:tcPr>
          <w:p w14:paraId="0C66DA5F" w14:textId="77777777" w:rsidR="004542BD" w:rsidRPr="00F17D2F" w:rsidRDefault="004542BD" w:rsidP="00F76B55">
            <w:pPr>
              <w:tabs>
                <w:tab w:val="right" w:pos="9540"/>
              </w:tabs>
              <w:rPr>
                <w:color w:val="00B050"/>
                <w:sz w:val="22"/>
                <w:szCs w:val="22"/>
              </w:rPr>
            </w:pPr>
            <w:r w:rsidRPr="00F17D2F">
              <w:rPr>
                <w:sz w:val="22"/>
                <w:szCs w:val="22"/>
              </w:rPr>
              <w:t>г. Москва</w:t>
            </w:r>
          </w:p>
        </w:tc>
        <w:tc>
          <w:tcPr>
            <w:tcW w:w="4594" w:type="dxa"/>
            <w:shd w:val="clear" w:color="auto" w:fill="auto"/>
            <w:hideMark/>
          </w:tcPr>
          <w:p w14:paraId="60D4394A" w14:textId="44804A4B" w:rsidR="004542BD" w:rsidRPr="00F17D2F" w:rsidRDefault="004542BD" w:rsidP="008D1AF6">
            <w:pPr>
              <w:tabs>
                <w:tab w:val="left" w:pos="4327"/>
                <w:tab w:val="right" w:pos="9540"/>
              </w:tabs>
              <w:ind w:firstLine="540"/>
              <w:jc w:val="right"/>
              <w:rPr>
                <w:sz w:val="22"/>
                <w:szCs w:val="22"/>
              </w:rPr>
            </w:pPr>
          </w:p>
        </w:tc>
      </w:tr>
    </w:tbl>
    <w:p w14:paraId="3DC8A984" w14:textId="77777777" w:rsidR="004542BD" w:rsidRPr="00F17D2F" w:rsidRDefault="004542BD" w:rsidP="004542BD">
      <w:pPr>
        <w:tabs>
          <w:tab w:val="right" w:pos="9540"/>
        </w:tabs>
        <w:ind w:firstLine="540"/>
        <w:rPr>
          <w:sz w:val="22"/>
          <w:szCs w:val="22"/>
          <w:lang w:val="en-US"/>
        </w:rPr>
      </w:pPr>
      <w:r w:rsidRPr="00F17D2F">
        <w:rPr>
          <w:sz w:val="22"/>
          <w:szCs w:val="22"/>
        </w:rPr>
        <w:tab/>
      </w:r>
    </w:p>
    <w:p w14:paraId="78491E38" w14:textId="77777777" w:rsidR="00B3657B" w:rsidRDefault="00CE479B" w:rsidP="00D4311C">
      <w:pPr>
        <w:shd w:val="clear" w:color="auto" w:fill="FFFFFF"/>
        <w:spacing w:before="120" w:after="120"/>
        <w:ind w:firstLine="540"/>
        <w:jc w:val="both"/>
        <w:rPr>
          <w:sz w:val="22"/>
          <w:szCs w:val="22"/>
        </w:rPr>
      </w:pPr>
      <w:bookmarkStart w:id="0" w:name="_Toc213679198"/>
      <w:bookmarkStart w:id="1" w:name="_Toc213679120"/>
      <w:bookmarkStart w:id="2" w:name="_Toc213335117"/>
      <w:bookmarkStart w:id="3" w:name="_Toc168159759"/>
      <w:bookmarkStart w:id="4" w:name="_Toc168144773"/>
      <w:r w:rsidRPr="00F17D2F">
        <w:rPr>
          <w:b/>
          <w:sz w:val="22"/>
          <w:szCs w:val="22"/>
        </w:rPr>
        <w:t>А</w:t>
      </w:r>
      <w:r w:rsidR="004542BD" w:rsidRPr="00F17D2F">
        <w:rPr>
          <w:b/>
          <w:sz w:val="22"/>
          <w:szCs w:val="22"/>
        </w:rPr>
        <w:t>кционерное общество «Научно-производственное предприятие «Квант»</w:t>
      </w:r>
      <w:r w:rsidR="00214CB6" w:rsidRPr="00F17D2F">
        <w:rPr>
          <w:b/>
          <w:sz w:val="22"/>
          <w:szCs w:val="22"/>
        </w:rPr>
        <w:t xml:space="preserve"> (АО «НПП «Квант»)</w:t>
      </w:r>
      <w:r w:rsidR="004542BD" w:rsidRPr="00F17D2F">
        <w:rPr>
          <w:sz w:val="22"/>
          <w:szCs w:val="22"/>
        </w:rPr>
        <w:t xml:space="preserve">, именуемое в дальнейшем </w:t>
      </w:r>
      <w:r w:rsidR="004542BD" w:rsidRPr="00F17D2F">
        <w:rPr>
          <w:b/>
          <w:sz w:val="22"/>
          <w:szCs w:val="22"/>
        </w:rPr>
        <w:t>«Покупатель»</w:t>
      </w:r>
      <w:r w:rsidR="004542BD" w:rsidRPr="00F17D2F">
        <w:rPr>
          <w:sz w:val="22"/>
          <w:szCs w:val="22"/>
        </w:rPr>
        <w:t xml:space="preserve">, в лице </w:t>
      </w:r>
      <w:r w:rsidR="00541DAE">
        <w:rPr>
          <w:sz w:val="22"/>
          <w:szCs w:val="22"/>
        </w:rPr>
        <w:t>Заместителя г</w:t>
      </w:r>
      <w:r w:rsidR="004542BD" w:rsidRPr="00F17D2F">
        <w:rPr>
          <w:sz w:val="22"/>
          <w:szCs w:val="22"/>
        </w:rPr>
        <w:t>енерального директора</w:t>
      </w:r>
      <w:r w:rsidR="00541DAE">
        <w:rPr>
          <w:sz w:val="22"/>
          <w:szCs w:val="22"/>
        </w:rPr>
        <w:t xml:space="preserve"> по экономике и финансам</w:t>
      </w:r>
      <w:r w:rsidR="004542BD" w:rsidRPr="00F17D2F">
        <w:rPr>
          <w:sz w:val="22"/>
          <w:szCs w:val="22"/>
        </w:rPr>
        <w:t xml:space="preserve"> </w:t>
      </w:r>
      <w:r w:rsidR="00541DAE">
        <w:rPr>
          <w:b/>
          <w:bCs/>
          <w:sz w:val="22"/>
          <w:szCs w:val="22"/>
        </w:rPr>
        <w:t>Малькова</w:t>
      </w:r>
      <w:r w:rsidR="00AB5F22" w:rsidRPr="00AB5F22">
        <w:rPr>
          <w:b/>
          <w:bCs/>
          <w:sz w:val="22"/>
          <w:szCs w:val="22"/>
        </w:rPr>
        <w:t xml:space="preserve"> Павла </w:t>
      </w:r>
      <w:r w:rsidR="00541DAE">
        <w:rPr>
          <w:b/>
          <w:bCs/>
          <w:sz w:val="22"/>
          <w:szCs w:val="22"/>
        </w:rPr>
        <w:t>Андреевича</w:t>
      </w:r>
      <w:r w:rsidR="004542BD" w:rsidRPr="00F17D2F">
        <w:rPr>
          <w:sz w:val="22"/>
          <w:szCs w:val="22"/>
        </w:rPr>
        <w:t xml:space="preserve">, действующего на основании </w:t>
      </w:r>
      <w:r w:rsidR="00541DAE">
        <w:rPr>
          <w:sz w:val="22"/>
          <w:szCs w:val="22"/>
        </w:rPr>
        <w:t>Доверенности №ю-041 от 1.04.2026г.</w:t>
      </w:r>
      <w:r w:rsidR="004542BD" w:rsidRPr="00F17D2F">
        <w:rPr>
          <w:sz w:val="22"/>
          <w:szCs w:val="22"/>
        </w:rPr>
        <w:t xml:space="preserve">, с одной стороны, </w:t>
      </w:r>
      <w:r w:rsidR="00434EE5" w:rsidRPr="00F17D2F">
        <w:rPr>
          <w:sz w:val="22"/>
          <w:szCs w:val="22"/>
        </w:rPr>
        <w:t>и</w:t>
      </w:r>
    </w:p>
    <w:p w14:paraId="561BFC9A" w14:textId="69064D58" w:rsidR="004542BD" w:rsidRPr="00F17D2F" w:rsidRDefault="00B3657B" w:rsidP="00D4311C">
      <w:pPr>
        <w:shd w:val="clear" w:color="auto" w:fill="FFFFFF"/>
        <w:spacing w:before="120" w:after="120"/>
        <w:ind w:firstLine="540"/>
        <w:jc w:val="both"/>
        <w:rPr>
          <w:sz w:val="22"/>
          <w:szCs w:val="22"/>
        </w:rPr>
      </w:pPr>
      <w:r>
        <w:rPr>
          <w:b/>
          <w:sz w:val="22"/>
          <w:szCs w:val="22"/>
        </w:rPr>
        <w:t>______________________________</w:t>
      </w:r>
      <w:r w:rsidR="00AB5F22" w:rsidRPr="00AB5F22">
        <w:rPr>
          <w:b/>
          <w:sz w:val="22"/>
          <w:szCs w:val="22"/>
        </w:rPr>
        <w:t xml:space="preserve">, </w:t>
      </w:r>
      <w:r w:rsidR="00AB5F22" w:rsidRPr="00AB5F22">
        <w:rPr>
          <w:bCs/>
          <w:sz w:val="22"/>
          <w:szCs w:val="22"/>
        </w:rPr>
        <w:t>именуемое в дальнейшем</w:t>
      </w:r>
      <w:r w:rsidR="00AB5F22" w:rsidRPr="00AB5F22">
        <w:rPr>
          <w:b/>
          <w:sz w:val="22"/>
          <w:szCs w:val="22"/>
        </w:rPr>
        <w:t xml:space="preserve"> «Поставщик», </w:t>
      </w:r>
      <w:r w:rsidR="00AB5F22" w:rsidRPr="00AB5F22">
        <w:rPr>
          <w:bCs/>
          <w:sz w:val="22"/>
          <w:szCs w:val="22"/>
        </w:rPr>
        <w:t xml:space="preserve">в лице </w:t>
      </w:r>
      <w:r>
        <w:rPr>
          <w:bCs/>
          <w:sz w:val="22"/>
          <w:szCs w:val="22"/>
        </w:rPr>
        <w:t>______________________________</w:t>
      </w:r>
      <w:r w:rsidR="001A7A4D" w:rsidRPr="00F17D2F">
        <w:rPr>
          <w:sz w:val="22"/>
          <w:szCs w:val="22"/>
        </w:rPr>
        <w:t xml:space="preserve">, действующего на основании </w:t>
      </w:r>
      <w:r>
        <w:rPr>
          <w:sz w:val="22"/>
          <w:szCs w:val="22"/>
        </w:rPr>
        <w:t>_______________________</w:t>
      </w:r>
      <w:r w:rsidR="00D4311C">
        <w:rPr>
          <w:sz w:val="22"/>
          <w:szCs w:val="22"/>
        </w:rPr>
        <w:t xml:space="preserve">, </w:t>
      </w:r>
      <w:r w:rsidR="004542BD" w:rsidRPr="00F17D2F">
        <w:rPr>
          <w:spacing w:val="6"/>
          <w:sz w:val="22"/>
          <w:szCs w:val="22"/>
        </w:rPr>
        <w:t xml:space="preserve">с другой стороны, совместно именуемые в </w:t>
      </w:r>
      <w:r w:rsidR="004542BD" w:rsidRPr="00F17D2F">
        <w:rPr>
          <w:spacing w:val="3"/>
          <w:sz w:val="22"/>
          <w:szCs w:val="22"/>
        </w:rPr>
        <w:t>дальнейшем «Стороны», а по отдельности «Сторона», заключили настоящий Договор</w:t>
      </w:r>
      <w:r w:rsidR="004542BD" w:rsidRPr="00F17D2F">
        <w:rPr>
          <w:spacing w:val="-1"/>
          <w:sz w:val="22"/>
          <w:szCs w:val="22"/>
        </w:rPr>
        <w:t xml:space="preserve"> о нижеследующем:</w:t>
      </w:r>
    </w:p>
    <w:p w14:paraId="0AB67D03" w14:textId="77777777" w:rsidR="004542BD" w:rsidRPr="00F17D2F" w:rsidRDefault="004542BD" w:rsidP="004542BD">
      <w:pPr>
        <w:pStyle w:val="-1"/>
        <w:numPr>
          <w:ilvl w:val="0"/>
          <w:numId w:val="1"/>
        </w:numPr>
        <w:spacing w:before="240" w:after="60"/>
        <w:ind w:firstLine="540"/>
        <w:outlineLvl w:val="1"/>
        <w:rPr>
          <w:sz w:val="22"/>
          <w:szCs w:val="22"/>
        </w:rPr>
      </w:pPr>
      <w:bookmarkStart w:id="5" w:name="_Toc213679199"/>
      <w:bookmarkStart w:id="6" w:name="_Toc213679121"/>
      <w:bookmarkStart w:id="7" w:name="_Toc213335118"/>
      <w:bookmarkStart w:id="8" w:name="_Toc168159760"/>
      <w:bookmarkStart w:id="9" w:name="_Toc168144774"/>
      <w:bookmarkStart w:id="10" w:name="_Toc157679431"/>
      <w:bookmarkEnd w:id="0"/>
      <w:bookmarkEnd w:id="1"/>
      <w:bookmarkEnd w:id="2"/>
      <w:bookmarkEnd w:id="3"/>
      <w:bookmarkEnd w:id="4"/>
      <w:r w:rsidRPr="00F17D2F">
        <w:rPr>
          <w:sz w:val="22"/>
          <w:szCs w:val="22"/>
        </w:rPr>
        <w:t>Предмет Договора</w:t>
      </w:r>
      <w:bookmarkEnd w:id="5"/>
      <w:bookmarkEnd w:id="6"/>
      <w:bookmarkEnd w:id="7"/>
      <w:bookmarkEnd w:id="8"/>
      <w:bookmarkEnd w:id="9"/>
      <w:bookmarkEnd w:id="10"/>
    </w:p>
    <w:p w14:paraId="15E68022" w14:textId="5997C45A" w:rsidR="004542BD" w:rsidRPr="00F17D2F" w:rsidRDefault="004542BD" w:rsidP="004542BD">
      <w:pPr>
        <w:pStyle w:val="a5"/>
        <w:tabs>
          <w:tab w:val="num" w:pos="360"/>
          <w:tab w:val="num" w:pos="718"/>
          <w:tab w:val="left" w:pos="748"/>
          <w:tab w:val="left" w:pos="935"/>
        </w:tabs>
        <w:ind w:firstLine="567"/>
        <w:jc w:val="both"/>
        <w:rPr>
          <w:sz w:val="22"/>
          <w:szCs w:val="22"/>
        </w:rPr>
      </w:pPr>
      <w:r w:rsidRPr="00F17D2F">
        <w:rPr>
          <w:sz w:val="22"/>
          <w:szCs w:val="22"/>
        </w:rPr>
        <w:t>1.1.</w:t>
      </w:r>
      <w:r w:rsidRPr="00F17D2F">
        <w:rPr>
          <w:sz w:val="22"/>
          <w:szCs w:val="22"/>
        </w:rPr>
        <w:tab/>
      </w:r>
      <w:r w:rsidR="00A27471" w:rsidRPr="00A27471">
        <w:rPr>
          <w:sz w:val="22"/>
          <w:szCs w:val="22"/>
        </w:rPr>
        <w:t>Поставщик обязуется поставить Покупателю, а Покупатель принять и оплатить Товар в порядке и на условиях, предусмотренных Договором, в соответствии со Спецификацией (Приложение № 1 к Договору) (далее – Спецификация</w:t>
      </w:r>
      <w:r w:rsidR="00520605">
        <w:rPr>
          <w:sz w:val="22"/>
          <w:szCs w:val="22"/>
        </w:rPr>
        <w:t>)</w:t>
      </w:r>
      <w:r w:rsidR="00A27471" w:rsidRPr="00A27471">
        <w:rPr>
          <w:sz w:val="22"/>
          <w:szCs w:val="22"/>
        </w:rPr>
        <w:t>, котор</w:t>
      </w:r>
      <w:r w:rsidR="00520605">
        <w:rPr>
          <w:sz w:val="22"/>
          <w:szCs w:val="22"/>
        </w:rPr>
        <w:t>ая</w:t>
      </w:r>
      <w:r w:rsidR="00A27471" w:rsidRPr="00A27471">
        <w:rPr>
          <w:sz w:val="22"/>
          <w:szCs w:val="22"/>
        </w:rPr>
        <w:t xml:space="preserve"> явля</w:t>
      </w:r>
      <w:r w:rsidR="00520605">
        <w:rPr>
          <w:sz w:val="22"/>
          <w:szCs w:val="22"/>
        </w:rPr>
        <w:t>е</w:t>
      </w:r>
      <w:r w:rsidR="00A27471" w:rsidRPr="00A27471">
        <w:rPr>
          <w:sz w:val="22"/>
          <w:szCs w:val="22"/>
        </w:rPr>
        <w:t>тся неотъемлемой частью Договора</w:t>
      </w:r>
      <w:r w:rsidRPr="00F17D2F">
        <w:rPr>
          <w:sz w:val="22"/>
          <w:szCs w:val="22"/>
        </w:rPr>
        <w:t xml:space="preserve">. </w:t>
      </w:r>
    </w:p>
    <w:p w14:paraId="46CE59FD" w14:textId="363CBB4B" w:rsidR="004542BD" w:rsidRPr="00F17D2F" w:rsidRDefault="004542BD" w:rsidP="004542BD">
      <w:pPr>
        <w:ind w:right="-120" w:firstLine="540"/>
        <w:jc w:val="both"/>
        <w:rPr>
          <w:sz w:val="22"/>
          <w:szCs w:val="22"/>
        </w:rPr>
      </w:pPr>
      <w:r w:rsidRPr="00F17D2F">
        <w:rPr>
          <w:sz w:val="22"/>
          <w:szCs w:val="22"/>
        </w:rPr>
        <w:t>1.2.</w:t>
      </w:r>
      <w:r w:rsidR="004A4498" w:rsidRPr="00F17D2F">
        <w:rPr>
          <w:sz w:val="22"/>
          <w:szCs w:val="22"/>
        </w:rPr>
        <w:t xml:space="preserve"> </w:t>
      </w:r>
      <w:r w:rsidRPr="00F17D2F">
        <w:rPr>
          <w:sz w:val="22"/>
          <w:szCs w:val="22"/>
        </w:rPr>
        <w:t>Поставщик гарантирует, что поставляемый им в рамках настоящего Договора Товар принадлежит ему</w:t>
      </w:r>
      <w:r w:rsidR="004C6B62" w:rsidRPr="00F17D2F">
        <w:rPr>
          <w:sz w:val="22"/>
          <w:szCs w:val="22"/>
        </w:rPr>
        <w:t xml:space="preserve"> на праве собственности</w:t>
      </w:r>
      <w:r w:rsidRPr="00F17D2F">
        <w:rPr>
          <w:sz w:val="22"/>
          <w:szCs w:val="22"/>
        </w:rPr>
        <w:t xml:space="preserve"> на законных основаниях, находится в законном обороте, не состоит в залоге и под арестом, а также свободен от требований и претензий третьих лиц. Поставляем</w:t>
      </w:r>
      <w:r w:rsidR="00434EE5" w:rsidRPr="00F17D2F">
        <w:rPr>
          <w:sz w:val="22"/>
          <w:szCs w:val="22"/>
        </w:rPr>
        <w:t>ый</w:t>
      </w:r>
      <w:r w:rsidRPr="00F17D2F">
        <w:rPr>
          <w:sz w:val="22"/>
          <w:szCs w:val="22"/>
        </w:rPr>
        <w:t xml:space="preserve"> </w:t>
      </w:r>
      <w:r w:rsidR="00434EE5" w:rsidRPr="00F17D2F">
        <w:rPr>
          <w:sz w:val="22"/>
          <w:szCs w:val="22"/>
        </w:rPr>
        <w:t>Товар</w:t>
      </w:r>
      <w:r w:rsidRPr="00F17D2F">
        <w:rPr>
          <w:sz w:val="22"/>
          <w:szCs w:val="22"/>
        </w:rPr>
        <w:t xml:space="preserve"> долж</w:t>
      </w:r>
      <w:r w:rsidR="00434EE5" w:rsidRPr="00F17D2F">
        <w:rPr>
          <w:sz w:val="22"/>
          <w:szCs w:val="22"/>
        </w:rPr>
        <w:t>е</w:t>
      </w:r>
      <w:r w:rsidRPr="00F17D2F">
        <w:rPr>
          <w:sz w:val="22"/>
          <w:szCs w:val="22"/>
        </w:rPr>
        <w:t>н быть нов</w:t>
      </w:r>
      <w:r w:rsidR="00434EE5" w:rsidRPr="00F17D2F">
        <w:rPr>
          <w:sz w:val="22"/>
          <w:szCs w:val="22"/>
        </w:rPr>
        <w:t>ым</w:t>
      </w:r>
      <w:r w:rsidRPr="00F17D2F">
        <w:rPr>
          <w:sz w:val="22"/>
          <w:szCs w:val="22"/>
        </w:rPr>
        <w:t>, не бывш</w:t>
      </w:r>
      <w:r w:rsidR="00434EE5" w:rsidRPr="00F17D2F">
        <w:rPr>
          <w:sz w:val="22"/>
          <w:szCs w:val="22"/>
        </w:rPr>
        <w:t>им</w:t>
      </w:r>
      <w:r w:rsidRPr="00F17D2F">
        <w:rPr>
          <w:sz w:val="22"/>
          <w:szCs w:val="22"/>
        </w:rPr>
        <w:t xml:space="preserve"> в употреблении, если иное не указано в </w:t>
      </w:r>
      <w:r w:rsidR="00434EE5" w:rsidRPr="00F17D2F">
        <w:rPr>
          <w:sz w:val="22"/>
          <w:szCs w:val="22"/>
        </w:rPr>
        <w:t>С</w:t>
      </w:r>
      <w:r w:rsidRPr="00F17D2F">
        <w:rPr>
          <w:sz w:val="22"/>
          <w:szCs w:val="22"/>
        </w:rPr>
        <w:t>пецифик</w:t>
      </w:r>
      <w:bookmarkStart w:id="11" w:name="_GoBack"/>
      <w:bookmarkEnd w:id="11"/>
      <w:r w:rsidRPr="00F17D2F">
        <w:rPr>
          <w:sz w:val="22"/>
          <w:szCs w:val="22"/>
        </w:rPr>
        <w:t>ации.</w:t>
      </w:r>
    </w:p>
    <w:p w14:paraId="20080C58" w14:textId="39DBCD7A" w:rsidR="00D263F5" w:rsidRPr="00F17D2F" w:rsidRDefault="004A4498" w:rsidP="007156DE">
      <w:pPr>
        <w:ind w:right="-120" w:firstLine="540"/>
        <w:jc w:val="both"/>
        <w:rPr>
          <w:sz w:val="22"/>
          <w:szCs w:val="22"/>
        </w:rPr>
      </w:pPr>
      <w:r w:rsidRPr="00F17D2F">
        <w:rPr>
          <w:sz w:val="22"/>
          <w:szCs w:val="22"/>
        </w:rPr>
        <w:t>1.3.</w:t>
      </w:r>
      <w:r w:rsidR="00CB7093">
        <w:rPr>
          <w:sz w:val="22"/>
          <w:szCs w:val="22"/>
        </w:rPr>
        <w:t xml:space="preserve"> </w:t>
      </w:r>
      <w:r w:rsidR="00D263F5" w:rsidRPr="00F17D2F">
        <w:rPr>
          <w:sz w:val="22"/>
          <w:szCs w:val="22"/>
        </w:rPr>
        <w:t>Поставляемый Товар должен быть сертифицированным (имеющим необходимые сертификаты</w:t>
      </w:r>
      <w:r w:rsidR="00946B54">
        <w:rPr>
          <w:sz w:val="22"/>
          <w:szCs w:val="22"/>
        </w:rPr>
        <w:t>/паспорта</w:t>
      </w:r>
      <w:r w:rsidR="00D263F5" w:rsidRPr="00F17D2F">
        <w:rPr>
          <w:sz w:val="22"/>
          <w:szCs w:val="22"/>
        </w:rPr>
        <w:t xml:space="preserve"> </w:t>
      </w:r>
      <w:r w:rsidR="00A5059F" w:rsidRPr="00F17D2F">
        <w:rPr>
          <w:sz w:val="22"/>
          <w:szCs w:val="22"/>
        </w:rPr>
        <w:t>качества и</w:t>
      </w:r>
      <w:r w:rsidR="00D263F5" w:rsidRPr="00F17D2F">
        <w:rPr>
          <w:sz w:val="22"/>
          <w:szCs w:val="22"/>
        </w:rPr>
        <w:t xml:space="preserve"> соответствия, позволяющие его использование на территории </w:t>
      </w:r>
      <w:r w:rsidR="00305B7D" w:rsidRPr="00F17D2F">
        <w:rPr>
          <w:sz w:val="22"/>
          <w:szCs w:val="22"/>
        </w:rPr>
        <w:t>Российской Федерации</w:t>
      </w:r>
      <w:r w:rsidR="00D263F5" w:rsidRPr="00F17D2F">
        <w:rPr>
          <w:sz w:val="22"/>
          <w:szCs w:val="22"/>
        </w:rPr>
        <w:t xml:space="preserve">, если Товар подлежит обязательной сертификации) </w:t>
      </w:r>
    </w:p>
    <w:p w14:paraId="5CF1C7A9" w14:textId="6ED43A27" w:rsidR="004542BD" w:rsidRPr="00F17D2F" w:rsidRDefault="004542BD" w:rsidP="007156DE">
      <w:pPr>
        <w:ind w:right="-120" w:firstLine="540"/>
        <w:jc w:val="both"/>
        <w:rPr>
          <w:sz w:val="22"/>
          <w:szCs w:val="22"/>
        </w:rPr>
      </w:pPr>
      <w:r w:rsidRPr="00F17D2F">
        <w:rPr>
          <w:sz w:val="22"/>
          <w:szCs w:val="22"/>
        </w:rPr>
        <w:t xml:space="preserve">Поставщик поставляет вместе с Товаром </w:t>
      </w:r>
      <w:r w:rsidR="004F78FD" w:rsidRPr="00F17D2F">
        <w:rPr>
          <w:sz w:val="22"/>
          <w:szCs w:val="22"/>
        </w:rPr>
        <w:t xml:space="preserve">относящиеся к Товару документы </w:t>
      </w:r>
      <w:r w:rsidRPr="00F17D2F">
        <w:rPr>
          <w:sz w:val="22"/>
          <w:szCs w:val="22"/>
        </w:rPr>
        <w:t>на русском языке на бумажном носителе.</w:t>
      </w:r>
    </w:p>
    <w:p w14:paraId="42858D37" w14:textId="3EA2D5AF" w:rsidR="004542BD" w:rsidRDefault="004542BD" w:rsidP="004542BD">
      <w:pPr>
        <w:tabs>
          <w:tab w:val="left" w:pos="851"/>
        </w:tabs>
        <w:ind w:firstLine="540"/>
        <w:jc w:val="both"/>
        <w:rPr>
          <w:sz w:val="22"/>
          <w:szCs w:val="22"/>
        </w:rPr>
      </w:pPr>
      <w:r w:rsidRPr="00F17D2F">
        <w:rPr>
          <w:sz w:val="22"/>
          <w:szCs w:val="22"/>
        </w:rPr>
        <w:t>1.</w:t>
      </w:r>
      <w:r w:rsidR="004C6B62" w:rsidRPr="00F17D2F">
        <w:rPr>
          <w:sz w:val="22"/>
          <w:szCs w:val="22"/>
        </w:rPr>
        <w:t>4</w:t>
      </w:r>
      <w:r w:rsidRPr="00F17D2F">
        <w:rPr>
          <w:sz w:val="22"/>
          <w:szCs w:val="22"/>
        </w:rPr>
        <w:t>.</w:t>
      </w:r>
      <w:r w:rsidR="007156DE">
        <w:rPr>
          <w:sz w:val="22"/>
          <w:szCs w:val="22"/>
        </w:rPr>
        <w:t xml:space="preserve"> </w:t>
      </w:r>
      <w:r w:rsidRPr="00F17D2F">
        <w:rPr>
          <w:sz w:val="22"/>
          <w:szCs w:val="22"/>
        </w:rPr>
        <w:t xml:space="preserve">Качество Товара должно полностью соответствовать техническим требованиям, установленным условиями настоящего </w:t>
      </w:r>
      <w:r w:rsidR="00E974E3" w:rsidRPr="00F17D2F">
        <w:rPr>
          <w:sz w:val="22"/>
          <w:szCs w:val="22"/>
        </w:rPr>
        <w:t>Д</w:t>
      </w:r>
      <w:r w:rsidRPr="00F17D2F">
        <w:rPr>
          <w:sz w:val="22"/>
          <w:szCs w:val="22"/>
        </w:rPr>
        <w:t>оговора и технической документаци</w:t>
      </w:r>
      <w:r w:rsidR="00E974E3" w:rsidRPr="00F17D2F">
        <w:rPr>
          <w:sz w:val="22"/>
          <w:szCs w:val="22"/>
        </w:rPr>
        <w:t>и</w:t>
      </w:r>
      <w:r w:rsidRPr="00F17D2F">
        <w:rPr>
          <w:sz w:val="22"/>
          <w:szCs w:val="22"/>
        </w:rPr>
        <w:t xml:space="preserve"> </w:t>
      </w:r>
      <w:r w:rsidR="00E974E3" w:rsidRPr="00F17D2F">
        <w:rPr>
          <w:sz w:val="22"/>
          <w:szCs w:val="22"/>
        </w:rPr>
        <w:t>п</w:t>
      </w:r>
      <w:r w:rsidRPr="00F17D2F">
        <w:rPr>
          <w:sz w:val="22"/>
          <w:szCs w:val="22"/>
        </w:rPr>
        <w:t xml:space="preserve">роизводителя </w:t>
      </w:r>
      <w:r w:rsidR="00E974E3" w:rsidRPr="00F17D2F">
        <w:rPr>
          <w:sz w:val="22"/>
          <w:szCs w:val="22"/>
        </w:rPr>
        <w:t>Т</w:t>
      </w:r>
      <w:r w:rsidRPr="00F17D2F">
        <w:rPr>
          <w:sz w:val="22"/>
          <w:szCs w:val="22"/>
        </w:rPr>
        <w:t>овар</w:t>
      </w:r>
      <w:r w:rsidR="00E974E3" w:rsidRPr="00F17D2F">
        <w:rPr>
          <w:sz w:val="22"/>
          <w:szCs w:val="22"/>
        </w:rPr>
        <w:t>а</w:t>
      </w:r>
      <w:r w:rsidRPr="00F17D2F">
        <w:rPr>
          <w:sz w:val="22"/>
          <w:szCs w:val="22"/>
        </w:rPr>
        <w:t>.</w:t>
      </w:r>
    </w:p>
    <w:p w14:paraId="3E5A3257" w14:textId="1277B7FF" w:rsidR="00E32D72" w:rsidRDefault="00E32D72" w:rsidP="004542BD">
      <w:pPr>
        <w:tabs>
          <w:tab w:val="left" w:pos="851"/>
        </w:tabs>
        <w:ind w:firstLine="540"/>
        <w:jc w:val="both"/>
        <w:rPr>
          <w:sz w:val="22"/>
          <w:szCs w:val="22"/>
        </w:rPr>
      </w:pPr>
      <w:r>
        <w:rPr>
          <w:sz w:val="22"/>
          <w:szCs w:val="22"/>
        </w:rPr>
        <w:t>1.5.</w:t>
      </w:r>
      <w:r w:rsidR="007156DE">
        <w:rPr>
          <w:sz w:val="22"/>
          <w:szCs w:val="22"/>
        </w:rPr>
        <w:t xml:space="preserve"> </w:t>
      </w:r>
      <w:r>
        <w:rPr>
          <w:sz w:val="22"/>
          <w:szCs w:val="22"/>
        </w:rPr>
        <w:t xml:space="preserve">Поставка </w:t>
      </w:r>
      <w:r w:rsidR="00A27471">
        <w:rPr>
          <w:sz w:val="22"/>
          <w:szCs w:val="22"/>
        </w:rPr>
        <w:t xml:space="preserve">Товара </w:t>
      </w:r>
      <w:r>
        <w:rPr>
          <w:sz w:val="22"/>
          <w:szCs w:val="22"/>
        </w:rPr>
        <w:t>по настоящему Договору осуществляется партиями</w:t>
      </w:r>
      <w:r w:rsidR="00A27471">
        <w:rPr>
          <w:sz w:val="22"/>
          <w:szCs w:val="22"/>
        </w:rPr>
        <w:t xml:space="preserve"> в объеме и в сроки, указанные в Спецификации</w:t>
      </w:r>
      <w:r>
        <w:rPr>
          <w:sz w:val="22"/>
          <w:szCs w:val="22"/>
        </w:rPr>
        <w:t>.</w:t>
      </w:r>
    </w:p>
    <w:p w14:paraId="1BD9826F" w14:textId="77777777" w:rsidR="004542BD" w:rsidRPr="00F17D2F" w:rsidRDefault="004542BD" w:rsidP="004542BD">
      <w:pPr>
        <w:pStyle w:val="-1"/>
        <w:numPr>
          <w:ilvl w:val="0"/>
          <w:numId w:val="1"/>
        </w:numPr>
        <w:spacing w:before="240" w:after="60"/>
        <w:ind w:firstLine="540"/>
        <w:outlineLvl w:val="1"/>
        <w:rPr>
          <w:sz w:val="22"/>
          <w:szCs w:val="22"/>
        </w:rPr>
      </w:pPr>
      <w:bookmarkStart w:id="12" w:name="_Toc213679200"/>
      <w:bookmarkStart w:id="13" w:name="_Toc213679122"/>
      <w:bookmarkStart w:id="14" w:name="_Toc213335119"/>
      <w:bookmarkStart w:id="15" w:name="_Toc168159761"/>
      <w:bookmarkStart w:id="16" w:name="_Toc168144775"/>
      <w:bookmarkStart w:id="17" w:name="_Toc157679432"/>
      <w:r w:rsidRPr="00F17D2F">
        <w:rPr>
          <w:sz w:val="22"/>
          <w:szCs w:val="22"/>
        </w:rPr>
        <w:t>Цена Договора</w:t>
      </w:r>
      <w:bookmarkEnd w:id="12"/>
      <w:bookmarkEnd w:id="13"/>
      <w:bookmarkEnd w:id="14"/>
      <w:bookmarkEnd w:id="15"/>
      <w:bookmarkEnd w:id="16"/>
      <w:bookmarkEnd w:id="17"/>
    </w:p>
    <w:p w14:paraId="026D913A" w14:textId="4218B164" w:rsidR="00D73885" w:rsidRPr="00F17D2F" w:rsidRDefault="007156DE" w:rsidP="007156DE">
      <w:pPr>
        <w:ind w:right="-120" w:firstLine="540"/>
        <w:jc w:val="both"/>
        <w:rPr>
          <w:sz w:val="22"/>
          <w:szCs w:val="22"/>
        </w:rPr>
      </w:pPr>
      <w:r>
        <w:rPr>
          <w:sz w:val="22"/>
          <w:szCs w:val="22"/>
        </w:rPr>
        <w:t xml:space="preserve">2.1. </w:t>
      </w:r>
      <w:r w:rsidR="00A27471">
        <w:rPr>
          <w:sz w:val="22"/>
          <w:szCs w:val="22"/>
        </w:rPr>
        <w:t>Стоимость Товара (</w:t>
      </w:r>
      <w:r w:rsidR="00D73885" w:rsidRPr="00F17D2F">
        <w:rPr>
          <w:sz w:val="22"/>
          <w:szCs w:val="22"/>
        </w:rPr>
        <w:t>Цена Договора</w:t>
      </w:r>
      <w:r w:rsidR="00A27471">
        <w:rPr>
          <w:sz w:val="22"/>
          <w:szCs w:val="22"/>
        </w:rPr>
        <w:t>)</w:t>
      </w:r>
      <w:r w:rsidR="00D73885" w:rsidRPr="00F17D2F">
        <w:rPr>
          <w:sz w:val="22"/>
          <w:szCs w:val="22"/>
        </w:rPr>
        <w:t xml:space="preserve"> составляет </w:t>
      </w:r>
      <w:r w:rsidR="00B3657B">
        <w:rPr>
          <w:sz w:val="22"/>
          <w:szCs w:val="22"/>
        </w:rPr>
        <w:t>__________________________</w:t>
      </w:r>
      <w:r w:rsidR="00D73885" w:rsidRPr="00F17D2F">
        <w:rPr>
          <w:sz w:val="22"/>
          <w:szCs w:val="22"/>
        </w:rPr>
        <w:t xml:space="preserve">, в том числе НДС по ставке </w:t>
      </w:r>
      <w:r w:rsidR="00B3657B">
        <w:rPr>
          <w:sz w:val="22"/>
          <w:szCs w:val="22"/>
        </w:rPr>
        <w:t>_________</w:t>
      </w:r>
      <w:r w:rsidR="00D73885" w:rsidRPr="00F17D2F">
        <w:rPr>
          <w:sz w:val="22"/>
          <w:szCs w:val="22"/>
        </w:rPr>
        <w:t xml:space="preserve"> в размере </w:t>
      </w:r>
      <w:r w:rsidR="00B3657B">
        <w:rPr>
          <w:sz w:val="22"/>
          <w:szCs w:val="22"/>
        </w:rPr>
        <w:t>_________________________________________________</w:t>
      </w:r>
      <w:r w:rsidR="0082618A">
        <w:rPr>
          <w:sz w:val="22"/>
          <w:szCs w:val="22"/>
        </w:rPr>
        <w:t>.</w:t>
      </w:r>
      <w:bookmarkStart w:id="18" w:name="_Hlk100326496"/>
    </w:p>
    <w:bookmarkEnd w:id="18"/>
    <w:p w14:paraId="40691AB0" w14:textId="6D601656" w:rsidR="004542BD" w:rsidRPr="00F17D2F" w:rsidRDefault="007156DE" w:rsidP="007156DE">
      <w:pPr>
        <w:ind w:right="-120" w:firstLine="540"/>
        <w:jc w:val="both"/>
        <w:rPr>
          <w:sz w:val="22"/>
          <w:szCs w:val="22"/>
        </w:rPr>
      </w:pPr>
      <w:r>
        <w:rPr>
          <w:sz w:val="22"/>
          <w:szCs w:val="22"/>
        </w:rPr>
        <w:t xml:space="preserve">2.2. </w:t>
      </w:r>
      <w:r w:rsidR="004542BD" w:rsidRPr="00F17D2F">
        <w:rPr>
          <w:sz w:val="22"/>
          <w:szCs w:val="22"/>
        </w:rPr>
        <w:t xml:space="preserve">Цена Договора является фиксированной и не подлежит изменению в течение срока действия настоящего Договора, за исключением случаев, предусмотренных действующим законодательством Российской Федерации. Установленная Цена Договора включает в себя стоимость </w:t>
      </w:r>
      <w:r w:rsidR="006F53EA" w:rsidRPr="00F17D2F">
        <w:rPr>
          <w:sz w:val="22"/>
          <w:szCs w:val="22"/>
        </w:rPr>
        <w:t>самого Товара</w:t>
      </w:r>
      <w:r w:rsidR="00A5376A" w:rsidRPr="00F17D2F">
        <w:rPr>
          <w:sz w:val="22"/>
          <w:szCs w:val="22"/>
        </w:rPr>
        <w:t xml:space="preserve">, а также расходы, связанные с упаковкой, пломбированием, маркировкой, таможенным оформлением, оформлением любой товаросопроводительной документации, расходы по </w:t>
      </w:r>
      <w:r w:rsidR="004542BD" w:rsidRPr="00F17D2F">
        <w:rPr>
          <w:sz w:val="22"/>
          <w:szCs w:val="22"/>
        </w:rPr>
        <w:t>доставк</w:t>
      </w:r>
      <w:r w:rsidR="00A5376A" w:rsidRPr="00F17D2F">
        <w:rPr>
          <w:sz w:val="22"/>
          <w:szCs w:val="22"/>
        </w:rPr>
        <w:t>е</w:t>
      </w:r>
      <w:r w:rsidR="004542BD" w:rsidRPr="00F17D2F">
        <w:rPr>
          <w:sz w:val="22"/>
          <w:szCs w:val="22"/>
        </w:rPr>
        <w:t xml:space="preserve"> </w:t>
      </w:r>
      <w:r w:rsidR="00A5376A" w:rsidRPr="00F17D2F">
        <w:rPr>
          <w:sz w:val="22"/>
          <w:szCs w:val="22"/>
        </w:rPr>
        <w:t xml:space="preserve">(транспортировке) </w:t>
      </w:r>
      <w:r w:rsidR="004542BD" w:rsidRPr="00F17D2F">
        <w:rPr>
          <w:sz w:val="22"/>
          <w:szCs w:val="22"/>
        </w:rPr>
        <w:t>Товара до Покупателя</w:t>
      </w:r>
      <w:r w:rsidR="00A5376A" w:rsidRPr="00F17D2F">
        <w:rPr>
          <w:sz w:val="22"/>
          <w:szCs w:val="22"/>
        </w:rPr>
        <w:t>,</w:t>
      </w:r>
      <w:r w:rsidR="004542BD" w:rsidRPr="00F17D2F">
        <w:rPr>
          <w:sz w:val="22"/>
          <w:szCs w:val="22"/>
        </w:rPr>
        <w:t xml:space="preserve"> </w:t>
      </w:r>
      <w:r w:rsidR="00A5376A" w:rsidRPr="00F17D2F">
        <w:rPr>
          <w:sz w:val="22"/>
          <w:szCs w:val="22"/>
        </w:rPr>
        <w:t>стоимость погрузочно-разгрузочных работ</w:t>
      </w:r>
      <w:r w:rsidR="004542BD" w:rsidRPr="00F17D2F">
        <w:rPr>
          <w:sz w:val="22"/>
          <w:szCs w:val="22"/>
        </w:rPr>
        <w:t>,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00A5376A" w:rsidRPr="00F17D2F">
        <w:rPr>
          <w:sz w:val="22"/>
          <w:szCs w:val="22"/>
        </w:rPr>
        <w:t>, расходы на гарантийное обслуживание Товара и все иные расходы и затраты Поставщика, связанные с исполнением обязательств по настоящему Договору</w:t>
      </w:r>
      <w:r w:rsidR="004542BD" w:rsidRPr="00F17D2F">
        <w:rPr>
          <w:sz w:val="22"/>
          <w:szCs w:val="22"/>
        </w:rPr>
        <w:t>.</w:t>
      </w:r>
    </w:p>
    <w:p w14:paraId="4A24A45E" w14:textId="04484385" w:rsidR="004542BD" w:rsidRPr="00F17D2F" w:rsidRDefault="000555DD" w:rsidP="000555DD">
      <w:pPr>
        <w:pStyle w:val="-1"/>
        <w:tabs>
          <w:tab w:val="clear" w:pos="360"/>
        </w:tabs>
        <w:spacing w:before="240" w:after="60"/>
        <w:ind w:left="0" w:firstLine="0"/>
        <w:outlineLvl w:val="1"/>
        <w:rPr>
          <w:sz w:val="22"/>
          <w:szCs w:val="22"/>
        </w:rPr>
      </w:pPr>
      <w:bookmarkStart w:id="19" w:name="_Toc213679202"/>
      <w:bookmarkStart w:id="20" w:name="_Toc213679124"/>
      <w:bookmarkStart w:id="21" w:name="_Toc213335121"/>
      <w:bookmarkStart w:id="22" w:name="_Toc168159766"/>
      <w:bookmarkStart w:id="23" w:name="_Toc168144780"/>
      <w:bookmarkStart w:id="24" w:name="_Toc157679437"/>
      <w:r>
        <w:rPr>
          <w:sz w:val="22"/>
          <w:szCs w:val="22"/>
        </w:rPr>
        <w:t xml:space="preserve">3. </w:t>
      </w:r>
      <w:r w:rsidR="004542BD" w:rsidRPr="00F17D2F">
        <w:rPr>
          <w:sz w:val="22"/>
          <w:szCs w:val="22"/>
        </w:rPr>
        <w:t>Права и обязанности сторон</w:t>
      </w:r>
    </w:p>
    <w:p w14:paraId="7AC29571" w14:textId="77777777" w:rsidR="004542BD" w:rsidRPr="00F17D2F" w:rsidRDefault="004542BD" w:rsidP="004542BD">
      <w:pPr>
        <w:pStyle w:val="a5"/>
        <w:tabs>
          <w:tab w:val="left" w:pos="935"/>
          <w:tab w:val="num" w:pos="1309"/>
        </w:tabs>
        <w:ind w:firstLine="540"/>
        <w:jc w:val="left"/>
        <w:rPr>
          <w:color w:val="000000"/>
          <w:sz w:val="22"/>
          <w:szCs w:val="22"/>
        </w:rPr>
      </w:pPr>
      <w:r w:rsidRPr="00F17D2F">
        <w:rPr>
          <w:color w:val="000000"/>
          <w:sz w:val="22"/>
          <w:szCs w:val="22"/>
        </w:rPr>
        <w:t xml:space="preserve">3.1. </w:t>
      </w:r>
      <w:r w:rsidRPr="00F17D2F">
        <w:rPr>
          <w:b/>
          <w:color w:val="000000"/>
          <w:sz w:val="22"/>
          <w:szCs w:val="22"/>
        </w:rPr>
        <w:t>Поставщик обязан:</w:t>
      </w:r>
    </w:p>
    <w:p w14:paraId="329C8D35" w14:textId="77777777" w:rsidR="00424DA7" w:rsidRPr="00F17D2F" w:rsidRDefault="00424DA7" w:rsidP="00424DA7">
      <w:pPr>
        <w:pStyle w:val="a5"/>
        <w:tabs>
          <w:tab w:val="left" w:pos="1122"/>
          <w:tab w:val="num" w:pos="1496"/>
        </w:tabs>
        <w:ind w:firstLine="540"/>
        <w:jc w:val="both"/>
        <w:rPr>
          <w:color w:val="000000"/>
          <w:sz w:val="22"/>
          <w:szCs w:val="22"/>
        </w:rPr>
      </w:pPr>
      <w:r w:rsidRPr="00F17D2F">
        <w:rPr>
          <w:color w:val="000000"/>
          <w:sz w:val="22"/>
          <w:szCs w:val="22"/>
        </w:rPr>
        <w:t>3.1.1.</w:t>
      </w:r>
      <w:r w:rsidRPr="00F17D2F">
        <w:rPr>
          <w:color w:val="000000"/>
          <w:sz w:val="22"/>
          <w:szCs w:val="22"/>
        </w:rPr>
        <w:tab/>
        <w:t>Произвести поставку Товара в соответствии с настоящим Договором</w:t>
      </w:r>
      <w:r>
        <w:rPr>
          <w:color w:val="000000"/>
          <w:sz w:val="22"/>
          <w:szCs w:val="22"/>
        </w:rPr>
        <w:t>, приложениями к нему</w:t>
      </w:r>
      <w:r w:rsidRPr="00F17D2F">
        <w:rPr>
          <w:color w:val="000000"/>
          <w:sz w:val="22"/>
          <w:szCs w:val="22"/>
        </w:rPr>
        <w:t>, являющимися неотъемлемой частью настоящего Договора.</w:t>
      </w:r>
    </w:p>
    <w:p w14:paraId="0D6C24CB"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3.1.2.</w:t>
      </w:r>
      <w:r w:rsidRPr="00812367">
        <w:rPr>
          <w:color w:val="000000"/>
          <w:sz w:val="22"/>
          <w:szCs w:val="22"/>
        </w:rPr>
        <w:tab/>
        <w:t xml:space="preserve">Обеспечить надлежащую и надежную упаковку и маркировку поставляемого Товара в соответствии с условиями Договора, требованиями нормативных документов (НД), с целью обеспечения сохранности Товара при перевозке и хранении. </w:t>
      </w:r>
    </w:p>
    <w:p w14:paraId="08CC31BA"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3.1.3.</w:t>
      </w:r>
      <w:r w:rsidRPr="00812367">
        <w:rPr>
          <w:color w:val="000000"/>
          <w:sz w:val="22"/>
          <w:szCs w:val="22"/>
        </w:rPr>
        <w:tab/>
        <w:t>За 3(три) рабочих до даты поставки уведомить Покупателя по факсимильной связи (или электронной почте) о готовности к отгрузке Товара.</w:t>
      </w:r>
    </w:p>
    <w:p w14:paraId="1C9C65F8"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3.1.4.</w:t>
      </w:r>
      <w:r w:rsidRPr="00812367">
        <w:rPr>
          <w:color w:val="000000"/>
          <w:sz w:val="22"/>
          <w:szCs w:val="22"/>
        </w:rPr>
        <w:tab/>
        <w:t>При поставке Товара Поставщик отправляет Покупателю вместе с Товаром оригиналы следующих документов:</w:t>
      </w:r>
    </w:p>
    <w:p w14:paraId="370093D1"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 xml:space="preserve">- универсальный передаточный документ (далее - УПД) или товарная накладная, счет на оплату, оформленные надлежащим образом оригиналы сертификатов/паспортов качества или копии </w:t>
      </w:r>
      <w:r w:rsidRPr="00812367">
        <w:rPr>
          <w:color w:val="000000"/>
          <w:sz w:val="22"/>
          <w:szCs w:val="22"/>
        </w:rPr>
        <w:lastRenderedPageBreak/>
        <w:t xml:space="preserve">сертификатов/паспортов качества на Товар, заверенные подписями уполномоченных лиц, синей печатью Поставщика и отметкой «копия верна».  </w:t>
      </w:r>
    </w:p>
    <w:p w14:paraId="2C337FA9"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Оригиналы указанных в настоящем пункте документов передаются вместе с Товаром при его отгрузке на складе Покупателя уполномоченному представителю Покупателя.</w:t>
      </w:r>
    </w:p>
    <w:p w14:paraId="4EB53BDA"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3.1.5.</w:t>
      </w:r>
      <w:r w:rsidRPr="00812367">
        <w:rPr>
          <w:color w:val="000000"/>
          <w:sz w:val="22"/>
          <w:szCs w:val="22"/>
        </w:rPr>
        <w:tab/>
        <w:t xml:space="preserve"> Поставка Товара без документов и принадлежностей, предусмотренных пунктом 3.1.4 настоящего Договора, считается некомплектной и не подлежит оплате до момента предоставления Покупателю оригиналов указанных документов. Если Товар уже оплачен, Покупатель имеет право потребовать возврата денежных средств, уплаченных за поставку некомплектного Товара.</w:t>
      </w:r>
    </w:p>
    <w:p w14:paraId="19C602A6"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Требование Покупателя должно быть исполнено в течение 7 (семи) дней с момента его получения Поставщиком.</w:t>
      </w:r>
    </w:p>
    <w:p w14:paraId="5C6055B9"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3.1.6. Товар должен поставляться в таре и/или упаковке, гарантирующей его сохранность при погрузке, перевозке, перевалке в пути следования, хранении и выгрузке средствами механизации и вручную. Погрузка и размещение Товара в транспортном средстве должны производиться с соблюдением правил, действующих на транспорте.</w:t>
      </w:r>
    </w:p>
    <w:p w14:paraId="76C5759E" w14:textId="77777777"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3.1.7. Поставщику с предварительного письменного согласия Покупателя предоставляется право досрочной отгрузки (ст.508 ГК РФ).</w:t>
      </w:r>
    </w:p>
    <w:p w14:paraId="7E72B61A" w14:textId="29543D7F"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w:t>
      </w:r>
      <w:r w:rsidR="00540E5E">
        <w:rPr>
          <w:color w:val="000000"/>
          <w:sz w:val="22"/>
          <w:szCs w:val="22"/>
        </w:rPr>
        <w:t>8</w:t>
      </w:r>
      <w:r w:rsidRPr="00812367">
        <w:rPr>
          <w:color w:val="000000"/>
          <w:sz w:val="22"/>
          <w:szCs w:val="22"/>
        </w:rPr>
        <w:t>.</w:t>
      </w:r>
      <w:r w:rsidRPr="00812367">
        <w:rPr>
          <w:color w:val="000000"/>
          <w:sz w:val="22"/>
          <w:szCs w:val="22"/>
        </w:rPr>
        <w:tab/>
        <w:t>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договором на поставку этой продукции.</w:t>
      </w:r>
    </w:p>
    <w:p w14:paraId="11C0FF4E" w14:textId="563AA2EF"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w:t>
      </w:r>
      <w:r w:rsidR="00540E5E">
        <w:rPr>
          <w:color w:val="000000"/>
          <w:sz w:val="22"/>
          <w:szCs w:val="22"/>
        </w:rPr>
        <w:t>9</w:t>
      </w:r>
      <w:r w:rsidRPr="00812367">
        <w:rPr>
          <w:color w:val="000000"/>
          <w:sz w:val="22"/>
          <w:szCs w:val="22"/>
        </w:rPr>
        <w:t>.</w:t>
      </w:r>
      <w:r w:rsidRPr="00812367">
        <w:rPr>
          <w:color w:val="000000"/>
          <w:sz w:val="22"/>
          <w:szCs w:val="22"/>
        </w:rPr>
        <w:tab/>
        <w:t>Соответствовать в течение всего срока действия Договора требованиям, установленным в соответствии с законодательством в отношении лиц, осуществляющих деятельность в установленных сферах.</w:t>
      </w:r>
    </w:p>
    <w:p w14:paraId="40FADA6C" w14:textId="7690DA0E" w:rsidR="00812367" w:rsidRPr="00812367" w:rsidRDefault="00812367" w:rsidP="00812367">
      <w:pPr>
        <w:pStyle w:val="a5"/>
        <w:tabs>
          <w:tab w:val="num" w:pos="935"/>
          <w:tab w:val="left" w:pos="1122"/>
        </w:tabs>
        <w:ind w:firstLine="540"/>
        <w:jc w:val="both"/>
        <w:rPr>
          <w:color w:val="000000"/>
          <w:sz w:val="22"/>
          <w:szCs w:val="22"/>
        </w:rPr>
      </w:pPr>
      <w:r w:rsidRPr="00812367">
        <w:rPr>
          <w:color w:val="000000"/>
          <w:sz w:val="22"/>
          <w:szCs w:val="22"/>
        </w:rPr>
        <w:t>3.1.</w:t>
      </w:r>
      <w:r w:rsidR="00540E5E">
        <w:rPr>
          <w:color w:val="000000"/>
          <w:sz w:val="22"/>
          <w:szCs w:val="22"/>
        </w:rPr>
        <w:t>10</w:t>
      </w:r>
      <w:r w:rsidRPr="00812367">
        <w:rPr>
          <w:color w:val="000000"/>
          <w:sz w:val="22"/>
          <w:szCs w:val="22"/>
        </w:rPr>
        <w:t>.</w:t>
      </w:r>
      <w:r w:rsidRPr="00812367">
        <w:rPr>
          <w:color w:val="000000"/>
          <w:sz w:val="22"/>
          <w:szCs w:val="22"/>
        </w:rPr>
        <w:tab/>
        <w:t>Исполнять иные обязанности, предусмотренные действующим законодательством Российской Федерации.</w:t>
      </w:r>
    </w:p>
    <w:p w14:paraId="289E77AE" w14:textId="4D2C6F51" w:rsidR="00671541" w:rsidRPr="00F17D2F" w:rsidRDefault="00812367" w:rsidP="00812367">
      <w:pPr>
        <w:pStyle w:val="a5"/>
        <w:tabs>
          <w:tab w:val="num" w:pos="935"/>
          <w:tab w:val="left" w:pos="1122"/>
        </w:tabs>
        <w:ind w:firstLine="540"/>
        <w:jc w:val="both"/>
        <w:rPr>
          <w:color w:val="000000"/>
          <w:sz w:val="22"/>
          <w:szCs w:val="22"/>
        </w:rPr>
      </w:pPr>
      <w:r w:rsidRPr="00812367">
        <w:rPr>
          <w:color w:val="000000"/>
          <w:sz w:val="22"/>
          <w:szCs w:val="22"/>
        </w:rPr>
        <w:t>3.1.</w:t>
      </w:r>
      <w:r w:rsidR="00540E5E">
        <w:rPr>
          <w:color w:val="000000"/>
          <w:sz w:val="22"/>
          <w:szCs w:val="22"/>
        </w:rPr>
        <w:t>11</w:t>
      </w:r>
      <w:r w:rsidRPr="00812367">
        <w:rPr>
          <w:color w:val="000000"/>
          <w:sz w:val="22"/>
          <w:szCs w:val="22"/>
        </w:rPr>
        <w:t>.</w:t>
      </w:r>
      <w:r w:rsidRPr="00812367">
        <w:rPr>
          <w:color w:val="000000"/>
          <w:sz w:val="22"/>
          <w:szCs w:val="22"/>
        </w:rPr>
        <w:tab/>
        <w:t>Поставщик вправе требовать своевременной оплаты на условиях, предусмотренных Договором, надлежащим образом поставленного и принятого покупателем Товара.</w:t>
      </w:r>
    </w:p>
    <w:p w14:paraId="62621637" w14:textId="77777777" w:rsidR="004542BD" w:rsidRPr="00F17D2F" w:rsidRDefault="004542BD" w:rsidP="004542BD">
      <w:pPr>
        <w:pStyle w:val="a5"/>
        <w:tabs>
          <w:tab w:val="num" w:pos="935"/>
          <w:tab w:val="left" w:pos="1122"/>
        </w:tabs>
        <w:ind w:firstLine="540"/>
        <w:jc w:val="both"/>
        <w:rPr>
          <w:color w:val="000000"/>
          <w:sz w:val="22"/>
          <w:szCs w:val="22"/>
        </w:rPr>
      </w:pPr>
      <w:r w:rsidRPr="00F17D2F">
        <w:rPr>
          <w:color w:val="000000"/>
          <w:sz w:val="22"/>
          <w:szCs w:val="22"/>
        </w:rPr>
        <w:t xml:space="preserve">3.2. </w:t>
      </w:r>
      <w:r w:rsidRPr="00F17D2F">
        <w:rPr>
          <w:b/>
          <w:color w:val="000000"/>
          <w:sz w:val="22"/>
          <w:szCs w:val="22"/>
        </w:rPr>
        <w:t>Покупатель обязан:</w:t>
      </w:r>
    </w:p>
    <w:p w14:paraId="7BB3FDD6" w14:textId="1A09F537" w:rsidR="00B907A0" w:rsidRPr="007433B9" w:rsidRDefault="00B907A0" w:rsidP="007433B9">
      <w:pPr>
        <w:pStyle w:val="a5"/>
        <w:tabs>
          <w:tab w:val="num" w:pos="935"/>
          <w:tab w:val="left" w:pos="1122"/>
        </w:tabs>
        <w:ind w:firstLine="540"/>
        <w:jc w:val="both"/>
        <w:rPr>
          <w:iCs/>
          <w:color w:val="000000"/>
          <w:sz w:val="22"/>
          <w:szCs w:val="22"/>
        </w:rPr>
      </w:pPr>
      <w:r w:rsidRPr="007433B9">
        <w:rPr>
          <w:iCs/>
          <w:color w:val="000000"/>
          <w:sz w:val="22"/>
          <w:szCs w:val="22"/>
        </w:rPr>
        <w:t>3.2.1.</w:t>
      </w:r>
      <w:r w:rsidRPr="007433B9">
        <w:rPr>
          <w:iCs/>
          <w:color w:val="000000"/>
          <w:sz w:val="22"/>
          <w:szCs w:val="22"/>
        </w:rPr>
        <w:tab/>
        <w:t xml:space="preserve">Осуществить оплату поставленного Товара в порядке, предусмотренном </w:t>
      </w:r>
      <w:r w:rsidR="00540E5E">
        <w:rPr>
          <w:iCs/>
          <w:color w:val="000000"/>
          <w:sz w:val="22"/>
          <w:szCs w:val="22"/>
        </w:rPr>
        <w:t>Договором</w:t>
      </w:r>
      <w:r w:rsidRPr="007433B9">
        <w:rPr>
          <w:iCs/>
          <w:color w:val="000000"/>
          <w:sz w:val="22"/>
          <w:szCs w:val="22"/>
        </w:rPr>
        <w:t xml:space="preserve">; </w:t>
      </w:r>
    </w:p>
    <w:p w14:paraId="431DE6DD" w14:textId="77777777" w:rsidR="00B907A0" w:rsidRPr="007433B9" w:rsidRDefault="00B907A0" w:rsidP="007433B9">
      <w:pPr>
        <w:pStyle w:val="a5"/>
        <w:tabs>
          <w:tab w:val="num" w:pos="935"/>
          <w:tab w:val="left" w:pos="1122"/>
        </w:tabs>
        <w:ind w:firstLine="540"/>
        <w:jc w:val="both"/>
        <w:rPr>
          <w:iCs/>
          <w:color w:val="000000"/>
          <w:sz w:val="22"/>
          <w:szCs w:val="22"/>
        </w:rPr>
      </w:pPr>
      <w:r w:rsidRPr="007433B9">
        <w:rPr>
          <w:iCs/>
          <w:color w:val="000000"/>
          <w:sz w:val="22"/>
          <w:szCs w:val="22"/>
        </w:rPr>
        <w:t xml:space="preserve">3.2.2. Предпринять все надлежащие меры, обеспечивающие принятие Товара, поставленной Поставщиком в соответствии с условиями настоящего Договора. </w:t>
      </w:r>
    </w:p>
    <w:p w14:paraId="2D7D440E" w14:textId="4D561089" w:rsidR="00B907A0" w:rsidRPr="007433B9" w:rsidRDefault="00B907A0" w:rsidP="007433B9">
      <w:pPr>
        <w:pStyle w:val="a5"/>
        <w:tabs>
          <w:tab w:val="num" w:pos="935"/>
          <w:tab w:val="left" w:pos="1122"/>
        </w:tabs>
        <w:ind w:firstLine="540"/>
        <w:jc w:val="both"/>
        <w:rPr>
          <w:iCs/>
          <w:color w:val="000000"/>
          <w:sz w:val="22"/>
          <w:szCs w:val="22"/>
        </w:rPr>
      </w:pPr>
      <w:r w:rsidRPr="007433B9">
        <w:rPr>
          <w:iCs/>
          <w:color w:val="000000"/>
          <w:sz w:val="22"/>
          <w:szCs w:val="22"/>
        </w:rPr>
        <w:t>3.2.</w:t>
      </w:r>
      <w:r w:rsidR="00BC4E9C">
        <w:rPr>
          <w:iCs/>
          <w:color w:val="000000"/>
          <w:sz w:val="22"/>
          <w:szCs w:val="22"/>
        </w:rPr>
        <w:t>3</w:t>
      </w:r>
      <w:r w:rsidRPr="007433B9">
        <w:rPr>
          <w:iCs/>
          <w:color w:val="000000"/>
          <w:sz w:val="22"/>
          <w:szCs w:val="22"/>
        </w:rPr>
        <w:t>.</w:t>
      </w:r>
      <w:r w:rsidR="007433B9" w:rsidRPr="007433B9">
        <w:rPr>
          <w:iCs/>
          <w:color w:val="000000"/>
          <w:sz w:val="22"/>
          <w:szCs w:val="22"/>
        </w:rPr>
        <w:t xml:space="preserve"> </w:t>
      </w:r>
      <w:r w:rsidRPr="007433B9">
        <w:rPr>
          <w:iCs/>
          <w:color w:val="000000"/>
          <w:sz w:val="22"/>
          <w:szCs w:val="22"/>
        </w:rPr>
        <w:t>Требовать от Поставщика надлежащего исполнения обязательств, предусмотренных Договором;</w:t>
      </w:r>
    </w:p>
    <w:p w14:paraId="39A8A607" w14:textId="20825783" w:rsidR="00B907A0" w:rsidRPr="007433B9" w:rsidRDefault="00B907A0" w:rsidP="007433B9">
      <w:pPr>
        <w:pStyle w:val="a5"/>
        <w:tabs>
          <w:tab w:val="num" w:pos="935"/>
          <w:tab w:val="left" w:pos="1122"/>
        </w:tabs>
        <w:ind w:firstLine="540"/>
        <w:jc w:val="both"/>
        <w:rPr>
          <w:iCs/>
          <w:color w:val="000000"/>
          <w:sz w:val="22"/>
          <w:szCs w:val="22"/>
        </w:rPr>
      </w:pPr>
      <w:r w:rsidRPr="007433B9">
        <w:rPr>
          <w:iCs/>
          <w:color w:val="000000"/>
          <w:sz w:val="22"/>
          <w:szCs w:val="22"/>
        </w:rPr>
        <w:t>3.2.</w:t>
      </w:r>
      <w:r w:rsidR="00BC4E9C">
        <w:rPr>
          <w:iCs/>
          <w:color w:val="000000"/>
          <w:sz w:val="22"/>
          <w:szCs w:val="22"/>
        </w:rPr>
        <w:t>4</w:t>
      </w:r>
      <w:r w:rsidRPr="007433B9">
        <w:rPr>
          <w:iCs/>
          <w:color w:val="000000"/>
          <w:sz w:val="22"/>
          <w:szCs w:val="22"/>
        </w:rPr>
        <w:t>. Требовать от Поставщика своевременного устранения выявленных недостатков Товара.</w:t>
      </w:r>
    </w:p>
    <w:bookmarkEnd w:id="19"/>
    <w:bookmarkEnd w:id="20"/>
    <w:bookmarkEnd w:id="21"/>
    <w:bookmarkEnd w:id="22"/>
    <w:bookmarkEnd w:id="23"/>
    <w:bookmarkEnd w:id="24"/>
    <w:p w14:paraId="3E686162" w14:textId="571B9112" w:rsidR="004542BD" w:rsidRPr="000555DD" w:rsidRDefault="000555DD" w:rsidP="000555DD">
      <w:pPr>
        <w:pStyle w:val="-1"/>
        <w:tabs>
          <w:tab w:val="clear" w:pos="360"/>
        </w:tabs>
        <w:spacing w:before="240" w:after="60"/>
        <w:ind w:left="0" w:firstLine="540"/>
        <w:outlineLvl w:val="1"/>
        <w:rPr>
          <w:sz w:val="22"/>
          <w:szCs w:val="22"/>
        </w:rPr>
      </w:pPr>
      <w:r>
        <w:rPr>
          <w:sz w:val="22"/>
          <w:szCs w:val="22"/>
        </w:rPr>
        <w:t xml:space="preserve">4. </w:t>
      </w:r>
      <w:r w:rsidR="004542BD" w:rsidRPr="000555DD">
        <w:rPr>
          <w:sz w:val="22"/>
          <w:szCs w:val="22"/>
        </w:rPr>
        <w:t xml:space="preserve">ПОРЯДОК ПРИЕМКИ </w:t>
      </w:r>
      <w:r w:rsidR="005C3815" w:rsidRPr="000555DD">
        <w:rPr>
          <w:sz w:val="22"/>
          <w:szCs w:val="22"/>
        </w:rPr>
        <w:t>ТОВАРА</w:t>
      </w:r>
      <w:r w:rsidR="00E85A01" w:rsidRPr="000555DD">
        <w:rPr>
          <w:sz w:val="22"/>
          <w:szCs w:val="22"/>
        </w:rPr>
        <w:t>. ГАРАНТИИ КАЧЕСТВА</w:t>
      </w:r>
    </w:p>
    <w:p w14:paraId="456CBCA0" w14:textId="525A2039" w:rsidR="004542BD" w:rsidRPr="00F17D2F" w:rsidRDefault="004542BD" w:rsidP="00702B77">
      <w:pPr>
        <w:pStyle w:val="a5"/>
        <w:tabs>
          <w:tab w:val="left" w:pos="1122"/>
          <w:tab w:val="num" w:pos="1496"/>
        </w:tabs>
        <w:ind w:firstLine="540"/>
        <w:jc w:val="both"/>
        <w:rPr>
          <w:b/>
          <w:bCs/>
          <w:i/>
          <w:iCs/>
          <w:sz w:val="22"/>
          <w:szCs w:val="22"/>
        </w:rPr>
      </w:pPr>
      <w:bookmarkStart w:id="25" w:name="_Toc213679203"/>
      <w:bookmarkStart w:id="26" w:name="_Toc213679125"/>
      <w:bookmarkStart w:id="27" w:name="_Toc213335122"/>
      <w:bookmarkStart w:id="28" w:name="_Toc168159767"/>
      <w:bookmarkStart w:id="29" w:name="_Toc168144781"/>
      <w:bookmarkStart w:id="30" w:name="_Toc157679438"/>
      <w:r w:rsidRPr="00F17D2F">
        <w:rPr>
          <w:color w:val="000000"/>
          <w:sz w:val="22"/>
          <w:szCs w:val="22"/>
        </w:rPr>
        <w:t xml:space="preserve">4.1. Приемка </w:t>
      </w:r>
      <w:r w:rsidR="005C3815" w:rsidRPr="00F17D2F">
        <w:rPr>
          <w:color w:val="000000"/>
          <w:sz w:val="22"/>
          <w:szCs w:val="22"/>
        </w:rPr>
        <w:t>Товара</w:t>
      </w:r>
      <w:r w:rsidRPr="00F17D2F">
        <w:rPr>
          <w:color w:val="000000"/>
          <w:sz w:val="22"/>
          <w:szCs w:val="22"/>
        </w:rPr>
        <w:t xml:space="preserve"> по количеству и качеству осуществляется </w:t>
      </w:r>
      <w:r w:rsidR="00423555" w:rsidRPr="00F17D2F">
        <w:rPr>
          <w:color w:val="000000"/>
          <w:sz w:val="22"/>
          <w:szCs w:val="22"/>
        </w:rPr>
        <w:t>в соответствии с требованиями,</w:t>
      </w:r>
      <w:r w:rsidRPr="00F17D2F">
        <w:rPr>
          <w:color w:val="000000"/>
          <w:sz w:val="22"/>
          <w:szCs w:val="22"/>
        </w:rPr>
        <w:t xml:space="preserve"> </w:t>
      </w:r>
      <w:r w:rsidR="0095603C" w:rsidRPr="00F17D2F">
        <w:rPr>
          <w:sz w:val="22"/>
          <w:szCs w:val="22"/>
        </w:rPr>
        <w:t>установленными законодательством Российской Федерации</w:t>
      </w:r>
      <w:r w:rsidR="001C728B" w:rsidRPr="00F17D2F">
        <w:rPr>
          <w:sz w:val="22"/>
          <w:szCs w:val="22"/>
        </w:rPr>
        <w:t>.</w:t>
      </w:r>
    </w:p>
    <w:p w14:paraId="7CF71C87" w14:textId="6B972904" w:rsidR="00BC4E9C" w:rsidRPr="00BC4E9C" w:rsidRDefault="004542BD" w:rsidP="00BC4E9C">
      <w:pPr>
        <w:pStyle w:val="a5"/>
        <w:tabs>
          <w:tab w:val="left" w:pos="1122"/>
          <w:tab w:val="num" w:pos="1496"/>
        </w:tabs>
        <w:ind w:firstLine="540"/>
        <w:jc w:val="both"/>
        <w:rPr>
          <w:color w:val="000000"/>
          <w:sz w:val="22"/>
          <w:szCs w:val="22"/>
        </w:rPr>
      </w:pPr>
      <w:r w:rsidRPr="00F17D2F">
        <w:rPr>
          <w:color w:val="000000"/>
          <w:sz w:val="22"/>
          <w:szCs w:val="22"/>
        </w:rPr>
        <w:t>4.</w:t>
      </w:r>
      <w:r w:rsidR="00702B77" w:rsidRPr="00F17D2F">
        <w:rPr>
          <w:color w:val="000000"/>
          <w:sz w:val="22"/>
          <w:szCs w:val="22"/>
        </w:rPr>
        <w:t>2</w:t>
      </w:r>
      <w:r w:rsidRPr="00F17D2F">
        <w:rPr>
          <w:color w:val="000000"/>
          <w:sz w:val="22"/>
          <w:szCs w:val="22"/>
        </w:rPr>
        <w:t xml:space="preserve">. </w:t>
      </w:r>
      <w:r w:rsidR="00BC4E9C" w:rsidRPr="00BC4E9C">
        <w:rPr>
          <w:color w:val="000000"/>
          <w:sz w:val="22"/>
          <w:szCs w:val="22"/>
        </w:rPr>
        <w:t xml:space="preserve">В случае обнаружения в поставленном товаре недостатков Покупатель составляет акт с участием представителя Поставщика. Покупатель незамедлительно после обнаружения недостатков уведомляет Поставщика о необходимости направления представителя для составления акта. Представитель Поставщика должен прибыть для составления акта в срок, не превышающий 5 (пяти) рабочих дней, не считая времени на дорогу, или иной срок, согласованный Сторонами. </w:t>
      </w:r>
    </w:p>
    <w:p w14:paraId="2908A012" w14:textId="1BFA9937" w:rsidR="00565CDF" w:rsidRPr="00F17D2F" w:rsidRDefault="00BC4E9C" w:rsidP="00BC4E9C">
      <w:pPr>
        <w:pStyle w:val="a5"/>
        <w:tabs>
          <w:tab w:val="left" w:pos="1122"/>
          <w:tab w:val="num" w:pos="1496"/>
        </w:tabs>
        <w:ind w:firstLine="540"/>
        <w:jc w:val="both"/>
        <w:rPr>
          <w:color w:val="000000"/>
          <w:sz w:val="22"/>
          <w:szCs w:val="22"/>
        </w:rPr>
      </w:pPr>
      <w:r w:rsidRPr="00BC4E9C">
        <w:rPr>
          <w:color w:val="000000"/>
          <w:sz w:val="22"/>
          <w:szCs w:val="22"/>
        </w:rPr>
        <w:t>При неявке представителя Поставщика в установленный срок или отказе Поставщика от направления представителя, Покупатель составляет акт с участием независимого лица и направляет акт Поставщику для рассмотрения. Поставщик вправе заявить мотивированные возражения на акт</w:t>
      </w:r>
      <w:r w:rsidR="007024EF">
        <w:rPr>
          <w:color w:val="000000"/>
          <w:sz w:val="22"/>
          <w:szCs w:val="22"/>
        </w:rPr>
        <w:t>.</w:t>
      </w:r>
    </w:p>
    <w:p w14:paraId="4CBAAFA6" w14:textId="1F5A7B90" w:rsidR="00E85A01" w:rsidRPr="00F17D2F" w:rsidRDefault="00E85A01" w:rsidP="00D53B2D">
      <w:pPr>
        <w:ind w:firstLine="567"/>
        <w:jc w:val="both"/>
        <w:rPr>
          <w:color w:val="000000" w:themeColor="text1"/>
          <w:sz w:val="22"/>
          <w:szCs w:val="22"/>
          <w:lang w:bidi="en-US"/>
        </w:rPr>
      </w:pPr>
      <w:r w:rsidRPr="00F17D2F">
        <w:rPr>
          <w:color w:val="000000"/>
          <w:sz w:val="22"/>
          <w:szCs w:val="22"/>
        </w:rPr>
        <w:t xml:space="preserve">4.3. </w:t>
      </w:r>
      <w:r w:rsidR="00BC4E9C" w:rsidRPr="00BC4E9C">
        <w:rPr>
          <w:color w:val="000000" w:themeColor="text1"/>
          <w:sz w:val="22"/>
          <w:szCs w:val="22"/>
          <w:lang w:bidi="en-US"/>
        </w:rPr>
        <w:t>Качество и комплектность поставляемого Товара должны соответствовать договору, спецификациям, документации завода-производителя</w:t>
      </w:r>
      <w:r w:rsidRPr="00F17D2F">
        <w:rPr>
          <w:color w:val="000000" w:themeColor="text1"/>
          <w:sz w:val="22"/>
          <w:szCs w:val="22"/>
          <w:lang w:bidi="en-US"/>
        </w:rPr>
        <w:t>.</w:t>
      </w:r>
    </w:p>
    <w:p w14:paraId="30F14833" w14:textId="342674CF" w:rsidR="00E85A01" w:rsidRPr="00A533D2" w:rsidRDefault="00D53B2D" w:rsidP="00A533D2">
      <w:pPr>
        <w:tabs>
          <w:tab w:val="left" w:pos="4570"/>
        </w:tabs>
        <w:ind w:firstLine="567"/>
        <w:jc w:val="both"/>
        <w:rPr>
          <w:color w:val="000000"/>
          <w:sz w:val="22"/>
          <w:szCs w:val="22"/>
        </w:rPr>
      </w:pPr>
      <w:r w:rsidRPr="00F17D2F">
        <w:rPr>
          <w:color w:val="000000"/>
          <w:sz w:val="22"/>
          <w:szCs w:val="22"/>
        </w:rPr>
        <w:t>4.4</w:t>
      </w:r>
      <w:r w:rsidR="00E85A01" w:rsidRPr="00F17D2F">
        <w:rPr>
          <w:color w:val="000000"/>
          <w:sz w:val="22"/>
          <w:szCs w:val="22"/>
        </w:rPr>
        <w:t xml:space="preserve">. </w:t>
      </w:r>
      <w:r w:rsidR="00BC4E9C" w:rsidRPr="00BC4E9C">
        <w:rPr>
          <w:color w:val="000000"/>
          <w:sz w:val="22"/>
          <w:szCs w:val="22"/>
        </w:rPr>
        <w:t xml:space="preserve">Гарантийный срок на Товар устанавливается в соответствии с технической документацией завода-изготовителя, а если такая документация не позволяет определить его, то гарантийный срок составляет </w:t>
      </w:r>
      <w:r w:rsidR="00E66C59">
        <w:rPr>
          <w:color w:val="000000"/>
          <w:sz w:val="22"/>
          <w:szCs w:val="22"/>
        </w:rPr>
        <w:t>12</w:t>
      </w:r>
      <w:r w:rsidR="00BC4E9C" w:rsidRPr="00BC4E9C">
        <w:rPr>
          <w:color w:val="000000"/>
          <w:sz w:val="22"/>
          <w:szCs w:val="22"/>
        </w:rPr>
        <w:t xml:space="preserve"> месяц</w:t>
      </w:r>
      <w:r w:rsidR="00E66C59">
        <w:rPr>
          <w:color w:val="000000"/>
          <w:sz w:val="22"/>
          <w:szCs w:val="22"/>
        </w:rPr>
        <w:t>ев</w:t>
      </w:r>
      <w:r w:rsidR="00BC4E9C" w:rsidRPr="00BC4E9C">
        <w:rPr>
          <w:color w:val="000000"/>
          <w:sz w:val="22"/>
          <w:szCs w:val="22"/>
        </w:rPr>
        <w:t xml:space="preserve"> с момента передачи товара Покупателю. В течение гарантийного срока могут быть предъявлены претензии только по скрытым недостаткам</w:t>
      </w:r>
      <w:r w:rsidR="00834B26">
        <w:rPr>
          <w:color w:val="000000" w:themeColor="text1"/>
          <w:sz w:val="22"/>
          <w:szCs w:val="22"/>
          <w:lang w:bidi="en-US"/>
        </w:rPr>
        <w:t>.</w:t>
      </w:r>
    </w:p>
    <w:p w14:paraId="0933DB0B" w14:textId="77777777" w:rsidR="00065E26" w:rsidRPr="00F17D2F" w:rsidRDefault="00D53B2D" w:rsidP="00D53B2D">
      <w:pPr>
        <w:ind w:firstLine="567"/>
        <w:jc w:val="both"/>
        <w:rPr>
          <w:color w:val="000000" w:themeColor="text1"/>
          <w:sz w:val="22"/>
          <w:szCs w:val="22"/>
          <w:lang w:bidi="en-US"/>
        </w:rPr>
      </w:pPr>
      <w:r w:rsidRPr="00F17D2F">
        <w:rPr>
          <w:color w:val="000000" w:themeColor="text1"/>
          <w:sz w:val="22"/>
          <w:szCs w:val="22"/>
          <w:lang w:bidi="en-US"/>
        </w:rPr>
        <w:t>4.5</w:t>
      </w:r>
      <w:r w:rsidR="00E85A01" w:rsidRPr="00F17D2F">
        <w:rPr>
          <w:color w:val="000000" w:themeColor="text1"/>
          <w:sz w:val="22"/>
          <w:szCs w:val="22"/>
          <w:lang w:bidi="en-US"/>
        </w:rPr>
        <w:t xml:space="preserve">. </w:t>
      </w:r>
      <w:r w:rsidR="00065E26" w:rsidRPr="00F17D2F">
        <w:rPr>
          <w:color w:val="000000" w:themeColor="text1"/>
          <w:sz w:val="22"/>
          <w:szCs w:val="22"/>
          <w:lang w:bidi="en-US"/>
        </w:rPr>
        <w:t>Приемка по количеству и качеству:</w:t>
      </w:r>
    </w:p>
    <w:p w14:paraId="0CE4AF4A" w14:textId="278A7DB9" w:rsidR="00E61389" w:rsidRPr="00F17D2F" w:rsidRDefault="00065E26" w:rsidP="00BC4E9C">
      <w:pPr>
        <w:ind w:firstLine="567"/>
        <w:jc w:val="both"/>
        <w:rPr>
          <w:color w:val="000000" w:themeColor="text1"/>
          <w:sz w:val="22"/>
          <w:szCs w:val="22"/>
          <w:lang w:bidi="en-US"/>
        </w:rPr>
      </w:pPr>
      <w:r w:rsidRPr="00F17D2F">
        <w:rPr>
          <w:color w:val="000000" w:themeColor="text1"/>
          <w:sz w:val="22"/>
          <w:szCs w:val="22"/>
          <w:lang w:bidi="en-US"/>
        </w:rPr>
        <w:t xml:space="preserve">4.5.1. </w:t>
      </w:r>
      <w:r w:rsidR="00BC4E9C" w:rsidRPr="00BC4E9C">
        <w:rPr>
          <w:color w:val="000000" w:themeColor="text1"/>
          <w:sz w:val="22"/>
          <w:szCs w:val="22"/>
          <w:lang w:bidi="en-US"/>
        </w:rPr>
        <w:t xml:space="preserve">Приемка по количеству товара и составу передаваемой документации осуществляется в момент фактического получения товара Покупателем. Претензии по качеству (кроме скрытых недостатков) товара могут быть предъявлены в течение 10 дней со дня получения товара Покупателем, а по скрытым недостаткам, за которые отвечает Поставщик и которые не могли быть обнаружены в указанный выше срок </w:t>
      </w:r>
      <w:r w:rsidR="00BC4E9C" w:rsidRPr="00BC4E9C">
        <w:rPr>
          <w:color w:val="000000" w:themeColor="text1"/>
          <w:sz w:val="22"/>
          <w:szCs w:val="22"/>
          <w:lang w:bidi="en-US"/>
        </w:rPr>
        <w:lastRenderedPageBreak/>
        <w:t xml:space="preserve">– в течение гарантийного срока завода-изготовителя, а если гарантийный срок не установлен, то в течение </w:t>
      </w:r>
      <w:r w:rsidR="003018C9">
        <w:rPr>
          <w:color w:val="000000" w:themeColor="text1"/>
          <w:sz w:val="22"/>
          <w:szCs w:val="22"/>
          <w:lang w:bidi="en-US"/>
        </w:rPr>
        <w:t>12</w:t>
      </w:r>
      <w:r w:rsidR="00BC4E9C" w:rsidRPr="00BC4E9C">
        <w:rPr>
          <w:color w:val="000000" w:themeColor="text1"/>
          <w:sz w:val="22"/>
          <w:szCs w:val="22"/>
          <w:lang w:bidi="en-US"/>
        </w:rPr>
        <w:t xml:space="preserve"> месяцев со дня передачи товара Покупателю</w:t>
      </w:r>
      <w:r w:rsidR="00E61389" w:rsidRPr="00F17D2F">
        <w:rPr>
          <w:color w:val="000000" w:themeColor="text1"/>
          <w:sz w:val="22"/>
          <w:szCs w:val="22"/>
          <w:lang w:bidi="en-US"/>
        </w:rPr>
        <w:t>.</w:t>
      </w:r>
    </w:p>
    <w:p w14:paraId="15B1236B" w14:textId="77777777" w:rsidR="005C1FA4" w:rsidRPr="00F17D2F" w:rsidRDefault="00D53B2D" w:rsidP="00D53B2D">
      <w:pPr>
        <w:ind w:firstLine="567"/>
        <w:jc w:val="both"/>
        <w:rPr>
          <w:color w:val="000000" w:themeColor="text1"/>
          <w:sz w:val="22"/>
          <w:szCs w:val="22"/>
          <w:lang w:bidi="en-US"/>
        </w:rPr>
      </w:pPr>
      <w:r w:rsidRPr="00F17D2F">
        <w:rPr>
          <w:color w:val="000000" w:themeColor="text1"/>
          <w:sz w:val="22"/>
          <w:szCs w:val="22"/>
          <w:lang w:bidi="en-US"/>
        </w:rPr>
        <w:t>4.</w:t>
      </w:r>
      <w:r w:rsidR="00065E26" w:rsidRPr="00F17D2F">
        <w:rPr>
          <w:color w:val="000000" w:themeColor="text1"/>
          <w:sz w:val="22"/>
          <w:szCs w:val="22"/>
          <w:lang w:bidi="en-US"/>
        </w:rPr>
        <w:t>5</w:t>
      </w:r>
      <w:r w:rsidR="00E85A01" w:rsidRPr="00F17D2F">
        <w:rPr>
          <w:color w:val="000000" w:themeColor="text1"/>
          <w:sz w:val="22"/>
          <w:szCs w:val="22"/>
          <w:lang w:bidi="en-US"/>
        </w:rPr>
        <w:t>.</w:t>
      </w:r>
      <w:r w:rsidR="00065E26" w:rsidRPr="00F17D2F">
        <w:rPr>
          <w:color w:val="000000" w:themeColor="text1"/>
          <w:sz w:val="22"/>
          <w:szCs w:val="22"/>
          <w:lang w:bidi="en-US"/>
        </w:rPr>
        <w:t>2. Приемка Товара по качеству</w:t>
      </w:r>
      <w:r w:rsidR="005C1FA4" w:rsidRPr="00F17D2F">
        <w:rPr>
          <w:color w:val="000000" w:themeColor="text1"/>
          <w:sz w:val="22"/>
          <w:szCs w:val="22"/>
          <w:lang w:bidi="en-US"/>
        </w:rPr>
        <w:t xml:space="preserve"> </w:t>
      </w:r>
    </w:p>
    <w:p w14:paraId="79FF5783" w14:textId="09017C7B" w:rsidR="00E85A01" w:rsidRPr="00F17D2F" w:rsidRDefault="00ED5B8C" w:rsidP="00D53B2D">
      <w:pPr>
        <w:ind w:firstLine="567"/>
        <w:jc w:val="both"/>
        <w:rPr>
          <w:color w:val="000000" w:themeColor="text1"/>
          <w:sz w:val="22"/>
          <w:szCs w:val="22"/>
          <w:lang w:bidi="en-US"/>
        </w:rPr>
      </w:pPr>
      <w:r w:rsidRPr="00F17D2F">
        <w:rPr>
          <w:color w:val="000000" w:themeColor="text1"/>
          <w:sz w:val="22"/>
          <w:szCs w:val="22"/>
          <w:lang w:bidi="en-US"/>
        </w:rPr>
        <w:t>Приемка Товара по качеству осуществляется на протяжении всего гарантийного срока.</w:t>
      </w:r>
    </w:p>
    <w:p w14:paraId="53CD4209" w14:textId="000E8434" w:rsidR="00E85A01" w:rsidRPr="00F17D2F" w:rsidRDefault="00D53B2D" w:rsidP="00D53B2D">
      <w:pPr>
        <w:ind w:firstLine="567"/>
        <w:jc w:val="both"/>
        <w:rPr>
          <w:color w:val="000000" w:themeColor="text1"/>
          <w:sz w:val="22"/>
          <w:szCs w:val="22"/>
          <w:lang w:bidi="en-US"/>
        </w:rPr>
      </w:pPr>
      <w:r w:rsidRPr="00F17D2F">
        <w:rPr>
          <w:color w:val="000000" w:themeColor="text1"/>
          <w:sz w:val="22"/>
          <w:szCs w:val="22"/>
          <w:lang w:bidi="en-US"/>
        </w:rPr>
        <w:t>4.</w:t>
      </w:r>
      <w:r w:rsidR="00BC4E9C">
        <w:rPr>
          <w:color w:val="000000" w:themeColor="text1"/>
          <w:sz w:val="22"/>
          <w:szCs w:val="22"/>
          <w:lang w:bidi="en-US"/>
        </w:rPr>
        <w:t>6</w:t>
      </w:r>
      <w:r w:rsidR="00E85A01" w:rsidRPr="00F17D2F">
        <w:rPr>
          <w:color w:val="000000" w:themeColor="text1"/>
          <w:sz w:val="22"/>
          <w:szCs w:val="22"/>
          <w:lang w:bidi="en-US"/>
        </w:rPr>
        <w:t xml:space="preserve">. Все дефекты, выявленные в течение гарантийного </w:t>
      </w:r>
      <w:r w:rsidRPr="00F17D2F">
        <w:rPr>
          <w:color w:val="000000" w:themeColor="text1"/>
          <w:sz w:val="22"/>
          <w:szCs w:val="22"/>
          <w:lang w:bidi="en-US"/>
        </w:rPr>
        <w:t>срока</w:t>
      </w:r>
      <w:r w:rsidR="00E85A01" w:rsidRPr="00F17D2F">
        <w:rPr>
          <w:color w:val="000000" w:themeColor="text1"/>
          <w:sz w:val="22"/>
          <w:szCs w:val="22"/>
          <w:lang w:bidi="en-US"/>
        </w:rPr>
        <w:t xml:space="preserve">, </w:t>
      </w:r>
      <w:r w:rsidRPr="00F17D2F">
        <w:rPr>
          <w:color w:val="000000" w:themeColor="text1"/>
          <w:sz w:val="22"/>
          <w:szCs w:val="22"/>
          <w:lang w:bidi="en-US"/>
        </w:rPr>
        <w:t>Поставщик</w:t>
      </w:r>
      <w:r w:rsidR="00E85A01" w:rsidRPr="00F17D2F">
        <w:rPr>
          <w:color w:val="000000" w:themeColor="text1"/>
          <w:sz w:val="22"/>
          <w:szCs w:val="22"/>
          <w:lang w:bidi="en-US"/>
        </w:rPr>
        <w:t xml:space="preserve"> обязан за свой счет устранить путем замены дефектных </w:t>
      </w:r>
      <w:r w:rsidRPr="00F17D2F">
        <w:rPr>
          <w:color w:val="000000" w:themeColor="text1"/>
          <w:sz w:val="22"/>
          <w:szCs w:val="22"/>
          <w:lang w:bidi="en-US"/>
        </w:rPr>
        <w:t>частей Товара</w:t>
      </w:r>
      <w:r w:rsidR="00ED5B8C" w:rsidRPr="00F17D2F">
        <w:rPr>
          <w:color w:val="000000" w:themeColor="text1"/>
          <w:sz w:val="22"/>
          <w:szCs w:val="22"/>
          <w:lang w:bidi="en-US"/>
        </w:rPr>
        <w:t xml:space="preserve"> и/или дефектного Товара</w:t>
      </w:r>
      <w:r w:rsidR="00E85A01" w:rsidRPr="00F17D2F">
        <w:rPr>
          <w:color w:val="000000" w:themeColor="text1"/>
          <w:sz w:val="22"/>
          <w:szCs w:val="22"/>
          <w:lang w:bidi="en-US"/>
        </w:rPr>
        <w:t xml:space="preserve">, не позднее, </w:t>
      </w:r>
      <w:r w:rsidR="00E85A01" w:rsidRPr="00855881">
        <w:rPr>
          <w:color w:val="000000" w:themeColor="text1"/>
          <w:sz w:val="22"/>
          <w:szCs w:val="22"/>
          <w:lang w:bidi="en-US"/>
        </w:rPr>
        <w:t xml:space="preserve">чем в течение </w:t>
      </w:r>
      <w:r w:rsidR="00BC4E9C">
        <w:rPr>
          <w:color w:val="000000" w:themeColor="text1"/>
          <w:sz w:val="22"/>
          <w:szCs w:val="22"/>
          <w:lang w:bidi="en-US"/>
        </w:rPr>
        <w:t>30</w:t>
      </w:r>
      <w:r w:rsidR="004121F1" w:rsidRPr="00855881">
        <w:rPr>
          <w:color w:val="000000" w:themeColor="text1"/>
          <w:sz w:val="22"/>
          <w:szCs w:val="22"/>
          <w:lang w:bidi="en-US"/>
        </w:rPr>
        <w:t xml:space="preserve"> (</w:t>
      </w:r>
      <w:r w:rsidR="00BC4E9C">
        <w:rPr>
          <w:color w:val="000000" w:themeColor="text1"/>
          <w:sz w:val="22"/>
          <w:szCs w:val="22"/>
          <w:lang w:bidi="en-US"/>
        </w:rPr>
        <w:t>тридцати</w:t>
      </w:r>
      <w:r w:rsidR="004121F1" w:rsidRPr="00855881">
        <w:rPr>
          <w:color w:val="000000" w:themeColor="text1"/>
          <w:sz w:val="22"/>
          <w:szCs w:val="22"/>
          <w:lang w:bidi="en-US"/>
        </w:rPr>
        <w:t xml:space="preserve">) </w:t>
      </w:r>
      <w:r w:rsidR="00BC4E9C">
        <w:rPr>
          <w:color w:val="000000" w:themeColor="text1"/>
          <w:sz w:val="22"/>
          <w:szCs w:val="22"/>
          <w:lang w:bidi="en-US"/>
        </w:rPr>
        <w:t>календарных</w:t>
      </w:r>
      <w:r w:rsidR="004121F1" w:rsidRPr="00855881">
        <w:rPr>
          <w:color w:val="000000" w:themeColor="text1"/>
          <w:sz w:val="22"/>
          <w:szCs w:val="22"/>
          <w:lang w:bidi="en-US"/>
        </w:rPr>
        <w:t xml:space="preserve"> дней</w:t>
      </w:r>
      <w:r w:rsidR="00E85A01" w:rsidRPr="00F17D2F">
        <w:rPr>
          <w:color w:val="000000" w:themeColor="text1"/>
          <w:sz w:val="22"/>
          <w:szCs w:val="22"/>
          <w:lang w:bidi="en-US"/>
        </w:rPr>
        <w:t xml:space="preserve"> после получения письменной претензии Покупателя в соответствии с условиями гарантии.</w:t>
      </w:r>
    </w:p>
    <w:p w14:paraId="47921011" w14:textId="23D10B31" w:rsidR="00ED5B8C" w:rsidRPr="00F17D2F" w:rsidRDefault="00ED5B8C" w:rsidP="00D53B2D">
      <w:pPr>
        <w:ind w:firstLine="567"/>
        <w:jc w:val="both"/>
        <w:rPr>
          <w:color w:val="000000" w:themeColor="text1"/>
          <w:sz w:val="22"/>
          <w:szCs w:val="22"/>
          <w:lang w:bidi="en-US"/>
        </w:rPr>
      </w:pPr>
      <w:r w:rsidRPr="00F17D2F">
        <w:rPr>
          <w:color w:val="000000" w:themeColor="text1"/>
          <w:sz w:val="22"/>
          <w:szCs w:val="22"/>
          <w:lang w:bidi="en-US"/>
        </w:rPr>
        <w:t>В случае замены дефектных частей Товара и/или дефектного Товара, гарантийный срок начинает течь заново.</w:t>
      </w:r>
    </w:p>
    <w:p w14:paraId="046B4072" w14:textId="381234BE" w:rsidR="00E85A01" w:rsidRPr="00F17D2F" w:rsidRDefault="00D53B2D" w:rsidP="00D53B2D">
      <w:pPr>
        <w:ind w:firstLine="567"/>
        <w:jc w:val="both"/>
        <w:rPr>
          <w:color w:val="FF0000"/>
          <w:sz w:val="22"/>
          <w:szCs w:val="22"/>
          <w:lang w:bidi="en-US"/>
        </w:rPr>
      </w:pPr>
      <w:r w:rsidRPr="00F17D2F">
        <w:rPr>
          <w:sz w:val="22"/>
          <w:szCs w:val="22"/>
          <w:lang w:bidi="en-US"/>
        </w:rPr>
        <w:t>4</w:t>
      </w:r>
      <w:r w:rsidR="00E85A01" w:rsidRPr="00F17D2F">
        <w:rPr>
          <w:sz w:val="22"/>
          <w:szCs w:val="22"/>
          <w:lang w:bidi="en-US"/>
        </w:rPr>
        <w:t>.</w:t>
      </w:r>
      <w:r w:rsidR="00BC4E9C">
        <w:rPr>
          <w:sz w:val="22"/>
          <w:szCs w:val="22"/>
          <w:lang w:bidi="en-US"/>
        </w:rPr>
        <w:t>7</w:t>
      </w:r>
      <w:r w:rsidR="00E85A01" w:rsidRPr="00F17D2F">
        <w:rPr>
          <w:sz w:val="22"/>
          <w:szCs w:val="22"/>
          <w:lang w:bidi="en-US"/>
        </w:rPr>
        <w:t xml:space="preserve">. Поставка новых </w:t>
      </w:r>
      <w:r w:rsidRPr="00F17D2F">
        <w:rPr>
          <w:sz w:val="22"/>
          <w:szCs w:val="22"/>
          <w:lang w:bidi="en-US"/>
        </w:rPr>
        <w:t xml:space="preserve">частей Товара </w:t>
      </w:r>
      <w:r w:rsidR="00E85A01" w:rsidRPr="00F17D2F">
        <w:rPr>
          <w:sz w:val="22"/>
          <w:szCs w:val="22"/>
          <w:lang w:bidi="en-US"/>
        </w:rPr>
        <w:t xml:space="preserve">на замену дефектных производится за счет </w:t>
      </w:r>
      <w:r w:rsidRPr="00F17D2F">
        <w:rPr>
          <w:sz w:val="22"/>
          <w:szCs w:val="22"/>
          <w:lang w:bidi="en-US"/>
        </w:rPr>
        <w:t>Поставщика</w:t>
      </w:r>
      <w:r w:rsidR="00E85A01" w:rsidRPr="00F17D2F">
        <w:rPr>
          <w:sz w:val="22"/>
          <w:szCs w:val="22"/>
          <w:lang w:bidi="en-US"/>
        </w:rPr>
        <w:t xml:space="preserve">, если </w:t>
      </w:r>
      <w:r w:rsidRPr="00F17D2F">
        <w:rPr>
          <w:sz w:val="22"/>
          <w:szCs w:val="22"/>
          <w:lang w:bidi="en-US"/>
        </w:rPr>
        <w:t>Поставщик</w:t>
      </w:r>
      <w:r w:rsidR="00E85A01" w:rsidRPr="00F17D2F">
        <w:rPr>
          <w:sz w:val="22"/>
          <w:szCs w:val="22"/>
          <w:lang w:bidi="en-US"/>
        </w:rPr>
        <w:t xml:space="preserve"> не докажет, что дефекты возникли не по его вине.</w:t>
      </w:r>
    </w:p>
    <w:p w14:paraId="787FD175" w14:textId="5A4B7927" w:rsidR="00E85A01" w:rsidRPr="00F17D2F" w:rsidRDefault="00D53B2D" w:rsidP="00D53B2D">
      <w:pPr>
        <w:ind w:firstLine="540"/>
        <w:jc w:val="both"/>
        <w:rPr>
          <w:sz w:val="22"/>
          <w:szCs w:val="22"/>
          <w:lang w:bidi="en-US"/>
        </w:rPr>
      </w:pPr>
      <w:r w:rsidRPr="00F17D2F">
        <w:rPr>
          <w:sz w:val="22"/>
          <w:szCs w:val="22"/>
          <w:lang w:bidi="en-US"/>
        </w:rPr>
        <w:t>4.</w:t>
      </w:r>
      <w:r w:rsidR="00BC4E9C">
        <w:rPr>
          <w:sz w:val="22"/>
          <w:szCs w:val="22"/>
          <w:lang w:bidi="en-US"/>
        </w:rPr>
        <w:t>8</w:t>
      </w:r>
      <w:r w:rsidR="00E85A01" w:rsidRPr="00F17D2F">
        <w:rPr>
          <w:sz w:val="22"/>
          <w:szCs w:val="22"/>
          <w:lang w:bidi="en-US"/>
        </w:rPr>
        <w:t xml:space="preserve">. Отгрузка Покупателем дефектного </w:t>
      </w:r>
      <w:r w:rsidRPr="00F17D2F">
        <w:rPr>
          <w:sz w:val="22"/>
          <w:szCs w:val="22"/>
          <w:lang w:bidi="en-US"/>
        </w:rPr>
        <w:t>Т</w:t>
      </w:r>
      <w:r w:rsidR="00E85A01" w:rsidRPr="00F17D2F">
        <w:rPr>
          <w:sz w:val="22"/>
          <w:szCs w:val="22"/>
          <w:lang w:bidi="en-US"/>
        </w:rPr>
        <w:t xml:space="preserve">овара производится за счет </w:t>
      </w:r>
      <w:r w:rsidRPr="00F17D2F">
        <w:rPr>
          <w:sz w:val="22"/>
          <w:szCs w:val="22"/>
          <w:lang w:bidi="en-US"/>
        </w:rPr>
        <w:t>Поставщика</w:t>
      </w:r>
      <w:r w:rsidR="00E85A01" w:rsidRPr="00F17D2F">
        <w:rPr>
          <w:sz w:val="22"/>
          <w:szCs w:val="22"/>
          <w:lang w:bidi="en-US"/>
        </w:rPr>
        <w:t xml:space="preserve">, если </w:t>
      </w:r>
      <w:r w:rsidRPr="00F17D2F">
        <w:rPr>
          <w:sz w:val="22"/>
          <w:szCs w:val="22"/>
          <w:lang w:bidi="en-US"/>
        </w:rPr>
        <w:t xml:space="preserve">Поставщик </w:t>
      </w:r>
      <w:r w:rsidR="00E85A01" w:rsidRPr="00F17D2F">
        <w:rPr>
          <w:sz w:val="22"/>
          <w:szCs w:val="22"/>
          <w:lang w:bidi="en-US"/>
        </w:rPr>
        <w:t>не докажет, что дефекты возникли не по его вине.</w:t>
      </w:r>
    </w:p>
    <w:p w14:paraId="5882C08D" w14:textId="68B906E0" w:rsidR="00ED5B8C" w:rsidRPr="00F17D2F" w:rsidRDefault="00D53B2D" w:rsidP="00E85A01">
      <w:pPr>
        <w:pStyle w:val="a5"/>
        <w:tabs>
          <w:tab w:val="left" w:pos="1122"/>
          <w:tab w:val="num" w:pos="1496"/>
        </w:tabs>
        <w:ind w:firstLine="540"/>
        <w:jc w:val="both"/>
        <w:rPr>
          <w:color w:val="000000"/>
          <w:sz w:val="22"/>
          <w:szCs w:val="22"/>
        </w:rPr>
      </w:pPr>
      <w:r w:rsidRPr="00F17D2F">
        <w:rPr>
          <w:sz w:val="22"/>
          <w:szCs w:val="22"/>
          <w:lang w:bidi="en-US"/>
        </w:rPr>
        <w:t>4.</w:t>
      </w:r>
      <w:r w:rsidR="00BC4E9C">
        <w:rPr>
          <w:sz w:val="22"/>
          <w:szCs w:val="22"/>
          <w:lang w:bidi="en-US"/>
        </w:rPr>
        <w:t>9</w:t>
      </w:r>
      <w:r w:rsidR="00E85A01" w:rsidRPr="00F17D2F">
        <w:rPr>
          <w:sz w:val="22"/>
          <w:szCs w:val="22"/>
          <w:lang w:bidi="en-US"/>
        </w:rPr>
        <w:t>.</w:t>
      </w:r>
      <w:r w:rsidR="00565CDF" w:rsidRPr="00F17D2F">
        <w:rPr>
          <w:sz w:val="22"/>
          <w:szCs w:val="22"/>
          <w:lang w:bidi="en-US"/>
        </w:rPr>
        <w:t xml:space="preserve"> </w:t>
      </w:r>
      <w:r w:rsidR="008929BB">
        <w:rPr>
          <w:sz w:val="22"/>
          <w:szCs w:val="22"/>
          <w:lang w:bidi="en-US"/>
        </w:rPr>
        <w:t>П</w:t>
      </w:r>
      <w:r w:rsidR="00ED5B8C" w:rsidRPr="00F17D2F">
        <w:rPr>
          <w:sz w:val="22"/>
          <w:szCs w:val="22"/>
          <w:lang w:bidi="en-US"/>
        </w:rPr>
        <w:t xml:space="preserve">ри наличии оформленного при приемке акта о недостатках по количеству и/или качеству Товара </w:t>
      </w:r>
      <w:r w:rsidR="008929BB">
        <w:rPr>
          <w:sz w:val="22"/>
          <w:szCs w:val="22"/>
          <w:lang w:bidi="en-US"/>
        </w:rPr>
        <w:t>и в</w:t>
      </w:r>
      <w:r w:rsidR="008929BB" w:rsidRPr="008929BB">
        <w:rPr>
          <w:sz w:val="22"/>
          <w:szCs w:val="22"/>
          <w:lang w:bidi="en-US"/>
        </w:rPr>
        <w:t xml:space="preserve"> случае применения Поставщиком ОСНО</w:t>
      </w:r>
      <w:r w:rsidR="008929BB">
        <w:rPr>
          <w:sz w:val="22"/>
          <w:szCs w:val="22"/>
          <w:lang w:bidi="en-US"/>
        </w:rPr>
        <w:t>, он</w:t>
      </w:r>
      <w:r w:rsidR="00ED5B8C" w:rsidRPr="00F17D2F">
        <w:rPr>
          <w:sz w:val="22"/>
          <w:szCs w:val="22"/>
          <w:lang w:bidi="en-US"/>
        </w:rPr>
        <w:t xml:space="preserve"> обязан направить Покупателю корректировочный счет-фактуру в течение 5 (пяти) календарных дней с даты оформления соответствующего акта.</w:t>
      </w:r>
    </w:p>
    <w:p w14:paraId="4C51526E" w14:textId="77777777" w:rsidR="004542BD" w:rsidRPr="00F17D2F" w:rsidRDefault="004542BD" w:rsidP="004542BD">
      <w:pPr>
        <w:pStyle w:val="-1"/>
        <w:tabs>
          <w:tab w:val="clear" w:pos="360"/>
        </w:tabs>
        <w:spacing w:before="240" w:after="60"/>
        <w:ind w:left="0" w:firstLine="540"/>
        <w:outlineLvl w:val="1"/>
        <w:rPr>
          <w:sz w:val="22"/>
          <w:szCs w:val="22"/>
        </w:rPr>
      </w:pPr>
      <w:r w:rsidRPr="00F17D2F">
        <w:rPr>
          <w:sz w:val="22"/>
          <w:szCs w:val="22"/>
        </w:rPr>
        <w:t>5.</w:t>
      </w:r>
      <w:r w:rsidRPr="00F17D2F">
        <w:rPr>
          <w:b w:val="0"/>
          <w:sz w:val="22"/>
          <w:szCs w:val="22"/>
        </w:rPr>
        <w:t xml:space="preserve"> </w:t>
      </w:r>
      <w:bookmarkEnd w:id="25"/>
      <w:bookmarkEnd w:id="26"/>
      <w:bookmarkEnd w:id="27"/>
      <w:bookmarkEnd w:id="28"/>
      <w:bookmarkEnd w:id="29"/>
      <w:bookmarkEnd w:id="30"/>
      <w:r w:rsidRPr="00F17D2F">
        <w:rPr>
          <w:sz w:val="22"/>
          <w:szCs w:val="22"/>
        </w:rPr>
        <w:t>Условия поставки</w:t>
      </w:r>
    </w:p>
    <w:p w14:paraId="66D41E86" w14:textId="194C2938" w:rsidR="004542BD" w:rsidRPr="00F17D2F" w:rsidRDefault="004542BD" w:rsidP="004542BD">
      <w:pPr>
        <w:pStyle w:val="a5"/>
        <w:tabs>
          <w:tab w:val="num" w:pos="935"/>
        </w:tabs>
        <w:ind w:firstLine="540"/>
        <w:jc w:val="both"/>
        <w:rPr>
          <w:color w:val="000000"/>
          <w:sz w:val="22"/>
          <w:szCs w:val="22"/>
        </w:rPr>
      </w:pPr>
      <w:bookmarkStart w:id="31" w:name="_Toc213679204"/>
      <w:bookmarkStart w:id="32" w:name="_Toc213679126"/>
      <w:bookmarkStart w:id="33" w:name="_Toc213335123"/>
      <w:bookmarkStart w:id="34" w:name="_Toc168159768"/>
      <w:bookmarkStart w:id="35" w:name="_Toc168144782"/>
      <w:bookmarkStart w:id="36" w:name="_Toc157679439"/>
      <w:r w:rsidRPr="00F17D2F">
        <w:rPr>
          <w:color w:val="000000"/>
          <w:sz w:val="22"/>
          <w:szCs w:val="22"/>
        </w:rPr>
        <w:t>5.1. Качество и комплектность поставляемо</w:t>
      </w:r>
      <w:r w:rsidR="0085059E" w:rsidRPr="00F17D2F">
        <w:rPr>
          <w:color w:val="000000"/>
          <w:sz w:val="22"/>
          <w:szCs w:val="22"/>
        </w:rPr>
        <w:t>го Товара</w:t>
      </w:r>
      <w:r w:rsidRPr="00F17D2F">
        <w:rPr>
          <w:color w:val="000000"/>
          <w:sz w:val="22"/>
          <w:szCs w:val="22"/>
        </w:rPr>
        <w:t xml:space="preserve"> должны соответствовать условиям </w:t>
      </w:r>
      <w:r w:rsidR="006E647B" w:rsidRPr="00F17D2F">
        <w:rPr>
          <w:color w:val="000000"/>
          <w:sz w:val="22"/>
          <w:szCs w:val="22"/>
        </w:rPr>
        <w:t>Д</w:t>
      </w:r>
      <w:r w:rsidRPr="00F17D2F">
        <w:rPr>
          <w:color w:val="000000"/>
          <w:sz w:val="22"/>
          <w:szCs w:val="22"/>
        </w:rPr>
        <w:t xml:space="preserve">оговора, требованиям </w:t>
      </w:r>
      <w:r w:rsidR="00466964" w:rsidRPr="00F17D2F">
        <w:rPr>
          <w:color w:val="000000"/>
          <w:sz w:val="22"/>
          <w:szCs w:val="22"/>
        </w:rPr>
        <w:t>нормативных документов (</w:t>
      </w:r>
      <w:r w:rsidRPr="00F17D2F">
        <w:rPr>
          <w:color w:val="000000"/>
          <w:sz w:val="22"/>
          <w:szCs w:val="22"/>
        </w:rPr>
        <w:t>НД</w:t>
      </w:r>
      <w:r w:rsidR="00466964" w:rsidRPr="00F17D2F">
        <w:rPr>
          <w:color w:val="000000"/>
          <w:sz w:val="22"/>
          <w:szCs w:val="22"/>
        </w:rPr>
        <w:t>)</w:t>
      </w:r>
      <w:r w:rsidRPr="00F17D2F">
        <w:rPr>
          <w:color w:val="000000"/>
          <w:sz w:val="22"/>
          <w:szCs w:val="22"/>
        </w:rPr>
        <w:t xml:space="preserve">, а также требованиям, указанным в </w:t>
      </w:r>
      <w:r w:rsidR="0085059E" w:rsidRPr="00F17D2F">
        <w:rPr>
          <w:color w:val="000000"/>
          <w:sz w:val="22"/>
          <w:szCs w:val="22"/>
        </w:rPr>
        <w:t>С</w:t>
      </w:r>
      <w:r w:rsidRPr="00F17D2F">
        <w:rPr>
          <w:color w:val="000000"/>
          <w:sz w:val="22"/>
          <w:szCs w:val="22"/>
        </w:rPr>
        <w:t xml:space="preserve">пецификации. Качество </w:t>
      </w:r>
      <w:r w:rsidR="0085059E" w:rsidRPr="00F17D2F">
        <w:rPr>
          <w:color w:val="000000"/>
          <w:sz w:val="22"/>
          <w:szCs w:val="22"/>
        </w:rPr>
        <w:t>Товара</w:t>
      </w:r>
      <w:r w:rsidRPr="00F17D2F">
        <w:rPr>
          <w:color w:val="000000"/>
          <w:sz w:val="22"/>
          <w:szCs w:val="22"/>
        </w:rPr>
        <w:t xml:space="preserve"> удостоверяется паспортом (сертификатом) качества, а также иными документами, предусмотренными действующим законодательством, подтверждающими качество </w:t>
      </w:r>
      <w:r w:rsidR="0085059E" w:rsidRPr="00F17D2F">
        <w:rPr>
          <w:color w:val="000000"/>
          <w:sz w:val="22"/>
          <w:szCs w:val="22"/>
        </w:rPr>
        <w:t>товара</w:t>
      </w:r>
      <w:r w:rsidRPr="00F17D2F">
        <w:rPr>
          <w:color w:val="000000"/>
          <w:sz w:val="22"/>
          <w:szCs w:val="22"/>
        </w:rPr>
        <w:t>.</w:t>
      </w:r>
    </w:p>
    <w:p w14:paraId="72A3EF57" w14:textId="46100ADD" w:rsidR="004542BD" w:rsidRPr="00F17D2F" w:rsidRDefault="004542BD" w:rsidP="004542BD">
      <w:pPr>
        <w:pStyle w:val="a5"/>
        <w:tabs>
          <w:tab w:val="left" w:pos="1122"/>
          <w:tab w:val="num" w:pos="1496"/>
        </w:tabs>
        <w:ind w:firstLine="567"/>
        <w:jc w:val="both"/>
        <w:rPr>
          <w:color w:val="000000"/>
          <w:sz w:val="22"/>
          <w:szCs w:val="22"/>
        </w:rPr>
      </w:pPr>
      <w:r w:rsidRPr="00F17D2F">
        <w:rPr>
          <w:color w:val="000000"/>
          <w:sz w:val="22"/>
          <w:szCs w:val="22"/>
        </w:rPr>
        <w:t>5.2. Срок</w:t>
      </w:r>
      <w:r w:rsidR="00180CBA">
        <w:rPr>
          <w:color w:val="000000"/>
          <w:sz w:val="22"/>
          <w:szCs w:val="22"/>
        </w:rPr>
        <w:t>и</w:t>
      </w:r>
      <w:r w:rsidRPr="00F17D2F">
        <w:rPr>
          <w:color w:val="000000"/>
          <w:sz w:val="22"/>
          <w:szCs w:val="22"/>
        </w:rPr>
        <w:t xml:space="preserve"> поставки </w:t>
      </w:r>
      <w:r w:rsidR="0085059E" w:rsidRPr="00F17D2F">
        <w:rPr>
          <w:color w:val="000000"/>
          <w:sz w:val="22"/>
          <w:szCs w:val="22"/>
        </w:rPr>
        <w:t>Товара</w:t>
      </w:r>
      <w:r w:rsidR="00180CBA">
        <w:rPr>
          <w:color w:val="000000"/>
          <w:sz w:val="22"/>
          <w:szCs w:val="22"/>
        </w:rPr>
        <w:t xml:space="preserve"> (партии Товара)</w:t>
      </w:r>
      <w:r w:rsidRPr="00F17D2F">
        <w:rPr>
          <w:color w:val="000000"/>
          <w:sz w:val="22"/>
          <w:szCs w:val="22"/>
        </w:rPr>
        <w:t xml:space="preserve"> согласовыва</w:t>
      </w:r>
      <w:r w:rsidR="00180CBA">
        <w:rPr>
          <w:color w:val="000000"/>
          <w:sz w:val="22"/>
          <w:szCs w:val="22"/>
        </w:rPr>
        <w:t>ю</w:t>
      </w:r>
      <w:r w:rsidRPr="00F17D2F">
        <w:rPr>
          <w:color w:val="000000"/>
          <w:sz w:val="22"/>
          <w:szCs w:val="22"/>
        </w:rPr>
        <w:t>тся в</w:t>
      </w:r>
      <w:r w:rsidR="0085059E" w:rsidRPr="00F17D2F">
        <w:rPr>
          <w:color w:val="000000"/>
          <w:sz w:val="22"/>
          <w:szCs w:val="22"/>
        </w:rPr>
        <w:t xml:space="preserve"> </w:t>
      </w:r>
      <w:r w:rsidR="0061672B" w:rsidRPr="00F17D2F">
        <w:rPr>
          <w:color w:val="000000"/>
          <w:sz w:val="22"/>
          <w:szCs w:val="22"/>
        </w:rPr>
        <w:t>Спецификации</w:t>
      </w:r>
      <w:r w:rsidRPr="00F17D2F">
        <w:rPr>
          <w:color w:val="000000"/>
          <w:sz w:val="22"/>
          <w:szCs w:val="22"/>
        </w:rPr>
        <w:t xml:space="preserve">. Поставщик осуществляет доставку </w:t>
      </w:r>
      <w:r w:rsidR="0085059E" w:rsidRPr="00F17D2F">
        <w:rPr>
          <w:color w:val="000000"/>
          <w:sz w:val="22"/>
          <w:szCs w:val="22"/>
        </w:rPr>
        <w:t>Товара</w:t>
      </w:r>
      <w:r w:rsidRPr="00F17D2F">
        <w:rPr>
          <w:color w:val="000000"/>
          <w:sz w:val="22"/>
          <w:szCs w:val="22"/>
        </w:rPr>
        <w:t xml:space="preserve"> </w:t>
      </w:r>
      <w:r w:rsidR="001B63D4">
        <w:rPr>
          <w:color w:val="000000"/>
          <w:sz w:val="22"/>
          <w:szCs w:val="22"/>
        </w:rPr>
        <w:t xml:space="preserve">своими силами и за свой счет </w:t>
      </w:r>
      <w:r w:rsidR="008E387E" w:rsidRPr="00F17D2F">
        <w:rPr>
          <w:color w:val="000000"/>
          <w:sz w:val="22"/>
          <w:szCs w:val="22"/>
        </w:rPr>
        <w:t>на склад</w:t>
      </w:r>
      <w:r w:rsidRPr="00F17D2F">
        <w:rPr>
          <w:color w:val="000000"/>
          <w:sz w:val="22"/>
          <w:szCs w:val="22"/>
        </w:rPr>
        <w:t xml:space="preserve"> Покупателя</w:t>
      </w:r>
      <w:r w:rsidR="00E46BB4" w:rsidRPr="00F17D2F">
        <w:rPr>
          <w:color w:val="000000"/>
          <w:sz w:val="22"/>
          <w:szCs w:val="22"/>
        </w:rPr>
        <w:t xml:space="preserve">, расположенный по адресу: 129626, Москва, ул. 3-я Мытищинская, д.16, </w:t>
      </w:r>
      <w:r w:rsidRPr="00F17D2F">
        <w:rPr>
          <w:color w:val="000000"/>
          <w:sz w:val="22"/>
          <w:szCs w:val="22"/>
        </w:rPr>
        <w:t>в соответствии с условиями настоящего Договора, Спецификаци</w:t>
      </w:r>
      <w:r w:rsidR="002A6DFC" w:rsidRPr="00F17D2F">
        <w:rPr>
          <w:color w:val="000000"/>
          <w:sz w:val="22"/>
          <w:szCs w:val="22"/>
        </w:rPr>
        <w:t>ей</w:t>
      </w:r>
      <w:r w:rsidR="00180CBA">
        <w:rPr>
          <w:color w:val="000000"/>
          <w:sz w:val="22"/>
          <w:szCs w:val="22"/>
        </w:rPr>
        <w:t>.</w:t>
      </w:r>
    </w:p>
    <w:p w14:paraId="288BD221" w14:textId="7AAC260B" w:rsidR="006B1001" w:rsidRPr="00F17D2F" w:rsidRDefault="006B1001" w:rsidP="004542BD">
      <w:pPr>
        <w:pStyle w:val="a5"/>
        <w:tabs>
          <w:tab w:val="left" w:pos="1122"/>
          <w:tab w:val="num" w:pos="1496"/>
        </w:tabs>
        <w:ind w:firstLine="567"/>
        <w:jc w:val="both"/>
        <w:rPr>
          <w:color w:val="000000"/>
          <w:sz w:val="22"/>
          <w:szCs w:val="22"/>
        </w:rPr>
      </w:pPr>
      <w:r w:rsidRPr="00F17D2F">
        <w:rPr>
          <w:color w:val="000000"/>
          <w:sz w:val="22"/>
          <w:szCs w:val="22"/>
        </w:rPr>
        <w:t>Адрес поставки, указанный в настоящем пункте Договора, может быть изменен</w:t>
      </w:r>
      <w:r w:rsidR="004121F1">
        <w:rPr>
          <w:color w:val="000000"/>
          <w:sz w:val="22"/>
          <w:szCs w:val="22"/>
        </w:rPr>
        <w:t xml:space="preserve"> или уточнен</w:t>
      </w:r>
      <w:r w:rsidRPr="00F17D2F">
        <w:rPr>
          <w:color w:val="000000"/>
          <w:sz w:val="22"/>
          <w:szCs w:val="22"/>
        </w:rPr>
        <w:t xml:space="preserve"> Покупателем в одностороннем порядке, о чем Покупатель обязан уведомить Поставщика заблаговременно не позднее </w:t>
      </w:r>
      <w:r w:rsidR="00A533D2">
        <w:rPr>
          <w:color w:val="000000"/>
          <w:sz w:val="22"/>
          <w:szCs w:val="22"/>
        </w:rPr>
        <w:t xml:space="preserve">1 (одного) </w:t>
      </w:r>
      <w:r w:rsidRPr="00F17D2F">
        <w:rPr>
          <w:color w:val="000000"/>
          <w:sz w:val="22"/>
          <w:szCs w:val="22"/>
        </w:rPr>
        <w:t>дн</w:t>
      </w:r>
      <w:r w:rsidR="00A533D2">
        <w:rPr>
          <w:color w:val="000000"/>
          <w:sz w:val="22"/>
          <w:szCs w:val="22"/>
        </w:rPr>
        <w:t>я</w:t>
      </w:r>
      <w:r w:rsidRPr="00F17D2F">
        <w:rPr>
          <w:color w:val="000000"/>
          <w:sz w:val="22"/>
          <w:szCs w:val="22"/>
        </w:rPr>
        <w:t xml:space="preserve"> до даты поставки на склад Покупателя.</w:t>
      </w:r>
    </w:p>
    <w:p w14:paraId="1621D5B1" w14:textId="558180C9" w:rsidR="004542BD" w:rsidRPr="00F17D2F" w:rsidRDefault="004542BD" w:rsidP="004542BD">
      <w:pPr>
        <w:pStyle w:val="a5"/>
        <w:tabs>
          <w:tab w:val="num" w:pos="935"/>
          <w:tab w:val="num" w:pos="1122"/>
        </w:tabs>
        <w:ind w:firstLine="540"/>
        <w:jc w:val="both"/>
        <w:rPr>
          <w:color w:val="000000"/>
          <w:sz w:val="22"/>
          <w:szCs w:val="22"/>
        </w:rPr>
      </w:pPr>
      <w:r w:rsidRPr="00F17D2F">
        <w:rPr>
          <w:color w:val="000000"/>
          <w:sz w:val="22"/>
          <w:szCs w:val="22"/>
        </w:rPr>
        <w:t xml:space="preserve">5.3. Право собственности на </w:t>
      </w:r>
      <w:r w:rsidR="0085059E" w:rsidRPr="00F17D2F">
        <w:rPr>
          <w:color w:val="000000"/>
          <w:sz w:val="22"/>
          <w:szCs w:val="22"/>
        </w:rPr>
        <w:t>Товар</w:t>
      </w:r>
      <w:r w:rsidRPr="00F17D2F">
        <w:rPr>
          <w:color w:val="000000"/>
          <w:sz w:val="22"/>
          <w:szCs w:val="22"/>
        </w:rPr>
        <w:t>, а также риск повреждения и</w:t>
      </w:r>
      <w:r w:rsidR="004121F1">
        <w:rPr>
          <w:color w:val="000000"/>
          <w:sz w:val="22"/>
          <w:szCs w:val="22"/>
        </w:rPr>
        <w:t>/или</w:t>
      </w:r>
      <w:r w:rsidRPr="00F17D2F">
        <w:rPr>
          <w:color w:val="000000"/>
          <w:sz w:val="22"/>
          <w:szCs w:val="22"/>
        </w:rPr>
        <w:t xml:space="preserve"> утраты</w:t>
      </w:r>
      <w:r w:rsidR="004121F1">
        <w:rPr>
          <w:color w:val="000000"/>
          <w:sz w:val="22"/>
          <w:szCs w:val="22"/>
        </w:rPr>
        <w:t xml:space="preserve"> и/или гибели</w:t>
      </w:r>
      <w:r w:rsidRPr="00F17D2F">
        <w:rPr>
          <w:color w:val="000000"/>
          <w:sz w:val="22"/>
          <w:szCs w:val="22"/>
        </w:rPr>
        <w:t xml:space="preserve"> </w:t>
      </w:r>
      <w:r w:rsidR="0085059E" w:rsidRPr="00F17D2F">
        <w:rPr>
          <w:color w:val="000000"/>
          <w:sz w:val="22"/>
          <w:szCs w:val="22"/>
        </w:rPr>
        <w:t>Товара</w:t>
      </w:r>
      <w:r w:rsidRPr="00F17D2F">
        <w:rPr>
          <w:color w:val="000000"/>
          <w:sz w:val="22"/>
          <w:szCs w:val="22"/>
        </w:rPr>
        <w:t xml:space="preserve"> переходят от Поставщика к Покупателю с даты (момента) поставки </w:t>
      </w:r>
      <w:r w:rsidR="0085059E" w:rsidRPr="00F17D2F">
        <w:rPr>
          <w:color w:val="000000"/>
          <w:sz w:val="22"/>
          <w:szCs w:val="22"/>
        </w:rPr>
        <w:t>Товара</w:t>
      </w:r>
      <w:r w:rsidRPr="00F17D2F">
        <w:rPr>
          <w:color w:val="000000"/>
          <w:sz w:val="22"/>
          <w:szCs w:val="22"/>
        </w:rPr>
        <w:t>.</w:t>
      </w:r>
    </w:p>
    <w:p w14:paraId="2B0FAF29" w14:textId="26177BD6" w:rsidR="001653CE" w:rsidRPr="00F17D2F" w:rsidRDefault="004542BD" w:rsidP="004542BD">
      <w:pPr>
        <w:pStyle w:val="a5"/>
        <w:tabs>
          <w:tab w:val="num" w:pos="935"/>
        </w:tabs>
        <w:ind w:firstLine="540"/>
        <w:jc w:val="both"/>
        <w:rPr>
          <w:color w:val="000000"/>
          <w:sz w:val="22"/>
          <w:szCs w:val="22"/>
        </w:rPr>
      </w:pPr>
      <w:r w:rsidRPr="00F17D2F">
        <w:rPr>
          <w:sz w:val="22"/>
          <w:szCs w:val="22"/>
        </w:rPr>
        <w:t xml:space="preserve">5.4. Датой (моментом) поставки считается дата </w:t>
      </w:r>
      <w:r w:rsidRPr="00F17D2F">
        <w:rPr>
          <w:bCs/>
          <w:color w:val="000000"/>
          <w:sz w:val="22"/>
          <w:szCs w:val="22"/>
        </w:rPr>
        <w:t xml:space="preserve">(момент) </w:t>
      </w:r>
      <w:r w:rsidR="002578FA">
        <w:rPr>
          <w:bCs/>
          <w:color w:val="000000"/>
          <w:sz w:val="22"/>
          <w:szCs w:val="22"/>
        </w:rPr>
        <w:t>фактической передачи</w:t>
      </w:r>
      <w:r w:rsidRPr="00F17D2F">
        <w:rPr>
          <w:bCs/>
          <w:color w:val="000000"/>
          <w:sz w:val="22"/>
          <w:szCs w:val="22"/>
        </w:rPr>
        <w:t xml:space="preserve"> </w:t>
      </w:r>
      <w:r w:rsidR="0085059E" w:rsidRPr="00F17D2F">
        <w:rPr>
          <w:bCs/>
          <w:color w:val="000000"/>
          <w:sz w:val="22"/>
          <w:szCs w:val="22"/>
        </w:rPr>
        <w:t>Товара</w:t>
      </w:r>
      <w:r w:rsidR="002578FA">
        <w:rPr>
          <w:bCs/>
          <w:color w:val="000000"/>
          <w:sz w:val="22"/>
          <w:szCs w:val="22"/>
        </w:rPr>
        <w:t xml:space="preserve"> Покупателю</w:t>
      </w:r>
      <w:r w:rsidRPr="00F17D2F">
        <w:rPr>
          <w:bCs/>
          <w:color w:val="000000"/>
          <w:sz w:val="22"/>
          <w:szCs w:val="22"/>
        </w:rPr>
        <w:t xml:space="preserve"> на склад</w:t>
      </w:r>
      <w:r w:rsidR="002578FA">
        <w:rPr>
          <w:bCs/>
          <w:color w:val="000000"/>
          <w:sz w:val="22"/>
          <w:szCs w:val="22"/>
        </w:rPr>
        <w:t>е</w:t>
      </w:r>
      <w:r w:rsidRPr="00F17D2F">
        <w:rPr>
          <w:bCs/>
          <w:color w:val="000000"/>
          <w:sz w:val="22"/>
          <w:szCs w:val="22"/>
        </w:rPr>
        <w:t xml:space="preserve"> </w:t>
      </w:r>
      <w:r w:rsidR="002578FA" w:rsidRPr="00F17D2F">
        <w:rPr>
          <w:bCs/>
          <w:color w:val="000000"/>
          <w:sz w:val="22"/>
          <w:szCs w:val="22"/>
        </w:rPr>
        <w:t xml:space="preserve">Покупателя </w:t>
      </w:r>
      <w:r w:rsidR="002578FA">
        <w:rPr>
          <w:bCs/>
          <w:color w:val="000000"/>
          <w:sz w:val="22"/>
          <w:szCs w:val="22"/>
        </w:rPr>
        <w:t xml:space="preserve">и подписания Покупателем товарной накладной или УПД </w:t>
      </w:r>
      <w:r w:rsidR="002578FA" w:rsidRPr="00F17D2F">
        <w:rPr>
          <w:bCs/>
          <w:color w:val="000000"/>
          <w:sz w:val="22"/>
          <w:szCs w:val="22"/>
        </w:rPr>
        <w:t>в</w:t>
      </w:r>
      <w:r w:rsidRPr="00F17D2F">
        <w:rPr>
          <w:bCs/>
          <w:color w:val="000000"/>
          <w:sz w:val="22"/>
          <w:szCs w:val="22"/>
        </w:rPr>
        <w:t xml:space="preserve"> соответствии с порядком приемки, определенным </w:t>
      </w:r>
      <w:r w:rsidR="00FE76D2" w:rsidRPr="00F17D2F">
        <w:rPr>
          <w:bCs/>
          <w:color w:val="000000"/>
          <w:sz w:val="22"/>
          <w:szCs w:val="22"/>
        </w:rPr>
        <w:t>настоящим Договором</w:t>
      </w:r>
      <w:r w:rsidRPr="00F17D2F">
        <w:rPr>
          <w:color w:val="000000"/>
          <w:sz w:val="22"/>
          <w:szCs w:val="22"/>
        </w:rPr>
        <w:t>.</w:t>
      </w:r>
    </w:p>
    <w:p w14:paraId="13BF72CB" w14:textId="06A6FC7F" w:rsidR="004542BD" w:rsidRPr="00F17D2F" w:rsidRDefault="004542BD" w:rsidP="004542BD">
      <w:pPr>
        <w:pStyle w:val="a5"/>
        <w:tabs>
          <w:tab w:val="num" w:pos="935"/>
        </w:tabs>
        <w:ind w:firstLine="540"/>
        <w:jc w:val="both"/>
        <w:rPr>
          <w:sz w:val="22"/>
          <w:szCs w:val="22"/>
        </w:rPr>
      </w:pPr>
      <w:r w:rsidRPr="00F17D2F">
        <w:rPr>
          <w:color w:val="000000"/>
          <w:sz w:val="22"/>
          <w:szCs w:val="22"/>
        </w:rPr>
        <w:t xml:space="preserve">5.5. Тара и упаковка должны соответствовать требованиям и условиям на поставку </w:t>
      </w:r>
      <w:r w:rsidR="0085059E" w:rsidRPr="00F17D2F">
        <w:rPr>
          <w:color w:val="000000"/>
          <w:sz w:val="22"/>
          <w:szCs w:val="22"/>
        </w:rPr>
        <w:t>товара</w:t>
      </w:r>
      <w:r w:rsidRPr="00F17D2F">
        <w:rPr>
          <w:color w:val="000000"/>
          <w:sz w:val="22"/>
          <w:szCs w:val="22"/>
        </w:rPr>
        <w:t xml:space="preserve"> и быть достаточными для обеспечения сохранности </w:t>
      </w:r>
      <w:r w:rsidR="0085059E" w:rsidRPr="00F17D2F">
        <w:rPr>
          <w:color w:val="000000"/>
          <w:sz w:val="22"/>
          <w:szCs w:val="22"/>
        </w:rPr>
        <w:t>Товара</w:t>
      </w:r>
      <w:r w:rsidRPr="00F17D2F">
        <w:rPr>
          <w:color w:val="000000"/>
          <w:sz w:val="22"/>
          <w:szCs w:val="22"/>
        </w:rPr>
        <w:t xml:space="preserve"> во время транспортировки и хранения. </w:t>
      </w:r>
    </w:p>
    <w:p w14:paraId="4580F0A4" w14:textId="3178403D" w:rsidR="004542BD" w:rsidRDefault="004542BD" w:rsidP="004542BD">
      <w:pPr>
        <w:pStyle w:val="a5"/>
        <w:tabs>
          <w:tab w:val="num" w:pos="935"/>
        </w:tabs>
        <w:ind w:firstLine="540"/>
        <w:jc w:val="both"/>
        <w:rPr>
          <w:color w:val="000000"/>
          <w:sz w:val="22"/>
          <w:szCs w:val="22"/>
        </w:rPr>
      </w:pPr>
      <w:r w:rsidRPr="00F17D2F">
        <w:rPr>
          <w:color w:val="000000"/>
          <w:sz w:val="22"/>
          <w:szCs w:val="22"/>
        </w:rPr>
        <w:t>5.</w:t>
      </w:r>
      <w:r w:rsidR="00BC4E9C">
        <w:rPr>
          <w:color w:val="000000"/>
          <w:sz w:val="22"/>
          <w:szCs w:val="22"/>
        </w:rPr>
        <w:t>6</w:t>
      </w:r>
      <w:r w:rsidRPr="00F17D2F">
        <w:rPr>
          <w:color w:val="000000"/>
          <w:sz w:val="22"/>
          <w:szCs w:val="22"/>
        </w:rPr>
        <w:t>. Тара и упаковка не подлежит возврату Поставщику, если это специально не оговорено.</w:t>
      </w:r>
    </w:p>
    <w:p w14:paraId="5FDFF3CB" w14:textId="1556ECF1" w:rsidR="007156DE" w:rsidRPr="00F17D2F" w:rsidRDefault="007156DE" w:rsidP="004542BD">
      <w:pPr>
        <w:pStyle w:val="a5"/>
        <w:tabs>
          <w:tab w:val="num" w:pos="935"/>
        </w:tabs>
        <w:ind w:firstLine="540"/>
        <w:jc w:val="both"/>
        <w:rPr>
          <w:sz w:val="22"/>
          <w:szCs w:val="22"/>
        </w:rPr>
      </w:pPr>
      <w:r>
        <w:rPr>
          <w:color w:val="000000"/>
          <w:sz w:val="22"/>
          <w:szCs w:val="22"/>
        </w:rPr>
        <w:t>5.</w:t>
      </w:r>
      <w:r w:rsidR="00BC4E9C">
        <w:rPr>
          <w:color w:val="000000"/>
          <w:sz w:val="22"/>
          <w:szCs w:val="22"/>
        </w:rPr>
        <w:t>7</w:t>
      </w:r>
      <w:r>
        <w:rPr>
          <w:color w:val="000000"/>
          <w:sz w:val="22"/>
          <w:szCs w:val="22"/>
        </w:rPr>
        <w:t>. Приемка Товара по наименованию, ассортименту, количеству и качеству производится в порядке, предусмотренном Инструкциями, утвержденными постановлениями Госарбитража №П-6 от 15.06.1965 г. и №П-7 от 25.04.1966 г., с учетом особенностей, предусмотренных настоящим договором.</w:t>
      </w:r>
    </w:p>
    <w:p w14:paraId="064DF6FA" w14:textId="77777777" w:rsidR="001C728B" w:rsidRPr="00F17D2F" w:rsidRDefault="001C728B" w:rsidP="004542BD">
      <w:pPr>
        <w:pStyle w:val="a5"/>
        <w:tabs>
          <w:tab w:val="num" w:pos="292"/>
        </w:tabs>
        <w:ind w:firstLine="540"/>
        <w:rPr>
          <w:b/>
          <w:sz w:val="22"/>
          <w:szCs w:val="22"/>
        </w:rPr>
      </w:pPr>
    </w:p>
    <w:bookmarkEnd w:id="31"/>
    <w:bookmarkEnd w:id="32"/>
    <w:bookmarkEnd w:id="33"/>
    <w:bookmarkEnd w:id="34"/>
    <w:bookmarkEnd w:id="35"/>
    <w:bookmarkEnd w:id="36"/>
    <w:p w14:paraId="2391F190" w14:textId="5DC8DCF0" w:rsidR="004542BD" w:rsidRPr="00F17D2F" w:rsidRDefault="004542BD" w:rsidP="00936744">
      <w:pPr>
        <w:pStyle w:val="a5"/>
        <w:numPr>
          <w:ilvl w:val="0"/>
          <w:numId w:val="13"/>
        </w:numPr>
        <w:rPr>
          <w:b/>
          <w:sz w:val="22"/>
          <w:szCs w:val="22"/>
        </w:rPr>
      </w:pPr>
      <w:r w:rsidRPr="00F17D2F">
        <w:rPr>
          <w:b/>
          <w:sz w:val="22"/>
          <w:szCs w:val="22"/>
        </w:rPr>
        <w:t>ОТВЕТС</w:t>
      </w:r>
      <w:r w:rsidR="00974289" w:rsidRPr="00F17D2F">
        <w:rPr>
          <w:b/>
          <w:sz w:val="22"/>
          <w:szCs w:val="22"/>
        </w:rPr>
        <w:t>Т</w:t>
      </w:r>
      <w:r w:rsidRPr="00F17D2F">
        <w:rPr>
          <w:b/>
          <w:sz w:val="22"/>
          <w:szCs w:val="22"/>
        </w:rPr>
        <w:t>ВЕННОСТЬ СТОРОН</w:t>
      </w:r>
    </w:p>
    <w:p w14:paraId="30ECEBDE" w14:textId="77777777" w:rsidR="004542BD" w:rsidRPr="00F17D2F" w:rsidRDefault="004542BD" w:rsidP="004542BD">
      <w:pPr>
        <w:pStyle w:val="a5"/>
        <w:tabs>
          <w:tab w:val="num" w:pos="935"/>
        </w:tabs>
        <w:ind w:firstLine="540"/>
        <w:jc w:val="both"/>
        <w:rPr>
          <w:color w:val="000000"/>
          <w:sz w:val="22"/>
          <w:szCs w:val="22"/>
        </w:rPr>
      </w:pPr>
      <w:bookmarkStart w:id="37" w:name="_Toc213679206"/>
      <w:bookmarkStart w:id="38" w:name="_Toc213679128"/>
      <w:bookmarkStart w:id="39" w:name="_Toc213335125"/>
      <w:bookmarkStart w:id="40" w:name="_Toc168159770"/>
      <w:bookmarkStart w:id="41" w:name="_Toc168144784"/>
      <w:bookmarkStart w:id="42" w:name="_Toc157679441"/>
      <w:r w:rsidRPr="00F17D2F">
        <w:rPr>
          <w:color w:val="000000"/>
          <w:sz w:val="22"/>
          <w:szCs w:val="22"/>
        </w:rPr>
        <w:t>6.1. В случаях неисполнения или ненадлежащего исполнения сторонами обязательств, принятых на себя по настоящему Договору и спецификации к нему, стороны несут ответственность в соответствии с настоящим договором и действующим законодательством РФ.</w:t>
      </w:r>
    </w:p>
    <w:p w14:paraId="0C21733A" w14:textId="77777777" w:rsidR="004542BD" w:rsidRPr="00F17D2F" w:rsidRDefault="004542BD" w:rsidP="004542BD">
      <w:pPr>
        <w:pStyle w:val="a5"/>
        <w:tabs>
          <w:tab w:val="num" w:pos="935"/>
        </w:tabs>
        <w:ind w:firstLine="540"/>
        <w:jc w:val="both"/>
        <w:rPr>
          <w:color w:val="000000"/>
          <w:sz w:val="22"/>
          <w:szCs w:val="22"/>
        </w:rPr>
      </w:pPr>
      <w:r w:rsidRPr="00F17D2F">
        <w:rPr>
          <w:color w:val="000000"/>
          <w:sz w:val="22"/>
          <w:szCs w:val="22"/>
        </w:rPr>
        <w:t>6.2.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w:t>
      </w:r>
    </w:p>
    <w:p w14:paraId="7A4E27CC" w14:textId="77777777" w:rsidR="004542BD" w:rsidRPr="00F17D2F" w:rsidRDefault="004542BD" w:rsidP="004542BD">
      <w:pPr>
        <w:pStyle w:val="a5"/>
        <w:tabs>
          <w:tab w:val="num" w:pos="935"/>
        </w:tabs>
        <w:ind w:firstLine="540"/>
        <w:jc w:val="both"/>
        <w:rPr>
          <w:color w:val="000000"/>
          <w:sz w:val="22"/>
          <w:szCs w:val="22"/>
        </w:rPr>
      </w:pPr>
      <w:r w:rsidRPr="00F17D2F">
        <w:rPr>
          <w:color w:val="000000"/>
          <w:sz w:val="22"/>
          <w:szCs w:val="22"/>
        </w:rPr>
        <w:t>6.3. За неисполнение или ненадлежащее исполнение условий настоящего Договора Стороны несут взаимную материальную ответственность (штраф, пеня, неустойка), причем санкции применяются без взаимных зачетов и уплачиваются только после предъявления письменных требований об уплате.</w:t>
      </w:r>
    </w:p>
    <w:p w14:paraId="2359B200" w14:textId="6BAE1063" w:rsidR="004542BD" w:rsidRPr="00F17D2F" w:rsidRDefault="004542BD" w:rsidP="004542BD">
      <w:pPr>
        <w:pStyle w:val="a5"/>
        <w:tabs>
          <w:tab w:val="left" w:pos="1122"/>
        </w:tabs>
        <w:ind w:firstLine="540"/>
        <w:jc w:val="both"/>
        <w:rPr>
          <w:snapToGrid w:val="0"/>
          <w:color w:val="000000"/>
          <w:sz w:val="22"/>
          <w:szCs w:val="22"/>
        </w:rPr>
      </w:pPr>
      <w:r w:rsidRPr="00F17D2F">
        <w:rPr>
          <w:color w:val="000000"/>
          <w:sz w:val="22"/>
          <w:szCs w:val="22"/>
        </w:rPr>
        <w:t xml:space="preserve">6.3.1. В случае несвоевременной поставки </w:t>
      </w:r>
      <w:r w:rsidR="0085059E" w:rsidRPr="00F17D2F">
        <w:rPr>
          <w:color w:val="000000"/>
          <w:sz w:val="22"/>
          <w:szCs w:val="22"/>
        </w:rPr>
        <w:t>Товара</w:t>
      </w:r>
      <w:r w:rsidRPr="00F17D2F">
        <w:rPr>
          <w:color w:val="000000"/>
          <w:sz w:val="22"/>
          <w:szCs w:val="22"/>
        </w:rPr>
        <w:t xml:space="preserve"> Поставщик у</w:t>
      </w:r>
      <w:r w:rsidR="000D7E42" w:rsidRPr="00F17D2F">
        <w:rPr>
          <w:color w:val="000000"/>
          <w:sz w:val="22"/>
          <w:szCs w:val="22"/>
        </w:rPr>
        <w:t xml:space="preserve">плачивает неустойку в размере </w:t>
      </w:r>
      <w:r w:rsidR="00D07747" w:rsidRPr="00F17D2F">
        <w:rPr>
          <w:color w:val="000000"/>
          <w:sz w:val="22"/>
          <w:szCs w:val="22"/>
        </w:rPr>
        <w:t>0,</w:t>
      </w:r>
      <w:r w:rsidR="007433B9">
        <w:rPr>
          <w:color w:val="000000"/>
          <w:sz w:val="22"/>
          <w:szCs w:val="22"/>
        </w:rPr>
        <w:t>1</w:t>
      </w:r>
      <w:r w:rsidR="00847E82" w:rsidRPr="00F17D2F">
        <w:rPr>
          <w:color w:val="000000"/>
          <w:sz w:val="22"/>
          <w:szCs w:val="22"/>
        </w:rPr>
        <w:t> </w:t>
      </w:r>
      <w:r w:rsidRPr="00F17D2F">
        <w:rPr>
          <w:color w:val="000000"/>
          <w:sz w:val="22"/>
          <w:szCs w:val="22"/>
        </w:rPr>
        <w:t>% от стоимости непоставленно</w:t>
      </w:r>
      <w:r w:rsidR="0085059E" w:rsidRPr="00F17D2F">
        <w:rPr>
          <w:color w:val="000000"/>
          <w:sz w:val="22"/>
          <w:szCs w:val="22"/>
        </w:rPr>
        <w:t>го Товара</w:t>
      </w:r>
      <w:r w:rsidRPr="00F17D2F">
        <w:rPr>
          <w:color w:val="000000"/>
          <w:sz w:val="22"/>
          <w:szCs w:val="22"/>
        </w:rPr>
        <w:t xml:space="preserve"> за каждый календарн</w:t>
      </w:r>
      <w:r w:rsidR="00E85BB3" w:rsidRPr="00F17D2F">
        <w:rPr>
          <w:color w:val="000000"/>
          <w:sz w:val="22"/>
          <w:szCs w:val="22"/>
        </w:rPr>
        <w:t>ый день просрочки</w:t>
      </w:r>
      <w:r w:rsidRPr="00F17D2F">
        <w:rPr>
          <w:color w:val="000000"/>
          <w:sz w:val="22"/>
          <w:szCs w:val="22"/>
        </w:rPr>
        <w:t>.</w:t>
      </w:r>
    </w:p>
    <w:p w14:paraId="430E6B43" w14:textId="601A41A4" w:rsidR="004542BD" w:rsidRPr="00F17D2F" w:rsidRDefault="004542BD" w:rsidP="004542BD">
      <w:pPr>
        <w:pStyle w:val="a5"/>
        <w:tabs>
          <w:tab w:val="left" w:pos="1122"/>
        </w:tabs>
        <w:ind w:firstLine="540"/>
        <w:jc w:val="both"/>
        <w:rPr>
          <w:snapToGrid w:val="0"/>
          <w:color w:val="000000"/>
          <w:sz w:val="22"/>
          <w:szCs w:val="22"/>
        </w:rPr>
      </w:pPr>
      <w:r w:rsidRPr="00F17D2F">
        <w:rPr>
          <w:color w:val="000000"/>
          <w:sz w:val="22"/>
          <w:szCs w:val="22"/>
        </w:rPr>
        <w:t xml:space="preserve">6.3.2. В случае если Поставщик поставил </w:t>
      </w:r>
      <w:r w:rsidR="0085059E" w:rsidRPr="00F17D2F">
        <w:rPr>
          <w:color w:val="000000"/>
          <w:sz w:val="22"/>
          <w:szCs w:val="22"/>
        </w:rPr>
        <w:t>Товар</w:t>
      </w:r>
      <w:r w:rsidRPr="00F17D2F">
        <w:rPr>
          <w:color w:val="000000"/>
          <w:sz w:val="22"/>
          <w:szCs w:val="22"/>
        </w:rPr>
        <w:t>, котор</w:t>
      </w:r>
      <w:r w:rsidR="0085059E" w:rsidRPr="00F17D2F">
        <w:rPr>
          <w:color w:val="000000"/>
          <w:sz w:val="22"/>
          <w:szCs w:val="22"/>
        </w:rPr>
        <w:t>ый</w:t>
      </w:r>
      <w:r w:rsidRPr="00F17D2F">
        <w:rPr>
          <w:color w:val="000000"/>
          <w:sz w:val="22"/>
          <w:szCs w:val="22"/>
        </w:rPr>
        <w:t xml:space="preserve"> не соответствует условиям </w:t>
      </w:r>
      <w:r w:rsidR="00131E56" w:rsidRPr="00F17D2F">
        <w:rPr>
          <w:color w:val="000000"/>
          <w:sz w:val="22"/>
          <w:szCs w:val="22"/>
        </w:rPr>
        <w:t>Д</w:t>
      </w:r>
      <w:r w:rsidRPr="00F17D2F">
        <w:rPr>
          <w:color w:val="000000"/>
          <w:sz w:val="22"/>
          <w:szCs w:val="22"/>
        </w:rPr>
        <w:t xml:space="preserve">оговора, требованиям </w:t>
      </w:r>
      <w:r w:rsidR="00634775" w:rsidRPr="00F17D2F">
        <w:rPr>
          <w:color w:val="000000"/>
          <w:sz w:val="22"/>
          <w:szCs w:val="22"/>
        </w:rPr>
        <w:t>нормативных документов (НД)</w:t>
      </w:r>
      <w:r w:rsidRPr="00F17D2F">
        <w:rPr>
          <w:color w:val="000000"/>
          <w:sz w:val="22"/>
          <w:szCs w:val="22"/>
        </w:rPr>
        <w:t xml:space="preserve"> и качество </w:t>
      </w:r>
      <w:r w:rsidR="0085059E" w:rsidRPr="00F17D2F">
        <w:rPr>
          <w:color w:val="000000"/>
          <w:sz w:val="22"/>
          <w:szCs w:val="22"/>
        </w:rPr>
        <w:t>Товара</w:t>
      </w:r>
      <w:r w:rsidRPr="00F17D2F">
        <w:rPr>
          <w:color w:val="000000"/>
          <w:sz w:val="22"/>
          <w:szCs w:val="22"/>
        </w:rPr>
        <w:t xml:space="preserve"> не подтверждается соответствующим документом о качестве, Поставщик обязан заменить е</w:t>
      </w:r>
      <w:r w:rsidR="0085059E" w:rsidRPr="00F17D2F">
        <w:rPr>
          <w:color w:val="000000"/>
          <w:sz w:val="22"/>
          <w:szCs w:val="22"/>
        </w:rPr>
        <w:t>го товаром</w:t>
      </w:r>
      <w:r w:rsidRPr="00F17D2F">
        <w:rPr>
          <w:color w:val="000000"/>
          <w:sz w:val="22"/>
          <w:szCs w:val="22"/>
        </w:rPr>
        <w:t xml:space="preserve"> надлежащего качества, соответствующей </w:t>
      </w:r>
      <w:r w:rsidR="00131E56" w:rsidRPr="00F17D2F">
        <w:rPr>
          <w:color w:val="000000"/>
          <w:sz w:val="22"/>
          <w:szCs w:val="22"/>
        </w:rPr>
        <w:lastRenderedPageBreak/>
        <w:t>Д</w:t>
      </w:r>
      <w:r w:rsidRPr="00F17D2F">
        <w:rPr>
          <w:color w:val="000000"/>
          <w:sz w:val="22"/>
          <w:szCs w:val="22"/>
        </w:rPr>
        <w:t>оговору, в течение 14 (четырнадцати) дней с момента получения претензии или в семидневный срок с даты письменного требования Покупателя вернуть денежные средства, уплаченные за некачественн</w:t>
      </w:r>
      <w:r w:rsidR="0085059E" w:rsidRPr="00F17D2F">
        <w:rPr>
          <w:color w:val="000000"/>
          <w:sz w:val="22"/>
          <w:szCs w:val="22"/>
        </w:rPr>
        <w:t>ый Товар</w:t>
      </w:r>
      <w:r w:rsidRPr="00F17D2F">
        <w:rPr>
          <w:color w:val="000000"/>
          <w:sz w:val="22"/>
          <w:szCs w:val="22"/>
        </w:rPr>
        <w:t>.</w:t>
      </w:r>
    </w:p>
    <w:p w14:paraId="1B35CB33" w14:textId="77777777" w:rsidR="004542BD" w:rsidRPr="00F17D2F" w:rsidRDefault="004542BD" w:rsidP="004542BD">
      <w:pPr>
        <w:pStyle w:val="a5"/>
        <w:tabs>
          <w:tab w:val="left" w:pos="1122"/>
        </w:tabs>
        <w:ind w:firstLine="540"/>
        <w:jc w:val="both"/>
        <w:rPr>
          <w:snapToGrid w:val="0"/>
          <w:color w:val="000000"/>
          <w:sz w:val="22"/>
          <w:szCs w:val="22"/>
        </w:rPr>
      </w:pPr>
      <w:r w:rsidRPr="00F17D2F">
        <w:rPr>
          <w:color w:val="000000"/>
          <w:sz w:val="22"/>
          <w:szCs w:val="22"/>
        </w:rPr>
        <w:t xml:space="preserve">6.3.3. В случае доставки </w:t>
      </w:r>
      <w:r w:rsidR="0085059E" w:rsidRPr="00F17D2F">
        <w:rPr>
          <w:color w:val="000000"/>
          <w:sz w:val="22"/>
          <w:szCs w:val="22"/>
        </w:rPr>
        <w:t>Товара</w:t>
      </w:r>
      <w:r w:rsidRPr="00F17D2F">
        <w:rPr>
          <w:color w:val="000000"/>
          <w:sz w:val="22"/>
          <w:szCs w:val="22"/>
        </w:rPr>
        <w:t xml:space="preserve"> Поставщиком или его представителем, Поставщик (его представитель) самостоятельно несет ответственность за безопасную доставку </w:t>
      </w:r>
      <w:r w:rsidR="0085059E" w:rsidRPr="00F17D2F">
        <w:rPr>
          <w:color w:val="000000"/>
          <w:sz w:val="22"/>
          <w:szCs w:val="22"/>
        </w:rPr>
        <w:t>Товара</w:t>
      </w:r>
      <w:r w:rsidRPr="00F17D2F">
        <w:rPr>
          <w:color w:val="000000"/>
          <w:sz w:val="22"/>
          <w:szCs w:val="22"/>
        </w:rPr>
        <w:t xml:space="preserve"> до представителя Покупателя (грузополучателя), при этом транспортное средство должно удовлетворять требованиям перевозимо</w:t>
      </w:r>
      <w:r w:rsidR="0085059E" w:rsidRPr="00F17D2F">
        <w:rPr>
          <w:color w:val="000000"/>
          <w:sz w:val="22"/>
          <w:szCs w:val="22"/>
        </w:rPr>
        <w:t>го Товара</w:t>
      </w:r>
      <w:r w:rsidRPr="00F17D2F">
        <w:rPr>
          <w:color w:val="000000"/>
          <w:sz w:val="22"/>
          <w:szCs w:val="22"/>
        </w:rPr>
        <w:t>, одновременно Поставщик или его представитель должны обладать необходимыми документами, позволяющими осуществлять перевозку соответствующе</w:t>
      </w:r>
      <w:r w:rsidR="0085059E" w:rsidRPr="00F17D2F">
        <w:rPr>
          <w:color w:val="000000"/>
          <w:sz w:val="22"/>
          <w:szCs w:val="22"/>
        </w:rPr>
        <w:t>го Товара</w:t>
      </w:r>
      <w:r w:rsidRPr="00F17D2F">
        <w:rPr>
          <w:color w:val="000000"/>
          <w:sz w:val="22"/>
          <w:szCs w:val="22"/>
        </w:rPr>
        <w:t xml:space="preserve">. </w:t>
      </w:r>
    </w:p>
    <w:p w14:paraId="79C11F8B" w14:textId="77777777" w:rsidR="004542BD" w:rsidRPr="00F17D2F" w:rsidRDefault="004542BD" w:rsidP="004542BD">
      <w:pPr>
        <w:pStyle w:val="a5"/>
        <w:tabs>
          <w:tab w:val="left" w:pos="1122"/>
        </w:tabs>
        <w:ind w:firstLine="540"/>
        <w:jc w:val="both"/>
        <w:rPr>
          <w:snapToGrid w:val="0"/>
          <w:color w:val="000000"/>
          <w:sz w:val="22"/>
          <w:szCs w:val="22"/>
        </w:rPr>
      </w:pPr>
      <w:r w:rsidRPr="00F17D2F">
        <w:rPr>
          <w:color w:val="000000"/>
          <w:sz w:val="22"/>
          <w:szCs w:val="22"/>
        </w:rPr>
        <w:t>6.3.4. В случае возврата некачественно</w:t>
      </w:r>
      <w:r w:rsidR="0085059E" w:rsidRPr="00F17D2F">
        <w:rPr>
          <w:color w:val="000000"/>
          <w:sz w:val="22"/>
          <w:szCs w:val="22"/>
        </w:rPr>
        <w:t>го Товара</w:t>
      </w:r>
      <w:r w:rsidRPr="00F17D2F">
        <w:rPr>
          <w:color w:val="000000"/>
          <w:sz w:val="22"/>
          <w:szCs w:val="22"/>
        </w:rPr>
        <w:t xml:space="preserve"> Покупатель вправе уменьшить сумму платежей за поставленн</w:t>
      </w:r>
      <w:r w:rsidR="0085059E" w:rsidRPr="00F17D2F">
        <w:rPr>
          <w:color w:val="000000"/>
          <w:sz w:val="22"/>
          <w:szCs w:val="22"/>
        </w:rPr>
        <w:t>ый</w:t>
      </w:r>
      <w:r w:rsidRPr="00F17D2F">
        <w:rPr>
          <w:color w:val="000000"/>
          <w:sz w:val="22"/>
          <w:szCs w:val="22"/>
        </w:rPr>
        <w:t xml:space="preserve"> </w:t>
      </w:r>
      <w:r w:rsidR="0085059E" w:rsidRPr="00F17D2F">
        <w:rPr>
          <w:color w:val="000000"/>
          <w:sz w:val="22"/>
          <w:szCs w:val="22"/>
        </w:rPr>
        <w:t>Товар</w:t>
      </w:r>
      <w:r w:rsidRPr="00F17D2F">
        <w:rPr>
          <w:color w:val="000000"/>
          <w:sz w:val="22"/>
          <w:szCs w:val="22"/>
        </w:rPr>
        <w:t xml:space="preserve"> на сумму стоимости возвращенно</w:t>
      </w:r>
      <w:r w:rsidR="0085059E" w:rsidRPr="00F17D2F">
        <w:rPr>
          <w:color w:val="000000"/>
          <w:sz w:val="22"/>
          <w:szCs w:val="22"/>
        </w:rPr>
        <w:t>го</w:t>
      </w:r>
      <w:r w:rsidRPr="00F17D2F">
        <w:rPr>
          <w:color w:val="000000"/>
          <w:sz w:val="22"/>
          <w:szCs w:val="22"/>
        </w:rPr>
        <w:t xml:space="preserve"> Поставщику </w:t>
      </w:r>
      <w:r w:rsidR="0085059E" w:rsidRPr="00F17D2F">
        <w:rPr>
          <w:color w:val="000000"/>
          <w:sz w:val="22"/>
          <w:szCs w:val="22"/>
        </w:rPr>
        <w:t>Товара</w:t>
      </w:r>
      <w:r w:rsidRPr="00F17D2F">
        <w:rPr>
          <w:color w:val="000000"/>
          <w:sz w:val="22"/>
          <w:szCs w:val="22"/>
        </w:rPr>
        <w:t>.</w:t>
      </w:r>
    </w:p>
    <w:p w14:paraId="00E4044C" w14:textId="77777777" w:rsidR="004542BD" w:rsidRPr="00F17D2F" w:rsidRDefault="004542BD" w:rsidP="004542BD">
      <w:pPr>
        <w:pStyle w:val="a5"/>
        <w:tabs>
          <w:tab w:val="left" w:pos="1122"/>
        </w:tabs>
        <w:ind w:firstLine="540"/>
        <w:jc w:val="both"/>
        <w:rPr>
          <w:snapToGrid w:val="0"/>
          <w:color w:val="000000"/>
          <w:sz w:val="22"/>
          <w:szCs w:val="22"/>
        </w:rPr>
      </w:pPr>
      <w:r w:rsidRPr="00F17D2F">
        <w:rPr>
          <w:snapToGrid w:val="0"/>
          <w:color w:val="000000"/>
          <w:sz w:val="22"/>
          <w:szCs w:val="22"/>
        </w:rPr>
        <w:t xml:space="preserve">6.3.5. В случае существенного нарушения требований к качеству </w:t>
      </w:r>
      <w:r w:rsidR="0085059E" w:rsidRPr="00F17D2F">
        <w:rPr>
          <w:snapToGrid w:val="0"/>
          <w:color w:val="000000"/>
          <w:sz w:val="22"/>
          <w:szCs w:val="22"/>
        </w:rPr>
        <w:t>Товара</w:t>
      </w:r>
      <w:r w:rsidRPr="00F17D2F">
        <w:rPr>
          <w:snapToGrid w:val="0"/>
          <w:color w:val="000000"/>
          <w:sz w:val="22"/>
          <w:szCs w:val="22"/>
        </w:rPr>
        <w:t xml:space="preserve"> (обнаружения неустранимых недостатков, недостатков, которые выявляются неоднократно либо проявляются вновь после их устранения) Покупатель вправе по своему выбору:</w:t>
      </w:r>
    </w:p>
    <w:p w14:paraId="46858132" w14:textId="38752C83" w:rsidR="004542BD" w:rsidRPr="00F17D2F" w:rsidRDefault="004542BD" w:rsidP="004542BD">
      <w:pPr>
        <w:pStyle w:val="a5"/>
        <w:tabs>
          <w:tab w:val="left" w:pos="1122"/>
        </w:tabs>
        <w:ind w:firstLine="540"/>
        <w:jc w:val="both"/>
        <w:rPr>
          <w:snapToGrid w:val="0"/>
          <w:color w:val="000000"/>
          <w:sz w:val="22"/>
          <w:szCs w:val="22"/>
        </w:rPr>
      </w:pPr>
      <w:r w:rsidRPr="00F17D2F">
        <w:rPr>
          <w:snapToGrid w:val="0"/>
          <w:color w:val="000000"/>
          <w:sz w:val="22"/>
          <w:szCs w:val="22"/>
        </w:rPr>
        <w:t xml:space="preserve">- отказаться от исполнения Договора и потребовать возврата уплаченной за </w:t>
      </w:r>
      <w:r w:rsidR="0085059E" w:rsidRPr="00F17D2F">
        <w:rPr>
          <w:snapToGrid w:val="0"/>
          <w:color w:val="000000"/>
          <w:sz w:val="22"/>
          <w:szCs w:val="22"/>
        </w:rPr>
        <w:t>Товар</w:t>
      </w:r>
      <w:r w:rsidRPr="00F17D2F">
        <w:rPr>
          <w:snapToGrid w:val="0"/>
          <w:color w:val="000000"/>
          <w:sz w:val="22"/>
          <w:szCs w:val="22"/>
        </w:rPr>
        <w:t xml:space="preserve"> денежной суммы и </w:t>
      </w:r>
      <w:r w:rsidRPr="00F17D2F">
        <w:rPr>
          <w:sz w:val="22"/>
          <w:szCs w:val="22"/>
        </w:rPr>
        <w:t>возмещения убытков</w:t>
      </w:r>
      <w:r w:rsidRPr="00F17D2F">
        <w:rPr>
          <w:snapToGrid w:val="0"/>
          <w:color w:val="000000"/>
          <w:sz w:val="22"/>
          <w:szCs w:val="22"/>
        </w:rPr>
        <w:t>;</w:t>
      </w:r>
    </w:p>
    <w:p w14:paraId="0ABA2DBD" w14:textId="3BA82F38" w:rsidR="004542BD" w:rsidRPr="00F17D2F" w:rsidRDefault="004542BD" w:rsidP="004542BD">
      <w:pPr>
        <w:pStyle w:val="a5"/>
        <w:tabs>
          <w:tab w:val="left" w:pos="1122"/>
        </w:tabs>
        <w:ind w:firstLine="540"/>
        <w:jc w:val="both"/>
        <w:rPr>
          <w:snapToGrid w:val="0"/>
          <w:color w:val="000000"/>
          <w:sz w:val="22"/>
          <w:szCs w:val="22"/>
        </w:rPr>
      </w:pPr>
      <w:r w:rsidRPr="00F17D2F">
        <w:rPr>
          <w:snapToGrid w:val="0"/>
          <w:color w:val="000000"/>
          <w:sz w:val="22"/>
          <w:szCs w:val="22"/>
        </w:rPr>
        <w:t xml:space="preserve">- потребовать замены </w:t>
      </w:r>
      <w:r w:rsidR="0085059E" w:rsidRPr="00F17D2F">
        <w:rPr>
          <w:snapToGrid w:val="0"/>
          <w:color w:val="000000"/>
          <w:sz w:val="22"/>
          <w:szCs w:val="22"/>
        </w:rPr>
        <w:t>Товара</w:t>
      </w:r>
      <w:r w:rsidRPr="00F17D2F">
        <w:rPr>
          <w:snapToGrid w:val="0"/>
          <w:color w:val="000000"/>
          <w:sz w:val="22"/>
          <w:szCs w:val="22"/>
        </w:rPr>
        <w:t xml:space="preserve"> ненадлежащего качества </w:t>
      </w:r>
      <w:r w:rsidR="0085059E" w:rsidRPr="00F17D2F">
        <w:rPr>
          <w:snapToGrid w:val="0"/>
          <w:color w:val="000000"/>
          <w:sz w:val="22"/>
          <w:szCs w:val="22"/>
        </w:rPr>
        <w:t>товаром</w:t>
      </w:r>
      <w:r w:rsidRPr="00F17D2F">
        <w:rPr>
          <w:snapToGrid w:val="0"/>
          <w:color w:val="000000"/>
          <w:sz w:val="22"/>
          <w:szCs w:val="22"/>
        </w:rPr>
        <w:t>, соответствующе</w:t>
      </w:r>
      <w:r w:rsidR="0085059E" w:rsidRPr="00F17D2F">
        <w:rPr>
          <w:snapToGrid w:val="0"/>
          <w:color w:val="000000"/>
          <w:sz w:val="22"/>
          <w:szCs w:val="22"/>
        </w:rPr>
        <w:t>го</w:t>
      </w:r>
      <w:r w:rsidRPr="00F17D2F">
        <w:rPr>
          <w:snapToGrid w:val="0"/>
          <w:color w:val="000000"/>
          <w:sz w:val="22"/>
          <w:szCs w:val="22"/>
        </w:rPr>
        <w:t xml:space="preserve"> Договору. </w:t>
      </w:r>
    </w:p>
    <w:p w14:paraId="6936F238" w14:textId="77777777" w:rsidR="004542BD" w:rsidRPr="00F17D2F" w:rsidRDefault="004542BD" w:rsidP="004542BD">
      <w:pPr>
        <w:pStyle w:val="a5"/>
        <w:tabs>
          <w:tab w:val="left" w:pos="1122"/>
        </w:tabs>
        <w:ind w:firstLine="540"/>
        <w:jc w:val="both"/>
        <w:rPr>
          <w:snapToGrid w:val="0"/>
          <w:color w:val="000000"/>
          <w:sz w:val="22"/>
          <w:szCs w:val="22"/>
        </w:rPr>
      </w:pPr>
      <w:r w:rsidRPr="00F17D2F">
        <w:rPr>
          <w:sz w:val="22"/>
          <w:szCs w:val="22"/>
        </w:rPr>
        <w:t xml:space="preserve">6.4. Если при приемке </w:t>
      </w:r>
      <w:r w:rsidR="0085059E" w:rsidRPr="00F17D2F">
        <w:rPr>
          <w:sz w:val="22"/>
          <w:szCs w:val="22"/>
        </w:rPr>
        <w:t>Товара</w:t>
      </w:r>
      <w:r w:rsidRPr="00F17D2F">
        <w:rPr>
          <w:sz w:val="22"/>
          <w:szCs w:val="22"/>
        </w:rPr>
        <w:t xml:space="preserve"> будет обнаружено повреждение (недостача) </w:t>
      </w:r>
      <w:r w:rsidR="0085059E" w:rsidRPr="00F17D2F">
        <w:rPr>
          <w:sz w:val="22"/>
          <w:szCs w:val="22"/>
        </w:rPr>
        <w:t>Товара</w:t>
      </w:r>
      <w:r w:rsidRPr="00F17D2F">
        <w:rPr>
          <w:sz w:val="22"/>
          <w:szCs w:val="22"/>
        </w:rPr>
        <w:t xml:space="preserve">, нарушение целостности тары (упаковки) при отсутствии ответственности перевозчика согласно правовым актам, действующим на транспорте, то Поставщик будет нести самостоятельную ответственность за недопоставку (повреждение) </w:t>
      </w:r>
      <w:r w:rsidR="0085059E" w:rsidRPr="00F17D2F">
        <w:rPr>
          <w:sz w:val="22"/>
          <w:szCs w:val="22"/>
        </w:rPr>
        <w:t>Товара</w:t>
      </w:r>
      <w:r w:rsidRPr="00F17D2F">
        <w:rPr>
          <w:sz w:val="22"/>
          <w:szCs w:val="22"/>
        </w:rPr>
        <w:t>.</w:t>
      </w:r>
    </w:p>
    <w:p w14:paraId="7BF74FBE" w14:textId="77777777" w:rsidR="004542BD" w:rsidRPr="00F17D2F" w:rsidRDefault="004542BD" w:rsidP="004542BD">
      <w:pPr>
        <w:pStyle w:val="a5"/>
        <w:tabs>
          <w:tab w:val="left" w:pos="1122"/>
        </w:tabs>
        <w:ind w:firstLine="540"/>
        <w:jc w:val="both"/>
        <w:rPr>
          <w:snapToGrid w:val="0"/>
          <w:color w:val="000000"/>
          <w:sz w:val="22"/>
          <w:szCs w:val="22"/>
        </w:rPr>
      </w:pPr>
      <w:r w:rsidRPr="00F17D2F">
        <w:rPr>
          <w:color w:val="000000"/>
          <w:sz w:val="22"/>
          <w:szCs w:val="22"/>
        </w:rPr>
        <w:t>6.5. Уплата неустойки и штрафных санкций не освобождает Стороны от исполнения обязательств по настоящему Договору.</w:t>
      </w:r>
    </w:p>
    <w:p w14:paraId="59BB2076" w14:textId="427C9650" w:rsidR="004542BD" w:rsidRPr="00F17D2F" w:rsidRDefault="004542BD" w:rsidP="004542BD">
      <w:pPr>
        <w:pStyle w:val="a5"/>
        <w:tabs>
          <w:tab w:val="left" w:pos="1122"/>
        </w:tabs>
        <w:ind w:firstLine="540"/>
        <w:jc w:val="both"/>
        <w:rPr>
          <w:color w:val="000000"/>
          <w:sz w:val="22"/>
          <w:szCs w:val="22"/>
        </w:rPr>
      </w:pPr>
      <w:r w:rsidRPr="00F17D2F">
        <w:rPr>
          <w:color w:val="000000"/>
          <w:sz w:val="22"/>
          <w:szCs w:val="22"/>
        </w:rPr>
        <w:t>6.6. Право Стороны на взыскание неустойки является способом защиты гражданских прав и может быть реализовано Стороной в зависимости от ее воли.</w:t>
      </w:r>
    </w:p>
    <w:p w14:paraId="7AD93331" w14:textId="3CB8524D" w:rsidR="004542BD" w:rsidRPr="00F17D2F" w:rsidRDefault="004542BD" w:rsidP="004542BD">
      <w:pPr>
        <w:pStyle w:val="a5"/>
        <w:tabs>
          <w:tab w:val="left" w:pos="1122"/>
        </w:tabs>
        <w:ind w:firstLine="540"/>
        <w:jc w:val="both"/>
        <w:rPr>
          <w:sz w:val="22"/>
          <w:szCs w:val="22"/>
        </w:rPr>
      </w:pPr>
      <w:r w:rsidRPr="00F17D2F">
        <w:rPr>
          <w:color w:val="000000"/>
          <w:sz w:val="22"/>
          <w:szCs w:val="22"/>
        </w:rPr>
        <w:t xml:space="preserve">6.7. </w:t>
      </w:r>
      <w:r w:rsidRPr="00F17D2F">
        <w:rPr>
          <w:sz w:val="22"/>
          <w:szCs w:val="22"/>
        </w:rPr>
        <w:t>В дополнение и вне зависимости от изложенного выше, Поставщик возместит Покупателю по его письменному требованию все расходы, понесенные Покупателем в связи с осуществлением любых действий, направленных на обеспечение исполнения Поставщиком своевременно не исполненных им или исполненных им ненадлежащим образом обязательств по настоящему Договору.</w:t>
      </w:r>
      <w:bookmarkStart w:id="43" w:name="_Toc213679208"/>
      <w:bookmarkStart w:id="44" w:name="_Toc213679130"/>
      <w:bookmarkStart w:id="45" w:name="_Toc213335127"/>
      <w:bookmarkEnd w:id="37"/>
      <w:bookmarkEnd w:id="38"/>
      <w:bookmarkEnd w:id="39"/>
      <w:bookmarkEnd w:id="40"/>
      <w:bookmarkEnd w:id="41"/>
      <w:bookmarkEnd w:id="42"/>
    </w:p>
    <w:p w14:paraId="4122570D" w14:textId="5E7DB6B2" w:rsidR="00976611" w:rsidRPr="00BE5E1A" w:rsidRDefault="00976611" w:rsidP="004542BD">
      <w:pPr>
        <w:pStyle w:val="a5"/>
        <w:tabs>
          <w:tab w:val="left" w:pos="1122"/>
        </w:tabs>
        <w:ind w:firstLine="540"/>
        <w:jc w:val="both"/>
        <w:rPr>
          <w:sz w:val="22"/>
          <w:szCs w:val="22"/>
        </w:rPr>
      </w:pPr>
      <w:r w:rsidRPr="00C8131C">
        <w:rPr>
          <w:sz w:val="22"/>
          <w:szCs w:val="22"/>
        </w:rPr>
        <w:t xml:space="preserve">6.8. </w:t>
      </w:r>
      <w:bookmarkStart w:id="46" w:name="_Hlk100327450"/>
      <w:r w:rsidR="00C8131C">
        <w:rPr>
          <w:sz w:val="22"/>
          <w:szCs w:val="22"/>
        </w:rPr>
        <w:t xml:space="preserve">При применении Поставщиком основной системы налогообложения и </w:t>
      </w:r>
      <w:r w:rsidRPr="00C8131C">
        <w:rPr>
          <w:sz w:val="22"/>
          <w:szCs w:val="22"/>
        </w:rPr>
        <w:t xml:space="preserve"> случае </w:t>
      </w:r>
      <w:r w:rsidR="00541AC3" w:rsidRPr="00C8131C">
        <w:rPr>
          <w:sz w:val="22"/>
          <w:szCs w:val="22"/>
        </w:rPr>
        <w:t>отказа налогового органа в возмещении (вычете) заявленных Покупателем сумм НДС по причине неуплаты НДС в бюджет Поставщиком и/или по причине несоответствия наименования Поставщика, ИНН, КПП, указанных в счете-фактуре или Договоре, Поставщик обязуется в течение 20 (двадцати) дней с даты выставления Покупателем претензии, к которой прикладывается выписка из решения налогового органа об отказе (полностью или частично) в возмещении (вычете) сумм НДС, уплатить штраф в размере суммы убытков, понесенных Покупателем в результате отказа налогового органа в возмещении (вычете</w:t>
      </w:r>
      <w:bookmarkEnd w:id="46"/>
      <w:r w:rsidR="00541AC3" w:rsidRPr="00C8131C">
        <w:rPr>
          <w:sz w:val="22"/>
          <w:szCs w:val="22"/>
        </w:rPr>
        <w:t>).</w:t>
      </w:r>
      <w:r w:rsidR="00BC4E9C">
        <w:rPr>
          <w:sz w:val="22"/>
          <w:szCs w:val="22"/>
        </w:rPr>
        <w:t xml:space="preserve"> </w:t>
      </w:r>
      <w:r w:rsidR="00BC4E9C" w:rsidRPr="00BC4E9C">
        <w:rPr>
          <w:sz w:val="22"/>
          <w:szCs w:val="22"/>
        </w:rPr>
        <w:t>Стороны договорились, что основанием для возмещения Поставщиком убытков, причиненных Покупателю привлечением его к налоговой ответственности по операциям с Поставщиком, может быть только вступившее в силу решение суда в соответствии с которыми акт налогового о</w:t>
      </w:r>
      <w:r w:rsidR="00BC4E9C">
        <w:rPr>
          <w:sz w:val="22"/>
          <w:szCs w:val="22"/>
        </w:rPr>
        <w:t>р</w:t>
      </w:r>
      <w:r w:rsidR="00BC4E9C" w:rsidRPr="00BC4E9C">
        <w:rPr>
          <w:sz w:val="22"/>
          <w:szCs w:val="22"/>
        </w:rPr>
        <w:t>гана будет считаться вступившим в законную силу и при этом, будут исчерпаны механизмы обжалования решения налогового органа в порядке подчиненности и судебном порядке</w:t>
      </w:r>
    </w:p>
    <w:p w14:paraId="77DC65E7" w14:textId="13F0CA6F" w:rsidR="00382DA6" w:rsidRPr="00382DA6" w:rsidRDefault="00382DA6" w:rsidP="004542BD">
      <w:pPr>
        <w:pStyle w:val="a5"/>
        <w:tabs>
          <w:tab w:val="left" w:pos="1122"/>
        </w:tabs>
        <w:ind w:firstLine="540"/>
        <w:jc w:val="both"/>
        <w:rPr>
          <w:sz w:val="22"/>
          <w:szCs w:val="22"/>
        </w:rPr>
      </w:pPr>
      <w:r w:rsidRPr="00382DA6">
        <w:rPr>
          <w:sz w:val="22"/>
          <w:szCs w:val="22"/>
        </w:rPr>
        <w:t>6</w:t>
      </w:r>
      <w:r>
        <w:rPr>
          <w:sz w:val="22"/>
          <w:szCs w:val="22"/>
        </w:rPr>
        <w:t>.9. Стороны договорились, что любые требования возмещения убытков, связанные с настоящим договором, ограничиваются возмещением реального ущерба в объеме согласованной стоимости Товара. Упущенная выгода Поставщиком не возмещается.</w:t>
      </w:r>
    </w:p>
    <w:p w14:paraId="53F00CD4" w14:textId="77777777" w:rsidR="009F204F" w:rsidRPr="00F17D2F" w:rsidRDefault="009F204F" w:rsidP="004542BD">
      <w:pPr>
        <w:pStyle w:val="a5"/>
        <w:tabs>
          <w:tab w:val="left" w:pos="1122"/>
        </w:tabs>
        <w:ind w:firstLine="540"/>
        <w:jc w:val="both"/>
        <w:rPr>
          <w:sz w:val="22"/>
          <w:szCs w:val="22"/>
        </w:rPr>
      </w:pPr>
    </w:p>
    <w:p w14:paraId="3B290B57" w14:textId="77777777" w:rsidR="004542BD" w:rsidRPr="00F17D2F" w:rsidRDefault="004542BD" w:rsidP="004542BD">
      <w:pPr>
        <w:pStyle w:val="a5"/>
        <w:tabs>
          <w:tab w:val="left" w:pos="1122"/>
        </w:tabs>
        <w:ind w:firstLine="540"/>
        <w:rPr>
          <w:b/>
          <w:sz w:val="22"/>
          <w:szCs w:val="22"/>
        </w:rPr>
      </w:pPr>
      <w:r w:rsidRPr="00F17D2F">
        <w:rPr>
          <w:b/>
          <w:sz w:val="22"/>
          <w:szCs w:val="22"/>
        </w:rPr>
        <w:t>7</w:t>
      </w:r>
      <w:r w:rsidRPr="00F17D2F">
        <w:rPr>
          <w:sz w:val="22"/>
          <w:szCs w:val="22"/>
        </w:rPr>
        <w:t xml:space="preserve">. </w:t>
      </w:r>
      <w:r w:rsidRPr="00F17D2F">
        <w:rPr>
          <w:b/>
          <w:sz w:val="22"/>
          <w:szCs w:val="22"/>
        </w:rPr>
        <w:t>ПОРЯДОК ОПЛАТЫ ТОВАРА</w:t>
      </w:r>
    </w:p>
    <w:p w14:paraId="21237F31" w14:textId="2BCF451E" w:rsidR="00A35DBB" w:rsidRDefault="004542BD" w:rsidP="00BC4E9C">
      <w:pPr>
        <w:tabs>
          <w:tab w:val="num" w:pos="1122"/>
        </w:tabs>
        <w:ind w:firstLine="540"/>
        <w:jc w:val="both"/>
        <w:rPr>
          <w:sz w:val="22"/>
          <w:szCs w:val="22"/>
        </w:rPr>
      </w:pPr>
      <w:bookmarkStart w:id="47" w:name="_Ref125462083"/>
      <w:r w:rsidRPr="00F17D2F">
        <w:rPr>
          <w:color w:val="000000"/>
          <w:sz w:val="22"/>
          <w:szCs w:val="22"/>
        </w:rPr>
        <w:t xml:space="preserve">7.1. </w:t>
      </w:r>
      <w:r w:rsidR="00BC4E9C" w:rsidRPr="00BC4E9C">
        <w:rPr>
          <w:color w:val="000000"/>
          <w:sz w:val="22"/>
          <w:szCs w:val="22"/>
        </w:rPr>
        <w:t xml:space="preserve">Расчеты по настоящему договору между Покупателем и Поставщиком   </w:t>
      </w:r>
      <w:r w:rsidR="00A35DBB" w:rsidRPr="00BC4E9C">
        <w:rPr>
          <w:color w:val="000000"/>
          <w:sz w:val="22"/>
          <w:szCs w:val="22"/>
        </w:rPr>
        <w:t xml:space="preserve">осуществляются путем перечисления денежных средств </w:t>
      </w:r>
      <w:r w:rsidR="00A35DBB">
        <w:rPr>
          <w:color w:val="000000"/>
          <w:sz w:val="22"/>
          <w:szCs w:val="22"/>
        </w:rPr>
        <w:t xml:space="preserve">с </w:t>
      </w:r>
      <w:r w:rsidR="00540E5E">
        <w:rPr>
          <w:color w:val="000000"/>
          <w:sz w:val="22"/>
          <w:szCs w:val="22"/>
        </w:rPr>
        <w:t>расчетного</w:t>
      </w:r>
      <w:r w:rsidR="00A35DBB">
        <w:rPr>
          <w:color w:val="000000"/>
          <w:sz w:val="22"/>
          <w:szCs w:val="22"/>
        </w:rPr>
        <w:t xml:space="preserve"> счета Покупателя </w:t>
      </w:r>
      <w:r w:rsidR="00A35DBB" w:rsidRPr="00BC4E9C">
        <w:rPr>
          <w:color w:val="000000"/>
          <w:sz w:val="22"/>
          <w:szCs w:val="22"/>
        </w:rPr>
        <w:t xml:space="preserve">на </w:t>
      </w:r>
      <w:r w:rsidR="00540E5E">
        <w:rPr>
          <w:color w:val="000000"/>
          <w:sz w:val="22"/>
          <w:szCs w:val="22"/>
        </w:rPr>
        <w:t>расчетный</w:t>
      </w:r>
      <w:r w:rsidR="00A35DBB">
        <w:rPr>
          <w:color w:val="000000"/>
          <w:sz w:val="22"/>
          <w:szCs w:val="22"/>
        </w:rPr>
        <w:t xml:space="preserve"> счет </w:t>
      </w:r>
      <w:r w:rsidR="00A35DBB" w:rsidRPr="00BC4E9C">
        <w:rPr>
          <w:color w:val="000000"/>
          <w:sz w:val="22"/>
          <w:szCs w:val="22"/>
        </w:rPr>
        <w:t>Поставщика</w:t>
      </w:r>
      <w:r w:rsidR="00A35DBB" w:rsidRPr="00F17D2F">
        <w:rPr>
          <w:sz w:val="22"/>
          <w:szCs w:val="22"/>
        </w:rPr>
        <w:t xml:space="preserve"> </w:t>
      </w:r>
    </w:p>
    <w:p w14:paraId="6CD04DAB" w14:textId="54822DCA" w:rsidR="0061672B" w:rsidRPr="00F17D2F" w:rsidRDefault="004542BD" w:rsidP="00BC4E9C">
      <w:pPr>
        <w:tabs>
          <w:tab w:val="num" w:pos="1122"/>
        </w:tabs>
        <w:ind w:firstLine="540"/>
        <w:jc w:val="both"/>
        <w:rPr>
          <w:rFonts w:eastAsiaTheme="minorHAnsi"/>
          <w:i/>
          <w:iCs/>
          <w:sz w:val="22"/>
          <w:szCs w:val="22"/>
          <w:lang w:eastAsia="en-US"/>
        </w:rPr>
      </w:pPr>
      <w:r w:rsidRPr="00F17D2F">
        <w:rPr>
          <w:sz w:val="22"/>
          <w:szCs w:val="22"/>
        </w:rPr>
        <w:t>7.2.   Оплата за Товар в рамках Договора осуществляется Покупателем</w:t>
      </w:r>
      <w:r w:rsidR="00702B77" w:rsidRPr="00F17D2F">
        <w:rPr>
          <w:sz w:val="22"/>
          <w:szCs w:val="22"/>
        </w:rPr>
        <w:t>:</w:t>
      </w:r>
    </w:p>
    <w:p w14:paraId="0E40852C" w14:textId="5C025FD7" w:rsidR="00EB0296" w:rsidRDefault="00891115" w:rsidP="00EB0296">
      <w:pPr>
        <w:tabs>
          <w:tab w:val="num" w:pos="1122"/>
        </w:tabs>
        <w:ind w:firstLine="540"/>
        <w:jc w:val="both"/>
        <w:rPr>
          <w:sz w:val="22"/>
          <w:szCs w:val="22"/>
        </w:rPr>
      </w:pPr>
      <w:r>
        <w:rPr>
          <w:sz w:val="22"/>
          <w:szCs w:val="22"/>
        </w:rPr>
        <w:t>- о</w:t>
      </w:r>
      <w:r w:rsidRPr="00891115">
        <w:rPr>
          <w:sz w:val="22"/>
          <w:szCs w:val="22"/>
        </w:rPr>
        <w:t>плата за</w:t>
      </w:r>
      <w:r>
        <w:rPr>
          <w:sz w:val="22"/>
          <w:szCs w:val="22"/>
        </w:rPr>
        <w:t xml:space="preserve"> партию</w:t>
      </w:r>
      <w:r w:rsidRPr="00891115">
        <w:rPr>
          <w:sz w:val="22"/>
          <w:szCs w:val="22"/>
        </w:rPr>
        <w:t xml:space="preserve"> Товар</w:t>
      </w:r>
      <w:r>
        <w:rPr>
          <w:sz w:val="22"/>
          <w:szCs w:val="22"/>
        </w:rPr>
        <w:t>а</w:t>
      </w:r>
      <w:r w:rsidRPr="00891115">
        <w:rPr>
          <w:sz w:val="22"/>
          <w:szCs w:val="22"/>
        </w:rPr>
        <w:t xml:space="preserve"> в рамках Договора осуществляется Покупателем в течение </w:t>
      </w:r>
      <w:r w:rsidR="00AB5F22">
        <w:rPr>
          <w:sz w:val="22"/>
          <w:szCs w:val="22"/>
        </w:rPr>
        <w:t>7</w:t>
      </w:r>
      <w:r w:rsidRPr="00891115">
        <w:rPr>
          <w:sz w:val="22"/>
          <w:szCs w:val="22"/>
        </w:rPr>
        <w:t xml:space="preserve"> (</w:t>
      </w:r>
      <w:r w:rsidR="00AB5F22">
        <w:rPr>
          <w:sz w:val="22"/>
          <w:szCs w:val="22"/>
        </w:rPr>
        <w:t>семи</w:t>
      </w:r>
      <w:r w:rsidRPr="00891115">
        <w:rPr>
          <w:sz w:val="22"/>
          <w:szCs w:val="22"/>
        </w:rPr>
        <w:t xml:space="preserve">) </w:t>
      </w:r>
      <w:r w:rsidR="00E66C59">
        <w:rPr>
          <w:sz w:val="22"/>
          <w:szCs w:val="22"/>
        </w:rPr>
        <w:t>календарных</w:t>
      </w:r>
      <w:r w:rsidRPr="00891115">
        <w:rPr>
          <w:sz w:val="22"/>
          <w:szCs w:val="22"/>
        </w:rPr>
        <w:t xml:space="preserve"> дней с даты </w:t>
      </w:r>
      <w:r w:rsidR="001952C5">
        <w:rPr>
          <w:sz w:val="22"/>
          <w:szCs w:val="22"/>
        </w:rPr>
        <w:t xml:space="preserve">двухстороннего </w:t>
      </w:r>
      <w:r w:rsidRPr="00891115">
        <w:rPr>
          <w:sz w:val="22"/>
          <w:szCs w:val="22"/>
        </w:rPr>
        <w:t xml:space="preserve">подписания </w:t>
      </w:r>
      <w:r w:rsidR="00E66C59">
        <w:rPr>
          <w:sz w:val="22"/>
          <w:szCs w:val="22"/>
        </w:rPr>
        <w:t>документов поставки товара (УПД)</w:t>
      </w:r>
      <w:r w:rsidR="001952C5">
        <w:rPr>
          <w:sz w:val="22"/>
          <w:szCs w:val="22"/>
        </w:rPr>
        <w:t>.</w:t>
      </w:r>
    </w:p>
    <w:bookmarkEnd w:id="47"/>
    <w:p w14:paraId="2BF192EA" w14:textId="62C86CCF" w:rsidR="004542BD" w:rsidRPr="00F17D2F" w:rsidRDefault="00A533D2" w:rsidP="002E1714">
      <w:pPr>
        <w:pStyle w:val="-1"/>
        <w:tabs>
          <w:tab w:val="clear" w:pos="360"/>
        </w:tabs>
        <w:spacing w:before="240" w:after="60"/>
        <w:ind w:left="0" w:firstLine="0"/>
        <w:outlineLvl w:val="1"/>
        <w:rPr>
          <w:sz w:val="22"/>
          <w:szCs w:val="22"/>
        </w:rPr>
      </w:pPr>
      <w:r>
        <w:rPr>
          <w:sz w:val="22"/>
          <w:szCs w:val="22"/>
        </w:rPr>
        <w:t>8</w:t>
      </w:r>
      <w:r w:rsidR="004542BD" w:rsidRPr="00F17D2F">
        <w:rPr>
          <w:sz w:val="22"/>
          <w:szCs w:val="22"/>
        </w:rPr>
        <w:t xml:space="preserve">. </w:t>
      </w:r>
      <w:bookmarkEnd w:id="43"/>
      <w:bookmarkEnd w:id="44"/>
      <w:bookmarkEnd w:id="45"/>
      <w:r w:rsidR="004542BD" w:rsidRPr="00F17D2F">
        <w:rPr>
          <w:sz w:val="22"/>
          <w:szCs w:val="22"/>
        </w:rPr>
        <w:t>ФОРС-МАЖОРНЫЕ ОБСТОЯТЕЛЬСТВА</w:t>
      </w:r>
    </w:p>
    <w:p w14:paraId="6D9DE077" w14:textId="1D4FE556" w:rsidR="004542BD" w:rsidRPr="00F17D2F" w:rsidRDefault="00A533D2" w:rsidP="004542BD">
      <w:pPr>
        <w:pStyle w:val="a5"/>
        <w:tabs>
          <w:tab w:val="num" w:pos="292"/>
          <w:tab w:val="left" w:pos="935"/>
        </w:tabs>
        <w:ind w:firstLine="540"/>
        <w:jc w:val="both"/>
        <w:rPr>
          <w:color w:val="000000"/>
          <w:sz w:val="22"/>
          <w:szCs w:val="22"/>
        </w:rPr>
      </w:pPr>
      <w:r>
        <w:rPr>
          <w:color w:val="000000"/>
          <w:sz w:val="22"/>
          <w:szCs w:val="22"/>
        </w:rPr>
        <w:t>8</w:t>
      </w:r>
      <w:r w:rsidR="004542BD" w:rsidRPr="00F17D2F">
        <w:rPr>
          <w:color w:val="000000"/>
          <w:sz w:val="22"/>
          <w:szCs w:val="22"/>
        </w:rPr>
        <w:t xml:space="preserve">.1. Любая из Сторон освобождается от ответственности за частичное или полное неисполнение обязательств по настоящему Договору, если такое неисполнение произошло в результате наступления форс-мажорных обстоятельств. </w:t>
      </w:r>
    </w:p>
    <w:p w14:paraId="5CB91DAE" w14:textId="1A896F42" w:rsidR="004542BD" w:rsidRPr="00F17D2F" w:rsidRDefault="00A533D2" w:rsidP="004542BD">
      <w:pPr>
        <w:pStyle w:val="a5"/>
        <w:tabs>
          <w:tab w:val="num" w:pos="292"/>
          <w:tab w:val="left" w:pos="935"/>
        </w:tabs>
        <w:ind w:firstLine="540"/>
        <w:jc w:val="both"/>
        <w:rPr>
          <w:color w:val="000000"/>
          <w:sz w:val="22"/>
          <w:szCs w:val="22"/>
        </w:rPr>
      </w:pPr>
      <w:r>
        <w:rPr>
          <w:color w:val="000000"/>
          <w:sz w:val="22"/>
          <w:szCs w:val="22"/>
        </w:rPr>
        <w:t>8</w:t>
      </w:r>
      <w:r w:rsidR="004542BD" w:rsidRPr="00F17D2F">
        <w:rPr>
          <w:color w:val="000000"/>
          <w:sz w:val="22"/>
          <w:szCs w:val="22"/>
        </w:rPr>
        <w:t xml:space="preserve">.2. Сторона, для которой сложилась невозможность исполнения своих обязанностей вследствие форс-мажорных обстоятельств, должна в течение 3 рабочих дней с момента, когда она узнала или должна </w:t>
      </w:r>
      <w:r w:rsidR="004542BD" w:rsidRPr="00F17D2F">
        <w:rPr>
          <w:color w:val="000000"/>
          <w:sz w:val="22"/>
          <w:szCs w:val="22"/>
        </w:rPr>
        <w:lastRenderedPageBreak/>
        <w:t>была узнать о наступлении таких обстоятельств, направить письменное уведомление другой Стороне с указанием характера события и предположительного срока его действия.</w:t>
      </w:r>
    </w:p>
    <w:p w14:paraId="44B47E24" w14:textId="6F0A8299" w:rsidR="004542BD" w:rsidRPr="00F17D2F" w:rsidRDefault="00A533D2" w:rsidP="004542BD">
      <w:pPr>
        <w:tabs>
          <w:tab w:val="num" w:pos="292"/>
          <w:tab w:val="left" w:pos="935"/>
        </w:tabs>
        <w:ind w:firstLine="540"/>
        <w:jc w:val="both"/>
        <w:rPr>
          <w:color w:val="000000"/>
          <w:sz w:val="22"/>
          <w:szCs w:val="22"/>
        </w:rPr>
      </w:pPr>
      <w:r>
        <w:rPr>
          <w:color w:val="000000"/>
          <w:sz w:val="22"/>
          <w:szCs w:val="22"/>
        </w:rPr>
        <w:t>8</w:t>
      </w:r>
      <w:r w:rsidR="004542BD" w:rsidRPr="00F17D2F">
        <w:rPr>
          <w:color w:val="000000"/>
          <w:sz w:val="22"/>
          <w:szCs w:val="22"/>
        </w:rPr>
        <w:t>.3. Наступление форс-мажорных обстоятельств должно быть подтверждено торгово-промышленной палатой Российской Федерации или другим официальным компетентным органом.</w:t>
      </w:r>
    </w:p>
    <w:p w14:paraId="5D148245" w14:textId="0EC56966" w:rsidR="004542BD" w:rsidRPr="00F17D2F" w:rsidRDefault="00A533D2" w:rsidP="002E1714">
      <w:pPr>
        <w:pStyle w:val="-1"/>
        <w:tabs>
          <w:tab w:val="clear" w:pos="360"/>
        </w:tabs>
        <w:spacing w:before="240" w:after="60"/>
        <w:ind w:left="0" w:firstLine="0"/>
        <w:outlineLvl w:val="1"/>
        <w:rPr>
          <w:sz w:val="22"/>
          <w:szCs w:val="22"/>
        </w:rPr>
      </w:pPr>
      <w:bookmarkStart w:id="48" w:name="_Toc213679209"/>
      <w:bookmarkStart w:id="49" w:name="_Toc213679131"/>
      <w:bookmarkStart w:id="50" w:name="_Toc213335128"/>
      <w:bookmarkStart w:id="51" w:name="_Toc168159775"/>
      <w:bookmarkStart w:id="52" w:name="_Toc168144789"/>
      <w:bookmarkStart w:id="53" w:name="_Toc157679446"/>
      <w:r>
        <w:rPr>
          <w:sz w:val="22"/>
          <w:szCs w:val="22"/>
        </w:rPr>
        <w:t>9</w:t>
      </w:r>
      <w:r w:rsidR="004542BD" w:rsidRPr="00F17D2F">
        <w:rPr>
          <w:sz w:val="22"/>
          <w:szCs w:val="22"/>
        </w:rPr>
        <w:t>.</w:t>
      </w:r>
      <w:bookmarkEnd w:id="48"/>
      <w:bookmarkEnd w:id="49"/>
      <w:bookmarkEnd w:id="50"/>
      <w:bookmarkEnd w:id="51"/>
      <w:bookmarkEnd w:id="52"/>
      <w:bookmarkEnd w:id="53"/>
      <w:r w:rsidR="004542BD" w:rsidRPr="00F17D2F">
        <w:rPr>
          <w:sz w:val="22"/>
          <w:szCs w:val="22"/>
        </w:rPr>
        <w:t xml:space="preserve"> разрешение споров</w:t>
      </w:r>
    </w:p>
    <w:p w14:paraId="76D687C0" w14:textId="2193D31D" w:rsidR="004542BD" w:rsidRPr="00F17D2F" w:rsidRDefault="00A533D2" w:rsidP="004542BD">
      <w:pPr>
        <w:tabs>
          <w:tab w:val="num" w:pos="935"/>
        </w:tabs>
        <w:ind w:firstLine="540"/>
        <w:jc w:val="both"/>
        <w:rPr>
          <w:color w:val="000000"/>
          <w:sz w:val="22"/>
          <w:szCs w:val="22"/>
        </w:rPr>
      </w:pPr>
      <w:r>
        <w:rPr>
          <w:color w:val="000000"/>
          <w:sz w:val="22"/>
          <w:szCs w:val="22"/>
        </w:rPr>
        <w:t>9</w:t>
      </w:r>
      <w:r w:rsidR="004542BD" w:rsidRPr="00F17D2F">
        <w:rPr>
          <w:color w:val="000000"/>
          <w:sz w:val="22"/>
          <w:szCs w:val="22"/>
        </w:rPr>
        <w:t xml:space="preserve">.1. Споры, которые могут возникнуть при исполнении условий настоящего Договора Сторонами, будут разрешаться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w:t>
      </w:r>
    </w:p>
    <w:p w14:paraId="1C13730B" w14:textId="7089024E" w:rsidR="00BC4E9C" w:rsidRPr="00BC4E9C" w:rsidRDefault="00A533D2" w:rsidP="00BC4E9C">
      <w:pPr>
        <w:tabs>
          <w:tab w:val="num" w:pos="935"/>
        </w:tabs>
        <w:ind w:firstLine="540"/>
        <w:jc w:val="both"/>
        <w:rPr>
          <w:sz w:val="22"/>
          <w:szCs w:val="22"/>
        </w:rPr>
      </w:pPr>
      <w:r>
        <w:rPr>
          <w:sz w:val="22"/>
          <w:szCs w:val="22"/>
        </w:rPr>
        <w:t>9</w:t>
      </w:r>
      <w:r w:rsidR="004542BD" w:rsidRPr="00F17D2F">
        <w:rPr>
          <w:sz w:val="22"/>
          <w:szCs w:val="22"/>
        </w:rPr>
        <w:t xml:space="preserve">.2. </w:t>
      </w:r>
      <w:r w:rsidR="00BC4E9C" w:rsidRPr="00BC4E9C">
        <w:rPr>
          <w:sz w:val="22"/>
          <w:szCs w:val="22"/>
        </w:rPr>
        <w:t>Все споры по настоящему договору разрешаются путем переговоров. При недостижении согласия в ходе переговоров обязателен досудебный претензионный порядок разрешения споров. Срок рассмотрения претензии устанавливается в 10 (десять) календарных дней со дня получения претензии адресатом.</w:t>
      </w:r>
    </w:p>
    <w:p w14:paraId="31313EAB" w14:textId="77777777" w:rsidR="00BC4E9C" w:rsidRPr="00BC4E9C" w:rsidRDefault="00BC4E9C" w:rsidP="00BC4E9C">
      <w:pPr>
        <w:tabs>
          <w:tab w:val="num" w:pos="935"/>
        </w:tabs>
        <w:ind w:firstLine="540"/>
        <w:jc w:val="both"/>
        <w:rPr>
          <w:sz w:val="22"/>
          <w:szCs w:val="22"/>
        </w:rPr>
      </w:pPr>
      <w:r w:rsidRPr="00BC4E9C">
        <w:rPr>
          <w:sz w:val="22"/>
          <w:szCs w:val="22"/>
        </w:rPr>
        <w:t>При недостижении согласия споры решаются в следующем порядке:</w:t>
      </w:r>
    </w:p>
    <w:p w14:paraId="1F22C62A" w14:textId="70F91A31" w:rsidR="004542BD" w:rsidRPr="00F17D2F" w:rsidRDefault="00E66C59" w:rsidP="00BC4E9C">
      <w:pPr>
        <w:tabs>
          <w:tab w:val="num" w:pos="935"/>
        </w:tabs>
        <w:ind w:firstLine="540"/>
        <w:jc w:val="both"/>
        <w:rPr>
          <w:sz w:val="22"/>
          <w:szCs w:val="22"/>
        </w:rPr>
      </w:pPr>
      <w:r>
        <w:rPr>
          <w:sz w:val="22"/>
          <w:szCs w:val="22"/>
        </w:rPr>
        <w:t xml:space="preserve">- </w:t>
      </w:r>
      <w:r w:rsidR="00BC4E9C" w:rsidRPr="00BC4E9C">
        <w:rPr>
          <w:sz w:val="22"/>
          <w:szCs w:val="22"/>
        </w:rPr>
        <w:t>в Арбитражном суде по месту нахождения Покупателя</w:t>
      </w:r>
      <w:r w:rsidR="004542BD" w:rsidRPr="00F17D2F">
        <w:rPr>
          <w:sz w:val="22"/>
          <w:szCs w:val="22"/>
        </w:rPr>
        <w:t>.</w:t>
      </w:r>
    </w:p>
    <w:p w14:paraId="14190503" w14:textId="73A5BF19" w:rsidR="004542BD" w:rsidRPr="00F17D2F" w:rsidRDefault="004542BD" w:rsidP="002E1714">
      <w:pPr>
        <w:pStyle w:val="-1"/>
        <w:tabs>
          <w:tab w:val="clear" w:pos="360"/>
        </w:tabs>
        <w:spacing w:before="240" w:after="60"/>
        <w:ind w:left="0" w:firstLine="0"/>
        <w:outlineLvl w:val="1"/>
        <w:rPr>
          <w:sz w:val="22"/>
          <w:szCs w:val="22"/>
        </w:rPr>
      </w:pPr>
      <w:r w:rsidRPr="00F17D2F">
        <w:rPr>
          <w:sz w:val="22"/>
          <w:szCs w:val="22"/>
        </w:rPr>
        <w:t>1</w:t>
      </w:r>
      <w:r w:rsidR="00A533D2">
        <w:rPr>
          <w:sz w:val="22"/>
          <w:szCs w:val="22"/>
        </w:rPr>
        <w:t>0</w:t>
      </w:r>
      <w:r w:rsidRPr="00F17D2F">
        <w:rPr>
          <w:sz w:val="22"/>
          <w:szCs w:val="22"/>
        </w:rPr>
        <w:t>.</w:t>
      </w:r>
      <w:r w:rsidR="00CC5F34" w:rsidRPr="00F17D2F">
        <w:rPr>
          <w:sz w:val="22"/>
          <w:szCs w:val="22"/>
        </w:rPr>
        <w:t xml:space="preserve"> </w:t>
      </w:r>
      <w:r w:rsidRPr="00F17D2F">
        <w:rPr>
          <w:sz w:val="22"/>
          <w:szCs w:val="22"/>
        </w:rPr>
        <w:t>срок действия договора</w:t>
      </w:r>
    </w:p>
    <w:p w14:paraId="1EE21012" w14:textId="1961AB56" w:rsidR="004542BD" w:rsidRPr="00F17D2F" w:rsidRDefault="004542BD" w:rsidP="004542BD">
      <w:pPr>
        <w:tabs>
          <w:tab w:val="num" w:pos="1122"/>
        </w:tabs>
        <w:ind w:firstLine="540"/>
        <w:jc w:val="both"/>
        <w:rPr>
          <w:color w:val="000000"/>
          <w:sz w:val="22"/>
          <w:szCs w:val="22"/>
        </w:rPr>
      </w:pPr>
      <w:r w:rsidRPr="00F17D2F">
        <w:rPr>
          <w:color w:val="000000"/>
          <w:sz w:val="22"/>
          <w:szCs w:val="22"/>
        </w:rPr>
        <w:t>1</w:t>
      </w:r>
      <w:r w:rsidR="00A533D2">
        <w:rPr>
          <w:color w:val="000000"/>
          <w:sz w:val="22"/>
          <w:szCs w:val="22"/>
        </w:rPr>
        <w:t>0</w:t>
      </w:r>
      <w:r w:rsidR="00B94304" w:rsidRPr="00F17D2F">
        <w:rPr>
          <w:color w:val="000000"/>
          <w:sz w:val="22"/>
          <w:szCs w:val="22"/>
        </w:rPr>
        <w:t xml:space="preserve">.1. </w:t>
      </w:r>
      <w:r w:rsidRPr="00F17D2F">
        <w:rPr>
          <w:color w:val="000000"/>
          <w:sz w:val="22"/>
          <w:szCs w:val="22"/>
        </w:rPr>
        <w:t xml:space="preserve">Настоящий Договор вступает в силу с момента подписания обеими Сторонами и </w:t>
      </w:r>
      <w:r w:rsidR="00C8131C" w:rsidRPr="00C8131C">
        <w:rPr>
          <w:color w:val="000000"/>
          <w:sz w:val="22"/>
          <w:szCs w:val="22"/>
        </w:rPr>
        <w:t xml:space="preserve">Договор вступает в силу с момента подписания обеими Сторонами и действует до </w:t>
      </w:r>
      <w:r w:rsidR="001952C5">
        <w:rPr>
          <w:color w:val="000000"/>
          <w:sz w:val="22"/>
          <w:szCs w:val="22"/>
        </w:rPr>
        <w:t>3</w:t>
      </w:r>
      <w:r w:rsidR="00540E5E">
        <w:rPr>
          <w:color w:val="000000"/>
          <w:sz w:val="22"/>
          <w:szCs w:val="22"/>
        </w:rPr>
        <w:t>1</w:t>
      </w:r>
      <w:r w:rsidR="00C8131C" w:rsidRPr="00C8131C">
        <w:rPr>
          <w:color w:val="000000"/>
          <w:sz w:val="22"/>
          <w:szCs w:val="22"/>
        </w:rPr>
        <w:t>.</w:t>
      </w:r>
      <w:r w:rsidR="00541DAE">
        <w:rPr>
          <w:color w:val="000000"/>
          <w:sz w:val="22"/>
          <w:szCs w:val="22"/>
        </w:rPr>
        <w:t>0</w:t>
      </w:r>
      <w:r w:rsidR="00540E5E">
        <w:rPr>
          <w:color w:val="000000"/>
          <w:sz w:val="22"/>
          <w:szCs w:val="22"/>
        </w:rPr>
        <w:t>7</w:t>
      </w:r>
      <w:r w:rsidR="00C8131C" w:rsidRPr="00C8131C">
        <w:rPr>
          <w:color w:val="000000"/>
          <w:sz w:val="22"/>
          <w:szCs w:val="22"/>
        </w:rPr>
        <w:t>.202</w:t>
      </w:r>
      <w:r w:rsidR="00541DAE">
        <w:rPr>
          <w:color w:val="000000"/>
          <w:sz w:val="22"/>
          <w:szCs w:val="22"/>
        </w:rPr>
        <w:t>6</w:t>
      </w:r>
      <w:r w:rsidR="00C8131C" w:rsidRPr="00C8131C">
        <w:rPr>
          <w:color w:val="000000"/>
          <w:sz w:val="22"/>
          <w:szCs w:val="22"/>
        </w:rPr>
        <w:t xml:space="preserve"> года, </w:t>
      </w:r>
      <w:r w:rsidR="00D71139" w:rsidRPr="00F17D2F">
        <w:rPr>
          <w:color w:val="000000"/>
          <w:sz w:val="22"/>
          <w:szCs w:val="22"/>
        </w:rPr>
        <w:t xml:space="preserve">а в части взаиморасчетов Сторон до полного </w:t>
      </w:r>
      <w:r w:rsidRPr="00F17D2F">
        <w:rPr>
          <w:color w:val="000000"/>
          <w:sz w:val="22"/>
          <w:szCs w:val="22"/>
        </w:rPr>
        <w:t xml:space="preserve">исполнения </w:t>
      </w:r>
      <w:r w:rsidR="00B94304" w:rsidRPr="00F17D2F">
        <w:rPr>
          <w:color w:val="000000"/>
          <w:sz w:val="22"/>
          <w:szCs w:val="22"/>
        </w:rPr>
        <w:t>С</w:t>
      </w:r>
      <w:r w:rsidRPr="00F17D2F">
        <w:rPr>
          <w:color w:val="000000"/>
          <w:sz w:val="22"/>
          <w:szCs w:val="22"/>
        </w:rPr>
        <w:t xml:space="preserve">торонами своих обязательств. </w:t>
      </w:r>
    </w:p>
    <w:p w14:paraId="618F3D0E" w14:textId="58D6EF97" w:rsidR="004542BD" w:rsidRPr="00F17D2F" w:rsidRDefault="004542BD" w:rsidP="004542BD">
      <w:pPr>
        <w:tabs>
          <w:tab w:val="num" w:pos="1122"/>
        </w:tabs>
        <w:ind w:firstLine="540"/>
        <w:jc w:val="both"/>
        <w:rPr>
          <w:color w:val="000000"/>
          <w:sz w:val="22"/>
          <w:szCs w:val="22"/>
        </w:rPr>
      </w:pPr>
      <w:r w:rsidRPr="00F17D2F">
        <w:rPr>
          <w:color w:val="000000"/>
          <w:sz w:val="22"/>
          <w:szCs w:val="22"/>
        </w:rPr>
        <w:t>1</w:t>
      </w:r>
      <w:r w:rsidR="00A533D2">
        <w:rPr>
          <w:color w:val="000000"/>
          <w:sz w:val="22"/>
          <w:szCs w:val="22"/>
        </w:rPr>
        <w:t>0</w:t>
      </w:r>
      <w:r w:rsidRPr="00F17D2F">
        <w:rPr>
          <w:color w:val="000000"/>
          <w:sz w:val="22"/>
          <w:szCs w:val="22"/>
        </w:rPr>
        <w:t>.2. Стороны могут отказаться от исполнения настоящего Договора с обязательной ликвидацией взаимной задолженности.</w:t>
      </w:r>
    </w:p>
    <w:p w14:paraId="4F263CF8" w14:textId="7A980020" w:rsidR="004542BD" w:rsidRPr="00F17D2F" w:rsidRDefault="004542BD" w:rsidP="004542BD">
      <w:pPr>
        <w:tabs>
          <w:tab w:val="num" w:pos="1122"/>
        </w:tabs>
        <w:ind w:firstLine="540"/>
        <w:jc w:val="both"/>
        <w:rPr>
          <w:color w:val="000000"/>
          <w:sz w:val="22"/>
          <w:szCs w:val="22"/>
        </w:rPr>
      </w:pPr>
      <w:r w:rsidRPr="00F17D2F">
        <w:rPr>
          <w:color w:val="000000"/>
          <w:sz w:val="22"/>
          <w:szCs w:val="22"/>
        </w:rPr>
        <w:t>1</w:t>
      </w:r>
      <w:r w:rsidR="00A533D2">
        <w:rPr>
          <w:color w:val="000000"/>
          <w:sz w:val="22"/>
          <w:szCs w:val="22"/>
        </w:rPr>
        <w:t>0</w:t>
      </w:r>
      <w:r w:rsidRPr="00F17D2F">
        <w:rPr>
          <w:color w:val="000000"/>
          <w:sz w:val="22"/>
          <w:szCs w:val="22"/>
        </w:rPr>
        <w:t xml:space="preserve">.3. Настоящий Договор может быть расторгнут: </w:t>
      </w:r>
    </w:p>
    <w:p w14:paraId="08FDCBBE" w14:textId="77777777" w:rsidR="004542BD" w:rsidRPr="00F17D2F" w:rsidRDefault="004542BD" w:rsidP="00B94304">
      <w:pPr>
        <w:numPr>
          <w:ilvl w:val="1"/>
          <w:numId w:val="2"/>
        </w:numPr>
        <w:tabs>
          <w:tab w:val="clear" w:pos="1108"/>
          <w:tab w:val="num" w:pos="993"/>
        </w:tabs>
        <w:ind w:left="0" w:firstLine="567"/>
        <w:jc w:val="both"/>
        <w:rPr>
          <w:color w:val="000000"/>
          <w:sz w:val="22"/>
          <w:szCs w:val="22"/>
        </w:rPr>
      </w:pPr>
      <w:r w:rsidRPr="00F17D2F">
        <w:rPr>
          <w:color w:val="000000"/>
          <w:sz w:val="22"/>
          <w:szCs w:val="22"/>
        </w:rPr>
        <w:t xml:space="preserve">по взаимному согласию сторон; </w:t>
      </w:r>
    </w:p>
    <w:p w14:paraId="0B7DDCBE" w14:textId="2798DB8C" w:rsidR="00E32CBA" w:rsidRPr="00F17D2F" w:rsidRDefault="00E32CBA" w:rsidP="00B94304">
      <w:pPr>
        <w:numPr>
          <w:ilvl w:val="1"/>
          <w:numId w:val="2"/>
        </w:numPr>
        <w:tabs>
          <w:tab w:val="clear" w:pos="1108"/>
          <w:tab w:val="num" w:pos="993"/>
        </w:tabs>
        <w:ind w:left="0" w:firstLine="567"/>
        <w:jc w:val="both"/>
        <w:rPr>
          <w:color w:val="000000"/>
          <w:sz w:val="22"/>
          <w:szCs w:val="22"/>
        </w:rPr>
      </w:pPr>
      <w:r w:rsidRPr="00F17D2F">
        <w:rPr>
          <w:color w:val="000000"/>
          <w:sz w:val="22"/>
          <w:szCs w:val="22"/>
        </w:rPr>
        <w:t xml:space="preserve">Покупателем, в одностороннем порядке, в случае просрочки поставки Товара Поставщиком более чем на </w:t>
      </w:r>
      <w:r w:rsidR="002E1714" w:rsidRPr="00F17D2F">
        <w:rPr>
          <w:color w:val="000000"/>
          <w:sz w:val="22"/>
          <w:szCs w:val="22"/>
        </w:rPr>
        <w:t>10 (десять)</w:t>
      </w:r>
      <w:r w:rsidRPr="00F17D2F">
        <w:rPr>
          <w:color w:val="000000"/>
          <w:sz w:val="22"/>
          <w:szCs w:val="22"/>
        </w:rPr>
        <w:t xml:space="preserve"> календарных дней и в других случаях, установленных действующим законодательством РФ.</w:t>
      </w:r>
    </w:p>
    <w:p w14:paraId="00651D29" w14:textId="0FCC825E" w:rsidR="00927058" w:rsidRPr="00F17D2F" w:rsidRDefault="004542BD" w:rsidP="002E1714">
      <w:pPr>
        <w:pStyle w:val="-1"/>
        <w:tabs>
          <w:tab w:val="clear" w:pos="360"/>
        </w:tabs>
        <w:spacing w:before="240" w:after="60"/>
        <w:ind w:left="0" w:firstLine="0"/>
        <w:outlineLvl w:val="1"/>
        <w:rPr>
          <w:sz w:val="22"/>
          <w:szCs w:val="22"/>
        </w:rPr>
      </w:pPr>
      <w:bookmarkStart w:id="54" w:name="_Toc213679211"/>
      <w:bookmarkStart w:id="55" w:name="_Toc213679133"/>
      <w:bookmarkStart w:id="56" w:name="_Toc213335130"/>
      <w:bookmarkStart w:id="57" w:name="_Toc168159778"/>
      <w:bookmarkStart w:id="58" w:name="_Toc168144792"/>
      <w:bookmarkStart w:id="59" w:name="_Toc157679449"/>
      <w:r w:rsidRPr="00F17D2F">
        <w:rPr>
          <w:sz w:val="22"/>
          <w:szCs w:val="22"/>
        </w:rPr>
        <w:t>1</w:t>
      </w:r>
      <w:r w:rsidR="00A533D2">
        <w:rPr>
          <w:sz w:val="22"/>
          <w:szCs w:val="22"/>
        </w:rPr>
        <w:t>1</w:t>
      </w:r>
      <w:r w:rsidRPr="00F17D2F">
        <w:rPr>
          <w:sz w:val="22"/>
          <w:szCs w:val="22"/>
        </w:rPr>
        <w:t xml:space="preserve">. </w:t>
      </w:r>
      <w:bookmarkEnd w:id="54"/>
      <w:bookmarkEnd w:id="55"/>
      <w:bookmarkEnd w:id="56"/>
      <w:bookmarkEnd w:id="57"/>
      <w:bookmarkEnd w:id="58"/>
      <w:bookmarkEnd w:id="59"/>
      <w:r w:rsidR="00927058" w:rsidRPr="00F17D2F">
        <w:rPr>
          <w:sz w:val="22"/>
          <w:szCs w:val="22"/>
        </w:rPr>
        <w:t>АНТИКОРРУПЦИОННАЯ ОГОВОРКА</w:t>
      </w:r>
      <w:r w:rsidR="00342764" w:rsidRPr="00F17D2F">
        <w:rPr>
          <w:sz w:val="22"/>
          <w:szCs w:val="22"/>
        </w:rPr>
        <w:t xml:space="preserve"> И КОНФИДЕНЦИАЛЬНОСТЬ</w:t>
      </w:r>
    </w:p>
    <w:p w14:paraId="421C5682" w14:textId="4F953F0C" w:rsidR="00927058" w:rsidRPr="00F17D2F" w:rsidRDefault="00927058" w:rsidP="00927058">
      <w:pPr>
        <w:ind w:firstLine="567"/>
        <w:jc w:val="both"/>
        <w:rPr>
          <w:sz w:val="22"/>
          <w:szCs w:val="22"/>
        </w:rPr>
      </w:pPr>
      <w:r w:rsidRPr="00F17D2F">
        <w:rPr>
          <w:sz w:val="22"/>
          <w:szCs w:val="22"/>
        </w:rPr>
        <w:t>1</w:t>
      </w:r>
      <w:r w:rsidR="00A533D2">
        <w:rPr>
          <w:sz w:val="22"/>
          <w:szCs w:val="22"/>
        </w:rPr>
        <w:t>1</w:t>
      </w:r>
      <w:r w:rsidRPr="00F17D2F">
        <w:rPr>
          <w:sz w:val="22"/>
          <w:szCs w:val="22"/>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42F7DF0" w14:textId="4801639B" w:rsidR="00927058" w:rsidRPr="00F17D2F" w:rsidRDefault="00927058" w:rsidP="00927058">
      <w:pPr>
        <w:ind w:firstLine="567"/>
        <w:jc w:val="both"/>
        <w:rPr>
          <w:sz w:val="22"/>
          <w:szCs w:val="22"/>
        </w:rPr>
      </w:pPr>
      <w:r w:rsidRPr="00F17D2F">
        <w:rPr>
          <w:sz w:val="22"/>
          <w:szCs w:val="22"/>
        </w:rPr>
        <w:t>1</w:t>
      </w:r>
      <w:r w:rsidR="00A533D2">
        <w:rPr>
          <w:sz w:val="22"/>
          <w:szCs w:val="22"/>
        </w:rPr>
        <w:t>1</w:t>
      </w:r>
      <w:r w:rsidRPr="00F17D2F">
        <w:rPr>
          <w:sz w:val="22"/>
          <w:szCs w:val="22"/>
        </w:rPr>
        <w:t>.</w:t>
      </w:r>
      <w:r w:rsidR="00CC1DB7" w:rsidRPr="00F17D2F">
        <w:rPr>
          <w:sz w:val="22"/>
          <w:szCs w:val="22"/>
        </w:rPr>
        <w:t>2</w:t>
      </w:r>
      <w:r w:rsidRPr="00F17D2F">
        <w:rPr>
          <w:sz w:val="22"/>
          <w:szCs w:val="22"/>
        </w:rPr>
        <w:t xml:space="preserve">. В случае возникновения у </w:t>
      </w:r>
      <w:r w:rsidR="00CC1DB7" w:rsidRPr="00F17D2F">
        <w:rPr>
          <w:sz w:val="22"/>
          <w:szCs w:val="22"/>
        </w:rPr>
        <w:t>С</w:t>
      </w:r>
      <w:r w:rsidRPr="00F17D2F">
        <w:rPr>
          <w:sz w:val="22"/>
          <w:szCs w:val="22"/>
        </w:rPr>
        <w:t xml:space="preserve">тороны </w:t>
      </w:r>
      <w:r w:rsidR="00CC1DB7" w:rsidRPr="00F17D2F">
        <w:rPr>
          <w:sz w:val="22"/>
          <w:szCs w:val="22"/>
        </w:rPr>
        <w:t>Д</w:t>
      </w:r>
      <w:r w:rsidRPr="00F17D2F">
        <w:rPr>
          <w:sz w:val="22"/>
          <w:szCs w:val="22"/>
        </w:rPr>
        <w:t>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3CFF37B4" w14:textId="77777777" w:rsidR="00927058" w:rsidRPr="00F17D2F" w:rsidRDefault="00927058" w:rsidP="00CC1DB7">
      <w:pPr>
        <w:ind w:firstLine="567"/>
        <w:jc w:val="both"/>
        <w:rPr>
          <w:sz w:val="22"/>
          <w:szCs w:val="22"/>
        </w:rPr>
      </w:pPr>
      <w:r w:rsidRPr="00F17D2F">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608D43A" w14:textId="3E28646B" w:rsidR="00927058" w:rsidRPr="00F17D2F" w:rsidRDefault="00CC1DB7" w:rsidP="00CC1DB7">
      <w:pPr>
        <w:ind w:firstLine="567"/>
        <w:jc w:val="both"/>
        <w:rPr>
          <w:sz w:val="22"/>
          <w:szCs w:val="22"/>
        </w:rPr>
      </w:pPr>
      <w:r w:rsidRPr="00F17D2F">
        <w:rPr>
          <w:sz w:val="22"/>
          <w:szCs w:val="22"/>
        </w:rPr>
        <w:t>1</w:t>
      </w:r>
      <w:r w:rsidR="00A533D2">
        <w:rPr>
          <w:sz w:val="22"/>
          <w:szCs w:val="22"/>
        </w:rPr>
        <w:t>1</w:t>
      </w:r>
      <w:r w:rsidRPr="00F17D2F">
        <w:rPr>
          <w:sz w:val="22"/>
          <w:szCs w:val="22"/>
        </w:rPr>
        <w:t xml:space="preserve">.3. </w:t>
      </w:r>
      <w:r w:rsidR="00927058" w:rsidRPr="00F17D2F">
        <w:rPr>
          <w:sz w:val="22"/>
          <w:szCs w:val="22"/>
        </w:rPr>
        <w:t xml:space="preserve">В случае выявления риска коррупционного нарушения по договору соответствующая </w:t>
      </w:r>
      <w:r w:rsidRPr="00F17D2F">
        <w:rPr>
          <w:sz w:val="22"/>
          <w:szCs w:val="22"/>
        </w:rPr>
        <w:t>С</w:t>
      </w:r>
      <w:r w:rsidR="00927058" w:rsidRPr="00F17D2F">
        <w:rPr>
          <w:sz w:val="22"/>
          <w:szCs w:val="22"/>
        </w:rPr>
        <w:t xml:space="preserve">торона должна в течение 10 дней с момента получения уведомления сообщить другой </w:t>
      </w:r>
      <w:r w:rsidRPr="00F17D2F">
        <w:rPr>
          <w:sz w:val="22"/>
          <w:szCs w:val="22"/>
        </w:rPr>
        <w:t>С</w:t>
      </w:r>
      <w:r w:rsidR="00927058" w:rsidRPr="00F17D2F">
        <w:rPr>
          <w:sz w:val="22"/>
          <w:szCs w:val="22"/>
        </w:rPr>
        <w:t>тороне о принятых мерах по исключению этих рисков с приложением соответствующих подтверждений.</w:t>
      </w:r>
    </w:p>
    <w:p w14:paraId="3BC274C3" w14:textId="7772502B" w:rsidR="00927058" w:rsidRPr="00F17D2F" w:rsidRDefault="00CC1DB7" w:rsidP="00CC1DB7">
      <w:pPr>
        <w:ind w:firstLine="540"/>
        <w:jc w:val="both"/>
        <w:rPr>
          <w:sz w:val="22"/>
          <w:szCs w:val="22"/>
        </w:rPr>
      </w:pPr>
      <w:r w:rsidRPr="00F17D2F">
        <w:rPr>
          <w:sz w:val="22"/>
          <w:szCs w:val="22"/>
        </w:rPr>
        <w:t>1</w:t>
      </w:r>
      <w:r w:rsidR="00A533D2">
        <w:rPr>
          <w:sz w:val="22"/>
          <w:szCs w:val="22"/>
        </w:rPr>
        <w:t>1</w:t>
      </w:r>
      <w:r w:rsidRPr="00F17D2F">
        <w:rPr>
          <w:sz w:val="22"/>
          <w:szCs w:val="22"/>
        </w:rPr>
        <w:t xml:space="preserve">.4. </w:t>
      </w:r>
      <w:r w:rsidR="00927058" w:rsidRPr="00F17D2F">
        <w:rPr>
          <w:sz w:val="22"/>
          <w:szCs w:val="22"/>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w:t>
      </w:r>
      <w:r w:rsidR="00927058" w:rsidRPr="00F17D2F">
        <w:rPr>
          <w:sz w:val="22"/>
          <w:szCs w:val="22"/>
        </w:rPr>
        <w:lastRenderedPageBreak/>
        <w:t>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7F24A4C" w14:textId="314393DE" w:rsidR="00342764" w:rsidRPr="00F17D2F" w:rsidRDefault="00342764" w:rsidP="00342764">
      <w:pPr>
        <w:ind w:firstLine="540"/>
        <w:jc w:val="both"/>
        <w:rPr>
          <w:sz w:val="22"/>
          <w:szCs w:val="22"/>
        </w:rPr>
      </w:pPr>
      <w:r w:rsidRPr="00F17D2F">
        <w:rPr>
          <w:sz w:val="22"/>
          <w:szCs w:val="22"/>
        </w:rPr>
        <w:t>1</w:t>
      </w:r>
      <w:r w:rsidR="00A533D2">
        <w:rPr>
          <w:sz w:val="22"/>
          <w:szCs w:val="22"/>
        </w:rPr>
        <w:t>1</w:t>
      </w:r>
      <w:r w:rsidRPr="00F17D2F">
        <w:rPr>
          <w:sz w:val="22"/>
          <w:szCs w:val="22"/>
        </w:rPr>
        <w:t xml:space="preserve">.5. Стороны обязуются обеспечивать конфиденциальность информации, относящейся к настоящему Договору и его исполнению, кроме информации, которая не может являться конфиденциальной в силу законодательства Российской Федерации. К конфиденциальной информации относится информация, полученная Сторонами друг от друга при заключении и исполнении настоящего Договора и предназначена исключительно для Сторон и не может быть полностью (частично) передана (опубликована, разглашена) третьим лицам или использована каким-либо иным способом с участием третьих лиц без согласия Сторон, если Договором не предусмотрено иное. </w:t>
      </w:r>
    </w:p>
    <w:p w14:paraId="15190E98" w14:textId="0751BAB4" w:rsidR="00342764" w:rsidRPr="00F17D2F" w:rsidRDefault="00342764" w:rsidP="00342764">
      <w:pPr>
        <w:ind w:firstLine="540"/>
        <w:jc w:val="both"/>
        <w:rPr>
          <w:sz w:val="22"/>
          <w:szCs w:val="22"/>
        </w:rPr>
      </w:pPr>
      <w:r w:rsidRPr="00F17D2F">
        <w:rPr>
          <w:sz w:val="22"/>
          <w:szCs w:val="22"/>
        </w:rPr>
        <w:t>Поставщик обязан обеспечить сохранение получаемой от Покупателя конфиденциальной информации привлекаемыми к исполнению настоящего Договора работниками Поставщика, его представителями.</w:t>
      </w:r>
    </w:p>
    <w:p w14:paraId="63C33BED" w14:textId="7D518D8B" w:rsidR="00342764" w:rsidRPr="00F17D2F" w:rsidRDefault="00342764" w:rsidP="00342764">
      <w:pPr>
        <w:ind w:firstLine="540"/>
        <w:jc w:val="both"/>
        <w:rPr>
          <w:sz w:val="22"/>
          <w:szCs w:val="22"/>
        </w:rPr>
      </w:pPr>
      <w:r w:rsidRPr="00F17D2F">
        <w:rPr>
          <w:sz w:val="22"/>
          <w:szCs w:val="22"/>
        </w:rPr>
        <w:t>Использование информации о Договоре, в том числе о его Сторонах и условиях, в рекламных и иных аналогичных целях осуществляется с письменного согласия другой Стороны.</w:t>
      </w:r>
    </w:p>
    <w:p w14:paraId="2E061F74" w14:textId="77777777" w:rsidR="009F204F" w:rsidRPr="00F17D2F" w:rsidRDefault="009F204F" w:rsidP="00CC1DB7">
      <w:pPr>
        <w:ind w:firstLine="540"/>
        <w:jc w:val="both"/>
        <w:rPr>
          <w:sz w:val="22"/>
          <w:szCs w:val="22"/>
        </w:rPr>
      </w:pPr>
    </w:p>
    <w:p w14:paraId="3BF16AF9" w14:textId="77E50727" w:rsidR="004542BD" w:rsidRPr="00F17D2F" w:rsidRDefault="00C0104B" w:rsidP="004542BD">
      <w:pPr>
        <w:pStyle w:val="-1"/>
        <w:tabs>
          <w:tab w:val="clear" w:pos="360"/>
        </w:tabs>
        <w:spacing w:before="240" w:after="60"/>
        <w:ind w:left="0" w:firstLine="540"/>
        <w:outlineLvl w:val="1"/>
        <w:rPr>
          <w:sz w:val="22"/>
          <w:szCs w:val="22"/>
        </w:rPr>
      </w:pPr>
      <w:r>
        <w:rPr>
          <w:sz w:val="22"/>
          <w:szCs w:val="22"/>
        </w:rPr>
        <w:t>1</w:t>
      </w:r>
      <w:r w:rsidR="00C07A4C">
        <w:rPr>
          <w:sz w:val="22"/>
          <w:szCs w:val="22"/>
        </w:rPr>
        <w:t>2</w:t>
      </w:r>
      <w:r>
        <w:rPr>
          <w:sz w:val="22"/>
          <w:szCs w:val="22"/>
        </w:rPr>
        <w:t xml:space="preserve">. </w:t>
      </w:r>
      <w:r w:rsidR="004542BD" w:rsidRPr="00F17D2F">
        <w:rPr>
          <w:sz w:val="22"/>
          <w:szCs w:val="22"/>
        </w:rPr>
        <w:t>Дополнительные условия</w:t>
      </w:r>
    </w:p>
    <w:p w14:paraId="37A1B763" w14:textId="2F825F5D" w:rsidR="004542BD" w:rsidRPr="00F17D2F" w:rsidRDefault="004542BD" w:rsidP="004542BD">
      <w:pPr>
        <w:pStyle w:val="a5"/>
        <w:tabs>
          <w:tab w:val="num" w:pos="1122"/>
        </w:tabs>
        <w:ind w:firstLine="540"/>
        <w:jc w:val="both"/>
        <w:rPr>
          <w:color w:val="000000"/>
          <w:sz w:val="22"/>
          <w:szCs w:val="22"/>
        </w:rPr>
      </w:pPr>
      <w:r w:rsidRPr="00F17D2F">
        <w:rPr>
          <w:sz w:val="22"/>
          <w:szCs w:val="22"/>
        </w:rPr>
        <w:t>1</w:t>
      </w:r>
      <w:r w:rsidR="00C07A4C">
        <w:rPr>
          <w:sz w:val="22"/>
          <w:szCs w:val="22"/>
        </w:rPr>
        <w:t>2</w:t>
      </w:r>
      <w:r w:rsidRPr="00F17D2F">
        <w:rPr>
          <w:sz w:val="22"/>
          <w:szCs w:val="22"/>
        </w:rPr>
        <w:t xml:space="preserve">.1. </w:t>
      </w:r>
      <w:r w:rsidRPr="00F17D2F">
        <w:rPr>
          <w:color w:val="000000"/>
          <w:sz w:val="22"/>
          <w:szCs w:val="22"/>
        </w:rPr>
        <w:t>Все изменения и дополнения к настоящему Договору</w:t>
      </w:r>
      <w:r w:rsidR="00FC5F7E" w:rsidRPr="00F17D2F">
        <w:rPr>
          <w:color w:val="000000"/>
          <w:sz w:val="22"/>
          <w:szCs w:val="22"/>
        </w:rPr>
        <w:t>, за исключением изменения адресов и/или наименований и/или реквизитов Сторон,</w:t>
      </w:r>
      <w:r w:rsidRPr="00F17D2F">
        <w:rPr>
          <w:color w:val="000000"/>
          <w:sz w:val="22"/>
          <w:szCs w:val="22"/>
        </w:rPr>
        <w:t xml:space="preserve"> действительны в том случае, если они оформлены в письменном виде, подписаны полномочными представителями обеих Сторон и скреплены печатями. </w:t>
      </w:r>
    </w:p>
    <w:p w14:paraId="79E9424E" w14:textId="24191AAE" w:rsidR="00FC5F7E" w:rsidRPr="00F17D2F" w:rsidRDefault="00FC5F7E" w:rsidP="004542BD">
      <w:pPr>
        <w:pStyle w:val="a5"/>
        <w:tabs>
          <w:tab w:val="num" w:pos="1122"/>
        </w:tabs>
        <w:ind w:firstLine="540"/>
        <w:jc w:val="both"/>
        <w:rPr>
          <w:color w:val="000000"/>
          <w:sz w:val="22"/>
          <w:szCs w:val="22"/>
        </w:rPr>
      </w:pPr>
      <w:r w:rsidRPr="00F17D2F">
        <w:rPr>
          <w:color w:val="000000"/>
          <w:sz w:val="22"/>
          <w:szCs w:val="22"/>
        </w:rPr>
        <w:t>В случае изменения адресов и/или наименований и/или реквизитов Сторон, Сторона чьи данные изменились должна уведомить другую Сторону в течение 10 рабочих дней с даты таких изменений.</w:t>
      </w:r>
    </w:p>
    <w:p w14:paraId="52051E24" w14:textId="0F740ABE" w:rsidR="004542BD" w:rsidRPr="00F17D2F" w:rsidRDefault="004542BD" w:rsidP="004542BD">
      <w:pPr>
        <w:tabs>
          <w:tab w:val="num" w:pos="1122"/>
        </w:tabs>
        <w:ind w:firstLine="540"/>
        <w:jc w:val="both"/>
        <w:rPr>
          <w:color w:val="000000"/>
          <w:sz w:val="22"/>
          <w:szCs w:val="22"/>
        </w:rPr>
      </w:pPr>
      <w:r w:rsidRPr="00F17D2F">
        <w:rPr>
          <w:color w:val="000000"/>
          <w:sz w:val="22"/>
          <w:szCs w:val="22"/>
        </w:rPr>
        <w:t>1</w:t>
      </w:r>
      <w:r w:rsidR="00C07A4C">
        <w:rPr>
          <w:color w:val="000000"/>
          <w:sz w:val="22"/>
          <w:szCs w:val="22"/>
        </w:rPr>
        <w:t>2</w:t>
      </w:r>
      <w:r w:rsidRPr="00F17D2F">
        <w:rPr>
          <w:color w:val="000000"/>
          <w:sz w:val="22"/>
          <w:szCs w:val="22"/>
        </w:rPr>
        <w:t>.2. Стороны пришли к соглашению о том, что во исполнение положений настоящего Договора оплата, направление документов и прочее будет производиться по соответствующим ре</w:t>
      </w:r>
      <w:r w:rsidR="006340DD" w:rsidRPr="00F17D2F">
        <w:rPr>
          <w:color w:val="000000"/>
          <w:sz w:val="22"/>
          <w:szCs w:val="22"/>
        </w:rPr>
        <w:t>квизитам, указанным в разделе</w:t>
      </w:r>
      <w:r w:rsidR="00C0104B">
        <w:rPr>
          <w:color w:val="000000"/>
          <w:sz w:val="22"/>
          <w:szCs w:val="22"/>
        </w:rPr>
        <w:t xml:space="preserve"> 1</w:t>
      </w:r>
      <w:r w:rsidR="00C07A4C">
        <w:rPr>
          <w:color w:val="000000"/>
          <w:sz w:val="22"/>
          <w:szCs w:val="22"/>
        </w:rPr>
        <w:t>3</w:t>
      </w:r>
      <w:r w:rsidR="00CC1DB7" w:rsidRPr="00F17D2F">
        <w:rPr>
          <w:color w:val="000000"/>
          <w:sz w:val="22"/>
          <w:szCs w:val="22"/>
        </w:rPr>
        <w:t xml:space="preserve"> Д</w:t>
      </w:r>
      <w:r w:rsidRPr="00F17D2F">
        <w:rPr>
          <w:color w:val="000000"/>
          <w:sz w:val="22"/>
          <w:szCs w:val="22"/>
        </w:rPr>
        <w:t>оговора. В случае изменения платежных и/или отгрузочных реквизитов, а также юридического и/или почтового адреса, номеров телефонов, факсов, электронной почты, Сторона, у которой произошли изменения, обязана немедленно письменно известить об этом другую Сторону. Все убытки, связанные с неправильным указанием платежных и иных ре</w:t>
      </w:r>
      <w:r w:rsidR="006340DD" w:rsidRPr="00F17D2F">
        <w:rPr>
          <w:color w:val="000000"/>
          <w:sz w:val="22"/>
          <w:szCs w:val="22"/>
        </w:rPr>
        <w:t xml:space="preserve">квизитов, указанных в </w:t>
      </w:r>
      <w:r w:rsidR="00C0104B">
        <w:rPr>
          <w:color w:val="000000"/>
          <w:sz w:val="22"/>
          <w:szCs w:val="22"/>
        </w:rPr>
        <w:t>р</w:t>
      </w:r>
      <w:r w:rsidR="006340DD" w:rsidRPr="00F17D2F">
        <w:rPr>
          <w:color w:val="000000"/>
          <w:sz w:val="22"/>
          <w:szCs w:val="22"/>
        </w:rPr>
        <w:t>азделе 1</w:t>
      </w:r>
      <w:r w:rsidR="00C07A4C">
        <w:rPr>
          <w:color w:val="000000"/>
          <w:sz w:val="22"/>
          <w:szCs w:val="22"/>
        </w:rPr>
        <w:t>3</w:t>
      </w:r>
      <w:r w:rsidR="00C0104B">
        <w:rPr>
          <w:color w:val="000000"/>
          <w:sz w:val="22"/>
          <w:szCs w:val="22"/>
        </w:rPr>
        <w:t xml:space="preserve"> Договора</w:t>
      </w:r>
      <w:r w:rsidRPr="00F17D2F">
        <w:rPr>
          <w:color w:val="000000"/>
          <w:sz w:val="22"/>
          <w:szCs w:val="22"/>
        </w:rPr>
        <w:t xml:space="preserve">, несет виновная Сторона. </w:t>
      </w:r>
    </w:p>
    <w:p w14:paraId="006E7F44" w14:textId="4F4BA34C" w:rsidR="00FC5F7E" w:rsidRPr="00F17D2F" w:rsidRDefault="00FC5F7E" w:rsidP="004542BD">
      <w:pPr>
        <w:tabs>
          <w:tab w:val="num" w:pos="1122"/>
        </w:tabs>
        <w:ind w:firstLine="540"/>
        <w:jc w:val="both"/>
        <w:rPr>
          <w:color w:val="000000"/>
          <w:sz w:val="22"/>
          <w:szCs w:val="22"/>
        </w:rPr>
      </w:pPr>
      <w:r w:rsidRPr="00F17D2F">
        <w:rPr>
          <w:color w:val="000000"/>
          <w:sz w:val="22"/>
          <w:szCs w:val="22"/>
        </w:rPr>
        <w:t>1</w:t>
      </w:r>
      <w:r w:rsidR="00C07A4C">
        <w:rPr>
          <w:color w:val="000000"/>
          <w:sz w:val="22"/>
          <w:szCs w:val="22"/>
        </w:rPr>
        <w:t>2</w:t>
      </w:r>
      <w:r w:rsidRPr="00F17D2F">
        <w:rPr>
          <w:color w:val="000000"/>
          <w:sz w:val="22"/>
          <w:szCs w:val="22"/>
        </w:rPr>
        <w:t>.</w:t>
      </w:r>
      <w:r w:rsidR="00C0104B">
        <w:rPr>
          <w:color w:val="000000"/>
          <w:sz w:val="22"/>
          <w:szCs w:val="22"/>
        </w:rPr>
        <w:t>3</w:t>
      </w:r>
      <w:r w:rsidRPr="00F17D2F">
        <w:rPr>
          <w:color w:val="000000"/>
          <w:sz w:val="22"/>
          <w:szCs w:val="22"/>
        </w:rPr>
        <w:t>. Стороны признают юридически значимой переписку</w:t>
      </w:r>
      <w:r w:rsidR="00B94304" w:rsidRPr="00F17D2F">
        <w:rPr>
          <w:color w:val="000000"/>
          <w:sz w:val="22"/>
          <w:szCs w:val="22"/>
        </w:rPr>
        <w:t>,</w:t>
      </w:r>
      <w:r w:rsidRPr="00F17D2F">
        <w:rPr>
          <w:color w:val="000000"/>
          <w:sz w:val="22"/>
          <w:szCs w:val="22"/>
        </w:rPr>
        <w:t xml:space="preserve"> направленн</w:t>
      </w:r>
      <w:r w:rsidR="00BC11F7" w:rsidRPr="00F17D2F">
        <w:rPr>
          <w:color w:val="000000"/>
          <w:sz w:val="22"/>
          <w:szCs w:val="22"/>
        </w:rPr>
        <w:t>ую</w:t>
      </w:r>
      <w:r w:rsidRPr="00F17D2F">
        <w:rPr>
          <w:color w:val="000000"/>
          <w:sz w:val="22"/>
          <w:szCs w:val="22"/>
        </w:rPr>
        <w:t xml:space="preserve"> посредством </w:t>
      </w:r>
      <w:r w:rsidR="00BC11F7" w:rsidRPr="00F17D2F">
        <w:rPr>
          <w:color w:val="000000"/>
          <w:sz w:val="22"/>
          <w:szCs w:val="22"/>
        </w:rPr>
        <w:t xml:space="preserve">адресов </w:t>
      </w:r>
      <w:r w:rsidR="00BC11F7" w:rsidRPr="00F17D2F">
        <w:rPr>
          <w:color w:val="000000"/>
          <w:sz w:val="22"/>
          <w:szCs w:val="22"/>
          <w:lang w:val="en-US"/>
        </w:rPr>
        <w:t>e</w:t>
      </w:r>
      <w:r w:rsidR="00BC11F7" w:rsidRPr="00F17D2F">
        <w:rPr>
          <w:color w:val="000000"/>
          <w:sz w:val="22"/>
          <w:szCs w:val="22"/>
        </w:rPr>
        <w:t>-</w:t>
      </w:r>
      <w:r w:rsidR="00BC11F7" w:rsidRPr="00F17D2F">
        <w:rPr>
          <w:color w:val="000000"/>
          <w:sz w:val="22"/>
          <w:szCs w:val="22"/>
          <w:lang w:val="en-US"/>
        </w:rPr>
        <w:t>mail</w:t>
      </w:r>
      <w:r w:rsidR="003A2234">
        <w:rPr>
          <w:color w:val="000000"/>
          <w:sz w:val="22"/>
          <w:szCs w:val="22"/>
        </w:rPr>
        <w:t>: Поставщика</w:t>
      </w:r>
      <w:r w:rsidR="00AB5F22">
        <w:rPr>
          <w:color w:val="000000"/>
          <w:sz w:val="22"/>
          <w:szCs w:val="22"/>
        </w:rPr>
        <w:t xml:space="preserve"> </w:t>
      </w:r>
      <w:r w:rsidR="00B3657B">
        <w:rPr>
          <w:color w:val="000000"/>
          <w:sz w:val="22"/>
          <w:szCs w:val="22"/>
        </w:rPr>
        <w:t>________________________</w:t>
      </w:r>
      <w:r w:rsidR="00BC11F7" w:rsidRPr="00F17D2F">
        <w:rPr>
          <w:color w:val="000000"/>
          <w:sz w:val="22"/>
          <w:szCs w:val="22"/>
        </w:rPr>
        <w:t>, Покупателя</w:t>
      </w:r>
      <w:r w:rsidR="0082618A">
        <w:rPr>
          <w:color w:val="000000"/>
          <w:sz w:val="22"/>
          <w:szCs w:val="22"/>
        </w:rPr>
        <w:t xml:space="preserve"> </w:t>
      </w:r>
      <w:hyperlink r:id="rId8" w:history="1">
        <w:r w:rsidR="0082618A" w:rsidRPr="0082618A">
          <w:rPr>
            <w:rStyle w:val="afa"/>
            <w:sz w:val="22"/>
            <w:szCs w:val="22"/>
          </w:rPr>
          <w:t>novikova_ei@npp-kvant.ru</w:t>
        </w:r>
      </w:hyperlink>
      <w:r w:rsidR="00BC11F7" w:rsidRPr="00F17D2F">
        <w:rPr>
          <w:color w:val="000000"/>
          <w:sz w:val="22"/>
          <w:szCs w:val="22"/>
        </w:rPr>
        <w:t xml:space="preserve"> </w:t>
      </w:r>
      <w:r w:rsidR="00BC11F7" w:rsidRPr="00F17D2F">
        <w:rPr>
          <w:color w:val="000000"/>
          <w:sz w:val="22"/>
          <w:szCs w:val="22"/>
          <w:lang w:val="en-US"/>
        </w:rPr>
        <w:t>c</w:t>
      </w:r>
      <w:r w:rsidR="00BC11F7" w:rsidRPr="00F17D2F">
        <w:rPr>
          <w:color w:val="000000"/>
          <w:sz w:val="22"/>
          <w:szCs w:val="22"/>
        </w:rPr>
        <w:t xml:space="preserve"> обязательным последующим направлением оригиналов такой корреспонденции.</w:t>
      </w:r>
    </w:p>
    <w:p w14:paraId="77E1025F" w14:textId="0946B83C" w:rsidR="00342764" w:rsidRPr="00F17D2F" w:rsidRDefault="00B94304" w:rsidP="004542BD">
      <w:pPr>
        <w:tabs>
          <w:tab w:val="num" w:pos="1122"/>
        </w:tabs>
        <w:ind w:firstLine="540"/>
        <w:jc w:val="both"/>
        <w:rPr>
          <w:color w:val="000000"/>
          <w:sz w:val="22"/>
          <w:szCs w:val="22"/>
        </w:rPr>
      </w:pPr>
      <w:r w:rsidRPr="00F17D2F">
        <w:rPr>
          <w:color w:val="000000"/>
          <w:sz w:val="22"/>
          <w:szCs w:val="22"/>
        </w:rPr>
        <w:t>1</w:t>
      </w:r>
      <w:r w:rsidR="00C07A4C">
        <w:rPr>
          <w:color w:val="000000"/>
          <w:sz w:val="22"/>
          <w:szCs w:val="22"/>
        </w:rPr>
        <w:t>2</w:t>
      </w:r>
      <w:r w:rsidR="00342764" w:rsidRPr="00F17D2F">
        <w:rPr>
          <w:color w:val="000000"/>
          <w:sz w:val="22"/>
          <w:szCs w:val="22"/>
        </w:rPr>
        <w:t>.</w:t>
      </w:r>
      <w:r w:rsidR="00FC5F7E" w:rsidRPr="00F17D2F">
        <w:rPr>
          <w:color w:val="000000"/>
          <w:sz w:val="22"/>
          <w:szCs w:val="22"/>
        </w:rPr>
        <w:t>4</w:t>
      </w:r>
      <w:r w:rsidR="00342764" w:rsidRPr="00F17D2F">
        <w:rPr>
          <w:color w:val="000000"/>
          <w:sz w:val="22"/>
          <w:szCs w:val="22"/>
        </w:rPr>
        <w:t xml:space="preserve">. Стороны обязуются при исполнении настоящего Договора не сводить сотрудничество к соблюдению только содержащихся в нем требований, поддерживать деловые контакты и принимать все необходимые меры </w:t>
      </w:r>
      <w:r w:rsidR="00E85A01" w:rsidRPr="00F17D2F">
        <w:rPr>
          <w:color w:val="000000"/>
          <w:sz w:val="22"/>
          <w:szCs w:val="22"/>
        </w:rPr>
        <w:t>для обеспечения скорейшего и эффективного выполнения своих обязательств по настоящему Договору.</w:t>
      </w:r>
    </w:p>
    <w:p w14:paraId="2962285E" w14:textId="6E4CFA3E" w:rsidR="004542BD" w:rsidRDefault="004542BD" w:rsidP="004542BD">
      <w:pPr>
        <w:tabs>
          <w:tab w:val="num" w:pos="1122"/>
        </w:tabs>
        <w:ind w:firstLine="540"/>
        <w:jc w:val="both"/>
        <w:rPr>
          <w:color w:val="000000"/>
          <w:sz w:val="22"/>
          <w:szCs w:val="22"/>
        </w:rPr>
      </w:pPr>
      <w:r w:rsidRPr="00F17D2F">
        <w:rPr>
          <w:color w:val="000000"/>
          <w:sz w:val="22"/>
          <w:szCs w:val="22"/>
        </w:rPr>
        <w:t>1</w:t>
      </w:r>
      <w:r w:rsidR="00C07A4C">
        <w:rPr>
          <w:color w:val="000000"/>
          <w:sz w:val="22"/>
          <w:szCs w:val="22"/>
        </w:rPr>
        <w:t>2</w:t>
      </w:r>
      <w:r w:rsidRPr="00F17D2F">
        <w:rPr>
          <w:color w:val="000000"/>
          <w:sz w:val="22"/>
          <w:szCs w:val="22"/>
        </w:rPr>
        <w:t>.</w:t>
      </w:r>
      <w:r w:rsidR="00FC5F7E" w:rsidRPr="00F17D2F">
        <w:rPr>
          <w:color w:val="000000"/>
          <w:sz w:val="22"/>
          <w:szCs w:val="22"/>
        </w:rPr>
        <w:t>5</w:t>
      </w:r>
      <w:r w:rsidRPr="00F17D2F">
        <w:rPr>
          <w:color w:val="000000"/>
          <w:sz w:val="22"/>
          <w:szCs w:val="22"/>
        </w:rPr>
        <w:t>. Ни одна из Сторон не вправе передавать свои права и обязанности по настоящему Договору третьей стороне без согласия другой Стороны, оформленного в письменной форме.</w:t>
      </w:r>
    </w:p>
    <w:p w14:paraId="180B4791" w14:textId="728F0D5B" w:rsidR="00541DAE" w:rsidRPr="00F17D2F" w:rsidRDefault="00541DAE" w:rsidP="004542BD">
      <w:pPr>
        <w:tabs>
          <w:tab w:val="num" w:pos="1122"/>
        </w:tabs>
        <w:ind w:firstLine="540"/>
        <w:jc w:val="both"/>
        <w:rPr>
          <w:color w:val="000000"/>
          <w:sz w:val="22"/>
          <w:szCs w:val="22"/>
        </w:rPr>
      </w:pPr>
      <w:r w:rsidRPr="00541DAE">
        <w:rPr>
          <w:color w:val="000000"/>
          <w:sz w:val="22"/>
          <w:szCs w:val="22"/>
        </w:rPr>
        <w:t>1</w:t>
      </w:r>
      <w:r>
        <w:rPr>
          <w:color w:val="000000"/>
          <w:sz w:val="22"/>
          <w:szCs w:val="22"/>
        </w:rPr>
        <w:t>2</w:t>
      </w:r>
      <w:r w:rsidRPr="00541DAE">
        <w:rPr>
          <w:color w:val="000000"/>
          <w:sz w:val="22"/>
          <w:szCs w:val="22"/>
        </w:rPr>
        <w:t>.6.</w:t>
      </w:r>
      <w:r w:rsidRPr="00541DAE">
        <w:rPr>
          <w:color w:val="000000"/>
          <w:sz w:val="22"/>
          <w:szCs w:val="22"/>
        </w:rPr>
        <w:tab/>
        <w:t>При заключении и исполнении настоящего договора стороны не передают друг другу сведения, составляющие государственную тайну. При возникновении в ходе исполнения договора необходимости в передаче таких сведений, они могут быть переданы только при наличии у сторон действующих лицензий на проведение работ, связанных с использованием сведений, составляющих государственную тайну, а также при условии заключения дополнительного соглашения к настоящему договору, предусматривающего обязательства сторон по защите государственной тайны.</w:t>
      </w:r>
    </w:p>
    <w:p w14:paraId="35B35718" w14:textId="2AD1BD3A" w:rsidR="004542BD" w:rsidRPr="00F17D2F" w:rsidRDefault="004542BD" w:rsidP="004542BD">
      <w:pPr>
        <w:tabs>
          <w:tab w:val="num" w:pos="1122"/>
        </w:tabs>
        <w:ind w:firstLine="540"/>
        <w:jc w:val="both"/>
        <w:rPr>
          <w:color w:val="000000"/>
          <w:sz w:val="22"/>
          <w:szCs w:val="22"/>
        </w:rPr>
      </w:pPr>
      <w:r w:rsidRPr="00F17D2F">
        <w:rPr>
          <w:color w:val="000000"/>
          <w:sz w:val="22"/>
          <w:szCs w:val="22"/>
        </w:rPr>
        <w:t>1</w:t>
      </w:r>
      <w:r w:rsidR="00C07A4C">
        <w:rPr>
          <w:color w:val="000000"/>
          <w:sz w:val="22"/>
          <w:szCs w:val="22"/>
        </w:rPr>
        <w:t>2</w:t>
      </w:r>
      <w:r w:rsidRPr="00F17D2F">
        <w:rPr>
          <w:color w:val="000000"/>
          <w:sz w:val="22"/>
          <w:szCs w:val="22"/>
        </w:rPr>
        <w:t>.</w:t>
      </w:r>
      <w:r w:rsidR="00541DAE">
        <w:rPr>
          <w:color w:val="000000"/>
          <w:sz w:val="22"/>
          <w:szCs w:val="22"/>
        </w:rPr>
        <w:t>7</w:t>
      </w:r>
      <w:r w:rsidRPr="00F17D2F">
        <w:rPr>
          <w:color w:val="000000"/>
          <w:sz w:val="22"/>
          <w:szCs w:val="22"/>
        </w:rPr>
        <w:t>.</w:t>
      </w:r>
      <w:r w:rsidR="00877EBE" w:rsidRPr="00F17D2F">
        <w:rPr>
          <w:color w:val="000000"/>
          <w:sz w:val="22"/>
          <w:szCs w:val="22"/>
        </w:rPr>
        <w:t xml:space="preserve"> </w:t>
      </w:r>
      <w:r w:rsidRPr="00F17D2F">
        <w:rPr>
          <w:color w:val="000000"/>
          <w:sz w:val="22"/>
          <w:szCs w:val="22"/>
        </w:rPr>
        <w:t>Настоящий Договор составляется на русском языке в двух экземплярах, имеющих одинаковую юридическую силу, по одному для каждой из сторон.</w:t>
      </w:r>
    </w:p>
    <w:p w14:paraId="3C210F5B" w14:textId="19CFFBB5" w:rsidR="004542BD" w:rsidRPr="00F17D2F" w:rsidRDefault="004542BD" w:rsidP="004542BD">
      <w:pPr>
        <w:tabs>
          <w:tab w:val="num" w:pos="1122"/>
        </w:tabs>
        <w:ind w:firstLine="540"/>
        <w:jc w:val="both"/>
        <w:rPr>
          <w:color w:val="000000"/>
          <w:sz w:val="22"/>
          <w:szCs w:val="22"/>
        </w:rPr>
      </w:pPr>
      <w:r w:rsidRPr="00F17D2F">
        <w:rPr>
          <w:color w:val="000000"/>
          <w:sz w:val="22"/>
          <w:szCs w:val="22"/>
        </w:rPr>
        <w:t>1</w:t>
      </w:r>
      <w:r w:rsidR="00C07A4C">
        <w:rPr>
          <w:color w:val="000000"/>
          <w:sz w:val="22"/>
          <w:szCs w:val="22"/>
        </w:rPr>
        <w:t>2</w:t>
      </w:r>
      <w:r w:rsidRPr="00F17D2F">
        <w:rPr>
          <w:color w:val="000000"/>
          <w:sz w:val="22"/>
          <w:szCs w:val="22"/>
        </w:rPr>
        <w:t>.</w:t>
      </w:r>
      <w:r w:rsidR="00541DAE">
        <w:rPr>
          <w:color w:val="000000"/>
          <w:sz w:val="22"/>
          <w:szCs w:val="22"/>
        </w:rPr>
        <w:t>8</w:t>
      </w:r>
      <w:r w:rsidRPr="00F17D2F">
        <w:rPr>
          <w:color w:val="000000"/>
          <w:sz w:val="22"/>
          <w:szCs w:val="22"/>
        </w:rPr>
        <w:t>. Неотъемлемой частью настоящего Договора являются:</w:t>
      </w:r>
    </w:p>
    <w:p w14:paraId="3215B287" w14:textId="3551E47E" w:rsidR="004542BD" w:rsidRDefault="00BA2021" w:rsidP="004542BD">
      <w:pPr>
        <w:tabs>
          <w:tab w:val="num" w:pos="1122"/>
        </w:tabs>
        <w:ind w:firstLine="540"/>
        <w:jc w:val="both"/>
        <w:rPr>
          <w:color w:val="000000"/>
          <w:sz w:val="22"/>
          <w:szCs w:val="22"/>
        </w:rPr>
      </w:pPr>
      <w:r w:rsidRPr="00F17D2F">
        <w:rPr>
          <w:color w:val="000000"/>
          <w:sz w:val="22"/>
          <w:szCs w:val="22"/>
        </w:rPr>
        <w:t xml:space="preserve">Приложение № </w:t>
      </w:r>
      <w:r w:rsidR="00A533D2">
        <w:rPr>
          <w:color w:val="000000"/>
          <w:sz w:val="22"/>
          <w:szCs w:val="22"/>
        </w:rPr>
        <w:t>1</w:t>
      </w:r>
      <w:r w:rsidRPr="00F17D2F">
        <w:rPr>
          <w:color w:val="000000"/>
          <w:sz w:val="22"/>
          <w:szCs w:val="22"/>
        </w:rPr>
        <w:t>: Спецификация</w:t>
      </w:r>
      <w:r w:rsidR="00901DC7" w:rsidRPr="00F17D2F">
        <w:rPr>
          <w:color w:val="000000"/>
          <w:sz w:val="22"/>
          <w:szCs w:val="22"/>
        </w:rPr>
        <w:t>.</w:t>
      </w:r>
    </w:p>
    <w:p w14:paraId="04391A4E" w14:textId="274E1486" w:rsidR="004542BD" w:rsidRPr="00F17D2F" w:rsidRDefault="006340DD" w:rsidP="004542BD">
      <w:pPr>
        <w:pStyle w:val="-1"/>
        <w:tabs>
          <w:tab w:val="clear" w:pos="360"/>
        </w:tabs>
        <w:spacing w:before="240" w:after="180"/>
        <w:ind w:left="0" w:firstLine="540"/>
        <w:outlineLvl w:val="1"/>
        <w:rPr>
          <w:sz w:val="22"/>
          <w:szCs w:val="22"/>
        </w:rPr>
      </w:pPr>
      <w:r w:rsidRPr="00F17D2F">
        <w:rPr>
          <w:sz w:val="22"/>
          <w:szCs w:val="22"/>
        </w:rPr>
        <w:t>1</w:t>
      </w:r>
      <w:r w:rsidR="00C07A4C">
        <w:rPr>
          <w:sz w:val="22"/>
          <w:szCs w:val="22"/>
        </w:rPr>
        <w:t>3</w:t>
      </w:r>
      <w:r w:rsidR="004542BD" w:rsidRPr="00F17D2F">
        <w:rPr>
          <w:sz w:val="22"/>
          <w:szCs w:val="22"/>
        </w:rPr>
        <w:t>. Реквизиты сторон</w:t>
      </w:r>
    </w:p>
    <w:tbl>
      <w:tblPr>
        <w:tblW w:w="10314" w:type="dxa"/>
        <w:tblLook w:val="01E0" w:firstRow="1" w:lastRow="1" w:firstColumn="1" w:lastColumn="1" w:noHBand="0" w:noVBand="0"/>
      </w:tblPr>
      <w:tblGrid>
        <w:gridCol w:w="5211"/>
        <w:gridCol w:w="5103"/>
      </w:tblGrid>
      <w:tr w:rsidR="00CC1DB7" w:rsidRPr="00F17D2F" w14:paraId="1FA1EF7A" w14:textId="77777777" w:rsidTr="00C3038C">
        <w:trPr>
          <w:trHeight w:val="306"/>
        </w:trPr>
        <w:tc>
          <w:tcPr>
            <w:tcW w:w="5211" w:type="dxa"/>
            <w:hideMark/>
          </w:tcPr>
          <w:p w14:paraId="1DB2CC26" w14:textId="07010641" w:rsidR="00CC1DB7" w:rsidRPr="00C02015" w:rsidRDefault="00CC1DB7" w:rsidP="00B77B2E">
            <w:pPr>
              <w:jc w:val="both"/>
              <w:rPr>
                <w:sz w:val="22"/>
                <w:szCs w:val="22"/>
              </w:rPr>
            </w:pPr>
            <w:r w:rsidRPr="00C02015">
              <w:rPr>
                <w:b/>
                <w:sz w:val="22"/>
                <w:szCs w:val="22"/>
              </w:rPr>
              <w:t xml:space="preserve">ПОКУПАТЕЛЬ: </w:t>
            </w:r>
            <w:r w:rsidRPr="00C02015">
              <w:rPr>
                <w:sz w:val="22"/>
                <w:szCs w:val="22"/>
              </w:rPr>
              <w:t>АО «НПП «</w:t>
            </w:r>
            <w:r w:rsidR="00EC220A">
              <w:rPr>
                <w:sz w:val="22"/>
                <w:szCs w:val="22"/>
              </w:rPr>
              <w:t>КВАНТ</w:t>
            </w:r>
            <w:r w:rsidRPr="00C02015">
              <w:rPr>
                <w:sz w:val="22"/>
                <w:szCs w:val="22"/>
              </w:rPr>
              <w:t>»</w:t>
            </w:r>
          </w:p>
          <w:p w14:paraId="6F4E8EEA" w14:textId="5B0B0D28" w:rsidR="00CC1DB7" w:rsidRDefault="00CC1DB7" w:rsidP="00B77B2E">
            <w:pPr>
              <w:jc w:val="both"/>
              <w:rPr>
                <w:color w:val="000000"/>
                <w:sz w:val="22"/>
                <w:szCs w:val="22"/>
              </w:rPr>
            </w:pPr>
            <w:r w:rsidRPr="00C02015">
              <w:rPr>
                <w:sz w:val="22"/>
                <w:szCs w:val="22"/>
              </w:rPr>
              <w:t xml:space="preserve">Адрес: </w:t>
            </w:r>
            <w:r w:rsidR="00BE5E1A" w:rsidRPr="00BE5E1A">
              <w:rPr>
                <w:color w:val="000000"/>
                <w:sz w:val="22"/>
                <w:szCs w:val="22"/>
              </w:rPr>
              <w:t xml:space="preserve">129626, г. Москва, </w:t>
            </w:r>
            <w:proofErr w:type="spellStart"/>
            <w:r w:rsidR="00BE5E1A" w:rsidRPr="00BE5E1A">
              <w:rPr>
                <w:color w:val="000000"/>
                <w:sz w:val="22"/>
                <w:szCs w:val="22"/>
              </w:rPr>
              <w:t>вн</w:t>
            </w:r>
            <w:proofErr w:type="spellEnd"/>
            <w:r w:rsidR="00BE5E1A" w:rsidRPr="00BE5E1A">
              <w:rPr>
                <w:color w:val="000000"/>
                <w:sz w:val="22"/>
                <w:szCs w:val="22"/>
              </w:rPr>
              <w:t>. тер. г. муниципальный округ Алексеевский, улица 3-я Мытищинская, д.16, стр. 37</w:t>
            </w:r>
          </w:p>
          <w:p w14:paraId="7B9FD047" w14:textId="08A0FB75" w:rsidR="00EC220A" w:rsidRPr="00C02015" w:rsidRDefault="00EC220A" w:rsidP="00B77B2E">
            <w:pPr>
              <w:jc w:val="both"/>
              <w:rPr>
                <w:color w:val="000000"/>
                <w:sz w:val="22"/>
                <w:szCs w:val="22"/>
              </w:rPr>
            </w:pPr>
            <w:r>
              <w:rPr>
                <w:sz w:val="22"/>
                <w:szCs w:val="22"/>
              </w:rPr>
              <w:t>Почтовый адрес:</w:t>
            </w:r>
            <w:r>
              <w:t xml:space="preserve"> </w:t>
            </w:r>
            <w:r w:rsidRPr="00EC220A">
              <w:rPr>
                <w:sz w:val="22"/>
                <w:szCs w:val="22"/>
              </w:rPr>
              <w:t>129626</w:t>
            </w:r>
            <w:r>
              <w:rPr>
                <w:sz w:val="22"/>
                <w:szCs w:val="22"/>
              </w:rPr>
              <w:t>, г.</w:t>
            </w:r>
            <w:r w:rsidRPr="00EC220A">
              <w:rPr>
                <w:sz w:val="22"/>
                <w:szCs w:val="22"/>
              </w:rPr>
              <w:t xml:space="preserve"> Москва, </w:t>
            </w:r>
            <w:proofErr w:type="spellStart"/>
            <w:r w:rsidRPr="00EC220A">
              <w:rPr>
                <w:sz w:val="22"/>
                <w:szCs w:val="22"/>
              </w:rPr>
              <w:t>вн</w:t>
            </w:r>
            <w:proofErr w:type="spellEnd"/>
            <w:r w:rsidRPr="00EC220A">
              <w:rPr>
                <w:sz w:val="22"/>
                <w:szCs w:val="22"/>
              </w:rPr>
              <w:t>. тер. г. муниципальный округ Алексеевский, улица 3-я Мытищинская, д.16, стр. 37, а/я 56</w:t>
            </w:r>
          </w:p>
          <w:p w14:paraId="33CDA14B" w14:textId="77777777" w:rsidR="00CC1DB7" w:rsidRPr="00540E5E" w:rsidRDefault="00CC1DB7" w:rsidP="00B77B2E">
            <w:pPr>
              <w:jc w:val="both"/>
              <w:rPr>
                <w:color w:val="000000"/>
                <w:sz w:val="22"/>
                <w:szCs w:val="22"/>
              </w:rPr>
            </w:pPr>
            <w:r w:rsidRPr="00540E5E">
              <w:rPr>
                <w:color w:val="000000"/>
                <w:sz w:val="22"/>
                <w:szCs w:val="22"/>
              </w:rPr>
              <w:lastRenderedPageBreak/>
              <w:t xml:space="preserve">ИНН </w:t>
            </w:r>
            <w:r w:rsidRPr="00C02015">
              <w:rPr>
                <w:color w:val="000000"/>
                <w:sz w:val="22"/>
                <w:szCs w:val="22"/>
              </w:rPr>
              <w:t xml:space="preserve">7717585042, </w:t>
            </w:r>
            <w:r w:rsidRPr="00540E5E">
              <w:rPr>
                <w:color w:val="000000"/>
                <w:sz w:val="22"/>
                <w:szCs w:val="22"/>
              </w:rPr>
              <w:t>КПП 771701001</w:t>
            </w:r>
          </w:p>
          <w:p w14:paraId="154563F9" w14:textId="170F0C5A" w:rsidR="009A7BCC" w:rsidRPr="00540E5E" w:rsidRDefault="00540E5E" w:rsidP="00540E5E">
            <w:pPr>
              <w:jc w:val="both"/>
              <w:rPr>
                <w:color w:val="000000"/>
                <w:sz w:val="22"/>
                <w:szCs w:val="22"/>
              </w:rPr>
            </w:pPr>
            <w:r w:rsidRPr="00540E5E">
              <w:rPr>
                <w:color w:val="000000"/>
                <w:sz w:val="22"/>
                <w:szCs w:val="22"/>
              </w:rPr>
              <w:t>р</w:t>
            </w:r>
            <w:r w:rsidR="009A7BCC" w:rsidRPr="00540E5E">
              <w:rPr>
                <w:color w:val="000000"/>
                <w:sz w:val="22"/>
                <w:szCs w:val="22"/>
              </w:rPr>
              <w:t xml:space="preserve">/с </w:t>
            </w:r>
            <w:r w:rsidRPr="00540E5E">
              <w:rPr>
                <w:color w:val="000000"/>
                <w:sz w:val="22"/>
                <w:szCs w:val="22"/>
              </w:rPr>
              <w:t>40702810538090118426</w:t>
            </w:r>
          </w:p>
          <w:p w14:paraId="22190952" w14:textId="36704445" w:rsidR="009A7BCC" w:rsidRPr="00540E5E" w:rsidRDefault="009A7BCC" w:rsidP="00540E5E">
            <w:pPr>
              <w:jc w:val="both"/>
              <w:rPr>
                <w:color w:val="000000"/>
                <w:sz w:val="22"/>
                <w:szCs w:val="22"/>
              </w:rPr>
            </w:pPr>
            <w:r w:rsidRPr="00540E5E">
              <w:rPr>
                <w:color w:val="000000"/>
                <w:sz w:val="22"/>
                <w:szCs w:val="22"/>
              </w:rPr>
              <w:t xml:space="preserve">к/с </w:t>
            </w:r>
            <w:r w:rsidR="00540E5E" w:rsidRPr="00540E5E">
              <w:rPr>
                <w:color w:val="000000"/>
                <w:sz w:val="22"/>
                <w:szCs w:val="22"/>
              </w:rPr>
              <w:t>30101810400000000225</w:t>
            </w:r>
          </w:p>
          <w:p w14:paraId="5B2FE6FF" w14:textId="77777777" w:rsidR="00540E5E" w:rsidRPr="00540E5E" w:rsidRDefault="00540E5E" w:rsidP="009A7BCC">
            <w:pPr>
              <w:jc w:val="both"/>
              <w:rPr>
                <w:color w:val="000000"/>
                <w:sz w:val="22"/>
                <w:szCs w:val="22"/>
              </w:rPr>
            </w:pPr>
            <w:r w:rsidRPr="00540E5E">
              <w:rPr>
                <w:color w:val="000000"/>
                <w:sz w:val="22"/>
                <w:szCs w:val="22"/>
              </w:rPr>
              <w:t xml:space="preserve">ПАО Сбербанк </w:t>
            </w:r>
          </w:p>
          <w:p w14:paraId="3B3D982C" w14:textId="1B7C7270" w:rsidR="00E141A6" w:rsidRPr="00C02015" w:rsidRDefault="009A7BCC" w:rsidP="009A7BCC">
            <w:pPr>
              <w:jc w:val="both"/>
              <w:rPr>
                <w:sz w:val="22"/>
                <w:szCs w:val="22"/>
              </w:rPr>
            </w:pPr>
            <w:r w:rsidRPr="00540E5E">
              <w:rPr>
                <w:color w:val="000000"/>
                <w:sz w:val="22"/>
                <w:szCs w:val="22"/>
              </w:rPr>
              <w:t xml:space="preserve">БИК </w:t>
            </w:r>
            <w:r w:rsidR="00540E5E" w:rsidRPr="00540E5E">
              <w:rPr>
                <w:color w:val="000000"/>
                <w:sz w:val="22"/>
                <w:szCs w:val="22"/>
              </w:rPr>
              <w:t>044525225</w:t>
            </w:r>
          </w:p>
        </w:tc>
        <w:tc>
          <w:tcPr>
            <w:tcW w:w="5103" w:type="dxa"/>
            <w:hideMark/>
          </w:tcPr>
          <w:p w14:paraId="17F870CC" w14:textId="36C58FB4" w:rsidR="00CC1DB7" w:rsidRPr="00C02015" w:rsidRDefault="003A2234" w:rsidP="00B3657B">
            <w:pPr>
              <w:rPr>
                <w:sz w:val="22"/>
                <w:szCs w:val="22"/>
              </w:rPr>
            </w:pPr>
            <w:r w:rsidRPr="00C02015">
              <w:rPr>
                <w:b/>
                <w:sz w:val="22"/>
                <w:szCs w:val="22"/>
              </w:rPr>
              <w:lastRenderedPageBreak/>
              <w:t xml:space="preserve">ПОСТАВЩИК: </w:t>
            </w:r>
          </w:p>
          <w:p w14:paraId="31A19A1C" w14:textId="51224522" w:rsidR="00CC1DB7" w:rsidRPr="00C02015" w:rsidRDefault="00CC1DB7" w:rsidP="00B3657B">
            <w:pPr>
              <w:rPr>
                <w:color w:val="00B050"/>
                <w:sz w:val="22"/>
                <w:szCs w:val="22"/>
              </w:rPr>
            </w:pPr>
          </w:p>
        </w:tc>
      </w:tr>
      <w:tr w:rsidR="004542BD" w:rsidRPr="00F17D2F" w14:paraId="5300B870" w14:textId="77777777" w:rsidTr="00C02015">
        <w:trPr>
          <w:trHeight w:val="80"/>
        </w:trPr>
        <w:tc>
          <w:tcPr>
            <w:tcW w:w="5211" w:type="dxa"/>
            <w:hideMark/>
          </w:tcPr>
          <w:p w14:paraId="226CE3DA" w14:textId="77777777" w:rsidR="00CC1DB7" w:rsidRPr="00C02015" w:rsidRDefault="00CC1DB7" w:rsidP="00B77B2E">
            <w:pPr>
              <w:pStyle w:val="a8"/>
              <w:tabs>
                <w:tab w:val="left" w:pos="4680"/>
              </w:tabs>
              <w:ind w:firstLine="0"/>
              <w:jc w:val="center"/>
              <w:rPr>
                <w:sz w:val="22"/>
                <w:szCs w:val="22"/>
              </w:rPr>
            </w:pPr>
          </w:p>
          <w:p w14:paraId="466DF571" w14:textId="612CD0B7" w:rsidR="004542BD" w:rsidRDefault="00541DAE" w:rsidP="00B77B2E">
            <w:pPr>
              <w:pStyle w:val="a8"/>
              <w:tabs>
                <w:tab w:val="left" w:pos="4680"/>
              </w:tabs>
              <w:ind w:firstLine="0"/>
              <w:jc w:val="center"/>
              <w:rPr>
                <w:sz w:val="22"/>
                <w:szCs w:val="22"/>
              </w:rPr>
            </w:pPr>
            <w:r>
              <w:rPr>
                <w:sz w:val="22"/>
                <w:szCs w:val="22"/>
              </w:rPr>
              <w:t>Заместитель г</w:t>
            </w:r>
            <w:r w:rsidR="007D1637" w:rsidRPr="00C02015">
              <w:rPr>
                <w:sz w:val="22"/>
                <w:szCs w:val="22"/>
              </w:rPr>
              <w:t>енеральн</w:t>
            </w:r>
            <w:r>
              <w:rPr>
                <w:sz w:val="22"/>
                <w:szCs w:val="22"/>
              </w:rPr>
              <w:t>ого</w:t>
            </w:r>
            <w:r w:rsidR="007D1637" w:rsidRPr="00C02015">
              <w:rPr>
                <w:sz w:val="22"/>
                <w:szCs w:val="22"/>
              </w:rPr>
              <w:t xml:space="preserve"> директор</w:t>
            </w:r>
            <w:r>
              <w:rPr>
                <w:sz w:val="22"/>
                <w:szCs w:val="22"/>
              </w:rPr>
              <w:t>а</w:t>
            </w:r>
          </w:p>
          <w:p w14:paraId="4AFDAEBC" w14:textId="4701250D" w:rsidR="00541DAE" w:rsidRPr="00C02015" w:rsidRDefault="00541DAE" w:rsidP="00B77B2E">
            <w:pPr>
              <w:pStyle w:val="a8"/>
              <w:tabs>
                <w:tab w:val="left" w:pos="4680"/>
              </w:tabs>
              <w:ind w:firstLine="0"/>
              <w:jc w:val="center"/>
              <w:rPr>
                <w:sz w:val="22"/>
                <w:szCs w:val="22"/>
              </w:rPr>
            </w:pPr>
            <w:r>
              <w:rPr>
                <w:sz w:val="22"/>
                <w:szCs w:val="22"/>
              </w:rPr>
              <w:t>по экономике и финансам</w:t>
            </w:r>
          </w:p>
          <w:p w14:paraId="036DC253" w14:textId="77777777" w:rsidR="004542BD" w:rsidRPr="00C02015" w:rsidRDefault="004542BD" w:rsidP="00B77B2E">
            <w:pPr>
              <w:pStyle w:val="a8"/>
              <w:tabs>
                <w:tab w:val="left" w:pos="4680"/>
              </w:tabs>
              <w:ind w:firstLine="0"/>
              <w:jc w:val="center"/>
              <w:rPr>
                <w:sz w:val="22"/>
                <w:szCs w:val="22"/>
              </w:rPr>
            </w:pPr>
            <w:r w:rsidRPr="00C02015">
              <w:rPr>
                <w:sz w:val="22"/>
                <w:szCs w:val="22"/>
              </w:rPr>
              <w:t>АО «НПП «Квант»</w:t>
            </w:r>
          </w:p>
          <w:p w14:paraId="24C4AE90" w14:textId="77777777" w:rsidR="004542BD" w:rsidRPr="00C02015" w:rsidRDefault="004542BD" w:rsidP="00B77B2E">
            <w:pPr>
              <w:pStyle w:val="a8"/>
              <w:tabs>
                <w:tab w:val="left" w:pos="4680"/>
              </w:tabs>
              <w:ind w:firstLine="0"/>
              <w:jc w:val="center"/>
              <w:rPr>
                <w:sz w:val="22"/>
                <w:szCs w:val="22"/>
              </w:rPr>
            </w:pPr>
          </w:p>
          <w:p w14:paraId="28699DEF" w14:textId="020C86E4" w:rsidR="004542BD" w:rsidRPr="00C02015" w:rsidRDefault="00541DAE" w:rsidP="00B77B2E">
            <w:pPr>
              <w:pStyle w:val="a8"/>
              <w:tabs>
                <w:tab w:val="left" w:pos="4680"/>
              </w:tabs>
              <w:ind w:firstLine="0"/>
              <w:jc w:val="center"/>
              <w:rPr>
                <w:sz w:val="22"/>
                <w:szCs w:val="22"/>
              </w:rPr>
            </w:pPr>
            <w:r>
              <w:rPr>
                <w:sz w:val="22"/>
                <w:szCs w:val="22"/>
              </w:rPr>
              <w:t>___________</w:t>
            </w:r>
            <w:r w:rsidR="004542BD" w:rsidRPr="00C02015">
              <w:rPr>
                <w:sz w:val="22"/>
                <w:szCs w:val="22"/>
              </w:rPr>
              <w:t>_______________/</w:t>
            </w:r>
            <w:r w:rsidR="001563C3">
              <w:rPr>
                <w:sz w:val="22"/>
                <w:szCs w:val="22"/>
              </w:rPr>
              <w:t>П.</w:t>
            </w:r>
            <w:r>
              <w:rPr>
                <w:sz w:val="22"/>
                <w:szCs w:val="22"/>
              </w:rPr>
              <w:t>А</w:t>
            </w:r>
            <w:r w:rsidR="001563C3">
              <w:rPr>
                <w:sz w:val="22"/>
                <w:szCs w:val="22"/>
              </w:rPr>
              <w:t xml:space="preserve">. </w:t>
            </w:r>
            <w:r>
              <w:rPr>
                <w:sz w:val="22"/>
                <w:szCs w:val="22"/>
              </w:rPr>
              <w:t>Мальков</w:t>
            </w:r>
            <w:r w:rsidR="004542BD" w:rsidRPr="00C02015">
              <w:rPr>
                <w:sz w:val="22"/>
                <w:szCs w:val="22"/>
              </w:rPr>
              <w:t>/</w:t>
            </w:r>
          </w:p>
          <w:p w14:paraId="76DCA892" w14:textId="77777777" w:rsidR="004542BD" w:rsidRPr="00C02015" w:rsidRDefault="00CA2E37" w:rsidP="00CA2E37">
            <w:pPr>
              <w:pStyle w:val="a8"/>
              <w:tabs>
                <w:tab w:val="left" w:pos="4680"/>
              </w:tabs>
              <w:ind w:firstLine="0"/>
              <w:rPr>
                <w:sz w:val="22"/>
                <w:szCs w:val="22"/>
              </w:rPr>
            </w:pPr>
            <w:proofErr w:type="spellStart"/>
            <w:r w:rsidRPr="00C02015">
              <w:rPr>
                <w:sz w:val="22"/>
                <w:szCs w:val="22"/>
              </w:rPr>
              <w:t>м.п</w:t>
            </w:r>
            <w:proofErr w:type="spellEnd"/>
            <w:r w:rsidRPr="00C02015">
              <w:rPr>
                <w:sz w:val="22"/>
                <w:szCs w:val="22"/>
              </w:rPr>
              <w:t>.</w:t>
            </w:r>
          </w:p>
          <w:p w14:paraId="0A3BE593" w14:textId="77777777" w:rsidR="004542BD" w:rsidRPr="00C02015" w:rsidRDefault="004542BD" w:rsidP="00CC1DB7">
            <w:pPr>
              <w:pStyle w:val="a8"/>
              <w:tabs>
                <w:tab w:val="left" w:pos="4680"/>
              </w:tabs>
              <w:ind w:firstLine="0"/>
              <w:jc w:val="center"/>
              <w:rPr>
                <w:sz w:val="22"/>
                <w:szCs w:val="22"/>
              </w:rPr>
            </w:pPr>
          </w:p>
        </w:tc>
        <w:tc>
          <w:tcPr>
            <w:tcW w:w="5103" w:type="dxa"/>
            <w:hideMark/>
          </w:tcPr>
          <w:p w14:paraId="36E2E7AF" w14:textId="77777777" w:rsidR="00CC1DB7" w:rsidRPr="00C02015" w:rsidRDefault="00CC1DB7" w:rsidP="00B77B2E">
            <w:pPr>
              <w:pStyle w:val="a8"/>
              <w:tabs>
                <w:tab w:val="left" w:pos="4680"/>
              </w:tabs>
              <w:ind w:firstLine="0"/>
              <w:jc w:val="center"/>
              <w:rPr>
                <w:sz w:val="22"/>
                <w:szCs w:val="22"/>
              </w:rPr>
            </w:pPr>
          </w:p>
          <w:p w14:paraId="7038ED9E" w14:textId="0A028988" w:rsidR="004542BD" w:rsidRPr="00C02015" w:rsidRDefault="004542BD" w:rsidP="00A46A47">
            <w:pPr>
              <w:pStyle w:val="a8"/>
              <w:tabs>
                <w:tab w:val="left" w:pos="4680"/>
              </w:tabs>
              <w:ind w:firstLine="0"/>
              <w:rPr>
                <w:sz w:val="22"/>
                <w:szCs w:val="22"/>
              </w:rPr>
            </w:pPr>
          </w:p>
        </w:tc>
      </w:tr>
    </w:tbl>
    <w:p w14:paraId="43D1CEC0" w14:textId="378C92E0" w:rsidR="00541DAE" w:rsidRPr="00541DAE" w:rsidRDefault="00541DAE" w:rsidP="00541DAE">
      <w:pPr>
        <w:tabs>
          <w:tab w:val="left" w:pos="1275"/>
          <w:tab w:val="left" w:pos="4020"/>
        </w:tabs>
        <w:spacing w:after="200" w:line="276" w:lineRule="auto"/>
        <w:rPr>
          <w:sz w:val="22"/>
          <w:szCs w:val="22"/>
        </w:rPr>
        <w:sectPr w:rsidR="00541DAE" w:rsidRPr="00541DAE" w:rsidSect="00DB0704">
          <w:headerReference w:type="default" r:id="rId9"/>
          <w:footerReference w:type="default" r:id="rId10"/>
          <w:pgSz w:w="11906" w:h="16838" w:code="9"/>
          <w:pgMar w:top="709" w:right="849" w:bottom="851" w:left="993" w:header="709" w:footer="709" w:gutter="0"/>
          <w:cols w:space="708"/>
          <w:titlePg/>
          <w:docGrid w:linePitch="360"/>
        </w:sectPr>
      </w:pPr>
      <w:bookmarkStart w:id="60" w:name="_Ref122726520"/>
      <w:bookmarkEnd w:id="60"/>
    </w:p>
    <w:p w14:paraId="0034A807" w14:textId="77777777" w:rsidR="003856BF" w:rsidRDefault="003856BF" w:rsidP="009C7C63">
      <w:pPr>
        <w:jc w:val="right"/>
        <w:rPr>
          <w:sz w:val="22"/>
          <w:szCs w:val="22"/>
        </w:rPr>
      </w:pPr>
    </w:p>
    <w:p w14:paraId="32AFBACC" w14:textId="352FA75F" w:rsidR="009C7C63" w:rsidRPr="00F17D2F" w:rsidRDefault="009C7C63" w:rsidP="009C7C63">
      <w:pPr>
        <w:jc w:val="right"/>
        <w:rPr>
          <w:sz w:val="22"/>
          <w:szCs w:val="22"/>
        </w:rPr>
      </w:pPr>
      <w:r w:rsidRPr="00F17D2F">
        <w:rPr>
          <w:sz w:val="22"/>
          <w:szCs w:val="22"/>
        </w:rPr>
        <w:t xml:space="preserve">Приложение № </w:t>
      </w:r>
      <w:r>
        <w:rPr>
          <w:sz w:val="22"/>
          <w:szCs w:val="22"/>
        </w:rPr>
        <w:t>1</w:t>
      </w:r>
    </w:p>
    <w:p w14:paraId="1A9DFDCD" w14:textId="77777777" w:rsidR="009C7C63" w:rsidRPr="00F17D2F" w:rsidRDefault="009C7C63" w:rsidP="009C7C63">
      <w:pPr>
        <w:jc w:val="right"/>
        <w:rPr>
          <w:sz w:val="22"/>
          <w:szCs w:val="22"/>
        </w:rPr>
      </w:pPr>
      <w:r w:rsidRPr="00F17D2F">
        <w:rPr>
          <w:sz w:val="22"/>
          <w:szCs w:val="22"/>
        </w:rPr>
        <w:t>к Договору на поставку товаров</w:t>
      </w:r>
    </w:p>
    <w:p w14:paraId="3A1E6535" w14:textId="38A5B3CC" w:rsidR="009C7C63" w:rsidRPr="00F17D2F" w:rsidRDefault="009C7C63" w:rsidP="009C7C63">
      <w:pPr>
        <w:ind w:firstLine="540"/>
        <w:jc w:val="right"/>
        <w:rPr>
          <w:sz w:val="22"/>
          <w:szCs w:val="22"/>
        </w:rPr>
      </w:pPr>
      <w:r w:rsidRPr="00F17D2F">
        <w:rPr>
          <w:sz w:val="22"/>
          <w:szCs w:val="22"/>
        </w:rPr>
        <w:t>№ _____</w:t>
      </w:r>
      <w:r w:rsidR="00EC220A">
        <w:rPr>
          <w:sz w:val="22"/>
          <w:szCs w:val="22"/>
        </w:rPr>
        <w:t>_______</w:t>
      </w:r>
      <w:r w:rsidRPr="00F17D2F">
        <w:rPr>
          <w:sz w:val="22"/>
          <w:szCs w:val="22"/>
        </w:rPr>
        <w:t xml:space="preserve"> от</w:t>
      </w:r>
      <w:r w:rsidR="003A2234">
        <w:rPr>
          <w:sz w:val="22"/>
          <w:szCs w:val="22"/>
        </w:rPr>
        <w:t xml:space="preserve"> </w:t>
      </w:r>
      <w:proofErr w:type="gramStart"/>
      <w:r w:rsidR="003A2234">
        <w:rPr>
          <w:sz w:val="22"/>
          <w:szCs w:val="22"/>
        </w:rPr>
        <w:t>«</w:t>
      </w:r>
      <w:r w:rsidR="00646F54">
        <w:rPr>
          <w:sz w:val="22"/>
          <w:szCs w:val="22"/>
        </w:rPr>
        <w:t xml:space="preserve">  </w:t>
      </w:r>
      <w:proofErr w:type="gramEnd"/>
      <w:r w:rsidR="00646F54">
        <w:rPr>
          <w:sz w:val="22"/>
          <w:szCs w:val="22"/>
        </w:rPr>
        <w:t xml:space="preserve">     </w:t>
      </w:r>
      <w:r w:rsidR="003A2234">
        <w:rPr>
          <w:sz w:val="22"/>
          <w:szCs w:val="22"/>
        </w:rPr>
        <w:t xml:space="preserve">» </w:t>
      </w:r>
      <w:r w:rsidR="00646F54">
        <w:rPr>
          <w:sz w:val="22"/>
          <w:szCs w:val="22"/>
        </w:rPr>
        <w:t xml:space="preserve">                        </w:t>
      </w:r>
      <w:r w:rsidR="003A2234">
        <w:rPr>
          <w:sz w:val="22"/>
          <w:szCs w:val="22"/>
        </w:rPr>
        <w:t>202</w:t>
      </w:r>
      <w:r w:rsidR="00541DAE">
        <w:rPr>
          <w:sz w:val="22"/>
          <w:szCs w:val="22"/>
        </w:rPr>
        <w:t>6</w:t>
      </w:r>
      <w:r w:rsidR="00646F54">
        <w:rPr>
          <w:sz w:val="22"/>
          <w:szCs w:val="22"/>
        </w:rPr>
        <w:t xml:space="preserve">  </w:t>
      </w:r>
      <w:r w:rsidRPr="00F17D2F">
        <w:rPr>
          <w:sz w:val="22"/>
          <w:szCs w:val="22"/>
        </w:rPr>
        <w:t xml:space="preserve"> года</w:t>
      </w:r>
    </w:p>
    <w:p w14:paraId="5D2DFF7E" w14:textId="77777777" w:rsidR="003856BF" w:rsidRDefault="003856BF" w:rsidP="00844310">
      <w:pPr>
        <w:pStyle w:val="af0"/>
        <w:jc w:val="center"/>
        <w:rPr>
          <w:rFonts w:ascii="Times New Roman" w:hAnsi="Times New Roman" w:cs="Times New Roman"/>
          <w:b/>
        </w:rPr>
      </w:pPr>
    </w:p>
    <w:p w14:paraId="5F84D4A1" w14:textId="7F1ED713" w:rsidR="00844310" w:rsidRDefault="009C7C63" w:rsidP="00844310">
      <w:pPr>
        <w:pStyle w:val="af0"/>
        <w:jc w:val="center"/>
        <w:rPr>
          <w:rFonts w:ascii="Times New Roman" w:hAnsi="Times New Roman" w:cs="Times New Roman"/>
          <w:b/>
        </w:rPr>
      </w:pPr>
      <w:r w:rsidRPr="00F17D2F">
        <w:rPr>
          <w:rFonts w:ascii="Times New Roman" w:hAnsi="Times New Roman" w:cs="Times New Roman"/>
          <w:b/>
        </w:rPr>
        <w:t>Спецификация</w:t>
      </w:r>
    </w:p>
    <w:tbl>
      <w:tblPr>
        <w:tblpPr w:leftFromText="180" w:rightFromText="180" w:bottomFromText="200" w:vertAnchor="text" w:horzAnchor="margin" w:tblpXSpec="center" w:tblpY="477"/>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2977"/>
        <w:gridCol w:w="1134"/>
        <w:gridCol w:w="992"/>
        <w:gridCol w:w="1843"/>
        <w:gridCol w:w="2410"/>
        <w:gridCol w:w="2409"/>
      </w:tblGrid>
      <w:tr w:rsidR="00181F6F" w:rsidRPr="00DA3D3F" w14:paraId="0FB8CDA2" w14:textId="644CB54E" w:rsidTr="00DA3D3F">
        <w:trPr>
          <w:trHeight w:val="280"/>
        </w:trPr>
        <w:tc>
          <w:tcPr>
            <w:tcW w:w="562" w:type="dxa"/>
            <w:tcBorders>
              <w:top w:val="single" w:sz="4" w:space="0" w:color="auto"/>
              <w:left w:val="single" w:sz="4" w:space="0" w:color="auto"/>
              <w:bottom w:val="single" w:sz="4" w:space="0" w:color="auto"/>
              <w:right w:val="single" w:sz="4" w:space="0" w:color="auto"/>
            </w:tcBorders>
            <w:vAlign w:val="center"/>
            <w:hideMark/>
          </w:tcPr>
          <w:p w14:paraId="56C0EBB0" w14:textId="77777777" w:rsidR="00181F6F" w:rsidRPr="00DA3D3F" w:rsidRDefault="00181F6F"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 п/п</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1E91CF" w14:textId="77777777"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9CC87FE" w14:textId="77777777"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Требования</w:t>
            </w:r>
          </w:p>
        </w:tc>
        <w:tc>
          <w:tcPr>
            <w:tcW w:w="1134" w:type="dxa"/>
            <w:tcBorders>
              <w:top w:val="single" w:sz="4" w:space="0" w:color="auto"/>
              <w:left w:val="single" w:sz="4" w:space="0" w:color="auto"/>
              <w:right w:val="single" w:sz="4" w:space="0" w:color="auto"/>
            </w:tcBorders>
            <w:vAlign w:val="center"/>
          </w:tcPr>
          <w:p w14:paraId="789E2571" w14:textId="60D62EF0"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Ед. измерения</w:t>
            </w:r>
          </w:p>
        </w:tc>
        <w:tc>
          <w:tcPr>
            <w:tcW w:w="992" w:type="dxa"/>
            <w:tcBorders>
              <w:top w:val="single" w:sz="4" w:space="0" w:color="auto"/>
              <w:left w:val="single" w:sz="4" w:space="0" w:color="auto"/>
              <w:right w:val="single" w:sz="4" w:space="0" w:color="auto"/>
            </w:tcBorders>
            <w:vAlign w:val="center"/>
          </w:tcPr>
          <w:p w14:paraId="555D0BB3" w14:textId="0B1521C1"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Кол-во</w:t>
            </w:r>
          </w:p>
          <w:p w14:paraId="26B8DCD9" w14:textId="208867A9"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FD3AF0" w14:textId="3DED759D"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sz w:val="20"/>
                <w:szCs w:val="20"/>
              </w:rPr>
              <w:t xml:space="preserve">Цена за </w:t>
            </w:r>
            <w:r w:rsidR="0064144B" w:rsidRPr="00DA3D3F">
              <w:rPr>
                <w:rFonts w:ascii="Times New Roman" w:eastAsia="Times New Roman" w:hAnsi="Times New Roman" w:cs="Times New Roman"/>
                <w:sz w:val="20"/>
                <w:szCs w:val="20"/>
              </w:rPr>
              <w:t>шт</w:t>
            </w:r>
            <w:r w:rsidRPr="00DA3D3F">
              <w:rPr>
                <w:rFonts w:ascii="Times New Roman" w:eastAsia="Times New Roman" w:hAnsi="Times New Roman" w:cs="Times New Roman"/>
                <w:sz w:val="20"/>
                <w:szCs w:val="20"/>
              </w:rPr>
              <w:t>. в руб. (с НДС)</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CAD551" w14:textId="77777777"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Сумма в руб.</w:t>
            </w:r>
          </w:p>
          <w:p w14:paraId="30A04661" w14:textId="66C7F82B" w:rsidR="00181F6F" w:rsidRPr="00DA3D3F" w:rsidRDefault="00181F6F" w:rsidP="00DA3D3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с НДС</w:t>
            </w:r>
          </w:p>
        </w:tc>
        <w:tc>
          <w:tcPr>
            <w:tcW w:w="2409" w:type="dxa"/>
            <w:tcBorders>
              <w:top w:val="single" w:sz="4" w:space="0" w:color="auto"/>
              <w:left w:val="single" w:sz="4" w:space="0" w:color="auto"/>
              <w:right w:val="single" w:sz="4" w:space="0" w:color="auto"/>
            </w:tcBorders>
            <w:vAlign w:val="center"/>
          </w:tcPr>
          <w:p w14:paraId="6DD464DF" w14:textId="3900C786" w:rsidR="00181F6F" w:rsidRPr="00DA3D3F" w:rsidRDefault="00181F6F">
            <w:pPr>
              <w:pStyle w:val="af0"/>
              <w:spacing w:line="276" w:lineRule="auto"/>
              <w:jc w:val="center"/>
              <w:rPr>
                <w:rFonts w:ascii="Times New Roman" w:eastAsia="Times New Roman" w:hAnsi="Times New Roman" w:cs="Times New Roman"/>
                <w:color w:val="000000"/>
                <w:sz w:val="20"/>
                <w:szCs w:val="20"/>
                <w:lang w:eastAsia="ru-RU"/>
              </w:rPr>
            </w:pPr>
            <w:r w:rsidRPr="00DA3D3F">
              <w:rPr>
                <w:rFonts w:ascii="Times New Roman" w:eastAsia="Times New Roman" w:hAnsi="Times New Roman" w:cs="Times New Roman"/>
                <w:color w:val="000000"/>
                <w:sz w:val="20"/>
                <w:szCs w:val="20"/>
                <w:lang w:eastAsia="ru-RU"/>
              </w:rPr>
              <w:t xml:space="preserve">Срок поставки </w:t>
            </w:r>
          </w:p>
        </w:tc>
      </w:tr>
      <w:tr w:rsidR="001249CD" w:rsidRPr="00DA3D3F" w14:paraId="17FC705E" w14:textId="536730E6" w:rsidTr="00DA3D3F">
        <w:trPr>
          <w:trHeight w:val="179"/>
        </w:trPr>
        <w:tc>
          <w:tcPr>
            <w:tcW w:w="562" w:type="dxa"/>
            <w:tcBorders>
              <w:top w:val="single" w:sz="4" w:space="0" w:color="auto"/>
              <w:left w:val="single" w:sz="4" w:space="0" w:color="auto"/>
              <w:bottom w:val="single" w:sz="4" w:space="0" w:color="auto"/>
              <w:right w:val="single" w:sz="4" w:space="0" w:color="auto"/>
            </w:tcBorders>
            <w:vAlign w:val="center"/>
          </w:tcPr>
          <w:p w14:paraId="0DDA598C" w14:textId="1D3CB3DA"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b/>
                <w:bCs/>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AA0D27" w14:textId="1BC6CCF0"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 xml:space="preserve">Уголок 25x25x4x4000 </w:t>
            </w:r>
            <w:proofErr w:type="spellStart"/>
            <w:r w:rsidRPr="00DA3D3F">
              <w:rPr>
                <w:rFonts w:ascii="Times New Roman" w:hAnsi="Times New Roman" w:cs="Times New Roman"/>
                <w:sz w:val="20"/>
                <w:szCs w:val="20"/>
              </w:rPr>
              <w:t>Ст</w:t>
            </w:r>
            <w:proofErr w:type="spellEnd"/>
            <w:r w:rsidRPr="00DA3D3F">
              <w:rPr>
                <w:rFonts w:ascii="Times New Roman" w:hAnsi="Times New Roman" w:cs="Times New Roman"/>
                <w:sz w:val="20"/>
                <w:szCs w:val="20"/>
              </w:rPr>
              <w:t xml:space="preserve"> 3 СП</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C75AF8" w14:textId="7FF85470"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ГОСТ 8509-93 / ГОСТ 535-2025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3FD6F3" w14:textId="5E3586FC" w:rsidR="001249CD" w:rsidRPr="00DA3D3F" w:rsidRDefault="001249CD" w:rsidP="00DA3D3F">
            <w:pPr>
              <w:pStyle w:val="af0"/>
              <w:spacing w:line="276" w:lineRule="auto"/>
              <w:jc w:val="center"/>
              <w:rPr>
                <w:rFonts w:ascii="Times New Roman" w:hAnsi="Times New Roman" w:cs="Times New Roman"/>
                <w:sz w:val="20"/>
                <w:szCs w:val="20"/>
              </w:rPr>
            </w:pPr>
            <w:proofErr w:type="spellStart"/>
            <w:r w:rsidRPr="00DA3D3F">
              <w:rPr>
                <w:rFonts w:ascii="Times New Roman" w:hAnsi="Times New Roman" w:cs="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F9D912" w14:textId="78FCC163"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26</w:t>
            </w:r>
          </w:p>
        </w:tc>
        <w:tc>
          <w:tcPr>
            <w:tcW w:w="1843" w:type="dxa"/>
            <w:tcBorders>
              <w:top w:val="single" w:sz="4" w:space="0" w:color="auto"/>
              <w:left w:val="single" w:sz="4" w:space="0" w:color="auto"/>
              <w:bottom w:val="single" w:sz="4" w:space="0" w:color="auto"/>
              <w:right w:val="single" w:sz="4" w:space="0" w:color="auto"/>
            </w:tcBorders>
            <w:vAlign w:val="center"/>
          </w:tcPr>
          <w:p w14:paraId="600986D7" w14:textId="7FDA7934" w:rsidR="001249CD" w:rsidRPr="00DA3D3F" w:rsidRDefault="001249CD" w:rsidP="00DA3D3F">
            <w:pPr>
              <w:pStyle w:val="af0"/>
              <w:spacing w:line="276" w:lineRule="auto"/>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886D73F" w14:textId="12025DF0" w:rsidR="001249CD" w:rsidRPr="00DA3D3F" w:rsidRDefault="001249CD" w:rsidP="00DA3D3F">
            <w:pPr>
              <w:pStyle w:val="af0"/>
              <w:spacing w:line="276" w:lineRule="auto"/>
              <w:jc w:val="center"/>
              <w:rPr>
                <w:rFonts w:ascii="Times New Roman" w:hAnsi="Times New Roman" w:cs="Times New Roman"/>
                <w:sz w:val="20"/>
                <w:szCs w:val="20"/>
              </w:rPr>
            </w:pPr>
          </w:p>
        </w:tc>
        <w:tc>
          <w:tcPr>
            <w:tcW w:w="2409" w:type="dxa"/>
            <w:vMerge w:val="restart"/>
            <w:tcBorders>
              <w:top w:val="single" w:sz="4" w:space="0" w:color="auto"/>
              <w:left w:val="single" w:sz="4" w:space="0" w:color="auto"/>
              <w:right w:val="single" w:sz="4" w:space="0" w:color="auto"/>
            </w:tcBorders>
            <w:vAlign w:val="center"/>
          </w:tcPr>
          <w:p w14:paraId="1D729AB7" w14:textId="2DCB1370" w:rsidR="001249CD" w:rsidRPr="00DA3D3F" w:rsidRDefault="001249CD" w:rsidP="001249CD">
            <w:pPr>
              <w:pStyle w:val="af0"/>
              <w:spacing w:line="276" w:lineRule="auto"/>
              <w:jc w:val="center"/>
              <w:rPr>
                <w:rFonts w:ascii="Times New Roman" w:hAnsi="Times New Roman" w:cs="Times New Roman"/>
                <w:color w:val="000000"/>
                <w:sz w:val="20"/>
                <w:szCs w:val="20"/>
              </w:rPr>
            </w:pPr>
            <w:r w:rsidRPr="00DA3D3F">
              <w:rPr>
                <w:rFonts w:ascii="Times New Roman" w:hAnsi="Times New Roman" w:cs="Times New Roman"/>
                <w:color w:val="000000"/>
                <w:sz w:val="20"/>
                <w:szCs w:val="20"/>
              </w:rPr>
              <w:t>В течение 15 (рабочих) дней</w:t>
            </w:r>
          </w:p>
          <w:p w14:paraId="38CBC2E5" w14:textId="22AB5E8B" w:rsidR="001249CD" w:rsidRPr="00DA3D3F" w:rsidRDefault="001249CD" w:rsidP="001249CD">
            <w:pPr>
              <w:pStyle w:val="af0"/>
              <w:spacing w:line="276" w:lineRule="auto"/>
              <w:jc w:val="center"/>
              <w:rPr>
                <w:rFonts w:ascii="Times New Roman" w:hAnsi="Times New Roman" w:cs="Times New Roman"/>
                <w:color w:val="000000"/>
                <w:sz w:val="20"/>
                <w:szCs w:val="20"/>
              </w:rPr>
            </w:pPr>
            <w:r w:rsidRPr="00DA3D3F">
              <w:rPr>
                <w:rFonts w:ascii="Times New Roman" w:hAnsi="Times New Roman" w:cs="Times New Roman"/>
                <w:color w:val="000000"/>
                <w:sz w:val="20"/>
                <w:szCs w:val="20"/>
              </w:rPr>
              <w:t>с момента подписания настоящего договора, с возможностью досрочной поставки.</w:t>
            </w:r>
          </w:p>
        </w:tc>
      </w:tr>
      <w:tr w:rsidR="001249CD" w:rsidRPr="00DA3D3F" w14:paraId="51537F98" w14:textId="77777777" w:rsidTr="00DA3D3F">
        <w:trPr>
          <w:trHeight w:val="70"/>
        </w:trPr>
        <w:tc>
          <w:tcPr>
            <w:tcW w:w="562" w:type="dxa"/>
            <w:tcBorders>
              <w:top w:val="single" w:sz="4" w:space="0" w:color="auto"/>
              <w:left w:val="single" w:sz="4" w:space="0" w:color="auto"/>
              <w:bottom w:val="single" w:sz="4" w:space="0" w:color="auto"/>
              <w:right w:val="single" w:sz="4" w:space="0" w:color="auto"/>
            </w:tcBorders>
            <w:vAlign w:val="center"/>
          </w:tcPr>
          <w:p w14:paraId="616F51DA" w14:textId="09F74490"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b/>
                <w:bCs/>
                <w:color w:val="000000"/>
                <w:sz w:val="20"/>
                <w:szCs w:val="20"/>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A3F1E3" w14:textId="13232EF0"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 xml:space="preserve">Лист 250x400x5 </w:t>
            </w:r>
            <w:proofErr w:type="spellStart"/>
            <w:r w:rsidRPr="00DA3D3F">
              <w:rPr>
                <w:rFonts w:ascii="Times New Roman" w:hAnsi="Times New Roman" w:cs="Times New Roman"/>
                <w:sz w:val="20"/>
                <w:szCs w:val="20"/>
              </w:rPr>
              <w:t>СтЗ</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835533" w14:textId="3F8220F7"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ГОСТ 380-20205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686728" w14:textId="4EC432FA" w:rsidR="001249CD" w:rsidRPr="00DA3D3F" w:rsidRDefault="001249CD" w:rsidP="00DA3D3F">
            <w:pPr>
              <w:pStyle w:val="af0"/>
              <w:spacing w:line="276" w:lineRule="auto"/>
              <w:jc w:val="center"/>
              <w:rPr>
                <w:rFonts w:ascii="Times New Roman" w:hAnsi="Times New Roman" w:cs="Times New Roman"/>
                <w:sz w:val="20"/>
                <w:szCs w:val="20"/>
              </w:rPr>
            </w:pPr>
            <w:proofErr w:type="spellStart"/>
            <w:r w:rsidRPr="00DA3D3F">
              <w:rPr>
                <w:rFonts w:ascii="Times New Roman" w:hAnsi="Times New Roman" w:cs="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4A5D5E" w14:textId="72178483"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ECD876" w14:textId="0AF743BE" w:rsidR="001249CD" w:rsidRPr="00DA3D3F" w:rsidRDefault="001249CD" w:rsidP="00DA3D3F">
            <w:pPr>
              <w:pStyle w:val="af0"/>
              <w:spacing w:line="276" w:lineRule="auto"/>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338DD58" w14:textId="40FB7D00" w:rsidR="001249CD" w:rsidRPr="00DA3D3F" w:rsidRDefault="001249CD" w:rsidP="00DA3D3F">
            <w:pPr>
              <w:pStyle w:val="af0"/>
              <w:spacing w:line="276" w:lineRule="auto"/>
              <w:jc w:val="center"/>
              <w:rPr>
                <w:rFonts w:ascii="Times New Roman" w:hAnsi="Times New Roman" w:cs="Times New Roman"/>
                <w:sz w:val="20"/>
                <w:szCs w:val="20"/>
              </w:rPr>
            </w:pPr>
          </w:p>
        </w:tc>
        <w:tc>
          <w:tcPr>
            <w:tcW w:w="2409" w:type="dxa"/>
            <w:vMerge/>
            <w:tcBorders>
              <w:top w:val="single" w:sz="4" w:space="0" w:color="auto"/>
              <w:left w:val="single" w:sz="4" w:space="0" w:color="auto"/>
              <w:right w:val="single" w:sz="4" w:space="0" w:color="auto"/>
            </w:tcBorders>
            <w:vAlign w:val="center"/>
          </w:tcPr>
          <w:p w14:paraId="57902E77" w14:textId="77777777" w:rsidR="001249CD" w:rsidRPr="00DA3D3F" w:rsidRDefault="001249CD" w:rsidP="001249CD">
            <w:pPr>
              <w:pStyle w:val="af0"/>
              <w:spacing w:line="276" w:lineRule="auto"/>
              <w:jc w:val="center"/>
              <w:rPr>
                <w:rFonts w:ascii="Times New Roman" w:hAnsi="Times New Roman" w:cs="Times New Roman"/>
                <w:color w:val="000000"/>
                <w:sz w:val="20"/>
                <w:szCs w:val="20"/>
              </w:rPr>
            </w:pPr>
          </w:p>
        </w:tc>
      </w:tr>
      <w:tr w:rsidR="001249CD" w:rsidRPr="00DA3D3F" w14:paraId="0CB8CF47" w14:textId="77777777" w:rsidTr="00DA3D3F">
        <w:trPr>
          <w:trHeight w:val="70"/>
        </w:trPr>
        <w:tc>
          <w:tcPr>
            <w:tcW w:w="562" w:type="dxa"/>
            <w:tcBorders>
              <w:top w:val="single" w:sz="4" w:space="0" w:color="auto"/>
              <w:left w:val="single" w:sz="4" w:space="0" w:color="auto"/>
              <w:bottom w:val="single" w:sz="4" w:space="0" w:color="auto"/>
              <w:right w:val="single" w:sz="4" w:space="0" w:color="auto"/>
            </w:tcBorders>
            <w:vAlign w:val="center"/>
          </w:tcPr>
          <w:p w14:paraId="3FBDEA79" w14:textId="291A2D99" w:rsidR="001249CD" w:rsidRPr="00DA3D3F" w:rsidRDefault="001249CD" w:rsidP="00DA3D3F">
            <w:pPr>
              <w:pStyle w:val="af0"/>
              <w:spacing w:line="276" w:lineRule="auto"/>
              <w:jc w:val="center"/>
              <w:rPr>
                <w:rFonts w:ascii="Times New Roman" w:hAnsi="Times New Roman" w:cs="Times New Roman"/>
                <w:b/>
                <w:bCs/>
                <w:color w:val="000000"/>
                <w:sz w:val="20"/>
                <w:szCs w:val="20"/>
              </w:rPr>
            </w:pPr>
            <w:r w:rsidRPr="00DA3D3F">
              <w:rPr>
                <w:rFonts w:ascii="Times New Roman" w:hAnsi="Times New Roman" w:cs="Times New Roman"/>
                <w:b/>
                <w:bCs/>
                <w:color w:val="000000"/>
                <w:sz w:val="20"/>
                <w:szCs w:val="20"/>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3D8F1E1" w14:textId="7F4AFBA2"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Лист 350x600x4 М1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C44158" w14:textId="104F3FE9"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ГОСТ 859-2014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0BA981" w14:textId="5ECF4573" w:rsidR="001249CD" w:rsidRPr="00DA3D3F" w:rsidRDefault="001249CD" w:rsidP="00DA3D3F">
            <w:pPr>
              <w:pStyle w:val="af0"/>
              <w:spacing w:line="276" w:lineRule="auto"/>
              <w:jc w:val="center"/>
              <w:rPr>
                <w:rFonts w:ascii="Times New Roman" w:hAnsi="Times New Roman" w:cs="Times New Roman"/>
                <w:sz w:val="20"/>
                <w:szCs w:val="20"/>
              </w:rPr>
            </w:pPr>
            <w:proofErr w:type="spellStart"/>
            <w:r w:rsidRPr="00DA3D3F">
              <w:rPr>
                <w:rFonts w:ascii="Times New Roman" w:hAnsi="Times New Roman" w:cs="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72A037" w14:textId="5D9F0FEA"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793C78" w14:textId="3B06B95F" w:rsidR="001249CD" w:rsidRPr="00DA3D3F" w:rsidRDefault="001249CD" w:rsidP="00DA3D3F">
            <w:pPr>
              <w:pStyle w:val="af0"/>
              <w:spacing w:line="276" w:lineRule="auto"/>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0117CF1" w14:textId="4AEE823A" w:rsidR="001249CD" w:rsidRPr="00DA3D3F" w:rsidRDefault="001249CD" w:rsidP="00DA3D3F">
            <w:pPr>
              <w:pStyle w:val="af0"/>
              <w:spacing w:line="276" w:lineRule="auto"/>
              <w:jc w:val="center"/>
              <w:rPr>
                <w:rFonts w:ascii="Times New Roman" w:hAnsi="Times New Roman" w:cs="Times New Roman"/>
                <w:sz w:val="20"/>
                <w:szCs w:val="20"/>
              </w:rPr>
            </w:pPr>
          </w:p>
        </w:tc>
        <w:tc>
          <w:tcPr>
            <w:tcW w:w="2409" w:type="dxa"/>
            <w:vMerge/>
            <w:tcBorders>
              <w:top w:val="single" w:sz="4" w:space="0" w:color="auto"/>
              <w:left w:val="single" w:sz="4" w:space="0" w:color="auto"/>
              <w:right w:val="single" w:sz="4" w:space="0" w:color="auto"/>
            </w:tcBorders>
            <w:vAlign w:val="center"/>
          </w:tcPr>
          <w:p w14:paraId="49F30FFA" w14:textId="77777777" w:rsidR="001249CD" w:rsidRPr="00DA3D3F" w:rsidRDefault="001249CD" w:rsidP="001249CD">
            <w:pPr>
              <w:pStyle w:val="af0"/>
              <w:spacing w:line="276" w:lineRule="auto"/>
              <w:jc w:val="center"/>
              <w:rPr>
                <w:rFonts w:ascii="Times New Roman" w:hAnsi="Times New Roman" w:cs="Times New Roman"/>
                <w:color w:val="000000"/>
                <w:sz w:val="20"/>
                <w:szCs w:val="20"/>
              </w:rPr>
            </w:pPr>
          </w:p>
        </w:tc>
      </w:tr>
      <w:tr w:rsidR="001249CD" w:rsidRPr="00DA3D3F" w14:paraId="19E65417" w14:textId="77777777" w:rsidTr="00DA3D3F">
        <w:trPr>
          <w:trHeight w:val="70"/>
        </w:trPr>
        <w:tc>
          <w:tcPr>
            <w:tcW w:w="562" w:type="dxa"/>
            <w:tcBorders>
              <w:top w:val="single" w:sz="4" w:space="0" w:color="auto"/>
              <w:left w:val="single" w:sz="4" w:space="0" w:color="auto"/>
              <w:bottom w:val="single" w:sz="4" w:space="0" w:color="auto"/>
              <w:right w:val="single" w:sz="4" w:space="0" w:color="auto"/>
            </w:tcBorders>
            <w:vAlign w:val="center"/>
          </w:tcPr>
          <w:p w14:paraId="28F48806" w14:textId="6C5412A2" w:rsidR="001249CD" w:rsidRPr="00DA3D3F" w:rsidRDefault="001249CD" w:rsidP="00DA3D3F">
            <w:pPr>
              <w:pStyle w:val="af0"/>
              <w:spacing w:line="276" w:lineRule="auto"/>
              <w:jc w:val="center"/>
              <w:rPr>
                <w:rFonts w:ascii="Times New Roman" w:hAnsi="Times New Roman" w:cs="Times New Roman"/>
                <w:b/>
                <w:bCs/>
                <w:color w:val="000000"/>
                <w:sz w:val="20"/>
                <w:szCs w:val="20"/>
              </w:rPr>
            </w:pPr>
            <w:r w:rsidRPr="00DA3D3F">
              <w:rPr>
                <w:rFonts w:ascii="Times New Roman" w:hAnsi="Times New Roman" w:cs="Times New Roman"/>
                <w:b/>
                <w:bCs/>
                <w:color w:val="000000"/>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130E9E" w14:textId="054D5511"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Пруток ДКВНТ 30x3000 Л63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24A555" w14:textId="2BFD704C"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ГОСТ 2060-2006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770DC" w14:textId="65F0227D" w:rsidR="001249CD" w:rsidRPr="00DA3D3F" w:rsidRDefault="001249CD" w:rsidP="00DA3D3F">
            <w:pPr>
              <w:pStyle w:val="af0"/>
              <w:spacing w:line="276" w:lineRule="auto"/>
              <w:jc w:val="center"/>
              <w:rPr>
                <w:rFonts w:ascii="Times New Roman" w:hAnsi="Times New Roman" w:cs="Times New Roman"/>
                <w:sz w:val="20"/>
                <w:szCs w:val="20"/>
              </w:rPr>
            </w:pPr>
            <w:proofErr w:type="spellStart"/>
            <w:r w:rsidRPr="00DA3D3F">
              <w:rPr>
                <w:rFonts w:ascii="Times New Roman" w:hAnsi="Times New Roman" w:cs="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E1B6F7" w14:textId="5ADB87AC"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34CBC3" w14:textId="4E0079A7" w:rsidR="001249CD" w:rsidRPr="00DA3D3F" w:rsidRDefault="001249CD" w:rsidP="00DA3D3F">
            <w:pPr>
              <w:pStyle w:val="af0"/>
              <w:spacing w:line="276" w:lineRule="auto"/>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179F439" w14:textId="0C02443C" w:rsidR="001249CD" w:rsidRPr="00DA3D3F" w:rsidRDefault="001249CD" w:rsidP="00DA3D3F">
            <w:pPr>
              <w:pStyle w:val="af0"/>
              <w:spacing w:line="276" w:lineRule="auto"/>
              <w:jc w:val="center"/>
              <w:rPr>
                <w:rFonts w:ascii="Times New Roman" w:hAnsi="Times New Roman" w:cs="Times New Roman"/>
                <w:sz w:val="20"/>
                <w:szCs w:val="20"/>
              </w:rPr>
            </w:pPr>
          </w:p>
        </w:tc>
        <w:tc>
          <w:tcPr>
            <w:tcW w:w="2409" w:type="dxa"/>
            <w:vMerge/>
            <w:tcBorders>
              <w:top w:val="single" w:sz="4" w:space="0" w:color="auto"/>
              <w:left w:val="single" w:sz="4" w:space="0" w:color="auto"/>
              <w:right w:val="single" w:sz="4" w:space="0" w:color="auto"/>
            </w:tcBorders>
            <w:vAlign w:val="center"/>
          </w:tcPr>
          <w:p w14:paraId="7E9AF643" w14:textId="77777777" w:rsidR="001249CD" w:rsidRPr="00DA3D3F" w:rsidRDefault="001249CD" w:rsidP="001249CD">
            <w:pPr>
              <w:pStyle w:val="af0"/>
              <w:spacing w:line="276" w:lineRule="auto"/>
              <w:jc w:val="center"/>
              <w:rPr>
                <w:rFonts w:ascii="Times New Roman" w:hAnsi="Times New Roman" w:cs="Times New Roman"/>
                <w:color w:val="000000"/>
                <w:sz w:val="20"/>
                <w:szCs w:val="20"/>
              </w:rPr>
            </w:pPr>
          </w:p>
        </w:tc>
      </w:tr>
      <w:tr w:rsidR="001249CD" w:rsidRPr="00DA3D3F" w14:paraId="6E3FA65A" w14:textId="77777777" w:rsidTr="00DA3D3F">
        <w:trPr>
          <w:trHeight w:val="70"/>
        </w:trPr>
        <w:tc>
          <w:tcPr>
            <w:tcW w:w="562" w:type="dxa"/>
            <w:tcBorders>
              <w:top w:val="single" w:sz="4" w:space="0" w:color="auto"/>
              <w:left w:val="single" w:sz="4" w:space="0" w:color="auto"/>
              <w:bottom w:val="single" w:sz="4" w:space="0" w:color="auto"/>
              <w:right w:val="single" w:sz="4" w:space="0" w:color="auto"/>
            </w:tcBorders>
            <w:vAlign w:val="center"/>
          </w:tcPr>
          <w:p w14:paraId="3434B1A0" w14:textId="705BB8B3" w:rsidR="001249CD" w:rsidRPr="00DA3D3F" w:rsidRDefault="001249CD" w:rsidP="00DA3D3F">
            <w:pPr>
              <w:pStyle w:val="af0"/>
              <w:spacing w:line="276" w:lineRule="auto"/>
              <w:jc w:val="center"/>
              <w:rPr>
                <w:rFonts w:ascii="Times New Roman" w:hAnsi="Times New Roman" w:cs="Times New Roman"/>
                <w:b/>
                <w:bCs/>
                <w:color w:val="000000"/>
                <w:sz w:val="20"/>
                <w:szCs w:val="20"/>
              </w:rPr>
            </w:pPr>
            <w:r w:rsidRPr="00DA3D3F">
              <w:rPr>
                <w:rFonts w:ascii="Times New Roman" w:hAnsi="Times New Roman" w:cs="Times New Roman"/>
                <w:b/>
                <w:bCs/>
                <w:color w:val="000000"/>
                <w:sz w:val="20"/>
                <w:szCs w:val="20"/>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48F1499" w14:textId="32087297"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Лист ГПРХХ 600x600x3 Л63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162ABD" w14:textId="34C9EC67"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ГОСТ 2208-2007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7289D9" w14:textId="16777BC8" w:rsidR="001249CD" w:rsidRPr="00DA3D3F" w:rsidRDefault="001249CD" w:rsidP="00DA3D3F">
            <w:pPr>
              <w:pStyle w:val="af0"/>
              <w:spacing w:line="276" w:lineRule="auto"/>
              <w:jc w:val="center"/>
              <w:rPr>
                <w:rFonts w:ascii="Times New Roman" w:hAnsi="Times New Roman" w:cs="Times New Roman"/>
                <w:sz w:val="20"/>
                <w:szCs w:val="20"/>
              </w:rPr>
            </w:pPr>
            <w:proofErr w:type="spellStart"/>
            <w:r w:rsidRPr="00DA3D3F">
              <w:rPr>
                <w:rFonts w:ascii="Times New Roman" w:hAnsi="Times New Roman" w:cs="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1F26F8" w14:textId="6D5CFD29" w:rsidR="001249CD" w:rsidRPr="00DA3D3F" w:rsidRDefault="001249CD" w:rsidP="00DA3D3F">
            <w:pPr>
              <w:pStyle w:val="af0"/>
              <w:spacing w:line="276" w:lineRule="auto"/>
              <w:jc w:val="center"/>
              <w:rPr>
                <w:rFonts w:ascii="Times New Roman" w:hAnsi="Times New Roman" w:cs="Times New Roman"/>
                <w:sz w:val="20"/>
                <w:szCs w:val="20"/>
              </w:rPr>
            </w:pPr>
            <w:r w:rsidRPr="00DA3D3F">
              <w:rPr>
                <w:rFonts w:ascii="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26C977" w14:textId="76F34118" w:rsidR="001249CD" w:rsidRPr="00DA3D3F" w:rsidRDefault="001249CD" w:rsidP="00DA3D3F">
            <w:pPr>
              <w:pStyle w:val="af0"/>
              <w:spacing w:line="276" w:lineRule="auto"/>
              <w:jc w:val="cente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70BBE1D" w14:textId="0347DCEE" w:rsidR="001249CD" w:rsidRPr="00DA3D3F" w:rsidRDefault="001249CD" w:rsidP="00DA3D3F">
            <w:pPr>
              <w:pStyle w:val="af0"/>
              <w:spacing w:line="276" w:lineRule="auto"/>
              <w:jc w:val="center"/>
              <w:rPr>
                <w:rFonts w:ascii="Times New Roman" w:hAnsi="Times New Roman" w:cs="Times New Roman"/>
                <w:sz w:val="20"/>
                <w:szCs w:val="20"/>
              </w:rPr>
            </w:pPr>
          </w:p>
        </w:tc>
        <w:tc>
          <w:tcPr>
            <w:tcW w:w="2409" w:type="dxa"/>
            <w:vMerge/>
            <w:tcBorders>
              <w:top w:val="single" w:sz="4" w:space="0" w:color="auto"/>
              <w:left w:val="single" w:sz="4" w:space="0" w:color="auto"/>
              <w:right w:val="single" w:sz="4" w:space="0" w:color="auto"/>
            </w:tcBorders>
            <w:vAlign w:val="center"/>
          </w:tcPr>
          <w:p w14:paraId="688916E1" w14:textId="77777777" w:rsidR="001249CD" w:rsidRPr="00DA3D3F" w:rsidRDefault="001249CD" w:rsidP="001249CD">
            <w:pPr>
              <w:pStyle w:val="af0"/>
              <w:spacing w:line="276" w:lineRule="auto"/>
              <w:jc w:val="center"/>
              <w:rPr>
                <w:rFonts w:ascii="Times New Roman" w:hAnsi="Times New Roman" w:cs="Times New Roman"/>
                <w:color w:val="000000"/>
                <w:sz w:val="20"/>
                <w:szCs w:val="20"/>
              </w:rPr>
            </w:pPr>
          </w:p>
        </w:tc>
      </w:tr>
      <w:tr w:rsidR="0064144B" w:rsidRPr="00DA3D3F" w14:paraId="17F544EA" w14:textId="77777777" w:rsidTr="00DA3D3F">
        <w:trPr>
          <w:trHeight w:val="414"/>
        </w:trPr>
        <w:tc>
          <w:tcPr>
            <w:tcW w:w="562" w:type="dxa"/>
            <w:tcBorders>
              <w:top w:val="single" w:sz="4" w:space="0" w:color="auto"/>
              <w:left w:val="single" w:sz="4" w:space="0" w:color="auto"/>
              <w:bottom w:val="single" w:sz="4" w:space="0" w:color="auto"/>
              <w:right w:val="single" w:sz="4" w:space="0" w:color="auto"/>
            </w:tcBorders>
            <w:vAlign w:val="center"/>
          </w:tcPr>
          <w:p w14:paraId="0B52C76F" w14:textId="449915AF" w:rsidR="0064144B" w:rsidRPr="00DA3D3F" w:rsidRDefault="0064144B" w:rsidP="00DA3D3F">
            <w:pPr>
              <w:pStyle w:val="af0"/>
              <w:spacing w:line="276" w:lineRule="auto"/>
              <w:jc w:val="center"/>
              <w:rPr>
                <w:rFonts w:ascii="Times New Roman" w:hAnsi="Times New Roman" w:cs="Times New Roman"/>
                <w:sz w:val="20"/>
                <w:szCs w:val="20"/>
              </w:rPr>
            </w:pPr>
          </w:p>
        </w:tc>
        <w:tc>
          <w:tcPr>
            <w:tcW w:w="9923" w:type="dxa"/>
            <w:gridSpan w:val="5"/>
            <w:tcBorders>
              <w:top w:val="single" w:sz="4" w:space="0" w:color="auto"/>
              <w:left w:val="single" w:sz="4" w:space="0" w:color="auto"/>
              <w:bottom w:val="single" w:sz="4" w:space="0" w:color="auto"/>
              <w:right w:val="single" w:sz="4" w:space="0" w:color="auto"/>
            </w:tcBorders>
            <w:vAlign w:val="center"/>
          </w:tcPr>
          <w:p w14:paraId="6F94B5FA" w14:textId="020EA400" w:rsidR="0064144B" w:rsidRPr="00DA3D3F" w:rsidRDefault="0064144B" w:rsidP="00DA3D3F">
            <w:pPr>
              <w:pStyle w:val="af0"/>
              <w:spacing w:line="276" w:lineRule="auto"/>
              <w:jc w:val="center"/>
              <w:rPr>
                <w:rFonts w:ascii="Times New Roman" w:hAnsi="Times New Roman" w:cs="Times New Roman"/>
                <w:color w:val="000000"/>
                <w:sz w:val="20"/>
                <w:szCs w:val="20"/>
              </w:rPr>
            </w:pPr>
            <w:r w:rsidRPr="00DA3D3F">
              <w:rPr>
                <w:rFonts w:ascii="Times New Roman" w:hAnsi="Times New Roman" w:cs="Times New Roman"/>
                <w:sz w:val="20"/>
                <w:szCs w:val="20"/>
              </w:rPr>
              <w:t>Итого:</w:t>
            </w:r>
          </w:p>
        </w:tc>
        <w:tc>
          <w:tcPr>
            <w:tcW w:w="2410" w:type="dxa"/>
            <w:tcBorders>
              <w:top w:val="single" w:sz="4" w:space="0" w:color="auto"/>
              <w:left w:val="single" w:sz="4" w:space="0" w:color="auto"/>
              <w:bottom w:val="single" w:sz="4" w:space="0" w:color="auto"/>
              <w:right w:val="single" w:sz="4" w:space="0" w:color="auto"/>
            </w:tcBorders>
            <w:vAlign w:val="center"/>
          </w:tcPr>
          <w:p w14:paraId="37162118" w14:textId="3C6F043E" w:rsidR="0064144B" w:rsidRPr="00DA3D3F" w:rsidRDefault="0064144B" w:rsidP="00DA3D3F">
            <w:pPr>
              <w:jc w:val="center"/>
              <w:rPr>
                <w:sz w:val="20"/>
                <w:szCs w:val="20"/>
              </w:rPr>
            </w:pPr>
          </w:p>
        </w:tc>
        <w:tc>
          <w:tcPr>
            <w:tcW w:w="2409" w:type="dxa"/>
            <w:vMerge/>
            <w:tcBorders>
              <w:top w:val="single" w:sz="4" w:space="0" w:color="auto"/>
              <w:left w:val="single" w:sz="4" w:space="0" w:color="auto"/>
              <w:right w:val="single" w:sz="4" w:space="0" w:color="auto"/>
            </w:tcBorders>
            <w:vAlign w:val="center"/>
          </w:tcPr>
          <w:p w14:paraId="67007780" w14:textId="77777777" w:rsidR="0064144B" w:rsidRPr="00DA3D3F" w:rsidRDefault="0064144B" w:rsidP="00895AA1">
            <w:pPr>
              <w:pStyle w:val="af0"/>
              <w:spacing w:line="276" w:lineRule="auto"/>
              <w:jc w:val="center"/>
              <w:rPr>
                <w:rFonts w:ascii="Times New Roman" w:hAnsi="Times New Roman" w:cs="Times New Roman"/>
                <w:color w:val="000000"/>
                <w:sz w:val="20"/>
                <w:szCs w:val="20"/>
              </w:rPr>
            </w:pPr>
          </w:p>
        </w:tc>
      </w:tr>
    </w:tbl>
    <w:p w14:paraId="319A3B83" w14:textId="77777777" w:rsidR="00B51460" w:rsidRDefault="00B51460" w:rsidP="00895AA1">
      <w:pPr>
        <w:pStyle w:val="af0"/>
        <w:jc w:val="both"/>
        <w:rPr>
          <w:rFonts w:ascii="Times New Roman" w:hAnsi="Times New Roman" w:cs="Times New Roman"/>
          <w:b/>
        </w:rPr>
      </w:pPr>
    </w:p>
    <w:p w14:paraId="1D772843" w14:textId="77777777" w:rsidR="00B51460" w:rsidRDefault="00B51460" w:rsidP="00895AA1">
      <w:pPr>
        <w:pStyle w:val="af0"/>
        <w:jc w:val="both"/>
        <w:rPr>
          <w:rFonts w:ascii="Times New Roman" w:hAnsi="Times New Roman" w:cs="Times New Roman"/>
          <w:b/>
        </w:rPr>
      </w:pPr>
    </w:p>
    <w:p w14:paraId="46DE43A2" w14:textId="04E9EEB4" w:rsidR="00895AA1" w:rsidRDefault="00895AA1" w:rsidP="00895AA1">
      <w:pPr>
        <w:pStyle w:val="af0"/>
        <w:jc w:val="both"/>
        <w:rPr>
          <w:rFonts w:ascii="Times New Roman" w:hAnsi="Times New Roman" w:cs="Times New Roman"/>
          <w:b/>
        </w:rPr>
      </w:pPr>
      <w:r>
        <w:rPr>
          <w:rFonts w:ascii="Times New Roman" w:hAnsi="Times New Roman" w:cs="Times New Roman"/>
          <w:b/>
        </w:rPr>
        <w:t>Дополнительные условия поставки:</w:t>
      </w:r>
    </w:p>
    <w:p w14:paraId="57D5822E" w14:textId="742AA7DD" w:rsidR="00895AA1" w:rsidRDefault="00895AA1" w:rsidP="00895AA1">
      <w:pPr>
        <w:pStyle w:val="af0"/>
        <w:numPr>
          <w:ilvl w:val="0"/>
          <w:numId w:val="12"/>
        </w:numPr>
        <w:ind w:left="0" w:firstLine="709"/>
        <w:jc w:val="both"/>
        <w:rPr>
          <w:rFonts w:ascii="Times New Roman" w:hAnsi="Times New Roman" w:cs="Times New Roman"/>
          <w:bCs/>
        </w:rPr>
      </w:pPr>
      <w:r w:rsidRPr="00850362">
        <w:rPr>
          <w:rFonts w:ascii="Times New Roman" w:hAnsi="Times New Roman" w:cs="Times New Roman"/>
          <w:bCs/>
        </w:rPr>
        <w:t>Требования к персоналу Поставщик</w:t>
      </w:r>
      <w:r w:rsidR="007C7DE0">
        <w:rPr>
          <w:rFonts w:ascii="Times New Roman" w:hAnsi="Times New Roman" w:cs="Times New Roman"/>
          <w:bCs/>
        </w:rPr>
        <w:t>а</w:t>
      </w:r>
      <w:r w:rsidRPr="00850362">
        <w:rPr>
          <w:rFonts w:ascii="Times New Roman" w:hAnsi="Times New Roman" w:cs="Times New Roman"/>
          <w:bCs/>
        </w:rPr>
        <w:t>, осуществляющему доставку на склад Покупателя</w:t>
      </w:r>
      <w:r>
        <w:rPr>
          <w:rFonts w:ascii="Times New Roman" w:hAnsi="Times New Roman" w:cs="Times New Roman"/>
          <w:bCs/>
        </w:rPr>
        <w:t xml:space="preserve"> по адресу</w:t>
      </w:r>
      <w:r w:rsidRPr="000C7D27">
        <w:rPr>
          <w:rFonts w:ascii="Times New Roman" w:hAnsi="Times New Roman" w:cs="Times New Roman"/>
          <w:bCs/>
        </w:rPr>
        <w:t xml:space="preserve"> г.</w:t>
      </w:r>
      <w:r>
        <w:rPr>
          <w:rFonts w:ascii="Times New Roman" w:hAnsi="Times New Roman" w:cs="Times New Roman"/>
          <w:bCs/>
        </w:rPr>
        <w:t xml:space="preserve"> </w:t>
      </w:r>
      <w:r w:rsidRPr="000C7D27">
        <w:rPr>
          <w:rFonts w:ascii="Times New Roman" w:hAnsi="Times New Roman" w:cs="Times New Roman"/>
          <w:bCs/>
        </w:rPr>
        <w:t>Москва, ул. 3-я Мытищинская, д.16</w:t>
      </w:r>
      <w:r w:rsidRPr="00850362">
        <w:rPr>
          <w:rFonts w:ascii="Times New Roman" w:hAnsi="Times New Roman" w:cs="Times New Roman"/>
          <w:bCs/>
        </w:rPr>
        <w:t>:</w:t>
      </w:r>
      <w:r>
        <w:rPr>
          <w:rFonts w:ascii="Times New Roman" w:hAnsi="Times New Roman" w:cs="Times New Roman"/>
          <w:bCs/>
        </w:rPr>
        <w:t xml:space="preserve"> </w:t>
      </w:r>
      <w:r w:rsidRPr="00850362">
        <w:rPr>
          <w:rFonts w:ascii="Times New Roman" w:hAnsi="Times New Roman" w:cs="Times New Roman"/>
          <w:bCs/>
        </w:rPr>
        <w:t>Персонал Поставщика, а также привлеченные им третьи лица, осуществляющие поставку на территорию Покупателя, должны иметь гражданство Российской Федерации или персональное специальное разрешение, выдаваемое иностранным гражданам в соответствии с федеральным законодательством и подзаконными правовыми актами (Федеральный закон от 25.07.2002 № 115-ФЗ «О правовом положении иностранных граждан в Российской Федерации», Постановление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14:paraId="34F000DE" w14:textId="06E4C162" w:rsidR="00895AA1" w:rsidRDefault="00F24A1D" w:rsidP="00895AA1">
      <w:pPr>
        <w:pStyle w:val="af0"/>
        <w:numPr>
          <w:ilvl w:val="0"/>
          <w:numId w:val="12"/>
        </w:numPr>
        <w:ind w:left="0" w:firstLine="709"/>
        <w:jc w:val="both"/>
        <w:rPr>
          <w:rFonts w:ascii="Times New Roman" w:hAnsi="Times New Roman" w:cs="Times New Roman"/>
          <w:bCs/>
        </w:rPr>
      </w:pPr>
      <w:r w:rsidRPr="00F24A1D">
        <w:rPr>
          <w:rFonts w:ascii="Times New Roman" w:hAnsi="Times New Roman" w:cs="Times New Roman"/>
          <w:bCs/>
        </w:rPr>
        <w:t>Перечень прилагаемой документации к Товару: счет, товарная накладная ТОРГ-12, счет-фактура (или УПД), транспортная накладная, копия паспорта (сертификата) качества завода-производителя</w:t>
      </w:r>
      <w:r>
        <w:rPr>
          <w:rFonts w:ascii="Times New Roman" w:hAnsi="Times New Roman" w:cs="Times New Roman"/>
          <w:bCs/>
        </w:rPr>
        <w:t>, заверенная Поставщиком в надлежащем порядке</w:t>
      </w:r>
      <w:r w:rsidR="00895AA1" w:rsidRPr="000C7D27">
        <w:rPr>
          <w:rFonts w:ascii="Times New Roman" w:hAnsi="Times New Roman" w:cs="Times New Roman"/>
          <w:bCs/>
        </w:rPr>
        <w:t>.</w:t>
      </w:r>
    </w:p>
    <w:p w14:paraId="48228374" w14:textId="1454AA8F" w:rsidR="009C7C63" w:rsidRDefault="009C7C63" w:rsidP="009C7C63">
      <w:pPr>
        <w:pStyle w:val="af0"/>
        <w:rPr>
          <w:rFonts w:ascii="Times New Roman" w:hAnsi="Times New Roman" w:cs="Times New Roman"/>
        </w:rPr>
      </w:pPr>
    </w:p>
    <w:tbl>
      <w:tblPr>
        <w:tblW w:w="10314" w:type="dxa"/>
        <w:tblLook w:val="01E0" w:firstRow="1" w:lastRow="1" w:firstColumn="1" w:lastColumn="1" w:noHBand="0" w:noVBand="0"/>
      </w:tblPr>
      <w:tblGrid>
        <w:gridCol w:w="5211"/>
        <w:gridCol w:w="5103"/>
      </w:tblGrid>
      <w:tr w:rsidR="000C7D27" w:rsidRPr="00F17D2F" w14:paraId="67E26873" w14:textId="77777777" w:rsidTr="00B77B2E">
        <w:trPr>
          <w:trHeight w:val="306"/>
        </w:trPr>
        <w:tc>
          <w:tcPr>
            <w:tcW w:w="5211" w:type="dxa"/>
            <w:hideMark/>
          </w:tcPr>
          <w:p w14:paraId="21F0B432" w14:textId="2E7BAE05" w:rsidR="000C7D27" w:rsidRPr="00F17D2F" w:rsidRDefault="000C7D27" w:rsidP="00623105">
            <w:pPr>
              <w:jc w:val="center"/>
              <w:rPr>
                <w:sz w:val="22"/>
                <w:szCs w:val="22"/>
              </w:rPr>
            </w:pPr>
            <w:r w:rsidRPr="00F17D2F">
              <w:rPr>
                <w:b/>
                <w:sz w:val="22"/>
                <w:szCs w:val="22"/>
              </w:rPr>
              <w:t>ПОКУПАТЕЛЬ:</w:t>
            </w:r>
          </w:p>
        </w:tc>
        <w:tc>
          <w:tcPr>
            <w:tcW w:w="5103" w:type="dxa"/>
            <w:hideMark/>
          </w:tcPr>
          <w:p w14:paraId="117F9E23" w14:textId="7B7E11BE" w:rsidR="000C7D27" w:rsidRPr="00F17D2F" w:rsidRDefault="000C7D27" w:rsidP="00623105">
            <w:pPr>
              <w:jc w:val="center"/>
              <w:rPr>
                <w:color w:val="00B050"/>
                <w:sz w:val="22"/>
                <w:szCs w:val="22"/>
              </w:rPr>
            </w:pPr>
            <w:r w:rsidRPr="00F17D2F">
              <w:rPr>
                <w:b/>
                <w:sz w:val="22"/>
                <w:szCs w:val="22"/>
              </w:rPr>
              <w:t>ПОСТАВЩИК:</w:t>
            </w:r>
          </w:p>
        </w:tc>
      </w:tr>
      <w:tr w:rsidR="00A46A47" w:rsidRPr="00F17D2F" w14:paraId="7DCCAE5A" w14:textId="77777777" w:rsidTr="00B77B2E">
        <w:trPr>
          <w:trHeight w:val="306"/>
        </w:trPr>
        <w:tc>
          <w:tcPr>
            <w:tcW w:w="5211" w:type="dxa"/>
          </w:tcPr>
          <w:p w14:paraId="5AA14736" w14:textId="77777777" w:rsidR="00A46A47" w:rsidRPr="00C02015" w:rsidRDefault="00A46A47" w:rsidP="00A46A47">
            <w:pPr>
              <w:pStyle w:val="a8"/>
              <w:tabs>
                <w:tab w:val="left" w:pos="4680"/>
              </w:tabs>
              <w:ind w:firstLine="0"/>
              <w:jc w:val="center"/>
              <w:rPr>
                <w:sz w:val="22"/>
                <w:szCs w:val="22"/>
              </w:rPr>
            </w:pPr>
          </w:p>
          <w:p w14:paraId="7835BE2D" w14:textId="6D7D39A6" w:rsidR="00A46A47" w:rsidRDefault="00541DAE" w:rsidP="00A46A47">
            <w:pPr>
              <w:pStyle w:val="a8"/>
              <w:tabs>
                <w:tab w:val="left" w:pos="4680"/>
              </w:tabs>
              <w:ind w:firstLine="0"/>
              <w:jc w:val="center"/>
              <w:rPr>
                <w:sz w:val="22"/>
                <w:szCs w:val="22"/>
              </w:rPr>
            </w:pPr>
            <w:r>
              <w:rPr>
                <w:sz w:val="22"/>
                <w:szCs w:val="22"/>
              </w:rPr>
              <w:t>Заместитель г</w:t>
            </w:r>
            <w:r w:rsidR="00A46A47" w:rsidRPr="00C02015">
              <w:rPr>
                <w:sz w:val="22"/>
                <w:szCs w:val="22"/>
              </w:rPr>
              <w:t>енеральн</w:t>
            </w:r>
            <w:r>
              <w:rPr>
                <w:sz w:val="22"/>
                <w:szCs w:val="22"/>
              </w:rPr>
              <w:t>ого</w:t>
            </w:r>
            <w:r w:rsidR="00A46A47" w:rsidRPr="00C02015">
              <w:rPr>
                <w:sz w:val="22"/>
                <w:szCs w:val="22"/>
              </w:rPr>
              <w:t xml:space="preserve"> директор</w:t>
            </w:r>
            <w:r>
              <w:rPr>
                <w:sz w:val="22"/>
                <w:szCs w:val="22"/>
              </w:rPr>
              <w:t>а</w:t>
            </w:r>
          </w:p>
          <w:p w14:paraId="0894ED76" w14:textId="360F5EEB" w:rsidR="00541DAE" w:rsidRPr="00C02015" w:rsidRDefault="00541DAE" w:rsidP="00A46A47">
            <w:pPr>
              <w:pStyle w:val="a8"/>
              <w:tabs>
                <w:tab w:val="left" w:pos="4680"/>
              </w:tabs>
              <w:ind w:firstLine="0"/>
              <w:jc w:val="center"/>
              <w:rPr>
                <w:sz w:val="22"/>
                <w:szCs w:val="22"/>
              </w:rPr>
            </w:pPr>
            <w:r>
              <w:rPr>
                <w:sz w:val="22"/>
                <w:szCs w:val="22"/>
              </w:rPr>
              <w:t>по экономике и финансам</w:t>
            </w:r>
          </w:p>
          <w:p w14:paraId="40CDC334" w14:textId="77777777" w:rsidR="00A46A47" w:rsidRPr="00C02015" w:rsidRDefault="00A46A47" w:rsidP="00A46A47">
            <w:pPr>
              <w:pStyle w:val="a8"/>
              <w:tabs>
                <w:tab w:val="left" w:pos="4680"/>
              </w:tabs>
              <w:ind w:firstLine="0"/>
              <w:jc w:val="center"/>
              <w:rPr>
                <w:sz w:val="22"/>
                <w:szCs w:val="22"/>
              </w:rPr>
            </w:pPr>
            <w:r w:rsidRPr="00C02015">
              <w:rPr>
                <w:sz w:val="22"/>
                <w:szCs w:val="22"/>
              </w:rPr>
              <w:t>АО «НПП «Квант»</w:t>
            </w:r>
          </w:p>
          <w:p w14:paraId="30C6694C" w14:textId="77777777" w:rsidR="00A46A47" w:rsidRPr="00C02015" w:rsidRDefault="00A46A47" w:rsidP="00A46A47">
            <w:pPr>
              <w:pStyle w:val="a8"/>
              <w:tabs>
                <w:tab w:val="left" w:pos="4680"/>
              </w:tabs>
              <w:ind w:firstLine="0"/>
              <w:jc w:val="center"/>
              <w:rPr>
                <w:sz w:val="22"/>
                <w:szCs w:val="22"/>
              </w:rPr>
            </w:pPr>
          </w:p>
          <w:p w14:paraId="46C2666B" w14:textId="1BE0CBE8" w:rsidR="00A46A47" w:rsidRPr="00C02015" w:rsidRDefault="00A46A47" w:rsidP="00A46A47">
            <w:pPr>
              <w:pStyle w:val="a8"/>
              <w:tabs>
                <w:tab w:val="left" w:pos="4680"/>
              </w:tabs>
              <w:ind w:firstLine="0"/>
              <w:jc w:val="center"/>
              <w:rPr>
                <w:sz w:val="22"/>
                <w:szCs w:val="22"/>
              </w:rPr>
            </w:pPr>
            <w:r w:rsidRPr="00C02015">
              <w:rPr>
                <w:sz w:val="22"/>
                <w:szCs w:val="22"/>
              </w:rPr>
              <w:t>______________</w:t>
            </w:r>
            <w:r w:rsidR="00623105">
              <w:rPr>
                <w:sz w:val="22"/>
                <w:szCs w:val="22"/>
              </w:rPr>
              <w:t>___________</w:t>
            </w:r>
            <w:r w:rsidRPr="00C02015">
              <w:rPr>
                <w:sz w:val="22"/>
                <w:szCs w:val="22"/>
              </w:rPr>
              <w:t>_/</w:t>
            </w:r>
            <w:r>
              <w:rPr>
                <w:sz w:val="22"/>
                <w:szCs w:val="22"/>
              </w:rPr>
              <w:t>П.</w:t>
            </w:r>
            <w:r w:rsidR="00541DAE">
              <w:rPr>
                <w:sz w:val="22"/>
                <w:szCs w:val="22"/>
              </w:rPr>
              <w:t>А</w:t>
            </w:r>
            <w:r>
              <w:rPr>
                <w:sz w:val="22"/>
                <w:szCs w:val="22"/>
              </w:rPr>
              <w:t xml:space="preserve">. </w:t>
            </w:r>
            <w:r w:rsidR="00541DAE">
              <w:rPr>
                <w:sz w:val="22"/>
                <w:szCs w:val="22"/>
              </w:rPr>
              <w:t>Мальков</w:t>
            </w:r>
            <w:r w:rsidRPr="00C02015">
              <w:rPr>
                <w:sz w:val="22"/>
                <w:szCs w:val="22"/>
              </w:rPr>
              <w:t>/</w:t>
            </w:r>
          </w:p>
          <w:p w14:paraId="2AE00099" w14:textId="77777777" w:rsidR="00A46A47" w:rsidRPr="00C02015" w:rsidRDefault="00A46A47" w:rsidP="00A46A47">
            <w:pPr>
              <w:pStyle w:val="a8"/>
              <w:tabs>
                <w:tab w:val="left" w:pos="4680"/>
              </w:tabs>
              <w:ind w:firstLine="0"/>
              <w:rPr>
                <w:sz w:val="22"/>
                <w:szCs w:val="22"/>
              </w:rPr>
            </w:pPr>
            <w:proofErr w:type="spellStart"/>
            <w:r w:rsidRPr="00C02015">
              <w:rPr>
                <w:sz w:val="22"/>
                <w:szCs w:val="22"/>
              </w:rPr>
              <w:t>м.п</w:t>
            </w:r>
            <w:proofErr w:type="spellEnd"/>
            <w:r w:rsidRPr="00C02015">
              <w:rPr>
                <w:sz w:val="22"/>
                <w:szCs w:val="22"/>
              </w:rPr>
              <w:t>.</w:t>
            </w:r>
          </w:p>
          <w:p w14:paraId="4DCCE92A" w14:textId="77777777" w:rsidR="00A46A47" w:rsidRPr="00F17D2F" w:rsidRDefault="00A46A47" w:rsidP="00A46A47">
            <w:pPr>
              <w:jc w:val="both"/>
              <w:rPr>
                <w:b/>
                <w:sz w:val="22"/>
                <w:szCs w:val="22"/>
              </w:rPr>
            </w:pPr>
          </w:p>
        </w:tc>
        <w:tc>
          <w:tcPr>
            <w:tcW w:w="5103" w:type="dxa"/>
          </w:tcPr>
          <w:p w14:paraId="6E83AC5F" w14:textId="77777777" w:rsidR="00A46A47" w:rsidRPr="00C02015" w:rsidRDefault="00A46A47" w:rsidP="00A46A47">
            <w:pPr>
              <w:pStyle w:val="a8"/>
              <w:tabs>
                <w:tab w:val="left" w:pos="4680"/>
              </w:tabs>
              <w:ind w:firstLine="0"/>
              <w:jc w:val="center"/>
              <w:rPr>
                <w:sz w:val="22"/>
                <w:szCs w:val="22"/>
              </w:rPr>
            </w:pPr>
          </w:p>
          <w:p w14:paraId="4919CCA5" w14:textId="7E55CB8E" w:rsidR="00A46A47" w:rsidRPr="00F17D2F" w:rsidRDefault="00A46A47" w:rsidP="00A46A47">
            <w:pPr>
              <w:rPr>
                <w:b/>
                <w:sz w:val="22"/>
                <w:szCs w:val="22"/>
              </w:rPr>
            </w:pPr>
          </w:p>
        </w:tc>
      </w:tr>
    </w:tbl>
    <w:p w14:paraId="7DA1FE36" w14:textId="1EE8E9CF" w:rsidR="00360CF5" w:rsidRDefault="00360CF5">
      <w:pPr>
        <w:spacing w:after="200" w:line="276" w:lineRule="auto"/>
        <w:rPr>
          <w:sz w:val="22"/>
          <w:szCs w:val="22"/>
        </w:rPr>
      </w:pPr>
    </w:p>
    <w:sectPr w:rsidR="00360CF5" w:rsidSect="00DB0704">
      <w:pgSz w:w="16838" w:h="11906" w:orient="landscape" w:code="9"/>
      <w:pgMar w:top="993" w:right="709" w:bottom="84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C633F" w14:textId="77777777" w:rsidR="00FC2681" w:rsidRDefault="00FC2681" w:rsidP="009A61EF">
      <w:r>
        <w:separator/>
      </w:r>
    </w:p>
  </w:endnote>
  <w:endnote w:type="continuationSeparator" w:id="0">
    <w:p w14:paraId="7AFD196B" w14:textId="77777777" w:rsidR="00FC2681" w:rsidRDefault="00FC2681" w:rsidP="009A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2124D" w14:textId="77777777" w:rsidR="00D27120" w:rsidRDefault="00D27120">
    <w:pPr>
      <w:pStyle w:val="Style3"/>
      <w:widowControl/>
      <w:ind w:left="4574"/>
      <w:jc w:val="both"/>
      <w:rPr>
        <w:rStyle w:val="FontStyle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587BA" w14:textId="77777777" w:rsidR="00FC2681" w:rsidRDefault="00FC2681" w:rsidP="009A61EF">
      <w:r>
        <w:separator/>
      </w:r>
    </w:p>
  </w:footnote>
  <w:footnote w:type="continuationSeparator" w:id="0">
    <w:p w14:paraId="39AC84DA" w14:textId="77777777" w:rsidR="00FC2681" w:rsidRDefault="00FC2681" w:rsidP="009A6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1122"/>
      <w:docPartObj>
        <w:docPartGallery w:val="Page Numbers (Top of Page)"/>
        <w:docPartUnique/>
      </w:docPartObj>
    </w:sdtPr>
    <w:sdtEndPr/>
    <w:sdtContent>
      <w:p w14:paraId="6CEF1C53" w14:textId="5FC6DF94" w:rsidR="00D27120" w:rsidRDefault="00D27120">
        <w:pPr>
          <w:pStyle w:val="ab"/>
          <w:jc w:val="center"/>
        </w:pPr>
        <w:r>
          <w:fldChar w:fldCharType="begin"/>
        </w:r>
        <w:r>
          <w:instrText xml:space="preserve"> PAGE   \* MERGEFORMAT </w:instrText>
        </w:r>
        <w:r>
          <w:fldChar w:fldCharType="separate"/>
        </w:r>
        <w:r w:rsidR="00C02015">
          <w:rPr>
            <w:noProof/>
          </w:rPr>
          <w:t>8</w:t>
        </w:r>
        <w:r>
          <w:rPr>
            <w:noProof/>
          </w:rPr>
          <w:fldChar w:fldCharType="end"/>
        </w:r>
      </w:p>
    </w:sdtContent>
  </w:sdt>
  <w:p w14:paraId="2C1E9563" w14:textId="77777777" w:rsidR="00D27120" w:rsidRDefault="00D2712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00FF3"/>
    <w:multiLevelType w:val="hybridMultilevel"/>
    <w:tmpl w:val="E5987DFC"/>
    <w:lvl w:ilvl="0" w:tplc="8E74738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16027B"/>
    <w:multiLevelType w:val="hybridMultilevel"/>
    <w:tmpl w:val="DDDC05D2"/>
    <w:lvl w:ilvl="0" w:tplc="014E83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744161"/>
    <w:multiLevelType w:val="multilevel"/>
    <w:tmpl w:val="C1D804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A30FEE"/>
    <w:multiLevelType w:val="multilevel"/>
    <w:tmpl w:val="9116870C"/>
    <w:lvl w:ilvl="0">
      <w:start w:val="1"/>
      <w:numFmt w:val="decimal"/>
      <w:lvlText w:val="%1."/>
      <w:lvlJc w:val="left"/>
      <w:pPr>
        <w:tabs>
          <w:tab w:val="num" w:pos="1069"/>
        </w:tabs>
        <w:ind w:left="1069" w:hanging="360"/>
      </w:pPr>
      <w:rPr>
        <w:rFonts w:hint="default"/>
        <w:b/>
      </w:rPr>
    </w:lvl>
    <w:lvl w:ilvl="1">
      <w:start w:val="1"/>
      <w:numFmt w:val="bullet"/>
      <w:lvlText w:val=""/>
      <w:lvlJc w:val="left"/>
      <w:pPr>
        <w:tabs>
          <w:tab w:val="num" w:pos="1108"/>
        </w:tabs>
        <w:ind w:left="1108" w:hanging="360"/>
      </w:pPr>
      <w:rPr>
        <w:rFonts w:ascii="Symbol" w:hAnsi="Symbol" w:hint="default"/>
        <w:b/>
      </w:rPr>
    </w:lvl>
    <w:lvl w:ilvl="2">
      <w:start w:val="1"/>
      <w:numFmt w:val="decimal"/>
      <w:lvlText w:val="%1.%2.%3."/>
      <w:lvlJc w:val="left"/>
      <w:pPr>
        <w:tabs>
          <w:tab w:val="num" w:pos="1281"/>
        </w:tabs>
        <w:ind w:left="1065" w:hanging="504"/>
      </w:pPr>
      <w:rPr>
        <w:rFonts w:hint="default"/>
        <w:b w:val="0"/>
        <w:sz w:val="22"/>
        <w:szCs w:val="22"/>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66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4" w15:restartNumberingAfterBreak="0">
    <w:nsid w:val="1E571AD9"/>
    <w:multiLevelType w:val="multilevel"/>
    <w:tmpl w:val="1C14832A"/>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1419"/>
        </w:tabs>
        <w:ind w:left="1419" w:hanging="851"/>
      </w:pPr>
      <w:rPr>
        <w:b w:val="0"/>
        <w:vanish w:val="0"/>
        <w:webHidden w:val="0"/>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15:restartNumberingAfterBreak="0">
    <w:nsid w:val="1E5841D9"/>
    <w:multiLevelType w:val="multilevel"/>
    <w:tmpl w:val="4478394C"/>
    <w:lvl w:ilvl="0">
      <w:start w:val="2"/>
      <w:numFmt w:val="decimal"/>
      <w:lvlText w:val="%1."/>
      <w:lvlJc w:val="left"/>
      <w:pPr>
        <w:ind w:left="390" w:hanging="39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6746CC5"/>
    <w:multiLevelType w:val="hybridMultilevel"/>
    <w:tmpl w:val="034A8178"/>
    <w:lvl w:ilvl="0" w:tplc="04A486B2">
      <w:start w:val="1"/>
      <w:numFmt w:val="decimal"/>
      <w:lvlText w:val="%1."/>
      <w:lvlJc w:val="left"/>
      <w:pPr>
        <w:ind w:left="644"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AB3A4E"/>
    <w:multiLevelType w:val="multilevel"/>
    <w:tmpl w:val="DCEE32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BA3D9E"/>
    <w:multiLevelType w:val="hybridMultilevel"/>
    <w:tmpl w:val="DAE89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DF017E"/>
    <w:multiLevelType w:val="multilevel"/>
    <w:tmpl w:val="FA3EE650"/>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FA63C21"/>
    <w:multiLevelType w:val="hybridMultilevel"/>
    <w:tmpl w:val="02B2E53E"/>
    <w:lvl w:ilvl="0" w:tplc="3CE2FC5C">
      <w:start w:val="1"/>
      <w:numFmt w:val="decimal"/>
      <w:lvlText w:val="%1."/>
      <w:lvlJc w:val="left"/>
      <w:pPr>
        <w:ind w:left="-658" w:hanging="360"/>
      </w:pPr>
      <w:rPr>
        <w:rFonts w:hint="default"/>
        <w:b/>
      </w:rPr>
    </w:lvl>
    <w:lvl w:ilvl="1" w:tplc="04190019" w:tentative="1">
      <w:start w:val="1"/>
      <w:numFmt w:val="lowerLetter"/>
      <w:lvlText w:val="%2."/>
      <w:lvlJc w:val="left"/>
      <w:pPr>
        <w:ind w:left="62" w:hanging="360"/>
      </w:pPr>
    </w:lvl>
    <w:lvl w:ilvl="2" w:tplc="0419001B" w:tentative="1">
      <w:start w:val="1"/>
      <w:numFmt w:val="lowerRoman"/>
      <w:lvlText w:val="%3."/>
      <w:lvlJc w:val="right"/>
      <w:pPr>
        <w:ind w:left="782" w:hanging="180"/>
      </w:pPr>
    </w:lvl>
    <w:lvl w:ilvl="3" w:tplc="0419000F" w:tentative="1">
      <w:start w:val="1"/>
      <w:numFmt w:val="decimal"/>
      <w:lvlText w:val="%4."/>
      <w:lvlJc w:val="left"/>
      <w:pPr>
        <w:ind w:left="1502" w:hanging="360"/>
      </w:pPr>
    </w:lvl>
    <w:lvl w:ilvl="4" w:tplc="04190019" w:tentative="1">
      <w:start w:val="1"/>
      <w:numFmt w:val="lowerLetter"/>
      <w:lvlText w:val="%5."/>
      <w:lvlJc w:val="left"/>
      <w:pPr>
        <w:ind w:left="2222" w:hanging="360"/>
      </w:pPr>
    </w:lvl>
    <w:lvl w:ilvl="5" w:tplc="0419001B" w:tentative="1">
      <w:start w:val="1"/>
      <w:numFmt w:val="lowerRoman"/>
      <w:lvlText w:val="%6."/>
      <w:lvlJc w:val="right"/>
      <w:pPr>
        <w:ind w:left="2942" w:hanging="180"/>
      </w:pPr>
    </w:lvl>
    <w:lvl w:ilvl="6" w:tplc="0419000F" w:tentative="1">
      <w:start w:val="1"/>
      <w:numFmt w:val="decimal"/>
      <w:lvlText w:val="%7."/>
      <w:lvlJc w:val="left"/>
      <w:pPr>
        <w:ind w:left="3662" w:hanging="360"/>
      </w:pPr>
    </w:lvl>
    <w:lvl w:ilvl="7" w:tplc="04190019" w:tentative="1">
      <w:start w:val="1"/>
      <w:numFmt w:val="lowerLetter"/>
      <w:lvlText w:val="%8."/>
      <w:lvlJc w:val="left"/>
      <w:pPr>
        <w:ind w:left="4382" w:hanging="360"/>
      </w:pPr>
    </w:lvl>
    <w:lvl w:ilvl="8" w:tplc="0419001B" w:tentative="1">
      <w:start w:val="1"/>
      <w:numFmt w:val="lowerRoman"/>
      <w:lvlText w:val="%9."/>
      <w:lvlJc w:val="right"/>
      <w:pPr>
        <w:ind w:left="5102" w:hanging="180"/>
      </w:pPr>
    </w:lvl>
  </w:abstractNum>
  <w:abstractNum w:abstractNumId="11" w15:restartNumberingAfterBreak="0">
    <w:nsid w:val="61677133"/>
    <w:multiLevelType w:val="multilevel"/>
    <w:tmpl w:val="D548C44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143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E74A95"/>
    <w:multiLevelType w:val="multilevel"/>
    <w:tmpl w:val="4478394C"/>
    <w:lvl w:ilvl="0">
      <w:start w:val="2"/>
      <w:numFmt w:val="decimal"/>
      <w:lvlText w:val="%1."/>
      <w:lvlJc w:val="left"/>
      <w:pPr>
        <w:ind w:left="390" w:hanging="390"/>
      </w:pPr>
      <w:rPr>
        <w:rFonts w:hint="default"/>
        <w:b/>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7DCF4BDB"/>
    <w:multiLevelType w:val="hybridMultilevel"/>
    <w:tmpl w:val="85AEC5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num>
  <w:num w:numId="3">
    <w:abstractNumId w:val="12"/>
  </w:num>
  <w:num w:numId="4">
    <w:abstractNumId w:val="0"/>
  </w:num>
  <w:num w:numId="5">
    <w:abstractNumId w:val="11"/>
  </w:num>
  <w:num w:numId="6">
    <w:abstractNumId w:val="7"/>
  </w:num>
  <w:num w:numId="7">
    <w:abstractNumId w:val="6"/>
  </w:num>
  <w:num w:numId="8">
    <w:abstractNumId w:val="2"/>
  </w:num>
  <w:num w:numId="9">
    <w:abstractNumId w:val="9"/>
  </w:num>
  <w:num w:numId="10">
    <w:abstractNumId w:val="4"/>
    <w:lvlOverride w:ilvl="0">
      <w:startOverride w:val="12"/>
    </w:lvlOverride>
    <w:lvlOverride w:ilvl="1">
      <w:startOverride w:val="2"/>
    </w:lvlOverride>
  </w:num>
  <w:num w:numId="11">
    <w:abstractNumId w:val="10"/>
  </w:num>
  <w:num w:numId="12">
    <w:abstractNumId w:val="1"/>
  </w:num>
  <w:num w:numId="13">
    <w:abstractNumId w:val="13"/>
  </w:num>
  <w:num w:numId="14">
    <w:abstractNumId w:val="5"/>
  </w:num>
  <w:num w:numId="15">
    <w:abstractNumId w:val="8"/>
  </w:num>
  <w:num w:numId="16">
    <w:abstractNumId w:val="4"/>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BD"/>
    <w:rsid w:val="00001052"/>
    <w:rsid w:val="000023BA"/>
    <w:rsid w:val="00013EAE"/>
    <w:rsid w:val="000201BB"/>
    <w:rsid w:val="0003628F"/>
    <w:rsid w:val="00036ECA"/>
    <w:rsid w:val="000375B9"/>
    <w:rsid w:val="000379D7"/>
    <w:rsid w:val="000555DD"/>
    <w:rsid w:val="000563BF"/>
    <w:rsid w:val="000637D6"/>
    <w:rsid w:val="00065E26"/>
    <w:rsid w:val="000726A2"/>
    <w:rsid w:val="00077113"/>
    <w:rsid w:val="000A2230"/>
    <w:rsid w:val="000B2E28"/>
    <w:rsid w:val="000B34DD"/>
    <w:rsid w:val="000B7CBB"/>
    <w:rsid w:val="000C7D27"/>
    <w:rsid w:val="000D40E7"/>
    <w:rsid w:val="000D4E3B"/>
    <w:rsid w:val="000D6329"/>
    <w:rsid w:val="000D7E42"/>
    <w:rsid w:val="000F5229"/>
    <w:rsid w:val="000F7D12"/>
    <w:rsid w:val="0010103B"/>
    <w:rsid w:val="00101DED"/>
    <w:rsid w:val="00107218"/>
    <w:rsid w:val="001122AA"/>
    <w:rsid w:val="0011705B"/>
    <w:rsid w:val="00121CD6"/>
    <w:rsid w:val="00122151"/>
    <w:rsid w:val="001249CD"/>
    <w:rsid w:val="00124E24"/>
    <w:rsid w:val="00126287"/>
    <w:rsid w:val="00127A3E"/>
    <w:rsid w:val="00131E56"/>
    <w:rsid w:val="0014648E"/>
    <w:rsid w:val="00152827"/>
    <w:rsid w:val="001563C3"/>
    <w:rsid w:val="00156EFC"/>
    <w:rsid w:val="001653CE"/>
    <w:rsid w:val="00176044"/>
    <w:rsid w:val="00176DB6"/>
    <w:rsid w:val="00177C03"/>
    <w:rsid w:val="00180CBA"/>
    <w:rsid w:val="00181F6F"/>
    <w:rsid w:val="00187AFE"/>
    <w:rsid w:val="001952C5"/>
    <w:rsid w:val="001A7433"/>
    <w:rsid w:val="001A7A4D"/>
    <w:rsid w:val="001B00F1"/>
    <w:rsid w:val="001B63D4"/>
    <w:rsid w:val="001C3F7C"/>
    <w:rsid w:val="001C51D8"/>
    <w:rsid w:val="001C728B"/>
    <w:rsid w:val="001D07C7"/>
    <w:rsid w:val="001E5E3B"/>
    <w:rsid w:val="001F0C9B"/>
    <w:rsid w:val="001F1602"/>
    <w:rsid w:val="00205DE8"/>
    <w:rsid w:val="00214CB6"/>
    <w:rsid w:val="00223A1A"/>
    <w:rsid w:val="002334C8"/>
    <w:rsid w:val="002578FA"/>
    <w:rsid w:val="00260926"/>
    <w:rsid w:val="00261841"/>
    <w:rsid w:val="00264FB5"/>
    <w:rsid w:val="0029244F"/>
    <w:rsid w:val="00294E4F"/>
    <w:rsid w:val="00295E29"/>
    <w:rsid w:val="002A096A"/>
    <w:rsid w:val="002A09C1"/>
    <w:rsid w:val="002A22EB"/>
    <w:rsid w:val="002A6DFC"/>
    <w:rsid w:val="002B1DFA"/>
    <w:rsid w:val="002B5495"/>
    <w:rsid w:val="002D6A70"/>
    <w:rsid w:val="002E09AD"/>
    <w:rsid w:val="002E1714"/>
    <w:rsid w:val="002E4E0B"/>
    <w:rsid w:val="002F7999"/>
    <w:rsid w:val="00300895"/>
    <w:rsid w:val="00301588"/>
    <w:rsid w:val="003018C9"/>
    <w:rsid w:val="00305B7D"/>
    <w:rsid w:val="00306A8A"/>
    <w:rsid w:val="00322734"/>
    <w:rsid w:val="00326591"/>
    <w:rsid w:val="00327EEC"/>
    <w:rsid w:val="00333691"/>
    <w:rsid w:val="00334757"/>
    <w:rsid w:val="00335B1E"/>
    <w:rsid w:val="00336EBA"/>
    <w:rsid w:val="00340F47"/>
    <w:rsid w:val="00342764"/>
    <w:rsid w:val="00346E13"/>
    <w:rsid w:val="00357C6A"/>
    <w:rsid w:val="00360CF5"/>
    <w:rsid w:val="00361A84"/>
    <w:rsid w:val="00370149"/>
    <w:rsid w:val="003703CA"/>
    <w:rsid w:val="00372692"/>
    <w:rsid w:val="00372FAE"/>
    <w:rsid w:val="00377DF4"/>
    <w:rsid w:val="00381C2C"/>
    <w:rsid w:val="00382DA6"/>
    <w:rsid w:val="003856BF"/>
    <w:rsid w:val="00386417"/>
    <w:rsid w:val="003873E5"/>
    <w:rsid w:val="003A2234"/>
    <w:rsid w:val="003A5604"/>
    <w:rsid w:val="003B0892"/>
    <w:rsid w:val="003B2040"/>
    <w:rsid w:val="003B2FF2"/>
    <w:rsid w:val="003B68B6"/>
    <w:rsid w:val="003C2B72"/>
    <w:rsid w:val="003D458F"/>
    <w:rsid w:val="003D7E3A"/>
    <w:rsid w:val="004121F1"/>
    <w:rsid w:val="00413ADB"/>
    <w:rsid w:val="00420160"/>
    <w:rsid w:val="00421BDA"/>
    <w:rsid w:val="00423555"/>
    <w:rsid w:val="00424DA7"/>
    <w:rsid w:val="004260E7"/>
    <w:rsid w:val="00426C83"/>
    <w:rsid w:val="00434EE5"/>
    <w:rsid w:val="00436ACC"/>
    <w:rsid w:val="0043782C"/>
    <w:rsid w:val="00441B7A"/>
    <w:rsid w:val="00441DBD"/>
    <w:rsid w:val="004542BD"/>
    <w:rsid w:val="00454A43"/>
    <w:rsid w:val="00455DA7"/>
    <w:rsid w:val="00455F46"/>
    <w:rsid w:val="00462FE8"/>
    <w:rsid w:val="00466964"/>
    <w:rsid w:val="00476A88"/>
    <w:rsid w:val="00477F96"/>
    <w:rsid w:val="00494E1D"/>
    <w:rsid w:val="00495225"/>
    <w:rsid w:val="004A2E9E"/>
    <w:rsid w:val="004A3540"/>
    <w:rsid w:val="004A3F63"/>
    <w:rsid w:val="004A4498"/>
    <w:rsid w:val="004B44B9"/>
    <w:rsid w:val="004B5BEB"/>
    <w:rsid w:val="004C6B62"/>
    <w:rsid w:val="004D05BD"/>
    <w:rsid w:val="004D4C23"/>
    <w:rsid w:val="004E2D18"/>
    <w:rsid w:val="004F0667"/>
    <w:rsid w:val="004F0D94"/>
    <w:rsid w:val="004F0DFE"/>
    <w:rsid w:val="004F78FD"/>
    <w:rsid w:val="005018E5"/>
    <w:rsid w:val="00512A31"/>
    <w:rsid w:val="00520605"/>
    <w:rsid w:val="00521C1D"/>
    <w:rsid w:val="00521C7D"/>
    <w:rsid w:val="00524014"/>
    <w:rsid w:val="0052575E"/>
    <w:rsid w:val="00526965"/>
    <w:rsid w:val="00527762"/>
    <w:rsid w:val="00540E5E"/>
    <w:rsid w:val="00541AC3"/>
    <w:rsid w:val="00541DAE"/>
    <w:rsid w:val="005422ED"/>
    <w:rsid w:val="0055066F"/>
    <w:rsid w:val="00555033"/>
    <w:rsid w:val="00565CDF"/>
    <w:rsid w:val="00567696"/>
    <w:rsid w:val="0057061B"/>
    <w:rsid w:val="0057104C"/>
    <w:rsid w:val="00572216"/>
    <w:rsid w:val="005846CB"/>
    <w:rsid w:val="00587464"/>
    <w:rsid w:val="00594C37"/>
    <w:rsid w:val="005960B9"/>
    <w:rsid w:val="005A3BA0"/>
    <w:rsid w:val="005C06D5"/>
    <w:rsid w:val="005C1FA4"/>
    <w:rsid w:val="005C3815"/>
    <w:rsid w:val="005C69BA"/>
    <w:rsid w:val="005D7440"/>
    <w:rsid w:val="005E2520"/>
    <w:rsid w:val="005E3996"/>
    <w:rsid w:val="005E47E1"/>
    <w:rsid w:val="005E5782"/>
    <w:rsid w:val="005E5BF0"/>
    <w:rsid w:val="005E6249"/>
    <w:rsid w:val="005F5110"/>
    <w:rsid w:val="005F6D66"/>
    <w:rsid w:val="005F75F0"/>
    <w:rsid w:val="00607091"/>
    <w:rsid w:val="00607A46"/>
    <w:rsid w:val="00611D44"/>
    <w:rsid w:val="0061672B"/>
    <w:rsid w:val="00623105"/>
    <w:rsid w:val="00624273"/>
    <w:rsid w:val="0062760C"/>
    <w:rsid w:val="00627CFF"/>
    <w:rsid w:val="00631B1D"/>
    <w:rsid w:val="006340DD"/>
    <w:rsid w:val="00634775"/>
    <w:rsid w:val="006413D1"/>
    <w:rsid w:val="0064144B"/>
    <w:rsid w:val="006428B5"/>
    <w:rsid w:val="00643A86"/>
    <w:rsid w:val="00646F54"/>
    <w:rsid w:val="00647154"/>
    <w:rsid w:val="006519B9"/>
    <w:rsid w:val="00652EA7"/>
    <w:rsid w:val="00655641"/>
    <w:rsid w:val="006558D3"/>
    <w:rsid w:val="00656575"/>
    <w:rsid w:val="00660E03"/>
    <w:rsid w:val="0066330E"/>
    <w:rsid w:val="00670D52"/>
    <w:rsid w:val="00671541"/>
    <w:rsid w:val="00675883"/>
    <w:rsid w:val="00680D24"/>
    <w:rsid w:val="00681EEA"/>
    <w:rsid w:val="00684B17"/>
    <w:rsid w:val="00684C6F"/>
    <w:rsid w:val="006A0EFF"/>
    <w:rsid w:val="006B1001"/>
    <w:rsid w:val="006B7FB7"/>
    <w:rsid w:val="006C54C6"/>
    <w:rsid w:val="006C5A98"/>
    <w:rsid w:val="006C6425"/>
    <w:rsid w:val="006C679F"/>
    <w:rsid w:val="006D376E"/>
    <w:rsid w:val="006D6C6F"/>
    <w:rsid w:val="006E32C9"/>
    <w:rsid w:val="006E647B"/>
    <w:rsid w:val="006E6838"/>
    <w:rsid w:val="006F0A10"/>
    <w:rsid w:val="006F41B8"/>
    <w:rsid w:val="006F491B"/>
    <w:rsid w:val="006F53EA"/>
    <w:rsid w:val="006F788B"/>
    <w:rsid w:val="006F7895"/>
    <w:rsid w:val="007024EF"/>
    <w:rsid w:val="00702B77"/>
    <w:rsid w:val="00712D6C"/>
    <w:rsid w:val="007156DE"/>
    <w:rsid w:val="00730713"/>
    <w:rsid w:val="007413AF"/>
    <w:rsid w:val="007433B9"/>
    <w:rsid w:val="0075213D"/>
    <w:rsid w:val="00752F7C"/>
    <w:rsid w:val="00757DF5"/>
    <w:rsid w:val="00762625"/>
    <w:rsid w:val="00771C15"/>
    <w:rsid w:val="00773207"/>
    <w:rsid w:val="007732F7"/>
    <w:rsid w:val="00782F68"/>
    <w:rsid w:val="00793A64"/>
    <w:rsid w:val="007A04A8"/>
    <w:rsid w:val="007C2621"/>
    <w:rsid w:val="007C2865"/>
    <w:rsid w:val="007C7DE0"/>
    <w:rsid w:val="007D1637"/>
    <w:rsid w:val="007D63FC"/>
    <w:rsid w:val="007E5810"/>
    <w:rsid w:val="007E5B0D"/>
    <w:rsid w:val="007F1DEC"/>
    <w:rsid w:val="007F2C78"/>
    <w:rsid w:val="007F61A9"/>
    <w:rsid w:val="00812367"/>
    <w:rsid w:val="00825641"/>
    <w:rsid w:val="0082618A"/>
    <w:rsid w:val="00834B26"/>
    <w:rsid w:val="00841683"/>
    <w:rsid w:val="00844310"/>
    <w:rsid w:val="00847E82"/>
    <w:rsid w:val="00850362"/>
    <w:rsid w:val="0085059E"/>
    <w:rsid w:val="00853239"/>
    <w:rsid w:val="00855881"/>
    <w:rsid w:val="00870395"/>
    <w:rsid w:val="00871709"/>
    <w:rsid w:val="0087551E"/>
    <w:rsid w:val="008764B5"/>
    <w:rsid w:val="00877EBE"/>
    <w:rsid w:val="00885CBC"/>
    <w:rsid w:val="00891115"/>
    <w:rsid w:val="008929BB"/>
    <w:rsid w:val="00892B0E"/>
    <w:rsid w:val="008943E7"/>
    <w:rsid w:val="008952AB"/>
    <w:rsid w:val="00895722"/>
    <w:rsid w:val="00895AA1"/>
    <w:rsid w:val="00897FEA"/>
    <w:rsid w:val="008A014F"/>
    <w:rsid w:val="008A3911"/>
    <w:rsid w:val="008A66FA"/>
    <w:rsid w:val="008A72D0"/>
    <w:rsid w:val="008C090A"/>
    <w:rsid w:val="008D11D6"/>
    <w:rsid w:val="008D1AF6"/>
    <w:rsid w:val="008D1D1E"/>
    <w:rsid w:val="008D2B0A"/>
    <w:rsid w:val="008E1946"/>
    <w:rsid w:val="008E387E"/>
    <w:rsid w:val="008E6434"/>
    <w:rsid w:val="008F7EDE"/>
    <w:rsid w:val="00901DC7"/>
    <w:rsid w:val="00906BC6"/>
    <w:rsid w:val="00922640"/>
    <w:rsid w:val="00927058"/>
    <w:rsid w:val="00930B73"/>
    <w:rsid w:val="00934346"/>
    <w:rsid w:val="00935CB1"/>
    <w:rsid w:val="00935F89"/>
    <w:rsid w:val="00936744"/>
    <w:rsid w:val="00946B54"/>
    <w:rsid w:val="00947B87"/>
    <w:rsid w:val="0095603C"/>
    <w:rsid w:val="00972625"/>
    <w:rsid w:val="00974289"/>
    <w:rsid w:val="00976611"/>
    <w:rsid w:val="00977263"/>
    <w:rsid w:val="00981F59"/>
    <w:rsid w:val="0098227D"/>
    <w:rsid w:val="00990557"/>
    <w:rsid w:val="00990D4A"/>
    <w:rsid w:val="00993D55"/>
    <w:rsid w:val="009A61EF"/>
    <w:rsid w:val="009A76CC"/>
    <w:rsid w:val="009A7BCC"/>
    <w:rsid w:val="009B269F"/>
    <w:rsid w:val="009B3B58"/>
    <w:rsid w:val="009B662D"/>
    <w:rsid w:val="009C652E"/>
    <w:rsid w:val="009C7C63"/>
    <w:rsid w:val="009D0A2C"/>
    <w:rsid w:val="009D5B72"/>
    <w:rsid w:val="009D7714"/>
    <w:rsid w:val="009D7F1E"/>
    <w:rsid w:val="009E7096"/>
    <w:rsid w:val="009F025A"/>
    <w:rsid w:val="009F204F"/>
    <w:rsid w:val="009F56CF"/>
    <w:rsid w:val="00A00EC8"/>
    <w:rsid w:val="00A0346A"/>
    <w:rsid w:val="00A04B3F"/>
    <w:rsid w:val="00A05724"/>
    <w:rsid w:val="00A1267D"/>
    <w:rsid w:val="00A16149"/>
    <w:rsid w:val="00A20F46"/>
    <w:rsid w:val="00A25C73"/>
    <w:rsid w:val="00A26124"/>
    <w:rsid w:val="00A27471"/>
    <w:rsid w:val="00A35B16"/>
    <w:rsid w:val="00A35DBB"/>
    <w:rsid w:val="00A368CF"/>
    <w:rsid w:val="00A41C2E"/>
    <w:rsid w:val="00A45788"/>
    <w:rsid w:val="00A46A47"/>
    <w:rsid w:val="00A5059F"/>
    <w:rsid w:val="00A52200"/>
    <w:rsid w:val="00A5281C"/>
    <w:rsid w:val="00A533D2"/>
    <w:rsid w:val="00A5376A"/>
    <w:rsid w:val="00A57291"/>
    <w:rsid w:val="00A622D9"/>
    <w:rsid w:val="00A80D45"/>
    <w:rsid w:val="00A848A1"/>
    <w:rsid w:val="00A9099A"/>
    <w:rsid w:val="00AA0739"/>
    <w:rsid w:val="00AA1CF1"/>
    <w:rsid w:val="00AB4139"/>
    <w:rsid w:val="00AB5BFC"/>
    <w:rsid w:val="00AB5F22"/>
    <w:rsid w:val="00AB7CD3"/>
    <w:rsid w:val="00AD4D1E"/>
    <w:rsid w:val="00AE0B7F"/>
    <w:rsid w:val="00AF0099"/>
    <w:rsid w:val="00AF0645"/>
    <w:rsid w:val="00AF50FD"/>
    <w:rsid w:val="00B04B7A"/>
    <w:rsid w:val="00B066B4"/>
    <w:rsid w:val="00B0738C"/>
    <w:rsid w:val="00B1282D"/>
    <w:rsid w:val="00B277E4"/>
    <w:rsid w:val="00B3657B"/>
    <w:rsid w:val="00B403DA"/>
    <w:rsid w:val="00B40CFD"/>
    <w:rsid w:val="00B41ABA"/>
    <w:rsid w:val="00B44A26"/>
    <w:rsid w:val="00B50ABD"/>
    <w:rsid w:val="00B51460"/>
    <w:rsid w:val="00B55173"/>
    <w:rsid w:val="00B704EB"/>
    <w:rsid w:val="00B711F0"/>
    <w:rsid w:val="00B77B2E"/>
    <w:rsid w:val="00B848C9"/>
    <w:rsid w:val="00B85CB2"/>
    <w:rsid w:val="00B907A0"/>
    <w:rsid w:val="00B94304"/>
    <w:rsid w:val="00BA2021"/>
    <w:rsid w:val="00BA4E04"/>
    <w:rsid w:val="00BA672D"/>
    <w:rsid w:val="00BB2F5A"/>
    <w:rsid w:val="00BB5308"/>
    <w:rsid w:val="00BB54D8"/>
    <w:rsid w:val="00BC11F7"/>
    <w:rsid w:val="00BC332E"/>
    <w:rsid w:val="00BC38BD"/>
    <w:rsid w:val="00BC4E9C"/>
    <w:rsid w:val="00BD139F"/>
    <w:rsid w:val="00BD3B66"/>
    <w:rsid w:val="00BE5E1A"/>
    <w:rsid w:val="00BF175E"/>
    <w:rsid w:val="00BF5D95"/>
    <w:rsid w:val="00C0104B"/>
    <w:rsid w:val="00C013CE"/>
    <w:rsid w:val="00C01682"/>
    <w:rsid w:val="00C017D5"/>
    <w:rsid w:val="00C02015"/>
    <w:rsid w:val="00C0320E"/>
    <w:rsid w:val="00C035C5"/>
    <w:rsid w:val="00C03F72"/>
    <w:rsid w:val="00C0636C"/>
    <w:rsid w:val="00C07A4C"/>
    <w:rsid w:val="00C10E01"/>
    <w:rsid w:val="00C11C32"/>
    <w:rsid w:val="00C1272B"/>
    <w:rsid w:val="00C13708"/>
    <w:rsid w:val="00C3038C"/>
    <w:rsid w:val="00C317DD"/>
    <w:rsid w:val="00C3210D"/>
    <w:rsid w:val="00C4362F"/>
    <w:rsid w:val="00C517F6"/>
    <w:rsid w:val="00C54B63"/>
    <w:rsid w:val="00C6033A"/>
    <w:rsid w:val="00C6159A"/>
    <w:rsid w:val="00C62149"/>
    <w:rsid w:val="00C75433"/>
    <w:rsid w:val="00C8131C"/>
    <w:rsid w:val="00C92042"/>
    <w:rsid w:val="00C9712B"/>
    <w:rsid w:val="00C97C20"/>
    <w:rsid w:val="00CA1EAD"/>
    <w:rsid w:val="00CA2E37"/>
    <w:rsid w:val="00CB16D7"/>
    <w:rsid w:val="00CB199A"/>
    <w:rsid w:val="00CB5F66"/>
    <w:rsid w:val="00CB7093"/>
    <w:rsid w:val="00CC1DB7"/>
    <w:rsid w:val="00CC5C89"/>
    <w:rsid w:val="00CC5F34"/>
    <w:rsid w:val="00CD223C"/>
    <w:rsid w:val="00CE0C61"/>
    <w:rsid w:val="00CE33F9"/>
    <w:rsid w:val="00CE3D33"/>
    <w:rsid w:val="00CE479B"/>
    <w:rsid w:val="00CE72FB"/>
    <w:rsid w:val="00CF037D"/>
    <w:rsid w:val="00CF2EE5"/>
    <w:rsid w:val="00CF65E2"/>
    <w:rsid w:val="00D00BD9"/>
    <w:rsid w:val="00D02A98"/>
    <w:rsid w:val="00D05271"/>
    <w:rsid w:val="00D06E85"/>
    <w:rsid w:val="00D072C6"/>
    <w:rsid w:val="00D07747"/>
    <w:rsid w:val="00D12368"/>
    <w:rsid w:val="00D20359"/>
    <w:rsid w:val="00D21B66"/>
    <w:rsid w:val="00D263F5"/>
    <w:rsid w:val="00D27120"/>
    <w:rsid w:val="00D420BA"/>
    <w:rsid w:val="00D4311C"/>
    <w:rsid w:val="00D459F7"/>
    <w:rsid w:val="00D51744"/>
    <w:rsid w:val="00D53B2D"/>
    <w:rsid w:val="00D54435"/>
    <w:rsid w:val="00D5627A"/>
    <w:rsid w:val="00D60D1A"/>
    <w:rsid w:val="00D61E10"/>
    <w:rsid w:val="00D65134"/>
    <w:rsid w:val="00D659FB"/>
    <w:rsid w:val="00D65A70"/>
    <w:rsid w:val="00D6628E"/>
    <w:rsid w:val="00D70E4E"/>
    <w:rsid w:val="00D71139"/>
    <w:rsid w:val="00D73885"/>
    <w:rsid w:val="00D75CEE"/>
    <w:rsid w:val="00D83B26"/>
    <w:rsid w:val="00D90196"/>
    <w:rsid w:val="00D9279F"/>
    <w:rsid w:val="00DA043B"/>
    <w:rsid w:val="00DA3D3F"/>
    <w:rsid w:val="00DA5029"/>
    <w:rsid w:val="00DB0704"/>
    <w:rsid w:val="00DB3ADD"/>
    <w:rsid w:val="00DB3B2C"/>
    <w:rsid w:val="00DB59F8"/>
    <w:rsid w:val="00DB7F09"/>
    <w:rsid w:val="00DC5150"/>
    <w:rsid w:val="00DD03FF"/>
    <w:rsid w:val="00DD181B"/>
    <w:rsid w:val="00DE201A"/>
    <w:rsid w:val="00DF0E42"/>
    <w:rsid w:val="00DF3FF5"/>
    <w:rsid w:val="00DF448D"/>
    <w:rsid w:val="00DF7C78"/>
    <w:rsid w:val="00E052B2"/>
    <w:rsid w:val="00E141A6"/>
    <w:rsid w:val="00E20226"/>
    <w:rsid w:val="00E226BB"/>
    <w:rsid w:val="00E25C78"/>
    <w:rsid w:val="00E30484"/>
    <w:rsid w:val="00E32CBA"/>
    <w:rsid w:val="00E32D72"/>
    <w:rsid w:val="00E40769"/>
    <w:rsid w:val="00E46429"/>
    <w:rsid w:val="00E46BB4"/>
    <w:rsid w:val="00E47FE2"/>
    <w:rsid w:val="00E535FA"/>
    <w:rsid w:val="00E5480A"/>
    <w:rsid w:val="00E612F6"/>
    <w:rsid w:val="00E61389"/>
    <w:rsid w:val="00E66885"/>
    <w:rsid w:val="00E66C59"/>
    <w:rsid w:val="00E71FE8"/>
    <w:rsid w:val="00E72D90"/>
    <w:rsid w:val="00E75DE6"/>
    <w:rsid w:val="00E7788C"/>
    <w:rsid w:val="00E800B7"/>
    <w:rsid w:val="00E82E09"/>
    <w:rsid w:val="00E85A01"/>
    <w:rsid w:val="00E85BB3"/>
    <w:rsid w:val="00E869E2"/>
    <w:rsid w:val="00E87352"/>
    <w:rsid w:val="00E8761B"/>
    <w:rsid w:val="00E90CC1"/>
    <w:rsid w:val="00E974E3"/>
    <w:rsid w:val="00EA6573"/>
    <w:rsid w:val="00EB0296"/>
    <w:rsid w:val="00EB0C42"/>
    <w:rsid w:val="00EC220A"/>
    <w:rsid w:val="00ED39ED"/>
    <w:rsid w:val="00ED5B8C"/>
    <w:rsid w:val="00EF042D"/>
    <w:rsid w:val="00EF3F67"/>
    <w:rsid w:val="00EF590C"/>
    <w:rsid w:val="00F00679"/>
    <w:rsid w:val="00F17D2F"/>
    <w:rsid w:val="00F24A1D"/>
    <w:rsid w:val="00F24A41"/>
    <w:rsid w:val="00F46004"/>
    <w:rsid w:val="00F507CE"/>
    <w:rsid w:val="00F54511"/>
    <w:rsid w:val="00F56F2A"/>
    <w:rsid w:val="00F709EF"/>
    <w:rsid w:val="00F755ED"/>
    <w:rsid w:val="00F76B55"/>
    <w:rsid w:val="00F8159E"/>
    <w:rsid w:val="00F81BD7"/>
    <w:rsid w:val="00F86103"/>
    <w:rsid w:val="00F97883"/>
    <w:rsid w:val="00FA1333"/>
    <w:rsid w:val="00FA6056"/>
    <w:rsid w:val="00FB1697"/>
    <w:rsid w:val="00FB2F99"/>
    <w:rsid w:val="00FB43A7"/>
    <w:rsid w:val="00FC060A"/>
    <w:rsid w:val="00FC2681"/>
    <w:rsid w:val="00FC3F41"/>
    <w:rsid w:val="00FC5F7E"/>
    <w:rsid w:val="00FD0805"/>
    <w:rsid w:val="00FD2377"/>
    <w:rsid w:val="00FD5242"/>
    <w:rsid w:val="00FD5F70"/>
    <w:rsid w:val="00FD793B"/>
    <w:rsid w:val="00FD7FA3"/>
    <w:rsid w:val="00FE49B2"/>
    <w:rsid w:val="00FE76D2"/>
    <w:rsid w:val="00FF43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7823"/>
  <w15:docId w15:val="{E439BE43-D0E8-48CE-A331-FDD9CFE3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31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E85A01"/>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link w:val="50"/>
    <w:qFormat/>
    <w:rsid w:val="00793A64"/>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542BD"/>
    <w:pPr>
      <w:tabs>
        <w:tab w:val="center" w:pos="4677"/>
        <w:tab w:val="right" w:pos="9355"/>
      </w:tabs>
    </w:pPr>
  </w:style>
  <w:style w:type="character" w:customStyle="1" w:styleId="a4">
    <w:name w:val="Нижний колонтитул Знак"/>
    <w:basedOn w:val="a0"/>
    <w:link w:val="a3"/>
    <w:uiPriority w:val="99"/>
    <w:rsid w:val="004542BD"/>
    <w:rPr>
      <w:rFonts w:ascii="Times New Roman" w:eastAsia="Times New Roman" w:hAnsi="Times New Roman" w:cs="Times New Roman"/>
      <w:sz w:val="24"/>
      <w:szCs w:val="24"/>
      <w:lang w:eastAsia="ru-RU"/>
    </w:rPr>
  </w:style>
  <w:style w:type="paragraph" w:styleId="a5">
    <w:name w:val="Body Text"/>
    <w:basedOn w:val="a"/>
    <w:link w:val="a6"/>
    <w:rsid w:val="004542BD"/>
    <w:pPr>
      <w:jc w:val="center"/>
    </w:pPr>
    <w:rPr>
      <w:szCs w:val="20"/>
    </w:rPr>
  </w:style>
  <w:style w:type="character" w:customStyle="1" w:styleId="a6">
    <w:name w:val="Основной текст Знак"/>
    <w:basedOn w:val="a0"/>
    <w:link w:val="a5"/>
    <w:rsid w:val="004542BD"/>
    <w:rPr>
      <w:rFonts w:ascii="Times New Roman" w:eastAsia="Times New Roman" w:hAnsi="Times New Roman" w:cs="Times New Roman"/>
      <w:sz w:val="24"/>
      <w:szCs w:val="20"/>
      <w:lang w:eastAsia="ru-RU"/>
    </w:rPr>
  </w:style>
  <w:style w:type="paragraph" w:customStyle="1" w:styleId="-">
    <w:name w:val="Контракт-пункт"/>
    <w:basedOn w:val="a"/>
    <w:uiPriority w:val="99"/>
    <w:rsid w:val="004542BD"/>
    <w:pPr>
      <w:numPr>
        <w:ilvl w:val="1"/>
        <w:numId w:val="1"/>
      </w:numPr>
      <w:jc w:val="both"/>
    </w:pPr>
  </w:style>
  <w:style w:type="paragraph" w:customStyle="1" w:styleId="-1">
    <w:name w:val="Контракт-раздел"/>
    <w:basedOn w:val="a"/>
    <w:next w:val="-"/>
    <w:uiPriority w:val="99"/>
    <w:rsid w:val="004542BD"/>
    <w:pPr>
      <w:keepNext/>
      <w:tabs>
        <w:tab w:val="num" w:pos="360"/>
        <w:tab w:val="left" w:pos="540"/>
      </w:tabs>
      <w:suppressAutoHyphens/>
      <w:spacing w:before="360" w:after="120"/>
      <w:ind w:left="360" w:hanging="360"/>
      <w:jc w:val="center"/>
      <w:outlineLvl w:val="3"/>
    </w:pPr>
    <w:rPr>
      <w:b/>
      <w:bCs/>
      <w:caps/>
      <w:smallCaps/>
    </w:rPr>
  </w:style>
  <w:style w:type="paragraph" w:customStyle="1" w:styleId="-0">
    <w:name w:val="Контракт-подподпункт"/>
    <w:basedOn w:val="a"/>
    <w:uiPriority w:val="99"/>
    <w:rsid w:val="004542BD"/>
    <w:pPr>
      <w:numPr>
        <w:ilvl w:val="2"/>
        <w:numId w:val="1"/>
      </w:numPr>
      <w:jc w:val="both"/>
    </w:pPr>
  </w:style>
  <w:style w:type="paragraph" w:customStyle="1" w:styleId="Style3">
    <w:name w:val="Style3"/>
    <w:basedOn w:val="a"/>
    <w:rsid w:val="004542BD"/>
    <w:pPr>
      <w:widowControl w:val="0"/>
      <w:autoSpaceDE w:val="0"/>
      <w:autoSpaceDN w:val="0"/>
      <w:adjustRightInd w:val="0"/>
    </w:pPr>
  </w:style>
  <w:style w:type="character" w:customStyle="1" w:styleId="FontStyle20">
    <w:name w:val="Font Style20"/>
    <w:rsid w:val="004542BD"/>
    <w:rPr>
      <w:rFonts w:ascii="Times New Roman" w:hAnsi="Times New Roman" w:cs="Times New Roman" w:hint="default"/>
      <w:sz w:val="18"/>
      <w:szCs w:val="18"/>
    </w:rPr>
  </w:style>
  <w:style w:type="character" w:styleId="a7">
    <w:name w:val="Emphasis"/>
    <w:uiPriority w:val="20"/>
    <w:qFormat/>
    <w:rsid w:val="004542BD"/>
    <w:rPr>
      <w:i/>
      <w:iCs/>
    </w:rPr>
  </w:style>
  <w:style w:type="paragraph" w:customStyle="1" w:styleId="ConsPlusNonformat">
    <w:name w:val="ConsPlusNonformat"/>
    <w:uiPriority w:val="99"/>
    <w:rsid w:val="004542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rsid w:val="004542BD"/>
    <w:pPr>
      <w:ind w:firstLine="708"/>
    </w:pPr>
  </w:style>
  <w:style w:type="character" w:customStyle="1" w:styleId="a9">
    <w:name w:val="Основной текст с отступом Знак"/>
    <w:basedOn w:val="a0"/>
    <w:link w:val="a8"/>
    <w:rsid w:val="004542BD"/>
    <w:rPr>
      <w:rFonts w:ascii="Times New Roman" w:eastAsia="Times New Roman" w:hAnsi="Times New Roman" w:cs="Times New Roman"/>
      <w:sz w:val="24"/>
      <w:szCs w:val="24"/>
      <w:lang w:eastAsia="ru-RU"/>
    </w:rPr>
  </w:style>
  <w:style w:type="table" w:styleId="aa">
    <w:name w:val="Table Grid"/>
    <w:basedOn w:val="a1"/>
    <w:uiPriority w:val="59"/>
    <w:rsid w:val="00454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542BD"/>
    <w:pPr>
      <w:tabs>
        <w:tab w:val="center" w:pos="4677"/>
        <w:tab w:val="right" w:pos="9355"/>
      </w:tabs>
    </w:pPr>
  </w:style>
  <w:style w:type="character" w:customStyle="1" w:styleId="ac">
    <w:name w:val="Верхний колонтитул Знак"/>
    <w:basedOn w:val="a0"/>
    <w:link w:val="ab"/>
    <w:uiPriority w:val="99"/>
    <w:rsid w:val="004542BD"/>
    <w:rPr>
      <w:rFonts w:ascii="Times New Roman" w:eastAsia="Times New Roman" w:hAnsi="Times New Roman" w:cs="Times New Roman"/>
      <w:sz w:val="24"/>
      <w:szCs w:val="24"/>
      <w:lang w:eastAsia="ru-RU"/>
    </w:rPr>
  </w:style>
  <w:style w:type="character" w:styleId="ad">
    <w:name w:val="Placeholder Text"/>
    <w:basedOn w:val="a0"/>
    <w:uiPriority w:val="99"/>
    <w:semiHidden/>
    <w:rsid w:val="004542BD"/>
    <w:rPr>
      <w:color w:val="808080"/>
    </w:rPr>
  </w:style>
  <w:style w:type="paragraph" w:styleId="ae">
    <w:name w:val="Balloon Text"/>
    <w:basedOn w:val="a"/>
    <w:link w:val="af"/>
    <w:uiPriority w:val="99"/>
    <w:semiHidden/>
    <w:unhideWhenUsed/>
    <w:rsid w:val="004542BD"/>
    <w:rPr>
      <w:rFonts w:ascii="Tahoma" w:hAnsi="Tahoma" w:cs="Tahoma"/>
      <w:sz w:val="16"/>
      <w:szCs w:val="16"/>
    </w:rPr>
  </w:style>
  <w:style w:type="character" w:customStyle="1" w:styleId="af">
    <w:name w:val="Текст выноски Знак"/>
    <w:basedOn w:val="a0"/>
    <w:link w:val="ae"/>
    <w:uiPriority w:val="99"/>
    <w:semiHidden/>
    <w:rsid w:val="004542BD"/>
    <w:rPr>
      <w:rFonts w:ascii="Tahoma" w:eastAsia="Times New Roman" w:hAnsi="Tahoma" w:cs="Tahoma"/>
      <w:sz w:val="16"/>
      <w:szCs w:val="16"/>
      <w:lang w:eastAsia="ru-RU"/>
    </w:rPr>
  </w:style>
  <w:style w:type="character" w:customStyle="1" w:styleId="50">
    <w:name w:val="Заголовок 5 Знак"/>
    <w:basedOn w:val="a0"/>
    <w:link w:val="5"/>
    <w:rsid w:val="00793A64"/>
    <w:rPr>
      <w:rFonts w:ascii="Times New Roman" w:eastAsia="Times New Roman" w:hAnsi="Times New Roman" w:cs="Times New Roman"/>
      <w:b/>
      <w:bCs/>
      <w:sz w:val="20"/>
      <w:szCs w:val="20"/>
      <w:lang w:eastAsia="ru-RU"/>
    </w:rPr>
  </w:style>
  <w:style w:type="character" w:customStyle="1" w:styleId="style4">
    <w:name w:val="style4"/>
    <w:basedOn w:val="a0"/>
    <w:rsid w:val="00793A64"/>
  </w:style>
  <w:style w:type="paragraph" w:styleId="af0">
    <w:name w:val="No Spacing"/>
    <w:uiPriority w:val="1"/>
    <w:qFormat/>
    <w:rsid w:val="00077113"/>
    <w:pPr>
      <w:spacing w:after="0" w:line="240" w:lineRule="auto"/>
    </w:pPr>
  </w:style>
  <w:style w:type="paragraph" w:styleId="af1">
    <w:name w:val="List Paragraph"/>
    <w:basedOn w:val="a"/>
    <w:uiPriority w:val="34"/>
    <w:qFormat/>
    <w:rsid w:val="00077113"/>
    <w:pPr>
      <w:spacing w:after="200" w:line="276" w:lineRule="auto"/>
      <w:ind w:left="720"/>
      <w:contextualSpacing/>
    </w:pPr>
    <w:rPr>
      <w:rFonts w:ascii="Calibri" w:eastAsia="Calibri" w:hAnsi="Calibri"/>
      <w:sz w:val="22"/>
      <w:szCs w:val="22"/>
      <w:lang w:eastAsia="en-US"/>
    </w:rPr>
  </w:style>
  <w:style w:type="paragraph" w:styleId="af2">
    <w:name w:val="footnote text"/>
    <w:basedOn w:val="a"/>
    <w:link w:val="af3"/>
    <w:uiPriority w:val="99"/>
    <w:semiHidden/>
    <w:unhideWhenUsed/>
    <w:rsid w:val="00372FAE"/>
    <w:rPr>
      <w:sz w:val="20"/>
      <w:szCs w:val="20"/>
    </w:rPr>
  </w:style>
  <w:style w:type="character" w:customStyle="1" w:styleId="af3">
    <w:name w:val="Текст сноски Знак"/>
    <w:basedOn w:val="a0"/>
    <w:link w:val="af2"/>
    <w:uiPriority w:val="99"/>
    <w:semiHidden/>
    <w:rsid w:val="00372FAE"/>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372FAE"/>
    <w:rPr>
      <w:vertAlign w:val="superscript"/>
    </w:rPr>
  </w:style>
  <w:style w:type="character" w:styleId="af5">
    <w:name w:val="annotation reference"/>
    <w:basedOn w:val="a0"/>
    <w:uiPriority w:val="99"/>
    <w:semiHidden/>
    <w:unhideWhenUsed/>
    <w:rsid w:val="00264FB5"/>
    <w:rPr>
      <w:sz w:val="16"/>
      <w:szCs w:val="16"/>
    </w:rPr>
  </w:style>
  <w:style w:type="paragraph" w:styleId="af6">
    <w:name w:val="annotation text"/>
    <w:basedOn w:val="a"/>
    <w:link w:val="af7"/>
    <w:uiPriority w:val="99"/>
    <w:semiHidden/>
    <w:unhideWhenUsed/>
    <w:rsid w:val="00264FB5"/>
    <w:rPr>
      <w:sz w:val="20"/>
      <w:szCs w:val="20"/>
    </w:rPr>
  </w:style>
  <w:style w:type="character" w:customStyle="1" w:styleId="af7">
    <w:name w:val="Текст примечания Знак"/>
    <w:basedOn w:val="a0"/>
    <w:link w:val="af6"/>
    <w:uiPriority w:val="99"/>
    <w:semiHidden/>
    <w:rsid w:val="00264FB5"/>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264FB5"/>
    <w:rPr>
      <w:b/>
      <w:bCs/>
    </w:rPr>
  </w:style>
  <w:style w:type="character" w:customStyle="1" w:styleId="af9">
    <w:name w:val="Тема примечания Знак"/>
    <w:basedOn w:val="af7"/>
    <w:link w:val="af8"/>
    <w:uiPriority w:val="99"/>
    <w:semiHidden/>
    <w:rsid w:val="00264FB5"/>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E85A01"/>
    <w:rPr>
      <w:rFonts w:asciiTheme="majorHAnsi" w:eastAsiaTheme="majorEastAsia" w:hAnsiTheme="majorHAnsi" w:cstheme="majorBidi"/>
      <w:color w:val="243F60" w:themeColor="accent1" w:themeShade="7F"/>
      <w:sz w:val="24"/>
      <w:szCs w:val="24"/>
      <w:lang w:eastAsia="ru-RU"/>
    </w:rPr>
  </w:style>
  <w:style w:type="character" w:styleId="afa">
    <w:name w:val="Hyperlink"/>
    <w:basedOn w:val="a0"/>
    <w:uiPriority w:val="99"/>
    <w:unhideWhenUsed/>
    <w:rsid w:val="00847E82"/>
    <w:rPr>
      <w:color w:val="0000FF"/>
      <w:u w:val="single"/>
    </w:rPr>
  </w:style>
  <w:style w:type="paragraph" w:styleId="afb">
    <w:name w:val="Revision"/>
    <w:hidden/>
    <w:uiPriority w:val="99"/>
    <w:semiHidden/>
    <w:rsid w:val="00976611"/>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60CF5"/>
    <w:pPr>
      <w:spacing w:before="100" w:beforeAutospacing="1" w:after="100" w:afterAutospacing="1"/>
    </w:pPr>
  </w:style>
  <w:style w:type="character" w:styleId="afc">
    <w:name w:val="Unresolved Mention"/>
    <w:basedOn w:val="a0"/>
    <w:uiPriority w:val="99"/>
    <w:semiHidden/>
    <w:unhideWhenUsed/>
    <w:rsid w:val="0082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1824">
      <w:bodyDiv w:val="1"/>
      <w:marLeft w:val="0"/>
      <w:marRight w:val="0"/>
      <w:marTop w:val="0"/>
      <w:marBottom w:val="0"/>
      <w:divBdr>
        <w:top w:val="none" w:sz="0" w:space="0" w:color="auto"/>
        <w:left w:val="none" w:sz="0" w:space="0" w:color="auto"/>
        <w:bottom w:val="none" w:sz="0" w:space="0" w:color="auto"/>
        <w:right w:val="none" w:sz="0" w:space="0" w:color="auto"/>
      </w:divBdr>
    </w:div>
    <w:div w:id="89082075">
      <w:bodyDiv w:val="1"/>
      <w:marLeft w:val="0"/>
      <w:marRight w:val="0"/>
      <w:marTop w:val="0"/>
      <w:marBottom w:val="0"/>
      <w:divBdr>
        <w:top w:val="none" w:sz="0" w:space="0" w:color="auto"/>
        <w:left w:val="none" w:sz="0" w:space="0" w:color="auto"/>
        <w:bottom w:val="none" w:sz="0" w:space="0" w:color="auto"/>
        <w:right w:val="none" w:sz="0" w:space="0" w:color="auto"/>
      </w:divBdr>
    </w:div>
    <w:div w:id="182938516">
      <w:bodyDiv w:val="1"/>
      <w:marLeft w:val="0"/>
      <w:marRight w:val="0"/>
      <w:marTop w:val="0"/>
      <w:marBottom w:val="0"/>
      <w:divBdr>
        <w:top w:val="none" w:sz="0" w:space="0" w:color="auto"/>
        <w:left w:val="none" w:sz="0" w:space="0" w:color="auto"/>
        <w:bottom w:val="none" w:sz="0" w:space="0" w:color="auto"/>
        <w:right w:val="none" w:sz="0" w:space="0" w:color="auto"/>
      </w:divBdr>
    </w:div>
    <w:div w:id="191919314">
      <w:bodyDiv w:val="1"/>
      <w:marLeft w:val="0"/>
      <w:marRight w:val="0"/>
      <w:marTop w:val="0"/>
      <w:marBottom w:val="0"/>
      <w:divBdr>
        <w:top w:val="none" w:sz="0" w:space="0" w:color="auto"/>
        <w:left w:val="none" w:sz="0" w:space="0" w:color="auto"/>
        <w:bottom w:val="none" w:sz="0" w:space="0" w:color="auto"/>
        <w:right w:val="none" w:sz="0" w:space="0" w:color="auto"/>
      </w:divBdr>
    </w:div>
    <w:div w:id="214779626">
      <w:bodyDiv w:val="1"/>
      <w:marLeft w:val="0"/>
      <w:marRight w:val="0"/>
      <w:marTop w:val="0"/>
      <w:marBottom w:val="0"/>
      <w:divBdr>
        <w:top w:val="none" w:sz="0" w:space="0" w:color="auto"/>
        <w:left w:val="none" w:sz="0" w:space="0" w:color="auto"/>
        <w:bottom w:val="none" w:sz="0" w:space="0" w:color="auto"/>
        <w:right w:val="none" w:sz="0" w:space="0" w:color="auto"/>
      </w:divBdr>
    </w:div>
    <w:div w:id="392630040">
      <w:bodyDiv w:val="1"/>
      <w:marLeft w:val="0"/>
      <w:marRight w:val="0"/>
      <w:marTop w:val="0"/>
      <w:marBottom w:val="0"/>
      <w:divBdr>
        <w:top w:val="none" w:sz="0" w:space="0" w:color="auto"/>
        <w:left w:val="none" w:sz="0" w:space="0" w:color="auto"/>
        <w:bottom w:val="none" w:sz="0" w:space="0" w:color="auto"/>
        <w:right w:val="none" w:sz="0" w:space="0" w:color="auto"/>
      </w:divBdr>
    </w:div>
    <w:div w:id="526452743">
      <w:bodyDiv w:val="1"/>
      <w:marLeft w:val="0"/>
      <w:marRight w:val="0"/>
      <w:marTop w:val="0"/>
      <w:marBottom w:val="0"/>
      <w:divBdr>
        <w:top w:val="none" w:sz="0" w:space="0" w:color="auto"/>
        <w:left w:val="none" w:sz="0" w:space="0" w:color="auto"/>
        <w:bottom w:val="none" w:sz="0" w:space="0" w:color="auto"/>
        <w:right w:val="none" w:sz="0" w:space="0" w:color="auto"/>
      </w:divBdr>
    </w:div>
    <w:div w:id="553934181">
      <w:bodyDiv w:val="1"/>
      <w:marLeft w:val="0"/>
      <w:marRight w:val="0"/>
      <w:marTop w:val="0"/>
      <w:marBottom w:val="0"/>
      <w:divBdr>
        <w:top w:val="none" w:sz="0" w:space="0" w:color="auto"/>
        <w:left w:val="none" w:sz="0" w:space="0" w:color="auto"/>
        <w:bottom w:val="none" w:sz="0" w:space="0" w:color="auto"/>
        <w:right w:val="none" w:sz="0" w:space="0" w:color="auto"/>
      </w:divBdr>
    </w:div>
    <w:div w:id="711736504">
      <w:bodyDiv w:val="1"/>
      <w:marLeft w:val="0"/>
      <w:marRight w:val="0"/>
      <w:marTop w:val="0"/>
      <w:marBottom w:val="0"/>
      <w:divBdr>
        <w:top w:val="none" w:sz="0" w:space="0" w:color="auto"/>
        <w:left w:val="none" w:sz="0" w:space="0" w:color="auto"/>
        <w:bottom w:val="none" w:sz="0" w:space="0" w:color="auto"/>
        <w:right w:val="none" w:sz="0" w:space="0" w:color="auto"/>
      </w:divBdr>
    </w:div>
    <w:div w:id="745490483">
      <w:bodyDiv w:val="1"/>
      <w:marLeft w:val="0"/>
      <w:marRight w:val="0"/>
      <w:marTop w:val="0"/>
      <w:marBottom w:val="0"/>
      <w:divBdr>
        <w:top w:val="none" w:sz="0" w:space="0" w:color="auto"/>
        <w:left w:val="none" w:sz="0" w:space="0" w:color="auto"/>
        <w:bottom w:val="none" w:sz="0" w:space="0" w:color="auto"/>
        <w:right w:val="none" w:sz="0" w:space="0" w:color="auto"/>
      </w:divBdr>
    </w:div>
    <w:div w:id="75085518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889608406">
      <w:bodyDiv w:val="1"/>
      <w:marLeft w:val="0"/>
      <w:marRight w:val="0"/>
      <w:marTop w:val="0"/>
      <w:marBottom w:val="0"/>
      <w:divBdr>
        <w:top w:val="none" w:sz="0" w:space="0" w:color="auto"/>
        <w:left w:val="none" w:sz="0" w:space="0" w:color="auto"/>
        <w:bottom w:val="none" w:sz="0" w:space="0" w:color="auto"/>
        <w:right w:val="none" w:sz="0" w:space="0" w:color="auto"/>
      </w:divBdr>
    </w:div>
    <w:div w:id="937836567">
      <w:bodyDiv w:val="1"/>
      <w:marLeft w:val="0"/>
      <w:marRight w:val="0"/>
      <w:marTop w:val="0"/>
      <w:marBottom w:val="0"/>
      <w:divBdr>
        <w:top w:val="none" w:sz="0" w:space="0" w:color="auto"/>
        <w:left w:val="none" w:sz="0" w:space="0" w:color="auto"/>
        <w:bottom w:val="none" w:sz="0" w:space="0" w:color="auto"/>
        <w:right w:val="none" w:sz="0" w:space="0" w:color="auto"/>
      </w:divBdr>
    </w:div>
    <w:div w:id="1000700588">
      <w:bodyDiv w:val="1"/>
      <w:marLeft w:val="0"/>
      <w:marRight w:val="0"/>
      <w:marTop w:val="0"/>
      <w:marBottom w:val="0"/>
      <w:divBdr>
        <w:top w:val="none" w:sz="0" w:space="0" w:color="auto"/>
        <w:left w:val="none" w:sz="0" w:space="0" w:color="auto"/>
        <w:bottom w:val="none" w:sz="0" w:space="0" w:color="auto"/>
        <w:right w:val="none" w:sz="0" w:space="0" w:color="auto"/>
      </w:divBdr>
    </w:div>
    <w:div w:id="1011955466">
      <w:bodyDiv w:val="1"/>
      <w:marLeft w:val="0"/>
      <w:marRight w:val="0"/>
      <w:marTop w:val="0"/>
      <w:marBottom w:val="0"/>
      <w:divBdr>
        <w:top w:val="none" w:sz="0" w:space="0" w:color="auto"/>
        <w:left w:val="none" w:sz="0" w:space="0" w:color="auto"/>
        <w:bottom w:val="none" w:sz="0" w:space="0" w:color="auto"/>
        <w:right w:val="none" w:sz="0" w:space="0" w:color="auto"/>
      </w:divBdr>
    </w:div>
    <w:div w:id="1096441445">
      <w:bodyDiv w:val="1"/>
      <w:marLeft w:val="0"/>
      <w:marRight w:val="0"/>
      <w:marTop w:val="0"/>
      <w:marBottom w:val="0"/>
      <w:divBdr>
        <w:top w:val="none" w:sz="0" w:space="0" w:color="auto"/>
        <w:left w:val="none" w:sz="0" w:space="0" w:color="auto"/>
        <w:bottom w:val="none" w:sz="0" w:space="0" w:color="auto"/>
        <w:right w:val="none" w:sz="0" w:space="0" w:color="auto"/>
      </w:divBdr>
    </w:div>
    <w:div w:id="1120492324">
      <w:bodyDiv w:val="1"/>
      <w:marLeft w:val="0"/>
      <w:marRight w:val="0"/>
      <w:marTop w:val="0"/>
      <w:marBottom w:val="0"/>
      <w:divBdr>
        <w:top w:val="none" w:sz="0" w:space="0" w:color="auto"/>
        <w:left w:val="none" w:sz="0" w:space="0" w:color="auto"/>
        <w:bottom w:val="none" w:sz="0" w:space="0" w:color="auto"/>
        <w:right w:val="none" w:sz="0" w:space="0" w:color="auto"/>
      </w:divBdr>
    </w:div>
    <w:div w:id="1123815724">
      <w:bodyDiv w:val="1"/>
      <w:marLeft w:val="0"/>
      <w:marRight w:val="0"/>
      <w:marTop w:val="0"/>
      <w:marBottom w:val="0"/>
      <w:divBdr>
        <w:top w:val="none" w:sz="0" w:space="0" w:color="auto"/>
        <w:left w:val="none" w:sz="0" w:space="0" w:color="auto"/>
        <w:bottom w:val="none" w:sz="0" w:space="0" w:color="auto"/>
        <w:right w:val="none" w:sz="0" w:space="0" w:color="auto"/>
      </w:divBdr>
    </w:div>
    <w:div w:id="1129275708">
      <w:bodyDiv w:val="1"/>
      <w:marLeft w:val="0"/>
      <w:marRight w:val="0"/>
      <w:marTop w:val="0"/>
      <w:marBottom w:val="0"/>
      <w:divBdr>
        <w:top w:val="none" w:sz="0" w:space="0" w:color="auto"/>
        <w:left w:val="none" w:sz="0" w:space="0" w:color="auto"/>
        <w:bottom w:val="none" w:sz="0" w:space="0" w:color="auto"/>
        <w:right w:val="none" w:sz="0" w:space="0" w:color="auto"/>
      </w:divBdr>
    </w:div>
    <w:div w:id="1137602109">
      <w:bodyDiv w:val="1"/>
      <w:marLeft w:val="0"/>
      <w:marRight w:val="0"/>
      <w:marTop w:val="0"/>
      <w:marBottom w:val="0"/>
      <w:divBdr>
        <w:top w:val="none" w:sz="0" w:space="0" w:color="auto"/>
        <w:left w:val="none" w:sz="0" w:space="0" w:color="auto"/>
        <w:bottom w:val="none" w:sz="0" w:space="0" w:color="auto"/>
        <w:right w:val="none" w:sz="0" w:space="0" w:color="auto"/>
      </w:divBdr>
    </w:div>
    <w:div w:id="1162968193">
      <w:bodyDiv w:val="1"/>
      <w:marLeft w:val="0"/>
      <w:marRight w:val="0"/>
      <w:marTop w:val="0"/>
      <w:marBottom w:val="0"/>
      <w:divBdr>
        <w:top w:val="none" w:sz="0" w:space="0" w:color="auto"/>
        <w:left w:val="none" w:sz="0" w:space="0" w:color="auto"/>
        <w:bottom w:val="none" w:sz="0" w:space="0" w:color="auto"/>
        <w:right w:val="none" w:sz="0" w:space="0" w:color="auto"/>
      </w:divBdr>
    </w:div>
    <w:div w:id="1307053332">
      <w:bodyDiv w:val="1"/>
      <w:marLeft w:val="0"/>
      <w:marRight w:val="0"/>
      <w:marTop w:val="0"/>
      <w:marBottom w:val="0"/>
      <w:divBdr>
        <w:top w:val="none" w:sz="0" w:space="0" w:color="auto"/>
        <w:left w:val="none" w:sz="0" w:space="0" w:color="auto"/>
        <w:bottom w:val="none" w:sz="0" w:space="0" w:color="auto"/>
        <w:right w:val="none" w:sz="0" w:space="0" w:color="auto"/>
      </w:divBdr>
    </w:div>
    <w:div w:id="1374496138">
      <w:bodyDiv w:val="1"/>
      <w:marLeft w:val="0"/>
      <w:marRight w:val="0"/>
      <w:marTop w:val="0"/>
      <w:marBottom w:val="0"/>
      <w:divBdr>
        <w:top w:val="none" w:sz="0" w:space="0" w:color="auto"/>
        <w:left w:val="none" w:sz="0" w:space="0" w:color="auto"/>
        <w:bottom w:val="none" w:sz="0" w:space="0" w:color="auto"/>
        <w:right w:val="none" w:sz="0" w:space="0" w:color="auto"/>
      </w:divBdr>
    </w:div>
    <w:div w:id="1385519686">
      <w:bodyDiv w:val="1"/>
      <w:marLeft w:val="0"/>
      <w:marRight w:val="0"/>
      <w:marTop w:val="0"/>
      <w:marBottom w:val="0"/>
      <w:divBdr>
        <w:top w:val="none" w:sz="0" w:space="0" w:color="auto"/>
        <w:left w:val="none" w:sz="0" w:space="0" w:color="auto"/>
        <w:bottom w:val="none" w:sz="0" w:space="0" w:color="auto"/>
        <w:right w:val="none" w:sz="0" w:space="0" w:color="auto"/>
      </w:divBdr>
    </w:div>
    <w:div w:id="1488398102">
      <w:bodyDiv w:val="1"/>
      <w:marLeft w:val="0"/>
      <w:marRight w:val="0"/>
      <w:marTop w:val="0"/>
      <w:marBottom w:val="0"/>
      <w:divBdr>
        <w:top w:val="none" w:sz="0" w:space="0" w:color="auto"/>
        <w:left w:val="none" w:sz="0" w:space="0" w:color="auto"/>
        <w:bottom w:val="none" w:sz="0" w:space="0" w:color="auto"/>
        <w:right w:val="none" w:sz="0" w:space="0" w:color="auto"/>
      </w:divBdr>
    </w:div>
    <w:div w:id="1556506856">
      <w:bodyDiv w:val="1"/>
      <w:marLeft w:val="0"/>
      <w:marRight w:val="0"/>
      <w:marTop w:val="0"/>
      <w:marBottom w:val="0"/>
      <w:divBdr>
        <w:top w:val="none" w:sz="0" w:space="0" w:color="auto"/>
        <w:left w:val="none" w:sz="0" w:space="0" w:color="auto"/>
        <w:bottom w:val="none" w:sz="0" w:space="0" w:color="auto"/>
        <w:right w:val="none" w:sz="0" w:space="0" w:color="auto"/>
      </w:divBdr>
    </w:div>
    <w:div w:id="1609241096">
      <w:bodyDiv w:val="1"/>
      <w:marLeft w:val="0"/>
      <w:marRight w:val="0"/>
      <w:marTop w:val="0"/>
      <w:marBottom w:val="0"/>
      <w:divBdr>
        <w:top w:val="none" w:sz="0" w:space="0" w:color="auto"/>
        <w:left w:val="none" w:sz="0" w:space="0" w:color="auto"/>
        <w:bottom w:val="none" w:sz="0" w:space="0" w:color="auto"/>
        <w:right w:val="none" w:sz="0" w:space="0" w:color="auto"/>
      </w:divBdr>
    </w:div>
    <w:div w:id="1637561684">
      <w:bodyDiv w:val="1"/>
      <w:marLeft w:val="0"/>
      <w:marRight w:val="0"/>
      <w:marTop w:val="0"/>
      <w:marBottom w:val="0"/>
      <w:divBdr>
        <w:top w:val="none" w:sz="0" w:space="0" w:color="auto"/>
        <w:left w:val="none" w:sz="0" w:space="0" w:color="auto"/>
        <w:bottom w:val="none" w:sz="0" w:space="0" w:color="auto"/>
        <w:right w:val="none" w:sz="0" w:space="0" w:color="auto"/>
      </w:divBdr>
    </w:div>
    <w:div w:id="1768691681">
      <w:bodyDiv w:val="1"/>
      <w:marLeft w:val="0"/>
      <w:marRight w:val="0"/>
      <w:marTop w:val="0"/>
      <w:marBottom w:val="0"/>
      <w:divBdr>
        <w:top w:val="none" w:sz="0" w:space="0" w:color="auto"/>
        <w:left w:val="none" w:sz="0" w:space="0" w:color="auto"/>
        <w:bottom w:val="none" w:sz="0" w:space="0" w:color="auto"/>
        <w:right w:val="none" w:sz="0" w:space="0" w:color="auto"/>
      </w:divBdr>
    </w:div>
    <w:div w:id="1788618809">
      <w:bodyDiv w:val="1"/>
      <w:marLeft w:val="0"/>
      <w:marRight w:val="0"/>
      <w:marTop w:val="0"/>
      <w:marBottom w:val="0"/>
      <w:divBdr>
        <w:top w:val="none" w:sz="0" w:space="0" w:color="auto"/>
        <w:left w:val="none" w:sz="0" w:space="0" w:color="auto"/>
        <w:bottom w:val="none" w:sz="0" w:space="0" w:color="auto"/>
        <w:right w:val="none" w:sz="0" w:space="0" w:color="auto"/>
      </w:divBdr>
    </w:div>
    <w:div w:id="1807580825">
      <w:bodyDiv w:val="1"/>
      <w:marLeft w:val="0"/>
      <w:marRight w:val="0"/>
      <w:marTop w:val="0"/>
      <w:marBottom w:val="0"/>
      <w:divBdr>
        <w:top w:val="none" w:sz="0" w:space="0" w:color="auto"/>
        <w:left w:val="none" w:sz="0" w:space="0" w:color="auto"/>
        <w:bottom w:val="none" w:sz="0" w:space="0" w:color="auto"/>
        <w:right w:val="none" w:sz="0" w:space="0" w:color="auto"/>
      </w:divBdr>
    </w:div>
    <w:div w:id="1924487863">
      <w:bodyDiv w:val="1"/>
      <w:marLeft w:val="0"/>
      <w:marRight w:val="0"/>
      <w:marTop w:val="0"/>
      <w:marBottom w:val="0"/>
      <w:divBdr>
        <w:top w:val="none" w:sz="0" w:space="0" w:color="auto"/>
        <w:left w:val="none" w:sz="0" w:space="0" w:color="auto"/>
        <w:bottom w:val="none" w:sz="0" w:space="0" w:color="auto"/>
        <w:right w:val="none" w:sz="0" w:space="0" w:color="auto"/>
      </w:divBdr>
    </w:div>
    <w:div w:id="1961569239">
      <w:bodyDiv w:val="1"/>
      <w:marLeft w:val="0"/>
      <w:marRight w:val="0"/>
      <w:marTop w:val="0"/>
      <w:marBottom w:val="0"/>
      <w:divBdr>
        <w:top w:val="none" w:sz="0" w:space="0" w:color="auto"/>
        <w:left w:val="none" w:sz="0" w:space="0" w:color="auto"/>
        <w:bottom w:val="none" w:sz="0" w:space="0" w:color="auto"/>
        <w:right w:val="none" w:sz="0" w:space="0" w:color="auto"/>
      </w:divBdr>
    </w:div>
    <w:div w:id="1982686157">
      <w:bodyDiv w:val="1"/>
      <w:marLeft w:val="0"/>
      <w:marRight w:val="0"/>
      <w:marTop w:val="0"/>
      <w:marBottom w:val="0"/>
      <w:divBdr>
        <w:top w:val="none" w:sz="0" w:space="0" w:color="auto"/>
        <w:left w:val="none" w:sz="0" w:space="0" w:color="auto"/>
        <w:bottom w:val="none" w:sz="0" w:space="0" w:color="auto"/>
        <w:right w:val="none" w:sz="0" w:space="0" w:color="auto"/>
      </w:divBdr>
    </w:div>
    <w:div w:id="1986472868">
      <w:bodyDiv w:val="1"/>
      <w:marLeft w:val="0"/>
      <w:marRight w:val="0"/>
      <w:marTop w:val="0"/>
      <w:marBottom w:val="0"/>
      <w:divBdr>
        <w:top w:val="none" w:sz="0" w:space="0" w:color="auto"/>
        <w:left w:val="none" w:sz="0" w:space="0" w:color="auto"/>
        <w:bottom w:val="none" w:sz="0" w:space="0" w:color="auto"/>
        <w:right w:val="none" w:sz="0" w:space="0" w:color="auto"/>
      </w:divBdr>
    </w:div>
    <w:div w:id="20389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kova_ei@npp-kv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03B6C-E8C6-41B4-B5DD-CFD532DA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4005</Words>
  <Characters>22831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zhiharev_ad</dc:creator>
  <cp:lastModifiedBy>Журавлев Григорий Алексеевич</cp:lastModifiedBy>
  <cp:revision>9</cp:revision>
  <cp:lastPrinted>2025-06-10T09:59:00Z</cp:lastPrinted>
  <dcterms:created xsi:type="dcterms:W3CDTF">2025-10-02T11:29:00Z</dcterms:created>
  <dcterms:modified xsi:type="dcterms:W3CDTF">2026-06-17T11:24:00Z</dcterms:modified>
</cp:coreProperties>
</file>