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102" w:rsidRDefault="00757102" w:rsidP="00B50486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07C2A" w:rsidRPr="0090128A" w:rsidRDefault="00475426" w:rsidP="00F07C2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28A">
        <w:rPr>
          <w:rFonts w:ascii="Times New Roman" w:hAnsi="Times New Roman" w:cs="Times New Roman"/>
          <w:b/>
          <w:sz w:val="24"/>
          <w:szCs w:val="24"/>
        </w:rPr>
        <w:t>Расчет и о</w:t>
      </w:r>
      <w:r w:rsidR="00F07C2A" w:rsidRPr="0090128A">
        <w:rPr>
          <w:rFonts w:ascii="Times New Roman" w:hAnsi="Times New Roman" w:cs="Times New Roman"/>
          <w:b/>
          <w:sz w:val="24"/>
          <w:szCs w:val="24"/>
        </w:rPr>
        <w:t>боснование начальной (максимальной) цены контракта,</w:t>
      </w:r>
    </w:p>
    <w:p w:rsidR="008B4E80" w:rsidRPr="0090128A" w:rsidRDefault="00F07C2A" w:rsidP="00F07C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>методом сопоставимых рыночных цен (анализа рынка)</w:t>
      </w:r>
    </w:p>
    <w:p w:rsidR="00F07C2A" w:rsidRPr="0090128A" w:rsidRDefault="00F07C2A" w:rsidP="00F07C2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7C2A" w:rsidRPr="0090128A" w:rsidRDefault="00F07C2A" w:rsidP="00F07C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 xml:space="preserve">Предмет контракта: </w:t>
      </w:r>
      <w:r w:rsidR="00475426" w:rsidRPr="0090128A">
        <w:rPr>
          <w:rFonts w:ascii="Times New Roman" w:hAnsi="Times New Roman" w:cs="Times New Roman"/>
          <w:sz w:val="24"/>
          <w:szCs w:val="24"/>
        </w:rPr>
        <w:t>закупка</w:t>
      </w:r>
      <w:r w:rsidR="005C38E5">
        <w:rPr>
          <w:rFonts w:ascii="Times New Roman" w:hAnsi="Times New Roman" w:cs="Times New Roman"/>
          <w:sz w:val="24"/>
          <w:szCs w:val="24"/>
        </w:rPr>
        <w:t xml:space="preserve"> </w:t>
      </w:r>
      <w:r w:rsidR="0019676A">
        <w:rPr>
          <w:rFonts w:ascii="Times New Roman" w:hAnsi="Times New Roman" w:cs="Times New Roman"/>
          <w:sz w:val="24"/>
          <w:szCs w:val="24"/>
        </w:rPr>
        <w:t>газовой смеси</w:t>
      </w:r>
      <w:r w:rsidR="00F43FB2">
        <w:rPr>
          <w:rFonts w:ascii="Times New Roman" w:hAnsi="Times New Roman" w:cs="Times New Roman"/>
          <w:sz w:val="24"/>
          <w:szCs w:val="24"/>
        </w:rPr>
        <w:t xml:space="preserve"> для</w:t>
      </w:r>
      <w:r w:rsidR="0019676A">
        <w:rPr>
          <w:rFonts w:ascii="Times New Roman" w:hAnsi="Times New Roman" w:cs="Times New Roman"/>
          <w:sz w:val="24"/>
          <w:szCs w:val="24"/>
        </w:rPr>
        <w:t xml:space="preserve"> нужд</w:t>
      </w:r>
      <w:r w:rsidR="00F43FB2">
        <w:rPr>
          <w:rFonts w:ascii="Times New Roman" w:hAnsi="Times New Roman" w:cs="Times New Roman"/>
          <w:sz w:val="24"/>
          <w:szCs w:val="24"/>
        </w:rPr>
        <w:t xml:space="preserve"> </w:t>
      </w:r>
      <w:r w:rsidR="002E62AB" w:rsidRPr="0090128A">
        <w:rPr>
          <w:rFonts w:ascii="Times New Roman" w:hAnsi="Times New Roman" w:cs="Times New Roman"/>
          <w:sz w:val="24"/>
          <w:szCs w:val="24"/>
        </w:rPr>
        <w:t>ФКУ ИК-3</w:t>
      </w:r>
      <w:r w:rsidR="00DF213E">
        <w:rPr>
          <w:rFonts w:ascii="Times New Roman" w:hAnsi="Times New Roman" w:cs="Times New Roman"/>
          <w:sz w:val="24"/>
          <w:szCs w:val="24"/>
        </w:rPr>
        <w:t xml:space="preserve"> </w:t>
      </w:r>
      <w:r w:rsidR="00585F2E" w:rsidRPr="0090128A">
        <w:rPr>
          <w:rFonts w:ascii="Times New Roman" w:hAnsi="Times New Roman" w:cs="Times New Roman"/>
          <w:sz w:val="24"/>
          <w:szCs w:val="24"/>
        </w:rPr>
        <w:t>УФСИН России по Калужской области</w:t>
      </w:r>
      <w:r w:rsidR="002B02BF" w:rsidRPr="0090128A">
        <w:rPr>
          <w:rFonts w:ascii="Times New Roman" w:hAnsi="Times New Roman" w:cs="Times New Roman"/>
          <w:sz w:val="24"/>
          <w:szCs w:val="24"/>
        </w:rPr>
        <w:t>.</w:t>
      </w:r>
    </w:p>
    <w:p w:rsidR="00B44425" w:rsidRDefault="00B44425" w:rsidP="00F07C2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591" w:type="dxa"/>
        <w:jc w:val="center"/>
        <w:tblInd w:w="-501" w:type="dxa"/>
        <w:tblLayout w:type="fixed"/>
        <w:tblLook w:val="04A0" w:firstRow="1" w:lastRow="0" w:firstColumn="1" w:lastColumn="0" w:noHBand="0" w:noVBand="1"/>
      </w:tblPr>
      <w:tblGrid>
        <w:gridCol w:w="2653"/>
        <w:gridCol w:w="709"/>
        <w:gridCol w:w="1600"/>
        <w:gridCol w:w="1518"/>
        <w:gridCol w:w="1601"/>
        <w:gridCol w:w="850"/>
        <w:gridCol w:w="1660"/>
      </w:tblGrid>
      <w:tr w:rsidR="00EF1CD7" w:rsidTr="0019676A">
        <w:trPr>
          <w:trHeight w:val="1790"/>
          <w:jc w:val="center"/>
        </w:trPr>
        <w:tc>
          <w:tcPr>
            <w:tcW w:w="2653" w:type="dxa"/>
            <w:vAlign w:val="center"/>
          </w:tcPr>
          <w:p w:rsidR="00EF1CD7" w:rsidRPr="00757102" w:rsidRDefault="00EA597B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Услуга</w:t>
            </w:r>
          </w:p>
        </w:tc>
        <w:tc>
          <w:tcPr>
            <w:tcW w:w="709" w:type="dxa"/>
            <w:vAlign w:val="center"/>
          </w:tcPr>
          <w:p w:rsidR="00B42732" w:rsidRPr="00757102" w:rsidRDefault="003C385B" w:rsidP="003C385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600" w:type="dxa"/>
            <w:vAlign w:val="center"/>
          </w:tcPr>
          <w:p w:rsidR="00F765C5" w:rsidRPr="005A7B45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A7B45">
              <w:rPr>
                <w:rFonts w:ascii="Times New Roman" w:hAnsi="Times New Roman" w:cs="Times New Roman"/>
                <w:b/>
                <w:sz w:val="22"/>
                <w:szCs w:val="24"/>
              </w:rPr>
              <w:t>Предложение</w:t>
            </w:r>
          </w:p>
          <w:p w:rsidR="00F765C5" w:rsidRPr="005A7B45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5A7B45">
              <w:rPr>
                <w:rFonts w:ascii="Times New Roman" w:hAnsi="Times New Roman" w:cs="Times New Roman"/>
                <w:b/>
                <w:sz w:val="22"/>
                <w:szCs w:val="24"/>
              </w:rPr>
              <w:t>№1</w:t>
            </w:r>
          </w:p>
          <w:p w:rsidR="00EF1CD7" w:rsidRPr="005A7B45" w:rsidRDefault="003C385B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ООО «</w:t>
            </w:r>
            <w:proofErr w:type="spellStart"/>
            <w:r w:rsidR="0019676A">
              <w:rPr>
                <w:rFonts w:ascii="Times New Roman" w:hAnsi="Times New Roman" w:cs="Times New Roman"/>
                <w:b/>
                <w:sz w:val="22"/>
                <w:szCs w:val="24"/>
              </w:rPr>
              <w:t>ТехГазСнаб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»</w:t>
            </w:r>
          </w:p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B45">
              <w:rPr>
                <w:rFonts w:ascii="Times New Roman" w:hAnsi="Times New Roman" w:cs="Times New Roman"/>
                <w:b/>
                <w:sz w:val="22"/>
                <w:szCs w:val="24"/>
              </w:rPr>
              <w:t>(</w:t>
            </w:r>
            <w:proofErr w:type="spellStart"/>
            <w:r w:rsidRPr="005A7B45">
              <w:rPr>
                <w:rFonts w:ascii="Times New Roman" w:hAnsi="Times New Roman" w:cs="Times New Roman"/>
                <w:b/>
                <w:sz w:val="22"/>
                <w:szCs w:val="24"/>
              </w:rPr>
              <w:t>руб</w:t>
            </w:r>
            <w:proofErr w:type="spellEnd"/>
            <w:r w:rsidRPr="005A7B45">
              <w:rPr>
                <w:rFonts w:ascii="Times New Roman" w:hAnsi="Times New Roman" w:cs="Times New Roman"/>
                <w:b/>
                <w:sz w:val="22"/>
                <w:szCs w:val="24"/>
              </w:rPr>
              <w:t>)</w:t>
            </w:r>
          </w:p>
        </w:tc>
        <w:tc>
          <w:tcPr>
            <w:tcW w:w="1518" w:type="dxa"/>
            <w:vAlign w:val="center"/>
          </w:tcPr>
          <w:p w:rsidR="00F765C5" w:rsidRPr="0019676A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676A">
              <w:rPr>
                <w:rFonts w:ascii="Times New Roman" w:hAnsi="Times New Roman" w:cs="Times New Roman"/>
                <w:b/>
                <w:szCs w:val="24"/>
              </w:rPr>
              <w:t>Предложение</w:t>
            </w:r>
          </w:p>
          <w:p w:rsidR="00F765C5" w:rsidRPr="0019676A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676A">
              <w:rPr>
                <w:rFonts w:ascii="Times New Roman" w:hAnsi="Times New Roman" w:cs="Times New Roman"/>
                <w:b/>
                <w:szCs w:val="24"/>
              </w:rPr>
              <w:t>№2</w:t>
            </w:r>
          </w:p>
          <w:p w:rsidR="00EF1CD7" w:rsidRPr="0019676A" w:rsidRDefault="0019676A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9676A">
              <w:rPr>
                <w:rFonts w:ascii="Times New Roman" w:hAnsi="Times New Roman" w:cs="Times New Roman"/>
                <w:b/>
                <w:szCs w:val="24"/>
              </w:rPr>
              <w:t>ООО «</w:t>
            </w:r>
            <w:proofErr w:type="spellStart"/>
            <w:r w:rsidRPr="0019676A">
              <w:rPr>
                <w:rFonts w:ascii="Times New Roman" w:hAnsi="Times New Roman" w:cs="Times New Roman"/>
                <w:b/>
                <w:szCs w:val="24"/>
              </w:rPr>
              <w:t>НПК</w:t>
            </w:r>
            <w:proofErr w:type="gramStart"/>
            <w:r w:rsidRPr="0019676A">
              <w:rPr>
                <w:rFonts w:ascii="Times New Roman" w:hAnsi="Times New Roman" w:cs="Times New Roman"/>
                <w:b/>
                <w:szCs w:val="24"/>
              </w:rPr>
              <w:t>»С</w:t>
            </w:r>
            <w:proofErr w:type="gramEnd"/>
            <w:r w:rsidRPr="0019676A">
              <w:rPr>
                <w:rFonts w:ascii="Times New Roman" w:hAnsi="Times New Roman" w:cs="Times New Roman"/>
                <w:b/>
                <w:szCs w:val="24"/>
              </w:rPr>
              <w:t>пециальная</w:t>
            </w:r>
            <w:proofErr w:type="spellEnd"/>
            <w:r w:rsidRPr="0019676A">
              <w:rPr>
                <w:rFonts w:ascii="Times New Roman" w:hAnsi="Times New Roman" w:cs="Times New Roman"/>
                <w:b/>
                <w:szCs w:val="24"/>
              </w:rPr>
              <w:t xml:space="preserve"> металлургия-Москва»</w:t>
            </w:r>
          </w:p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76A">
              <w:rPr>
                <w:rFonts w:ascii="Times New Roman" w:hAnsi="Times New Roman" w:cs="Times New Roman"/>
                <w:b/>
                <w:szCs w:val="24"/>
              </w:rPr>
              <w:t>(</w:t>
            </w:r>
            <w:proofErr w:type="spellStart"/>
            <w:r w:rsidRPr="0019676A">
              <w:rPr>
                <w:rFonts w:ascii="Times New Roman" w:hAnsi="Times New Roman" w:cs="Times New Roman"/>
                <w:b/>
                <w:szCs w:val="24"/>
              </w:rPr>
              <w:t>руб</w:t>
            </w:r>
            <w:proofErr w:type="spellEnd"/>
            <w:r w:rsidRPr="0019676A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601" w:type="dxa"/>
            <w:vAlign w:val="center"/>
          </w:tcPr>
          <w:p w:rsidR="00F765C5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</w:p>
          <w:p w:rsidR="00F765C5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EF1CD7" w:rsidRPr="00757102" w:rsidRDefault="00F1450E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="0019676A">
              <w:rPr>
                <w:rFonts w:ascii="Times New Roman" w:hAnsi="Times New Roman" w:cs="Times New Roman"/>
                <w:b/>
                <w:sz w:val="24"/>
                <w:szCs w:val="24"/>
              </w:rPr>
              <w:t>ЛидерГаз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Ср. Цена</w:t>
            </w:r>
          </w:p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60" w:type="dxa"/>
            <w:vAlign w:val="center"/>
          </w:tcPr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  <w:p w:rsidR="00EF1CD7" w:rsidRPr="00757102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F1CD7" w:rsidTr="0019676A">
        <w:trPr>
          <w:trHeight w:val="1080"/>
          <w:jc w:val="center"/>
        </w:trPr>
        <w:tc>
          <w:tcPr>
            <w:tcW w:w="2653" w:type="dxa"/>
            <w:vAlign w:val="center"/>
          </w:tcPr>
          <w:p w:rsidR="00EF1CD7" w:rsidRPr="00F43FB2" w:rsidRDefault="0019676A" w:rsidP="005A7B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6A">
              <w:rPr>
                <w:rFonts w:ascii="Times New Roman" w:hAnsi="Times New Roman" w:cs="Times New Roman"/>
                <w:sz w:val="24"/>
                <w:szCs w:val="24"/>
              </w:rPr>
              <w:t>Сварочная смесь для сварки в баллонах (40 л)</w:t>
            </w:r>
          </w:p>
        </w:tc>
        <w:tc>
          <w:tcPr>
            <w:tcW w:w="709" w:type="dxa"/>
            <w:vAlign w:val="center"/>
          </w:tcPr>
          <w:p w:rsidR="00EF1CD7" w:rsidRPr="0035337D" w:rsidRDefault="0019676A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</w:rPr>
              <w:t>5 шт.</w:t>
            </w:r>
          </w:p>
        </w:tc>
        <w:tc>
          <w:tcPr>
            <w:tcW w:w="1600" w:type="dxa"/>
            <w:vAlign w:val="center"/>
          </w:tcPr>
          <w:p w:rsidR="00EF1CD7" w:rsidRPr="002A5971" w:rsidRDefault="0019676A" w:rsidP="005A7B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2 550,00</w:t>
            </w:r>
          </w:p>
        </w:tc>
        <w:tc>
          <w:tcPr>
            <w:tcW w:w="1518" w:type="dxa"/>
            <w:vAlign w:val="center"/>
          </w:tcPr>
          <w:p w:rsidR="00EF1CD7" w:rsidRPr="002A5971" w:rsidRDefault="0019676A" w:rsidP="005A7B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2 819,30</w:t>
            </w:r>
          </w:p>
        </w:tc>
        <w:tc>
          <w:tcPr>
            <w:tcW w:w="1601" w:type="dxa"/>
            <w:vAlign w:val="center"/>
          </w:tcPr>
          <w:p w:rsidR="00EF1CD7" w:rsidRPr="002A5971" w:rsidRDefault="0019676A" w:rsidP="005A7B4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2 850,00</w:t>
            </w:r>
          </w:p>
        </w:tc>
        <w:tc>
          <w:tcPr>
            <w:tcW w:w="850" w:type="dxa"/>
            <w:vAlign w:val="center"/>
          </w:tcPr>
          <w:p w:rsidR="00EF1CD7" w:rsidRPr="0019676A" w:rsidRDefault="0019676A" w:rsidP="00DF21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6A">
              <w:rPr>
                <w:rFonts w:ascii="Times New Roman" w:hAnsi="Times New Roman" w:cs="Times New Roman"/>
                <w:sz w:val="24"/>
                <w:szCs w:val="24"/>
              </w:rPr>
              <w:tab/>
              <w:t>2 739,77</w:t>
            </w:r>
          </w:p>
        </w:tc>
        <w:tc>
          <w:tcPr>
            <w:tcW w:w="1660" w:type="dxa"/>
            <w:vAlign w:val="center"/>
          </w:tcPr>
          <w:p w:rsidR="0014232B" w:rsidRPr="0019676A" w:rsidRDefault="0014232B" w:rsidP="0014232B">
            <w:pPr>
              <w:spacing w:after="6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Segoe UI" w:hAnsi="Segoe UI" w:cs="Segoe UI"/>
                <w:sz w:val="41"/>
                <w:szCs w:val="41"/>
              </w:rPr>
              <w:br/>
            </w:r>
            <w:r w:rsidR="0019676A" w:rsidRPr="0019676A">
              <w:rPr>
                <w:rFonts w:ascii="Times New Roman" w:hAnsi="Times New Roman"/>
                <w:b/>
                <w:sz w:val="24"/>
                <w:szCs w:val="24"/>
              </w:rPr>
              <w:t>13 698,83</w:t>
            </w:r>
          </w:p>
          <w:p w:rsidR="001A0D38" w:rsidRPr="009926C1" w:rsidRDefault="001A0D38" w:rsidP="0014232B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FB2" w:rsidTr="0019676A">
        <w:trPr>
          <w:jc w:val="center"/>
        </w:trPr>
        <w:tc>
          <w:tcPr>
            <w:tcW w:w="2653" w:type="dxa"/>
            <w:vAlign w:val="center"/>
          </w:tcPr>
          <w:p w:rsidR="00F43FB2" w:rsidRPr="009926C1" w:rsidRDefault="00F43FB2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vAlign w:val="center"/>
          </w:tcPr>
          <w:p w:rsidR="00F43FB2" w:rsidRPr="009926C1" w:rsidRDefault="00F43FB2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F43FB2" w:rsidRPr="009926C1" w:rsidRDefault="0019676A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12 750,00</w:t>
            </w:r>
          </w:p>
        </w:tc>
        <w:tc>
          <w:tcPr>
            <w:tcW w:w="1518" w:type="dxa"/>
            <w:vAlign w:val="center"/>
          </w:tcPr>
          <w:p w:rsidR="00F43FB2" w:rsidRPr="009926C1" w:rsidRDefault="0019676A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15 634,30</w:t>
            </w:r>
          </w:p>
        </w:tc>
        <w:tc>
          <w:tcPr>
            <w:tcW w:w="1601" w:type="dxa"/>
            <w:vAlign w:val="center"/>
          </w:tcPr>
          <w:p w:rsidR="00F43FB2" w:rsidRPr="009926C1" w:rsidRDefault="0019676A" w:rsidP="0014232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14 250,00</w:t>
            </w:r>
          </w:p>
        </w:tc>
        <w:tc>
          <w:tcPr>
            <w:tcW w:w="850" w:type="dxa"/>
            <w:vAlign w:val="center"/>
          </w:tcPr>
          <w:p w:rsidR="00F43FB2" w:rsidRPr="009926C1" w:rsidRDefault="00F43FB2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F43FB2" w:rsidRPr="009926C1" w:rsidRDefault="0019676A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76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13 698,83</w:t>
            </w:r>
          </w:p>
        </w:tc>
      </w:tr>
    </w:tbl>
    <w:p w:rsidR="00F07C2A" w:rsidRPr="0090128A" w:rsidRDefault="00F07C2A" w:rsidP="00F07C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(НМЦК) вычисляется по формуле:</w:t>
      </w:r>
    </w:p>
    <w:p w:rsidR="00F07C2A" w:rsidRPr="0090128A" w:rsidRDefault="00F07C2A" w:rsidP="00F07C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38630" cy="401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sz w:val="24"/>
        </w:rPr>
        <w:t>где: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noProof/>
          <w:position w:val="-10"/>
          <w:sz w:val="24"/>
          <w:lang w:eastAsia="ru-RU"/>
        </w:rPr>
        <w:drawing>
          <wp:inline distT="0" distB="0" distL="0" distR="0">
            <wp:extent cx="67183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28A">
        <w:rPr>
          <w:rFonts w:ascii="Times New Roman" w:hAnsi="Times New Roman"/>
          <w:sz w:val="24"/>
        </w:rPr>
        <w:t xml:space="preserve"> - НМЦК, </w:t>
      </w:r>
      <w:proofErr w:type="gramStart"/>
      <w:r w:rsidRPr="0090128A">
        <w:rPr>
          <w:rFonts w:ascii="Times New Roman" w:hAnsi="Times New Roman"/>
          <w:sz w:val="24"/>
        </w:rPr>
        <w:t>определяемая</w:t>
      </w:r>
      <w:proofErr w:type="gramEnd"/>
      <w:r w:rsidRPr="0090128A">
        <w:rPr>
          <w:rFonts w:ascii="Times New Roman" w:hAnsi="Times New Roman"/>
          <w:sz w:val="24"/>
        </w:rPr>
        <w:t xml:space="preserve"> методом сопоставимых рыночных цен (анализа рынка);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sz w:val="24"/>
        </w:rPr>
        <w:t>v - количество (объем) закупаемого товара (работы, услуги);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sz w:val="24"/>
        </w:rPr>
        <w:t>n - количество значений, используемых в расчете;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sz w:val="24"/>
        </w:rPr>
        <w:t>i - номер источника ценовой информации;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noProof/>
          <w:position w:val="-12"/>
          <w:sz w:val="24"/>
          <w:lang w:eastAsia="ru-RU"/>
        </w:rPr>
        <w:drawing>
          <wp:inline distT="0" distB="0" distL="0" distR="0">
            <wp:extent cx="1524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28A">
        <w:rPr>
          <w:rFonts w:ascii="Times New Roman" w:hAnsi="Times New Roman"/>
          <w:sz w:val="24"/>
        </w:rPr>
        <w:t xml:space="preserve"> -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236D34" w:rsidRPr="0090128A" w:rsidRDefault="00F07C2A" w:rsidP="00B920EB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>Таким образом,</w:t>
      </w:r>
    </w:p>
    <w:p w:rsidR="00F07C2A" w:rsidRPr="0090128A" w:rsidRDefault="00B920EB" w:rsidP="00B920EB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ab/>
      </w:r>
    </w:p>
    <w:p w:rsidR="00F07C2A" w:rsidRDefault="00F07C2A" w:rsidP="00C33232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 w:rsidRPr="0090128A">
        <w:rPr>
          <w:rFonts w:ascii="Times New Roman" w:hAnsi="Times New Roman" w:cs="Times New Roman"/>
          <w:color w:val="auto"/>
          <w:sz w:val="24"/>
          <w:szCs w:val="24"/>
        </w:rPr>
        <w:t>НМКЦ</w:t>
      </w:r>
      <w:r w:rsidRPr="0090128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рын</w:t>
      </w:r>
      <w:proofErr w:type="spellEnd"/>
      <w:r w:rsidR="002B02BF" w:rsidRPr="0090128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.</w:t>
      </w:r>
      <w:r w:rsidR="00D57C60" w:rsidRPr="0090128A">
        <w:rPr>
          <w:rFonts w:ascii="Times New Roman" w:hAnsi="Times New Roman" w:cs="Times New Roman"/>
          <w:color w:val="auto"/>
          <w:sz w:val="24"/>
          <w:szCs w:val="24"/>
        </w:rPr>
        <w:t>=</w:t>
      </w:r>
      <w:r w:rsidR="00915793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A1150F" w:rsidRPr="0090128A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91579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920EB" w:rsidRPr="0090128A">
        <w:rPr>
          <w:rFonts w:ascii="Times New Roman" w:hAnsi="Times New Roman" w:cs="Times New Roman"/>
          <w:color w:val="auto"/>
          <w:sz w:val="24"/>
          <w:szCs w:val="24"/>
        </w:rPr>
        <w:t>*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B37B8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14232B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19676A">
        <w:rPr>
          <w:rFonts w:ascii="Times New Roman" w:hAnsi="Times New Roman" w:cs="Times New Roman"/>
          <w:color w:val="auto"/>
          <w:sz w:val="24"/>
          <w:szCs w:val="24"/>
        </w:rPr>
        <w:t>12 750,00</w:t>
      </w:r>
      <w:r w:rsidR="00D57C60" w:rsidRPr="0090128A">
        <w:rPr>
          <w:rFonts w:ascii="Times New Roman" w:hAnsi="Times New Roman" w:cs="Times New Roman"/>
          <w:color w:val="auto"/>
          <w:sz w:val="24"/>
          <w:szCs w:val="24"/>
        </w:rPr>
        <w:t>+</w:t>
      </w:r>
      <w:r w:rsidR="00B37B8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1E0346" w:rsidRPr="0090128A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19676A">
        <w:rPr>
          <w:rFonts w:ascii="Times New Roman" w:hAnsi="Times New Roman" w:cs="Times New Roman"/>
          <w:color w:val="auto"/>
          <w:sz w:val="24"/>
          <w:szCs w:val="24"/>
        </w:rPr>
        <w:t>15 634,30</w:t>
      </w:r>
      <w:r w:rsidR="002D7D24" w:rsidRPr="0090128A">
        <w:rPr>
          <w:rFonts w:ascii="Times New Roman" w:hAnsi="Times New Roman" w:cs="Times New Roman"/>
          <w:color w:val="auto"/>
          <w:sz w:val="24"/>
          <w:szCs w:val="24"/>
        </w:rPr>
        <w:t>+</w:t>
      </w:r>
      <w:r w:rsidR="00B37B8E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5D0681" w:rsidRPr="0090128A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19676A">
        <w:rPr>
          <w:rFonts w:ascii="Times New Roman" w:hAnsi="Times New Roman" w:cs="Times New Roman"/>
          <w:sz w:val="24"/>
          <w:szCs w:val="24"/>
        </w:rPr>
        <w:t>14 250,00</w:t>
      </w:r>
      <w:r w:rsidR="00B920EB" w:rsidRPr="0090128A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57C60" w:rsidRPr="0090128A">
        <w:rPr>
          <w:rFonts w:ascii="Times New Roman" w:hAnsi="Times New Roman" w:cs="Times New Roman"/>
          <w:color w:val="auto"/>
          <w:sz w:val="24"/>
          <w:szCs w:val="24"/>
        </w:rPr>
        <w:t>=</w:t>
      </w:r>
      <w:r w:rsidR="00B37B8E" w:rsidRPr="00B37B8E">
        <w:t xml:space="preserve"> </w:t>
      </w:r>
      <w:r w:rsidR="0019676A" w:rsidRPr="0019676A">
        <w:rPr>
          <w:rFonts w:ascii="Times New Roman" w:hAnsi="Times New Roman" w:cs="Times New Roman"/>
          <w:b/>
          <w:color w:val="auto"/>
          <w:sz w:val="24"/>
          <w:szCs w:val="24"/>
        </w:rPr>
        <w:t>13 698,83</w:t>
      </w:r>
    </w:p>
    <w:p w:rsidR="00B47607" w:rsidRPr="0090128A" w:rsidRDefault="00B47607" w:rsidP="00F07C2A">
      <w:pPr>
        <w:pStyle w:val="ConsPlusNormal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282F7F" w:rsidRDefault="00282F7F" w:rsidP="00F765C5">
      <w:pPr>
        <w:pStyle w:val="ConsPlusNormal"/>
        <w:ind w:firstLine="851"/>
        <w:jc w:val="both"/>
        <w:rPr>
          <w:rFonts w:ascii="Times New Roman" w:hAnsi="Times New Roman"/>
          <w:noProof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 xml:space="preserve">Соответственно, начальная (максимальная) цена контракта составит: </w:t>
      </w:r>
      <w:r w:rsidRPr="0090128A">
        <w:rPr>
          <w:rFonts w:ascii="Times New Roman" w:hAnsi="Times New Roman" w:cs="Times New Roman"/>
          <w:sz w:val="24"/>
          <w:szCs w:val="24"/>
        </w:rPr>
        <w:br/>
      </w:r>
      <w:r w:rsidR="0019676A">
        <w:rPr>
          <w:rFonts w:ascii="Times New Roman" w:hAnsi="Times New Roman"/>
          <w:b/>
          <w:sz w:val="26"/>
          <w:szCs w:val="26"/>
        </w:rPr>
        <w:t>13 698</w:t>
      </w:r>
      <w:r w:rsidR="009B0653">
        <w:rPr>
          <w:rFonts w:ascii="Times New Roman" w:hAnsi="Times New Roman"/>
          <w:b/>
          <w:sz w:val="26"/>
          <w:szCs w:val="26"/>
        </w:rPr>
        <w:t xml:space="preserve"> </w:t>
      </w:r>
      <w:r w:rsidR="00BF26FB">
        <w:rPr>
          <w:rFonts w:ascii="Times New Roman" w:hAnsi="Times New Roman"/>
          <w:b/>
          <w:sz w:val="26"/>
          <w:szCs w:val="26"/>
        </w:rPr>
        <w:t>(</w:t>
      </w:r>
      <w:r w:rsidR="0019676A">
        <w:rPr>
          <w:rFonts w:ascii="Times New Roman" w:hAnsi="Times New Roman"/>
          <w:b/>
          <w:sz w:val="26"/>
          <w:szCs w:val="26"/>
        </w:rPr>
        <w:t>тринадцать тысяч шестьсот девяносто восемь</w:t>
      </w:r>
      <w:r w:rsidR="00BF26FB">
        <w:rPr>
          <w:rFonts w:ascii="Times New Roman" w:hAnsi="Times New Roman"/>
          <w:b/>
          <w:sz w:val="26"/>
          <w:szCs w:val="26"/>
        </w:rPr>
        <w:t>) рубл</w:t>
      </w:r>
      <w:r w:rsidR="005A7B45">
        <w:rPr>
          <w:rFonts w:ascii="Times New Roman" w:hAnsi="Times New Roman"/>
          <w:b/>
          <w:sz w:val="26"/>
          <w:szCs w:val="26"/>
        </w:rPr>
        <w:t>ей</w:t>
      </w:r>
      <w:r w:rsidR="00BF26FB">
        <w:rPr>
          <w:rFonts w:ascii="Times New Roman" w:hAnsi="Times New Roman"/>
          <w:b/>
          <w:sz w:val="26"/>
          <w:szCs w:val="26"/>
        </w:rPr>
        <w:t xml:space="preserve"> </w:t>
      </w:r>
      <w:r w:rsidR="0019676A">
        <w:rPr>
          <w:rFonts w:ascii="Times New Roman" w:hAnsi="Times New Roman"/>
          <w:b/>
          <w:sz w:val="26"/>
          <w:szCs w:val="26"/>
        </w:rPr>
        <w:t>83 копейки</w:t>
      </w:r>
      <w:r w:rsidR="00F765C5">
        <w:rPr>
          <w:rFonts w:ascii="Times New Roman" w:hAnsi="Times New Roman"/>
          <w:b/>
          <w:sz w:val="26"/>
          <w:szCs w:val="26"/>
        </w:rPr>
        <w:t>.</w:t>
      </w:r>
    </w:p>
    <w:p w:rsidR="00F765C5" w:rsidRPr="00F765C5" w:rsidRDefault="00F765C5" w:rsidP="00F765C5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F765C5" w:rsidRPr="00603AD6" w:rsidRDefault="00B37B8E" w:rsidP="00F765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В коммерческом предложении № 1</w:t>
      </w:r>
      <w:r w:rsidR="00F765C5" w:rsidRPr="00F765C5">
        <w:rPr>
          <w:rFonts w:ascii="Times New Roman" w:hAnsi="Times New Roman" w:cs="Times New Roman"/>
          <w:sz w:val="22"/>
          <w:szCs w:val="22"/>
        </w:rPr>
        <w:t xml:space="preserve"> </w:t>
      </w:r>
      <w:r w:rsidR="0019676A" w:rsidRPr="0019676A">
        <w:rPr>
          <w:rFonts w:ascii="Times New Roman" w:hAnsi="Times New Roman" w:cs="Times New Roman"/>
          <w:sz w:val="22"/>
          <w:szCs w:val="22"/>
        </w:rPr>
        <w:t>ООО «</w:t>
      </w:r>
      <w:proofErr w:type="spellStart"/>
      <w:r w:rsidR="0019676A" w:rsidRPr="0019676A">
        <w:rPr>
          <w:rFonts w:ascii="Times New Roman" w:hAnsi="Times New Roman" w:cs="Times New Roman"/>
          <w:sz w:val="22"/>
          <w:szCs w:val="22"/>
        </w:rPr>
        <w:t>ТехГазСнаб</w:t>
      </w:r>
      <w:proofErr w:type="spellEnd"/>
      <w:r w:rsidR="0019676A" w:rsidRPr="0019676A">
        <w:rPr>
          <w:rFonts w:ascii="Times New Roman" w:hAnsi="Times New Roman" w:cs="Times New Roman"/>
          <w:sz w:val="22"/>
          <w:szCs w:val="22"/>
        </w:rPr>
        <w:t>»</w:t>
      </w:r>
      <w:r w:rsidR="0019676A">
        <w:rPr>
          <w:rFonts w:ascii="Times New Roman" w:hAnsi="Times New Roman" w:cs="Times New Roman"/>
          <w:sz w:val="22"/>
          <w:szCs w:val="22"/>
        </w:rPr>
        <w:t xml:space="preserve"> </w:t>
      </w:r>
      <w:r w:rsidR="00F765C5" w:rsidRPr="00603AD6">
        <w:rPr>
          <w:rFonts w:ascii="Times New Roman" w:hAnsi="Times New Roman" w:cs="Times New Roman"/>
          <w:sz w:val="22"/>
          <w:szCs w:val="22"/>
        </w:rPr>
        <w:t xml:space="preserve">предложено </w:t>
      </w:r>
      <w:r w:rsidR="006E3EFB">
        <w:rPr>
          <w:rFonts w:ascii="Times New Roman" w:hAnsi="Times New Roman" w:cs="Times New Roman"/>
          <w:sz w:val="22"/>
          <w:szCs w:val="22"/>
        </w:rPr>
        <w:t xml:space="preserve">закупить </w:t>
      </w:r>
      <w:r w:rsidR="0019676A">
        <w:rPr>
          <w:rFonts w:ascii="Times New Roman" w:hAnsi="Times New Roman" w:cs="Times New Roman"/>
          <w:sz w:val="22"/>
          <w:szCs w:val="22"/>
        </w:rPr>
        <w:t>сварочную смесь</w:t>
      </w:r>
      <w:r w:rsidR="00F765C5">
        <w:rPr>
          <w:rFonts w:ascii="Times New Roman" w:hAnsi="Times New Roman" w:cs="Times New Roman"/>
          <w:sz w:val="22"/>
          <w:szCs w:val="22"/>
        </w:rPr>
        <w:t xml:space="preserve"> </w:t>
      </w:r>
      <w:r w:rsidR="00F765C5" w:rsidRPr="00603AD6">
        <w:rPr>
          <w:rFonts w:ascii="Times New Roman" w:hAnsi="Times New Roman" w:cs="Times New Roman"/>
          <w:sz w:val="22"/>
          <w:szCs w:val="22"/>
        </w:rPr>
        <w:t>по более низкой цене, что ведет к уменьшению расходования средств. Соответст</w:t>
      </w:r>
      <w:r w:rsidR="0014232B">
        <w:rPr>
          <w:rFonts w:ascii="Times New Roman" w:hAnsi="Times New Roman" w:cs="Times New Roman"/>
          <w:sz w:val="22"/>
          <w:szCs w:val="22"/>
        </w:rPr>
        <w:t xml:space="preserve">венно, цена контракта составит: </w:t>
      </w:r>
      <w:r w:rsidR="0019676A">
        <w:rPr>
          <w:rFonts w:ascii="Times New Roman" w:hAnsi="Times New Roman" w:cs="Times New Roman"/>
          <w:sz w:val="22"/>
          <w:szCs w:val="22"/>
        </w:rPr>
        <w:t>12 750</w:t>
      </w:r>
      <w:r w:rsidR="00F765C5">
        <w:rPr>
          <w:rFonts w:ascii="Times New Roman" w:hAnsi="Times New Roman" w:cs="Times New Roman"/>
          <w:sz w:val="22"/>
          <w:szCs w:val="22"/>
        </w:rPr>
        <w:t xml:space="preserve"> </w:t>
      </w:r>
      <w:r w:rsidR="00F765C5" w:rsidRPr="00603AD6">
        <w:rPr>
          <w:rFonts w:ascii="Times New Roman" w:hAnsi="Times New Roman" w:cs="Times New Roman"/>
          <w:bCs/>
          <w:sz w:val="22"/>
          <w:szCs w:val="22"/>
          <w:lang w:eastAsia="ar-SA"/>
        </w:rPr>
        <w:t>(</w:t>
      </w:r>
      <w:r w:rsidR="0019676A">
        <w:rPr>
          <w:rFonts w:ascii="Times New Roman" w:hAnsi="Times New Roman" w:cs="Times New Roman"/>
          <w:bCs/>
          <w:sz w:val="22"/>
          <w:szCs w:val="22"/>
          <w:lang w:eastAsia="ar-SA"/>
        </w:rPr>
        <w:t>двенадцать тысяч семьсот пятьдесят) рублей 00</w:t>
      </w:r>
      <w:r w:rsidR="00DF213E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коп</w:t>
      </w:r>
      <w:r w:rsidR="0019676A">
        <w:rPr>
          <w:rFonts w:ascii="Times New Roman" w:hAnsi="Times New Roman" w:cs="Times New Roman"/>
          <w:bCs/>
          <w:sz w:val="22"/>
          <w:szCs w:val="22"/>
          <w:lang w:eastAsia="ar-SA"/>
        </w:rPr>
        <w:t>еек</w:t>
      </w:r>
      <w:r w:rsidR="00F765C5" w:rsidRPr="00603AD6">
        <w:rPr>
          <w:rFonts w:ascii="Times New Roman" w:hAnsi="Times New Roman" w:cs="Times New Roman"/>
          <w:sz w:val="22"/>
          <w:szCs w:val="22"/>
        </w:rPr>
        <w:t>.</w:t>
      </w:r>
    </w:p>
    <w:p w:rsidR="00F765C5" w:rsidRDefault="00F765C5" w:rsidP="00282F7F">
      <w:pPr>
        <w:pStyle w:val="ConsPlusNormal"/>
        <w:jc w:val="both"/>
        <w:rPr>
          <w:rFonts w:ascii="Times New Roman" w:hAnsi="Times New Roman"/>
          <w:noProof/>
          <w:sz w:val="24"/>
          <w:szCs w:val="24"/>
        </w:rPr>
      </w:pPr>
    </w:p>
    <w:p w:rsidR="0019676A" w:rsidRDefault="0019676A" w:rsidP="00282F7F">
      <w:pPr>
        <w:pStyle w:val="ConsPlusNormal"/>
        <w:jc w:val="both"/>
        <w:rPr>
          <w:rFonts w:ascii="Times New Roman" w:hAnsi="Times New Roman"/>
          <w:noProof/>
          <w:sz w:val="24"/>
          <w:szCs w:val="24"/>
        </w:rPr>
      </w:pPr>
    </w:p>
    <w:p w:rsidR="0019676A" w:rsidRDefault="0019676A" w:rsidP="00282F7F">
      <w:pPr>
        <w:pStyle w:val="ConsPlusNormal"/>
        <w:jc w:val="both"/>
        <w:rPr>
          <w:rFonts w:ascii="Times New Roman" w:hAnsi="Times New Roman"/>
          <w:noProof/>
          <w:sz w:val="24"/>
          <w:szCs w:val="24"/>
        </w:rPr>
      </w:pPr>
    </w:p>
    <w:p w:rsidR="0019676A" w:rsidRDefault="0019676A" w:rsidP="00282F7F">
      <w:pPr>
        <w:pStyle w:val="ConsPlusNormal"/>
        <w:jc w:val="both"/>
        <w:rPr>
          <w:rFonts w:ascii="Times New Roman" w:hAnsi="Times New Roman"/>
          <w:noProof/>
          <w:sz w:val="24"/>
          <w:szCs w:val="24"/>
        </w:rPr>
      </w:pPr>
    </w:p>
    <w:p w:rsidR="0019676A" w:rsidRPr="0090128A" w:rsidRDefault="0019676A" w:rsidP="00282F7F">
      <w:pPr>
        <w:pStyle w:val="ConsPlusNormal"/>
        <w:jc w:val="both"/>
        <w:rPr>
          <w:rFonts w:ascii="Times New Roman" w:hAnsi="Times New Roman"/>
          <w:noProof/>
          <w:sz w:val="24"/>
          <w:szCs w:val="24"/>
        </w:rPr>
      </w:pPr>
      <w:bookmarkStart w:id="0" w:name="_GoBack"/>
      <w:bookmarkEnd w:id="0"/>
    </w:p>
    <w:p w:rsidR="0014232B" w:rsidRDefault="006E3EFB" w:rsidP="006E3EFB">
      <w:pPr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  <w:r w:rsidRPr="006E3EFB">
        <w:rPr>
          <w:rFonts w:ascii="Times New Roman" w:eastAsia="Times New Roman" w:hAnsi="Times New Roman"/>
          <w:color w:val="auto"/>
          <w:sz w:val="24"/>
          <w:lang w:eastAsia="ru-RU"/>
        </w:rPr>
        <w:t>Заместитель начальника ЦТАО</w:t>
      </w:r>
    </w:p>
    <w:p w:rsidR="006E3EFB" w:rsidRPr="006E3EFB" w:rsidRDefault="006E3EFB" w:rsidP="006E3EFB">
      <w:pPr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  <w:r w:rsidRPr="006E3EFB">
        <w:rPr>
          <w:rFonts w:ascii="Times New Roman" w:eastAsia="Times New Roman" w:hAnsi="Times New Roman"/>
          <w:color w:val="auto"/>
          <w:sz w:val="24"/>
          <w:lang w:eastAsia="ru-RU"/>
        </w:rPr>
        <w:t xml:space="preserve">майор внутренней службы                                                                             </w:t>
      </w:r>
      <w:r>
        <w:rPr>
          <w:rFonts w:ascii="Times New Roman" w:eastAsia="Times New Roman" w:hAnsi="Times New Roman"/>
          <w:color w:val="auto"/>
          <w:sz w:val="24"/>
          <w:lang w:eastAsia="ru-RU"/>
        </w:rPr>
        <w:t xml:space="preserve">                            </w:t>
      </w:r>
      <w:r w:rsidRPr="006E3EFB">
        <w:rPr>
          <w:rFonts w:ascii="Times New Roman" w:eastAsia="Times New Roman" w:hAnsi="Times New Roman"/>
          <w:color w:val="auto"/>
          <w:sz w:val="24"/>
          <w:lang w:eastAsia="ru-RU"/>
        </w:rPr>
        <w:t xml:space="preserve"> Р.Г. Алиев</w:t>
      </w:r>
    </w:p>
    <w:p w:rsidR="002D7D24" w:rsidRPr="0090128A" w:rsidRDefault="0019676A" w:rsidP="006E3EFB">
      <w:pPr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lang w:eastAsia="ru-RU"/>
        </w:rPr>
        <w:t>01.09</w:t>
      </w:r>
      <w:r w:rsidR="006E3EFB" w:rsidRPr="006E3EFB">
        <w:rPr>
          <w:rFonts w:ascii="Times New Roman" w:eastAsia="Times New Roman" w:hAnsi="Times New Roman"/>
          <w:color w:val="auto"/>
          <w:sz w:val="24"/>
          <w:lang w:eastAsia="ru-RU"/>
        </w:rPr>
        <w:t>.2026</w:t>
      </w:r>
    </w:p>
    <w:sectPr w:rsidR="002D7D24" w:rsidRPr="0090128A" w:rsidSect="0014232B">
      <w:pgSz w:w="11906" w:h="16838"/>
      <w:pgMar w:top="993" w:right="566" w:bottom="851" w:left="1133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C2A"/>
    <w:rsid w:val="0001240B"/>
    <w:rsid w:val="00022F4B"/>
    <w:rsid w:val="00095CCF"/>
    <w:rsid w:val="000B0834"/>
    <w:rsid w:val="000D08E9"/>
    <w:rsid w:val="000E6AF0"/>
    <w:rsid w:val="000F25D8"/>
    <w:rsid w:val="0011625B"/>
    <w:rsid w:val="00116EE9"/>
    <w:rsid w:val="0014232B"/>
    <w:rsid w:val="0019676A"/>
    <w:rsid w:val="001A0D38"/>
    <w:rsid w:val="001A1815"/>
    <w:rsid w:val="001B443B"/>
    <w:rsid w:val="001E0346"/>
    <w:rsid w:val="001E4C49"/>
    <w:rsid w:val="00215868"/>
    <w:rsid w:val="00217D2F"/>
    <w:rsid w:val="00236D34"/>
    <w:rsid w:val="00255B6B"/>
    <w:rsid w:val="00262FCC"/>
    <w:rsid w:val="0027498B"/>
    <w:rsid w:val="00282F7F"/>
    <w:rsid w:val="002A2EE2"/>
    <w:rsid w:val="002A5971"/>
    <w:rsid w:val="002B02BF"/>
    <w:rsid w:val="002C6397"/>
    <w:rsid w:val="002C63A3"/>
    <w:rsid w:val="002D7D24"/>
    <w:rsid w:val="002E62AB"/>
    <w:rsid w:val="00304D69"/>
    <w:rsid w:val="00343830"/>
    <w:rsid w:val="0035337D"/>
    <w:rsid w:val="0035768F"/>
    <w:rsid w:val="00364CE3"/>
    <w:rsid w:val="0036680E"/>
    <w:rsid w:val="0038333B"/>
    <w:rsid w:val="0039100E"/>
    <w:rsid w:val="00397E5D"/>
    <w:rsid w:val="003B0F35"/>
    <w:rsid w:val="003B3048"/>
    <w:rsid w:val="003C21AD"/>
    <w:rsid w:val="003C385B"/>
    <w:rsid w:val="003E2F5D"/>
    <w:rsid w:val="004079DA"/>
    <w:rsid w:val="004346D5"/>
    <w:rsid w:val="00435D0D"/>
    <w:rsid w:val="00475426"/>
    <w:rsid w:val="004902B5"/>
    <w:rsid w:val="00494613"/>
    <w:rsid w:val="004A51D3"/>
    <w:rsid w:val="004F5463"/>
    <w:rsid w:val="00514584"/>
    <w:rsid w:val="005268B1"/>
    <w:rsid w:val="005367B6"/>
    <w:rsid w:val="0056140B"/>
    <w:rsid w:val="00582648"/>
    <w:rsid w:val="00585F2E"/>
    <w:rsid w:val="005863E3"/>
    <w:rsid w:val="005A7B45"/>
    <w:rsid w:val="005B293F"/>
    <w:rsid w:val="005C23F3"/>
    <w:rsid w:val="005C38E5"/>
    <w:rsid w:val="005D0681"/>
    <w:rsid w:val="005D3936"/>
    <w:rsid w:val="005E5FAA"/>
    <w:rsid w:val="00621ABF"/>
    <w:rsid w:val="00623819"/>
    <w:rsid w:val="006756F4"/>
    <w:rsid w:val="006766E5"/>
    <w:rsid w:val="00681BDB"/>
    <w:rsid w:val="00693713"/>
    <w:rsid w:val="006A2297"/>
    <w:rsid w:val="006B100E"/>
    <w:rsid w:val="006B13EF"/>
    <w:rsid w:val="006B21C3"/>
    <w:rsid w:val="006B5C73"/>
    <w:rsid w:val="006B75E5"/>
    <w:rsid w:val="006E3EFB"/>
    <w:rsid w:val="006F61DB"/>
    <w:rsid w:val="006F63E5"/>
    <w:rsid w:val="00704499"/>
    <w:rsid w:val="00733270"/>
    <w:rsid w:val="00750164"/>
    <w:rsid w:val="00757102"/>
    <w:rsid w:val="007823B4"/>
    <w:rsid w:val="007B59E7"/>
    <w:rsid w:val="007E294E"/>
    <w:rsid w:val="007E41A1"/>
    <w:rsid w:val="007F5AD6"/>
    <w:rsid w:val="008035C3"/>
    <w:rsid w:val="008144F8"/>
    <w:rsid w:val="0088330C"/>
    <w:rsid w:val="00887FE6"/>
    <w:rsid w:val="008A2600"/>
    <w:rsid w:val="008B4E80"/>
    <w:rsid w:val="008E13DD"/>
    <w:rsid w:val="008F3313"/>
    <w:rsid w:val="008F5DDC"/>
    <w:rsid w:val="0090128A"/>
    <w:rsid w:val="00915793"/>
    <w:rsid w:val="00926A11"/>
    <w:rsid w:val="00932A59"/>
    <w:rsid w:val="00940688"/>
    <w:rsid w:val="00991B78"/>
    <w:rsid w:val="009926C1"/>
    <w:rsid w:val="00995379"/>
    <w:rsid w:val="009976D3"/>
    <w:rsid w:val="009A68C6"/>
    <w:rsid w:val="009A7263"/>
    <w:rsid w:val="009B0653"/>
    <w:rsid w:val="009B23C6"/>
    <w:rsid w:val="009B34E8"/>
    <w:rsid w:val="009E4951"/>
    <w:rsid w:val="009F124E"/>
    <w:rsid w:val="00A077FA"/>
    <w:rsid w:val="00A1150F"/>
    <w:rsid w:val="00A13463"/>
    <w:rsid w:val="00A21450"/>
    <w:rsid w:val="00A32B15"/>
    <w:rsid w:val="00A567ED"/>
    <w:rsid w:val="00A65B86"/>
    <w:rsid w:val="00A75472"/>
    <w:rsid w:val="00A81225"/>
    <w:rsid w:val="00AF0D77"/>
    <w:rsid w:val="00AF6DB2"/>
    <w:rsid w:val="00B20568"/>
    <w:rsid w:val="00B21377"/>
    <w:rsid w:val="00B35680"/>
    <w:rsid w:val="00B37B8E"/>
    <w:rsid w:val="00B42732"/>
    <w:rsid w:val="00B44425"/>
    <w:rsid w:val="00B47607"/>
    <w:rsid w:val="00B50134"/>
    <w:rsid w:val="00B50486"/>
    <w:rsid w:val="00B627E6"/>
    <w:rsid w:val="00B7426A"/>
    <w:rsid w:val="00B81648"/>
    <w:rsid w:val="00B82F19"/>
    <w:rsid w:val="00B920EB"/>
    <w:rsid w:val="00B933E5"/>
    <w:rsid w:val="00B93685"/>
    <w:rsid w:val="00B97CA5"/>
    <w:rsid w:val="00BA0536"/>
    <w:rsid w:val="00BA2A67"/>
    <w:rsid w:val="00BA36C9"/>
    <w:rsid w:val="00BA4FC7"/>
    <w:rsid w:val="00BD704E"/>
    <w:rsid w:val="00BF26FB"/>
    <w:rsid w:val="00C0178F"/>
    <w:rsid w:val="00C158C9"/>
    <w:rsid w:val="00C33232"/>
    <w:rsid w:val="00C373D5"/>
    <w:rsid w:val="00C44D95"/>
    <w:rsid w:val="00C51AE9"/>
    <w:rsid w:val="00C72DDA"/>
    <w:rsid w:val="00C92765"/>
    <w:rsid w:val="00C9368F"/>
    <w:rsid w:val="00CA2968"/>
    <w:rsid w:val="00CA7C34"/>
    <w:rsid w:val="00CC4F83"/>
    <w:rsid w:val="00CE5F8E"/>
    <w:rsid w:val="00D01731"/>
    <w:rsid w:val="00D150E4"/>
    <w:rsid w:val="00D457E3"/>
    <w:rsid w:val="00D54FE5"/>
    <w:rsid w:val="00D57833"/>
    <w:rsid w:val="00D57C60"/>
    <w:rsid w:val="00D66DAC"/>
    <w:rsid w:val="00D7489F"/>
    <w:rsid w:val="00D90CC4"/>
    <w:rsid w:val="00DB54C9"/>
    <w:rsid w:val="00DF213E"/>
    <w:rsid w:val="00E11157"/>
    <w:rsid w:val="00E24608"/>
    <w:rsid w:val="00E620EB"/>
    <w:rsid w:val="00EA597B"/>
    <w:rsid w:val="00EA7A03"/>
    <w:rsid w:val="00ED6A74"/>
    <w:rsid w:val="00EF1CD7"/>
    <w:rsid w:val="00F03763"/>
    <w:rsid w:val="00F07C2A"/>
    <w:rsid w:val="00F1450E"/>
    <w:rsid w:val="00F27392"/>
    <w:rsid w:val="00F43FB2"/>
    <w:rsid w:val="00F51852"/>
    <w:rsid w:val="00F7182C"/>
    <w:rsid w:val="00F72510"/>
    <w:rsid w:val="00F765C5"/>
    <w:rsid w:val="00F86109"/>
    <w:rsid w:val="00FB1136"/>
    <w:rsid w:val="00FC5332"/>
    <w:rsid w:val="00FD1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2A"/>
    <w:pPr>
      <w:spacing w:line="240" w:lineRule="auto"/>
    </w:pPr>
    <w:rPr>
      <w:rFonts w:cs="Times New Roman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07C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ConsPlusNonformat">
    <w:name w:val="ConsPlusNonformat"/>
    <w:uiPriority w:val="99"/>
    <w:rsid w:val="00F07C2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07C2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C2A"/>
    <w:rPr>
      <w:rFonts w:ascii="Tahoma" w:hAnsi="Tahoma" w:cs="Tahoma"/>
      <w:color w:val="000000"/>
      <w:sz w:val="16"/>
      <w:szCs w:val="16"/>
    </w:rPr>
  </w:style>
  <w:style w:type="table" w:styleId="a5">
    <w:name w:val="Table Grid"/>
    <w:basedOn w:val="a1"/>
    <w:uiPriority w:val="59"/>
    <w:rsid w:val="002A5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3463"/>
    <w:pPr>
      <w:spacing w:line="276" w:lineRule="auto"/>
      <w:ind w:left="720"/>
      <w:contextualSpacing/>
    </w:pPr>
    <w:rPr>
      <w:rFonts w:cstheme="minorBidi"/>
      <w:color w:val="auto"/>
      <w:szCs w:val="22"/>
    </w:rPr>
  </w:style>
  <w:style w:type="character" w:customStyle="1" w:styleId="ConsPlusNormal0">
    <w:name w:val="ConsPlusNormal Знак"/>
    <w:link w:val="ConsPlusNormal"/>
    <w:rsid w:val="005E5FAA"/>
    <w:rPr>
      <w:rFonts w:ascii="Arial" w:hAnsi="Arial" w:cs="Arial"/>
      <w:color w:val="000000"/>
      <w:sz w:val="20"/>
      <w:szCs w:val="20"/>
    </w:rPr>
  </w:style>
  <w:style w:type="character" w:styleId="a7">
    <w:name w:val="Strong"/>
    <w:basedOn w:val="a0"/>
    <w:uiPriority w:val="22"/>
    <w:qFormat/>
    <w:rsid w:val="003C38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D5565-EB53-4BFC-BE9F-DA2A50D1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Евгений Игоревич</dc:creator>
  <cp:lastModifiedBy>Yurist1</cp:lastModifiedBy>
  <cp:revision>16</cp:revision>
  <cp:lastPrinted>2026-07-30T06:48:00Z</cp:lastPrinted>
  <dcterms:created xsi:type="dcterms:W3CDTF">2026-01-19T13:01:00Z</dcterms:created>
  <dcterms:modified xsi:type="dcterms:W3CDTF">2026-09-01T07:20:00Z</dcterms:modified>
</cp:coreProperties>
</file>