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6E0A3B" w14:textId="77777777" w:rsidR="008D7E15" w:rsidRPr="008D7E15" w:rsidRDefault="008D7E15" w:rsidP="008D7E15">
      <w:pPr>
        <w:widowControl/>
        <w:suppressAutoHyphens/>
        <w:autoSpaceDE/>
        <w:autoSpaceDN/>
        <w:adjustRightInd/>
        <w:ind w:left="7513"/>
        <w:rPr>
          <w:sz w:val="24"/>
          <w:szCs w:val="24"/>
        </w:rPr>
      </w:pPr>
      <w:r w:rsidRPr="008D7E15">
        <w:rPr>
          <w:sz w:val="24"/>
          <w:szCs w:val="24"/>
        </w:rPr>
        <w:t>Приложение № 1</w:t>
      </w:r>
      <w:r w:rsidRPr="008D7E15">
        <w:rPr>
          <w:sz w:val="24"/>
          <w:szCs w:val="24"/>
        </w:rPr>
        <w:br/>
        <w:t>к Контракту</w:t>
      </w:r>
      <w:r w:rsidRPr="008D7E15">
        <w:rPr>
          <w:sz w:val="24"/>
          <w:szCs w:val="24"/>
        </w:rPr>
        <w:br/>
        <w:t>№ ___________________</w:t>
      </w:r>
      <w:r w:rsidRPr="008D7E15">
        <w:rPr>
          <w:sz w:val="24"/>
          <w:szCs w:val="24"/>
        </w:rPr>
        <w:br/>
        <w:t>от «___» _________2026 г.</w:t>
      </w:r>
    </w:p>
    <w:p w14:paraId="50E9D8BC" w14:textId="77777777" w:rsidR="00211870" w:rsidRPr="00E038C0" w:rsidRDefault="00211870" w:rsidP="000F7E41">
      <w:pPr>
        <w:tabs>
          <w:tab w:val="left" w:pos="7153"/>
        </w:tabs>
        <w:jc w:val="center"/>
        <w:rPr>
          <w:b/>
          <w:sz w:val="24"/>
          <w:szCs w:val="24"/>
        </w:rPr>
      </w:pPr>
    </w:p>
    <w:p w14:paraId="362C95F7" w14:textId="77777777" w:rsidR="00211870" w:rsidRPr="00E038C0" w:rsidRDefault="00211870" w:rsidP="000F7E41">
      <w:pPr>
        <w:tabs>
          <w:tab w:val="left" w:pos="7153"/>
        </w:tabs>
        <w:jc w:val="center"/>
        <w:rPr>
          <w:b/>
          <w:sz w:val="24"/>
          <w:szCs w:val="24"/>
        </w:rPr>
      </w:pPr>
    </w:p>
    <w:p w14:paraId="5D5FD1F7" w14:textId="77777777" w:rsidR="000F7E41" w:rsidRPr="00E038C0" w:rsidRDefault="000F7E41" w:rsidP="000F7E41">
      <w:pPr>
        <w:tabs>
          <w:tab w:val="left" w:pos="7153"/>
        </w:tabs>
        <w:jc w:val="center"/>
        <w:rPr>
          <w:b/>
          <w:sz w:val="24"/>
          <w:szCs w:val="24"/>
        </w:rPr>
      </w:pPr>
      <w:r w:rsidRPr="00E038C0">
        <w:rPr>
          <w:b/>
          <w:sz w:val="24"/>
          <w:szCs w:val="24"/>
        </w:rPr>
        <w:t>Спецификация</w:t>
      </w:r>
    </w:p>
    <w:p w14:paraId="70EB9C01" w14:textId="77777777" w:rsidR="0031126B" w:rsidRPr="00E038C0" w:rsidRDefault="0031126B" w:rsidP="000F7E41">
      <w:pPr>
        <w:adjustRightInd/>
        <w:spacing w:before="3" w:after="1"/>
        <w:jc w:val="center"/>
        <w:rPr>
          <w:b/>
          <w:i/>
          <w:sz w:val="11"/>
          <w:szCs w:val="24"/>
          <w:lang w:bidi="ru-RU"/>
        </w:rPr>
      </w:pPr>
    </w:p>
    <w:p w14:paraId="19CCD3D8" w14:textId="77777777" w:rsidR="0064380F" w:rsidRPr="00E038C0" w:rsidRDefault="0064380F" w:rsidP="0064380F">
      <w:pPr>
        <w:ind w:firstLine="709"/>
        <w:jc w:val="both"/>
        <w:rPr>
          <w:sz w:val="24"/>
          <w:szCs w:val="22"/>
        </w:rPr>
      </w:pPr>
    </w:p>
    <w:tbl>
      <w:tblPr>
        <w:tblW w:w="108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2147"/>
        <w:gridCol w:w="1539"/>
        <w:gridCol w:w="1842"/>
        <w:gridCol w:w="725"/>
        <w:gridCol w:w="1178"/>
        <w:gridCol w:w="1394"/>
        <w:gridCol w:w="1332"/>
      </w:tblGrid>
      <w:tr w:rsidR="0091712F" w:rsidRPr="003E25C4" w14:paraId="433ED9DF" w14:textId="37E01D6D" w:rsidTr="008D7E15">
        <w:trPr>
          <w:trHeight w:val="857"/>
        </w:trPr>
        <w:tc>
          <w:tcPr>
            <w:tcW w:w="730" w:type="dxa"/>
            <w:vAlign w:val="center"/>
            <w:hideMark/>
          </w:tcPr>
          <w:p w14:paraId="7E91489D" w14:textId="77777777" w:rsidR="0091712F" w:rsidRPr="003E25C4" w:rsidRDefault="0091712F" w:rsidP="00825233">
            <w:pPr>
              <w:jc w:val="center"/>
              <w:rPr>
                <w:sz w:val="24"/>
                <w:szCs w:val="24"/>
              </w:rPr>
            </w:pPr>
            <w:r w:rsidRPr="003E25C4">
              <w:rPr>
                <w:b/>
                <w:sz w:val="24"/>
                <w:szCs w:val="24"/>
              </w:rPr>
              <w:t>№ п/п</w:t>
            </w:r>
          </w:p>
        </w:tc>
        <w:tc>
          <w:tcPr>
            <w:tcW w:w="2147" w:type="dxa"/>
            <w:vAlign w:val="center"/>
          </w:tcPr>
          <w:p w14:paraId="269BA2A7" w14:textId="77777777" w:rsidR="0091712F" w:rsidRPr="003E25C4" w:rsidRDefault="0091712F" w:rsidP="00825233">
            <w:pPr>
              <w:jc w:val="center"/>
              <w:rPr>
                <w:sz w:val="24"/>
                <w:szCs w:val="24"/>
              </w:rPr>
            </w:pPr>
            <w:r w:rsidRPr="003E25C4">
              <w:rPr>
                <w:b/>
                <w:sz w:val="24"/>
                <w:szCs w:val="24"/>
              </w:rPr>
              <w:t>Наименование Товара</w:t>
            </w:r>
          </w:p>
        </w:tc>
        <w:tc>
          <w:tcPr>
            <w:tcW w:w="1539" w:type="dxa"/>
            <w:vAlign w:val="center"/>
          </w:tcPr>
          <w:p w14:paraId="3BBB9EA2" w14:textId="730930F3" w:rsidR="0091712F" w:rsidRPr="003E25C4" w:rsidRDefault="0091712F" w:rsidP="00825233">
            <w:pPr>
              <w:jc w:val="center"/>
              <w:rPr>
                <w:b/>
                <w:sz w:val="24"/>
                <w:szCs w:val="24"/>
              </w:rPr>
            </w:pPr>
            <w:r w:rsidRPr="003E25C4">
              <w:rPr>
                <w:b/>
                <w:sz w:val="24"/>
                <w:szCs w:val="24"/>
              </w:rPr>
              <w:t>ОКПД 2</w:t>
            </w:r>
          </w:p>
        </w:tc>
        <w:tc>
          <w:tcPr>
            <w:tcW w:w="1842" w:type="dxa"/>
            <w:vAlign w:val="center"/>
          </w:tcPr>
          <w:p w14:paraId="30CEE4B6" w14:textId="2E1A85BC" w:rsidR="0091712F" w:rsidRPr="003E25C4" w:rsidRDefault="0091712F" w:rsidP="00825233">
            <w:pPr>
              <w:jc w:val="center"/>
              <w:rPr>
                <w:b/>
                <w:sz w:val="24"/>
                <w:szCs w:val="24"/>
              </w:rPr>
            </w:pPr>
            <w:r w:rsidRPr="003E25C4">
              <w:rPr>
                <w:b/>
                <w:bCs/>
                <w:sz w:val="24"/>
                <w:szCs w:val="24"/>
              </w:rPr>
              <w:t>Страна производитель</w:t>
            </w:r>
          </w:p>
        </w:tc>
        <w:tc>
          <w:tcPr>
            <w:tcW w:w="725" w:type="dxa"/>
            <w:vAlign w:val="center"/>
          </w:tcPr>
          <w:p w14:paraId="6E198450" w14:textId="77777777" w:rsidR="0091712F" w:rsidRPr="003E25C4" w:rsidRDefault="0091712F" w:rsidP="00825233">
            <w:pPr>
              <w:jc w:val="center"/>
              <w:rPr>
                <w:b/>
                <w:sz w:val="24"/>
                <w:szCs w:val="24"/>
              </w:rPr>
            </w:pPr>
            <w:r w:rsidRPr="003E25C4">
              <w:rPr>
                <w:b/>
                <w:sz w:val="24"/>
                <w:szCs w:val="24"/>
              </w:rPr>
              <w:t>Кол-во</w:t>
            </w:r>
          </w:p>
          <w:p w14:paraId="0C28EB91" w14:textId="6E7D1354" w:rsidR="0091712F" w:rsidRPr="003E25C4" w:rsidRDefault="0091712F" w:rsidP="00825233">
            <w:pPr>
              <w:jc w:val="center"/>
              <w:rPr>
                <w:sz w:val="24"/>
                <w:szCs w:val="24"/>
              </w:rPr>
            </w:pPr>
            <w:r w:rsidRPr="003E25C4">
              <w:rPr>
                <w:b/>
                <w:sz w:val="24"/>
                <w:szCs w:val="24"/>
              </w:rPr>
              <w:t>шт.</w:t>
            </w:r>
          </w:p>
        </w:tc>
        <w:tc>
          <w:tcPr>
            <w:tcW w:w="1178" w:type="dxa"/>
            <w:vAlign w:val="center"/>
          </w:tcPr>
          <w:p w14:paraId="72CB767A" w14:textId="4C0D96BF" w:rsidR="0091712F" w:rsidRPr="003E25C4" w:rsidRDefault="0091712F" w:rsidP="008D7E15">
            <w:pPr>
              <w:jc w:val="center"/>
              <w:rPr>
                <w:b/>
                <w:sz w:val="24"/>
                <w:szCs w:val="24"/>
              </w:rPr>
            </w:pPr>
            <w:r w:rsidRPr="003E25C4">
              <w:rPr>
                <w:b/>
                <w:sz w:val="24"/>
                <w:szCs w:val="24"/>
              </w:rPr>
              <w:t>Цена за единицу,</w:t>
            </w:r>
          </w:p>
          <w:p w14:paraId="2C14A57C" w14:textId="028D2BFF" w:rsidR="0091712F" w:rsidRPr="003E25C4" w:rsidRDefault="0091712F" w:rsidP="00DB1E18">
            <w:pPr>
              <w:jc w:val="center"/>
              <w:rPr>
                <w:b/>
                <w:sz w:val="24"/>
                <w:szCs w:val="24"/>
              </w:rPr>
            </w:pPr>
            <w:r w:rsidRPr="003E25C4">
              <w:rPr>
                <w:b/>
                <w:sz w:val="24"/>
                <w:szCs w:val="24"/>
              </w:rPr>
              <w:t>руб.</w:t>
            </w:r>
          </w:p>
        </w:tc>
        <w:tc>
          <w:tcPr>
            <w:tcW w:w="1394" w:type="dxa"/>
            <w:vAlign w:val="center"/>
          </w:tcPr>
          <w:p w14:paraId="0B36754E" w14:textId="4BAD24E9" w:rsidR="0091712F" w:rsidRPr="003E25C4" w:rsidRDefault="0091712F" w:rsidP="008D7E15">
            <w:pPr>
              <w:jc w:val="center"/>
              <w:rPr>
                <w:b/>
                <w:sz w:val="24"/>
                <w:szCs w:val="24"/>
              </w:rPr>
            </w:pPr>
            <w:r w:rsidRPr="003E25C4">
              <w:rPr>
                <w:b/>
                <w:sz w:val="24"/>
                <w:szCs w:val="24"/>
              </w:rPr>
              <w:t>Общая стоимость, руб.</w:t>
            </w:r>
          </w:p>
        </w:tc>
        <w:tc>
          <w:tcPr>
            <w:tcW w:w="1332" w:type="dxa"/>
          </w:tcPr>
          <w:p w14:paraId="3741254E" w14:textId="77777777" w:rsidR="0091712F" w:rsidRDefault="0091712F" w:rsidP="00DB1E18">
            <w:pPr>
              <w:jc w:val="center"/>
              <w:rPr>
                <w:b/>
                <w:sz w:val="24"/>
                <w:szCs w:val="24"/>
              </w:rPr>
            </w:pPr>
          </w:p>
          <w:p w14:paraId="2BD5BE22" w14:textId="49199BBD" w:rsidR="0091712F" w:rsidRPr="003E25C4" w:rsidRDefault="0091712F" w:rsidP="008D7E15">
            <w:pPr>
              <w:jc w:val="center"/>
              <w:rPr>
                <w:b/>
                <w:sz w:val="24"/>
                <w:szCs w:val="24"/>
              </w:rPr>
            </w:pPr>
            <w:r>
              <w:rPr>
                <w:b/>
                <w:sz w:val="24"/>
                <w:szCs w:val="24"/>
              </w:rPr>
              <w:t xml:space="preserve">НДС </w:t>
            </w:r>
            <w:r w:rsidR="008D7E15">
              <w:rPr>
                <w:b/>
                <w:sz w:val="24"/>
                <w:szCs w:val="24"/>
              </w:rPr>
              <w:t>(при наличии)</w:t>
            </w:r>
          </w:p>
        </w:tc>
      </w:tr>
      <w:tr w:rsidR="00564000" w:rsidRPr="003E25C4" w14:paraId="2FCDEEA6" w14:textId="41EBE888" w:rsidTr="008D7E15">
        <w:trPr>
          <w:trHeight w:val="545"/>
        </w:trPr>
        <w:tc>
          <w:tcPr>
            <w:tcW w:w="730" w:type="dxa"/>
            <w:vAlign w:val="center"/>
          </w:tcPr>
          <w:p w14:paraId="4B015190" w14:textId="08CA902A" w:rsidR="00564000" w:rsidRPr="002A5372" w:rsidRDefault="00564000" w:rsidP="00564000">
            <w:pPr>
              <w:ind w:left="284"/>
              <w:contextualSpacing/>
              <w:jc w:val="center"/>
              <w:rPr>
                <w:sz w:val="24"/>
                <w:szCs w:val="24"/>
              </w:rPr>
            </w:pPr>
            <w:r w:rsidRPr="002A5372">
              <w:rPr>
                <w:sz w:val="24"/>
              </w:rPr>
              <w:t>1</w:t>
            </w:r>
          </w:p>
        </w:tc>
        <w:tc>
          <w:tcPr>
            <w:tcW w:w="2147" w:type="dxa"/>
            <w:tcBorders>
              <w:top w:val="single" w:sz="4" w:space="0" w:color="auto"/>
              <w:left w:val="single" w:sz="4" w:space="0" w:color="auto"/>
              <w:bottom w:val="single" w:sz="4" w:space="0" w:color="auto"/>
              <w:right w:val="single" w:sz="4" w:space="0" w:color="auto"/>
            </w:tcBorders>
            <w:vAlign w:val="center"/>
          </w:tcPr>
          <w:p w14:paraId="5CE9ADEB" w14:textId="148BD85E" w:rsidR="00564000" w:rsidRPr="00A97A1B" w:rsidRDefault="00A97A1B" w:rsidP="00564000">
            <w:pPr>
              <w:tabs>
                <w:tab w:val="left" w:pos="0"/>
                <w:tab w:val="left" w:pos="142"/>
              </w:tabs>
              <w:rPr>
                <w:color w:val="000000"/>
                <w:sz w:val="24"/>
                <w:szCs w:val="24"/>
              </w:rPr>
            </w:pPr>
            <w:r w:rsidRPr="00A97A1B">
              <w:rPr>
                <w:sz w:val="24"/>
                <w:szCs w:val="24"/>
                <w:lang w:eastAsia="en-US"/>
              </w:rPr>
              <w:t xml:space="preserve">Фильтр сменный Тип2 для </w:t>
            </w:r>
            <w:proofErr w:type="spellStart"/>
            <w:r w:rsidRPr="00A97A1B">
              <w:rPr>
                <w:sz w:val="24"/>
                <w:szCs w:val="24"/>
                <w:lang w:eastAsia="en-US"/>
              </w:rPr>
              <w:t>тонерного</w:t>
            </w:r>
            <w:proofErr w:type="spellEnd"/>
            <w:r w:rsidRPr="00A97A1B">
              <w:rPr>
                <w:sz w:val="24"/>
                <w:szCs w:val="24"/>
                <w:lang w:eastAsia="en-US"/>
              </w:rPr>
              <w:t xml:space="preserve"> пылесоса 3М/</w:t>
            </w:r>
            <w:proofErr w:type="spellStart"/>
            <w:r w:rsidRPr="00A97A1B">
              <w:rPr>
                <w:sz w:val="24"/>
                <w:szCs w:val="24"/>
                <w:lang w:val="en-US" w:eastAsia="en-US"/>
              </w:rPr>
              <w:t>Katun</w:t>
            </w:r>
            <w:proofErr w:type="spellEnd"/>
            <w:r w:rsidRPr="00A97A1B">
              <w:rPr>
                <w:sz w:val="24"/>
                <w:szCs w:val="24"/>
                <w:lang w:eastAsia="en-US"/>
              </w:rPr>
              <w:t>/</w:t>
            </w:r>
            <w:r w:rsidRPr="00A97A1B">
              <w:rPr>
                <w:sz w:val="24"/>
                <w:szCs w:val="24"/>
                <w:lang w:val="en-US" w:eastAsia="en-US"/>
              </w:rPr>
              <w:t>SCS</w:t>
            </w:r>
            <w:r w:rsidRPr="00A97A1B">
              <w:rPr>
                <w:sz w:val="24"/>
                <w:szCs w:val="24"/>
                <w:lang w:eastAsia="en-US"/>
              </w:rPr>
              <w:t xml:space="preserve"> </w:t>
            </w:r>
            <w:r w:rsidRPr="00A97A1B">
              <w:rPr>
                <w:sz w:val="24"/>
                <w:szCs w:val="24"/>
                <w:lang w:eastAsia="en-US"/>
              </w:rPr>
              <w:br/>
              <w:t>(</w:t>
            </w:r>
            <w:r w:rsidRPr="00A97A1B">
              <w:rPr>
                <w:sz w:val="24"/>
                <w:szCs w:val="24"/>
                <w:lang w:val="en-US" w:eastAsia="en-US"/>
              </w:rPr>
              <w:t>SV</w:t>
            </w:r>
            <w:r w:rsidRPr="00A97A1B">
              <w:rPr>
                <w:sz w:val="24"/>
                <w:szCs w:val="24"/>
                <w:lang w:eastAsia="en-US"/>
              </w:rPr>
              <w:t>-</w:t>
            </w:r>
            <w:r w:rsidRPr="00A97A1B">
              <w:rPr>
                <w:sz w:val="24"/>
                <w:szCs w:val="24"/>
                <w:lang w:val="en-US" w:eastAsia="en-US"/>
              </w:rPr>
              <w:t>MPF</w:t>
            </w:r>
            <w:r w:rsidRPr="00A97A1B">
              <w:rPr>
                <w:sz w:val="24"/>
                <w:szCs w:val="24"/>
                <w:lang w:eastAsia="en-US"/>
              </w:rPr>
              <w:t>2 / 737731)</w:t>
            </w:r>
            <w:r w:rsidR="008D7E15">
              <w:rPr>
                <w:sz w:val="24"/>
                <w:szCs w:val="24"/>
                <w:lang w:eastAsia="en-US"/>
              </w:rPr>
              <w:t xml:space="preserve"> </w:t>
            </w:r>
          </w:p>
        </w:tc>
        <w:tc>
          <w:tcPr>
            <w:tcW w:w="1539" w:type="dxa"/>
            <w:vAlign w:val="center"/>
          </w:tcPr>
          <w:p w14:paraId="0BC1FD52" w14:textId="33828C39" w:rsidR="00564000" w:rsidRPr="002A5372" w:rsidRDefault="00A97A1B" w:rsidP="00564000">
            <w:pPr>
              <w:jc w:val="center"/>
              <w:rPr>
                <w:sz w:val="24"/>
                <w:szCs w:val="24"/>
              </w:rPr>
            </w:pPr>
            <w:r>
              <w:rPr>
                <w:sz w:val="24"/>
                <w:szCs w:val="24"/>
              </w:rPr>
              <w:t>26.20.40.190</w:t>
            </w:r>
          </w:p>
        </w:tc>
        <w:tc>
          <w:tcPr>
            <w:tcW w:w="1842" w:type="dxa"/>
            <w:vAlign w:val="center"/>
            <w:hideMark/>
          </w:tcPr>
          <w:p w14:paraId="5F6CC964" w14:textId="76786A90" w:rsidR="00564000" w:rsidRPr="002A5372" w:rsidRDefault="00564000" w:rsidP="00564000">
            <w:pPr>
              <w:jc w:val="center"/>
              <w:rPr>
                <w:sz w:val="24"/>
                <w:szCs w:val="24"/>
              </w:rPr>
            </w:pPr>
          </w:p>
        </w:tc>
        <w:tc>
          <w:tcPr>
            <w:tcW w:w="725" w:type="dxa"/>
            <w:vAlign w:val="center"/>
            <w:hideMark/>
          </w:tcPr>
          <w:p w14:paraId="6B76E25C" w14:textId="4786EDED" w:rsidR="00564000" w:rsidRPr="002A5372" w:rsidRDefault="00A97A1B" w:rsidP="00564000">
            <w:pPr>
              <w:jc w:val="center"/>
              <w:rPr>
                <w:sz w:val="24"/>
                <w:szCs w:val="24"/>
              </w:rPr>
            </w:pPr>
            <w:r>
              <w:rPr>
                <w:sz w:val="24"/>
                <w:szCs w:val="24"/>
              </w:rPr>
              <w:t>14</w:t>
            </w:r>
          </w:p>
        </w:tc>
        <w:tc>
          <w:tcPr>
            <w:tcW w:w="1178" w:type="dxa"/>
            <w:vAlign w:val="center"/>
          </w:tcPr>
          <w:p w14:paraId="4AD6C5E1" w14:textId="103D006C" w:rsidR="00564000" w:rsidRPr="00173592" w:rsidRDefault="00564000" w:rsidP="00564000">
            <w:pPr>
              <w:jc w:val="center"/>
              <w:rPr>
                <w:sz w:val="24"/>
                <w:szCs w:val="24"/>
              </w:rPr>
            </w:pPr>
          </w:p>
        </w:tc>
        <w:tc>
          <w:tcPr>
            <w:tcW w:w="1394" w:type="dxa"/>
            <w:vAlign w:val="center"/>
          </w:tcPr>
          <w:p w14:paraId="08EE992B" w14:textId="19A95560" w:rsidR="00564000" w:rsidRPr="00173592" w:rsidRDefault="00564000" w:rsidP="00564000">
            <w:pPr>
              <w:jc w:val="center"/>
              <w:rPr>
                <w:sz w:val="24"/>
                <w:szCs w:val="24"/>
              </w:rPr>
            </w:pPr>
          </w:p>
        </w:tc>
        <w:tc>
          <w:tcPr>
            <w:tcW w:w="1332" w:type="dxa"/>
            <w:vAlign w:val="center"/>
          </w:tcPr>
          <w:p w14:paraId="12447C81" w14:textId="049D17DE" w:rsidR="00564000" w:rsidRPr="00564000" w:rsidRDefault="00564000" w:rsidP="00564000">
            <w:pPr>
              <w:jc w:val="center"/>
              <w:rPr>
                <w:sz w:val="24"/>
                <w:szCs w:val="24"/>
              </w:rPr>
            </w:pPr>
          </w:p>
        </w:tc>
      </w:tr>
      <w:tr w:rsidR="0091712F" w:rsidRPr="003E25C4" w14:paraId="20397ADB" w14:textId="778D0107" w:rsidTr="008D7E15">
        <w:trPr>
          <w:trHeight w:val="70"/>
        </w:trPr>
        <w:tc>
          <w:tcPr>
            <w:tcW w:w="8161" w:type="dxa"/>
            <w:gridSpan w:val="6"/>
          </w:tcPr>
          <w:p w14:paraId="27CEEDC6" w14:textId="3262D2EA" w:rsidR="0091712F" w:rsidRPr="003E25C4" w:rsidRDefault="0091712F" w:rsidP="0091712F">
            <w:pPr>
              <w:jc w:val="right"/>
              <w:rPr>
                <w:b/>
                <w:sz w:val="24"/>
                <w:szCs w:val="24"/>
                <w:lang w:val="en-US"/>
              </w:rPr>
            </w:pPr>
            <w:r w:rsidRPr="003E25C4">
              <w:rPr>
                <w:b/>
                <w:sz w:val="24"/>
                <w:szCs w:val="24"/>
              </w:rPr>
              <w:t>ИТОГО</w:t>
            </w:r>
            <w:r w:rsidRPr="003E25C4">
              <w:rPr>
                <w:b/>
                <w:sz w:val="24"/>
                <w:szCs w:val="24"/>
                <w:lang w:val="en-US"/>
              </w:rPr>
              <w:t>:</w:t>
            </w:r>
          </w:p>
        </w:tc>
        <w:tc>
          <w:tcPr>
            <w:tcW w:w="1394" w:type="dxa"/>
            <w:vAlign w:val="center"/>
          </w:tcPr>
          <w:p w14:paraId="48848D9C" w14:textId="05BE4150" w:rsidR="0091712F" w:rsidRPr="003E25C4" w:rsidRDefault="0091712F" w:rsidP="00173592">
            <w:pPr>
              <w:jc w:val="center"/>
              <w:rPr>
                <w:b/>
                <w:sz w:val="24"/>
                <w:szCs w:val="24"/>
              </w:rPr>
            </w:pPr>
          </w:p>
        </w:tc>
        <w:tc>
          <w:tcPr>
            <w:tcW w:w="1332" w:type="dxa"/>
            <w:vAlign w:val="center"/>
          </w:tcPr>
          <w:p w14:paraId="776D72CF" w14:textId="0F45D9B9" w:rsidR="0091712F" w:rsidRPr="003E25C4" w:rsidRDefault="0091712F" w:rsidP="004D0E08">
            <w:pPr>
              <w:jc w:val="center"/>
              <w:rPr>
                <w:b/>
                <w:sz w:val="24"/>
                <w:szCs w:val="24"/>
              </w:rPr>
            </w:pPr>
          </w:p>
        </w:tc>
      </w:tr>
    </w:tbl>
    <w:p w14:paraId="589C485F" w14:textId="77777777" w:rsidR="000D7D8B" w:rsidRPr="00E038C0" w:rsidRDefault="000D7D8B" w:rsidP="0064380F">
      <w:pPr>
        <w:ind w:firstLine="709"/>
        <w:jc w:val="both"/>
        <w:rPr>
          <w:sz w:val="24"/>
          <w:szCs w:val="22"/>
        </w:rPr>
      </w:pPr>
    </w:p>
    <w:p w14:paraId="39678E3D" w14:textId="4647F3BF" w:rsidR="00D46CE0" w:rsidRPr="008D7E15" w:rsidRDefault="0064380F" w:rsidP="00D46CE0">
      <w:pPr>
        <w:ind w:firstLine="709"/>
        <w:jc w:val="both"/>
        <w:rPr>
          <w:sz w:val="24"/>
          <w:szCs w:val="22"/>
        </w:rPr>
      </w:pPr>
      <w:r w:rsidRPr="008D7E15">
        <w:rPr>
          <w:sz w:val="24"/>
          <w:szCs w:val="22"/>
        </w:rPr>
        <w:t xml:space="preserve">Цена Контракта включает все расходы </w:t>
      </w:r>
      <w:r w:rsidR="00CF671D" w:rsidRPr="008D7E15">
        <w:rPr>
          <w:sz w:val="24"/>
          <w:szCs w:val="22"/>
        </w:rPr>
        <w:t>Поставщика</w:t>
      </w:r>
      <w:r w:rsidRPr="008D7E15">
        <w:rPr>
          <w:sz w:val="24"/>
          <w:szCs w:val="22"/>
        </w:rPr>
        <w:t xml:space="preserve">, связанные с исполнением условий Контракта, в том числе расходы на страхование, уплату транспортных расходов, налогов, </w:t>
      </w:r>
      <w:r w:rsidR="00D46CE0" w:rsidRPr="008D7E15">
        <w:rPr>
          <w:sz w:val="24"/>
          <w:szCs w:val="22"/>
        </w:rPr>
        <w:t xml:space="preserve">сборов, </w:t>
      </w:r>
      <w:r w:rsidRPr="008D7E15">
        <w:rPr>
          <w:sz w:val="24"/>
          <w:szCs w:val="22"/>
        </w:rPr>
        <w:t xml:space="preserve">других обязательных платежей, </w:t>
      </w:r>
      <w:r w:rsidR="00D46CE0" w:rsidRPr="008D7E15">
        <w:rPr>
          <w:sz w:val="24"/>
          <w:szCs w:val="22"/>
        </w:rPr>
        <w:t xml:space="preserve">разгрузку, погрузку и доставку. </w:t>
      </w:r>
    </w:p>
    <w:p w14:paraId="4E9B86BD" w14:textId="3D17EAB0" w:rsidR="004B7D6F" w:rsidRPr="00E038C0" w:rsidRDefault="004B7D6F" w:rsidP="004B7D6F">
      <w:pPr>
        <w:ind w:firstLine="709"/>
        <w:jc w:val="both"/>
        <w:rPr>
          <w:sz w:val="24"/>
          <w:szCs w:val="22"/>
        </w:rPr>
      </w:pPr>
      <w:r w:rsidRPr="008D7E15">
        <w:rPr>
          <w:sz w:val="24"/>
          <w:szCs w:val="22"/>
        </w:rPr>
        <w:t xml:space="preserve">Цена Контракта является твердой, определяется на весь срок действия Контракта и изменению не подлежит, за исключением случаев, </w:t>
      </w:r>
      <w:r w:rsidR="00543378" w:rsidRPr="008D7E15">
        <w:rPr>
          <w:sz w:val="24"/>
          <w:szCs w:val="22"/>
        </w:rPr>
        <w:t>предусмотренных Федеральным</w:t>
      </w:r>
      <w:r w:rsidRPr="008D7E15">
        <w:rPr>
          <w:sz w:val="24"/>
          <w:szCs w:val="22"/>
        </w:rPr>
        <w:t xml:space="preserve"> законом от 05.04.2013г. № 44-ФЗ «О контрактной системе в сфере закупок товаров, работ, услуг для обеспечения государственных и муниципальных нужд».</w:t>
      </w:r>
    </w:p>
    <w:p w14:paraId="3F8CE763" w14:textId="77777777" w:rsidR="004B7D6F" w:rsidRPr="00E038C0" w:rsidRDefault="004B7D6F" w:rsidP="00D46CE0">
      <w:pPr>
        <w:jc w:val="both"/>
        <w:rPr>
          <w:sz w:val="24"/>
          <w:szCs w:val="22"/>
        </w:rPr>
      </w:pPr>
    </w:p>
    <w:p w14:paraId="68F5D2A6" w14:textId="77777777" w:rsidR="00B129CE" w:rsidRPr="00E038C0" w:rsidRDefault="00B129CE" w:rsidP="00D46CE0">
      <w:pPr>
        <w:jc w:val="both"/>
        <w:rPr>
          <w:sz w:val="22"/>
          <w:szCs w:val="22"/>
        </w:rPr>
      </w:pPr>
    </w:p>
    <w:p w14:paraId="05E28926" w14:textId="77777777" w:rsidR="008D7E15" w:rsidRDefault="008D7E15" w:rsidP="008D7E15">
      <w:pPr>
        <w:widowControl/>
        <w:suppressAutoHyphens/>
        <w:autoSpaceDE/>
        <w:autoSpaceDN/>
        <w:adjustRightInd/>
        <w:ind w:left="7513"/>
        <w:rPr>
          <w:sz w:val="24"/>
          <w:szCs w:val="24"/>
        </w:rPr>
        <w:sectPr w:rsidR="008D7E15" w:rsidSect="00F31C15">
          <w:pgSz w:w="11906" w:h="16838" w:code="9"/>
          <w:pgMar w:top="567" w:right="707" w:bottom="426" w:left="851" w:header="709" w:footer="709" w:gutter="0"/>
          <w:cols w:space="708"/>
          <w:docGrid w:linePitch="360"/>
        </w:sectPr>
      </w:pPr>
    </w:p>
    <w:p w14:paraId="595543D2" w14:textId="26A793EC" w:rsidR="008D7E15" w:rsidRPr="008D7E15" w:rsidRDefault="008D7E15" w:rsidP="008D7E15">
      <w:pPr>
        <w:widowControl/>
        <w:suppressAutoHyphens/>
        <w:autoSpaceDE/>
        <w:autoSpaceDN/>
        <w:adjustRightInd/>
        <w:ind w:left="7513"/>
        <w:rPr>
          <w:sz w:val="24"/>
          <w:szCs w:val="24"/>
        </w:rPr>
      </w:pPr>
      <w:r>
        <w:rPr>
          <w:sz w:val="24"/>
          <w:szCs w:val="24"/>
        </w:rPr>
        <w:lastRenderedPageBreak/>
        <w:t>Приложение № 2</w:t>
      </w:r>
      <w:r w:rsidRPr="008D7E15">
        <w:rPr>
          <w:sz w:val="24"/>
          <w:szCs w:val="24"/>
        </w:rPr>
        <w:br/>
        <w:t>к Контракту</w:t>
      </w:r>
      <w:r w:rsidRPr="008D7E15">
        <w:rPr>
          <w:sz w:val="24"/>
          <w:szCs w:val="24"/>
        </w:rPr>
        <w:br/>
        <w:t>№ ___________________</w:t>
      </w:r>
      <w:r w:rsidRPr="008D7E15">
        <w:rPr>
          <w:sz w:val="24"/>
          <w:szCs w:val="24"/>
        </w:rPr>
        <w:br/>
        <w:t>от «___» _________2026 г.</w:t>
      </w:r>
    </w:p>
    <w:p w14:paraId="3717BF88" w14:textId="77777777" w:rsidR="008D7E15" w:rsidRPr="008D7E15" w:rsidRDefault="008D7E15" w:rsidP="008D7E15">
      <w:pPr>
        <w:widowControl/>
        <w:ind w:left="142"/>
        <w:jc w:val="center"/>
        <w:rPr>
          <w:b/>
          <w:sz w:val="24"/>
          <w:szCs w:val="24"/>
        </w:rPr>
      </w:pPr>
    </w:p>
    <w:p w14:paraId="251BA1FE" w14:textId="77777777" w:rsidR="008D7E15" w:rsidRPr="008D7E15" w:rsidRDefault="008D7E15" w:rsidP="008D7E15">
      <w:pPr>
        <w:widowControl/>
        <w:ind w:left="142"/>
        <w:jc w:val="center"/>
        <w:rPr>
          <w:b/>
          <w:sz w:val="24"/>
          <w:szCs w:val="24"/>
        </w:rPr>
      </w:pPr>
      <w:r w:rsidRPr="008D7E15">
        <w:rPr>
          <w:b/>
          <w:sz w:val="24"/>
          <w:szCs w:val="24"/>
        </w:rPr>
        <w:t>ТЕХНИЧЕСКОЕ ЗАДАНИЕ</w:t>
      </w:r>
    </w:p>
    <w:p w14:paraId="5EB4240F" w14:textId="77777777" w:rsidR="008D7E15" w:rsidRDefault="008D7E15" w:rsidP="008D7E15">
      <w:pPr>
        <w:widowControl/>
        <w:ind w:left="142" w:firstLine="425"/>
        <w:jc w:val="both"/>
        <w:rPr>
          <w:b/>
          <w:sz w:val="24"/>
          <w:szCs w:val="24"/>
        </w:rPr>
      </w:pPr>
    </w:p>
    <w:p w14:paraId="30226218" w14:textId="77777777" w:rsidR="008D7E15" w:rsidRPr="008D7E15" w:rsidRDefault="008D7E15" w:rsidP="008D7E15">
      <w:pPr>
        <w:widowControl/>
        <w:ind w:left="142" w:firstLine="425"/>
        <w:jc w:val="both"/>
        <w:rPr>
          <w:sz w:val="24"/>
          <w:szCs w:val="24"/>
        </w:rPr>
      </w:pPr>
      <w:r w:rsidRPr="008D7E15">
        <w:rPr>
          <w:b/>
          <w:sz w:val="24"/>
          <w:szCs w:val="24"/>
        </w:rPr>
        <w:t xml:space="preserve">1.  Заказчик: </w:t>
      </w:r>
      <w:r w:rsidRPr="008D7E15">
        <w:rPr>
          <w:sz w:val="24"/>
          <w:szCs w:val="24"/>
        </w:rPr>
        <w:t>Федеральное казенное учреждение «Налог-Сервис» Федеральной налоговой службы (г. Москва) (ФКУ «Налог-Сервис» ФНС России).</w:t>
      </w:r>
    </w:p>
    <w:p w14:paraId="3219FDDF" w14:textId="77777777" w:rsidR="008D7E15" w:rsidRPr="008D7E15" w:rsidRDefault="008D7E15" w:rsidP="008D7E15">
      <w:pPr>
        <w:widowControl/>
        <w:autoSpaceDE/>
        <w:autoSpaceDN/>
        <w:adjustRightInd/>
        <w:ind w:left="567"/>
        <w:jc w:val="both"/>
        <w:rPr>
          <w:b/>
          <w:sz w:val="24"/>
          <w:szCs w:val="24"/>
        </w:rPr>
      </w:pPr>
      <w:r w:rsidRPr="008D7E15">
        <w:rPr>
          <w:b/>
          <w:sz w:val="24"/>
          <w:szCs w:val="24"/>
        </w:rPr>
        <w:t xml:space="preserve">2.  Поставщик: </w:t>
      </w:r>
    </w:p>
    <w:p w14:paraId="2A2D34F8" w14:textId="77777777" w:rsidR="008D7E15" w:rsidRPr="008D7E15" w:rsidRDefault="008D7E15" w:rsidP="008D7E15">
      <w:pPr>
        <w:widowControl/>
        <w:autoSpaceDE/>
        <w:autoSpaceDN/>
        <w:adjustRightInd/>
        <w:ind w:left="567"/>
        <w:jc w:val="both"/>
        <w:rPr>
          <w:sz w:val="24"/>
          <w:szCs w:val="24"/>
        </w:rPr>
      </w:pPr>
    </w:p>
    <w:p w14:paraId="2355E995" w14:textId="77777777" w:rsidR="008D7E15" w:rsidRPr="008D7E15" w:rsidRDefault="008D7E15" w:rsidP="008D7E15">
      <w:pPr>
        <w:widowControl/>
        <w:spacing w:before="120"/>
        <w:ind w:left="142" w:firstLine="425"/>
        <w:jc w:val="both"/>
        <w:rPr>
          <w:b/>
          <w:sz w:val="24"/>
          <w:szCs w:val="24"/>
        </w:rPr>
      </w:pPr>
      <w:r w:rsidRPr="008D7E15">
        <w:rPr>
          <w:b/>
          <w:sz w:val="24"/>
          <w:szCs w:val="24"/>
        </w:rPr>
        <w:t xml:space="preserve">3. Предмет Контракта: </w:t>
      </w:r>
      <w:r w:rsidRPr="008D7E15">
        <w:rPr>
          <w:sz w:val="24"/>
          <w:szCs w:val="24"/>
        </w:rPr>
        <w:t>Поставщик по условиям Контракта принимает на себя обязательства по поставке запасных частей для оргтехники (далее – Товар).</w:t>
      </w:r>
    </w:p>
    <w:p w14:paraId="31EECAA7" w14:textId="77777777" w:rsidR="008D7E15" w:rsidRPr="008D7E15" w:rsidRDefault="008D7E15" w:rsidP="008D7E15">
      <w:pPr>
        <w:widowControl/>
        <w:spacing w:before="120" w:after="120"/>
        <w:ind w:left="142" w:firstLine="425"/>
        <w:jc w:val="both"/>
        <w:rPr>
          <w:bCs/>
          <w:kern w:val="32"/>
          <w:sz w:val="24"/>
          <w:szCs w:val="24"/>
        </w:rPr>
      </w:pPr>
      <w:r w:rsidRPr="008D7E15">
        <w:rPr>
          <w:b/>
          <w:sz w:val="24"/>
          <w:szCs w:val="24"/>
        </w:rPr>
        <w:t>4. Место поставки Товара</w:t>
      </w:r>
      <w:r w:rsidRPr="008D7E15">
        <w:rPr>
          <w:bCs/>
          <w:kern w:val="32"/>
          <w:sz w:val="24"/>
          <w:szCs w:val="24"/>
        </w:rPr>
        <w:t>: Самарская область,</w:t>
      </w:r>
      <w:r w:rsidRPr="008D7E15">
        <w:rPr>
          <w:sz w:val="24"/>
          <w:szCs w:val="24"/>
        </w:rPr>
        <w:t xml:space="preserve"> г. Самара, ул. С. Лазо, д. 2а </w:t>
      </w:r>
      <w:r w:rsidRPr="008D7E15">
        <w:rPr>
          <w:bCs/>
          <w:kern w:val="32"/>
          <w:sz w:val="24"/>
          <w:szCs w:val="24"/>
        </w:rPr>
        <w:t xml:space="preserve">в согласованные между Заказчиком и Поставщиком рабочие дни Заказчика: с понедельника по четверг с 08.30 до 16.30 часов (по пятницам – с 08.30 до 15.30 часов) по местному времени. </w:t>
      </w:r>
    </w:p>
    <w:p w14:paraId="30E1341F" w14:textId="77777777" w:rsidR="008D7E15" w:rsidRPr="008D7E15" w:rsidRDefault="008D7E15" w:rsidP="008D7E15">
      <w:pPr>
        <w:widowControl/>
        <w:spacing w:before="120" w:after="120"/>
        <w:ind w:left="142" w:firstLine="425"/>
        <w:jc w:val="both"/>
        <w:rPr>
          <w:bCs/>
          <w:kern w:val="32"/>
          <w:sz w:val="24"/>
          <w:szCs w:val="24"/>
        </w:rPr>
      </w:pPr>
      <w:r w:rsidRPr="008D7E15">
        <w:rPr>
          <w:bCs/>
          <w:kern w:val="32"/>
          <w:sz w:val="24"/>
          <w:szCs w:val="24"/>
        </w:rPr>
        <w:t xml:space="preserve"> Погрузка, доставка, разгрузка Товара осуществляются силами и средствами Поставщика.</w:t>
      </w:r>
    </w:p>
    <w:p w14:paraId="4A995FBB" w14:textId="77777777" w:rsidR="008D7E15" w:rsidRPr="008D7E15" w:rsidRDefault="008D7E15" w:rsidP="008D7E15">
      <w:pPr>
        <w:widowControl/>
        <w:tabs>
          <w:tab w:val="left" w:pos="7088"/>
        </w:tabs>
        <w:suppressAutoHyphens/>
        <w:autoSpaceDE/>
        <w:autoSpaceDN/>
        <w:adjustRightInd/>
        <w:spacing w:before="120" w:after="120"/>
        <w:ind w:left="142" w:firstLine="425"/>
        <w:jc w:val="both"/>
        <w:rPr>
          <w:b/>
          <w:sz w:val="24"/>
          <w:szCs w:val="24"/>
        </w:rPr>
      </w:pPr>
      <w:r w:rsidRPr="008D7E15">
        <w:rPr>
          <w:b/>
          <w:sz w:val="24"/>
          <w:szCs w:val="24"/>
        </w:rPr>
        <w:t>5. Сроки поставки Товара:</w:t>
      </w:r>
      <w:r w:rsidRPr="008D7E15">
        <w:rPr>
          <w:sz w:val="24"/>
          <w:szCs w:val="24"/>
        </w:rPr>
        <w:t xml:space="preserve"> в течение 10 (Десяти) календарных дней с даты подписания Контракта. </w:t>
      </w:r>
    </w:p>
    <w:p w14:paraId="78FA53EF" w14:textId="77777777" w:rsidR="008D7E15" w:rsidRPr="008D7E15" w:rsidRDefault="008D7E15" w:rsidP="008D7E15">
      <w:pPr>
        <w:keepNext/>
        <w:widowControl/>
        <w:autoSpaceDE/>
        <w:autoSpaceDN/>
        <w:adjustRightInd/>
        <w:spacing w:before="240" w:after="60"/>
        <w:ind w:left="142" w:firstLine="425"/>
        <w:jc w:val="both"/>
        <w:outlineLvl w:val="0"/>
        <w:rPr>
          <w:b/>
          <w:bCs/>
          <w:kern w:val="32"/>
          <w:sz w:val="24"/>
          <w:szCs w:val="24"/>
        </w:rPr>
      </w:pPr>
      <w:r w:rsidRPr="008D7E15">
        <w:rPr>
          <w:b/>
          <w:bCs/>
          <w:kern w:val="32"/>
          <w:sz w:val="24"/>
          <w:szCs w:val="24"/>
        </w:rPr>
        <w:t>6. Требования к поставке Товара:</w:t>
      </w:r>
    </w:p>
    <w:p w14:paraId="3672F135" w14:textId="64FC486D" w:rsidR="008D7E15" w:rsidRPr="008D7E15" w:rsidRDefault="008D7E15" w:rsidP="008D7E15">
      <w:pPr>
        <w:widowControl/>
        <w:tabs>
          <w:tab w:val="left" w:pos="426"/>
        </w:tabs>
        <w:autoSpaceDE/>
        <w:autoSpaceDN/>
        <w:adjustRightInd/>
        <w:spacing w:before="120" w:after="120"/>
        <w:ind w:left="142" w:firstLine="425"/>
        <w:jc w:val="both"/>
        <w:rPr>
          <w:b/>
          <w:sz w:val="24"/>
          <w:szCs w:val="24"/>
        </w:rPr>
      </w:pPr>
      <w:r w:rsidRPr="008D7E15">
        <w:rPr>
          <w:b/>
          <w:sz w:val="24"/>
          <w:szCs w:val="24"/>
        </w:rPr>
        <w:t>6.1. Общие требования</w:t>
      </w:r>
      <w:r w:rsidRPr="00D03EBF">
        <w:rPr>
          <w:b/>
          <w:sz w:val="24"/>
          <w:szCs w:val="24"/>
        </w:rPr>
        <w:t>:</w:t>
      </w:r>
    </w:p>
    <w:p w14:paraId="729C61FB" w14:textId="77777777" w:rsidR="008D7E15" w:rsidRPr="008D7E15" w:rsidRDefault="008D7E15" w:rsidP="008D7E15">
      <w:pPr>
        <w:widowControl/>
        <w:ind w:left="142" w:firstLine="425"/>
        <w:jc w:val="both"/>
        <w:rPr>
          <w:sz w:val="24"/>
          <w:szCs w:val="24"/>
        </w:rPr>
      </w:pPr>
      <w:r w:rsidRPr="008D7E15">
        <w:rPr>
          <w:sz w:val="24"/>
          <w:szCs w:val="24"/>
        </w:rPr>
        <w:t xml:space="preserve">Товар должен быть новым (произведен не ранее 2025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  </w:t>
      </w:r>
    </w:p>
    <w:p w14:paraId="7467D151" w14:textId="77777777" w:rsidR="008D7E15" w:rsidRPr="008D7E15" w:rsidRDefault="008D7E15" w:rsidP="008D7E15">
      <w:pPr>
        <w:suppressAutoHyphens/>
        <w:autoSpaceDE/>
        <w:autoSpaceDN/>
        <w:adjustRightInd/>
        <w:ind w:left="142" w:firstLine="425"/>
        <w:jc w:val="both"/>
        <w:rPr>
          <w:sz w:val="24"/>
          <w:szCs w:val="24"/>
        </w:rPr>
      </w:pPr>
      <w:r w:rsidRPr="008D7E15">
        <w:rPr>
          <w:sz w:val="24"/>
          <w:szCs w:val="24"/>
        </w:rPr>
        <w:t>Весь предлагаемый к поставке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должен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товара, к его безопасности.</w:t>
      </w:r>
    </w:p>
    <w:p w14:paraId="4DD6096F" w14:textId="77777777" w:rsidR="008D7E15" w:rsidRPr="008D7E15" w:rsidRDefault="008D7E15" w:rsidP="008D7E15">
      <w:pPr>
        <w:widowControl/>
        <w:shd w:val="clear" w:color="auto" w:fill="FFFFFF"/>
        <w:tabs>
          <w:tab w:val="left" w:pos="709"/>
        </w:tabs>
        <w:autoSpaceDE/>
        <w:autoSpaceDN/>
        <w:adjustRightInd/>
        <w:ind w:left="142" w:firstLine="425"/>
        <w:jc w:val="both"/>
        <w:rPr>
          <w:sz w:val="24"/>
          <w:szCs w:val="24"/>
        </w:rPr>
      </w:pPr>
      <w:r w:rsidRPr="008D7E15">
        <w:rPr>
          <w:sz w:val="24"/>
          <w:szCs w:val="24"/>
        </w:rPr>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14:paraId="2734CEA7" w14:textId="3D735C88" w:rsidR="008D7E15" w:rsidRPr="008D7E15" w:rsidRDefault="008D7E15" w:rsidP="008D7E15">
      <w:pPr>
        <w:widowControl/>
        <w:tabs>
          <w:tab w:val="left" w:pos="426"/>
        </w:tabs>
        <w:autoSpaceDE/>
        <w:autoSpaceDN/>
        <w:adjustRightInd/>
        <w:spacing w:before="120" w:after="120"/>
        <w:ind w:left="142" w:firstLine="425"/>
        <w:jc w:val="both"/>
        <w:rPr>
          <w:b/>
          <w:sz w:val="24"/>
          <w:szCs w:val="24"/>
        </w:rPr>
      </w:pPr>
      <w:r w:rsidRPr="008D7E15">
        <w:rPr>
          <w:b/>
          <w:sz w:val="24"/>
          <w:szCs w:val="24"/>
        </w:rPr>
        <w:t>6.2. Требования к документации, предоставляемой при поставке Товара</w:t>
      </w:r>
      <w:r>
        <w:rPr>
          <w:b/>
          <w:sz w:val="24"/>
          <w:szCs w:val="24"/>
        </w:rPr>
        <w:t>:</w:t>
      </w:r>
    </w:p>
    <w:p w14:paraId="2FE8A2A7" w14:textId="77777777" w:rsidR="008D7E15" w:rsidRPr="008D7E15" w:rsidRDefault="008D7E15" w:rsidP="008D7E15">
      <w:pPr>
        <w:autoSpaceDE/>
        <w:autoSpaceDN/>
        <w:adjustRightInd/>
        <w:ind w:left="142" w:firstLine="425"/>
        <w:jc w:val="both"/>
        <w:rPr>
          <w:sz w:val="24"/>
          <w:szCs w:val="24"/>
        </w:rPr>
      </w:pPr>
      <w:r w:rsidRPr="008D7E15">
        <w:rPr>
          <w:sz w:val="24"/>
          <w:szCs w:val="24"/>
        </w:rPr>
        <w:t>Каждая единица Товара должна поставляться с комплектом технической документации и руководством пользователя. Все необходимые руководства пользователя должны быть на русском языке. Техническая документация должна быть на русском языке. Во всех случаях недопустимо предоставление технической документации и руководств пользователя в виде светокопий.</w:t>
      </w:r>
    </w:p>
    <w:p w14:paraId="0AB4AD2C" w14:textId="0DB1AC92" w:rsidR="008D7E15" w:rsidRPr="008D7E15" w:rsidRDefault="008D7E15" w:rsidP="008D7E15">
      <w:pPr>
        <w:keepNext/>
        <w:widowControl/>
        <w:tabs>
          <w:tab w:val="left" w:pos="426"/>
        </w:tabs>
        <w:autoSpaceDE/>
        <w:autoSpaceDN/>
        <w:adjustRightInd/>
        <w:spacing w:before="240" w:after="60"/>
        <w:ind w:left="142" w:firstLine="425"/>
        <w:jc w:val="both"/>
        <w:outlineLvl w:val="1"/>
        <w:rPr>
          <w:b/>
          <w:bCs/>
          <w:iCs/>
          <w:sz w:val="24"/>
          <w:szCs w:val="24"/>
        </w:rPr>
      </w:pPr>
      <w:r w:rsidRPr="008D7E15">
        <w:rPr>
          <w:b/>
          <w:bCs/>
          <w:iCs/>
          <w:sz w:val="24"/>
          <w:szCs w:val="24"/>
        </w:rPr>
        <w:t>6.3. Требования к качеству Товара, его сертификации и безопасности</w:t>
      </w:r>
      <w:r>
        <w:rPr>
          <w:b/>
          <w:bCs/>
          <w:iCs/>
          <w:sz w:val="24"/>
          <w:szCs w:val="24"/>
        </w:rPr>
        <w:t>:</w:t>
      </w:r>
    </w:p>
    <w:p w14:paraId="506435EB" w14:textId="77777777" w:rsidR="008D7E15" w:rsidRPr="008D7E15" w:rsidRDefault="008D7E15" w:rsidP="008D7E15">
      <w:pPr>
        <w:widowControl/>
        <w:ind w:left="142" w:firstLine="425"/>
        <w:jc w:val="both"/>
        <w:rPr>
          <w:sz w:val="24"/>
          <w:szCs w:val="24"/>
        </w:rPr>
      </w:pPr>
      <w:r w:rsidRPr="008D7E15">
        <w:rPr>
          <w:sz w:val="24"/>
          <w:szCs w:val="24"/>
        </w:rPr>
        <w:t xml:space="preserve">Качество поставляемого Товара должно соответствовать действующим государственным стандартам. </w:t>
      </w:r>
    </w:p>
    <w:p w14:paraId="2F755668" w14:textId="77777777" w:rsidR="008D7E15" w:rsidRPr="008D7E15" w:rsidRDefault="008D7E15" w:rsidP="008D7E15">
      <w:pPr>
        <w:autoSpaceDE/>
        <w:autoSpaceDN/>
        <w:adjustRightInd/>
        <w:ind w:left="142" w:firstLine="425"/>
        <w:jc w:val="both"/>
        <w:rPr>
          <w:sz w:val="24"/>
          <w:szCs w:val="24"/>
        </w:rPr>
      </w:pPr>
      <w:r w:rsidRPr="008D7E15">
        <w:rPr>
          <w:sz w:val="24"/>
          <w:szCs w:val="24"/>
        </w:rPr>
        <w:t>Предлагаемый к поставке Товар должен иметь надлежащим образом заверенные сертификаты соответствия, действующие на территории Российской Федерации, в случае обязательной сертификации поставляемого товара в соответствии с законодательством Российской Федерации.</w:t>
      </w:r>
    </w:p>
    <w:p w14:paraId="4380AC0C" w14:textId="74360460" w:rsidR="008D7E15" w:rsidRPr="008D7E15" w:rsidRDefault="008D7E15" w:rsidP="008D7E15">
      <w:pPr>
        <w:keepNext/>
        <w:widowControl/>
        <w:autoSpaceDE/>
        <w:autoSpaceDN/>
        <w:adjustRightInd/>
        <w:spacing w:before="240" w:after="60"/>
        <w:ind w:left="142" w:firstLine="425"/>
        <w:jc w:val="both"/>
        <w:outlineLvl w:val="1"/>
        <w:rPr>
          <w:b/>
          <w:bCs/>
          <w:iCs/>
          <w:sz w:val="24"/>
          <w:szCs w:val="24"/>
        </w:rPr>
      </w:pPr>
      <w:r w:rsidRPr="008D7E15">
        <w:rPr>
          <w:b/>
          <w:bCs/>
          <w:iCs/>
          <w:sz w:val="24"/>
          <w:szCs w:val="24"/>
        </w:rPr>
        <w:t xml:space="preserve">  6.4. Требования к упаковке</w:t>
      </w:r>
      <w:r>
        <w:rPr>
          <w:b/>
          <w:bCs/>
          <w:iCs/>
          <w:sz w:val="24"/>
          <w:szCs w:val="24"/>
        </w:rPr>
        <w:t>:</w:t>
      </w:r>
      <w:r w:rsidRPr="008D7E15">
        <w:rPr>
          <w:b/>
          <w:bCs/>
          <w:iCs/>
          <w:sz w:val="24"/>
          <w:szCs w:val="24"/>
        </w:rPr>
        <w:t xml:space="preserve"> </w:t>
      </w:r>
    </w:p>
    <w:p w14:paraId="3A552126" w14:textId="778CD6B0" w:rsidR="008D7E15" w:rsidRPr="008D7E15" w:rsidRDefault="008D7E15" w:rsidP="008D7E15">
      <w:pPr>
        <w:autoSpaceDE/>
        <w:autoSpaceDN/>
        <w:adjustRightInd/>
        <w:ind w:left="142" w:firstLine="425"/>
        <w:jc w:val="both"/>
        <w:rPr>
          <w:sz w:val="24"/>
          <w:szCs w:val="24"/>
        </w:rPr>
      </w:pPr>
      <w:r w:rsidRPr="008D7E15">
        <w:rPr>
          <w:sz w:val="24"/>
          <w:szCs w:val="24"/>
        </w:rPr>
        <w:t xml:space="preserve">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w:t>
      </w:r>
      <w:r>
        <w:rPr>
          <w:sz w:val="24"/>
          <w:szCs w:val="24"/>
        </w:rPr>
        <w:t>Т</w:t>
      </w:r>
      <w:r w:rsidRPr="008D7E15">
        <w:rPr>
          <w:sz w:val="24"/>
          <w:szCs w:val="24"/>
        </w:rPr>
        <w:t>овара при транспортировке, погрузке, разгрузке и хранении.</w:t>
      </w:r>
    </w:p>
    <w:p w14:paraId="6EE59202" w14:textId="77777777" w:rsidR="008D7E15" w:rsidRPr="008D7E15" w:rsidRDefault="008D7E15" w:rsidP="008D7E15">
      <w:pPr>
        <w:autoSpaceDE/>
        <w:autoSpaceDN/>
        <w:adjustRightInd/>
        <w:ind w:left="142" w:firstLine="425"/>
        <w:jc w:val="both"/>
        <w:rPr>
          <w:sz w:val="24"/>
          <w:szCs w:val="24"/>
        </w:rPr>
      </w:pPr>
      <w:r w:rsidRPr="008D7E15">
        <w:rPr>
          <w:sz w:val="24"/>
          <w:szCs w:val="24"/>
        </w:rPr>
        <w:lastRenderedPageBreak/>
        <w:t>Поставка Товара должна осуществляться в целостной (ненарушенной) упаковке производителя.</w:t>
      </w:r>
    </w:p>
    <w:p w14:paraId="781F4372" w14:textId="77777777" w:rsidR="008D7E15" w:rsidRPr="008D7E15" w:rsidRDefault="008D7E15" w:rsidP="008D7E15">
      <w:pPr>
        <w:autoSpaceDE/>
        <w:autoSpaceDN/>
        <w:adjustRightInd/>
        <w:ind w:left="142" w:firstLine="425"/>
        <w:jc w:val="both"/>
        <w:rPr>
          <w:sz w:val="24"/>
          <w:szCs w:val="24"/>
        </w:rPr>
      </w:pPr>
    </w:p>
    <w:p w14:paraId="626B5BD5" w14:textId="5752BE93" w:rsidR="008D7E15" w:rsidRPr="008D7E15" w:rsidRDefault="008D7E15" w:rsidP="008D7E15">
      <w:pPr>
        <w:tabs>
          <w:tab w:val="left" w:pos="426"/>
        </w:tabs>
        <w:ind w:left="142" w:firstLine="425"/>
        <w:jc w:val="both"/>
        <w:rPr>
          <w:b/>
          <w:sz w:val="24"/>
          <w:szCs w:val="24"/>
        </w:rPr>
      </w:pPr>
      <w:r w:rsidRPr="008D7E15">
        <w:rPr>
          <w:b/>
          <w:sz w:val="24"/>
          <w:szCs w:val="24"/>
        </w:rPr>
        <w:t>7. Наименование и количество поставляемого Товара</w:t>
      </w:r>
      <w:r>
        <w:rPr>
          <w:b/>
          <w:sz w:val="24"/>
          <w:szCs w:val="24"/>
        </w:rPr>
        <w:t>:</w:t>
      </w:r>
    </w:p>
    <w:tbl>
      <w:tblPr>
        <w:tblW w:w="9417"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2722"/>
        <w:gridCol w:w="782"/>
        <w:gridCol w:w="708"/>
        <w:gridCol w:w="1629"/>
        <w:gridCol w:w="2977"/>
      </w:tblGrid>
      <w:tr w:rsidR="008D7E15" w:rsidRPr="008D7E15" w14:paraId="7CE523FB" w14:textId="77777777" w:rsidTr="00D337FB">
        <w:trPr>
          <w:trHeight w:val="405"/>
        </w:trPr>
        <w:tc>
          <w:tcPr>
            <w:tcW w:w="599" w:type="dxa"/>
            <w:vMerge w:val="restart"/>
            <w:vAlign w:val="center"/>
            <w:hideMark/>
          </w:tcPr>
          <w:p w14:paraId="4BAED81D" w14:textId="77777777" w:rsidR="008D7E15" w:rsidRPr="008D7E15" w:rsidRDefault="008D7E15" w:rsidP="008D7E15">
            <w:pPr>
              <w:widowControl/>
              <w:autoSpaceDE/>
              <w:adjustRightInd/>
              <w:spacing w:line="276" w:lineRule="auto"/>
              <w:ind w:left="-76"/>
              <w:jc w:val="center"/>
              <w:rPr>
                <w:rFonts w:eastAsia="Calibri"/>
                <w:b/>
                <w:lang w:eastAsia="en-US"/>
              </w:rPr>
            </w:pPr>
            <w:r w:rsidRPr="008D7E15">
              <w:rPr>
                <w:rFonts w:eastAsia="Calibri"/>
                <w:b/>
                <w:lang w:eastAsia="en-US"/>
              </w:rPr>
              <w:t>№ п/п</w:t>
            </w:r>
          </w:p>
        </w:tc>
        <w:tc>
          <w:tcPr>
            <w:tcW w:w="2722" w:type="dxa"/>
            <w:vMerge w:val="restart"/>
            <w:vAlign w:val="center"/>
            <w:hideMark/>
          </w:tcPr>
          <w:p w14:paraId="0DA5B34B" w14:textId="77777777" w:rsidR="008D7E15" w:rsidRPr="008D7E15" w:rsidRDefault="008D7E15" w:rsidP="008D7E15">
            <w:pPr>
              <w:widowControl/>
              <w:autoSpaceDE/>
              <w:adjustRightInd/>
              <w:spacing w:line="276" w:lineRule="auto"/>
              <w:jc w:val="center"/>
              <w:rPr>
                <w:rFonts w:eastAsia="Calibri"/>
                <w:b/>
                <w:lang w:eastAsia="en-US"/>
              </w:rPr>
            </w:pPr>
            <w:r w:rsidRPr="008D7E15">
              <w:rPr>
                <w:rFonts w:eastAsia="Calibri"/>
                <w:b/>
                <w:lang w:eastAsia="en-US"/>
              </w:rPr>
              <w:t>Наименование Товара</w:t>
            </w:r>
          </w:p>
        </w:tc>
        <w:tc>
          <w:tcPr>
            <w:tcW w:w="782" w:type="dxa"/>
            <w:vMerge w:val="restart"/>
            <w:vAlign w:val="center"/>
            <w:hideMark/>
          </w:tcPr>
          <w:p w14:paraId="28DC0729" w14:textId="77777777" w:rsidR="008D7E15" w:rsidRPr="008D7E15" w:rsidRDefault="008D7E15" w:rsidP="008D7E15">
            <w:pPr>
              <w:widowControl/>
              <w:autoSpaceDE/>
              <w:adjustRightInd/>
              <w:spacing w:line="276" w:lineRule="auto"/>
              <w:jc w:val="center"/>
              <w:rPr>
                <w:rFonts w:eastAsia="Calibri"/>
                <w:b/>
                <w:lang w:eastAsia="en-US"/>
              </w:rPr>
            </w:pPr>
            <w:r w:rsidRPr="008D7E15">
              <w:rPr>
                <w:rFonts w:eastAsia="Calibri"/>
                <w:b/>
                <w:lang w:eastAsia="en-US"/>
              </w:rPr>
              <w:t xml:space="preserve">Ед. </w:t>
            </w:r>
            <w:proofErr w:type="spellStart"/>
            <w:r w:rsidRPr="008D7E15">
              <w:rPr>
                <w:rFonts w:eastAsia="Calibri"/>
                <w:b/>
                <w:lang w:eastAsia="en-US"/>
              </w:rPr>
              <w:t>изм</w:t>
            </w:r>
            <w:proofErr w:type="spellEnd"/>
          </w:p>
        </w:tc>
        <w:tc>
          <w:tcPr>
            <w:tcW w:w="708" w:type="dxa"/>
            <w:vMerge w:val="restart"/>
            <w:vAlign w:val="center"/>
            <w:hideMark/>
          </w:tcPr>
          <w:p w14:paraId="1C0B6B3E" w14:textId="77777777" w:rsidR="008D7E15" w:rsidRPr="008D7E15" w:rsidRDefault="008D7E15" w:rsidP="008D7E15">
            <w:pPr>
              <w:widowControl/>
              <w:autoSpaceDE/>
              <w:adjustRightInd/>
              <w:spacing w:line="276" w:lineRule="auto"/>
              <w:jc w:val="center"/>
              <w:rPr>
                <w:rFonts w:eastAsia="Calibri"/>
                <w:b/>
                <w:lang w:eastAsia="en-US"/>
              </w:rPr>
            </w:pPr>
            <w:r w:rsidRPr="008D7E15">
              <w:rPr>
                <w:rFonts w:eastAsia="Calibri"/>
                <w:b/>
                <w:lang w:eastAsia="en-US"/>
              </w:rPr>
              <w:t>Кол-во</w:t>
            </w:r>
          </w:p>
        </w:tc>
        <w:tc>
          <w:tcPr>
            <w:tcW w:w="4606" w:type="dxa"/>
            <w:gridSpan w:val="2"/>
            <w:vAlign w:val="center"/>
            <w:hideMark/>
          </w:tcPr>
          <w:p w14:paraId="7D1DD79A" w14:textId="77777777" w:rsidR="008D7E15" w:rsidRPr="008D7E15" w:rsidRDefault="008D7E15" w:rsidP="008D7E15">
            <w:pPr>
              <w:widowControl/>
              <w:autoSpaceDE/>
              <w:adjustRightInd/>
              <w:spacing w:line="276" w:lineRule="auto"/>
              <w:ind w:left="-180" w:firstLine="74"/>
              <w:jc w:val="center"/>
              <w:rPr>
                <w:rFonts w:eastAsia="Calibri"/>
                <w:b/>
                <w:lang w:eastAsia="en-US"/>
              </w:rPr>
            </w:pPr>
            <w:r w:rsidRPr="008D7E15">
              <w:rPr>
                <w:rFonts w:eastAsia="Calibri"/>
                <w:b/>
                <w:lang w:eastAsia="en-US"/>
              </w:rPr>
              <w:t>Характеристика, техническое описание</w:t>
            </w:r>
          </w:p>
        </w:tc>
      </w:tr>
      <w:tr w:rsidR="008D7E15" w:rsidRPr="008D7E15" w14:paraId="105D9A70" w14:textId="77777777" w:rsidTr="00D337FB">
        <w:trPr>
          <w:trHeight w:val="277"/>
        </w:trPr>
        <w:tc>
          <w:tcPr>
            <w:tcW w:w="599" w:type="dxa"/>
            <w:vMerge/>
            <w:vAlign w:val="center"/>
            <w:hideMark/>
          </w:tcPr>
          <w:p w14:paraId="7DA249E4" w14:textId="77777777" w:rsidR="008D7E15" w:rsidRPr="008D7E15" w:rsidRDefault="008D7E15" w:rsidP="008D7E15">
            <w:pPr>
              <w:widowControl/>
              <w:autoSpaceDE/>
              <w:autoSpaceDN/>
              <w:adjustRightInd/>
              <w:ind w:firstLine="425"/>
              <w:rPr>
                <w:rFonts w:eastAsia="Calibri"/>
                <w:b/>
                <w:lang w:eastAsia="en-US"/>
              </w:rPr>
            </w:pPr>
          </w:p>
        </w:tc>
        <w:tc>
          <w:tcPr>
            <w:tcW w:w="2722" w:type="dxa"/>
            <w:vMerge/>
            <w:vAlign w:val="center"/>
            <w:hideMark/>
          </w:tcPr>
          <w:p w14:paraId="55F9BDD1" w14:textId="77777777" w:rsidR="008D7E15" w:rsidRPr="008D7E15" w:rsidRDefault="008D7E15" w:rsidP="008D7E15">
            <w:pPr>
              <w:widowControl/>
              <w:autoSpaceDE/>
              <w:autoSpaceDN/>
              <w:adjustRightInd/>
              <w:ind w:firstLine="425"/>
              <w:rPr>
                <w:rFonts w:eastAsia="Calibri"/>
                <w:b/>
                <w:lang w:eastAsia="en-US"/>
              </w:rPr>
            </w:pPr>
          </w:p>
        </w:tc>
        <w:tc>
          <w:tcPr>
            <w:tcW w:w="782" w:type="dxa"/>
            <w:vMerge/>
            <w:vAlign w:val="center"/>
            <w:hideMark/>
          </w:tcPr>
          <w:p w14:paraId="68F3DCDB" w14:textId="77777777" w:rsidR="008D7E15" w:rsidRPr="008D7E15" w:rsidRDefault="008D7E15" w:rsidP="008D7E15">
            <w:pPr>
              <w:widowControl/>
              <w:autoSpaceDE/>
              <w:autoSpaceDN/>
              <w:adjustRightInd/>
              <w:ind w:firstLine="425"/>
              <w:rPr>
                <w:rFonts w:eastAsia="Calibri"/>
                <w:b/>
                <w:lang w:eastAsia="en-US"/>
              </w:rPr>
            </w:pPr>
          </w:p>
        </w:tc>
        <w:tc>
          <w:tcPr>
            <w:tcW w:w="708" w:type="dxa"/>
            <w:vMerge/>
            <w:vAlign w:val="center"/>
            <w:hideMark/>
          </w:tcPr>
          <w:p w14:paraId="6E6CA6E8" w14:textId="77777777" w:rsidR="008D7E15" w:rsidRPr="008D7E15" w:rsidRDefault="008D7E15" w:rsidP="008D7E15">
            <w:pPr>
              <w:widowControl/>
              <w:autoSpaceDE/>
              <w:autoSpaceDN/>
              <w:adjustRightInd/>
              <w:ind w:firstLine="425"/>
              <w:rPr>
                <w:rFonts w:eastAsia="Calibri"/>
                <w:b/>
                <w:lang w:eastAsia="en-US"/>
              </w:rPr>
            </w:pPr>
          </w:p>
        </w:tc>
        <w:tc>
          <w:tcPr>
            <w:tcW w:w="1629" w:type="dxa"/>
            <w:vAlign w:val="center"/>
            <w:hideMark/>
          </w:tcPr>
          <w:p w14:paraId="594BFAF4" w14:textId="77777777" w:rsidR="008D7E15" w:rsidRPr="008D7E15" w:rsidRDefault="008D7E15" w:rsidP="008D7E15">
            <w:pPr>
              <w:widowControl/>
              <w:autoSpaceDE/>
              <w:adjustRightInd/>
              <w:spacing w:line="276" w:lineRule="auto"/>
              <w:jc w:val="center"/>
              <w:rPr>
                <w:rFonts w:eastAsia="Calibri"/>
                <w:b/>
                <w:lang w:eastAsia="en-US"/>
              </w:rPr>
            </w:pPr>
            <w:r w:rsidRPr="008D7E15">
              <w:rPr>
                <w:rFonts w:eastAsia="Calibri"/>
                <w:b/>
                <w:lang w:eastAsia="en-US"/>
              </w:rPr>
              <w:t>Показатель</w:t>
            </w:r>
          </w:p>
        </w:tc>
        <w:tc>
          <w:tcPr>
            <w:tcW w:w="2977" w:type="dxa"/>
            <w:vAlign w:val="center"/>
            <w:hideMark/>
          </w:tcPr>
          <w:p w14:paraId="52E75967" w14:textId="77777777" w:rsidR="008D7E15" w:rsidRPr="008D7E15" w:rsidRDefault="008D7E15" w:rsidP="008D7E15">
            <w:pPr>
              <w:widowControl/>
              <w:autoSpaceDE/>
              <w:adjustRightInd/>
              <w:spacing w:line="276" w:lineRule="auto"/>
              <w:jc w:val="center"/>
              <w:rPr>
                <w:rFonts w:eastAsia="Calibri"/>
                <w:b/>
                <w:lang w:eastAsia="en-US"/>
              </w:rPr>
            </w:pPr>
            <w:r w:rsidRPr="008D7E15">
              <w:rPr>
                <w:rFonts w:eastAsia="Calibri"/>
                <w:b/>
                <w:lang w:eastAsia="en-US"/>
              </w:rPr>
              <w:t>Значение</w:t>
            </w:r>
          </w:p>
        </w:tc>
      </w:tr>
      <w:tr w:rsidR="008D7E15" w:rsidRPr="008D7E15" w14:paraId="6199A259" w14:textId="77777777" w:rsidTr="00D337FB">
        <w:trPr>
          <w:trHeight w:val="303"/>
        </w:trPr>
        <w:tc>
          <w:tcPr>
            <w:tcW w:w="599" w:type="dxa"/>
            <w:vMerge w:val="restart"/>
            <w:vAlign w:val="center"/>
            <w:hideMark/>
          </w:tcPr>
          <w:p w14:paraId="71FA823E" w14:textId="77777777" w:rsidR="008D7E15" w:rsidRPr="008D7E15" w:rsidRDefault="008D7E15" w:rsidP="008D7E15">
            <w:pPr>
              <w:widowControl/>
              <w:autoSpaceDE/>
              <w:adjustRightInd/>
              <w:spacing w:line="276" w:lineRule="auto"/>
              <w:jc w:val="center"/>
              <w:rPr>
                <w:rFonts w:eastAsia="Calibri"/>
                <w:lang w:eastAsia="en-US"/>
              </w:rPr>
            </w:pPr>
            <w:bookmarkStart w:id="0" w:name="_GoBack" w:colFirst="4" w:colLast="5"/>
            <w:r w:rsidRPr="008D7E15">
              <w:rPr>
                <w:rFonts w:eastAsia="Calibri"/>
                <w:lang w:eastAsia="en-US"/>
              </w:rPr>
              <w:t>1</w:t>
            </w:r>
          </w:p>
        </w:tc>
        <w:tc>
          <w:tcPr>
            <w:tcW w:w="2722" w:type="dxa"/>
            <w:vMerge w:val="restart"/>
            <w:vAlign w:val="center"/>
          </w:tcPr>
          <w:p w14:paraId="32637046" w14:textId="77777777" w:rsidR="008D7E15" w:rsidRPr="008D7E15" w:rsidRDefault="008D7E15" w:rsidP="008D7E15">
            <w:pPr>
              <w:widowControl/>
              <w:autoSpaceDE/>
              <w:autoSpaceDN/>
              <w:adjustRightInd/>
              <w:rPr>
                <w:sz w:val="22"/>
                <w:szCs w:val="22"/>
                <w:highlight w:val="yellow"/>
              </w:rPr>
            </w:pPr>
            <w:r w:rsidRPr="008D7E15">
              <w:rPr>
                <w:sz w:val="24"/>
                <w:szCs w:val="24"/>
              </w:rPr>
              <w:t xml:space="preserve">Фильтр сменный Тип2 для </w:t>
            </w:r>
            <w:proofErr w:type="spellStart"/>
            <w:r w:rsidRPr="008D7E15">
              <w:rPr>
                <w:sz w:val="24"/>
                <w:szCs w:val="24"/>
              </w:rPr>
              <w:t>тонерного</w:t>
            </w:r>
            <w:proofErr w:type="spellEnd"/>
            <w:r w:rsidRPr="008D7E15">
              <w:rPr>
                <w:sz w:val="24"/>
                <w:szCs w:val="24"/>
              </w:rPr>
              <w:t xml:space="preserve"> пылесоса 3М/</w:t>
            </w:r>
            <w:proofErr w:type="spellStart"/>
            <w:r w:rsidRPr="008D7E15">
              <w:rPr>
                <w:sz w:val="24"/>
                <w:szCs w:val="24"/>
                <w:lang w:val="en-US"/>
              </w:rPr>
              <w:t>Katun</w:t>
            </w:r>
            <w:proofErr w:type="spellEnd"/>
            <w:r w:rsidRPr="008D7E15">
              <w:rPr>
                <w:sz w:val="24"/>
                <w:szCs w:val="24"/>
              </w:rPr>
              <w:t>/</w:t>
            </w:r>
            <w:r w:rsidRPr="008D7E15">
              <w:rPr>
                <w:sz w:val="24"/>
                <w:szCs w:val="24"/>
                <w:lang w:val="en-US"/>
              </w:rPr>
              <w:t>SCS</w:t>
            </w:r>
            <w:r w:rsidRPr="008D7E15">
              <w:rPr>
                <w:sz w:val="24"/>
                <w:szCs w:val="24"/>
              </w:rPr>
              <w:t xml:space="preserve"> </w:t>
            </w:r>
            <w:r w:rsidRPr="008D7E15">
              <w:rPr>
                <w:sz w:val="24"/>
                <w:szCs w:val="24"/>
              </w:rPr>
              <w:br/>
              <w:t>(</w:t>
            </w:r>
            <w:r w:rsidRPr="008D7E15">
              <w:rPr>
                <w:sz w:val="24"/>
                <w:szCs w:val="24"/>
                <w:lang w:val="en-US"/>
              </w:rPr>
              <w:t>SV</w:t>
            </w:r>
            <w:r w:rsidRPr="008D7E15">
              <w:rPr>
                <w:sz w:val="24"/>
                <w:szCs w:val="24"/>
              </w:rPr>
              <w:t>-</w:t>
            </w:r>
            <w:r w:rsidRPr="008D7E15">
              <w:rPr>
                <w:sz w:val="24"/>
                <w:szCs w:val="24"/>
                <w:lang w:val="en-US"/>
              </w:rPr>
              <w:t>MPF</w:t>
            </w:r>
            <w:r w:rsidRPr="008D7E15">
              <w:rPr>
                <w:sz w:val="24"/>
                <w:szCs w:val="24"/>
              </w:rPr>
              <w:t>2 / 737731)</w:t>
            </w:r>
          </w:p>
        </w:tc>
        <w:tc>
          <w:tcPr>
            <w:tcW w:w="782" w:type="dxa"/>
            <w:vMerge w:val="restart"/>
            <w:vAlign w:val="center"/>
            <w:hideMark/>
          </w:tcPr>
          <w:p w14:paraId="2BD6E8B3" w14:textId="77777777" w:rsidR="008D7E15" w:rsidRPr="008D7E15" w:rsidRDefault="008D7E15" w:rsidP="008D7E15">
            <w:pPr>
              <w:widowControl/>
              <w:autoSpaceDE/>
              <w:adjustRightInd/>
              <w:spacing w:line="276" w:lineRule="auto"/>
              <w:jc w:val="center"/>
              <w:rPr>
                <w:rFonts w:eastAsia="Calibri"/>
                <w:lang w:eastAsia="en-US"/>
              </w:rPr>
            </w:pPr>
            <w:r w:rsidRPr="008D7E15">
              <w:rPr>
                <w:rFonts w:eastAsia="Calibri"/>
                <w:lang w:eastAsia="en-US"/>
              </w:rPr>
              <w:t>шт.</w:t>
            </w:r>
          </w:p>
        </w:tc>
        <w:tc>
          <w:tcPr>
            <w:tcW w:w="708" w:type="dxa"/>
            <w:vMerge w:val="restart"/>
            <w:vAlign w:val="center"/>
          </w:tcPr>
          <w:p w14:paraId="6EA9E880" w14:textId="77777777" w:rsidR="008D7E15" w:rsidRPr="008D7E15" w:rsidRDefault="008D7E15" w:rsidP="008D7E15">
            <w:pPr>
              <w:widowControl/>
              <w:autoSpaceDE/>
              <w:adjustRightInd/>
              <w:spacing w:line="276" w:lineRule="auto"/>
              <w:jc w:val="center"/>
              <w:rPr>
                <w:rFonts w:eastAsia="Calibri"/>
                <w:lang w:eastAsia="en-US"/>
              </w:rPr>
            </w:pPr>
            <w:r w:rsidRPr="008D7E15">
              <w:rPr>
                <w:rFonts w:eastAsia="Calibri"/>
                <w:lang w:eastAsia="en-US"/>
              </w:rPr>
              <w:t>14</w:t>
            </w:r>
          </w:p>
        </w:tc>
        <w:tc>
          <w:tcPr>
            <w:tcW w:w="1629" w:type="dxa"/>
            <w:vAlign w:val="center"/>
          </w:tcPr>
          <w:p w14:paraId="07496FAA" w14:textId="77777777" w:rsidR="008D7E15" w:rsidRPr="008D7E15" w:rsidRDefault="008D7E15" w:rsidP="008D7E15">
            <w:pPr>
              <w:widowControl/>
              <w:autoSpaceDE/>
              <w:adjustRightInd/>
              <w:spacing w:line="276" w:lineRule="auto"/>
              <w:rPr>
                <w:color w:val="000000"/>
              </w:rPr>
            </w:pPr>
            <w:r w:rsidRPr="008D7E15">
              <w:rPr>
                <w:color w:val="000000"/>
              </w:rPr>
              <w:t>Артикул</w:t>
            </w:r>
          </w:p>
        </w:tc>
        <w:tc>
          <w:tcPr>
            <w:tcW w:w="2977" w:type="dxa"/>
            <w:vAlign w:val="center"/>
          </w:tcPr>
          <w:p w14:paraId="274D754C" w14:textId="77777777" w:rsidR="008D7E15" w:rsidRPr="008D7E15" w:rsidRDefault="008D7E15" w:rsidP="008D7E15">
            <w:pPr>
              <w:widowControl/>
              <w:autoSpaceDE/>
              <w:adjustRightInd/>
              <w:spacing w:line="276" w:lineRule="auto"/>
              <w:jc w:val="center"/>
              <w:rPr>
                <w:rFonts w:eastAsia="Calibri"/>
                <w:lang w:eastAsia="en-US"/>
              </w:rPr>
            </w:pPr>
            <w:r w:rsidRPr="008D7E15">
              <w:rPr>
                <w:sz w:val="22"/>
                <w:szCs w:val="22"/>
                <w:lang w:val="en-US"/>
              </w:rPr>
              <w:t>SV</w:t>
            </w:r>
            <w:r w:rsidRPr="008D7E15">
              <w:rPr>
                <w:sz w:val="22"/>
                <w:szCs w:val="22"/>
              </w:rPr>
              <w:t>-</w:t>
            </w:r>
            <w:r w:rsidRPr="008D7E15">
              <w:rPr>
                <w:sz w:val="22"/>
                <w:szCs w:val="22"/>
                <w:lang w:val="en-US"/>
              </w:rPr>
              <w:t>MPF</w:t>
            </w:r>
            <w:r w:rsidRPr="008D7E15">
              <w:rPr>
                <w:sz w:val="22"/>
                <w:szCs w:val="22"/>
              </w:rPr>
              <w:t>2</w:t>
            </w:r>
            <w:r w:rsidRPr="008D7E15">
              <w:rPr>
                <w:sz w:val="22"/>
                <w:szCs w:val="22"/>
                <w:lang w:val="en-US"/>
              </w:rPr>
              <w:t xml:space="preserve"> </w:t>
            </w:r>
            <w:r w:rsidRPr="008D7E15">
              <w:rPr>
                <w:sz w:val="22"/>
                <w:szCs w:val="22"/>
              </w:rPr>
              <w:t>/ 737731</w:t>
            </w:r>
          </w:p>
        </w:tc>
      </w:tr>
      <w:tr w:rsidR="008D7E15" w:rsidRPr="008D7E15" w14:paraId="7DDBFBAC" w14:textId="77777777" w:rsidTr="00D337FB">
        <w:trPr>
          <w:trHeight w:val="400"/>
        </w:trPr>
        <w:tc>
          <w:tcPr>
            <w:tcW w:w="599" w:type="dxa"/>
            <w:vMerge/>
            <w:vAlign w:val="center"/>
          </w:tcPr>
          <w:p w14:paraId="5DF623F2" w14:textId="77777777" w:rsidR="008D7E15" w:rsidRPr="008D7E15" w:rsidRDefault="008D7E15" w:rsidP="008D7E15">
            <w:pPr>
              <w:widowControl/>
              <w:autoSpaceDE/>
              <w:adjustRightInd/>
              <w:spacing w:line="276" w:lineRule="auto"/>
              <w:ind w:firstLine="425"/>
              <w:jc w:val="center"/>
              <w:rPr>
                <w:rFonts w:eastAsia="Calibri"/>
                <w:lang w:eastAsia="en-US"/>
              </w:rPr>
            </w:pPr>
          </w:p>
        </w:tc>
        <w:tc>
          <w:tcPr>
            <w:tcW w:w="2722" w:type="dxa"/>
            <w:vMerge/>
            <w:vAlign w:val="center"/>
          </w:tcPr>
          <w:p w14:paraId="46CDDF2B" w14:textId="77777777" w:rsidR="008D7E15" w:rsidRPr="008D7E15" w:rsidRDefault="008D7E15" w:rsidP="008D7E15">
            <w:pPr>
              <w:widowControl/>
              <w:autoSpaceDE/>
              <w:autoSpaceDN/>
              <w:adjustRightInd/>
              <w:ind w:firstLine="425"/>
              <w:rPr>
                <w:highlight w:val="yellow"/>
              </w:rPr>
            </w:pPr>
          </w:p>
        </w:tc>
        <w:tc>
          <w:tcPr>
            <w:tcW w:w="782" w:type="dxa"/>
            <w:vMerge/>
            <w:vAlign w:val="center"/>
          </w:tcPr>
          <w:p w14:paraId="62F74FCF" w14:textId="77777777" w:rsidR="008D7E15" w:rsidRPr="008D7E15" w:rsidRDefault="008D7E15" w:rsidP="008D7E15">
            <w:pPr>
              <w:widowControl/>
              <w:autoSpaceDE/>
              <w:adjustRightInd/>
              <w:spacing w:line="276" w:lineRule="auto"/>
              <w:jc w:val="center"/>
              <w:rPr>
                <w:rFonts w:eastAsia="Calibri"/>
                <w:lang w:eastAsia="en-US"/>
              </w:rPr>
            </w:pPr>
          </w:p>
        </w:tc>
        <w:tc>
          <w:tcPr>
            <w:tcW w:w="708" w:type="dxa"/>
            <w:vMerge/>
            <w:vAlign w:val="center"/>
          </w:tcPr>
          <w:p w14:paraId="44BD9436" w14:textId="77777777" w:rsidR="008D7E15" w:rsidRPr="008D7E15" w:rsidRDefault="008D7E15" w:rsidP="008D7E15">
            <w:pPr>
              <w:widowControl/>
              <w:autoSpaceDE/>
              <w:adjustRightInd/>
              <w:spacing w:line="276" w:lineRule="auto"/>
              <w:jc w:val="center"/>
              <w:rPr>
                <w:rFonts w:eastAsia="Calibri"/>
                <w:lang w:eastAsia="en-US"/>
              </w:rPr>
            </w:pPr>
          </w:p>
        </w:tc>
        <w:tc>
          <w:tcPr>
            <w:tcW w:w="1629" w:type="dxa"/>
            <w:vAlign w:val="center"/>
          </w:tcPr>
          <w:p w14:paraId="37EBB78E" w14:textId="77777777" w:rsidR="008D7E15" w:rsidRPr="008D7E15" w:rsidRDefault="008D7E15" w:rsidP="008D7E15">
            <w:pPr>
              <w:widowControl/>
              <w:autoSpaceDE/>
              <w:adjustRightInd/>
              <w:spacing w:line="276" w:lineRule="auto"/>
              <w:rPr>
                <w:color w:val="000000"/>
              </w:rPr>
            </w:pPr>
            <w:r w:rsidRPr="008D7E15">
              <w:rPr>
                <w:color w:val="000000"/>
              </w:rPr>
              <w:t>Совместимость</w:t>
            </w:r>
          </w:p>
        </w:tc>
        <w:tc>
          <w:tcPr>
            <w:tcW w:w="2977" w:type="dxa"/>
            <w:vAlign w:val="center"/>
          </w:tcPr>
          <w:p w14:paraId="68ED978D" w14:textId="77777777" w:rsidR="008D7E15" w:rsidRPr="008D7E15" w:rsidRDefault="008D7E15" w:rsidP="008D7E15">
            <w:pPr>
              <w:widowControl/>
              <w:autoSpaceDE/>
              <w:adjustRightInd/>
              <w:spacing w:line="276" w:lineRule="auto"/>
              <w:jc w:val="center"/>
              <w:rPr>
                <w:rFonts w:eastAsia="Calibri"/>
                <w:lang w:val="en-US" w:eastAsia="en-US"/>
              </w:rPr>
            </w:pPr>
            <w:proofErr w:type="spellStart"/>
            <w:r w:rsidRPr="008D7E15">
              <w:rPr>
                <w:sz w:val="24"/>
                <w:szCs w:val="24"/>
              </w:rPr>
              <w:t>Тонерный</w:t>
            </w:r>
            <w:proofErr w:type="spellEnd"/>
            <w:r w:rsidRPr="008D7E15">
              <w:rPr>
                <w:sz w:val="24"/>
                <w:szCs w:val="24"/>
                <w:lang w:val="en-US"/>
              </w:rPr>
              <w:t xml:space="preserve"> </w:t>
            </w:r>
            <w:r w:rsidRPr="008D7E15">
              <w:rPr>
                <w:sz w:val="24"/>
                <w:szCs w:val="24"/>
              </w:rPr>
              <w:t>пылесос</w:t>
            </w:r>
            <w:r w:rsidRPr="008D7E15">
              <w:rPr>
                <w:sz w:val="24"/>
                <w:szCs w:val="24"/>
                <w:lang w:val="en-US"/>
              </w:rPr>
              <w:t xml:space="preserve"> </w:t>
            </w:r>
            <w:proofErr w:type="spellStart"/>
            <w:r w:rsidRPr="008D7E15">
              <w:rPr>
                <w:sz w:val="24"/>
                <w:szCs w:val="24"/>
                <w:lang w:val="en-US"/>
              </w:rPr>
              <w:t>Katun</w:t>
            </w:r>
            <w:proofErr w:type="spellEnd"/>
            <w:r w:rsidRPr="008D7E15">
              <w:rPr>
                <w:sz w:val="24"/>
                <w:szCs w:val="24"/>
                <w:lang w:val="en-US"/>
              </w:rPr>
              <w:t xml:space="preserve"> (SCS) 3M Field Service Vacuum Cleaner, </w:t>
            </w:r>
            <w:proofErr w:type="spellStart"/>
            <w:r w:rsidRPr="008D7E15">
              <w:rPr>
                <w:sz w:val="24"/>
                <w:szCs w:val="24"/>
                <w:lang w:val="en-US"/>
              </w:rPr>
              <w:t>Katun</w:t>
            </w:r>
            <w:proofErr w:type="spellEnd"/>
            <w:r w:rsidRPr="008D7E15">
              <w:rPr>
                <w:sz w:val="24"/>
                <w:szCs w:val="24"/>
                <w:lang w:val="en-US"/>
              </w:rPr>
              <w:t xml:space="preserve"> 737710 / 497AB / SCS-67422</w:t>
            </w:r>
          </w:p>
        </w:tc>
      </w:tr>
      <w:tr w:rsidR="008D7E15" w:rsidRPr="008D7E15" w14:paraId="53659B7C" w14:textId="77777777" w:rsidTr="00D337FB">
        <w:trPr>
          <w:trHeight w:val="302"/>
        </w:trPr>
        <w:tc>
          <w:tcPr>
            <w:tcW w:w="599" w:type="dxa"/>
            <w:vMerge/>
            <w:vAlign w:val="center"/>
          </w:tcPr>
          <w:p w14:paraId="7B52F48F" w14:textId="77777777" w:rsidR="008D7E15" w:rsidRPr="008D7E15" w:rsidRDefault="008D7E15" w:rsidP="008D7E15">
            <w:pPr>
              <w:widowControl/>
              <w:autoSpaceDE/>
              <w:adjustRightInd/>
              <w:spacing w:line="276" w:lineRule="auto"/>
              <w:ind w:firstLine="425"/>
              <w:jc w:val="center"/>
              <w:rPr>
                <w:rFonts w:eastAsia="Calibri"/>
                <w:lang w:val="en-US" w:eastAsia="en-US"/>
              </w:rPr>
            </w:pPr>
          </w:p>
        </w:tc>
        <w:tc>
          <w:tcPr>
            <w:tcW w:w="2722" w:type="dxa"/>
            <w:vMerge/>
            <w:vAlign w:val="center"/>
          </w:tcPr>
          <w:p w14:paraId="387D148D" w14:textId="77777777" w:rsidR="008D7E15" w:rsidRPr="008D7E15" w:rsidRDefault="008D7E15" w:rsidP="008D7E15">
            <w:pPr>
              <w:widowControl/>
              <w:autoSpaceDE/>
              <w:autoSpaceDN/>
              <w:adjustRightInd/>
              <w:ind w:firstLine="425"/>
              <w:rPr>
                <w:highlight w:val="yellow"/>
                <w:lang w:val="en-US"/>
              </w:rPr>
            </w:pPr>
          </w:p>
        </w:tc>
        <w:tc>
          <w:tcPr>
            <w:tcW w:w="782" w:type="dxa"/>
            <w:vMerge/>
            <w:vAlign w:val="center"/>
          </w:tcPr>
          <w:p w14:paraId="318A2FC7" w14:textId="77777777" w:rsidR="008D7E15" w:rsidRPr="008D7E15" w:rsidRDefault="008D7E15" w:rsidP="008D7E15">
            <w:pPr>
              <w:widowControl/>
              <w:autoSpaceDE/>
              <w:adjustRightInd/>
              <w:spacing w:line="276" w:lineRule="auto"/>
              <w:jc w:val="center"/>
              <w:rPr>
                <w:rFonts w:eastAsia="Calibri"/>
                <w:lang w:val="en-US" w:eastAsia="en-US"/>
              </w:rPr>
            </w:pPr>
          </w:p>
        </w:tc>
        <w:tc>
          <w:tcPr>
            <w:tcW w:w="708" w:type="dxa"/>
            <w:vMerge/>
            <w:vAlign w:val="center"/>
          </w:tcPr>
          <w:p w14:paraId="1D57B4DF" w14:textId="77777777" w:rsidR="008D7E15" w:rsidRPr="008D7E15" w:rsidRDefault="008D7E15" w:rsidP="008D7E15">
            <w:pPr>
              <w:widowControl/>
              <w:autoSpaceDE/>
              <w:adjustRightInd/>
              <w:spacing w:line="276" w:lineRule="auto"/>
              <w:jc w:val="center"/>
              <w:rPr>
                <w:rFonts w:eastAsia="Calibri"/>
                <w:lang w:val="en-US" w:eastAsia="en-US"/>
              </w:rPr>
            </w:pPr>
          </w:p>
        </w:tc>
        <w:tc>
          <w:tcPr>
            <w:tcW w:w="1629" w:type="dxa"/>
            <w:vAlign w:val="center"/>
          </w:tcPr>
          <w:p w14:paraId="48C27EBE" w14:textId="77777777" w:rsidR="008D7E15" w:rsidRPr="008D7E15" w:rsidRDefault="008D7E15" w:rsidP="008D7E15">
            <w:pPr>
              <w:widowControl/>
              <w:autoSpaceDE/>
              <w:adjustRightInd/>
              <w:spacing w:line="276" w:lineRule="auto"/>
              <w:rPr>
                <w:color w:val="000000"/>
              </w:rPr>
            </w:pPr>
            <w:r w:rsidRPr="008D7E15">
              <w:rPr>
                <w:color w:val="000000"/>
              </w:rPr>
              <w:t>Модель</w:t>
            </w:r>
          </w:p>
        </w:tc>
        <w:tc>
          <w:tcPr>
            <w:tcW w:w="2977" w:type="dxa"/>
            <w:vAlign w:val="center"/>
          </w:tcPr>
          <w:p w14:paraId="68850D8C" w14:textId="77777777" w:rsidR="008D7E15" w:rsidRPr="008D7E15" w:rsidRDefault="008D7E15" w:rsidP="008D7E15">
            <w:pPr>
              <w:widowControl/>
              <w:autoSpaceDE/>
              <w:adjustRightInd/>
              <w:spacing w:line="276" w:lineRule="auto"/>
              <w:jc w:val="center"/>
              <w:rPr>
                <w:lang w:val="en-US"/>
              </w:rPr>
            </w:pPr>
            <w:r w:rsidRPr="008D7E15">
              <w:rPr>
                <w:sz w:val="22"/>
                <w:szCs w:val="22"/>
                <w:lang w:val="en-US"/>
              </w:rPr>
              <w:t>Type2</w:t>
            </w:r>
          </w:p>
        </w:tc>
      </w:tr>
      <w:tr w:rsidR="008D7E15" w:rsidRPr="008D7E15" w14:paraId="7B8F7794" w14:textId="77777777" w:rsidTr="00D337FB">
        <w:trPr>
          <w:trHeight w:val="1701"/>
        </w:trPr>
        <w:tc>
          <w:tcPr>
            <w:tcW w:w="599" w:type="dxa"/>
            <w:vMerge/>
            <w:vAlign w:val="center"/>
          </w:tcPr>
          <w:p w14:paraId="7C0AC5E6" w14:textId="77777777" w:rsidR="008D7E15" w:rsidRPr="008D7E15" w:rsidRDefault="008D7E15" w:rsidP="008D7E15">
            <w:pPr>
              <w:widowControl/>
              <w:autoSpaceDE/>
              <w:adjustRightInd/>
              <w:spacing w:line="276" w:lineRule="auto"/>
              <w:ind w:firstLine="425"/>
              <w:jc w:val="center"/>
              <w:rPr>
                <w:rFonts w:eastAsia="Calibri"/>
                <w:lang w:val="en-US" w:eastAsia="en-US"/>
              </w:rPr>
            </w:pPr>
          </w:p>
        </w:tc>
        <w:tc>
          <w:tcPr>
            <w:tcW w:w="2722" w:type="dxa"/>
            <w:vMerge/>
            <w:vAlign w:val="center"/>
          </w:tcPr>
          <w:p w14:paraId="4457114D" w14:textId="77777777" w:rsidR="008D7E15" w:rsidRPr="008D7E15" w:rsidRDefault="008D7E15" w:rsidP="008D7E15">
            <w:pPr>
              <w:widowControl/>
              <w:autoSpaceDE/>
              <w:autoSpaceDN/>
              <w:adjustRightInd/>
              <w:ind w:firstLine="425"/>
              <w:rPr>
                <w:highlight w:val="yellow"/>
                <w:lang w:val="en-US"/>
              </w:rPr>
            </w:pPr>
          </w:p>
        </w:tc>
        <w:tc>
          <w:tcPr>
            <w:tcW w:w="782" w:type="dxa"/>
            <w:vMerge/>
            <w:vAlign w:val="center"/>
          </w:tcPr>
          <w:p w14:paraId="5B3F7D7B" w14:textId="77777777" w:rsidR="008D7E15" w:rsidRPr="008D7E15" w:rsidRDefault="008D7E15" w:rsidP="008D7E15">
            <w:pPr>
              <w:widowControl/>
              <w:autoSpaceDE/>
              <w:adjustRightInd/>
              <w:spacing w:line="276" w:lineRule="auto"/>
              <w:jc w:val="center"/>
              <w:rPr>
                <w:rFonts w:eastAsia="Calibri"/>
                <w:lang w:val="en-US" w:eastAsia="en-US"/>
              </w:rPr>
            </w:pPr>
          </w:p>
        </w:tc>
        <w:tc>
          <w:tcPr>
            <w:tcW w:w="708" w:type="dxa"/>
            <w:vMerge/>
            <w:vAlign w:val="center"/>
          </w:tcPr>
          <w:p w14:paraId="2DBDAE9A" w14:textId="77777777" w:rsidR="008D7E15" w:rsidRPr="008D7E15" w:rsidRDefault="008D7E15" w:rsidP="008D7E15">
            <w:pPr>
              <w:widowControl/>
              <w:autoSpaceDE/>
              <w:adjustRightInd/>
              <w:spacing w:line="276" w:lineRule="auto"/>
              <w:jc w:val="center"/>
              <w:rPr>
                <w:rFonts w:eastAsia="Calibri"/>
                <w:lang w:val="en-US" w:eastAsia="en-US"/>
              </w:rPr>
            </w:pPr>
          </w:p>
        </w:tc>
        <w:tc>
          <w:tcPr>
            <w:tcW w:w="1629" w:type="dxa"/>
            <w:vAlign w:val="center"/>
          </w:tcPr>
          <w:p w14:paraId="60E01865" w14:textId="77777777" w:rsidR="008D7E15" w:rsidRPr="008D7E15" w:rsidRDefault="008D7E15" w:rsidP="008D7E15">
            <w:pPr>
              <w:widowControl/>
              <w:autoSpaceDE/>
              <w:adjustRightInd/>
              <w:spacing w:line="276" w:lineRule="auto"/>
              <w:rPr>
                <w:color w:val="000000"/>
              </w:rPr>
            </w:pPr>
            <w:r w:rsidRPr="008D7E15">
              <w:rPr>
                <w:color w:val="000000"/>
              </w:rPr>
              <w:t>Описание</w:t>
            </w:r>
          </w:p>
        </w:tc>
        <w:tc>
          <w:tcPr>
            <w:tcW w:w="2977" w:type="dxa"/>
            <w:vAlign w:val="center"/>
          </w:tcPr>
          <w:p w14:paraId="1014BB5A" w14:textId="77777777" w:rsidR="008D7E15" w:rsidRPr="008D7E15" w:rsidRDefault="008D7E15" w:rsidP="008D7E15">
            <w:pPr>
              <w:widowControl/>
              <w:rPr>
                <w:color w:val="000000"/>
              </w:rPr>
            </w:pPr>
            <w:proofErr w:type="gramStart"/>
            <w:r w:rsidRPr="008D7E15">
              <w:rPr>
                <w:color w:val="000000"/>
              </w:rPr>
              <w:t xml:space="preserve">Технология  </w:t>
            </w:r>
            <w:r w:rsidRPr="008D7E15">
              <w:rPr>
                <w:color w:val="000000"/>
                <w:lang w:val="en-US"/>
              </w:rPr>
              <w:t>SCS</w:t>
            </w:r>
            <w:proofErr w:type="gramEnd"/>
          </w:p>
          <w:p w14:paraId="06642B50" w14:textId="77777777" w:rsidR="008D7E15" w:rsidRPr="008D7E15" w:rsidRDefault="008D7E15" w:rsidP="008D7E15">
            <w:pPr>
              <w:widowControl/>
              <w:rPr>
                <w:color w:val="000000"/>
              </w:rPr>
            </w:pPr>
            <w:r w:rsidRPr="008D7E15">
              <w:rPr>
                <w:color w:val="000000"/>
              </w:rPr>
              <w:t>Высота 310 мм</w:t>
            </w:r>
          </w:p>
          <w:p w14:paraId="4BDE57B4" w14:textId="77777777" w:rsidR="008D7E15" w:rsidRPr="008D7E15" w:rsidRDefault="008D7E15" w:rsidP="008D7E15">
            <w:pPr>
              <w:widowControl/>
              <w:rPr>
                <w:color w:val="000000"/>
              </w:rPr>
            </w:pPr>
            <w:r w:rsidRPr="008D7E15">
              <w:rPr>
                <w:color w:val="000000"/>
              </w:rPr>
              <w:t>Ширина 150 мм</w:t>
            </w:r>
          </w:p>
          <w:p w14:paraId="2BD784B6" w14:textId="77777777" w:rsidR="008D7E15" w:rsidRPr="008D7E15" w:rsidRDefault="008D7E15" w:rsidP="008D7E15">
            <w:pPr>
              <w:widowControl/>
              <w:rPr>
                <w:color w:val="000000"/>
              </w:rPr>
            </w:pPr>
            <w:r w:rsidRPr="008D7E15">
              <w:rPr>
                <w:color w:val="000000"/>
              </w:rPr>
              <w:t>Глубина 150 мм</w:t>
            </w:r>
          </w:p>
          <w:p w14:paraId="060AF850" w14:textId="77777777" w:rsidR="008D7E15" w:rsidRPr="008D7E15" w:rsidRDefault="008D7E15" w:rsidP="008D7E15">
            <w:pPr>
              <w:widowControl/>
              <w:rPr>
                <w:color w:val="000000"/>
              </w:rPr>
            </w:pPr>
            <w:r w:rsidRPr="008D7E15">
              <w:rPr>
                <w:color w:val="000000"/>
              </w:rPr>
              <w:t>Вес 600 гр.</w:t>
            </w:r>
          </w:p>
          <w:p w14:paraId="6DE4BF65" w14:textId="77777777" w:rsidR="008D7E15" w:rsidRPr="008D7E15" w:rsidRDefault="008D7E15" w:rsidP="008D7E15">
            <w:pPr>
              <w:widowControl/>
              <w:rPr>
                <w:sz w:val="22"/>
                <w:szCs w:val="22"/>
              </w:rPr>
            </w:pPr>
            <w:r w:rsidRPr="008D7E15">
              <w:rPr>
                <w:color w:val="000000"/>
              </w:rPr>
              <w:t>Эффективность 95% фильтрации микрочастиц от 3 мкм и выше</w:t>
            </w:r>
          </w:p>
        </w:tc>
      </w:tr>
    </w:tbl>
    <w:bookmarkEnd w:id="0"/>
    <w:p w14:paraId="49EB6C90" w14:textId="77777777" w:rsidR="008D7E15" w:rsidRPr="008D7E15" w:rsidRDefault="008D7E15" w:rsidP="008D7E15">
      <w:pPr>
        <w:widowControl/>
        <w:tabs>
          <w:tab w:val="left" w:pos="7680"/>
        </w:tabs>
        <w:autoSpaceDE/>
        <w:autoSpaceDN/>
        <w:adjustRightInd/>
        <w:ind w:left="142" w:firstLine="425"/>
        <w:jc w:val="center"/>
        <w:rPr>
          <w:sz w:val="24"/>
          <w:szCs w:val="24"/>
        </w:rPr>
      </w:pPr>
      <w:r w:rsidRPr="008D7E15">
        <w:rPr>
          <w:sz w:val="24"/>
          <w:szCs w:val="24"/>
        </w:rPr>
        <w:t xml:space="preserve">                                                                                                                                  </w:t>
      </w:r>
    </w:p>
    <w:p w14:paraId="67B0BDA1" w14:textId="77777777" w:rsidR="008D7E15" w:rsidRPr="008D7E15" w:rsidRDefault="008D7E15" w:rsidP="008D7E15">
      <w:pPr>
        <w:spacing w:before="120" w:after="120"/>
        <w:ind w:left="142" w:firstLine="425"/>
        <w:jc w:val="both"/>
        <w:rPr>
          <w:b/>
          <w:snapToGrid w:val="0"/>
          <w:sz w:val="24"/>
          <w:szCs w:val="24"/>
        </w:rPr>
      </w:pPr>
      <w:r w:rsidRPr="008D7E15">
        <w:rPr>
          <w:b/>
          <w:snapToGrid w:val="0"/>
          <w:sz w:val="24"/>
          <w:szCs w:val="24"/>
        </w:rPr>
        <w:t>8. Требования к гарантийному сроку и гарантийному обслуживанию поставляемого Товара:</w:t>
      </w:r>
    </w:p>
    <w:p w14:paraId="0267CA38" w14:textId="77777777" w:rsidR="008D7E15" w:rsidRPr="008D7E15" w:rsidRDefault="008D7E15" w:rsidP="008D7E15">
      <w:pPr>
        <w:widowControl/>
        <w:autoSpaceDE/>
        <w:autoSpaceDN/>
        <w:adjustRightInd/>
        <w:ind w:left="142" w:firstLine="425"/>
        <w:jc w:val="both"/>
        <w:rPr>
          <w:sz w:val="24"/>
          <w:szCs w:val="24"/>
        </w:rPr>
      </w:pPr>
      <w:r w:rsidRPr="008D7E15">
        <w:rPr>
          <w:sz w:val="24"/>
          <w:szCs w:val="24"/>
        </w:rPr>
        <w:t>Поставщик должен обеспечить гарантийное обслуживание Товара на следующих условиях:</w:t>
      </w:r>
    </w:p>
    <w:p w14:paraId="62C57C11" w14:textId="77777777" w:rsidR="008D7E15" w:rsidRPr="008D7E15" w:rsidRDefault="008D7E15" w:rsidP="008D7E15">
      <w:pPr>
        <w:widowControl/>
        <w:tabs>
          <w:tab w:val="num" w:pos="993"/>
        </w:tabs>
        <w:autoSpaceDE/>
        <w:autoSpaceDN/>
        <w:adjustRightInd/>
        <w:ind w:left="142" w:firstLine="425"/>
        <w:jc w:val="both"/>
        <w:rPr>
          <w:sz w:val="24"/>
          <w:szCs w:val="24"/>
        </w:rPr>
      </w:pPr>
      <w:r w:rsidRPr="008D7E15">
        <w:rPr>
          <w:sz w:val="24"/>
          <w:szCs w:val="24"/>
        </w:rPr>
        <w:t>Поставщик гарантирует, что поставляемый Товар соответствует настоящему Техническому заданию и свободно от дефектов материалов и изготовления.</w:t>
      </w:r>
    </w:p>
    <w:p w14:paraId="4D357B15" w14:textId="77777777" w:rsidR="008D7E15" w:rsidRPr="008D7E15" w:rsidRDefault="008D7E15" w:rsidP="008D7E15">
      <w:pPr>
        <w:widowControl/>
        <w:tabs>
          <w:tab w:val="num" w:pos="993"/>
        </w:tabs>
        <w:autoSpaceDE/>
        <w:autoSpaceDN/>
        <w:adjustRightInd/>
        <w:ind w:left="142" w:firstLine="425"/>
        <w:jc w:val="both"/>
        <w:rPr>
          <w:sz w:val="24"/>
          <w:szCs w:val="24"/>
        </w:rPr>
      </w:pPr>
      <w:r w:rsidRPr="008D7E15">
        <w:rPr>
          <w:sz w:val="24"/>
          <w:szCs w:val="24"/>
        </w:rPr>
        <w:t>Гарантийные обязательства подразумевают замену/ремонт за счет Поставщика Товара</w:t>
      </w:r>
      <w:r w:rsidRPr="008D7E15" w:rsidDel="00E1172A">
        <w:rPr>
          <w:sz w:val="24"/>
          <w:szCs w:val="24"/>
        </w:rPr>
        <w:t xml:space="preserve"> </w:t>
      </w:r>
      <w:r w:rsidRPr="008D7E15">
        <w:rPr>
          <w:sz w:val="24"/>
          <w:szCs w:val="24"/>
        </w:rPr>
        <w:t>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14:paraId="17BFBC7B" w14:textId="51458399" w:rsidR="008D7E15" w:rsidRPr="008D7E15" w:rsidRDefault="008D7E15" w:rsidP="008D7E15">
      <w:pPr>
        <w:widowControl/>
        <w:tabs>
          <w:tab w:val="num" w:pos="993"/>
        </w:tabs>
        <w:autoSpaceDE/>
        <w:autoSpaceDN/>
        <w:adjustRightInd/>
        <w:ind w:left="142" w:firstLine="425"/>
        <w:jc w:val="both"/>
        <w:rPr>
          <w:sz w:val="24"/>
          <w:szCs w:val="24"/>
        </w:rPr>
      </w:pPr>
      <w:r w:rsidRPr="008D7E15">
        <w:rPr>
          <w:sz w:val="24"/>
          <w:szCs w:val="24"/>
        </w:rPr>
        <w:t xml:space="preserve">Отсчет гарантийного срока Товара, поставленного в соответствии с Контрактом, начинается с даты подписания Сторонами Акта приема-передачи </w:t>
      </w:r>
      <w:r>
        <w:rPr>
          <w:sz w:val="24"/>
          <w:szCs w:val="24"/>
        </w:rPr>
        <w:t>Т</w:t>
      </w:r>
      <w:r w:rsidRPr="008D7E15">
        <w:rPr>
          <w:sz w:val="24"/>
          <w:szCs w:val="24"/>
        </w:rPr>
        <w:t>овара</w:t>
      </w:r>
      <w:r w:rsidRPr="008D7E15">
        <w:t xml:space="preserve"> </w:t>
      </w:r>
      <w:r w:rsidRPr="008D7E15">
        <w:rPr>
          <w:sz w:val="24"/>
          <w:szCs w:val="24"/>
        </w:rPr>
        <w:t>или Универсального передаточного документа (далее - УПД)</w:t>
      </w:r>
      <w:r w:rsidRPr="008D7E15">
        <w:rPr>
          <w:sz w:val="24"/>
          <w:szCs w:val="24"/>
        </w:rPr>
        <w:t>.</w:t>
      </w:r>
    </w:p>
    <w:p w14:paraId="31AE8B15" w14:textId="77777777" w:rsidR="008D7E15" w:rsidRPr="008D7E15" w:rsidRDefault="008D7E15" w:rsidP="008D7E15">
      <w:pPr>
        <w:widowControl/>
        <w:tabs>
          <w:tab w:val="left" w:pos="720"/>
        </w:tabs>
        <w:autoSpaceDE/>
        <w:autoSpaceDN/>
        <w:adjustRightInd/>
        <w:ind w:left="142" w:right="-102" w:firstLine="425"/>
        <w:jc w:val="both"/>
        <w:rPr>
          <w:sz w:val="24"/>
          <w:szCs w:val="24"/>
        </w:rPr>
      </w:pPr>
      <w:r w:rsidRPr="008D7E15">
        <w:rPr>
          <w:sz w:val="24"/>
          <w:szCs w:val="24"/>
        </w:rPr>
        <w:t>Все затраты по гарантийному обслуживанию несет Поставщик.</w:t>
      </w:r>
    </w:p>
    <w:p w14:paraId="101A7AA6" w14:textId="77777777" w:rsidR="008D7E15" w:rsidRPr="008D7E15" w:rsidRDefault="008D7E15" w:rsidP="008D7E15">
      <w:pPr>
        <w:widowControl/>
        <w:tabs>
          <w:tab w:val="left" w:pos="851"/>
        </w:tabs>
        <w:autoSpaceDE/>
        <w:autoSpaceDN/>
        <w:adjustRightInd/>
        <w:ind w:left="142" w:firstLine="425"/>
        <w:jc w:val="both"/>
        <w:rPr>
          <w:sz w:val="24"/>
          <w:szCs w:val="24"/>
        </w:rPr>
      </w:pPr>
      <w:r w:rsidRPr="008D7E15">
        <w:rPr>
          <w:sz w:val="24"/>
          <w:szCs w:val="24"/>
        </w:rPr>
        <w:t>Срок гарантии на поставляемый Товар устанавливается в течение 12 (Двенадцати) месяцев с момента поставки Товара.</w:t>
      </w:r>
    </w:p>
    <w:p w14:paraId="62DFF9DC" w14:textId="77777777" w:rsidR="008D7E15" w:rsidRPr="008D7E15" w:rsidRDefault="008D7E15" w:rsidP="008D7E15">
      <w:pPr>
        <w:widowControl/>
        <w:tabs>
          <w:tab w:val="num" w:pos="1701"/>
        </w:tabs>
        <w:autoSpaceDE/>
        <w:autoSpaceDN/>
        <w:adjustRightInd/>
        <w:ind w:left="142" w:firstLine="425"/>
        <w:jc w:val="both"/>
        <w:rPr>
          <w:sz w:val="24"/>
          <w:szCs w:val="24"/>
        </w:rPr>
      </w:pPr>
    </w:p>
    <w:p w14:paraId="458158AB" w14:textId="72D66E27" w:rsidR="008D7E15" w:rsidRPr="008D7E15" w:rsidRDefault="008D7E15" w:rsidP="008D7E15">
      <w:pPr>
        <w:widowControl/>
        <w:tabs>
          <w:tab w:val="num" w:pos="1701"/>
        </w:tabs>
        <w:autoSpaceDE/>
        <w:autoSpaceDN/>
        <w:adjustRightInd/>
        <w:ind w:left="142" w:firstLine="425"/>
        <w:jc w:val="both"/>
        <w:rPr>
          <w:b/>
          <w:sz w:val="24"/>
          <w:szCs w:val="24"/>
        </w:rPr>
      </w:pPr>
      <w:r w:rsidRPr="008D7E15">
        <w:rPr>
          <w:b/>
          <w:sz w:val="24"/>
          <w:szCs w:val="24"/>
        </w:rPr>
        <w:t>9. Порядок приемки Товара</w:t>
      </w:r>
      <w:r>
        <w:rPr>
          <w:b/>
          <w:sz w:val="24"/>
          <w:szCs w:val="24"/>
        </w:rPr>
        <w:t>:</w:t>
      </w:r>
    </w:p>
    <w:p w14:paraId="0E33799B" w14:textId="77777777" w:rsidR="008D7E15" w:rsidRPr="008D7E15" w:rsidRDefault="008D7E15" w:rsidP="008D7E15">
      <w:pPr>
        <w:widowControl/>
        <w:autoSpaceDE/>
        <w:autoSpaceDN/>
        <w:adjustRightInd/>
        <w:ind w:left="142" w:firstLine="425"/>
        <w:jc w:val="both"/>
        <w:rPr>
          <w:sz w:val="24"/>
          <w:szCs w:val="24"/>
        </w:rPr>
      </w:pPr>
      <w:r w:rsidRPr="008D7E15">
        <w:rPr>
          <w:sz w:val="24"/>
          <w:szCs w:val="24"/>
        </w:rPr>
        <w:t>9.1. Товар поставляется Заказчику силами и средствами Поставщика в течение 10 (Десяти) календарных дней с даты подписания Контракта по адресу: 443112, Самарская область, г. Самара, ул. С. Лазо, д.2а.</w:t>
      </w:r>
    </w:p>
    <w:p w14:paraId="67CCEED8" w14:textId="5E6F97E3" w:rsidR="008D7E15" w:rsidRPr="008D7E15" w:rsidRDefault="008D7E15" w:rsidP="008D7E15">
      <w:pPr>
        <w:widowControl/>
        <w:autoSpaceDE/>
        <w:autoSpaceDN/>
        <w:adjustRightInd/>
        <w:ind w:left="142" w:firstLine="425"/>
        <w:jc w:val="both"/>
        <w:rPr>
          <w:sz w:val="24"/>
          <w:szCs w:val="24"/>
        </w:rPr>
      </w:pPr>
      <w:r w:rsidRPr="008D7E15">
        <w:rPr>
          <w:sz w:val="24"/>
          <w:szCs w:val="24"/>
        </w:rPr>
        <w:t>9.2. Поставщик передает, а Заказчик принимает Товар в соответствии с условиями 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товарной накладной</w:t>
      </w:r>
      <w:r>
        <w:rPr>
          <w:sz w:val="24"/>
          <w:szCs w:val="24"/>
        </w:rPr>
        <w:t xml:space="preserve"> (или УПД)</w:t>
      </w:r>
      <w:r w:rsidRPr="008D7E15">
        <w:rPr>
          <w:sz w:val="24"/>
          <w:szCs w:val="24"/>
        </w:rPr>
        <w:t xml:space="preserve">. В случае несоответствия 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   </w:t>
      </w:r>
    </w:p>
    <w:p w14:paraId="3BF3D5DF" w14:textId="374C3EC1" w:rsidR="008D7E15" w:rsidRPr="008D7E15" w:rsidRDefault="008D7E15" w:rsidP="008D7E15">
      <w:pPr>
        <w:widowControl/>
        <w:tabs>
          <w:tab w:val="left" w:pos="851"/>
        </w:tabs>
        <w:autoSpaceDE/>
        <w:autoSpaceDN/>
        <w:adjustRightInd/>
        <w:ind w:left="142" w:firstLine="425"/>
        <w:jc w:val="both"/>
        <w:rPr>
          <w:sz w:val="24"/>
          <w:szCs w:val="24"/>
        </w:rPr>
      </w:pPr>
      <w:r w:rsidRPr="008D7E15">
        <w:rPr>
          <w:sz w:val="24"/>
          <w:szCs w:val="24"/>
        </w:rPr>
        <w:t>9.3.  При завершении поставки Товара Поставщик представляет Заказчику следующие подписанные документы: счет, счет-фактуру</w:t>
      </w:r>
      <w:r>
        <w:rPr>
          <w:sz w:val="24"/>
          <w:szCs w:val="24"/>
        </w:rPr>
        <w:t xml:space="preserve"> (при наличии НДС)</w:t>
      </w:r>
      <w:r w:rsidRPr="008D7E15">
        <w:rPr>
          <w:sz w:val="24"/>
          <w:szCs w:val="24"/>
        </w:rPr>
        <w:t>,</w:t>
      </w:r>
      <w:r>
        <w:rPr>
          <w:sz w:val="24"/>
          <w:szCs w:val="24"/>
        </w:rPr>
        <w:t xml:space="preserve"> Акт приема-передачи Т</w:t>
      </w:r>
      <w:r w:rsidRPr="008D7E15">
        <w:rPr>
          <w:sz w:val="24"/>
          <w:szCs w:val="24"/>
        </w:rPr>
        <w:t>овара, товарную накладную</w:t>
      </w:r>
      <w:r>
        <w:rPr>
          <w:sz w:val="24"/>
          <w:szCs w:val="24"/>
        </w:rPr>
        <w:t xml:space="preserve"> (или УПД)</w:t>
      </w:r>
      <w:r w:rsidRPr="008D7E15">
        <w:rPr>
          <w:sz w:val="24"/>
          <w:szCs w:val="24"/>
        </w:rPr>
        <w:t xml:space="preserve"> и сертификат соответствия (если предоставление такого сертификата предусмотрено действующим законодательством Российской Федерации) и утвержденный Заказчиком Акт приемки товаров, работ, услуг (по форме 0510452)</w:t>
      </w:r>
      <w:r>
        <w:rPr>
          <w:sz w:val="24"/>
          <w:szCs w:val="24"/>
        </w:rPr>
        <w:t xml:space="preserve"> (Приложение № 3 к Контракту)</w:t>
      </w:r>
      <w:r w:rsidRPr="008D7E15">
        <w:rPr>
          <w:sz w:val="24"/>
          <w:szCs w:val="24"/>
        </w:rPr>
        <w:t xml:space="preserve">. </w:t>
      </w:r>
    </w:p>
    <w:p w14:paraId="14609A17" w14:textId="369BBD54" w:rsidR="008D7E15" w:rsidRPr="008D7E15" w:rsidRDefault="008D7E15" w:rsidP="008D7E15">
      <w:pPr>
        <w:widowControl/>
        <w:tabs>
          <w:tab w:val="left" w:pos="851"/>
        </w:tabs>
        <w:autoSpaceDE/>
        <w:autoSpaceDN/>
        <w:adjustRightInd/>
        <w:ind w:left="142" w:firstLine="425"/>
        <w:jc w:val="both"/>
        <w:rPr>
          <w:sz w:val="24"/>
          <w:szCs w:val="24"/>
        </w:rPr>
      </w:pPr>
      <w:r w:rsidRPr="008D7E15">
        <w:rPr>
          <w:sz w:val="24"/>
          <w:szCs w:val="24"/>
        </w:rPr>
        <w:t xml:space="preserve">9.4. Заказчик в течение 3 (Трех) рабочих дней со дня получения документов, указанных в п. 9.3. </w:t>
      </w:r>
      <w:r>
        <w:rPr>
          <w:sz w:val="24"/>
          <w:szCs w:val="24"/>
        </w:rPr>
        <w:t xml:space="preserve">настоящего </w:t>
      </w:r>
      <w:r w:rsidRPr="008D7E15">
        <w:rPr>
          <w:sz w:val="24"/>
          <w:szCs w:val="24"/>
        </w:rPr>
        <w:t>Технического задания к Контракту, обязан их подписать. Заказчик формирует Акт приемки товаров, работ, услуг (по форме 0510452)</w:t>
      </w:r>
      <w:r w:rsidRPr="008D7E15">
        <w:t xml:space="preserve"> </w:t>
      </w:r>
      <w:r w:rsidRPr="008D7E15">
        <w:rPr>
          <w:sz w:val="24"/>
          <w:szCs w:val="24"/>
        </w:rPr>
        <w:t>(Приложение № 3 к Контракту)</w:t>
      </w:r>
      <w:r w:rsidRPr="008D7E15">
        <w:rPr>
          <w:sz w:val="24"/>
          <w:szCs w:val="24"/>
        </w:rPr>
        <w:t>.</w:t>
      </w:r>
    </w:p>
    <w:p w14:paraId="5904222C" w14:textId="4B65DD4A" w:rsidR="008D7E15" w:rsidRPr="008D7E15" w:rsidRDefault="008D7E15" w:rsidP="008D7E15">
      <w:pPr>
        <w:widowControl/>
        <w:tabs>
          <w:tab w:val="left" w:pos="851"/>
        </w:tabs>
        <w:autoSpaceDE/>
        <w:autoSpaceDN/>
        <w:adjustRightInd/>
        <w:ind w:left="142" w:firstLine="425"/>
        <w:jc w:val="both"/>
        <w:rPr>
          <w:color w:val="FF0000"/>
          <w:sz w:val="24"/>
          <w:szCs w:val="24"/>
        </w:rPr>
      </w:pPr>
      <w:r w:rsidRPr="008D7E15">
        <w:rPr>
          <w:sz w:val="24"/>
          <w:szCs w:val="24"/>
        </w:rPr>
        <w:lastRenderedPageBreak/>
        <w:t xml:space="preserve">9.5. В случае обнаружения несоответствия качества поставляемого Товара Заказчик в течение </w:t>
      </w:r>
      <w:r>
        <w:rPr>
          <w:sz w:val="24"/>
          <w:szCs w:val="24"/>
        </w:rPr>
        <w:br/>
      </w:r>
      <w:r w:rsidRPr="008D7E15">
        <w:rPr>
          <w:sz w:val="24"/>
          <w:szCs w:val="24"/>
        </w:rPr>
        <w:t xml:space="preserve">3 (Трех) рабочих дней после получения документов, указанных в п. 9.3. </w:t>
      </w:r>
      <w:r>
        <w:rPr>
          <w:sz w:val="24"/>
          <w:szCs w:val="24"/>
        </w:rPr>
        <w:t xml:space="preserve">настоящего </w:t>
      </w:r>
      <w:r w:rsidRPr="008D7E15">
        <w:rPr>
          <w:sz w:val="24"/>
          <w:szCs w:val="24"/>
        </w:rPr>
        <w:t>Технического задания к Контракту, обязан представить Пост</w:t>
      </w:r>
      <w:r>
        <w:rPr>
          <w:sz w:val="24"/>
          <w:szCs w:val="24"/>
        </w:rPr>
        <w:t>авщику Акт с перечнем дефектов Т</w:t>
      </w:r>
      <w:r w:rsidRPr="008D7E15">
        <w:rPr>
          <w:sz w:val="24"/>
          <w:szCs w:val="24"/>
        </w:rPr>
        <w:t>овара. Для установления ненадлежащего качества поставленного Товара Заказчик вправе вызвать представителя Поставщика. Поставщик в течение 10 (Десяти) рабочих дней после полу</w:t>
      </w:r>
      <w:r>
        <w:rPr>
          <w:sz w:val="24"/>
          <w:szCs w:val="24"/>
        </w:rPr>
        <w:t>чения Акта с перечнем дефектов Т</w:t>
      </w:r>
      <w:r w:rsidRPr="008D7E15">
        <w:rPr>
          <w:sz w:val="24"/>
          <w:szCs w:val="24"/>
        </w:rPr>
        <w:t>овара обязан произвести замену Товара, не отвечающего требованиям качества.</w:t>
      </w:r>
      <w:r w:rsidRPr="008D7E15">
        <w:rPr>
          <w:color w:val="FF0000"/>
          <w:sz w:val="24"/>
          <w:szCs w:val="24"/>
        </w:rPr>
        <w:t xml:space="preserve"> </w:t>
      </w:r>
      <w:r w:rsidRPr="008D7E15">
        <w:rPr>
          <w:sz w:val="24"/>
          <w:szCs w:val="24"/>
        </w:rPr>
        <w:t xml:space="preserve">После замены Поставщиком некачественного Товара в течение указанного срока, Заказчик подписывает Акт приема-передачи </w:t>
      </w:r>
      <w:r>
        <w:rPr>
          <w:sz w:val="24"/>
          <w:szCs w:val="24"/>
        </w:rPr>
        <w:t>Т</w:t>
      </w:r>
      <w:r w:rsidRPr="008D7E15">
        <w:rPr>
          <w:sz w:val="24"/>
          <w:szCs w:val="24"/>
        </w:rPr>
        <w:t>овара и товарную накладную</w:t>
      </w:r>
      <w:r>
        <w:rPr>
          <w:sz w:val="24"/>
          <w:szCs w:val="24"/>
        </w:rPr>
        <w:t xml:space="preserve"> (или УПД)</w:t>
      </w:r>
      <w:r w:rsidRPr="008D7E15">
        <w:rPr>
          <w:sz w:val="24"/>
          <w:szCs w:val="24"/>
        </w:rPr>
        <w:t>.</w:t>
      </w:r>
    </w:p>
    <w:p w14:paraId="0E9FC635" w14:textId="68D64ACF" w:rsidR="008D7E15" w:rsidRPr="008D7E15" w:rsidRDefault="008D7E15" w:rsidP="008D7E15">
      <w:pPr>
        <w:widowControl/>
        <w:tabs>
          <w:tab w:val="left" w:pos="851"/>
        </w:tabs>
        <w:autoSpaceDE/>
        <w:autoSpaceDN/>
        <w:adjustRightInd/>
        <w:ind w:left="142" w:firstLine="425"/>
        <w:jc w:val="both"/>
        <w:rPr>
          <w:sz w:val="24"/>
          <w:szCs w:val="24"/>
        </w:rPr>
      </w:pPr>
      <w:r w:rsidRPr="008D7E15">
        <w:rPr>
          <w:sz w:val="24"/>
          <w:szCs w:val="24"/>
        </w:rPr>
        <w:t>9.6.  Датой поставки Товара считается дата подписания З</w:t>
      </w:r>
      <w:r>
        <w:rPr>
          <w:sz w:val="24"/>
          <w:szCs w:val="24"/>
        </w:rPr>
        <w:t>аказчиком Акта приема-передачи Т</w:t>
      </w:r>
      <w:r w:rsidRPr="008D7E15">
        <w:rPr>
          <w:sz w:val="24"/>
          <w:szCs w:val="24"/>
        </w:rPr>
        <w:t>овара и товарной накладной</w:t>
      </w:r>
      <w:r>
        <w:rPr>
          <w:sz w:val="24"/>
          <w:szCs w:val="24"/>
        </w:rPr>
        <w:t xml:space="preserve"> (или УПД)</w:t>
      </w:r>
      <w:r w:rsidRPr="008D7E15">
        <w:rPr>
          <w:sz w:val="24"/>
          <w:szCs w:val="24"/>
        </w:rPr>
        <w:t>.</w:t>
      </w:r>
    </w:p>
    <w:p w14:paraId="22839907" w14:textId="0000D0A1" w:rsidR="008D7E15" w:rsidRPr="008D7E15" w:rsidRDefault="008D7E15" w:rsidP="008D7E15">
      <w:pPr>
        <w:widowControl/>
        <w:tabs>
          <w:tab w:val="left" w:pos="7153"/>
        </w:tabs>
        <w:autoSpaceDE/>
        <w:autoSpaceDN/>
        <w:adjustRightInd/>
        <w:spacing w:before="120"/>
        <w:ind w:left="142" w:firstLine="425"/>
        <w:jc w:val="both"/>
        <w:rPr>
          <w:b/>
          <w:bCs/>
          <w:sz w:val="24"/>
          <w:szCs w:val="24"/>
        </w:rPr>
      </w:pPr>
      <w:r w:rsidRPr="008D7E15">
        <w:rPr>
          <w:b/>
          <w:bCs/>
          <w:sz w:val="24"/>
          <w:szCs w:val="24"/>
        </w:rPr>
        <w:t>10.   Порядок расчетов</w:t>
      </w:r>
      <w:r>
        <w:rPr>
          <w:b/>
          <w:bCs/>
          <w:sz w:val="24"/>
          <w:szCs w:val="24"/>
        </w:rPr>
        <w:t>:</w:t>
      </w:r>
    </w:p>
    <w:p w14:paraId="2D9256BE" w14:textId="788BE9F0" w:rsidR="008D7E15" w:rsidRPr="008D7E15" w:rsidRDefault="008D7E15" w:rsidP="008D7E15">
      <w:pPr>
        <w:widowControl/>
        <w:tabs>
          <w:tab w:val="left" w:pos="7153"/>
        </w:tabs>
        <w:autoSpaceDE/>
        <w:autoSpaceDN/>
        <w:adjustRightInd/>
        <w:ind w:left="142" w:firstLine="425"/>
        <w:jc w:val="both"/>
        <w:rPr>
          <w:sz w:val="24"/>
          <w:szCs w:val="24"/>
        </w:rPr>
      </w:pPr>
      <w:r w:rsidRPr="008D7E15">
        <w:rPr>
          <w:sz w:val="24"/>
          <w:szCs w:val="24"/>
        </w:rPr>
        <w:t xml:space="preserve">10.1.  Оплата Товара по Контракту производится Заказчиком на основании счета, счет-фактуры </w:t>
      </w:r>
      <w:r>
        <w:rPr>
          <w:sz w:val="24"/>
          <w:szCs w:val="24"/>
        </w:rPr>
        <w:t xml:space="preserve">(при наличии НДС) </w:t>
      </w:r>
      <w:r w:rsidRPr="008D7E15">
        <w:rPr>
          <w:sz w:val="24"/>
          <w:szCs w:val="24"/>
        </w:rPr>
        <w:t>Поставщика путем перечисления денежных средств на расчетный счет Поставщика в срок не более 7 (Семи) рабочих дней с даты подписания Заказчико</w:t>
      </w:r>
      <w:r>
        <w:rPr>
          <w:sz w:val="24"/>
          <w:szCs w:val="24"/>
        </w:rPr>
        <w:t>м Акта приема-передачи Т</w:t>
      </w:r>
      <w:r w:rsidRPr="008D7E15">
        <w:rPr>
          <w:sz w:val="24"/>
          <w:szCs w:val="24"/>
        </w:rPr>
        <w:t xml:space="preserve">овара, товарной накладной </w:t>
      </w:r>
      <w:r>
        <w:rPr>
          <w:sz w:val="24"/>
          <w:szCs w:val="24"/>
        </w:rPr>
        <w:t xml:space="preserve">(или УПД) </w:t>
      </w:r>
      <w:r w:rsidRPr="008D7E15">
        <w:rPr>
          <w:sz w:val="24"/>
          <w:szCs w:val="24"/>
        </w:rPr>
        <w:t xml:space="preserve">и Акта приемки товаров, работ, услуг (по форме (0510452) </w:t>
      </w:r>
      <w:r w:rsidRPr="008D7E15">
        <w:rPr>
          <w:sz w:val="24"/>
          <w:szCs w:val="24"/>
        </w:rPr>
        <w:t>(Приложение № 3 к Контракту)</w:t>
      </w:r>
      <w:r>
        <w:rPr>
          <w:sz w:val="24"/>
          <w:szCs w:val="24"/>
        </w:rPr>
        <w:t xml:space="preserve"> </w:t>
      </w:r>
      <w:r w:rsidRPr="008D7E15">
        <w:rPr>
          <w:sz w:val="24"/>
          <w:szCs w:val="24"/>
        </w:rPr>
        <w:t>в 2 (Двух) экземплярах.</w:t>
      </w:r>
    </w:p>
    <w:p w14:paraId="62168F83" w14:textId="77777777" w:rsidR="008D7E15" w:rsidRPr="008D7E15" w:rsidRDefault="008D7E15" w:rsidP="008D7E15">
      <w:pPr>
        <w:widowControl/>
        <w:tabs>
          <w:tab w:val="left" w:pos="7153"/>
        </w:tabs>
        <w:autoSpaceDE/>
        <w:autoSpaceDN/>
        <w:adjustRightInd/>
        <w:ind w:left="142" w:firstLine="425"/>
        <w:jc w:val="both"/>
        <w:rPr>
          <w:sz w:val="24"/>
          <w:szCs w:val="24"/>
        </w:rPr>
      </w:pPr>
      <w:r w:rsidRPr="008D7E15">
        <w:rPr>
          <w:sz w:val="24"/>
          <w:szCs w:val="24"/>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Контракта, по которому производилась поставка Товара.</w:t>
      </w:r>
    </w:p>
    <w:p w14:paraId="168C824A" w14:textId="77777777" w:rsidR="008D7E15" w:rsidRPr="008D7E15" w:rsidRDefault="008D7E15" w:rsidP="008D7E15">
      <w:pPr>
        <w:widowControl/>
        <w:tabs>
          <w:tab w:val="left" w:pos="7153"/>
        </w:tabs>
        <w:autoSpaceDE/>
        <w:autoSpaceDN/>
        <w:adjustRightInd/>
        <w:ind w:left="142" w:firstLine="425"/>
        <w:jc w:val="both"/>
        <w:rPr>
          <w:sz w:val="24"/>
          <w:szCs w:val="24"/>
        </w:rPr>
      </w:pPr>
      <w:r w:rsidRPr="008D7E15">
        <w:rPr>
          <w:sz w:val="24"/>
          <w:szCs w:val="24"/>
        </w:rPr>
        <w:t>10.2. В случае если Поставщиком не предъявлены документы, указанные в п. 10.1. настоящего Технического задания,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276F015D" w14:textId="77777777" w:rsidR="008D7E15" w:rsidRPr="008D7E15" w:rsidRDefault="008D7E15" w:rsidP="008D7E15">
      <w:pPr>
        <w:widowControl/>
        <w:tabs>
          <w:tab w:val="left" w:pos="7153"/>
        </w:tabs>
        <w:autoSpaceDE/>
        <w:autoSpaceDN/>
        <w:adjustRightInd/>
        <w:ind w:left="142" w:firstLine="425"/>
        <w:jc w:val="both"/>
        <w:rPr>
          <w:sz w:val="24"/>
          <w:szCs w:val="24"/>
        </w:rPr>
      </w:pPr>
      <w:r w:rsidRPr="008D7E15">
        <w:rPr>
          <w:sz w:val="24"/>
          <w:szCs w:val="24"/>
        </w:rPr>
        <w:t>10.3. Датой исполнения денежных обязательств Заказчика перед Поставщиком по Контракту является дата списания денежных средств с лицевого счета Заказчика.</w:t>
      </w:r>
    </w:p>
    <w:p w14:paraId="68941444" w14:textId="39635308" w:rsidR="008D7E15" w:rsidRPr="008D7E15" w:rsidRDefault="008D7E15" w:rsidP="008D7E15">
      <w:pPr>
        <w:widowControl/>
        <w:tabs>
          <w:tab w:val="left" w:pos="7153"/>
        </w:tabs>
        <w:autoSpaceDE/>
        <w:autoSpaceDN/>
        <w:adjustRightInd/>
        <w:ind w:left="142" w:firstLine="425"/>
        <w:jc w:val="both"/>
        <w:rPr>
          <w:sz w:val="24"/>
          <w:szCs w:val="24"/>
        </w:rPr>
      </w:pPr>
      <w:r w:rsidRPr="008D7E15">
        <w:rPr>
          <w:sz w:val="24"/>
          <w:szCs w:val="24"/>
        </w:rPr>
        <w:t>10.4.Стороны могут использовать электронный документооборот по телекоммуникационным каналам через Оператора электронного документооборота ООО «Компания Тензор»</w:t>
      </w:r>
      <w:r w:rsidR="00F07A3D">
        <w:rPr>
          <w:sz w:val="24"/>
          <w:szCs w:val="24"/>
        </w:rPr>
        <w:t>.</w:t>
      </w:r>
    </w:p>
    <w:p w14:paraId="13DA597C" w14:textId="3275310D" w:rsidR="008D7E15" w:rsidRPr="008D7E15" w:rsidRDefault="008D7E15" w:rsidP="008D7E15">
      <w:pPr>
        <w:widowControl/>
        <w:tabs>
          <w:tab w:val="left" w:pos="7153"/>
        </w:tabs>
        <w:autoSpaceDE/>
        <w:autoSpaceDN/>
        <w:adjustRightInd/>
        <w:spacing w:before="120"/>
        <w:ind w:left="142" w:firstLine="425"/>
        <w:jc w:val="both"/>
        <w:rPr>
          <w:b/>
          <w:bCs/>
          <w:sz w:val="24"/>
          <w:szCs w:val="24"/>
        </w:rPr>
      </w:pPr>
      <w:r w:rsidRPr="008D7E15">
        <w:rPr>
          <w:b/>
          <w:bCs/>
          <w:sz w:val="24"/>
          <w:szCs w:val="24"/>
        </w:rPr>
        <w:t>11. Цена Контракта</w:t>
      </w:r>
      <w:r w:rsidR="00F07A3D">
        <w:rPr>
          <w:b/>
          <w:bCs/>
          <w:sz w:val="24"/>
          <w:szCs w:val="24"/>
        </w:rPr>
        <w:t>:</w:t>
      </w:r>
    </w:p>
    <w:p w14:paraId="3AA7A949" w14:textId="77777777" w:rsidR="008D7E15" w:rsidRPr="008D7E15" w:rsidRDefault="008D7E15" w:rsidP="008D7E15">
      <w:pPr>
        <w:autoSpaceDE/>
        <w:autoSpaceDN/>
        <w:adjustRightInd/>
        <w:ind w:left="142" w:firstLine="425"/>
        <w:jc w:val="both"/>
        <w:rPr>
          <w:sz w:val="24"/>
          <w:szCs w:val="24"/>
        </w:rPr>
      </w:pPr>
      <w:r w:rsidRPr="008D7E15">
        <w:rPr>
          <w:sz w:val="24"/>
          <w:szCs w:val="24"/>
        </w:rPr>
        <w:t>11.1. 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страхование, уплату таможенных пошлин, налогов, сборов и других обязательных платежей.</w:t>
      </w:r>
    </w:p>
    <w:p w14:paraId="4D163B0C" w14:textId="77777777" w:rsidR="008D7E15" w:rsidRPr="008D7E15" w:rsidRDefault="008D7E15" w:rsidP="008D7E15">
      <w:pPr>
        <w:autoSpaceDE/>
        <w:autoSpaceDN/>
        <w:adjustRightInd/>
        <w:ind w:left="142" w:firstLine="425"/>
        <w:jc w:val="both"/>
        <w:rPr>
          <w:sz w:val="24"/>
          <w:szCs w:val="24"/>
        </w:rPr>
      </w:pPr>
      <w:r w:rsidRPr="008D7E15">
        <w:rPr>
          <w:sz w:val="24"/>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68E419EB" w14:textId="77777777" w:rsidR="008D7E15" w:rsidRPr="008D7E15" w:rsidRDefault="008D7E15" w:rsidP="008D7E15">
      <w:pPr>
        <w:widowControl/>
        <w:autoSpaceDE/>
        <w:autoSpaceDN/>
        <w:adjustRightInd/>
        <w:ind w:left="142" w:firstLine="425"/>
        <w:jc w:val="both"/>
        <w:rPr>
          <w:sz w:val="24"/>
          <w:szCs w:val="24"/>
        </w:rPr>
      </w:pPr>
      <w:r w:rsidRPr="008D7E15">
        <w:rPr>
          <w:sz w:val="24"/>
          <w:szCs w:val="24"/>
        </w:rPr>
        <w:t>11.2.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14:paraId="11C32F0E" w14:textId="77777777" w:rsidR="008D7E15" w:rsidRPr="008D7E15" w:rsidRDefault="008D7E15" w:rsidP="008D7E15">
      <w:pPr>
        <w:widowControl/>
        <w:tabs>
          <w:tab w:val="left" w:pos="7153"/>
        </w:tabs>
        <w:autoSpaceDE/>
        <w:autoSpaceDN/>
        <w:adjustRightInd/>
        <w:ind w:left="142" w:firstLine="425"/>
        <w:jc w:val="both"/>
        <w:rPr>
          <w:sz w:val="24"/>
          <w:szCs w:val="24"/>
        </w:rPr>
      </w:pPr>
      <w:r w:rsidRPr="008D7E15">
        <w:rPr>
          <w:sz w:val="24"/>
          <w:szCs w:val="24"/>
        </w:rPr>
        <w:t>11.3. 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w:t>
      </w:r>
    </w:p>
    <w:p w14:paraId="07F0E808" w14:textId="77777777" w:rsidR="008D7E15" w:rsidRPr="008D7E15" w:rsidRDefault="008D7E15" w:rsidP="008D7E15">
      <w:pPr>
        <w:widowControl/>
        <w:tabs>
          <w:tab w:val="left" w:pos="7153"/>
        </w:tabs>
        <w:autoSpaceDE/>
        <w:autoSpaceDN/>
        <w:adjustRightInd/>
        <w:ind w:left="142" w:firstLine="425"/>
        <w:jc w:val="both"/>
        <w:rPr>
          <w:b/>
          <w:sz w:val="24"/>
          <w:szCs w:val="24"/>
        </w:rPr>
      </w:pPr>
      <w:r w:rsidRPr="008D7E15">
        <w:rPr>
          <w:b/>
          <w:sz w:val="24"/>
          <w:szCs w:val="24"/>
        </w:rPr>
        <w:t>12. Ответственность Сторон:</w:t>
      </w:r>
    </w:p>
    <w:p w14:paraId="40023A5F" w14:textId="77777777" w:rsidR="008D7E15" w:rsidRPr="008D7E15" w:rsidRDefault="008D7E15" w:rsidP="008D7E15">
      <w:pPr>
        <w:widowControl/>
        <w:tabs>
          <w:tab w:val="left" w:pos="709"/>
        </w:tabs>
        <w:suppressAutoHyphens/>
        <w:autoSpaceDE/>
        <w:autoSpaceDN/>
        <w:adjustRightInd/>
        <w:ind w:left="142" w:firstLine="425"/>
        <w:contextualSpacing/>
        <w:jc w:val="both"/>
        <w:rPr>
          <w:sz w:val="24"/>
          <w:szCs w:val="24"/>
          <w:lang w:eastAsia="ar-SA"/>
        </w:rPr>
      </w:pPr>
      <w:r w:rsidRPr="008D7E15">
        <w:rPr>
          <w:sz w:val="24"/>
          <w:szCs w:val="24"/>
          <w:lang w:eastAsia="ar-SA"/>
        </w:rPr>
        <w:t>12.1.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30862295" w14:textId="77777777" w:rsidR="008D7E15" w:rsidRPr="008D7E15" w:rsidRDefault="008D7E15" w:rsidP="008D7E15">
      <w:pPr>
        <w:widowControl/>
        <w:tabs>
          <w:tab w:val="left" w:pos="709"/>
          <w:tab w:val="center" w:pos="5032"/>
          <w:tab w:val="left" w:pos="7875"/>
        </w:tabs>
        <w:suppressAutoHyphens/>
        <w:autoSpaceDE/>
        <w:autoSpaceDN/>
        <w:adjustRightInd/>
        <w:ind w:left="142" w:right="-1" w:firstLine="425"/>
        <w:contextualSpacing/>
        <w:jc w:val="both"/>
        <w:rPr>
          <w:sz w:val="24"/>
          <w:szCs w:val="24"/>
          <w:lang w:eastAsia="ar-SA"/>
        </w:rPr>
      </w:pPr>
      <w:r w:rsidRPr="008D7E15">
        <w:rPr>
          <w:sz w:val="24"/>
          <w:szCs w:val="24"/>
          <w:lang w:eastAsia="ar-SA"/>
        </w:rPr>
        <w:t xml:space="preserve">12.2.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24E98054" w14:textId="77777777" w:rsidR="008D7E15" w:rsidRPr="008D7E15" w:rsidRDefault="008D7E15" w:rsidP="008D7E15">
      <w:pPr>
        <w:widowControl/>
        <w:tabs>
          <w:tab w:val="left" w:pos="709"/>
          <w:tab w:val="center" w:pos="5032"/>
          <w:tab w:val="left" w:pos="7875"/>
        </w:tabs>
        <w:suppressAutoHyphens/>
        <w:autoSpaceDE/>
        <w:autoSpaceDN/>
        <w:adjustRightInd/>
        <w:ind w:left="142" w:right="-1" w:firstLine="425"/>
        <w:contextualSpacing/>
        <w:jc w:val="both"/>
        <w:rPr>
          <w:sz w:val="24"/>
          <w:szCs w:val="24"/>
          <w:lang w:eastAsia="ar-SA"/>
        </w:rPr>
      </w:pPr>
      <w:r w:rsidRPr="008D7E15">
        <w:rPr>
          <w:sz w:val="24"/>
          <w:szCs w:val="24"/>
          <w:lang w:eastAsia="ar-SA"/>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Pr="008D7E15">
        <w:rPr>
          <w:sz w:val="24"/>
          <w:szCs w:val="24"/>
          <w:lang w:eastAsia="ar-SA"/>
        </w:rPr>
        <w:lastRenderedPageBreak/>
        <w:t>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CECD3F5" w14:textId="77777777" w:rsidR="008D7E15" w:rsidRPr="008D7E15" w:rsidRDefault="008D7E15" w:rsidP="008D7E15">
      <w:pPr>
        <w:widowControl/>
        <w:tabs>
          <w:tab w:val="left" w:pos="709"/>
          <w:tab w:val="center" w:pos="5032"/>
          <w:tab w:val="left" w:pos="7875"/>
        </w:tabs>
        <w:suppressAutoHyphens/>
        <w:autoSpaceDE/>
        <w:autoSpaceDN/>
        <w:adjustRightInd/>
        <w:ind w:left="142" w:right="-1" w:firstLine="425"/>
        <w:contextualSpacing/>
        <w:jc w:val="both"/>
        <w:rPr>
          <w:sz w:val="24"/>
          <w:szCs w:val="24"/>
          <w:lang w:eastAsia="ar-SA"/>
        </w:rPr>
      </w:pPr>
      <w:r w:rsidRPr="008D7E15">
        <w:rPr>
          <w:sz w:val="24"/>
          <w:szCs w:val="24"/>
          <w:lang w:eastAsia="ar-SA"/>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48C35BF" w14:textId="77777777" w:rsidR="008D7E15" w:rsidRPr="008D7E15" w:rsidRDefault="008D7E15" w:rsidP="008D7E15">
      <w:pPr>
        <w:widowControl/>
        <w:tabs>
          <w:tab w:val="left" w:pos="709"/>
          <w:tab w:val="center" w:pos="5032"/>
          <w:tab w:val="left" w:pos="7875"/>
        </w:tabs>
        <w:suppressAutoHyphens/>
        <w:autoSpaceDE/>
        <w:autoSpaceDN/>
        <w:adjustRightInd/>
        <w:ind w:left="142" w:right="-1" w:firstLine="425"/>
        <w:contextualSpacing/>
        <w:jc w:val="both"/>
        <w:rPr>
          <w:sz w:val="24"/>
          <w:szCs w:val="24"/>
          <w:lang w:eastAsia="ar-SA"/>
        </w:rPr>
      </w:pPr>
      <w:r w:rsidRPr="008D7E15">
        <w:rPr>
          <w:sz w:val="24"/>
          <w:szCs w:val="24"/>
          <w:lang w:eastAsia="ar-SA"/>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1F6AEC3" w14:textId="77777777" w:rsidR="008D7E15" w:rsidRPr="008D7E15" w:rsidRDefault="008D7E15" w:rsidP="008D7E15">
      <w:pPr>
        <w:widowControl/>
        <w:tabs>
          <w:tab w:val="left" w:pos="709"/>
          <w:tab w:val="center" w:pos="5032"/>
          <w:tab w:val="left" w:pos="7875"/>
        </w:tabs>
        <w:suppressAutoHyphens/>
        <w:autoSpaceDE/>
        <w:autoSpaceDN/>
        <w:adjustRightInd/>
        <w:ind w:left="142" w:right="-1" w:firstLine="425"/>
        <w:contextualSpacing/>
        <w:jc w:val="both"/>
        <w:rPr>
          <w:sz w:val="24"/>
          <w:szCs w:val="24"/>
          <w:lang w:eastAsia="ar-SA"/>
        </w:rPr>
      </w:pPr>
      <w:r w:rsidRPr="008D7E15">
        <w:rPr>
          <w:sz w:val="24"/>
          <w:szCs w:val="24"/>
          <w:lang w:eastAsia="ar-SA"/>
        </w:rPr>
        <w:t>12.3.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F9B4887" w14:textId="77777777" w:rsidR="008D7E15" w:rsidRPr="008D7E15" w:rsidRDefault="008D7E15" w:rsidP="008D7E15">
      <w:pPr>
        <w:widowControl/>
        <w:tabs>
          <w:tab w:val="left" w:pos="709"/>
          <w:tab w:val="center" w:pos="5032"/>
          <w:tab w:val="left" w:pos="7875"/>
        </w:tabs>
        <w:suppressAutoHyphens/>
        <w:autoSpaceDE/>
        <w:autoSpaceDN/>
        <w:adjustRightInd/>
        <w:ind w:left="142" w:right="-1" w:firstLine="425"/>
        <w:contextualSpacing/>
        <w:jc w:val="both"/>
        <w:rPr>
          <w:sz w:val="24"/>
          <w:szCs w:val="24"/>
          <w:lang w:eastAsia="ar-SA"/>
        </w:rPr>
      </w:pPr>
      <w:r w:rsidRPr="008D7E15">
        <w:rPr>
          <w:sz w:val="24"/>
          <w:szCs w:val="24"/>
          <w:lang w:eastAsia="ar-SA"/>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33A4D25" w14:textId="77777777" w:rsidR="008D7E15" w:rsidRPr="008D7E15" w:rsidRDefault="008D7E15" w:rsidP="008D7E15">
      <w:pPr>
        <w:widowControl/>
        <w:tabs>
          <w:tab w:val="left" w:pos="709"/>
          <w:tab w:val="center" w:pos="5032"/>
          <w:tab w:val="left" w:pos="7875"/>
        </w:tabs>
        <w:suppressAutoHyphens/>
        <w:autoSpaceDE/>
        <w:autoSpaceDN/>
        <w:adjustRightInd/>
        <w:ind w:left="142" w:right="-1" w:firstLine="425"/>
        <w:contextualSpacing/>
        <w:jc w:val="both"/>
        <w:rPr>
          <w:sz w:val="24"/>
          <w:szCs w:val="24"/>
          <w:lang w:eastAsia="ar-SA"/>
        </w:rPr>
      </w:pPr>
      <w:r w:rsidRPr="008D7E15">
        <w:rPr>
          <w:sz w:val="24"/>
          <w:szCs w:val="24"/>
          <w:lang w:eastAsia="ar-SA"/>
        </w:rPr>
        <w:t>12.4.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14:paraId="3EAE3FB6" w14:textId="77777777" w:rsidR="008D7E15" w:rsidRPr="008D7E15" w:rsidRDefault="008D7E15" w:rsidP="008D7E15">
      <w:pPr>
        <w:widowControl/>
        <w:tabs>
          <w:tab w:val="left" w:pos="709"/>
          <w:tab w:val="center" w:pos="5032"/>
          <w:tab w:val="left" w:pos="7875"/>
        </w:tabs>
        <w:suppressAutoHyphens/>
        <w:autoSpaceDE/>
        <w:autoSpaceDN/>
        <w:adjustRightInd/>
        <w:ind w:left="142" w:right="-1" w:firstLine="425"/>
        <w:contextualSpacing/>
        <w:rPr>
          <w:sz w:val="24"/>
          <w:szCs w:val="24"/>
          <w:lang w:eastAsia="ar-SA"/>
        </w:rPr>
      </w:pPr>
      <w:r w:rsidRPr="008D7E15">
        <w:rPr>
          <w:sz w:val="24"/>
          <w:szCs w:val="24"/>
          <w:lang w:eastAsia="ar-SA"/>
        </w:rPr>
        <w:t>12.5.  Выплата неустойки и возмещение убытков не освобождает Стороны от исполнения обязательств по Контракту.</w:t>
      </w:r>
    </w:p>
    <w:p w14:paraId="3DCEF698" w14:textId="77777777" w:rsidR="008D7E15" w:rsidRPr="008D7E15" w:rsidRDefault="008D7E15" w:rsidP="008D7E15">
      <w:pPr>
        <w:widowControl/>
        <w:tabs>
          <w:tab w:val="left" w:pos="709"/>
          <w:tab w:val="center" w:pos="5032"/>
          <w:tab w:val="left" w:pos="7875"/>
        </w:tabs>
        <w:suppressAutoHyphens/>
        <w:autoSpaceDE/>
        <w:autoSpaceDN/>
        <w:adjustRightInd/>
        <w:ind w:left="142" w:right="-1" w:firstLine="425"/>
        <w:contextualSpacing/>
        <w:jc w:val="both"/>
        <w:rPr>
          <w:sz w:val="24"/>
          <w:szCs w:val="24"/>
          <w:lang w:eastAsia="ar-SA"/>
        </w:rPr>
      </w:pPr>
      <w:r w:rsidRPr="008D7E15">
        <w:rPr>
          <w:sz w:val="24"/>
          <w:szCs w:val="24"/>
          <w:lang w:eastAsia="ar-SA"/>
        </w:rPr>
        <w:t>12.6.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47D6F804" w14:textId="77777777" w:rsidR="008D7E15" w:rsidRPr="008D7E15" w:rsidRDefault="008D7E15" w:rsidP="008D7E15">
      <w:pPr>
        <w:widowControl/>
        <w:tabs>
          <w:tab w:val="left" w:pos="709"/>
          <w:tab w:val="center" w:pos="5032"/>
          <w:tab w:val="left" w:pos="7875"/>
        </w:tabs>
        <w:suppressAutoHyphens/>
        <w:autoSpaceDE/>
        <w:autoSpaceDN/>
        <w:adjustRightInd/>
        <w:ind w:left="142" w:right="-1" w:firstLine="425"/>
        <w:contextualSpacing/>
        <w:jc w:val="both"/>
        <w:rPr>
          <w:sz w:val="24"/>
          <w:szCs w:val="24"/>
          <w:lang w:eastAsia="ar-SA"/>
        </w:rPr>
      </w:pPr>
      <w:r w:rsidRPr="008D7E15">
        <w:rPr>
          <w:sz w:val="24"/>
          <w:szCs w:val="24"/>
          <w:lang w:eastAsia="ar-SA"/>
        </w:rPr>
        <w:t>12.7.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1CF58048" w14:textId="77777777" w:rsidR="008D7E15" w:rsidRPr="008D7E15" w:rsidRDefault="008D7E15" w:rsidP="008D7E15">
      <w:pPr>
        <w:widowControl/>
        <w:tabs>
          <w:tab w:val="left" w:pos="709"/>
          <w:tab w:val="center" w:pos="5032"/>
          <w:tab w:val="left" w:pos="7875"/>
        </w:tabs>
        <w:suppressAutoHyphens/>
        <w:autoSpaceDE/>
        <w:autoSpaceDN/>
        <w:adjustRightInd/>
        <w:ind w:left="142" w:right="-1" w:firstLine="425"/>
        <w:contextualSpacing/>
        <w:jc w:val="both"/>
        <w:rPr>
          <w:sz w:val="24"/>
          <w:szCs w:val="24"/>
          <w:lang w:eastAsia="ar-SA"/>
        </w:rPr>
      </w:pPr>
      <w:r w:rsidRPr="008D7E15">
        <w:rPr>
          <w:sz w:val="24"/>
          <w:szCs w:val="24"/>
          <w:lang w:eastAsia="ar-SA"/>
        </w:rPr>
        <w:t>12.8. Окончание срока действия Контракта не освобождает Стороны от ответственности за нарушение его условий в период его действия.</w:t>
      </w:r>
      <w:r w:rsidRPr="008D7E15">
        <w:rPr>
          <w:b/>
          <w:sz w:val="24"/>
          <w:szCs w:val="24"/>
          <w:lang w:eastAsia="ar-SA"/>
        </w:rPr>
        <w:t xml:space="preserve">                         </w:t>
      </w:r>
    </w:p>
    <w:p w14:paraId="114700EF" w14:textId="77777777" w:rsidR="008D7E15" w:rsidRPr="008D7E15" w:rsidRDefault="008D7E15" w:rsidP="008D7E15">
      <w:pPr>
        <w:widowControl/>
        <w:tabs>
          <w:tab w:val="left" w:pos="709"/>
          <w:tab w:val="center" w:pos="5032"/>
          <w:tab w:val="left" w:pos="7875"/>
        </w:tabs>
        <w:suppressAutoHyphens/>
        <w:autoSpaceDE/>
        <w:autoSpaceDN/>
        <w:adjustRightInd/>
        <w:ind w:left="142" w:right="-1" w:firstLine="425"/>
        <w:contextualSpacing/>
        <w:jc w:val="both"/>
        <w:rPr>
          <w:sz w:val="24"/>
          <w:szCs w:val="24"/>
          <w:lang w:eastAsia="ar-SA"/>
        </w:rPr>
      </w:pPr>
      <w:r w:rsidRPr="008D7E15">
        <w:rPr>
          <w:sz w:val="24"/>
          <w:szCs w:val="24"/>
          <w:lang w:eastAsia="ar-SA"/>
        </w:rPr>
        <w:t>12.9. Заказчик вправе производить оплату по Контракту за вычетом соответствующего размера неустойки (штрафа, пени).</w:t>
      </w:r>
    </w:p>
    <w:p w14:paraId="6BFB7BD5" w14:textId="54E77CB7" w:rsidR="008D7E15" w:rsidRPr="008D7E15" w:rsidRDefault="008D7E15" w:rsidP="008D7E15">
      <w:pPr>
        <w:tabs>
          <w:tab w:val="left" w:pos="360"/>
          <w:tab w:val="left" w:pos="7088"/>
          <w:tab w:val="left" w:pos="7153"/>
        </w:tabs>
        <w:suppressAutoHyphens/>
        <w:autoSpaceDE/>
        <w:autoSpaceDN/>
        <w:adjustRightInd/>
        <w:spacing w:after="60" w:line="264" w:lineRule="auto"/>
        <w:ind w:left="142" w:firstLine="425"/>
        <w:rPr>
          <w:b/>
          <w:bCs/>
          <w:sz w:val="24"/>
          <w:szCs w:val="24"/>
        </w:rPr>
      </w:pPr>
      <w:r w:rsidRPr="008D7E15">
        <w:rPr>
          <w:b/>
          <w:bCs/>
          <w:sz w:val="24"/>
          <w:szCs w:val="24"/>
        </w:rPr>
        <w:t>13.  Срок действия Контракта</w:t>
      </w:r>
      <w:r w:rsidR="00F07A3D">
        <w:rPr>
          <w:b/>
          <w:bCs/>
          <w:sz w:val="24"/>
          <w:szCs w:val="24"/>
        </w:rPr>
        <w:t>:</w:t>
      </w:r>
    </w:p>
    <w:p w14:paraId="29CA7E43" w14:textId="78AC09E2" w:rsidR="008D7E15" w:rsidRPr="008D7E15" w:rsidRDefault="008D7E15" w:rsidP="008D7E15">
      <w:pPr>
        <w:tabs>
          <w:tab w:val="left" w:pos="360"/>
          <w:tab w:val="left" w:pos="7088"/>
          <w:tab w:val="left" w:pos="7153"/>
        </w:tabs>
        <w:suppressAutoHyphens/>
        <w:autoSpaceDE/>
        <w:autoSpaceDN/>
        <w:adjustRightInd/>
        <w:spacing w:after="60" w:line="264" w:lineRule="auto"/>
        <w:ind w:left="142" w:firstLine="425"/>
        <w:rPr>
          <w:sz w:val="24"/>
          <w:szCs w:val="24"/>
          <w:lang w:eastAsia="ar-SA"/>
        </w:rPr>
      </w:pPr>
      <w:r w:rsidRPr="008D7E15">
        <w:rPr>
          <w:sz w:val="24"/>
          <w:szCs w:val="24"/>
          <w:lang w:eastAsia="ar-SA"/>
        </w:rPr>
        <w:t>Контракт вступает в силу с даты его подписания Сторонами и действует по 30.</w:t>
      </w:r>
      <w:r w:rsidR="00D03EBF">
        <w:rPr>
          <w:sz w:val="24"/>
          <w:szCs w:val="24"/>
          <w:lang w:eastAsia="ar-SA"/>
        </w:rPr>
        <w:t>10</w:t>
      </w:r>
      <w:r w:rsidRPr="008D7E15">
        <w:rPr>
          <w:sz w:val="24"/>
          <w:szCs w:val="24"/>
          <w:lang w:eastAsia="ar-SA"/>
        </w:rPr>
        <w:t>.2026 г.</w:t>
      </w:r>
    </w:p>
    <w:p w14:paraId="585A88C2" w14:textId="77777777" w:rsidR="008D7E15" w:rsidRPr="008D7E15" w:rsidRDefault="008D7E15" w:rsidP="008D7E15">
      <w:pPr>
        <w:widowControl/>
        <w:autoSpaceDE/>
        <w:autoSpaceDN/>
        <w:adjustRightInd/>
        <w:ind w:left="142"/>
        <w:jc w:val="center"/>
        <w:rPr>
          <w:sz w:val="24"/>
          <w:szCs w:val="24"/>
        </w:rPr>
      </w:pPr>
    </w:p>
    <w:p w14:paraId="243D7210" w14:textId="77777777" w:rsidR="008D7E15" w:rsidRPr="008D7E15" w:rsidRDefault="008D7E15" w:rsidP="008D7E15">
      <w:pPr>
        <w:widowControl/>
        <w:autoSpaceDE/>
        <w:autoSpaceDN/>
        <w:adjustRightInd/>
        <w:ind w:left="142"/>
        <w:jc w:val="center"/>
        <w:rPr>
          <w:sz w:val="24"/>
          <w:szCs w:val="24"/>
        </w:rPr>
      </w:pPr>
    </w:p>
    <w:tbl>
      <w:tblPr>
        <w:tblW w:w="9498" w:type="dxa"/>
        <w:tblLook w:val="01E0" w:firstRow="1" w:lastRow="1" w:firstColumn="1" w:lastColumn="1" w:noHBand="0" w:noVBand="0"/>
      </w:tblPr>
      <w:tblGrid>
        <w:gridCol w:w="5245"/>
        <w:gridCol w:w="4253"/>
      </w:tblGrid>
      <w:tr w:rsidR="008D7E15" w:rsidRPr="008D7E15" w14:paraId="5D5A89AE" w14:textId="77777777" w:rsidTr="00D337FB">
        <w:tc>
          <w:tcPr>
            <w:tcW w:w="5245" w:type="dxa"/>
          </w:tcPr>
          <w:p w14:paraId="644DA5C1" w14:textId="77777777" w:rsidR="008D7E15" w:rsidRPr="008D7E15" w:rsidRDefault="008D7E15" w:rsidP="008D7E15">
            <w:pPr>
              <w:ind w:left="142"/>
              <w:rPr>
                <w:b/>
                <w:bCs/>
                <w:sz w:val="24"/>
                <w:szCs w:val="24"/>
              </w:rPr>
            </w:pPr>
          </w:p>
        </w:tc>
        <w:tc>
          <w:tcPr>
            <w:tcW w:w="4253" w:type="dxa"/>
          </w:tcPr>
          <w:p w14:paraId="11DCC411" w14:textId="77777777" w:rsidR="008D7E15" w:rsidRPr="008D7E15" w:rsidRDefault="008D7E15" w:rsidP="008D7E15">
            <w:pPr>
              <w:rPr>
                <w:b/>
                <w:bCs/>
                <w:sz w:val="24"/>
                <w:szCs w:val="24"/>
              </w:rPr>
            </w:pPr>
          </w:p>
        </w:tc>
      </w:tr>
      <w:tr w:rsidR="008D7E15" w:rsidRPr="008D7E15" w14:paraId="4395118D" w14:textId="77777777" w:rsidTr="00D337FB">
        <w:tc>
          <w:tcPr>
            <w:tcW w:w="5245" w:type="dxa"/>
          </w:tcPr>
          <w:p w14:paraId="7560B951" w14:textId="77777777" w:rsidR="008D7E15" w:rsidRPr="008D7E15" w:rsidRDefault="008D7E15" w:rsidP="008D7E15">
            <w:pPr>
              <w:rPr>
                <w:sz w:val="24"/>
                <w:szCs w:val="24"/>
              </w:rPr>
            </w:pPr>
          </w:p>
        </w:tc>
        <w:tc>
          <w:tcPr>
            <w:tcW w:w="4253" w:type="dxa"/>
          </w:tcPr>
          <w:p w14:paraId="1AB241DA" w14:textId="77777777" w:rsidR="008D7E15" w:rsidRPr="008D7E15" w:rsidRDefault="008D7E15" w:rsidP="008D7E15">
            <w:pPr>
              <w:rPr>
                <w:bCs/>
                <w:sz w:val="24"/>
                <w:szCs w:val="24"/>
              </w:rPr>
            </w:pPr>
          </w:p>
        </w:tc>
      </w:tr>
    </w:tbl>
    <w:p w14:paraId="48CF2165" w14:textId="77777777" w:rsidR="008D7E15" w:rsidRPr="008D7E15" w:rsidRDefault="008D7E15" w:rsidP="008D7E15">
      <w:pPr>
        <w:widowControl/>
        <w:autoSpaceDE/>
        <w:autoSpaceDN/>
        <w:adjustRightInd/>
        <w:rPr>
          <w:sz w:val="28"/>
          <w:szCs w:val="24"/>
        </w:rPr>
      </w:pPr>
    </w:p>
    <w:p w14:paraId="1D0E49E5" w14:textId="4A971D59" w:rsidR="001E29B6" w:rsidRPr="00F07A3D" w:rsidRDefault="001E29B6" w:rsidP="00F07A3D">
      <w:pPr>
        <w:widowControl/>
        <w:autoSpaceDE/>
        <w:autoSpaceDN/>
        <w:adjustRightInd/>
        <w:spacing w:after="160" w:line="259" w:lineRule="auto"/>
        <w:rPr>
          <w:sz w:val="28"/>
          <w:szCs w:val="24"/>
        </w:rPr>
      </w:pPr>
    </w:p>
    <w:sectPr w:rsidR="001E29B6" w:rsidRPr="00F07A3D" w:rsidSect="00F31C15">
      <w:pgSz w:w="11906" w:h="16838" w:code="9"/>
      <w:pgMar w:top="567" w:right="707"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438F"/>
    <w:multiLevelType w:val="multilevel"/>
    <w:tmpl w:val="058E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64EE6"/>
    <w:multiLevelType w:val="hybridMultilevel"/>
    <w:tmpl w:val="1C4253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1E0D38"/>
    <w:multiLevelType w:val="hybridMultilevel"/>
    <w:tmpl w:val="A2FC3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28266B"/>
    <w:multiLevelType w:val="hybridMultilevel"/>
    <w:tmpl w:val="21505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EA3DAD"/>
    <w:multiLevelType w:val="multilevel"/>
    <w:tmpl w:val="B4CA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4D2B86"/>
    <w:multiLevelType w:val="multilevel"/>
    <w:tmpl w:val="C92E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52D0B"/>
    <w:multiLevelType w:val="multilevel"/>
    <w:tmpl w:val="41084122"/>
    <w:lvl w:ilvl="0">
      <w:start w:val="3"/>
      <w:numFmt w:val="decimal"/>
      <w:lvlText w:val="%1."/>
      <w:lvlJc w:val="left"/>
      <w:pPr>
        <w:ind w:left="1080" w:hanging="360"/>
      </w:pPr>
      <w:rPr>
        <w:rFonts w:cs="Times New Roman" w:hint="default"/>
        <w:sz w:val="24"/>
        <w:szCs w:val="24"/>
      </w:rPr>
    </w:lvl>
    <w:lvl w:ilvl="1">
      <w:start w:val="1"/>
      <w:numFmt w:val="decimal"/>
      <w:isLgl/>
      <w:lvlText w:val="%1.%2."/>
      <w:lvlJc w:val="left"/>
      <w:pPr>
        <w:ind w:left="1211"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913" w:hanging="720"/>
      </w:pPr>
      <w:rPr>
        <w:rFonts w:hint="default"/>
      </w:rPr>
    </w:lvl>
    <w:lvl w:ilvl="4">
      <w:start w:val="1"/>
      <w:numFmt w:val="decimal"/>
      <w:isLgl/>
      <w:lvlText w:val="%1.%2.%3.%4.%5."/>
      <w:lvlJc w:val="left"/>
      <w:pPr>
        <w:ind w:left="3764" w:hanging="1080"/>
      </w:pPr>
      <w:rPr>
        <w:rFonts w:hint="default"/>
      </w:rPr>
    </w:lvl>
    <w:lvl w:ilvl="5">
      <w:start w:val="1"/>
      <w:numFmt w:val="decimal"/>
      <w:isLgl/>
      <w:lvlText w:val="%1.%2.%3.%4.%5.%6."/>
      <w:lvlJc w:val="left"/>
      <w:pPr>
        <w:ind w:left="4255" w:hanging="1080"/>
      </w:pPr>
      <w:rPr>
        <w:rFonts w:hint="default"/>
      </w:rPr>
    </w:lvl>
    <w:lvl w:ilvl="6">
      <w:start w:val="1"/>
      <w:numFmt w:val="decimal"/>
      <w:isLgl/>
      <w:lvlText w:val="%1.%2.%3.%4.%5.%6.%7."/>
      <w:lvlJc w:val="left"/>
      <w:pPr>
        <w:ind w:left="5106" w:hanging="1440"/>
      </w:pPr>
      <w:rPr>
        <w:rFonts w:hint="default"/>
      </w:rPr>
    </w:lvl>
    <w:lvl w:ilvl="7">
      <w:start w:val="1"/>
      <w:numFmt w:val="decimal"/>
      <w:isLgl/>
      <w:lvlText w:val="%1.%2.%3.%4.%5.%6.%7.%8."/>
      <w:lvlJc w:val="left"/>
      <w:pPr>
        <w:ind w:left="5597" w:hanging="1440"/>
      </w:pPr>
      <w:rPr>
        <w:rFonts w:hint="default"/>
      </w:rPr>
    </w:lvl>
    <w:lvl w:ilvl="8">
      <w:start w:val="1"/>
      <w:numFmt w:val="decimal"/>
      <w:isLgl/>
      <w:lvlText w:val="%1.%2.%3.%4.%5.%6.%7.%8.%9."/>
      <w:lvlJc w:val="left"/>
      <w:pPr>
        <w:ind w:left="6448" w:hanging="1800"/>
      </w:pPr>
      <w:rPr>
        <w:rFonts w:hint="default"/>
      </w:rPr>
    </w:lvl>
  </w:abstractNum>
  <w:abstractNum w:abstractNumId="7" w15:restartNumberingAfterBreak="0">
    <w:nsid w:val="2E0B1405"/>
    <w:multiLevelType w:val="multilevel"/>
    <w:tmpl w:val="8D60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786D9C"/>
    <w:multiLevelType w:val="singleLevel"/>
    <w:tmpl w:val="928A2CE2"/>
    <w:lvl w:ilvl="0">
      <w:start w:val="2"/>
      <w:numFmt w:val="decimal"/>
      <w:lvlText w:val="3.%1."/>
      <w:legacy w:legacy="1" w:legacySpace="0" w:legacyIndent="408"/>
      <w:lvlJc w:val="left"/>
      <w:rPr>
        <w:rFonts w:ascii="Times New Roman" w:hAnsi="Times New Roman" w:cs="Times New Roman" w:hint="default"/>
      </w:rPr>
    </w:lvl>
  </w:abstractNum>
  <w:abstractNum w:abstractNumId="9" w15:restartNumberingAfterBreak="0">
    <w:nsid w:val="32B620DC"/>
    <w:multiLevelType w:val="hybridMultilevel"/>
    <w:tmpl w:val="AA0C1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771757"/>
    <w:multiLevelType w:val="multilevel"/>
    <w:tmpl w:val="8302465E"/>
    <w:lvl w:ilvl="0">
      <w:start w:val="3"/>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47E431F4"/>
    <w:multiLevelType w:val="hybridMultilevel"/>
    <w:tmpl w:val="E39210F0"/>
    <w:lvl w:ilvl="0" w:tplc="04190001">
      <w:start w:val="1"/>
      <w:numFmt w:val="bullet"/>
      <w:lvlText w:val=""/>
      <w:lvlJc w:val="left"/>
      <w:pPr>
        <w:ind w:left="153" w:hanging="360"/>
      </w:pPr>
      <w:rPr>
        <w:rFonts w:ascii="Symbol" w:hAnsi="Symbol" w:hint="default"/>
      </w:rPr>
    </w:lvl>
    <w:lvl w:ilvl="1" w:tplc="2E7A828A">
      <w:numFmt w:val="bullet"/>
      <w:lvlText w:val="•"/>
      <w:lvlJc w:val="left"/>
      <w:pPr>
        <w:ind w:left="1083" w:hanging="570"/>
      </w:pPr>
      <w:rPr>
        <w:rFonts w:ascii="Times New Roman" w:eastAsia="Times New Roman" w:hAnsi="Times New Roman" w:cs="Times New Roman"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2" w15:restartNumberingAfterBreak="0">
    <w:nsid w:val="4ABF4F0D"/>
    <w:multiLevelType w:val="multilevel"/>
    <w:tmpl w:val="E86E8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832861"/>
    <w:multiLevelType w:val="hybridMultilevel"/>
    <w:tmpl w:val="666A72A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5265BB"/>
    <w:multiLevelType w:val="hybridMultilevel"/>
    <w:tmpl w:val="28DAB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41E599F"/>
    <w:multiLevelType w:val="multilevel"/>
    <w:tmpl w:val="EE605B74"/>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4871893"/>
    <w:multiLevelType w:val="hybridMultilevel"/>
    <w:tmpl w:val="F88A5FAE"/>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F0B6CD9"/>
    <w:multiLevelType w:val="multilevel"/>
    <w:tmpl w:val="0320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AF3E41"/>
    <w:multiLevelType w:val="multilevel"/>
    <w:tmpl w:val="D0E0DF1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614" w:hanging="144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2032" w:hanging="1800"/>
      </w:pPr>
      <w:rPr>
        <w:rFonts w:hint="default"/>
      </w:rPr>
    </w:lvl>
  </w:abstractNum>
  <w:abstractNum w:abstractNumId="19" w15:restartNumberingAfterBreak="0">
    <w:nsid w:val="64B53C3B"/>
    <w:multiLevelType w:val="hybridMultilevel"/>
    <w:tmpl w:val="A26EF9A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D544074"/>
    <w:multiLevelType w:val="multilevel"/>
    <w:tmpl w:val="A5C8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15"/>
  </w:num>
  <w:num w:numId="4">
    <w:abstractNumId w:val="19"/>
  </w:num>
  <w:num w:numId="5">
    <w:abstractNumId w:val="8"/>
  </w:num>
  <w:num w:numId="6">
    <w:abstractNumId w:val="13"/>
  </w:num>
  <w:num w:numId="7">
    <w:abstractNumId w:val="4"/>
  </w:num>
  <w:num w:numId="8">
    <w:abstractNumId w:val="20"/>
  </w:num>
  <w:num w:numId="9">
    <w:abstractNumId w:val="17"/>
  </w:num>
  <w:num w:numId="10">
    <w:abstractNumId w:val="12"/>
  </w:num>
  <w:num w:numId="11">
    <w:abstractNumId w:val="5"/>
  </w:num>
  <w:num w:numId="12">
    <w:abstractNumId w:val="7"/>
  </w:num>
  <w:num w:numId="13">
    <w:abstractNumId w:val="0"/>
  </w:num>
  <w:num w:numId="14">
    <w:abstractNumId w:val="14"/>
  </w:num>
  <w:num w:numId="15">
    <w:abstractNumId w:val="1"/>
  </w:num>
  <w:num w:numId="16">
    <w:abstractNumId w:val="2"/>
  </w:num>
  <w:num w:numId="17">
    <w:abstractNumId w:val="1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9"/>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E27"/>
    <w:rsid w:val="00000D7A"/>
    <w:rsid w:val="00001645"/>
    <w:rsid w:val="00004AB8"/>
    <w:rsid w:val="00005AC9"/>
    <w:rsid w:val="00007F37"/>
    <w:rsid w:val="00011296"/>
    <w:rsid w:val="00011F8B"/>
    <w:rsid w:val="00014F13"/>
    <w:rsid w:val="00016054"/>
    <w:rsid w:val="000166AF"/>
    <w:rsid w:val="00020741"/>
    <w:rsid w:val="00020CE2"/>
    <w:rsid w:val="0002141A"/>
    <w:rsid w:val="00023271"/>
    <w:rsid w:val="00026340"/>
    <w:rsid w:val="0002639F"/>
    <w:rsid w:val="00027C80"/>
    <w:rsid w:val="00032828"/>
    <w:rsid w:val="00040C1E"/>
    <w:rsid w:val="00041364"/>
    <w:rsid w:val="00041C68"/>
    <w:rsid w:val="00042975"/>
    <w:rsid w:val="000447A9"/>
    <w:rsid w:val="00045E9C"/>
    <w:rsid w:val="0005013E"/>
    <w:rsid w:val="0005141C"/>
    <w:rsid w:val="00051ACF"/>
    <w:rsid w:val="00051D00"/>
    <w:rsid w:val="000531CC"/>
    <w:rsid w:val="000532D8"/>
    <w:rsid w:val="000554EA"/>
    <w:rsid w:val="000563C0"/>
    <w:rsid w:val="00056450"/>
    <w:rsid w:val="000603E1"/>
    <w:rsid w:val="00061403"/>
    <w:rsid w:val="00063558"/>
    <w:rsid w:val="00063A03"/>
    <w:rsid w:val="00066F02"/>
    <w:rsid w:val="00071B26"/>
    <w:rsid w:val="00072399"/>
    <w:rsid w:val="00075499"/>
    <w:rsid w:val="00075A1D"/>
    <w:rsid w:val="00076847"/>
    <w:rsid w:val="00082E77"/>
    <w:rsid w:val="00083B71"/>
    <w:rsid w:val="00084779"/>
    <w:rsid w:val="00085EAB"/>
    <w:rsid w:val="00087509"/>
    <w:rsid w:val="0008757C"/>
    <w:rsid w:val="00087FD9"/>
    <w:rsid w:val="00090848"/>
    <w:rsid w:val="00091268"/>
    <w:rsid w:val="00093FD0"/>
    <w:rsid w:val="00094787"/>
    <w:rsid w:val="00094A35"/>
    <w:rsid w:val="00095312"/>
    <w:rsid w:val="0009738F"/>
    <w:rsid w:val="000A62D3"/>
    <w:rsid w:val="000A6826"/>
    <w:rsid w:val="000A7905"/>
    <w:rsid w:val="000A7E18"/>
    <w:rsid w:val="000B15E8"/>
    <w:rsid w:val="000B32BA"/>
    <w:rsid w:val="000B332D"/>
    <w:rsid w:val="000B60D3"/>
    <w:rsid w:val="000B6E59"/>
    <w:rsid w:val="000B7245"/>
    <w:rsid w:val="000B7533"/>
    <w:rsid w:val="000C09BF"/>
    <w:rsid w:val="000C341C"/>
    <w:rsid w:val="000C5180"/>
    <w:rsid w:val="000D1B05"/>
    <w:rsid w:val="000D1F2F"/>
    <w:rsid w:val="000D1FB2"/>
    <w:rsid w:val="000D22BF"/>
    <w:rsid w:val="000D3179"/>
    <w:rsid w:val="000D3A7F"/>
    <w:rsid w:val="000D3AA5"/>
    <w:rsid w:val="000D512A"/>
    <w:rsid w:val="000D7D8B"/>
    <w:rsid w:val="000E20A3"/>
    <w:rsid w:val="000E26E5"/>
    <w:rsid w:val="000E494D"/>
    <w:rsid w:val="000E5BD5"/>
    <w:rsid w:val="000E5DE2"/>
    <w:rsid w:val="000E6757"/>
    <w:rsid w:val="000E6AFE"/>
    <w:rsid w:val="000E7E6E"/>
    <w:rsid w:val="000F3247"/>
    <w:rsid w:val="000F3D8F"/>
    <w:rsid w:val="000F7E41"/>
    <w:rsid w:val="00100267"/>
    <w:rsid w:val="001041BF"/>
    <w:rsid w:val="00105A89"/>
    <w:rsid w:val="0011010F"/>
    <w:rsid w:val="0011196A"/>
    <w:rsid w:val="00112388"/>
    <w:rsid w:val="00112738"/>
    <w:rsid w:val="00112B9B"/>
    <w:rsid w:val="00112D78"/>
    <w:rsid w:val="00113371"/>
    <w:rsid w:val="0011375F"/>
    <w:rsid w:val="001164E7"/>
    <w:rsid w:val="00122199"/>
    <w:rsid w:val="00122DDA"/>
    <w:rsid w:val="00125159"/>
    <w:rsid w:val="00126A06"/>
    <w:rsid w:val="001276DF"/>
    <w:rsid w:val="00130943"/>
    <w:rsid w:val="00140807"/>
    <w:rsid w:val="00141B96"/>
    <w:rsid w:val="001420FE"/>
    <w:rsid w:val="00144F21"/>
    <w:rsid w:val="00147100"/>
    <w:rsid w:val="00147E2F"/>
    <w:rsid w:val="001537CB"/>
    <w:rsid w:val="001549E7"/>
    <w:rsid w:val="00161C23"/>
    <w:rsid w:val="0016342C"/>
    <w:rsid w:val="001641FE"/>
    <w:rsid w:val="00165D95"/>
    <w:rsid w:val="00167B04"/>
    <w:rsid w:val="00173592"/>
    <w:rsid w:val="001741A2"/>
    <w:rsid w:val="001802DA"/>
    <w:rsid w:val="001821AD"/>
    <w:rsid w:val="00190B9B"/>
    <w:rsid w:val="00190D55"/>
    <w:rsid w:val="001924D6"/>
    <w:rsid w:val="0019270C"/>
    <w:rsid w:val="0019275F"/>
    <w:rsid w:val="00197D63"/>
    <w:rsid w:val="001A7901"/>
    <w:rsid w:val="001B2CE7"/>
    <w:rsid w:val="001B34AC"/>
    <w:rsid w:val="001B3B91"/>
    <w:rsid w:val="001B41A0"/>
    <w:rsid w:val="001B4F68"/>
    <w:rsid w:val="001B6320"/>
    <w:rsid w:val="001C48D7"/>
    <w:rsid w:val="001C4A15"/>
    <w:rsid w:val="001C5C10"/>
    <w:rsid w:val="001C6F36"/>
    <w:rsid w:val="001C6F47"/>
    <w:rsid w:val="001D00DD"/>
    <w:rsid w:val="001D01DD"/>
    <w:rsid w:val="001D3412"/>
    <w:rsid w:val="001D5755"/>
    <w:rsid w:val="001D58F1"/>
    <w:rsid w:val="001E14B3"/>
    <w:rsid w:val="001E29B6"/>
    <w:rsid w:val="001E29FD"/>
    <w:rsid w:val="001E4F32"/>
    <w:rsid w:val="001E556D"/>
    <w:rsid w:val="001E7202"/>
    <w:rsid w:val="001E7E88"/>
    <w:rsid w:val="001F03CB"/>
    <w:rsid w:val="001F0A0D"/>
    <w:rsid w:val="001F4142"/>
    <w:rsid w:val="001F47E3"/>
    <w:rsid w:val="001F6F5E"/>
    <w:rsid w:val="00201B25"/>
    <w:rsid w:val="00204CE5"/>
    <w:rsid w:val="00206164"/>
    <w:rsid w:val="002061D3"/>
    <w:rsid w:val="00211819"/>
    <w:rsid w:val="00211870"/>
    <w:rsid w:val="00211F9F"/>
    <w:rsid w:val="0021333B"/>
    <w:rsid w:val="00213A66"/>
    <w:rsid w:val="00217489"/>
    <w:rsid w:val="00217AB8"/>
    <w:rsid w:val="0022125F"/>
    <w:rsid w:val="00221A7D"/>
    <w:rsid w:val="00224CE9"/>
    <w:rsid w:val="00225EC0"/>
    <w:rsid w:val="0022798F"/>
    <w:rsid w:val="00230986"/>
    <w:rsid w:val="00230DCA"/>
    <w:rsid w:val="0023280A"/>
    <w:rsid w:val="00235D7A"/>
    <w:rsid w:val="0023693A"/>
    <w:rsid w:val="0023724D"/>
    <w:rsid w:val="00237333"/>
    <w:rsid w:val="00237691"/>
    <w:rsid w:val="002401D6"/>
    <w:rsid w:val="0024124F"/>
    <w:rsid w:val="0024185F"/>
    <w:rsid w:val="002428FE"/>
    <w:rsid w:val="002431F8"/>
    <w:rsid w:val="00243EDB"/>
    <w:rsid w:val="0024609A"/>
    <w:rsid w:val="00246599"/>
    <w:rsid w:val="00247695"/>
    <w:rsid w:val="0025001B"/>
    <w:rsid w:val="00250EE5"/>
    <w:rsid w:val="00253509"/>
    <w:rsid w:val="0025378A"/>
    <w:rsid w:val="00254F58"/>
    <w:rsid w:val="002558E1"/>
    <w:rsid w:val="00257F6A"/>
    <w:rsid w:val="00262D28"/>
    <w:rsid w:val="00263D2C"/>
    <w:rsid w:val="0026423C"/>
    <w:rsid w:val="00264586"/>
    <w:rsid w:val="00264856"/>
    <w:rsid w:val="00266C04"/>
    <w:rsid w:val="00266EB1"/>
    <w:rsid w:val="00276BE0"/>
    <w:rsid w:val="00277833"/>
    <w:rsid w:val="00280920"/>
    <w:rsid w:val="00281402"/>
    <w:rsid w:val="0028153E"/>
    <w:rsid w:val="00283347"/>
    <w:rsid w:val="002849BE"/>
    <w:rsid w:val="00285A06"/>
    <w:rsid w:val="00285E27"/>
    <w:rsid w:val="00286408"/>
    <w:rsid w:val="00292EDE"/>
    <w:rsid w:val="00293E4D"/>
    <w:rsid w:val="002A06CC"/>
    <w:rsid w:val="002A237A"/>
    <w:rsid w:val="002A5372"/>
    <w:rsid w:val="002A6395"/>
    <w:rsid w:val="002A6F6C"/>
    <w:rsid w:val="002B09CD"/>
    <w:rsid w:val="002B0BC9"/>
    <w:rsid w:val="002B0D13"/>
    <w:rsid w:val="002C0250"/>
    <w:rsid w:val="002C2B0F"/>
    <w:rsid w:val="002C365F"/>
    <w:rsid w:val="002C72EE"/>
    <w:rsid w:val="002C771F"/>
    <w:rsid w:val="002C7FF9"/>
    <w:rsid w:val="002D238B"/>
    <w:rsid w:val="002D2486"/>
    <w:rsid w:val="002D2BC1"/>
    <w:rsid w:val="002D53E0"/>
    <w:rsid w:val="002E4723"/>
    <w:rsid w:val="002E4DE8"/>
    <w:rsid w:val="002E5016"/>
    <w:rsid w:val="002F6425"/>
    <w:rsid w:val="003006D0"/>
    <w:rsid w:val="00300C7C"/>
    <w:rsid w:val="00301E48"/>
    <w:rsid w:val="00304BE4"/>
    <w:rsid w:val="00304CBF"/>
    <w:rsid w:val="003059B7"/>
    <w:rsid w:val="003062BE"/>
    <w:rsid w:val="003063BD"/>
    <w:rsid w:val="0031126B"/>
    <w:rsid w:val="0031156D"/>
    <w:rsid w:val="0031189A"/>
    <w:rsid w:val="00313202"/>
    <w:rsid w:val="00313C00"/>
    <w:rsid w:val="003179B7"/>
    <w:rsid w:val="00325F86"/>
    <w:rsid w:val="00326E3A"/>
    <w:rsid w:val="00331653"/>
    <w:rsid w:val="00331AB2"/>
    <w:rsid w:val="00331ABF"/>
    <w:rsid w:val="00333668"/>
    <w:rsid w:val="003362CF"/>
    <w:rsid w:val="00340CD1"/>
    <w:rsid w:val="0034219E"/>
    <w:rsid w:val="0034299B"/>
    <w:rsid w:val="0034348A"/>
    <w:rsid w:val="003501C0"/>
    <w:rsid w:val="00350B65"/>
    <w:rsid w:val="00353C63"/>
    <w:rsid w:val="00357EE5"/>
    <w:rsid w:val="00362669"/>
    <w:rsid w:val="00363657"/>
    <w:rsid w:val="00364730"/>
    <w:rsid w:val="00365360"/>
    <w:rsid w:val="00365492"/>
    <w:rsid w:val="00365AD7"/>
    <w:rsid w:val="00366A74"/>
    <w:rsid w:val="003675BA"/>
    <w:rsid w:val="00370396"/>
    <w:rsid w:val="0037235C"/>
    <w:rsid w:val="003761A7"/>
    <w:rsid w:val="00376BCF"/>
    <w:rsid w:val="00377790"/>
    <w:rsid w:val="00380348"/>
    <w:rsid w:val="00382494"/>
    <w:rsid w:val="0038276B"/>
    <w:rsid w:val="0038315D"/>
    <w:rsid w:val="00386AF6"/>
    <w:rsid w:val="00387CB7"/>
    <w:rsid w:val="00387EE6"/>
    <w:rsid w:val="00391D5E"/>
    <w:rsid w:val="00392335"/>
    <w:rsid w:val="00393348"/>
    <w:rsid w:val="003944D0"/>
    <w:rsid w:val="0039684F"/>
    <w:rsid w:val="003A3BC7"/>
    <w:rsid w:val="003A43E8"/>
    <w:rsid w:val="003A4817"/>
    <w:rsid w:val="003A49BB"/>
    <w:rsid w:val="003B04C2"/>
    <w:rsid w:val="003B0979"/>
    <w:rsid w:val="003B2805"/>
    <w:rsid w:val="003B72EA"/>
    <w:rsid w:val="003C0DBA"/>
    <w:rsid w:val="003C1200"/>
    <w:rsid w:val="003C24CF"/>
    <w:rsid w:val="003C6870"/>
    <w:rsid w:val="003C7637"/>
    <w:rsid w:val="003D3CC0"/>
    <w:rsid w:val="003E0187"/>
    <w:rsid w:val="003E25C4"/>
    <w:rsid w:val="003E2BFF"/>
    <w:rsid w:val="003E2F02"/>
    <w:rsid w:val="003E5AA7"/>
    <w:rsid w:val="003E6469"/>
    <w:rsid w:val="003E66D7"/>
    <w:rsid w:val="003E6E22"/>
    <w:rsid w:val="003F0588"/>
    <w:rsid w:val="003F2461"/>
    <w:rsid w:val="003F5736"/>
    <w:rsid w:val="00400BDC"/>
    <w:rsid w:val="0040148F"/>
    <w:rsid w:val="00401F00"/>
    <w:rsid w:val="00402F6F"/>
    <w:rsid w:val="004043E4"/>
    <w:rsid w:val="00404FE7"/>
    <w:rsid w:val="004055EC"/>
    <w:rsid w:val="00405660"/>
    <w:rsid w:val="00405D35"/>
    <w:rsid w:val="00406B98"/>
    <w:rsid w:val="00407443"/>
    <w:rsid w:val="00407928"/>
    <w:rsid w:val="0041160F"/>
    <w:rsid w:val="0041256C"/>
    <w:rsid w:val="004203AA"/>
    <w:rsid w:val="00423A1F"/>
    <w:rsid w:val="004240C0"/>
    <w:rsid w:val="00427C2A"/>
    <w:rsid w:val="00430F9D"/>
    <w:rsid w:val="00431111"/>
    <w:rsid w:val="00431D94"/>
    <w:rsid w:val="004320C1"/>
    <w:rsid w:val="0043384D"/>
    <w:rsid w:val="00434CF3"/>
    <w:rsid w:val="00444DED"/>
    <w:rsid w:val="0044518B"/>
    <w:rsid w:val="00447BFF"/>
    <w:rsid w:val="004506FE"/>
    <w:rsid w:val="00451067"/>
    <w:rsid w:val="00451E56"/>
    <w:rsid w:val="00453D41"/>
    <w:rsid w:val="00456281"/>
    <w:rsid w:val="004567C9"/>
    <w:rsid w:val="004649D0"/>
    <w:rsid w:val="00466084"/>
    <w:rsid w:val="004677A0"/>
    <w:rsid w:val="00470771"/>
    <w:rsid w:val="004715FF"/>
    <w:rsid w:val="00472D4C"/>
    <w:rsid w:val="00474A8D"/>
    <w:rsid w:val="004758EB"/>
    <w:rsid w:val="0047590C"/>
    <w:rsid w:val="0048409C"/>
    <w:rsid w:val="004848E3"/>
    <w:rsid w:val="00486D19"/>
    <w:rsid w:val="00493B39"/>
    <w:rsid w:val="004A01A5"/>
    <w:rsid w:val="004A22E3"/>
    <w:rsid w:val="004A2CCD"/>
    <w:rsid w:val="004A310A"/>
    <w:rsid w:val="004A5855"/>
    <w:rsid w:val="004A6E19"/>
    <w:rsid w:val="004A780B"/>
    <w:rsid w:val="004A7EBA"/>
    <w:rsid w:val="004B197D"/>
    <w:rsid w:val="004B1FA2"/>
    <w:rsid w:val="004B2188"/>
    <w:rsid w:val="004B39E2"/>
    <w:rsid w:val="004B471C"/>
    <w:rsid w:val="004B5968"/>
    <w:rsid w:val="004B6173"/>
    <w:rsid w:val="004B7D6F"/>
    <w:rsid w:val="004C04DF"/>
    <w:rsid w:val="004C22BD"/>
    <w:rsid w:val="004C7DD0"/>
    <w:rsid w:val="004D04D1"/>
    <w:rsid w:val="004D0E08"/>
    <w:rsid w:val="004D1A4E"/>
    <w:rsid w:val="004D1C1C"/>
    <w:rsid w:val="004D2775"/>
    <w:rsid w:val="004D37F7"/>
    <w:rsid w:val="004D6D1D"/>
    <w:rsid w:val="004E053A"/>
    <w:rsid w:val="004E05D3"/>
    <w:rsid w:val="004E1623"/>
    <w:rsid w:val="004E601E"/>
    <w:rsid w:val="004E67FD"/>
    <w:rsid w:val="00501E3B"/>
    <w:rsid w:val="0050622E"/>
    <w:rsid w:val="0050717A"/>
    <w:rsid w:val="0050798D"/>
    <w:rsid w:val="00510BDF"/>
    <w:rsid w:val="00512E8F"/>
    <w:rsid w:val="00513383"/>
    <w:rsid w:val="00513E74"/>
    <w:rsid w:val="00514C62"/>
    <w:rsid w:val="00516E5A"/>
    <w:rsid w:val="00521A77"/>
    <w:rsid w:val="005234C0"/>
    <w:rsid w:val="00523601"/>
    <w:rsid w:val="00527885"/>
    <w:rsid w:val="00527F4F"/>
    <w:rsid w:val="005306EA"/>
    <w:rsid w:val="00530A64"/>
    <w:rsid w:val="00531662"/>
    <w:rsid w:val="00533736"/>
    <w:rsid w:val="005403CA"/>
    <w:rsid w:val="005406A5"/>
    <w:rsid w:val="005406E4"/>
    <w:rsid w:val="00540E3D"/>
    <w:rsid w:val="005410D9"/>
    <w:rsid w:val="00542FA2"/>
    <w:rsid w:val="00543378"/>
    <w:rsid w:val="0054354A"/>
    <w:rsid w:val="00547437"/>
    <w:rsid w:val="00550D5F"/>
    <w:rsid w:val="0055282A"/>
    <w:rsid w:val="0056200D"/>
    <w:rsid w:val="00564000"/>
    <w:rsid w:val="005654D9"/>
    <w:rsid w:val="00566F3E"/>
    <w:rsid w:val="00567C60"/>
    <w:rsid w:val="00570908"/>
    <w:rsid w:val="005710C6"/>
    <w:rsid w:val="00571750"/>
    <w:rsid w:val="00572987"/>
    <w:rsid w:val="00573CCA"/>
    <w:rsid w:val="00574842"/>
    <w:rsid w:val="00574F00"/>
    <w:rsid w:val="005765AE"/>
    <w:rsid w:val="005809EC"/>
    <w:rsid w:val="00580A3C"/>
    <w:rsid w:val="0058159A"/>
    <w:rsid w:val="00582503"/>
    <w:rsid w:val="00582897"/>
    <w:rsid w:val="00583B46"/>
    <w:rsid w:val="00583CD2"/>
    <w:rsid w:val="00584E44"/>
    <w:rsid w:val="00586A78"/>
    <w:rsid w:val="0058786B"/>
    <w:rsid w:val="00590D02"/>
    <w:rsid w:val="0059626C"/>
    <w:rsid w:val="00596712"/>
    <w:rsid w:val="005A05A8"/>
    <w:rsid w:val="005A0F9F"/>
    <w:rsid w:val="005A52AA"/>
    <w:rsid w:val="005A57ED"/>
    <w:rsid w:val="005A6B5A"/>
    <w:rsid w:val="005A719C"/>
    <w:rsid w:val="005B0567"/>
    <w:rsid w:val="005B0EAE"/>
    <w:rsid w:val="005B1BC9"/>
    <w:rsid w:val="005B501C"/>
    <w:rsid w:val="005B66C0"/>
    <w:rsid w:val="005B7081"/>
    <w:rsid w:val="005C073D"/>
    <w:rsid w:val="005C1780"/>
    <w:rsid w:val="005C4EB7"/>
    <w:rsid w:val="005C5088"/>
    <w:rsid w:val="005D0F51"/>
    <w:rsid w:val="005D494C"/>
    <w:rsid w:val="005D6363"/>
    <w:rsid w:val="005E0689"/>
    <w:rsid w:val="005E0B2B"/>
    <w:rsid w:val="005E1ACB"/>
    <w:rsid w:val="005E2162"/>
    <w:rsid w:val="005E2F4C"/>
    <w:rsid w:val="005F075E"/>
    <w:rsid w:val="005F3260"/>
    <w:rsid w:val="005F4869"/>
    <w:rsid w:val="005F64ED"/>
    <w:rsid w:val="005F6F15"/>
    <w:rsid w:val="005F7FDB"/>
    <w:rsid w:val="00600BF2"/>
    <w:rsid w:val="0060189C"/>
    <w:rsid w:val="00602A93"/>
    <w:rsid w:val="00604869"/>
    <w:rsid w:val="0060529D"/>
    <w:rsid w:val="00610CCC"/>
    <w:rsid w:val="00611092"/>
    <w:rsid w:val="006126C9"/>
    <w:rsid w:val="0061300C"/>
    <w:rsid w:val="006153E8"/>
    <w:rsid w:val="0061544F"/>
    <w:rsid w:val="00616AD1"/>
    <w:rsid w:val="006174CE"/>
    <w:rsid w:val="00620B43"/>
    <w:rsid w:val="00620E9A"/>
    <w:rsid w:val="006218D9"/>
    <w:rsid w:val="00623D77"/>
    <w:rsid w:val="00624AC2"/>
    <w:rsid w:val="006263BC"/>
    <w:rsid w:val="00627BCE"/>
    <w:rsid w:val="00631B4B"/>
    <w:rsid w:val="00633C4B"/>
    <w:rsid w:val="00634DB5"/>
    <w:rsid w:val="0064380F"/>
    <w:rsid w:val="006443F6"/>
    <w:rsid w:val="00647F49"/>
    <w:rsid w:val="00651AB0"/>
    <w:rsid w:val="00651FEE"/>
    <w:rsid w:val="00652E5F"/>
    <w:rsid w:val="00653C25"/>
    <w:rsid w:val="006543AE"/>
    <w:rsid w:val="0065583F"/>
    <w:rsid w:val="00655939"/>
    <w:rsid w:val="00655BC9"/>
    <w:rsid w:val="00655C44"/>
    <w:rsid w:val="00656258"/>
    <w:rsid w:val="00657640"/>
    <w:rsid w:val="00657650"/>
    <w:rsid w:val="00657B08"/>
    <w:rsid w:val="00660510"/>
    <w:rsid w:val="00663740"/>
    <w:rsid w:val="0066387E"/>
    <w:rsid w:val="00663DB5"/>
    <w:rsid w:val="006651CE"/>
    <w:rsid w:val="00665C99"/>
    <w:rsid w:val="00667309"/>
    <w:rsid w:val="00674CFD"/>
    <w:rsid w:val="006759E4"/>
    <w:rsid w:val="00675E7B"/>
    <w:rsid w:val="006772DC"/>
    <w:rsid w:val="00680119"/>
    <w:rsid w:val="006807FD"/>
    <w:rsid w:val="00680D1B"/>
    <w:rsid w:val="00682839"/>
    <w:rsid w:val="00682E68"/>
    <w:rsid w:val="00685525"/>
    <w:rsid w:val="00685EB0"/>
    <w:rsid w:val="0068623E"/>
    <w:rsid w:val="006911D2"/>
    <w:rsid w:val="00692EB7"/>
    <w:rsid w:val="00692EFD"/>
    <w:rsid w:val="006933B6"/>
    <w:rsid w:val="00693F69"/>
    <w:rsid w:val="00695854"/>
    <w:rsid w:val="006967F4"/>
    <w:rsid w:val="0069691F"/>
    <w:rsid w:val="00696EE9"/>
    <w:rsid w:val="006973B8"/>
    <w:rsid w:val="006A0C95"/>
    <w:rsid w:val="006A1CB6"/>
    <w:rsid w:val="006A3F8C"/>
    <w:rsid w:val="006A4B58"/>
    <w:rsid w:val="006A567F"/>
    <w:rsid w:val="006A7E79"/>
    <w:rsid w:val="006B1336"/>
    <w:rsid w:val="006B13D5"/>
    <w:rsid w:val="006B2524"/>
    <w:rsid w:val="006B42CD"/>
    <w:rsid w:val="006B4E56"/>
    <w:rsid w:val="006B5563"/>
    <w:rsid w:val="006B5FBF"/>
    <w:rsid w:val="006B7EF7"/>
    <w:rsid w:val="006C1811"/>
    <w:rsid w:val="006C4BB7"/>
    <w:rsid w:val="006C65C0"/>
    <w:rsid w:val="006C7AD0"/>
    <w:rsid w:val="006C7C69"/>
    <w:rsid w:val="006D15B6"/>
    <w:rsid w:val="006D28A8"/>
    <w:rsid w:val="006D2EE5"/>
    <w:rsid w:val="006D468B"/>
    <w:rsid w:val="006D511A"/>
    <w:rsid w:val="006D5E27"/>
    <w:rsid w:val="006D6DEF"/>
    <w:rsid w:val="006D7A2C"/>
    <w:rsid w:val="006F1DD3"/>
    <w:rsid w:val="006F2E1E"/>
    <w:rsid w:val="006F3774"/>
    <w:rsid w:val="006F459D"/>
    <w:rsid w:val="00711F69"/>
    <w:rsid w:val="007142B8"/>
    <w:rsid w:val="00715D8C"/>
    <w:rsid w:val="0071694D"/>
    <w:rsid w:val="0071776B"/>
    <w:rsid w:val="0072091E"/>
    <w:rsid w:val="007237D1"/>
    <w:rsid w:val="00727196"/>
    <w:rsid w:val="00727461"/>
    <w:rsid w:val="00732945"/>
    <w:rsid w:val="007332EB"/>
    <w:rsid w:val="00733814"/>
    <w:rsid w:val="00733B99"/>
    <w:rsid w:val="00740AAD"/>
    <w:rsid w:val="007427B5"/>
    <w:rsid w:val="007434AC"/>
    <w:rsid w:val="00744E75"/>
    <w:rsid w:val="00746955"/>
    <w:rsid w:val="00754EE6"/>
    <w:rsid w:val="007564C0"/>
    <w:rsid w:val="007575B3"/>
    <w:rsid w:val="007600B1"/>
    <w:rsid w:val="00760CD6"/>
    <w:rsid w:val="007637CD"/>
    <w:rsid w:val="00763B2F"/>
    <w:rsid w:val="00765815"/>
    <w:rsid w:val="007704CE"/>
    <w:rsid w:val="00770AFB"/>
    <w:rsid w:val="00771E68"/>
    <w:rsid w:val="00772376"/>
    <w:rsid w:val="007747D5"/>
    <w:rsid w:val="007770AA"/>
    <w:rsid w:val="0077722F"/>
    <w:rsid w:val="00780494"/>
    <w:rsid w:val="0078240D"/>
    <w:rsid w:val="007859BB"/>
    <w:rsid w:val="00787D35"/>
    <w:rsid w:val="00794EAE"/>
    <w:rsid w:val="00796E9C"/>
    <w:rsid w:val="00797954"/>
    <w:rsid w:val="007A036F"/>
    <w:rsid w:val="007A0795"/>
    <w:rsid w:val="007A251B"/>
    <w:rsid w:val="007A2A61"/>
    <w:rsid w:val="007A5854"/>
    <w:rsid w:val="007A59AE"/>
    <w:rsid w:val="007A5F78"/>
    <w:rsid w:val="007B239B"/>
    <w:rsid w:val="007B45B5"/>
    <w:rsid w:val="007B5358"/>
    <w:rsid w:val="007B5B3F"/>
    <w:rsid w:val="007B6BDB"/>
    <w:rsid w:val="007B6DC4"/>
    <w:rsid w:val="007B72D1"/>
    <w:rsid w:val="007C09E7"/>
    <w:rsid w:val="007C0A2F"/>
    <w:rsid w:val="007C0E01"/>
    <w:rsid w:val="007C30C6"/>
    <w:rsid w:val="007C3A8A"/>
    <w:rsid w:val="007C5AEA"/>
    <w:rsid w:val="007C7208"/>
    <w:rsid w:val="007D1474"/>
    <w:rsid w:val="007D178F"/>
    <w:rsid w:val="007D1B5C"/>
    <w:rsid w:val="007D23B7"/>
    <w:rsid w:val="007D38EC"/>
    <w:rsid w:val="007D3D3E"/>
    <w:rsid w:val="007D4B8C"/>
    <w:rsid w:val="007D787D"/>
    <w:rsid w:val="007D7AC7"/>
    <w:rsid w:val="007E0173"/>
    <w:rsid w:val="007E1660"/>
    <w:rsid w:val="007E416B"/>
    <w:rsid w:val="007E500E"/>
    <w:rsid w:val="007E6773"/>
    <w:rsid w:val="007F1441"/>
    <w:rsid w:val="007F2B7B"/>
    <w:rsid w:val="007F41C5"/>
    <w:rsid w:val="007F4913"/>
    <w:rsid w:val="007F4B10"/>
    <w:rsid w:val="007F5192"/>
    <w:rsid w:val="007F5BEF"/>
    <w:rsid w:val="007F711B"/>
    <w:rsid w:val="008011E3"/>
    <w:rsid w:val="008051F5"/>
    <w:rsid w:val="00806146"/>
    <w:rsid w:val="008147AE"/>
    <w:rsid w:val="00814FF7"/>
    <w:rsid w:val="0081504D"/>
    <w:rsid w:val="00815FFB"/>
    <w:rsid w:val="00821D4F"/>
    <w:rsid w:val="00824208"/>
    <w:rsid w:val="008249FA"/>
    <w:rsid w:val="00825233"/>
    <w:rsid w:val="00832982"/>
    <w:rsid w:val="00832CDD"/>
    <w:rsid w:val="00834A87"/>
    <w:rsid w:val="0083537C"/>
    <w:rsid w:val="008376C4"/>
    <w:rsid w:val="00837E39"/>
    <w:rsid w:val="00843AE2"/>
    <w:rsid w:val="00843C22"/>
    <w:rsid w:val="00846A5C"/>
    <w:rsid w:val="00846F98"/>
    <w:rsid w:val="00855563"/>
    <w:rsid w:val="00855D73"/>
    <w:rsid w:val="00865B3E"/>
    <w:rsid w:val="0086629E"/>
    <w:rsid w:val="008662CB"/>
    <w:rsid w:val="00870ECD"/>
    <w:rsid w:val="00871EF3"/>
    <w:rsid w:val="00873CC8"/>
    <w:rsid w:val="008752C0"/>
    <w:rsid w:val="00876D8F"/>
    <w:rsid w:val="00883805"/>
    <w:rsid w:val="00884F43"/>
    <w:rsid w:val="00892B46"/>
    <w:rsid w:val="00893567"/>
    <w:rsid w:val="00893CA4"/>
    <w:rsid w:val="00894A2C"/>
    <w:rsid w:val="00894A4E"/>
    <w:rsid w:val="00895F9D"/>
    <w:rsid w:val="0089663A"/>
    <w:rsid w:val="00896963"/>
    <w:rsid w:val="0089707F"/>
    <w:rsid w:val="00897D6C"/>
    <w:rsid w:val="008A0516"/>
    <w:rsid w:val="008A5B60"/>
    <w:rsid w:val="008B0585"/>
    <w:rsid w:val="008B25B8"/>
    <w:rsid w:val="008B2B68"/>
    <w:rsid w:val="008B4CF1"/>
    <w:rsid w:val="008B4E55"/>
    <w:rsid w:val="008B5468"/>
    <w:rsid w:val="008B56C0"/>
    <w:rsid w:val="008C366C"/>
    <w:rsid w:val="008C3796"/>
    <w:rsid w:val="008C53E1"/>
    <w:rsid w:val="008C6140"/>
    <w:rsid w:val="008C6FEF"/>
    <w:rsid w:val="008C78B4"/>
    <w:rsid w:val="008D0F45"/>
    <w:rsid w:val="008D1605"/>
    <w:rsid w:val="008D180E"/>
    <w:rsid w:val="008D5BEE"/>
    <w:rsid w:val="008D7E15"/>
    <w:rsid w:val="008E05A4"/>
    <w:rsid w:val="008E3136"/>
    <w:rsid w:val="008E424C"/>
    <w:rsid w:val="008E5E99"/>
    <w:rsid w:val="008F396F"/>
    <w:rsid w:val="008F39AB"/>
    <w:rsid w:val="008F3B3C"/>
    <w:rsid w:val="00901220"/>
    <w:rsid w:val="00901A52"/>
    <w:rsid w:val="009031E5"/>
    <w:rsid w:val="00903292"/>
    <w:rsid w:val="009042D0"/>
    <w:rsid w:val="009047C5"/>
    <w:rsid w:val="00910313"/>
    <w:rsid w:val="00914951"/>
    <w:rsid w:val="0091712F"/>
    <w:rsid w:val="009208A3"/>
    <w:rsid w:val="00920DFF"/>
    <w:rsid w:val="00921859"/>
    <w:rsid w:val="00922072"/>
    <w:rsid w:val="009225B3"/>
    <w:rsid w:val="00924030"/>
    <w:rsid w:val="00926E0C"/>
    <w:rsid w:val="00927135"/>
    <w:rsid w:val="00927580"/>
    <w:rsid w:val="0093052F"/>
    <w:rsid w:val="009309A5"/>
    <w:rsid w:val="00931473"/>
    <w:rsid w:val="00931B60"/>
    <w:rsid w:val="00933512"/>
    <w:rsid w:val="00934339"/>
    <w:rsid w:val="00935A8A"/>
    <w:rsid w:val="00937081"/>
    <w:rsid w:val="00937349"/>
    <w:rsid w:val="009405DB"/>
    <w:rsid w:val="009413C1"/>
    <w:rsid w:val="00941E60"/>
    <w:rsid w:val="00950B00"/>
    <w:rsid w:val="00950D7F"/>
    <w:rsid w:val="009514A5"/>
    <w:rsid w:val="0095204C"/>
    <w:rsid w:val="00955931"/>
    <w:rsid w:val="00955F21"/>
    <w:rsid w:val="009571E6"/>
    <w:rsid w:val="00957289"/>
    <w:rsid w:val="00957D6A"/>
    <w:rsid w:val="0096163C"/>
    <w:rsid w:val="00961FED"/>
    <w:rsid w:val="0096338E"/>
    <w:rsid w:val="00965D48"/>
    <w:rsid w:val="00967476"/>
    <w:rsid w:val="00967EB4"/>
    <w:rsid w:val="0097007A"/>
    <w:rsid w:val="00971CAB"/>
    <w:rsid w:val="00973029"/>
    <w:rsid w:val="00973310"/>
    <w:rsid w:val="00973798"/>
    <w:rsid w:val="00973DD5"/>
    <w:rsid w:val="00974483"/>
    <w:rsid w:val="009750C7"/>
    <w:rsid w:val="00980547"/>
    <w:rsid w:val="0098092A"/>
    <w:rsid w:val="00980D55"/>
    <w:rsid w:val="00980DCC"/>
    <w:rsid w:val="0098265C"/>
    <w:rsid w:val="00983A1D"/>
    <w:rsid w:val="00983AF7"/>
    <w:rsid w:val="009843E6"/>
    <w:rsid w:val="0098545E"/>
    <w:rsid w:val="009865D2"/>
    <w:rsid w:val="009875A5"/>
    <w:rsid w:val="0099256A"/>
    <w:rsid w:val="00992666"/>
    <w:rsid w:val="00993ABC"/>
    <w:rsid w:val="00994A0A"/>
    <w:rsid w:val="00995740"/>
    <w:rsid w:val="009957AE"/>
    <w:rsid w:val="009A3FAB"/>
    <w:rsid w:val="009A531D"/>
    <w:rsid w:val="009A7369"/>
    <w:rsid w:val="009A79DE"/>
    <w:rsid w:val="009B01A1"/>
    <w:rsid w:val="009B0646"/>
    <w:rsid w:val="009B681D"/>
    <w:rsid w:val="009B6A3A"/>
    <w:rsid w:val="009B71B6"/>
    <w:rsid w:val="009B7607"/>
    <w:rsid w:val="009C2A80"/>
    <w:rsid w:val="009C5DDD"/>
    <w:rsid w:val="009D0FCF"/>
    <w:rsid w:val="009D2598"/>
    <w:rsid w:val="009D2810"/>
    <w:rsid w:val="009D57B8"/>
    <w:rsid w:val="009D5ADA"/>
    <w:rsid w:val="009D6902"/>
    <w:rsid w:val="009D6B09"/>
    <w:rsid w:val="009E16A3"/>
    <w:rsid w:val="009E25B3"/>
    <w:rsid w:val="009F070D"/>
    <w:rsid w:val="009F1337"/>
    <w:rsid w:val="009F777C"/>
    <w:rsid w:val="00A00FAA"/>
    <w:rsid w:val="00A01A47"/>
    <w:rsid w:val="00A07D7D"/>
    <w:rsid w:val="00A07F3B"/>
    <w:rsid w:val="00A1054A"/>
    <w:rsid w:val="00A10A45"/>
    <w:rsid w:val="00A11449"/>
    <w:rsid w:val="00A12B2F"/>
    <w:rsid w:val="00A13E83"/>
    <w:rsid w:val="00A21C35"/>
    <w:rsid w:val="00A22495"/>
    <w:rsid w:val="00A246EC"/>
    <w:rsid w:val="00A24C94"/>
    <w:rsid w:val="00A26FAF"/>
    <w:rsid w:val="00A328A4"/>
    <w:rsid w:val="00A33336"/>
    <w:rsid w:val="00A33432"/>
    <w:rsid w:val="00A34FF9"/>
    <w:rsid w:val="00A355A1"/>
    <w:rsid w:val="00A36053"/>
    <w:rsid w:val="00A50E9C"/>
    <w:rsid w:val="00A51CFC"/>
    <w:rsid w:val="00A56808"/>
    <w:rsid w:val="00A5766D"/>
    <w:rsid w:val="00A61033"/>
    <w:rsid w:val="00A63A1A"/>
    <w:rsid w:val="00A644AE"/>
    <w:rsid w:val="00A65599"/>
    <w:rsid w:val="00A70219"/>
    <w:rsid w:val="00A77471"/>
    <w:rsid w:val="00A77C89"/>
    <w:rsid w:val="00A77DF4"/>
    <w:rsid w:val="00A806F7"/>
    <w:rsid w:val="00A821DF"/>
    <w:rsid w:val="00A83E1F"/>
    <w:rsid w:val="00A846D3"/>
    <w:rsid w:val="00A859E0"/>
    <w:rsid w:val="00A87F28"/>
    <w:rsid w:val="00A936B0"/>
    <w:rsid w:val="00A94A7A"/>
    <w:rsid w:val="00A96D28"/>
    <w:rsid w:val="00A97A1B"/>
    <w:rsid w:val="00AA01FD"/>
    <w:rsid w:val="00AA1F29"/>
    <w:rsid w:val="00AA3343"/>
    <w:rsid w:val="00AA406A"/>
    <w:rsid w:val="00AA5D86"/>
    <w:rsid w:val="00AB0B18"/>
    <w:rsid w:val="00AB1D52"/>
    <w:rsid w:val="00AB4DF9"/>
    <w:rsid w:val="00AB6BCD"/>
    <w:rsid w:val="00AC1F7C"/>
    <w:rsid w:val="00AC284A"/>
    <w:rsid w:val="00AC2E5F"/>
    <w:rsid w:val="00AC30F5"/>
    <w:rsid w:val="00AC45E7"/>
    <w:rsid w:val="00AC4775"/>
    <w:rsid w:val="00AD0CA2"/>
    <w:rsid w:val="00AD34B8"/>
    <w:rsid w:val="00AD5405"/>
    <w:rsid w:val="00AD5FB4"/>
    <w:rsid w:val="00AD693D"/>
    <w:rsid w:val="00AD74C7"/>
    <w:rsid w:val="00AD7797"/>
    <w:rsid w:val="00AE2B5B"/>
    <w:rsid w:val="00AE561C"/>
    <w:rsid w:val="00AE601F"/>
    <w:rsid w:val="00AF3359"/>
    <w:rsid w:val="00AF3DD9"/>
    <w:rsid w:val="00AF42AC"/>
    <w:rsid w:val="00AF4A63"/>
    <w:rsid w:val="00AF52B0"/>
    <w:rsid w:val="00AF5FD5"/>
    <w:rsid w:val="00B00B35"/>
    <w:rsid w:val="00B00DDD"/>
    <w:rsid w:val="00B01C08"/>
    <w:rsid w:val="00B02656"/>
    <w:rsid w:val="00B02F37"/>
    <w:rsid w:val="00B0340E"/>
    <w:rsid w:val="00B04425"/>
    <w:rsid w:val="00B06494"/>
    <w:rsid w:val="00B109FA"/>
    <w:rsid w:val="00B11A66"/>
    <w:rsid w:val="00B11CB1"/>
    <w:rsid w:val="00B11EA9"/>
    <w:rsid w:val="00B129CE"/>
    <w:rsid w:val="00B13D10"/>
    <w:rsid w:val="00B14B6F"/>
    <w:rsid w:val="00B22900"/>
    <w:rsid w:val="00B229B8"/>
    <w:rsid w:val="00B23B5A"/>
    <w:rsid w:val="00B258C0"/>
    <w:rsid w:val="00B26528"/>
    <w:rsid w:val="00B27ABB"/>
    <w:rsid w:val="00B31DA0"/>
    <w:rsid w:val="00B31E1D"/>
    <w:rsid w:val="00B32327"/>
    <w:rsid w:val="00B34F61"/>
    <w:rsid w:val="00B35559"/>
    <w:rsid w:val="00B356AC"/>
    <w:rsid w:val="00B406E8"/>
    <w:rsid w:val="00B42491"/>
    <w:rsid w:val="00B44C7F"/>
    <w:rsid w:val="00B51D9A"/>
    <w:rsid w:val="00B60242"/>
    <w:rsid w:val="00B60D8F"/>
    <w:rsid w:val="00B63C65"/>
    <w:rsid w:val="00B67358"/>
    <w:rsid w:val="00B67C07"/>
    <w:rsid w:val="00B74179"/>
    <w:rsid w:val="00B7661C"/>
    <w:rsid w:val="00B76EE9"/>
    <w:rsid w:val="00B7725B"/>
    <w:rsid w:val="00B80E6D"/>
    <w:rsid w:val="00B8217C"/>
    <w:rsid w:val="00B83DA9"/>
    <w:rsid w:val="00B87164"/>
    <w:rsid w:val="00B87DAC"/>
    <w:rsid w:val="00B90C8B"/>
    <w:rsid w:val="00B91F17"/>
    <w:rsid w:val="00B95486"/>
    <w:rsid w:val="00B95A1B"/>
    <w:rsid w:val="00BA3BD3"/>
    <w:rsid w:val="00BA5C59"/>
    <w:rsid w:val="00BA5F71"/>
    <w:rsid w:val="00BA6EDD"/>
    <w:rsid w:val="00BB109F"/>
    <w:rsid w:val="00BB1186"/>
    <w:rsid w:val="00BB1198"/>
    <w:rsid w:val="00BB146D"/>
    <w:rsid w:val="00BB1D03"/>
    <w:rsid w:val="00BB1FC7"/>
    <w:rsid w:val="00BB2DFD"/>
    <w:rsid w:val="00BB3241"/>
    <w:rsid w:val="00BC3E8A"/>
    <w:rsid w:val="00BD102A"/>
    <w:rsid w:val="00BD22FA"/>
    <w:rsid w:val="00BD23FE"/>
    <w:rsid w:val="00BD2720"/>
    <w:rsid w:val="00BD3543"/>
    <w:rsid w:val="00BD485B"/>
    <w:rsid w:val="00BD4BEB"/>
    <w:rsid w:val="00BD5DEA"/>
    <w:rsid w:val="00BD5DFC"/>
    <w:rsid w:val="00BD5FF8"/>
    <w:rsid w:val="00BE0752"/>
    <w:rsid w:val="00BE0AE1"/>
    <w:rsid w:val="00BE3F87"/>
    <w:rsid w:val="00BE45AD"/>
    <w:rsid w:val="00BE4F28"/>
    <w:rsid w:val="00BF0DA1"/>
    <w:rsid w:val="00BF27ED"/>
    <w:rsid w:val="00BF6F03"/>
    <w:rsid w:val="00C0035B"/>
    <w:rsid w:val="00C03175"/>
    <w:rsid w:val="00C043CA"/>
    <w:rsid w:val="00C069AD"/>
    <w:rsid w:val="00C07ED1"/>
    <w:rsid w:val="00C102D2"/>
    <w:rsid w:val="00C1279D"/>
    <w:rsid w:val="00C20A0E"/>
    <w:rsid w:val="00C20BE5"/>
    <w:rsid w:val="00C21300"/>
    <w:rsid w:val="00C21AAB"/>
    <w:rsid w:val="00C223FA"/>
    <w:rsid w:val="00C23CE1"/>
    <w:rsid w:val="00C27A3F"/>
    <w:rsid w:val="00C27A51"/>
    <w:rsid w:val="00C31CB5"/>
    <w:rsid w:val="00C327DD"/>
    <w:rsid w:val="00C36F2B"/>
    <w:rsid w:val="00C409F6"/>
    <w:rsid w:val="00C434C2"/>
    <w:rsid w:val="00C44083"/>
    <w:rsid w:val="00C44E31"/>
    <w:rsid w:val="00C45DE6"/>
    <w:rsid w:val="00C46088"/>
    <w:rsid w:val="00C50C2C"/>
    <w:rsid w:val="00C52334"/>
    <w:rsid w:val="00C529E8"/>
    <w:rsid w:val="00C531C7"/>
    <w:rsid w:val="00C54130"/>
    <w:rsid w:val="00C57A94"/>
    <w:rsid w:val="00C60380"/>
    <w:rsid w:val="00C61536"/>
    <w:rsid w:val="00C61A07"/>
    <w:rsid w:val="00C65E4D"/>
    <w:rsid w:val="00C67444"/>
    <w:rsid w:val="00C7076C"/>
    <w:rsid w:val="00C7165F"/>
    <w:rsid w:val="00C7514C"/>
    <w:rsid w:val="00C770F4"/>
    <w:rsid w:val="00C80729"/>
    <w:rsid w:val="00C8083F"/>
    <w:rsid w:val="00C81C4C"/>
    <w:rsid w:val="00C84264"/>
    <w:rsid w:val="00C84677"/>
    <w:rsid w:val="00C85816"/>
    <w:rsid w:val="00C86565"/>
    <w:rsid w:val="00C87E74"/>
    <w:rsid w:val="00C900AB"/>
    <w:rsid w:val="00C96F2F"/>
    <w:rsid w:val="00CA191A"/>
    <w:rsid w:val="00CA1D09"/>
    <w:rsid w:val="00CA2FFF"/>
    <w:rsid w:val="00CA41AF"/>
    <w:rsid w:val="00CA4CB2"/>
    <w:rsid w:val="00CA6B35"/>
    <w:rsid w:val="00CA7786"/>
    <w:rsid w:val="00CA78DB"/>
    <w:rsid w:val="00CB012F"/>
    <w:rsid w:val="00CB09B8"/>
    <w:rsid w:val="00CB146A"/>
    <w:rsid w:val="00CB5FDB"/>
    <w:rsid w:val="00CB7880"/>
    <w:rsid w:val="00CC0775"/>
    <w:rsid w:val="00CC5DB2"/>
    <w:rsid w:val="00CD0752"/>
    <w:rsid w:val="00CD19E3"/>
    <w:rsid w:val="00CD3110"/>
    <w:rsid w:val="00CD6841"/>
    <w:rsid w:val="00CD7CB5"/>
    <w:rsid w:val="00CE0D6E"/>
    <w:rsid w:val="00CE16ED"/>
    <w:rsid w:val="00CE1A78"/>
    <w:rsid w:val="00CE1F06"/>
    <w:rsid w:val="00CE2F45"/>
    <w:rsid w:val="00CE3BFF"/>
    <w:rsid w:val="00CE4D31"/>
    <w:rsid w:val="00CE5DE9"/>
    <w:rsid w:val="00CE60A3"/>
    <w:rsid w:val="00CF35D2"/>
    <w:rsid w:val="00CF4058"/>
    <w:rsid w:val="00CF4CF3"/>
    <w:rsid w:val="00CF6114"/>
    <w:rsid w:val="00CF6549"/>
    <w:rsid w:val="00CF671D"/>
    <w:rsid w:val="00D0126E"/>
    <w:rsid w:val="00D01A09"/>
    <w:rsid w:val="00D02A2B"/>
    <w:rsid w:val="00D0384F"/>
    <w:rsid w:val="00D03EBF"/>
    <w:rsid w:val="00D04336"/>
    <w:rsid w:val="00D04899"/>
    <w:rsid w:val="00D13AAC"/>
    <w:rsid w:val="00D14F0D"/>
    <w:rsid w:val="00D2194D"/>
    <w:rsid w:val="00D21F36"/>
    <w:rsid w:val="00D227B4"/>
    <w:rsid w:val="00D22DD6"/>
    <w:rsid w:val="00D3107F"/>
    <w:rsid w:val="00D343F5"/>
    <w:rsid w:val="00D3463C"/>
    <w:rsid w:val="00D34F05"/>
    <w:rsid w:val="00D36E5D"/>
    <w:rsid w:val="00D37C80"/>
    <w:rsid w:val="00D40E4E"/>
    <w:rsid w:val="00D429CC"/>
    <w:rsid w:val="00D44546"/>
    <w:rsid w:val="00D44F1C"/>
    <w:rsid w:val="00D46CE0"/>
    <w:rsid w:val="00D50122"/>
    <w:rsid w:val="00D54A52"/>
    <w:rsid w:val="00D559E8"/>
    <w:rsid w:val="00D57EBB"/>
    <w:rsid w:val="00D60F52"/>
    <w:rsid w:val="00D612B2"/>
    <w:rsid w:val="00D63961"/>
    <w:rsid w:val="00D63EDB"/>
    <w:rsid w:val="00D66EAA"/>
    <w:rsid w:val="00D7070D"/>
    <w:rsid w:val="00D709BA"/>
    <w:rsid w:val="00D7377E"/>
    <w:rsid w:val="00D75163"/>
    <w:rsid w:val="00D76811"/>
    <w:rsid w:val="00D8073B"/>
    <w:rsid w:val="00D845DE"/>
    <w:rsid w:val="00D86AB2"/>
    <w:rsid w:val="00D86E62"/>
    <w:rsid w:val="00D86F47"/>
    <w:rsid w:val="00D9391B"/>
    <w:rsid w:val="00D97608"/>
    <w:rsid w:val="00D97836"/>
    <w:rsid w:val="00D97A72"/>
    <w:rsid w:val="00DA051D"/>
    <w:rsid w:val="00DA0955"/>
    <w:rsid w:val="00DA0C57"/>
    <w:rsid w:val="00DA4EC5"/>
    <w:rsid w:val="00DA525C"/>
    <w:rsid w:val="00DA6AA9"/>
    <w:rsid w:val="00DA6CE1"/>
    <w:rsid w:val="00DA76F6"/>
    <w:rsid w:val="00DB163C"/>
    <w:rsid w:val="00DB1E18"/>
    <w:rsid w:val="00DB52C5"/>
    <w:rsid w:val="00DB5FD9"/>
    <w:rsid w:val="00DB6140"/>
    <w:rsid w:val="00DB6741"/>
    <w:rsid w:val="00DC0E06"/>
    <w:rsid w:val="00DC21B5"/>
    <w:rsid w:val="00DC42A2"/>
    <w:rsid w:val="00DD1748"/>
    <w:rsid w:val="00DD2B8E"/>
    <w:rsid w:val="00DD2FE1"/>
    <w:rsid w:val="00DE11F3"/>
    <w:rsid w:val="00DE33E8"/>
    <w:rsid w:val="00DE3492"/>
    <w:rsid w:val="00DE3B8C"/>
    <w:rsid w:val="00DE501E"/>
    <w:rsid w:val="00DE5FCD"/>
    <w:rsid w:val="00DE6901"/>
    <w:rsid w:val="00DF0EC6"/>
    <w:rsid w:val="00DF1629"/>
    <w:rsid w:val="00DF2629"/>
    <w:rsid w:val="00DF4BFE"/>
    <w:rsid w:val="00DF61D5"/>
    <w:rsid w:val="00E02EAA"/>
    <w:rsid w:val="00E033EC"/>
    <w:rsid w:val="00E036B2"/>
    <w:rsid w:val="00E038C0"/>
    <w:rsid w:val="00E043AF"/>
    <w:rsid w:val="00E04CA7"/>
    <w:rsid w:val="00E10160"/>
    <w:rsid w:val="00E10F8E"/>
    <w:rsid w:val="00E11B1D"/>
    <w:rsid w:val="00E163C8"/>
    <w:rsid w:val="00E17A71"/>
    <w:rsid w:val="00E17F70"/>
    <w:rsid w:val="00E209C1"/>
    <w:rsid w:val="00E21FF6"/>
    <w:rsid w:val="00E23994"/>
    <w:rsid w:val="00E23B47"/>
    <w:rsid w:val="00E2465B"/>
    <w:rsid w:val="00E3076D"/>
    <w:rsid w:val="00E31772"/>
    <w:rsid w:val="00E32671"/>
    <w:rsid w:val="00E3334F"/>
    <w:rsid w:val="00E335DE"/>
    <w:rsid w:val="00E3410B"/>
    <w:rsid w:val="00E36918"/>
    <w:rsid w:val="00E40D98"/>
    <w:rsid w:val="00E42456"/>
    <w:rsid w:val="00E44C39"/>
    <w:rsid w:val="00E45647"/>
    <w:rsid w:val="00E46E2D"/>
    <w:rsid w:val="00E47E87"/>
    <w:rsid w:val="00E50324"/>
    <w:rsid w:val="00E504CA"/>
    <w:rsid w:val="00E50EE8"/>
    <w:rsid w:val="00E518BF"/>
    <w:rsid w:val="00E5502E"/>
    <w:rsid w:val="00E5507A"/>
    <w:rsid w:val="00E55C60"/>
    <w:rsid w:val="00E560BE"/>
    <w:rsid w:val="00E575BD"/>
    <w:rsid w:val="00E57AAE"/>
    <w:rsid w:val="00E634F2"/>
    <w:rsid w:val="00E64889"/>
    <w:rsid w:val="00E70F6B"/>
    <w:rsid w:val="00E74C00"/>
    <w:rsid w:val="00E76B04"/>
    <w:rsid w:val="00E773F6"/>
    <w:rsid w:val="00E820C6"/>
    <w:rsid w:val="00E84925"/>
    <w:rsid w:val="00E877AA"/>
    <w:rsid w:val="00E908B7"/>
    <w:rsid w:val="00E917E2"/>
    <w:rsid w:val="00E921BE"/>
    <w:rsid w:val="00E925B1"/>
    <w:rsid w:val="00E94523"/>
    <w:rsid w:val="00E95572"/>
    <w:rsid w:val="00E96A85"/>
    <w:rsid w:val="00EA21EA"/>
    <w:rsid w:val="00EA2557"/>
    <w:rsid w:val="00EA2C69"/>
    <w:rsid w:val="00EA2E18"/>
    <w:rsid w:val="00EA3CE0"/>
    <w:rsid w:val="00EA5605"/>
    <w:rsid w:val="00EA6CB6"/>
    <w:rsid w:val="00EA755E"/>
    <w:rsid w:val="00EB1606"/>
    <w:rsid w:val="00EB1931"/>
    <w:rsid w:val="00EB58BA"/>
    <w:rsid w:val="00EB6220"/>
    <w:rsid w:val="00EB6C25"/>
    <w:rsid w:val="00EC00C5"/>
    <w:rsid w:val="00EC09AC"/>
    <w:rsid w:val="00EC13AE"/>
    <w:rsid w:val="00EC18EC"/>
    <w:rsid w:val="00EC25D6"/>
    <w:rsid w:val="00EC5E78"/>
    <w:rsid w:val="00EC7A68"/>
    <w:rsid w:val="00EC7B36"/>
    <w:rsid w:val="00ED219F"/>
    <w:rsid w:val="00ED3FC1"/>
    <w:rsid w:val="00ED63FD"/>
    <w:rsid w:val="00ED7317"/>
    <w:rsid w:val="00ED73C6"/>
    <w:rsid w:val="00EE1337"/>
    <w:rsid w:val="00EE1D14"/>
    <w:rsid w:val="00EE3F5A"/>
    <w:rsid w:val="00EE474D"/>
    <w:rsid w:val="00EE61A6"/>
    <w:rsid w:val="00EE74E1"/>
    <w:rsid w:val="00EF0E45"/>
    <w:rsid w:val="00EF17FB"/>
    <w:rsid w:val="00EF1C7D"/>
    <w:rsid w:val="00EF3A49"/>
    <w:rsid w:val="00EF49DC"/>
    <w:rsid w:val="00EF6A79"/>
    <w:rsid w:val="00F0143B"/>
    <w:rsid w:val="00F01FB9"/>
    <w:rsid w:val="00F031A6"/>
    <w:rsid w:val="00F0476D"/>
    <w:rsid w:val="00F06E01"/>
    <w:rsid w:val="00F07A3D"/>
    <w:rsid w:val="00F10F8D"/>
    <w:rsid w:val="00F1174C"/>
    <w:rsid w:val="00F13DB0"/>
    <w:rsid w:val="00F14B67"/>
    <w:rsid w:val="00F153D0"/>
    <w:rsid w:val="00F16367"/>
    <w:rsid w:val="00F23B54"/>
    <w:rsid w:val="00F25029"/>
    <w:rsid w:val="00F254BE"/>
    <w:rsid w:val="00F25BF5"/>
    <w:rsid w:val="00F31BE5"/>
    <w:rsid w:val="00F31C15"/>
    <w:rsid w:val="00F32F6F"/>
    <w:rsid w:val="00F355CE"/>
    <w:rsid w:val="00F356D8"/>
    <w:rsid w:val="00F376D3"/>
    <w:rsid w:val="00F4181F"/>
    <w:rsid w:val="00F45CCB"/>
    <w:rsid w:val="00F45EC4"/>
    <w:rsid w:val="00F467DF"/>
    <w:rsid w:val="00F47DF9"/>
    <w:rsid w:val="00F47E58"/>
    <w:rsid w:val="00F51F73"/>
    <w:rsid w:val="00F52D29"/>
    <w:rsid w:val="00F53B08"/>
    <w:rsid w:val="00F54A66"/>
    <w:rsid w:val="00F55E02"/>
    <w:rsid w:val="00F5641B"/>
    <w:rsid w:val="00F56B13"/>
    <w:rsid w:val="00F61182"/>
    <w:rsid w:val="00F617FA"/>
    <w:rsid w:val="00F639FF"/>
    <w:rsid w:val="00F63C46"/>
    <w:rsid w:val="00F642BA"/>
    <w:rsid w:val="00F67A97"/>
    <w:rsid w:val="00F72038"/>
    <w:rsid w:val="00F7252E"/>
    <w:rsid w:val="00F74766"/>
    <w:rsid w:val="00F75D49"/>
    <w:rsid w:val="00F76CEE"/>
    <w:rsid w:val="00F859DD"/>
    <w:rsid w:val="00F8633E"/>
    <w:rsid w:val="00F86868"/>
    <w:rsid w:val="00F86DDF"/>
    <w:rsid w:val="00F90DAC"/>
    <w:rsid w:val="00F91411"/>
    <w:rsid w:val="00F94D20"/>
    <w:rsid w:val="00F9561E"/>
    <w:rsid w:val="00F961F1"/>
    <w:rsid w:val="00F96CB1"/>
    <w:rsid w:val="00F9751E"/>
    <w:rsid w:val="00FA04CE"/>
    <w:rsid w:val="00FA23FD"/>
    <w:rsid w:val="00FA2500"/>
    <w:rsid w:val="00FA3BFB"/>
    <w:rsid w:val="00FA68E3"/>
    <w:rsid w:val="00FA698A"/>
    <w:rsid w:val="00FA6BA3"/>
    <w:rsid w:val="00FB0305"/>
    <w:rsid w:val="00FB181D"/>
    <w:rsid w:val="00FB19F9"/>
    <w:rsid w:val="00FB1FFF"/>
    <w:rsid w:val="00FB2046"/>
    <w:rsid w:val="00FB212E"/>
    <w:rsid w:val="00FB3F57"/>
    <w:rsid w:val="00FB4633"/>
    <w:rsid w:val="00FB60E6"/>
    <w:rsid w:val="00FB6F34"/>
    <w:rsid w:val="00FB7982"/>
    <w:rsid w:val="00FC0CDB"/>
    <w:rsid w:val="00FC1D08"/>
    <w:rsid w:val="00FC3FD1"/>
    <w:rsid w:val="00FC468A"/>
    <w:rsid w:val="00FC57A0"/>
    <w:rsid w:val="00FC5BA1"/>
    <w:rsid w:val="00FC5E05"/>
    <w:rsid w:val="00FC70C9"/>
    <w:rsid w:val="00FC7671"/>
    <w:rsid w:val="00FD1F08"/>
    <w:rsid w:val="00FD5EFC"/>
    <w:rsid w:val="00FE14DF"/>
    <w:rsid w:val="00FE1F46"/>
    <w:rsid w:val="00FE3E3C"/>
    <w:rsid w:val="00FE46D0"/>
    <w:rsid w:val="00FF06AD"/>
    <w:rsid w:val="00FF1F28"/>
    <w:rsid w:val="00FF2A4E"/>
    <w:rsid w:val="00FF44AA"/>
    <w:rsid w:val="00FF5141"/>
    <w:rsid w:val="00FF56B1"/>
    <w:rsid w:val="00FF5E5F"/>
    <w:rsid w:val="00FF7660"/>
    <w:rsid w:val="00FF7C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D619B"/>
  <w15:docId w15:val="{5304AB64-D66D-4D9E-B4FC-04D0A11C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1E56"/>
    <w:pPr>
      <w:widowControl w:val="0"/>
      <w:autoSpaceDE w:val="0"/>
      <w:autoSpaceDN w:val="0"/>
      <w:adjustRightInd w:val="0"/>
    </w:pPr>
    <w:rPr>
      <w:rFonts w:eastAsia="Times New Roman"/>
    </w:rPr>
  </w:style>
  <w:style w:type="paragraph" w:styleId="1">
    <w:name w:val="heading 1"/>
    <w:basedOn w:val="a"/>
    <w:link w:val="10"/>
    <w:uiPriority w:val="9"/>
    <w:qFormat/>
    <w:rsid w:val="00D63961"/>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E27"/>
    <w:pPr>
      <w:ind w:left="720"/>
      <w:contextualSpacing/>
    </w:pPr>
  </w:style>
  <w:style w:type="paragraph" w:customStyle="1" w:styleId="ConsPlusNormal">
    <w:name w:val="ConsPlusNormal"/>
    <w:link w:val="ConsPlusNormal0"/>
    <w:rsid w:val="00FA2500"/>
    <w:pPr>
      <w:widowControl w:val="0"/>
      <w:autoSpaceDE w:val="0"/>
      <w:autoSpaceDN w:val="0"/>
      <w:adjustRightInd w:val="0"/>
      <w:ind w:firstLine="720"/>
    </w:pPr>
    <w:rPr>
      <w:rFonts w:ascii="Arial" w:eastAsia="Times New Roman" w:hAnsi="Arial" w:cs="Arial"/>
      <w:sz w:val="28"/>
      <w:szCs w:val="22"/>
    </w:rPr>
  </w:style>
  <w:style w:type="character" w:customStyle="1" w:styleId="ConsPlusNormal0">
    <w:name w:val="ConsPlusNormal Знак"/>
    <w:link w:val="ConsPlusNormal"/>
    <w:locked/>
    <w:rsid w:val="00FA2500"/>
    <w:rPr>
      <w:rFonts w:ascii="Arial" w:eastAsia="Times New Roman" w:hAnsi="Arial" w:cs="Arial"/>
      <w:sz w:val="28"/>
      <w:szCs w:val="22"/>
      <w:lang w:eastAsia="ru-RU" w:bidi="ar-SA"/>
    </w:rPr>
  </w:style>
  <w:style w:type="paragraph" w:customStyle="1" w:styleId="21">
    <w:name w:val="Основной текст 21"/>
    <w:basedOn w:val="a"/>
    <w:rsid w:val="00523601"/>
    <w:pPr>
      <w:widowControl/>
      <w:tabs>
        <w:tab w:val="left" w:pos="7088"/>
      </w:tabs>
      <w:autoSpaceDE/>
      <w:autoSpaceDN/>
      <w:adjustRightInd/>
      <w:ind w:firstLine="851"/>
      <w:jc w:val="both"/>
    </w:pPr>
    <w:rPr>
      <w:sz w:val="28"/>
    </w:rPr>
  </w:style>
  <w:style w:type="paragraph" w:customStyle="1" w:styleId="ConsPlusNonformat">
    <w:name w:val="ConsPlusNonformat"/>
    <w:rsid w:val="00A34FF9"/>
    <w:pPr>
      <w:widowControl w:val="0"/>
      <w:autoSpaceDE w:val="0"/>
      <w:autoSpaceDN w:val="0"/>
      <w:adjustRightInd w:val="0"/>
    </w:pPr>
    <w:rPr>
      <w:rFonts w:ascii="Courier New" w:eastAsia="Times New Roman" w:hAnsi="Courier New" w:cs="Courier New"/>
    </w:rPr>
  </w:style>
  <w:style w:type="table" w:styleId="a4">
    <w:name w:val="Table Grid"/>
    <w:basedOn w:val="a1"/>
    <w:uiPriority w:val="59"/>
    <w:rsid w:val="00A34FF9"/>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A34FF9"/>
    <w:rPr>
      <w:rFonts w:ascii="Tahoma" w:hAnsi="Tahoma" w:cs="Tahoma"/>
      <w:sz w:val="16"/>
      <w:szCs w:val="16"/>
    </w:rPr>
  </w:style>
  <w:style w:type="character" w:customStyle="1" w:styleId="a6">
    <w:name w:val="Текст выноски Знак"/>
    <w:link w:val="a5"/>
    <w:uiPriority w:val="99"/>
    <w:semiHidden/>
    <w:rsid w:val="00A34FF9"/>
    <w:rPr>
      <w:rFonts w:ascii="Tahoma" w:eastAsia="Times New Roman" w:hAnsi="Tahoma" w:cs="Tahoma"/>
      <w:sz w:val="16"/>
      <w:szCs w:val="16"/>
      <w:lang w:eastAsia="ru-RU"/>
    </w:rPr>
  </w:style>
  <w:style w:type="character" w:styleId="a7">
    <w:name w:val="Placeholder Text"/>
    <w:uiPriority w:val="99"/>
    <w:semiHidden/>
    <w:rsid w:val="004A2CCD"/>
    <w:rPr>
      <w:color w:val="808080"/>
    </w:rPr>
  </w:style>
  <w:style w:type="paragraph" w:styleId="a8">
    <w:name w:val="Body Text Indent"/>
    <w:basedOn w:val="a"/>
    <w:link w:val="a9"/>
    <w:rsid w:val="005B1BC9"/>
    <w:pPr>
      <w:shd w:val="clear" w:color="auto" w:fill="FFFFFF"/>
      <w:ind w:firstLine="709"/>
      <w:jc w:val="both"/>
    </w:pPr>
    <w:rPr>
      <w:color w:val="000000"/>
      <w:spacing w:val="-5"/>
      <w:sz w:val="28"/>
      <w:szCs w:val="23"/>
    </w:rPr>
  </w:style>
  <w:style w:type="character" w:customStyle="1" w:styleId="a9">
    <w:name w:val="Основной текст с отступом Знак"/>
    <w:link w:val="a8"/>
    <w:rsid w:val="005B1BC9"/>
    <w:rPr>
      <w:rFonts w:eastAsia="Times New Roman" w:cs="Times New Roman"/>
      <w:color w:val="000000"/>
      <w:spacing w:val="-5"/>
      <w:szCs w:val="23"/>
      <w:shd w:val="clear" w:color="auto" w:fill="FFFFFF"/>
      <w:lang w:eastAsia="ru-RU"/>
    </w:rPr>
  </w:style>
  <w:style w:type="paragraph" w:styleId="aa">
    <w:name w:val="Body Text"/>
    <w:basedOn w:val="a"/>
    <w:link w:val="ab"/>
    <w:rsid w:val="005B1BC9"/>
    <w:pPr>
      <w:spacing w:after="120"/>
    </w:pPr>
  </w:style>
  <w:style w:type="character" w:customStyle="1" w:styleId="ab">
    <w:name w:val="Основной текст Знак"/>
    <w:link w:val="aa"/>
    <w:rsid w:val="005B1BC9"/>
    <w:rPr>
      <w:rFonts w:eastAsia="Times New Roman" w:cs="Times New Roman"/>
      <w:sz w:val="20"/>
      <w:szCs w:val="20"/>
      <w:lang w:eastAsia="ru-RU"/>
    </w:rPr>
  </w:style>
  <w:style w:type="paragraph" w:customStyle="1" w:styleId="11">
    <w:name w:val="Основной текст1"/>
    <w:basedOn w:val="a"/>
    <w:rsid w:val="005B1BC9"/>
    <w:pPr>
      <w:widowControl/>
      <w:autoSpaceDE/>
      <w:autoSpaceDN/>
      <w:adjustRightInd/>
      <w:jc w:val="both"/>
    </w:pPr>
    <w:rPr>
      <w:sz w:val="18"/>
    </w:rPr>
  </w:style>
  <w:style w:type="character" w:customStyle="1" w:styleId="WW8Num1z0">
    <w:name w:val="WW8Num1z0"/>
    <w:rsid w:val="005B1BC9"/>
    <w:rPr>
      <w:rFonts w:ascii="Times New Roman" w:hAnsi="Times New Roman" w:cs="Times New Roman"/>
      <w:b w:val="0"/>
      <w:i w:val="0"/>
      <w:sz w:val="24"/>
      <w:u w:val="none"/>
    </w:rPr>
  </w:style>
  <w:style w:type="paragraph" w:styleId="2">
    <w:name w:val="Body Text 2"/>
    <w:basedOn w:val="a"/>
    <w:link w:val="20"/>
    <w:uiPriority w:val="99"/>
    <w:semiHidden/>
    <w:unhideWhenUsed/>
    <w:rsid w:val="007564C0"/>
    <w:pPr>
      <w:spacing w:after="120" w:line="480" w:lineRule="auto"/>
    </w:pPr>
  </w:style>
  <w:style w:type="character" w:customStyle="1" w:styleId="20">
    <w:name w:val="Основной текст 2 Знак"/>
    <w:link w:val="2"/>
    <w:uiPriority w:val="99"/>
    <w:semiHidden/>
    <w:rsid w:val="007564C0"/>
    <w:rPr>
      <w:rFonts w:eastAsia="Times New Roman" w:cs="Times New Roman"/>
      <w:sz w:val="20"/>
      <w:szCs w:val="20"/>
      <w:lang w:eastAsia="ru-RU"/>
    </w:rPr>
  </w:style>
  <w:style w:type="character" w:customStyle="1" w:styleId="FontStyle64">
    <w:name w:val="Font Style64"/>
    <w:rsid w:val="003E66D7"/>
    <w:rPr>
      <w:rFonts w:ascii="Times New Roman" w:hAnsi="Times New Roman"/>
      <w:b/>
      <w:sz w:val="16"/>
    </w:rPr>
  </w:style>
  <w:style w:type="paragraph" w:customStyle="1" w:styleId="12">
    <w:name w:val="Норма 1"/>
    <w:basedOn w:val="a"/>
    <w:rsid w:val="006A7E79"/>
    <w:pPr>
      <w:widowControl/>
      <w:autoSpaceDE/>
      <w:autoSpaceDN/>
      <w:adjustRightInd/>
      <w:ind w:firstLine="567"/>
      <w:jc w:val="both"/>
    </w:pPr>
    <w:rPr>
      <w:sz w:val="24"/>
    </w:rPr>
  </w:style>
  <w:style w:type="paragraph" w:customStyle="1" w:styleId="13">
    <w:name w:val="Обычный1"/>
    <w:rsid w:val="00276BE0"/>
    <w:rPr>
      <w:rFonts w:eastAsia="Times New Roman"/>
      <w:sz w:val="24"/>
    </w:rPr>
  </w:style>
  <w:style w:type="character" w:styleId="ac">
    <w:name w:val="annotation reference"/>
    <w:basedOn w:val="a0"/>
    <w:uiPriority w:val="99"/>
    <w:semiHidden/>
    <w:unhideWhenUsed/>
    <w:rsid w:val="00D40E4E"/>
    <w:rPr>
      <w:sz w:val="16"/>
      <w:szCs w:val="16"/>
    </w:rPr>
  </w:style>
  <w:style w:type="paragraph" w:styleId="ad">
    <w:name w:val="annotation text"/>
    <w:basedOn w:val="a"/>
    <w:link w:val="ae"/>
    <w:uiPriority w:val="99"/>
    <w:semiHidden/>
    <w:unhideWhenUsed/>
    <w:rsid w:val="00D40E4E"/>
  </w:style>
  <w:style w:type="character" w:customStyle="1" w:styleId="ae">
    <w:name w:val="Текст примечания Знак"/>
    <w:basedOn w:val="a0"/>
    <w:link w:val="ad"/>
    <w:uiPriority w:val="99"/>
    <w:semiHidden/>
    <w:rsid w:val="00D40E4E"/>
    <w:rPr>
      <w:rFonts w:eastAsia="Times New Roman"/>
    </w:rPr>
  </w:style>
  <w:style w:type="paragraph" w:styleId="af">
    <w:name w:val="annotation subject"/>
    <w:basedOn w:val="ad"/>
    <w:next w:val="ad"/>
    <w:link w:val="af0"/>
    <w:uiPriority w:val="99"/>
    <w:semiHidden/>
    <w:unhideWhenUsed/>
    <w:rsid w:val="00D40E4E"/>
    <w:rPr>
      <w:b/>
      <w:bCs/>
    </w:rPr>
  </w:style>
  <w:style w:type="character" w:customStyle="1" w:styleId="af0">
    <w:name w:val="Тема примечания Знак"/>
    <w:basedOn w:val="ae"/>
    <w:link w:val="af"/>
    <w:uiPriority w:val="99"/>
    <w:semiHidden/>
    <w:rsid w:val="00D40E4E"/>
    <w:rPr>
      <w:rFonts w:eastAsia="Times New Roman"/>
      <w:b/>
      <w:bCs/>
    </w:rPr>
  </w:style>
  <w:style w:type="paragraph" w:styleId="af1">
    <w:name w:val="No Spacing"/>
    <w:uiPriority w:val="1"/>
    <w:qFormat/>
    <w:rsid w:val="00F86DDF"/>
    <w:rPr>
      <w:rFonts w:ascii="Calibri" w:hAnsi="Calibri"/>
      <w:sz w:val="22"/>
      <w:szCs w:val="22"/>
      <w:lang w:eastAsia="en-US"/>
    </w:rPr>
  </w:style>
  <w:style w:type="character" w:customStyle="1" w:styleId="10">
    <w:name w:val="Заголовок 1 Знак"/>
    <w:basedOn w:val="a0"/>
    <w:link w:val="1"/>
    <w:uiPriority w:val="9"/>
    <w:rsid w:val="00D63961"/>
    <w:rPr>
      <w:rFonts w:eastAsia="Times New Roman"/>
      <w:b/>
      <w:bCs/>
      <w:kern w:val="36"/>
      <w:sz w:val="48"/>
      <w:szCs w:val="48"/>
    </w:rPr>
  </w:style>
  <w:style w:type="character" w:styleId="af2">
    <w:name w:val="Hyperlink"/>
    <w:basedOn w:val="a0"/>
    <w:uiPriority w:val="99"/>
    <w:unhideWhenUsed/>
    <w:rsid w:val="00253509"/>
    <w:rPr>
      <w:color w:val="0000FF" w:themeColor="hyperlink"/>
      <w:u w:val="single"/>
    </w:rPr>
  </w:style>
  <w:style w:type="table" w:customStyle="1" w:styleId="TableNormal">
    <w:name w:val="Table Normal"/>
    <w:uiPriority w:val="2"/>
    <w:semiHidden/>
    <w:unhideWhenUsed/>
    <w:qFormat/>
    <w:rsid w:val="0031126B"/>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character" w:customStyle="1" w:styleId="FontStyle54">
    <w:name w:val="Font Style54"/>
    <w:rsid w:val="00B22900"/>
    <w:rPr>
      <w:rFonts w:ascii="Times New Roman" w:hAnsi="Times New Roman" w:cs="Times New Roman"/>
      <w:sz w:val="22"/>
      <w:szCs w:val="22"/>
    </w:rPr>
  </w:style>
  <w:style w:type="character" w:customStyle="1" w:styleId="FontStyle12">
    <w:name w:val="Font Style12"/>
    <w:uiPriority w:val="99"/>
    <w:rsid w:val="001B6320"/>
    <w:rPr>
      <w:rFonts w:ascii="Times New Roman" w:hAnsi="Times New Roman" w:cs="Times New Roman"/>
      <w:sz w:val="26"/>
      <w:szCs w:val="26"/>
    </w:rPr>
  </w:style>
  <w:style w:type="paragraph" w:customStyle="1" w:styleId="110">
    <w:name w:val="Обычный11"/>
    <w:uiPriority w:val="99"/>
    <w:rsid w:val="0041256C"/>
    <w:pPr>
      <w:widowControl w:val="0"/>
      <w:spacing w:before="100" w:after="100"/>
    </w:pPr>
    <w:rPr>
      <w:rFonts w:eastAsia="Times New Roman"/>
      <w:sz w:val="24"/>
      <w:szCs w:val="24"/>
    </w:rPr>
  </w:style>
  <w:style w:type="character" w:customStyle="1" w:styleId="FooterChar1">
    <w:name w:val="Footer Char1"/>
    <w:uiPriority w:val="99"/>
    <w:semiHidden/>
    <w:rsid w:val="00815FFB"/>
    <w:rPr>
      <w:sz w:val="24"/>
      <w:szCs w:val="24"/>
    </w:rPr>
  </w:style>
  <w:style w:type="character" w:customStyle="1" w:styleId="product-info-specifications-valuevalue">
    <w:name w:val="product-info-specifications-value__value"/>
    <w:basedOn w:val="a0"/>
    <w:rsid w:val="00407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569417">
      <w:bodyDiv w:val="1"/>
      <w:marLeft w:val="0"/>
      <w:marRight w:val="0"/>
      <w:marTop w:val="0"/>
      <w:marBottom w:val="0"/>
      <w:divBdr>
        <w:top w:val="none" w:sz="0" w:space="0" w:color="auto"/>
        <w:left w:val="none" w:sz="0" w:space="0" w:color="auto"/>
        <w:bottom w:val="none" w:sz="0" w:space="0" w:color="auto"/>
        <w:right w:val="none" w:sz="0" w:space="0" w:color="auto"/>
      </w:divBdr>
    </w:div>
    <w:div w:id="562448577">
      <w:bodyDiv w:val="1"/>
      <w:marLeft w:val="0"/>
      <w:marRight w:val="0"/>
      <w:marTop w:val="0"/>
      <w:marBottom w:val="0"/>
      <w:divBdr>
        <w:top w:val="none" w:sz="0" w:space="0" w:color="auto"/>
        <w:left w:val="none" w:sz="0" w:space="0" w:color="auto"/>
        <w:bottom w:val="none" w:sz="0" w:space="0" w:color="auto"/>
        <w:right w:val="none" w:sz="0" w:space="0" w:color="auto"/>
      </w:divBdr>
    </w:div>
    <w:div w:id="707536685">
      <w:bodyDiv w:val="1"/>
      <w:marLeft w:val="0"/>
      <w:marRight w:val="0"/>
      <w:marTop w:val="0"/>
      <w:marBottom w:val="0"/>
      <w:divBdr>
        <w:top w:val="none" w:sz="0" w:space="0" w:color="auto"/>
        <w:left w:val="none" w:sz="0" w:space="0" w:color="auto"/>
        <w:bottom w:val="none" w:sz="0" w:space="0" w:color="auto"/>
        <w:right w:val="none" w:sz="0" w:space="0" w:color="auto"/>
      </w:divBdr>
    </w:div>
    <w:div w:id="769935933">
      <w:bodyDiv w:val="1"/>
      <w:marLeft w:val="0"/>
      <w:marRight w:val="0"/>
      <w:marTop w:val="0"/>
      <w:marBottom w:val="0"/>
      <w:divBdr>
        <w:top w:val="none" w:sz="0" w:space="0" w:color="auto"/>
        <w:left w:val="none" w:sz="0" w:space="0" w:color="auto"/>
        <w:bottom w:val="none" w:sz="0" w:space="0" w:color="auto"/>
        <w:right w:val="none" w:sz="0" w:space="0" w:color="auto"/>
      </w:divBdr>
    </w:div>
    <w:div w:id="859049830">
      <w:bodyDiv w:val="1"/>
      <w:marLeft w:val="0"/>
      <w:marRight w:val="0"/>
      <w:marTop w:val="0"/>
      <w:marBottom w:val="0"/>
      <w:divBdr>
        <w:top w:val="none" w:sz="0" w:space="0" w:color="auto"/>
        <w:left w:val="none" w:sz="0" w:space="0" w:color="auto"/>
        <w:bottom w:val="none" w:sz="0" w:space="0" w:color="auto"/>
        <w:right w:val="none" w:sz="0" w:space="0" w:color="auto"/>
      </w:divBdr>
    </w:div>
    <w:div w:id="946695681">
      <w:bodyDiv w:val="1"/>
      <w:marLeft w:val="0"/>
      <w:marRight w:val="0"/>
      <w:marTop w:val="0"/>
      <w:marBottom w:val="0"/>
      <w:divBdr>
        <w:top w:val="none" w:sz="0" w:space="0" w:color="auto"/>
        <w:left w:val="none" w:sz="0" w:space="0" w:color="auto"/>
        <w:bottom w:val="none" w:sz="0" w:space="0" w:color="auto"/>
        <w:right w:val="none" w:sz="0" w:space="0" w:color="auto"/>
      </w:divBdr>
    </w:div>
    <w:div w:id="963002238">
      <w:bodyDiv w:val="1"/>
      <w:marLeft w:val="0"/>
      <w:marRight w:val="0"/>
      <w:marTop w:val="0"/>
      <w:marBottom w:val="0"/>
      <w:divBdr>
        <w:top w:val="none" w:sz="0" w:space="0" w:color="auto"/>
        <w:left w:val="none" w:sz="0" w:space="0" w:color="auto"/>
        <w:bottom w:val="none" w:sz="0" w:space="0" w:color="auto"/>
        <w:right w:val="none" w:sz="0" w:space="0" w:color="auto"/>
      </w:divBdr>
    </w:div>
    <w:div w:id="1203831909">
      <w:bodyDiv w:val="1"/>
      <w:marLeft w:val="0"/>
      <w:marRight w:val="0"/>
      <w:marTop w:val="0"/>
      <w:marBottom w:val="0"/>
      <w:divBdr>
        <w:top w:val="none" w:sz="0" w:space="0" w:color="auto"/>
        <w:left w:val="none" w:sz="0" w:space="0" w:color="auto"/>
        <w:bottom w:val="none" w:sz="0" w:space="0" w:color="auto"/>
        <w:right w:val="none" w:sz="0" w:space="0" w:color="auto"/>
      </w:divBdr>
    </w:div>
    <w:div w:id="1261255405">
      <w:bodyDiv w:val="1"/>
      <w:marLeft w:val="0"/>
      <w:marRight w:val="0"/>
      <w:marTop w:val="0"/>
      <w:marBottom w:val="0"/>
      <w:divBdr>
        <w:top w:val="none" w:sz="0" w:space="0" w:color="auto"/>
        <w:left w:val="none" w:sz="0" w:space="0" w:color="auto"/>
        <w:bottom w:val="none" w:sz="0" w:space="0" w:color="auto"/>
        <w:right w:val="none" w:sz="0" w:space="0" w:color="auto"/>
      </w:divBdr>
    </w:div>
    <w:div w:id="1343244016">
      <w:bodyDiv w:val="1"/>
      <w:marLeft w:val="0"/>
      <w:marRight w:val="0"/>
      <w:marTop w:val="0"/>
      <w:marBottom w:val="0"/>
      <w:divBdr>
        <w:top w:val="none" w:sz="0" w:space="0" w:color="auto"/>
        <w:left w:val="none" w:sz="0" w:space="0" w:color="auto"/>
        <w:bottom w:val="none" w:sz="0" w:space="0" w:color="auto"/>
        <w:right w:val="none" w:sz="0" w:space="0" w:color="auto"/>
      </w:divBdr>
    </w:div>
    <w:div w:id="1364287835">
      <w:bodyDiv w:val="1"/>
      <w:marLeft w:val="0"/>
      <w:marRight w:val="0"/>
      <w:marTop w:val="0"/>
      <w:marBottom w:val="0"/>
      <w:divBdr>
        <w:top w:val="none" w:sz="0" w:space="0" w:color="auto"/>
        <w:left w:val="none" w:sz="0" w:space="0" w:color="auto"/>
        <w:bottom w:val="none" w:sz="0" w:space="0" w:color="auto"/>
        <w:right w:val="none" w:sz="0" w:space="0" w:color="auto"/>
      </w:divBdr>
    </w:div>
    <w:div w:id="1544903033">
      <w:bodyDiv w:val="1"/>
      <w:marLeft w:val="0"/>
      <w:marRight w:val="0"/>
      <w:marTop w:val="0"/>
      <w:marBottom w:val="0"/>
      <w:divBdr>
        <w:top w:val="none" w:sz="0" w:space="0" w:color="auto"/>
        <w:left w:val="none" w:sz="0" w:space="0" w:color="auto"/>
        <w:bottom w:val="none" w:sz="0" w:space="0" w:color="auto"/>
        <w:right w:val="none" w:sz="0" w:space="0" w:color="auto"/>
      </w:divBdr>
    </w:div>
    <w:div w:id="1703360945">
      <w:bodyDiv w:val="1"/>
      <w:marLeft w:val="0"/>
      <w:marRight w:val="0"/>
      <w:marTop w:val="0"/>
      <w:marBottom w:val="0"/>
      <w:divBdr>
        <w:top w:val="none" w:sz="0" w:space="0" w:color="auto"/>
        <w:left w:val="none" w:sz="0" w:space="0" w:color="auto"/>
        <w:bottom w:val="none" w:sz="0" w:space="0" w:color="auto"/>
        <w:right w:val="none" w:sz="0" w:space="0" w:color="auto"/>
      </w:divBdr>
    </w:div>
    <w:div w:id="1814639412">
      <w:bodyDiv w:val="1"/>
      <w:marLeft w:val="0"/>
      <w:marRight w:val="0"/>
      <w:marTop w:val="0"/>
      <w:marBottom w:val="0"/>
      <w:divBdr>
        <w:top w:val="none" w:sz="0" w:space="0" w:color="auto"/>
        <w:left w:val="none" w:sz="0" w:space="0" w:color="auto"/>
        <w:bottom w:val="none" w:sz="0" w:space="0" w:color="auto"/>
        <w:right w:val="none" w:sz="0" w:space="0" w:color="auto"/>
      </w:divBdr>
    </w:div>
    <w:div w:id="1894927003">
      <w:bodyDiv w:val="1"/>
      <w:marLeft w:val="0"/>
      <w:marRight w:val="0"/>
      <w:marTop w:val="0"/>
      <w:marBottom w:val="0"/>
      <w:divBdr>
        <w:top w:val="none" w:sz="0" w:space="0" w:color="auto"/>
        <w:left w:val="none" w:sz="0" w:space="0" w:color="auto"/>
        <w:bottom w:val="none" w:sz="0" w:space="0" w:color="auto"/>
        <w:right w:val="none" w:sz="0" w:space="0" w:color="auto"/>
      </w:divBdr>
    </w:div>
    <w:div w:id="1898205349">
      <w:bodyDiv w:val="1"/>
      <w:marLeft w:val="0"/>
      <w:marRight w:val="0"/>
      <w:marTop w:val="0"/>
      <w:marBottom w:val="0"/>
      <w:divBdr>
        <w:top w:val="none" w:sz="0" w:space="0" w:color="auto"/>
        <w:left w:val="none" w:sz="0" w:space="0" w:color="auto"/>
        <w:bottom w:val="none" w:sz="0" w:space="0" w:color="auto"/>
        <w:right w:val="none" w:sz="0" w:space="0" w:color="auto"/>
      </w:divBdr>
    </w:div>
    <w:div w:id="1978532467">
      <w:bodyDiv w:val="1"/>
      <w:marLeft w:val="0"/>
      <w:marRight w:val="0"/>
      <w:marTop w:val="0"/>
      <w:marBottom w:val="0"/>
      <w:divBdr>
        <w:top w:val="none" w:sz="0" w:space="0" w:color="auto"/>
        <w:left w:val="none" w:sz="0" w:space="0" w:color="auto"/>
        <w:bottom w:val="none" w:sz="0" w:space="0" w:color="auto"/>
        <w:right w:val="none" w:sz="0" w:space="0" w:color="auto"/>
      </w:divBdr>
    </w:div>
    <w:div w:id="2032339555">
      <w:bodyDiv w:val="1"/>
      <w:marLeft w:val="0"/>
      <w:marRight w:val="0"/>
      <w:marTop w:val="0"/>
      <w:marBottom w:val="0"/>
      <w:divBdr>
        <w:top w:val="none" w:sz="0" w:space="0" w:color="auto"/>
        <w:left w:val="none" w:sz="0" w:space="0" w:color="auto"/>
        <w:bottom w:val="none" w:sz="0" w:space="0" w:color="auto"/>
        <w:right w:val="none" w:sz="0" w:space="0" w:color="auto"/>
      </w:divBdr>
    </w:div>
    <w:div w:id="206490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1152B-4E75-45DA-86F4-613BC7148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2117</Words>
  <Characters>12069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BGTU</Company>
  <LinksUpToDate>false</LinksUpToDate>
  <CharactersWithSpaces>14158</CharactersWithSpaces>
  <SharedDoc>false</SharedDoc>
  <HLinks>
    <vt:vector size="6" baseType="variant">
      <vt:variant>
        <vt:i4>2031656</vt:i4>
      </vt:variant>
      <vt:variant>
        <vt:i4>0</vt:i4>
      </vt:variant>
      <vt:variant>
        <vt:i4>0</vt:i4>
      </vt:variant>
      <vt:variant>
        <vt:i4>5</vt:i4>
      </vt:variant>
      <vt:variant>
        <vt:lpwstr/>
      </vt:variant>
      <vt:variant>
        <vt:lpwstr>sub_958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BGTU</dc:creator>
  <cp:lastModifiedBy>Емельянова Валентина Борисовна</cp:lastModifiedBy>
  <cp:revision>4</cp:revision>
  <cp:lastPrinted>2025-07-16T07:36:00Z</cp:lastPrinted>
  <dcterms:created xsi:type="dcterms:W3CDTF">2026-08-04T08:56:00Z</dcterms:created>
  <dcterms:modified xsi:type="dcterms:W3CDTF">2026-08-04T09:24:00Z</dcterms:modified>
</cp:coreProperties>
</file>