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BB4" w:rsidRPr="00A81CF1" w:rsidRDefault="00302743" w:rsidP="000A114E">
      <w:pPr>
        <w:jc w:val="center"/>
        <w:rPr>
          <w:b/>
          <w:sz w:val="20"/>
          <w:szCs w:val="20"/>
        </w:rPr>
      </w:pPr>
      <w:r w:rsidRPr="00A81CF1">
        <w:rPr>
          <w:b/>
          <w:sz w:val="20"/>
          <w:szCs w:val="20"/>
        </w:rPr>
        <w:t>К</w:t>
      </w:r>
      <w:r w:rsidR="00FF494B" w:rsidRPr="00A81CF1">
        <w:rPr>
          <w:b/>
          <w:sz w:val="20"/>
          <w:szCs w:val="20"/>
        </w:rPr>
        <w:t>онтракт</w:t>
      </w:r>
      <w:r w:rsidR="005E4D7F" w:rsidRPr="00A81CF1">
        <w:rPr>
          <w:b/>
          <w:sz w:val="20"/>
          <w:szCs w:val="20"/>
        </w:rPr>
        <w:t xml:space="preserve"> № </w:t>
      </w:r>
      <w:r w:rsidR="00754913" w:rsidRPr="00A81CF1">
        <w:rPr>
          <w:b/>
          <w:sz w:val="20"/>
          <w:szCs w:val="20"/>
        </w:rPr>
        <w:t>Д-15114</w:t>
      </w:r>
      <w:r w:rsidR="007207CC" w:rsidRPr="00A81CF1">
        <w:rPr>
          <w:b/>
          <w:sz w:val="20"/>
          <w:szCs w:val="20"/>
        </w:rPr>
        <w:t>/2026</w:t>
      </w:r>
    </w:p>
    <w:p w:rsidR="00424A4B" w:rsidRPr="00A81CF1" w:rsidRDefault="00424A4B" w:rsidP="000A114E">
      <w:pPr>
        <w:jc w:val="center"/>
        <w:rPr>
          <w:b/>
          <w:sz w:val="20"/>
          <w:szCs w:val="20"/>
        </w:rPr>
      </w:pPr>
    </w:p>
    <w:p w:rsidR="00F54960" w:rsidRPr="00A81CF1" w:rsidRDefault="003E6C22" w:rsidP="000A114E">
      <w:pPr>
        <w:rPr>
          <w:sz w:val="20"/>
          <w:szCs w:val="20"/>
        </w:rPr>
      </w:pPr>
      <w:r w:rsidRPr="00A81CF1">
        <w:rPr>
          <w:sz w:val="20"/>
          <w:szCs w:val="20"/>
        </w:rPr>
        <w:t xml:space="preserve">г. </w:t>
      </w:r>
      <w:r w:rsidR="00681858" w:rsidRPr="00A81CF1">
        <w:rPr>
          <w:sz w:val="20"/>
          <w:szCs w:val="20"/>
        </w:rPr>
        <w:t>Москва</w:t>
      </w:r>
      <w:r w:rsidR="00681858" w:rsidRPr="00A81CF1">
        <w:rPr>
          <w:sz w:val="20"/>
          <w:szCs w:val="20"/>
        </w:rPr>
        <w:tab/>
      </w:r>
      <w:r w:rsidR="00681858" w:rsidRPr="00A81CF1">
        <w:rPr>
          <w:sz w:val="20"/>
          <w:szCs w:val="20"/>
        </w:rPr>
        <w:tab/>
      </w:r>
      <w:r w:rsidR="00681858" w:rsidRPr="00A81CF1">
        <w:rPr>
          <w:sz w:val="20"/>
          <w:szCs w:val="20"/>
        </w:rPr>
        <w:tab/>
      </w:r>
      <w:r w:rsidR="00681858" w:rsidRPr="00A81CF1">
        <w:rPr>
          <w:sz w:val="20"/>
          <w:szCs w:val="20"/>
        </w:rPr>
        <w:tab/>
      </w:r>
      <w:r w:rsidR="00681858" w:rsidRPr="00A81CF1">
        <w:rPr>
          <w:sz w:val="20"/>
          <w:szCs w:val="20"/>
        </w:rPr>
        <w:tab/>
      </w:r>
      <w:r w:rsidR="00681858" w:rsidRPr="00A81CF1">
        <w:rPr>
          <w:sz w:val="20"/>
          <w:szCs w:val="20"/>
        </w:rPr>
        <w:tab/>
      </w:r>
      <w:r w:rsidR="00681858" w:rsidRPr="00A81CF1">
        <w:rPr>
          <w:sz w:val="20"/>
          <w:szCs w:val="20"/>
        </w:rPr>
        <w:tab/>
        <w:t xml:space="preserve">      </w:t>
      </w:r>
      <w:r w:rsidR="007A74E9" w:rsidRPr="00A81CF1">
        <w:rPr>
          <w:sz w:val="20"/>
          <w:szCs w:val="20"/>
        </w:rPr>
        <w:t xml:space="preserve">       </w:t>
      </w:r>
      <w:r w:rsidR="00EA1C7F" w:rsidRPr="00A81CF1">
        <w:rPr>
          <w:sz w:val="20"/>
          <w:szCs w:val="20"/>
        </w:rPr>
        <w:t xml:space="preserve">         </w:t>
      </w:r>
      <w:r w:rsidR="007A74E9" w:rsidRPr="00A81CF1">
        <w:rPr>
          <w:sz w:val="20"/>
          <w:szCs w:val="20"/>
        </w:rPr>
        <w:t>«___</w:t>
      </w:r>
      <w:r w:rsidRPr="00A81CF1">
        <w:rPr>
          <w:sz w:val="20"/>
          <w:szCs w:val="20"/>
        </w:rPr>
        <w:t>__</w:t>
      </w:r>
      <w:r w:rsidR="007A74E9" w:rsidRPr="00A81CF1">
        <w:rPr>
          <w:sz w:val="20"/>
          <w:szCs w:val="20"/>
        </w:rPr>
        <w:t>» ____________</w:t>
      </w:r>
      <w:r w:rsidR="00EA1C7F" w:rsidRPr="00A81CF1">
        <w:rPr>
          <w:sz w:val="20"/>
          <w:szCs w:val="20"/>
        </w:rPr>
        <w:t xml:space="preserve"> </w:t>
      </w:r>
      <w:r w:rsidR="009E076B" w:rsidRPr="00A81CF1">
        <w:rPr>
          <w:sz w:val="20"/>
          <w:szCs w:val="20"/>
        </w:rPr>
        <w:t>20</w:t>
      </w:r>
      <w:r w:rsidR="00CC7656" w:rsidRPr="00A81CF1">
        <w:rPr>
          <w:sz w:val="20"/>
          <w:szCs w:val="20"/>
        </w:rPr>
        <w:t>2</w:t>
      </w:r>
      <w:r w:rsidR="00426D31" w:rsidRPr="00A81CF1">
        <w:rPr>
          <w:sz w:val="20"/>
          <w:szCs w:val="20"/>
        </w:rPr>
        <w:t>6</w:t>
      </w:r>
      <w:r w:rsidR="00702A66" w:rsidRPr="00A81CF1">
        <w:rPr>
          <w:sz w:val="20"/>
          <w:szCs w:val="20"/>
        </w:rPr>
        <w:t xml:space="preserve"> </w:t>
      </w:r>
      <w:r w:rsidR="009E076B" w:rsidRPr="00A81CF1">
        <w:rPr>
          <w:sz w:val="20"/>
          <w:szCs w:val="20"/>
        </w:rPr>
        <w:t>год</w:t>
      </w:r>
    </w:p>
    <w:p w:rsidR="00A733EA" w:rsidRPr="00A81CF1" w:rsidRDefault="00A733EA" w:rsidP="000A114E">
      <w:pPr>
        <w:rPr>
          <w:sz w:val="20"/>
          <w:szCs w:val="20"/>
        </w:rPr>
      </w:pPr>
    </w:p>
    <w:p w:rsidR="00C40EEB" w:rsidRPr="00A81CF1" w:rsidRDefault="00702A66" w:rsidP="00D26A97">
      <w:pPr>
        <w:ind w:right="-1" w:firstLine="567"/>
        <w:jc w:val="both"/>
        <w:rPr>
          <w:sz w:val="20"/>
          <w:szCs w:val="20"/>
          <w:lang w:eastAsia="ar-SA"/>
        </w:rPr>
      </w:pPr>
      <w:r w:rsidRPr="00A81CF1">
        <w:rPr>
          <w:b/>
          <w:sz w:val="20"/>
          <w:szCs w:val="20"/>
          <w:lang w:eastAsia="ar-SA"/>
        </w:rPr>
        <w:t>Федеральное государственное бюджетное образовательное учреждение высшего образования «Национальный исследовательский университет «МЭИ» (ФГБОУ ВО «НИУ «МЭИ»)</w:t>
      </w:r>
      <w:r w:rsidRPr="00A81CF1">
        <w:rPr>
          <w:sz w:val="20"/>
          <w:szCs w:val="20"/>
          <w:lang w:eastAsia="ar-SA"/>
        </w:rPr>
        <w:t xml:space="preserve">, </w:t>
      </w:r>
      <w:r w:rsidRPr="00A81CF1">
        <w:rPr>
          <w:sz w:val="20"/>
          <w:szCs w:val="20"/>
          <w:lang w:val="de-DE" w:eastAsia="ar-SA"/>
        </w:rPr>
        <w:t>именуем</w:t>
      </w:r>
      <w:r w:rsidRPr="00A81CF1">
        <w:rPr>
          <w:sz w:val="20"/>
          <w:szCs w:val="20"/>
          <w:lang w:eastAsia="ar-SA"/>
        </w:rPr>
        <w:t>ое</w:t>
      </w:r>
      <w:r w:rsidRPr="00A81CF1">
        <w:rPr>
          <w:sz w:val="20"/>
          <w:szCs w:val="20"/>
          <w:lang w:val="de-DE" w:eastAsia="ar-SA"/>
        </w:rPr>
        <w:t xml:space="preserve"> в дальнейшем «Заказчик</w:t>
      </w:r>
      <w:r w:rsidRPr="00A81CF1">
        <w:rPr>
          <w:sz w:val="20"/>
          <w:szCs w:val="20"/>
          <w:lang w:eastAsia="ar-SA"/>
        </w:rPr>
        <w:t>»,</w:t>
      </w:r>
      <w:r w:rsidRPr="00A81CF1">
        <w:rPr>
          <w:sz w:val="20"/>
          <w:szCs w:val="20"/>
          <w:lang w:val="de-DE" w:eastAsia="ar-SA"/>
        </w:rPr>
        <w:t xml:space="preserve"> </w:t>
      </w:r>
      <w:r w:rsidR="00DF478B" w:rsidRPr="00A81CF1">
        <w:rPr>
          <w:sz w:val="20"/>
          <w:szCs w:val="20"/>
          <w:lang w:eastAsia="ar-SA"/>
        </w:rPr>
        <w:t xml:space="preserve">в лице проректора </w:t>
      </w:r>
      <w:r w:rsidR="007C1998" w:rsidRPr="00A81CF1">
        <w:rPr>
          <w:sz w:val="20"/>
          <w:szCs w:val="20"/>
          <w:lang w:eastAsia="ar-SA"/>
        </w:rPr>
        <w:t>по модернизации имущественного комплекса и правовой работе Леймана Е.Н., действующего на основании Доверенности № 285/08 от 26.12.2023 г.</w:t>
      </w:r>
      <w:r w:rsidR="001A2D77" w:rsidRPr="00A81CF1">
        <w:rPr>
          <w:sz w:val="20"/>
          <w:szCs w:val="20"/>
          <w:lang w:eastAsia="ar-SA"/>
        </w:rPr>
        <w:t>, с одной стороны, и</w:t>
      </w:r>
    </w:p>
    <w:p w:rsidR="00085D9B" w:rsidRPr="00A81CF1" w:rsidRDefault="00F34931" w:rsidP="00D26A97">
      <w:pPr>
        <w:ind w:right="-1" w:firstLine="405"/>
        <w:jc w:val="both"/>
        <w:rPr>
          <w:rFonts w:eastAsia="Calibri"/>
          <w:sz w:val="20"/>
          <w:szCs w:val="20"/>
        </w:rPr>
      </w:pPr>
      <w:sdt>
        <w:sdtPr>
          <w:rPr>
            <w:sz w:val="20"/>
            <w:szCs w:val="20"/>
          </w:rPr>
          <w:id w:val="-1100479988"/>
          <w:placeholder>
            <w:docPart w:val="DefaultPlaceholder_1081868574"/>
          </w:placeholder>
          <w:showingPlcHdr/>
        </w:sdtPr>
        <w:sdtEndPr/>
        <w:sdtContent>
          <w:r w:rsidR="0031755D" w:rsidRPr="00A81CF1">
            <w:rPr>
              <w:rStyle w:val="af1"/>
              <w:sz w:val="20"/>
              <w:szCs w:val="20"/>
            </w:rPr>
            <w:t>Место для ввода текста.</w:t>
          </w:r>
        </w:sdtContent>
      </w:sdt>
      <w:r w:rsidR="00702A66" w:rsidRPr="00A81CF1">
        <w:rPr>
          <w:sz w:val="20"/>
          <w:szCs w:val="20"/>
        </w:rPr>
        <w:t>,</w:t>
      </w:r>
      <w:r w:rsidR="00702A66" w:rsidRPr="00A81CF1">
        <w:rPr>
          <w:b/>
          <w:sz w:val="20"/>
          <w:szCs w:val="20"/>
        </w:rPr>
        <w:t xml:space="preserve"> </w:t>
      </w:r>
      <w:r w:rsidR="00702A66" w:rsidRPr="00A81CF1">
        <w:rPr>
          <w:sz w:val="20"/>
          <w:szCs w:val="20"/>
        </w:rPr>
        <w:t>именуемое в дальнейшем «Исполнитель», в лице</w:t>
      </w:r>
      <w:sdt>
        <w:sdtPr>
          <w:rPr>
            <w:sz w:val="20"/>
            <w:szCs w:val="20"/>
          </w:rPr>
          <w:id w:val="944424150"/>
          <w:placeholder>
            <w:docPart w:val="DefaultPlaceholder_1081868574"/>
          </w:placeholder>
          <w:showingPlcHdr/>
        </w:sdtPr>
        <w:sdtEndPr/>
        <w:sdtContent>
          <w:r w:rsidR="0031755D" w:rsidRPr="00A81CF1">
            <w:rPr>
              <w:rStyle w:val="af1"/>
              <w:sz w:val="20"/>
              <w:szCs w:val="20"/>
            </w:rPr>
            <w:t>Место для ввода текста.</w:t>
          </w:r>
        </w:sdtContent>
      </w:sdt>
      <w:r w:rsidR="00155124" w:rsidRPr="00A81CF1">
        <w:rPr>
          <w:sz w:val="20"/>
          <w:szCs w:val="20"/>
        </w:rPr>
        <w:t xml:space="preserve">, </w:t>
      </w:r>
      <w:r w:rsidR="00702A66" w:rsidRPr="00A81CF1">
        <w:rPr>
          <w:sz w:val="20"/>
          <w:szCs w:val="20"/>
        </w:rPr>
        <w:t>действующего на основании</w:t>
      </w:r>
      <w:r w:rsidR="0031755D" w:rsidRPr="00A81CF1">
        <w:rPr>
          <w:sz w:val="20"/>
          <w:szCs w:val="20"/>
        </w:rPr>
        <w:t xml:space="preserve"> </w:t>
      </w:r>
      <w:sdt>
        <w:sdtPr>
          <w:rPr>
            <w:sz w:val="20"/>
            <w:szCs w:val="20"/>
          </w:rPr>
          <w:id w:val="-1234304294"/>
          <w:placeholder>
            <w:docPart w:val="DefaultPlaceholder_1081868574"/>
          </w:placeholder>
          <w:showingPlcHdr/>
        </w:sdtPr>
        <w:sdtEndPr/>
        <w:sdtContent>
          <w:r w:rsidR="0031755D" w:rsidRPr="00A81CF1">
            <w:rPr>
              <w:rStyle w:val="af1"/>
              <w:sz w:val="20"/>
              <w:szCs w:val="20"/>
            </w:rPr>
            <w:t>Место для ввода текста.</w:t>
          </w:r>
        </w:sdtContent>
      </w:sdt>
      <w:r w:rsidR="00476B36" w:rsidRPr="00A81CF1">
        <w:rPr>
          <w:sz w:val="20"/>
          <w:szCs w:val="20"/>
        </w:rPr>
        <w:t xml:space="preserve">, </w:t>
      </w:r>
      <w:r w:rsidR="00A74830" w:rsidRPr="00A81CF1">
        <w:rPr>
          <w:sz w:val="20"/>
          <w:szCs w:val="20"/>
          <w:lang w:eastAsia="ar-SA"/>
        </w:rPr>
        <w:t xml:space="preserve"> с другой стороны,</w:t>
      </w:r>
      <w:r w:rsidR="009E076B" w:rsidRPr="00A81CF1">
        <w:rPr>
          <w:sz w:val="20"/>
          <w:szCs w:val="20"/>
        </w:rPr>
        <w:t xml:space="preserve"> </w:t>
      </w:r>
      <w:r w:rsidR="0031755D" w:rsidRPr="00A81CF1">
        <w:rPr>
          <w:sz w:val="20"/>
          <w:szCs w:val="20"/>
        </w:rPr>
        <w:t>в соответствии с п. 4 ч.1.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r w:rsidR="00FE2748" w:rsidRPr="00A81CF1">
        <w:rPr>
          <w:sz w:val="20"/>
          <w:szCs w:val="20"/>
        </w:rPr>
        <w:t xml:space="preserve">,  </w:t>
      </w:r>
      <w:r w:rsidR="00085D9B" w:rsidRPr="00A81CF1">
        <w:rPr>
          <w:rFonts w:eastAsia="Calibri"/>
          <w:sz w:val="20"/>
          <w:szCs w:val="20"/>
        </w:rPr>
        <w:t>заключили настоящий  Контракт о нижеследующем.</w:t>
      </w:r>
    </w:p>
    <w:p w:rsidR="00F54960" w:rsidRPr="00A81CF1" w:rsidRDefault="00085D9B" w:rsidP="00D26A97">
      <w:pPr>
        <w:ind w:right="-1" w:firstLine="405"/>
        <w:jc w:val="both"/>
        <w:rPr>
          <w:sz w:val="20"/>
          <w:szCs w:val="20"/>
        </w:rPr>
      </w:pPr>
      <w:r w:rsidRPr="00A81CF1">
        <w:rPr>
          <w:sz w:val="20"/>
          <w:szCs w:val="20"/>
        </w:rPr>
        <w:t xml:space="preserve"> </w:t>
      </w:r>
    </w:p>
    <w:p w:rsidR="00F54960" w:rsidRPr="00A81CF1" w:rsidRDefault="00FF494B" w:rsidP="00D26A97">
      <w:pPr>
        <w:numPr>
          <w:ilvl w:val="0"/>
          <w:numId w:val="2"/>
        </w:numPr>
        <w:ind w:right="-1"/>
        <w:jc w:val="center"/>
        <w:rPr>
          <w:b/>
          <w:sz w:val="20"/>
          <w:szCs w:val="20"/>
        </w:rPr>
      </w:pPr>
      <w:r w:rsidRPr="00A81CF1">
        <w:rPr>
          <w:b/>
          <w:sz w:val="20"/>
          <w:szCs w:val="20"/>
        </w:rPr>
        <w:t>Предмет Контракта</w:t>
      </w:r>
      <w:r w:rsidR="00F54960" w:rsidRPr="00A81CF1">
        <w:rPr>
          <w:b/>
          <w:sz w:val="20"/>
          <w:szCs w:val="20"/>
        </w:rPr>
        <w:t xml:space="preserve">, период оказания услуг </w:t>
      </w:r>
    </w:p>
    <w:p w:rsidR="00754913" w:rsidRPr="00A81CF1" w:rsidRDefault="00F54960" w:rsidP="00754913">
      <w:pPr>
        <w:numPr>
          <w:ilvl w:val="1"/>
          <w:numId w:val="2"/>
        </w:numPr>
        <w:tabs>
          <w:tab w:val="clear" w:pos="405"/>
          <w:tab w:val="left" w:pos="180"/>
        </w:tabs>
        <w:ind w:left="0" w:right="-1" w:firstLine="0"/>
        <w:jc w:val="both"/>
        <w:rPr>
          <w:rFonts w:eastAsia="Calibri"/>
          <w:b/>
          <w:sz w:val="20"/>
          <w:szCs w:val="20"/>
        </w:rPr>
      </w:pPr>
      <w:r w:rsidRPr="00A81CF1">
        <w:rPr>
          <w:sz w:val="20"/>
          <w:szCs w:val="20"/>
        </w:rPr>
        <w:t xml:space="preserve">Исполнитель обязуется </w:t>
      </w:r>
      <w:r w:rsidR="00754913" w:rsidRPr="00A81CF1">
        <w:rPr>
          <w:b/>
          <w:sz w:val="20"/>
          <w:szCs w:val="20"/>
        </w:rPr>
        <w:t>оказать</w:t>
      </w:r>
      <w:r w:rsidR="00ED43AB" w:rsidRPr="00A81CF1">
        <w:rPr>
          <w:rFonts w:eastAsia="Calibri"/>
          <w:b/>
          <w:sz w:val="20"/>
          <w:szCs w:val="20"/>
        </w:rPr>
        <w:t xml:space="preserve"> </w:t>
      </w:r>
      <w:r w:rsidR="00754913" w:rsidRPr="00A81CF1">
        <w:rPr>
          <w:rFonts w:eastAsia="Calibri"/>
          <w:b/>
          <w:sz w:val="20"/>
          <w:szCs w:val="20"/>
        </w:rPr>
        <w:t>услуги по обучению и проверке знаний работника ФГБОУ ВО «НИУ «МЭИ»:</w:t>
      </w:r>
    </w:p>
    <w:p w:rsidR="00754913" w:rsidRPr="00A81CF1" w:rsidRDefault="00754913" w:rsidP="00754913">
      <w:pPr>
        <w:tabs>
          <w:tab w:val="left" w:pos="180"/>
        </w:tabs>
        <w:ind w:right="-1"/>
        <w:jc w:val="both"/>
        <w:rPr>
          <w:rFonts w:eastAsia="Calibri"/>
          <w:b/>
          <w:sz w:val="20"/>
          <w:szCs w:val="20"/>
        </w:rPr>
      </w:pPr>
      <w:r w:rsidRPr="00A81CF1">
        <w:rPr>
          <w:rFonts w:eastAsia="Calibri"/>
          <w:b/>
          <w:sz w:val="20"/>
          <w:szCs w:val="20"/>
        </w:rPr>
        <w:t>- по дополнительной профессиональной программе переподготовки «Техносферная безопасность. Обеспечение безопасности производственной деятельности» в объеме 256 часов с проведением проверки знаний работника с использованием единой общероссийской справочно-информационной системы по охране труда.</w:t>
      </w:r>
    </w:p>
    <w:p w:rsidR="006E31E4" w:rsidRPr="00A81CF1" w:rsidRDefault="00754913" w:rsidP="00754913">
      <w:pPr>
        <w:tabs>
          <w:tab w:val="left" w:pos="180"/>
        </w:tabs>
        <w:ind w:right="-1"/>
        <w:jc w:val="both"/>
        <w:rPr>
          <w:sz w:val="20"/>
          <w:szCs w:val="20"/>
        </w:rPr>
      </w:pPr>
      <w:r w:rsidRPr="00A81CF1">
        <w:rPr>
          <w:rFonts w:eastAsia="Calibri"/>
          <w:b/>
          <w:sz w:val="20"/>
          <w:szCs w:val="20"/>
        </w:rPr>
        <w:t>- по программе профессиональной переподготовки «Специалист по пожарной профилактике» в объеме 256 часов</w:t>
      </w:r>
      <w:r w:rsidR="00155124" w:rsidRPr="00A81CF1">
        <w:rPr>
          <w:rFonts w:eastAsia="Calibri"/>
          <w:sz w:val="20"/>
          <w:szCs w:val="20"/>
        </w:rPr>
        <w:t>,</w:t>
      </w:r>
      <w:r w:rsidR="00FE2748" w:rsidRPr="00A81CF1">
        <w:rPr>
          <w:rFonts w:eastAsia="Calibri"/>
          <w:b/>
          <w:sz w:val="20"/>
          <w:szCs w:val="20"/>
        </w:rPr>
        <w:t xml:space="preserve"> </w:t>
      </w:r>
      <w:r w:rsidR="00F54960" w:rsidRPr="00A81CF1">
        <w:rPr>
          <w:sz w:val="20"/>
          <w:szCs w:val="20"/>
        </w:rPr>
        <w:t xml:space="preserve">в </w:t>
      </w:r>
      <w:r w:rsidR="00F83039" w:rsidRPr="00A81CF1">
        <w:rPr>
          <w:sz w:val="20"/>
          <w:szCs w:val="20"/>
        </w:rPr>
        <w:t xml:space="preserve">соответствии </w:t>
      </w:r>
      <w:r w:rsidR="002B1CF7" w:rsidRPr="00A81CF1">
        <w:rPr>
          <w:sz w:val="20"/>
          <w:szCs w:val="20"/>
          <w:lang w:val="en-US"/>
        </w:rPr>
        <w:t>c</w:t>
      </w:r>
      <w:r w:rsidR="002B1CF7" w:rsidRPr="00A81CF1">
        <w:rPr>
          <w:sz w:val="20"/>
          <w:szCs w:val="20"/>
        </w:rPr>
        <w:t xml:space="preserve"> </w:t>
      </w:r>
      <w:r w:rsidR="00A74830" w:rsidRPr="00A81CF1">
        <w:rPr>
          <w:sz w:val="20"/>
          <w:szCs w:val="20"/>
        </w:rPr>
        <w:t>Техническим заданием</w:t>
      </w:r>
      <w:r w:rsidR="00FF6FF9" w:rsidRPr="00A81CF1">
        <w:rPr>
          <w:sz w:val="20"/>
          <w:szCs w:val="20"/>
        </w:rPr>
        <w:t xml:space="preserve"> - </w:t>
      </w:r>
      <w:r w:rsidR="00F54960" w:rsidRPr="00A81CF1">
        <w:rPr>
          <w:sz w:val="20"/>
          <w:szCs w:val="20"/>
        </w:rPr>
        <w:t>Приложение № 1 к наст</w:t>
      </w:r>
      <w:r w:rsidR="00047FCF" w:rsidRPr="00A81CF1">
        <w:rPr>
          <w:sz w:val="20"/>
          <w:szCs w:val="20"/>
        </w:rPr>
        <w:t>оящему Контракту</w:t>
      </w:r>
      <w:r w:rsidR="00F54960" w:rsidRPr="00A81CF1">
        <w:rPr>
          <w:sz w:val="20"/>
          <w:szCs w:val="20"/>
        </w:rPr>
        <w:t xml:space="preserve">, являющимся неотъемлемой частью </w:t>
      </w:r>
      <w:r w:rsidR="00564A68" w:rsidRPr="00A81CF1">
        <w:rPr>
          <w:sz w:val="20"/>
          <w:szCs w:val="20"/>
        </w:rPr>
        <w:t>Контракта</w:t>
      </w:r>
      <w:r w:rsidR="00F54960" w:rsidRPr="00A81CF1">
        <w:rPr>
          <w:sz w:val="20"/>
          <w:szCs w:val="20"/>
        </w:rPr>
        <w:t>,</w:t>
      </w:r>
      <w:r w:rsidR="00F54960" w:rsidRPr="00A81CF1">
        <w:rPr>
          <w:b/>
          <w:sz w:val="20"/>
          <w:szCs w:val="20"/>
        </w:rPr>
        <w:t xml:space="preserve"> </w:t>
      </w:r>
      <w:r w:rsidR="00F54960" w:rsidRPr="00A81CF1">
        <w:rPr>
          <w:sz w:val="20"/>
          <w:szCs w:val="20"/>
        </w:rPr>
        <w:t>а Заказчик обязуется оплатить услуги в порядке, пре</w:t>
      </w:r>
      <w:r w:rsidR="00564A68" w:rsidRPr="00A81CF1">
        <w:rPr>
          <w:sz w:val="20"/>
          <w:szCs w:val="20"/>
        </w:rPr>
        <w:t>дусмотренном настоящим Контрактом</w:t>
      </w:r>
      <w:r w:rsidR="00F54960" w:rsidRPr="00A81CF1">
        <w:rPr>
          <w:sz w:val="20"/>
          <w:szCs w:val="20"/>
        </w:rPr>
        <w:t>.</w:t>
      </w:r>
    </w:p>
    <w:p w:rsidR="00781C24" w:rsidRPr="00A81CF1" w:rsidRDefault="00781C24" w:rsidP="00754913">
      <w:pPr>
        <w:tabs>
          <w:tab w:val="left" w:pos="180"/>
        </w:tabs>
        <w:ind w:right="-1"/>
        <w:jc w:val="both"/>
        <w:rPr>
          <w:rFonts w:eastAsia="Calibri"/>
          <w:b/>
          <w:sz w:val="20"/>
          <w:szCs w:val="20"/>
        </w:rPr>
      </w:pPr>
      <w:r w:rsidRPr="00A81CF1">
        <w:rPr>
          <w:sz w:val="20"/>
          <w:szCs w:val="20"/>
        </w:rPr>
        <w:t xml:space="preserve">1.2. Обучение будет проходить работник ФГБОУ ВО «НИУ «МЭИ» </w:t>
      </w:r>
      <w:sdt>
        <w:sdtPr>
          <w:rPr>
            <w:sz w:val="20"/>
            <w:szCs w:val="20"/>
          </w:rPr>
          <w:id w:val="2044706288"/>
          <w:placeholder>
            <w:docPart w:val="DefaultPlaceholder_1081868574"/>
          </w:placeholder>
          <w:showingPlcHdr/>
        </w:sdtPr>
        <w:sdtEndPr/>
        <w:sdtContent>
          <w:r w:rsidRPr="00A81CF1">
            <w:rPr>
              <w:rStyle w:val="af1"/>
              <w:sz w:val="20"/>
              <w:szCs w:val="20"/>
            </w:rPr>
            <w:t>Место для ввода текста.</w:t>
          </w:r>
        </w:sdtContent>
      </w:sdt>
    </w:p>
    <w:p w:rsidR="00595942" w:rsidRPr="00A81CF1" w:rsidRDefault="00781C24" w:rsidP="00781C24">
      <w:pPr>
        <w:tabs>
          <w:tab w:val="left" w:pos="180"/>
        </w:tabs>
        <w:ind w:right="-1"/>
        <w:jc w:val="both"/>
        <w:rPr>
          <w:rFonts w:eastAsia="Calibri"/>
          <w:sz w:val="20"/>
          <w:szCs w:val="20"/>
        </w:rPr>
      </w:pPr>
      <w:r w:rsidRPr="00A81CF1">
        <w:rPr>
          <w:rFonts w:eastAsia="Calibri"/>
          <w:sz w:val="20"/>
          <w:szCs w:val="20"/>
        </w:rPr>
        <w:t xml:space="preserve">1.3. </w:t>
      </w:r>
      <w:r w:rsidR="00595942" w:rsidRPr="00A81CF1">
        <w:rPr>
          <w:rFonts w:eastAsia="Calibri"/>
          <w:sz w:val="20"/>
          <w:szCs w:val="20"/>
        </w:rPr>
        <w:t>По результатам обучения и проверки знаний, обучаемым выдаются аттестаты, удостоверения о повышении квалификации установленной формы.</w:t>
      </w:r>
    </w:p>
    <w:p w:rsidR="00313FB2" w:rsidRPr="00A81CF1" w:rsidRDefault="00781C24" w:rsidP="00CD76DE">
      <w:pPr>
        <w:tabs>
          <w:tab w:val="left" w:pos="540"/>
        </w:tabs>
        <w:jc w:val="both"/>
        <w:rPr>
          <w:i/>
          <w:sz w:val="20"/>
          <w:szCs w:val="20"/>
        </w:rPr>
      </w:pPr>
      <w:r w:rsidRPr="00A81CF1">
        <w:rPr>
          <w:sz w:val="20"/>
          <w:szCs w:val="20"/>
        </w:rPr>
        <w:t>1.4</w:t>
      </w:r>
      <w:r w:rsidR="003E70A0" w:rsidRPr="00A81CF1">
        <w:rPr>
          <w:sz w:val="20"/>
          <w:szCs w:val="20"/>
        </w:rPr>
        <w:t xml:space="preserve">. </w:t>
      </w:r>
      <w:r w:rsidR="00485952" w:rsidRPr="00A81CF1">
        <w:rPr>
          <w:bCs/>
          <w:sz w:val="20"/>
          <w:szCs w:val="20"/>
        </w:rPr>
        <w:t>Срок</w:t>
      </w:r>
      <w:r w:rsidR="00FE11A8" w:rsidRPr="00A81CF1">
        <w:rPr>
          <w:bCs/>
          <w:sz w:val="20"/>
          <w:szCs w:val="20"/>
        </w:rPr>
        <w:t xml:space="preserve"> оказания услуг</w:t>
      </w:r>
      <w:r w:rsidR="00401A4D" w:rsidRPr="00A81CF1">
        <w:rPr>
          <w:bCs/>
          <w:sz w:val="20"/>
          <w:szCs w:val="20"/>
        </w:rPr>
        <w:t>:</w:t>
      </w:r>
      <w:r w:rsidR="00FE11A8" w:rsidRPr="00A81CF1">
        <w:rPr>
          <w:bCs/>
          <w:sz w:val="20"/>
          <w:szCs w:val="20"/>
        </w:rPr>
        <w:t xml:space="preserve"> </w:t>
      </w:r>
      <w:r w:rsidR="00345202" w:rsidRPr="00A81CF1">
        <w:rPr>
          <w:b/>
          <w:sz w:val="20"/>
          <w:szCs w:val="20"/>
        </w:rPr>
        <w:t>в течение 60</w:t>
      </w:r>
      <w:r w:rsidR="00595942" w:rsidRPr="00A81CF1">
        <w:rPr>
          <w:b/>
          <w:sz w:val="20"/>
          <w:szCs w:val="20"/>
        </w:rPr>
        <w:t xml:space="preserve"> рабочих</w:t>
      </w:r>
      <w:r w:rsidR="00345202" w:rsidRPr="00A81CF1">
        <w:rPr>
          <w:b/>
          <w:sz w:val="20"/>
          <w:szCs w:val="20"/>
        </w:rPr>
        <w:t xml:space="preserve"> дней с даты подписания Контракта</w:t>
      </w:r>
      <w:r w:rsidR="00345202" w:rsidRPr="00A81CF1">
        <w:rPr>
          <w:sz w:val="20"/>
          <w:szCs w:val="20"/>
        </w:rPr>
        <w:t>.</w:t>
      </w:r>
      <w:r w:rsidR="00313FB2" w:rsidRPr="00A81CF1">
        <w:rPr>
          <w:sz w:val="20"/>
          <w:szCs w:val="20"/>
        </w:rPr>
        <w:t xml:space="preserve"> </w:t>
      </w:r>
    </w:p>
    <w:p w:rsidR="00C6138B" w:rsidRPr="00A81CF1" w:rsidRDefault="003E70A0" w:rsidP="003E70A0">
      <w:pPr>
        <w:tabs>
          <w:tab w:val="left" w:pos="180"/>
        </w:tabs>
        <w:ind w:right="-1"/>
        <w:jc w:val="both"/>
        <w:rPr>
          <w:i/>
          <w:sz w:val="20"/>
          <w:szCs w:val="20"/>
        </w:rPr>
      </w:pPr>
      <w:r w:rsidRPr="00A81CF1">
        <w:rPr>
          <w:sz w:val="20"/>
          <w:szCs w:val="20"/>
        </w:rPr>
        <w:t>1.</w:t>
      </w:r>
      <w:r w:rsidR="00781C24" w:rsidRPr="00A81CF1">
        <w:rPr>
          <w:sz w:val="20"/>
          <w:szCs w:val="20"/>
        </w:rPr>
        <w:t>5</w:t>
      </w:r>
      <w:r w:rsidRPr="00A81CF1">
        <w:rPr>
          <w:sz w:val="20"/>
          <w:szCs w:val="20"/>
        </w:rPr>
        <w:t>.</w:t>
      </w:r>
      <w:r w:rsidR="00595942" w:rsidRPr="00A81CF1">
        <w:rPr>
          <w:sz w:val="20"/>
          <w:szCs w:val="20"/>
        </w:rPr>
        <w:t xml:space="preserve"> </w:t>
      </w:r>
      <w:r w:rsidR="009F351E" w:rsidRPr="00A81CF1">
        <w:rPr>
          <w:sz w:val="20"/>
          <w:szCs w:val="20"/>
        </w:rPr>
        <w:t>Место оказания услуг</w:t>
      </w:r>
      <w:r w:rsidR="00B72789" w:rsidRPr="00A81CF1">
        <w:rPr>
          <w:sz w:val="20"/>
          <w:szCs w:val="20"/>
        </w:rPr>
        <w:t xml:space="preserve">: </w:t>
      </w:r>
      <w:r w:rsidR="00345202" w:rsidRPr="00A81CF1">
        <w:rPr>
          <w:sz w:val="20"/>
          <w:szCs w:val="20"/>
        </w:rPr>
        <w:t>Россия, 111250, Москва, Красноказарменная улица, дом 14. стр.1.</w:t>
      </w:r>
    </w:p>
    <w:p w:rsidR="002B08C9" w:rsidRPr="00A81CF1" w:rsidRDefault="003E70A0" w:rsidP="00D26A97">
      <w:pPr>
        <w:tabs>
          <w:tab w:val="left" w:pos="180"/>
        </w:tabs>
        <w:ind w:right="-1"/>
        <w:jc w:val="both"/>
        <w:rPr>
          <w:sz w:val="20"/>
          <w:szCs w:val="20"/>
        </w:rPr>
      </w:pPr>
      <w:r w:rsidRPr="00A81CF1">
        <w:rPr>
          <w:sz w:val="20"/>
          <w:szCs w:val="20"/>
        </w:rPr>
        <w:t>1.</w:t>
      </w:r>
      <w:r w:rsidR="00781C24" w:rsidRPr="00A81CF1">
        <w:rPr>
          <w:sz w:val="20"/>
          <w:szCs w:val="20"/>
        </w:rPr>
        <w:t>6</w:t>
      </w:r>
      <w:r w:rsidR="002F35C4" w:rsidRPr="00A81CF1">
        <w:rPr>
          <w:sz w:val="20"/>
          <w:szCs w:val="20"/>
        </w:rPr>
        <w:t xml:space="preserve">. </w:t>
      </w:r>
      <w:r w:rsidR="00BC46C0" w:rsidRPr="00A81CF1">
        <w:rPr>
          <w:sz w:val="20"/>
          <w:szCs w:val="20"/>
        </w:rPr>
        <w:t>Исполнитель осуществляет свою деятельность на основании</w:t>
      </w:r>
      <w:r w:rsidR="00345202" w:rsidRPr="00A81CF1">
        <w:rPr>
          <w:sz w:val="20"/>
          <w:szCs w:val="20"/>
        </w:rPr>
        <w:t xml:space="preserve"> </w:t>
      </w:r>
      <w:sdt>
        <w:sdtPr>
          <w:rPr>
            <w:sz w:val="20"/>
            <w:szCs w:val="20"/>
          </w:rPr>
          <w:id w:val="887844956"/>
          <w:placeholder>
            <w:docPart w:val="DefaultPlaceholder_1081868574"/>
          </w:placeholder>
          <w:showingPlcHdr/>
        </w:sdtPr>
        <w:sdtEndPr/>
        <w:sdtContent>
          <w:r w:rsidR="00345202" w:rsidRPr="00A81CF1">
            <w:rPr>
              <w:rStyle w:val="af1"/>
              <w:sz w:val="20"/>
              <w:szCs w:val="20"/>
            </w:rPr>
            <w:t>Место для ввода текста.</w:t>
          </w:r>
        </w:sdtContent>
      </w:sdt>
      <w:r w:rsidR="00AD1855" w:rsidRPr="00A81CF1">
        <w:rPr>
          <w:sz w:val="20"/>
          <w:szCs w:val="20"/>
        </w:rPr>
        <w:t>.</w:t>
      </w:r>
    </w:p>
    <w:p w:rsidR="00C6138B" w:rsidRPr="00A81CF1" w:rsidRDefault="00C6138B" w:rsidP="00D26A97">
      <w:pPr>
        <w:tabs>
          <w:tab w:val="left" w:pos="360"/>
          <w:tab w:val="left" w:pos="1080"/>
        </w:tabs>
        <w:ind w:left="405" w:right="-1"/>
        <w:jc w:val="both"/>
        <w:rPr>
          <w:i/>
          <w:sz w:val="20"/>
          <w:szCs w:val="20"/>
        </w:rPr>
      </w:pPr>
    </w:p>
    <w:p w:rsidR="00F54960" w:rsidRPr="00A81CF1" w:rsidRDefault="00564A68" w:rsidP="00D26A97">
      <w:pPr>
        <w:numPr>
          <w:ilvl w:val="0"/>
          <w:numId w:val="2"/>
        </w:numPr>
        <w:tabs>
          <w:tab w:val="left" w:pos="0"/>
          <w:tab w:val="left" w:pos="360"/>
        </w:tabs>
        <w:ind w:right="-1"/>
        <w:jc w:val="center"/>
        <w:rPr>
          <w:b/>
          <w:caps/>
          <w:sz w:val="20"/>
          <w:szCs w:val="20"/>
        </w:rPr>
      </w:pPr>
      <w:r w:rsidRPr="00A81CF1">
        <w:rPr>
          <w:b/>
          <w:sz w:val="20"/>
          <w:szCs w:val="20"/>
        </w:rPr>
        <w:t>Стоимость Контракта</w:t>
      </w:r>
      <w:r w:rsidR="00F54960" w:rsidRPr="00A81CF1">
        <w:rPr>
          <w:b/>
          <w:sz w:val="20"/>
          <w:szCs w:val="20"/>
        </w:rPr>
        <w:t xml:space="preserve"> и порядок расчетов </w:t>
      </w:r>
    </w:p>
    <w:p w:rsidR="00386F2E" w:rsidRPr="00A81CF1" w:rsidRDefault="00C6138B" w:rsidP="00D26A97">
      <w:pPr>
        <w:widowControl w:val="0"/>
        <w:ind w:right="-1"/>
        <w:jc w:val="both"/>
        <w:rPr>
          <w:bCs/>
          <w:snapToGrid w:val="0"/>
          <w:sz w:val="20"/>
          <w:szCs w:val="20"/>
        </w:rPr>
      </w:pPr>
      <w:r w:rsidRPr="00A81CF1">
        <w:rPr>
          <w:sz w:val="20"/>
          <w:szCs w:val="20"/>
        </w:rPr>
        <w:t xml:space="preserve">2.1. </w:t>
      </w:r>
      <w:r w:rsidR="00F54960" w:rsidRPr="00A81CF1">
        <w:rPr>
          <w:sz w:val="20"/>
          <w:szCs w:val="20"/>
        </w:rPr>
        <w:t>Общая ст</w:t>
      </w:r>
      <w:r w:rsidR="00564A68" w:rsidRPr="00A81CF1">
        <w:rPr>
          <w:sz w:val="20"/>
          <w:szCs w:val="20"/>
        </w:rPr>
        <w:t>оимость Контракта</w:t>
      </w:r>
      <w:r w:rsidR="003D33CA" w:rsidRPr="00A81CF1">
        <w:rPr>
          <w:sz w:val="20"/>
          <w:szCs w:val="20"/>
        </w:rPr>
        <w:t xml:space="preserve"> </w:t>
      </w:r>
      <w:r w:rsidR="006D2539" w:rsidRPr="00A81CF1">
        <w:rPr>
          <w:sz w:val="20"/>
          <w:szCs w:val="20"/>
        </w:rPr>
        <w:t xml:space="preserve">составляет </w:t>
      </w:r>
      <w:r w:rsidR="00345202" w:rsidRPr="00A81CF1">
        <w:rPr>
          <w:b/>
          <w:sz w:val="20"/>
          <w:szCs w:val="20"/>
        </w:rPr>
        <w:t xml:space="preserve"> </w:t>
      </w:r>
      <w:sdt>
        <w:sdtPr>
          <w:rPr>
            <w:b/>
            <w:sz w:val="20"/>
            <w:szCs w:val="20"/>
          </w:rPr>
          <w:id w:val="-459494972"/>
          <w:placeholder>
            <w:docPart w:val="DefaultPlaceholder_1081868574"/>
          </w:placeholder>
          <w:showingPlcHdr/>
        </w:sdtPr>
        <w:sdtEndPr/>
        <w:sdtContent>
          <w:r w:rsidR="00345202" w:rsidRPr="00A81CF1">
            <w:rPr>
              <w:rStyle w:val="af1"/>
              <w:sz w:val="20"/>
              <w:szCs w:val="20"/>
            </w:rPr>
            <w:t>Место для ввода текста.</w:t>
          </w:r>
        </w:sdtContent>
      </w:sdt>
      <w:r w:rsidR="001208AE" w:rsidRPr="00A81CF1">
        <w:rPr>
          <w:bCs/>
          <w:sz w:val="20"/>
          <w:szCs w:val="20"/>
        </w:rPr>
        <w:t>(</w:t>
      </w:r>
      <w:r w:rsidR="00B67DA5" w:rsidRPr="00A81CF1">
        <w:rPr>
          <w:bCs/>
          <w:sz w:val="20"/>
          <w:szCs w:val="20"/>
        </w:rPr>
        <w:t xml:space="preserve">Приложение  № 2 к Контракту – </w:t>
      </w:r>
      <w:r w:rsidR="00C50B23" w:rsidRPr="00A81CF1">
        <w:rPr>
          <w:bCs/>
          <w:sz w:val="20"/>
          <w:szCs w:val="20"/>
        </w:rPr>
        <w:t>Калькуляц</w:t>
      </w:r>
      <w:r w:rsidR="001208AE" w:rsidRPr="00A81CF1">
        <w:rPr>
          <w:bCs/>
          <w:sz w:val="20"/>
          <w:szCs w:val="20"/>
        </w:rPr>
        <w:t>ия</w:t>
      </w:r>
      <w:r w:rsidR="00B67DA5" w:rsidRPr="00A81CF1">
        <w:rPr>
          <w:bCs/>
          <w:sz w:val="20"/>
          <w:szCs w:val="20"/>
        </w:rPr>
        <w:t xml:space="preserve">). </w:t>
      </w:r>
    </w:p>
    <w:p w:rsidR="00F54960" w:rsidRPr="00A81CF1" w:rsidRDefault="00FF2434" w:rsidP="00D26A97">
      <w:pPr>
        <w:widowControl w:val="0"/>
        <w:ind w:right="-1"/>
        <w:jc w:val="both"/>
        <w:rPr>
          <w:sz w:val="20"/>
          <w:szCs w:val="20"/>
        </w:rPr>
      </w:pPr>
      <w:r w:rsidRPr="00A81CF1">
        <w:rPr>
          <w:sz w:val="20"/>
          <w:szCs w:val="20"/>
        </w:rPr>
        <w:tab/>
      </w:r>
      <w:r w:rsidR="00047FCF" w:rsidRPr="00A81CF1">
        <w:rPr>
          <w:sz w:val="20"/>
          <w:szCs w:val="20"/>
        </w:rPr>
        <w:t>Стоимость Контракта</w:t>
      </w:r>
      <w:r w:rsidR="00F54960" w:rsidRPr="00A81CF1">
        <w:rPr>
          <w:sz w:val="20"/>
          <w:szCs w:val="20"/>
        </w:rPr>
        <w:t xml:space="preserve"> включает в себя все затраты, издержки и иные расходы Исполнителя, в том числе сопутствующие,</w:t>
      </w:r>
      <w:r w:rsidR="002120B0" w:rsidRPr="00A81CF1">
        <w:rPr>
          <w:sz w:val="20"/>
          <w:szCs w:val="20"/>
        </w:rPr>
        <w:t xml:space="preserve"> </w:t>
      </w:r>
      <w:r w:rsidR="00F54960" w:rsidRPr="00A81CF1">
        <w:rPr>
          <w:sz w:val="20"/>
          <w:szCs w:val="20"/>
        </w:rPr>
        <w:t xml:space="preserve">связанные </w:t>
      </w:r>
      <w:r w:rsidR="00047FCF" w:rsidRPr="00A81CF1">
        <w:rPr>
          <w:sz w:val="20"/>
          <w:szCs w:val="20"/>
        </w:rPr>
        <w:t>с исполнением настоящего Контракта</w:t>
      </w:r>
      <w:r w:rsidR="00B72789" w:rsidRPr="00A81CF1">
        <w:rPr>
          <w:sz w:val="20"/>
          <w:szCs w:val="20"/>
        </w:rPr>
        <w:t xml:space="preserve">. </w:t>
      </w:r>
    </w:p>
    <w:p w:rsidR="00275220" w:rsidRPr="00A81CF1" w:rsidRDefault="00275220" w:rsidP="00D26A97">
      <w:pPr>
        <w:widowControl w:val="0"/>
        <w:ind w:right="-1"/>
        <w:jc w:val="both"/>
        <w:rPr>
          <w:sz w:val="20"/>
          <w:szCs w:val="20"/>
        </w:rPr>
      </w:pPr>
      <w:r w:rsidRPr="00A81CF1">
        <w:rPr>
          <w:sz w:val="20"/>
          <w:szCs w:val="20"/>
        </w:rPr>
        <w:t xml:space="preserve">2.2. </w:t>
      </w:r>
      <w:r w:rsidR="00D26A97" w:rsidRPr="00A81CF1">
        <w:rPr>
          <w:sz w:val="20"/>
          <w:szCs w:val="20"/>
        </w:rPr>
        <w:t xml:space="preserve"> </w:t>
      </w:r>
      <w:r w:rsidRPr="00A81CF1">
        <w:rPr>
          <w:sz w:val="20"/>
          <w:szCs w:val="20"/>
        </w:rPr>
        <w:t>Цена Контракта является твердой и определяется на весь срок исполнения Контракта. В нее включена оплата всех обязательств Исполнителя по настоящему Контракту.</w:t>
      </w:r>
    </w:p>
    <w:p w:rsidR="00345202" w:rsidRPr="00A81CF1" w:rsidRDefault="00345202" w:rsidP="00345202">
      <w:pPr>
        <w:widowControl w:val="0"/>
        <w:ind w:right="-1"/>
        <w:jc w:val="both"/>
        <w:rPr>
          <w:sz w:val="20"/>
          <w:szCs w:val="20"/>
        </w:rPr>
      </w:pPr>
      <w:r w:rsidRPr="00A81CF1">
        <w:rPr>
          <w:sz w:val="20"/>
          <w:szCs w:val="20"/>
        </w:rPr>
        <w:t>2.3. Заказчик оплачивает Услуг путем перечисления денежных средств на банковский счет Исполнителя в следующем порядке:</w:t>
      </w:r>
    </w:p>
    <w:p w:rsidR="00345202" w:rsidRPr="00A81CF1" w:rsidRDefault="00345202" w:rsidP="00345202">
      <w:pPr>
        <w:widowControl w:val="0"/>
        <w:ind w:right="-1"/>
        <w:jc w:val="both"/>
        <w:rPr>
          <w:sz w:val="20"/>
          <w:szCs w:val="20"/>
        </w:rPr>
      </w:pPr>
      <w:r w:rsidRPr="00A81CF1">
        <w:rPr>
          <w:sz w:val="20"/>
          <w:szCs w:val="20"/>
        </w:rPr>
        <w:t>2.3.1. Авансовый платеж в размере 30% от общей стоимости Контракта оплачивается в течение 7 рабочих дней с момента подписания Контракта.</w:t>
      </w:r>
    </w:p>
    <w:p w:rsidR="00345202" w:rsidRPr="00A81CF1" w:rsidRDefault="00345202" w:rsidP="00345202">
      <w:pPr>
        <w:widowControl w:val="0"/>
        <w:ind w:right="-1"/>
        <w:jc w:val="both"/>
        <w:rPr>
          <w:sz w:val="20"/>
          <w:szCs w:val="20"/>
        </w:rPr>
      </w:pPr>
      <w:r w:rsidRPr="00A81CF1">
        <w:rPr>
          <w:sz w:val="20"/>
          <w:szCs w:val="20"/>
        </w:rPr>
        <w:t>2.3.2. Оставшуюся сумму в размере 70% от стоимости Контракта за поставленный Товар Заказчик оплачивает в течение 7 рабочих дней с момента оказания услуг, при условии надлежаще оформленного и подписанного обеими сторонами Акта сдачи-приемки услуг и счета-фактуры. Оплата производится путем перечисления денежных средств Заказчиком на счет Исполнителя.</w:t>
      </w:r>
    </w:p>
    <w:p w:rsidR="00C6138B" w:rsidRPr="00A81CF1" w:rsidRDefault="00C6138B" w:rsidP="00D26A97">
      <w:pPr>
        <w:pStyle w:val="31"/>
        <w:ind w:left="0" w:right="-1" w:firstLine="0"/>
        <w:rPr>
          <w:b/>
          <w:caps/>
          <w:sz w:val="20"/>
          <w:szCs w:val="20"/>
          <w:lang w:val="ru-RU"/>
        </w:rPr>
      </w:pPr>
    </w:p>
    <w:p w:rsidR="00B353F0" w:rsidRPr="00A81CF1" w:rsidRDefault="00F54960" w:rsidP="00D26A97">
      <w:pPr>
        <w:numPr>
          <w:ilvl w:val="0"/>
          <w:numId w:val="17"/>
        </w:numPr>
        <w:ind w:right="-1"/>
        <w:jc w:val="center"/>
        <w:rPr>
          <w:b/>
          <w:caps/>
          <w:sz w:val="20"/>
          <w:szCs w:val="20"/>
        </w:rPr>
      </w:pPr>
      <w:r w:rsidRPr="00A81CF1">
        <w:rPr>
          <w:b/>
          <w:sz w:val="20"/>
          <w:szCs w:val="20"/>
        </w:rPr>
        <w:t xml:space="preserve">Порядок сдачи-приемки оказанных услуг </w:t>
      </w:r>
    </w:p>
    <w:p w:rsidR="00F54960" w:rsidRPr="00A81CF1" w:rsidRDefault="00F54960" w:rsidP="00D26A97">
      <w:pPr>
        <w:numPr>
          <w:ilvl w:val="1"/>
          <w:numId w:val="17"/>
        </w:numPr>
        <w:ind w:left="0" w:right="-1" w:firstLine="0"/>
        <w:jc w:val="both"/>
        <w:rPr>
          <w:sz w:val="20"/>
          <w:szCs w:val="20"/>
        </w:rPr>
      </w:pPr>
      <w:r w:rsidRPr="00A81CF1">
        <w:rPr>
          <w:sz w:val="20"/>
          <w:szCs w:val="20"/>
        </w:rPr>
        <w:t xml:space="preserve"> Исполнитель письменно уведомляет Заказчика о факте о</w:t>
      </w:r>
      <w:r w:rsidR="00692D2C" w:rsidRPr="00A81CF1">
        <w:rPr>
          <w:sz w:val="20"/>
          <w:szCs w:val="20"/>
        </w:rPr>
        <w:t>казания услуг путем направления</w:t>
      </w:r>
      <w:r w:rsidR="00241CC5" w:rsidRPr="00A81CF1">
        <w:rPr>
          <w:sz w:val="20"/>
          <w:szCs w:val="20"/>
        </w:rPr>
        <w:t xml:space="preserve"> Акта </w:t>
      </w:r>
      <w:r w:rsidRPr="00A81CF1">
        <w:rPr>
          <w:sz w:val="20"/>
          <w:szCs w:val="20"/>
        </w:rPr>
        <w:t>сдачи-приемки услуг</w:t>
      </w:r>
      <w:r w:rsidR="00C6138B" w:rsidRPr="00A81CF1">
        <w:rPr>
          <w:sz w:val="20"/>
          <w:szCs w:val="20"/>
        </w:rPr>
        <w:t xml:space="preserve"> </w:t>
      </w:r>
      <w:r w:rsidR="00642201" w:rsidRPr="00A81CF1">
        <w:rPr>
          <w:sz w:val="20"/>
          <w:szCs w:val="20"/>
        </w:rPr>
        <w:t>в двух экземпля</w:t>
      </w:r>
      <w:r w:rsidR="00890CA9" w:rsidRPr="00A81CF1">
        <w:rPr>
          <w:sz w:val="20"/>
          <w:szCs w:val="20"/>
        </w:rPr>
        <w:t xml:space="preserve">рах. </w:t>
      </w:r>
    </w:p>
    <w:p w:rsidR="00F54960" w:rsidRPr="00A81CF1" w:rsidRDefault="00B72789" w:rsidP="00D26A97">
      <w:pPr>
        <w:numPr>
          <w:ilvl w:val="1"/>
          <w:numId w:val="17"/>
        </w:numPr>
        <w:ind w:left="0" w:right="-1" w:firstLine="0"/>
        <w:jc w:val="both"/>
        <w:rPr>
          <w:sz w:val="20"/>
          <w:szCs w:val="20"/>
        </w:rPr>
      </w:pPr>
      <w:r w:rsidRPr="00A81CF1">
        <w:rPr>
          <w:sz w:val="20"/>
          <w:szCs w:val="20"/>
        </w:rPr>
        <w:t>В течение 2 (Двух)</w:t>
      </w:r>
      <w:r w:rsidR="00C50B23" w:rsidRPr="00A81CF1">
        <w:rPr>
          <w:sz w:val="20"/>
          <w:szCs w:val="20"/>
        </w:rPr>
        <w:t xml:space="preserve"> рабочих</w:t>
      </w:r>
      <w:r w:rsidR="009F36C7" w:rsidRPr="00A81CF1">
        <w:rPr>
          <w:sz w:val="20"/>
          <w:szCs w:val="20"/>
        </w:rPr>
        <w:t xml:space="preserve"> </w:t>
      </w:r>
      <w:r w:rsidRPr="00A81CF1">
        <w:rPr>
          <w:sz w:val="20"/>
          <w:szCs w:val="20"/>
        </w:rPr>
        <w:t>дней п</w:t>
      </w:r>
      <w:r w:rsidR="00F54960" w:rsidRPr="00A81CF1">
        <w:rPr>
          <w:sz w:val="20"/>
          <w:szCs w:val="20"/>
        </w:rPr>
        <w:t>осле получения от Исполнителя Акта сдачи-приемки услуг, Заказчик рассматривает результаты и осуществляет приемку оказа</w:t>
      </w:r>
      <w:r w:rsidR="00047FCF" w:rsidRPr="00A81CF1">
        <w:rPr>
          <w:sz w:val="20"/>
          <w:szCs w:val="20"/>
        </w:rPr>
        <w:t>нных услуг по настоящему Контракту</w:t>
      </w:r>
      <w:r w:rsidR="00F54960" w:rsidRPr="00A81CF1">
        <w:rPr>
          <w:sz w:val="20"/>
          <w:szCs w:val="20"/>
        </w:rPr>
        <w:t xml:space="preserve"> на предмет соответствия их объема, </w:t>
      </w:r>
      <w:r w:rsidR="00386F2E" w:rsidRPr="00A81CF1">
        <w:rPr>
          <w:sz w:val="20"/>
          <w:szCs w:val="20"/>
        </w:rPr>
        <w:t xml:space="preserve">требованиям </w:t>
      </w:r>
      <w:r w:rsidR="00F54960" w:rsidRPr="00A81CF1">
        <w:rPr>
          <w:sz w:val="20"/>
          <w:szCs w:val="20"/>
        </w:rPr>
        <w:t>качества</w:t>
      </w:r>
      <w:r w:rsidR="00047FCF" w:rsidRPr="00A81CF1">
        <w:rPr>
          <w:sz w:val="20"/>
          <w:szCs w:val="20"/>
        </w:rPr>
        <w:t>, изложенным в Контракт</w:t>
      </w:r>
      <w:r w:rsidR="00F54960" w:rsidRPr="00A81CF1">
        <w:rPr>
          <w:sz w:val="20"/>
          <w:szCs w:val="20"/>
        </w:rPr>
        <w:t xml:space="preserve">е и </w:t>
      </w:r>
      <w:r w:rsidR="00357DF4" w:rsidRPr="00A81CF1">
        <w:rPr>
          <w:sz w:val="20"/>
          <w:szCs w:val="20"/>
        </w:rPr>
        <w:t xml:space="preserve">Техническом задании </w:t>
      </w:r>
      <w:r w:rsidR="00861142" w:rsidRPr="00A81CF1">
        <w:rPr>
          <w:sz w:val="20"/>
          <w:szCs w:val="20"/>
        </w:rPr>
        <w:t xml:space="preserve">- </w:t>
      </w:r>
      <w:r w:rsidR="00F54960" w:rsidRPr="00A81CF1">
        <w:rPr>
          <w:sz w:val="20"/>
          <w:szCs w:val="20"/>
        </w:rPr>
        <w:t>Приложени</w:t>
      </w:r>
      <w:r w:rsidR="00C40EEB" w:rsidRPr="00A81CF1">
        <w:rPr>
          <w:sz w:val="20"/>
          <w:szCs w:val="20"/>
        </w:rPr>
        <w:t>е</w:t>
      </w:r>
      <w:r w:rsidR="00F54960" w:rsidRPr="00A81CF1">
        <w:rPr>
          <w:sz w:val="20"/>
          <w:szCs w:val="20"/>
        </w:rPr>
        <w:t xml:space="preserve"> № 1</w:t>
      </w:r>
      <w:r w:rsidR="009F1E35" w:rsidRPr="00A81CF1">
        <w:rPr>
          <w:sz w:val="20"/>
          <w:szCs w:val="20"/>
        </w:rPr>
        <w:t xml:space="preserve"> к Контракту</w:t>
      </w:r>
      <w:r w:rsidR="00357DF4" w:rsidRPr="00A81CF1">
        <w:rPr>
          <w:sz w:val="20"/>
          <w:szCs w:val="20"/>
        </w:rPr>
        <w:t>, и направляет</w:t>
      </w:r>
      <w:r w:rsidR="00F54960" w:rsidRPr="00A81CF1">
        <w:rPr>
          <w:sz w:val="20"/>
          <w:szCs w:val="20"/>
        </w:rPr>
        <w:t xml:space="preserve"> Исполнителю подписанный Заказчиком 1 (Один) экземпляр Акта сдачи-приемки услуг, либо мотивированный отказ от принятия ре</w:t>
      </w:r>
      <w:r w:rsidR="009F1E35" w:rsidRPr="00A81CF1">
        <w:rPr>
          <w:sz w:val="20"/>
          <w:szCs w:val="20"/>
        </w:rPr>
        <w:t>зультатов оказанных услуг, или А</w:t>
      </w:r>
      <w:r w:rsidR="00F54960" w:rsidRPr="00A81CF1">
        <w:rPr>
          <w:sz w:val="20"/>
          <w:szCs w:val="20"/>
        </w:rPr>
        <w:t>кт с перечнем выявленных  недостатков, необходимых доработок и сроком их устранения. В случае отказа Заказчика от приня</w:t>
      </w:r>
      <w:r w:rsidR="00DF478B" w:rsidRPr="00A81CF1">
        <w:rPr>
          <w:sz w:val="20"/>
          <w:szCs w:val="20"/>
        </w:rPr>
        <w:t xml:space="preserve">тия результатов оказанных </w:t>
      </w:r>
      <w:r w:rsidR="00F54960" w:rsidRPr="00A81CF1">
        <w:rPr>
          <w:sz w:val="20"/>
          <w:szCs w:val="20"/>
        </w:rPr>
        <w:t xml:space="preserve">услуг в связи с необходимостью устранения недостатков и/или доработки результатов услуг, Исполнитель обязуется в срок, установленный в </w:t>
      </w:r>
      <w:r w:rsidR="009F1E35" w:rsidRPr="00A81CF1">
        <w:rPr>
          <w:sz w:val="20"/>
          <w:szCs w:val="20"/>
        </w:rPr>
        <w:t>А</w:t>
      </w:r>
      <w:r w:rsidR="00F54960" w:rsidRPr="00A81CF1">
        <w:rPr>
          <w:sz w:val="20"/>
          <w:szCs w:val="20"/>
        </w:rPr>
        <w:t>кте, составленным Заказчиком, устранить указанные недостатки/произвести доработки за свой счет</w:t>
      </w:r>
      <w:r w:rsidR="0089467B" w:rsidRPr="00A81CF1">
        <w:rPr>
          <w:sz w:val="20"/>
          <w:szCs w:val="20"/>
        </w:rPr>
        <w:t xml:space="preserve"> в течение срока</w:t>
      </w:r>
      <w:r w:rsidR="00241CC5" w:rsidRPr="00A81CF1">
        <w:rPr>
          <w:sz w:val="20"/>
          <w:szCs w:val="20"/>
        </w:rPr>
        <w:t>,</w:t>
      </w:r>
      <w:r w:rsidR="0089467B" w:rsidRPr="00A81CF1">
        <w:rPr>
          <w:sz w:val="20"/>
          <w:szCs w:val="20"/>
        </w:rPr>
        <w:t xml:space="preserve"> указанного в </w:t>
      </w:r>
      <w:r w:rsidR="009F1E35" w:rsidRPr="00A81CF1">
        <w:rPr>
          <w:sz w:val="20"/>
          <w:szCs w:val="20"/>
        </w:rPr>
        <w:t>А</w:t>
      </w:r>
      <w:r w:rsidR="0089467B" w:rsidRPr="00A81CF1">
        <w:rPr>
          <w:sz w:val="20"/>
          <w:szCs w:val="20"/>
        </w:rPr>
        <w:t>кте</w:t>
      </w:r>
      <w:r w:rsidR="00F54960" w:rsidRPr="00A81CF1">
        <w:rPr>
          <w:sz w:val="20"/>
          <w:szCs w:val="20"/>
        </w:rPr>
        <w:t xml:space="preserve">. </w:t>
      </w:r>
    </w:p>
    <w:p w:rsidR="00A81CF1" w:rsidRPr="00A81CF1" w:rsidRDefault="00A81CF1" w:rsidP="00A81CF1">
      <w:pPr>
        <w:snapToGrid w:val="0"/>
        <w:jc w:val="both"/>
        <w:rPr>
          <w:color w:val="000000"/>
          <w:sz w:val="20"/>
          <w:szCs w:val="20"/>
        </w:rPr>
      </w:pPr>
      <w:r w:rsidRPr="00A81CF1">
        <w:rPr>
          <w:color w:val="000000"/>
          <w:sz w:val="20"/>
          <w:szCs w:val="20"/>
        </w:rPr>
        <w:t>3.3. Исполнитель по результатам проведенного обучения выдает на руки Заказчику:</w:t>
      </w:r>
    </w:p>
    <w:p w:rsidR="00A81CF1" w:rsidRPr="00A81CF1" w:rsidRDefault="00A81CF1" w:rsidP="00A81CF1">
      <w:pPr>
        <w:snapToGrid w:val="0"/>
        <w:jc w:val="both"/>
        <w:rPr>
          <w:color w:val="000000"/>
          <w:sz w:val="20"/>
          <w:szCs w:val="20"/>
        </w:rPr>
      </w:pPr>
      <w:r w:rsidRPr="00A81CF1">
        <w:rPr>
          <w:color w:val="000000"/>
          <w:sz w:val="20"/>
          <w:szCs w:val="20"/>
        </w:rPr>
        <w:t>- реестр работников (форма произвольная), прошедших обучение;</w:t>
      </w:r>
    </w:p>
    <w:p w:rsidR="00A81CF1" w:rsidRPr="00A81CF1" w:rsidRDefault="00A81CF1" w:rsidP="00A81CF1">
      <w:pPr>
        <w:snapToGrid w:val="0"/>
        <w:jc w:val="both"/>
        <w:rPr>
          <w:color w:val="000000"/>
          <w:sz w:val="20"/>
          <w:szCs w:val="20"/>
        </w:rPr>
      </w:pPr>
      <w:r w:rsidRPr="00A81CF1">
        <w:rPr>
          <w:color w:val="000000"/>
          <w:sz w:val="20"/>
          <w:szCs w:val="20"/>
        </w:rPr>
        <w:t>- диплом о профессиональной переподготовке по дополнительной профессиональной программе «Техносферная безопасность» с подтверждением присвоения квалификации «Специалист по охране труда» и праве на ведение профессиональной деятельности по направлению «Безопасность труда»;</w:t>
      </w:r>
    </w:p>
    <w:p w:rsidR="00A81CF1" w:rsidRPr="00A81CF1" w:rsidRDefault="00A81CF1" w:rsidP="00A81CF1">
      <w:pPr>
        <w:snapToGrid w:val="0"/>
        <w:jc w:val="both"/>
        <w:rPr>
          <w:color w:val="000000"/>
          <w:sz w:val="20"/>
          <w:szCs w:val="20"/>
        </w:rPr>
      </w:pPr>
      <w:r w:rsidRPr="00A81CF1">
        <w:rPr>
          <w:color w:val="000000"/>
          <w:sz w:val="20"/>
          <w:szCs w:val="20"/>
        </w:rPr>
        <w:lastRenderedPageBreak/>
        <w:t>- приложение к Диплому о профессиональной переподготовке с отметкой о зачетах и экзаменах с указанием дисциплин и их объеме в часах;</w:t>
      </w:r>
    </w:p>
    <w:p w:rsidR="00A81CF1" w:rsidRPr="00A81CF1" w:rsidRDefault="00A81CF1" w:rsidP="00A81CF1">
      <w:pPr>
        <w:snapToGrid w:val="0"/>
        <w:jc w:val="both"/>
        <w:rPr>
          <w:color w:val="000000"/>
          <w:sz w:val="20"/>
          <w:szCs w:val="20"/>
        </w:rPr>
      </w:pPr>
      <w:r w:rsidRPr="00A81CF1">
        <w:rPr>
          <w:color w:val="000000"/>
          <w:sz w:val="20"/>
          <w:szCs w:val="20"/>
        </w:rPr>
        <w:t xml:space="preserve">- диплом о профессиональной переподготовке по программе профессиональной переподготовки </w:t>
      </w:r>
      <w:r w:rsidRPr="00A81CF1">
        <w:rPr>
          <w:sz w:val="20"/>
          <w:szCs w:val="20"/>
        </w:rPr>
        <w:t>«Специалист по пожарной профилактике»</w:t>
      </w:r>
      <w:r w:rsidRPr="00A81CF1">
        <w:rPr>
          <w:color w:val="000000"/>
          <w:sz w:val="20"/>
          <w:szCs w:val="20"/>
        </w:rPr>
        <w:t xml:space="preserve"> в объеме 256 часов;</w:t>
      </w:r>
    </w:p>
    <w:p w:rsidR="00A81CF1" w:rsidRPr="00A81CF1" w:rsidRDefault="00A81CF1" w:rsidP="00A81CF1">
      <w:pPr>
        <w:ind w:right="-1"/>
        <w:jc w:val="both"/>
        <w:rPr>
          <w:sz w:val="20"/>
          <w:szCs w:val="20"/>
        </w:rPr>
      </w:pPr>
      <w:r w:rsidRPr="00A81CF1">
        <w:rPr>
          <w:color w:val="000000"/>
          <w:sz w:val="20"/>
          <w:szCs w:val="20"/>
        </w:rPr>
        <w:t>- удостоверение о повышении квалификации.</w:t>
      </w:r>
    </w:p>
    <w:p w:rsidR="00357DF4" w:rsidRPr="00A81CF1" w:rsidRDefault="00A81CF1" w:rsidP="00A81CF1">
      <w:pPr>
        <w:ind w:right="-1"/>
        <w:jc w:val="both"/>
        <w:rPr>
          <w:sz w:val="20"/>
          <w:szCs w:val="20"/>
        </w:rPr>
      </w:pPr>
      <w:r w:rsidRPr="00A81CF1">
        <w:rPr>
          <w:sz w:val="20"/>
          <w:szCs w:val="20"/>
        </w:rPr>
        <w:t>3.4.</w:t>
      </w:r>
      <w:r w:rsidR="00B72789" w:rsidRPr="00A81CF1">
        <w:rPr>
          <w:sz w:val="20"/>
          <w:szCs w:val="20"/>
        </w:rPr>
        <w:t>При приемке оказанных услуг для проверки предоставле</w:t>
      </w:r>
      <w:r w:rsidR="00241CC5" w:rsidRPr="00A81CF1">
        <w:rPr>
          <w:sz w:val="20"/>
          <w:szCs w:val="20"/>
        </w:rPr>
        <w:t xml:space="preserve">нных Исполнителем результатов, </w:t>
      </w:r>
      <w:r w:rsidR="00B72789" w:rsidRPr="00A81CF1">
        <w:rPr>
          <w:sz w:val="20"/>
          <w:szCs w:val="20"/>
        </w:rPr>
        <w:t>предусмотренных Контрактом, в части их соответствия условиям Контракта, Заказчик проводит экспертизу.</w:t>
      </w:r>
    </w:p>
    <w:p w:rsidR="00AD39D9" w:rsidRPr="00A81CF1" w:rsidRDefault="00AD39D9" w:rsidP="00A81CF1">
      <w:pPr>
        <w:ind w:right="-1"/>
        <w:jc w:val="both"/>
        <w:rPr>
          <w:sz w:val="20"/>
          <w:szCs w:val="20"/>
        </w:rPr>
      </w:pPr>
    </w:p>
    <w:p w:rsidR="00F54960" w:rsidRPr="00A81CF1" w:rsidRDefault="00F54960" w:rsidP="00D26A97">
      <w:pPr>
        <w:numPr>
          <w:ilvl w:val="0"/>
          <w:numId w:val="3"/>
        </w:numPr>
        <w:ind w:right="-1"/>
        <w:jc w:val="center"/>
        <w:rPr>
          <w:b/>
          <w:sz w:val="20"/>
          <w:szCs w:val="20"/>
        </w:rPr>
      </w:pPr>
      <w:r w:rsidRPr="00A81CF1">
        <w:rPr>
          <w:b/>
          <w:sz w:val="20"/>
          <w:szCs w:val="20"/>
        </w:rPr>
        <w:t>Права и обязанности Сторон</w:t>
      </w:r>
    </w:p>
    <w:p w:rsidR="00F54960" w:rsidRPr="00A81CF1" w:rsidRDefault="00F54960" w:rsidP="00D26A97">
      <w:pPr>
        <w:numPr>
          <w:ilvl w:val="1"/>
          <w:numId w:val="3"/>
        </w:numPr>
        <w:ind w:right="-1"/>
        <w:jc w:val="both"/>
        <w:rPr>
          <w:b/>
          <w:bCs/>
          <w:sz w:val="20"/>
          <w:szCs w:val="20"/>
        </w:rPr>
      </w:pPr>
      <w:r w:rsidRPr="00A81CF1">
        <w:rPr>
          <w:b/>
          <w:bCs/>
          <w:sz w:val="20"/>
          <w:szCs w:val="20"/>
        </w:rPr>
        <w:t xml:space="preserve"> Заказчик вправе:</w:t>
      </w:r>
    </w:p>
    <w:p w:rsidR="00F54960" w:rsidRPr="00A81CF1" w:rsidRDefault="00F54960" w:rsidP="00D26A97">
      <w:pPr>
        <w:numPr>
          <w:ilvl w:val="2"/>
          <w:numId w:val="3"/>
        </w:numPr>
        <w:tabs>
          <w:tab w:val="clear" w:pos="720"/>
          <w:tab w:val="num" w:pos="0"/>
        </w:tabs>
        <w:ind w:left="0" w:right="-1" w:firstLine="0"/>
        <w:jc w:val="both"/>
        <w:rPr>
          <w:sz w:val="20"/>
          <w:szCs w:val="20"/>
        </w:rPr>
      </w:pPr>
      <w:r w:rsidRPr="00A81CF1">
        <w:rPr>
          <w:sz w:val="20"/>
          <w:szCs w:val="20"/>
        </w:rPr>
        <w:t xml:space="preserve">Требовать от Исполнителя надлежащего исполнения обязательств в </w:t>
      </w:r>
      <w:r w:rsidR="00047FCF" w:rsidRPr="00A81CF1">
        <w:rPr>
          <w:sz w:val="20"/>
          <w:szCs w:val="20"/>
        </w:rPr>
        <w:t>соответствии с настоящим Контракто</w:t>
      </w:r>
      <w:r w:rsidRPr="00A81CF1">
        <w:rPr>
          <w:sz w:val="20"/>
          <w:szCs w:val="20"/>
        </w:rPr>
        <w:t>м, а также требовать своевременного устранения выявленных недостатков.</w:t>
      </w:r>
    </w:p>
    <w:p w:rsidR="00F54960" w:rsidRPr="00A81CF1" w:rsidRDefault="00F54960" w:rsidP="00D26A97">
      <w:pPr>
        <w:numPr>
          <w:ilvl w:val="2"/>
          <w:numId w:val="3"/>
        </w:numPr>
        <w:tabs>
          <w:tab w:val="clear" w:pos="720"/>
          <w:tab w:val="num" w:pos="0"/>
        </w:tabs>
        <w:ind w:left="0" w:right="-1" w:firstLine="0"/>
        <w:jc w:val="both"/>
        <w:rPr>
          <w:sz w:val="20"/>
          <w:szCs w:val="20"/>
        </w:rPr>
      </w:pPr>
      <w:r w:rsidRPr="00A81CF1">
        <w:rPr>
          <w:sz w:val="20"/>
          <w:szCs w:val="20"/>
        </w:rPr>
        <w:t>Запрашивать у Исполнителя информацию о ходе и состоянии оказываемых услуг.</w:t>
      </w:r>
    </w:p>
    <w:p w:rsidR="00F54960" w:rsidRPr="00A81CF1" w:rsidRDefault="00F54960" w:rsidP="00D26A97">
      <w:pPr>
        <w:numPr>
          <w:ilvl w:val="2"/>
          <w:numId w:val="3"/>
        </w:numPr>
        <w:tabs>
          <w:tab w:val="clear" w:pos="720"/>
          <w:tab w:val="num" w:pos="0"/>
        </w:tabs>
        <w:ind w:left="0" w:right="-1" w:firstLine="0"/>
        <w:jc w:val="both"/>
        <w:rPr>
          <w:sz w:val="20"/>
          <w:szCs w:val="20"/>
        </w:rPr>
      </w:pPr>
      <w:r w:rsidRPr="00A81CF1">
        <w:rPr>
          <w:sz w:val="20"/>
          <w:szCs w:val="20"/>
        </w:rPr>
        <w:t>Осуществлять контроль за объемом и сроками оказания услуг.</w:t>
      </w:r>
    </w:p>
    <w:p w:rsidR="00F54960" w:rsidRPr="00A81CF1" w:rsidRDefault="00F54960" w:rsidP="00D26A97">
      <w:pPr>
        <w:tabs>
          <w:tab w:val="num" w:pos="0"/>
        </w:tabs>
        <w:ind w:right="-1"/>
        <w:jc w:val="both"/>
        <w:rPr>
          <w:b/>
          <w:bCs/>
          <w:sz w:val="20"/>
          <w:szCs w:val="20"/>
        </w:rPr>
      </w:pPr>
      <w:r w:rsidRPr="00A81CF1">
        <w:rPr>
          <w:b/>
          <w:bCs/>
          <w:sz w:val="20"/>
          <w:szCs w:val="20"/>
        </w:rPr>
        <w:t>4.2. Заказчик обязан:</w:t>
      </w:r>
    </w:p>
    <w:p w:rsidR="00226C6C" w:rsidRPr="00A81CF1" w:rsidRDefault="00F54960" w:rsidP="00D26A97">
      <w:pPr>
        <w:pStyle w:val="21"/>
        <w:numPr>
          <w:ilvl w:val="2"/>
          <w:numId w:val="4"/>
        </w:numPr>
        <w:tabs>
          <w:tab w:val="clear" w:pos="360"/>
          <w:tab w:val="clear" w:pos="720"/>
          <w:tab w:val="num" w:pos="0"/>
        </w:tabs>
        <w:ind w:left="0" w:right="-1" w:firstLine="0"/>
        <w:rPr>
          <w:sz w:val="20"/>
          <w:szCs w:val="20"/>
        </w:rPr>
      </w:pPr>
      <w:r w:rsidRPr="00A81CF1">
        <w:rPr>
          <w:sz w:val="20"/>
          <w:szCs w:val="20"/>
        </w:rPr>
        <w:t xml:space="preserve">Своевременно принять и оплатить надлежащим образом оказанные услуги в </w:t>
      </w:r>
      <w:r w:rsidR="00047FCF" w:rsidRPr="00A81CF1">
        <w:rPr>
          <w:sz w:val="20"/>
          <w:szCs w:val="20"/>
        </w:rPr>
        <w:t>соответствии с настоя</w:t>
      </w:r>
      <w:r w:rsidR="00241CC5" w:rsidRPr="00A81CF1">
        <w:rPr>
          <w:sz w:val="20"/>
          <w:szCs w:val="20"/>
        </w:rPr>
        <w:t>щим</w:t>
      </w:r>
      <w:r w:rsidR="00047FCF" w:rsidRPr="00A81CF1">
        <w:rPr>
          <w:sz w:val="20"/>
          <w:szCs w:val="20"/>
        </w:rPr>
        <w:t xml:space="preserve"> Контракто</w:t>
      </w:r>
      <w:r w:rsidRPr="00A81CF1">
        <w:rPr>
          <w:sz w:val="20"/>
          <w:szCs w:val="20"/>
        </w:rPr>
        <w:t>м.</w:t>
      </w:r>
    </w:p>
    <w:p w:rsidR="00F54960" w:rsidRPr="00A81CF1" w:rsidRDefault="00F54960" w:rsidP="00D26A97">
      <w:pPr>
        <w:tabs>
          <w:tab w:val="left" w:pos="993"/>
        </w:tabs>
        <w:ind w:right="-1"/>
        <w:jc w:val="both"/>
        <w:rPr>
          <w:b/>
          <w:bCs/>
          <w:sz w:val="20"/>
          <w:szCs w:val="20"/>
        </w:rPr>
      </w:pPr>
      <w:r w:rsidRPr="00A81CF1">
        <w:rPr>
          <w:b/>
          <w:sz w:val="20"/>
          <w:szCs w:val="20"/>
        </w:rPr>
        <w:t xml:space="preserve"> 4.3. </w:t>
      </w:r>
      <w:r w:rsidRPr="00A81CF1">
        <w:rPr>
          <w:b/>
          <w:bCs/>
          <w:sz w:val="20"/>
          <w:szCs w:val="20"/>
        </w:rPr>
        <w:t>Исполнитель вправе:</w:t>
      </w:r>
    </w:p>
    <w:p w:rsidR="00F54960" w:rsidRPr="00A81CF1" w:rsidRDefault="00F54960" w:rsidP="00D26A97">
      <w:pPr>
        <w:numPr>
          <w:ilvl w:val="2"/>
          <w:numId w:val="5"/>
        </w:numPr>
        <w:tabs>
          <w:tab w:val="clear" w:pos="780"/>
          <w:tab w:val="num" w:pos="142"/>
          <w:tab w:val="left" w:pos="709"/>
        </w:tabs>
        <w:ind w:left="0" w:right="-1" w:firstLine="0"/>
        <w:jc w:val="both"/>
        <w:rPr>
          <w:sz w:val="20"/>
          <w:szCs w:val="20"/>
        </w:rPr>
      </w:pPr>
      <w:r w:rsidRPr="00A81CF1">
        <w:rPr>
          <w:sz w:val="20"/>
          <w:szCs w:val="20"/>
        </w:rPr>
        <w:t>Требовать своевременного подписания Заказчиком Акта сдачи-приемки услуг</w:t>
      </w:r>
      <w:r w:rsidR="00047FCF" w:rsidRPr="00A81CF1">
        <w:rPr>
          <w:sz w:val="20"/>
          <w:szCs w:val="20"/>
        </w:rPr>
        <w:t xml:space="preserve"> по настоящему Контракт</w:t>
      </w:r>
      <w:r w:rsidRPr="00A81CF1">
        <w:rPr>
          <w:sz w:val="20"/>
          <w:szCs w:val="20"/>
        </w:rPr>
        <w:t>у на основании представленных Исполнителем отчетных документов и при условии истечения срока, указан</w:t>
      </w:r>
      <w:r w:rsidR="00047FCF" w:rsidRPr="00A81CF1">
        <w:rPr>
          <w:sz w:val="20"/>
          <w:szCs w:val="20"/>
        </w:rPr>
        <w:t>ного в п. 3.2 настоящего Контракт</w:t>
      </w:r>
      <w:r w:rsidRPr="00A81CF1">
        <w:rPr>
          <w:sz w:val="20"/>
          <w:szCs w:val="20"/>
        </w:rPr>
        <w:t>а.</w:t>
      </w:r>
    </w:p>
    <w:p w:rsidR="00F54960" w:rsidRPr="00A81CF1" w:rsidRDefault="00F54960" w:rsidP="00D26A97">
      <w:pPr>
        <w:numPr>
          <w:ilvl w:val="2"/>
          <w:numId w:val="5"/>
        </w:numPr>
        <w:tabs>
          <w:tab w:val="clear" w:pos="780"/>
          <w:tab w:val="num" w:pos="142"/>
          <w:tab w:val="left" w:pos="709"/>
        </w:tabs>
        <w:ind w:left="0" w:right="-1" w:firstLine="0"/>
        <w:jc w:val="both"/>
        <w:rPr>
          <w:sz w:val="20"/>
          <w:szCs w:val="20"/>
        </w:rPr>
      </w:pPr>
      <w:r w:rsidRPr="00A81CF1">
        <w:rPr>
          <w:sz w:val="20"/>
          <w:szCs w:val="20"/>
        </w:rPr>
        <w:t xml:space="preserve">Требовать своевременной оплаты оказанных услуг в соответствии </w:t>
      </w:r>
      <w:r w:rsidR="00723B4F" w:rsidRPr="00A81CF1">
        <w:rPr>
          <w:sz w:val="20"/>
          <w:szCs w:val="20"/>
        </w:rPr>
        <w:t>с пунктом 2.</w:t>
      </w:r>
      <w:r w:rsidR="002F35C4" w:rsidRPr="00A81CF1">
        <w:rPr>
          <w:sz w:val="20"/>
          <w:szCs w:val="20"/>
        </w:rPr>
        <w:t>3</w:t>
      </w:r>
      <w:r w:rsidR="00723B4F" w:rsidRPr="00A81CF1">
        <w:rPr>
          <w:sz w:val="20"/>
          <w:szCs w:val="20"/>
        </w:rPr>
        <w:t xml:space="preserve"> настоящего Контракта</w:t>
      </w:r>
      <w:r w:rsidRPr="00A81CF1">
        <w:rPr>
          <w:sz w:val="20"/>
          <w:szCs w:val="20"/>
        </w:rPr>
        <w:t>.</w:t>
      </w:r>
    </w:p>
    <w:p w:rsidR="00F54960" w:rsidRPr="00A81CF1" w:rsidRDefault="00F54960" w:rsidP="00D26A97">
      <w:pPr>
        <w:numPr>
          <w:ilvl w:val="2"/>
          <w:numId w:val="5"/>
        </w:numPr>
        <w:tabs>
          <w:tab w:val="clear" w:pos="780"/>
          <w:tab w:val="num" w:pos="142"/>
          <w:tab w:val="left" w:pos="709"/>
        </w:tabs>
        <w:ind w:left="0" w:right="-1" w:firstLine="0"/>
        <w:jc w:val="both"/>
        <w:rPr>
          <w:sz w:val="20"/>
          <w:szCs w:val="20"/>
        </w:rPr>
      </w:pPr>
      <w:r w:rsidRPr="00A81CF1">
        <w:rPr>
          <w:sz w:val="20"/>
          <w:szCs w:val="20"/>
        </w:rPr>
        <w:t>Запрашивать у Заказчика разъяснения и уточнения относительно оказания у</w:t>
      </w:r>
      <w:r w:rsidR="00CD26E8" w:rsidRPr="00A81CF1">
        <w:rPr>
          <w:sz w:val="20"/>
          <w:szCs w:val="20"/>
        </w:rPr>
        <w:t>слуг в рамках настоящего Контракт</w:t>
      </w:r>
      <w:r w:rsidRPr="00A81CF1">
        <w:rPr>
          <w:sz w:val="20"/>
          <w:szCs w:val="20"/>
        </w:rPr>
        <w:t>а.</w:t>
      </w:r>
    </w:p>
    <w:p w:rsidR="00F54960" w:rsidRPr="00A81CF1" w:rsidRDefault="00F54960" w:rsidP="00D26A97">
      <w:pPr>
        <w:numPr>
          <w:ilvl w:val="2"/>
          <w:numId w:val="5"/>
        </w:numPr>
        <w:tabs>
          <w:tab w:val="clear" w:pos="780"/>
          <w:tab w:val="num" w:pos="142"/>
          <w:tab w:val="left" w:pos="709"/>
        </w:tabs>
        <w:ind w:left="0" w:right="-1" w:firstLine="0"/>
        <w:jc w:val="both"/>
        <w:rPr>
          <w:sz w:val="20"/>
          <w:szCs w:val="20"/>
        </w:rPr>
      </w:pPr>
      <w:r w:rsidRPr="00A81CF1">
        <w:rPr>
          <w:sz w:val="20"/>
          <w:szCs w:val="20"/>
        </w:rPr>
        <w:t xml:space="preserve"> Получать от Заказчика содействие при оказании услуг в соответствии</w:t>
      </w:r>
      <w:r w:rsidR="00E63B77" w:rsidRPr="00A81CF1">
        <w:rPr>
          <w:sz w:val="20"/>
          <w:szCs w:val="20"/>
        </w:rPr>
        <w:t xml:space="preserve"> с условиями настоящего Контракта</w:t>
      </w:r>
      <w:r w:rsidRPr="00A81CF1">
        <w:rPr>
          <w:sz w:val="20"/>
          <w:szCs w:val="20"/>
        </w:rPr>
        <w:t>.</w:t>
      </w:r>
    </w:p>
    <w:p w:rsidR="00F54960" w:rsidRPr="00A81CF1" w:rsidRDefault="00F54960" w:rsidP="00D26A97">
      <w:pPr>
        <w:pStyle w:val="ConsPlusNormal"/>
        <w:widowControl/>
        <w:numPr>
          <w:ilvl w:val="0"/>
          <w:numId w:val="0"/>
        </w:numPr>
        <w:tabs>
          <w:tab w:val="num" w:pos="142"/>
          <w:tab w:val="left" w:pos="709"/>
          <w:tab w:val="left" w:pos="1134"/>
        </w:tabs>
        <w:ind w:right="-1"/>
        <w:jc w:val="both"/>
        <w:rPr>
          <w:rFonts w:ascii="Times New Roman" w:hAnsi="Times New Roman" w:cs="Times New Roman"/>
          <w:b/>
          <w:bCs/>
        </w:rPr>
      </w:pPr>
      <w:r w:rsidRPr="00A81CF1">
        <w:rPr>
          <w:rFonts w:ascii="Times New Roman" w:hAnsi="Times New Roman" w:cs="Times New Roman"/>
          <w:b/>
        </w:rPr>
        <w:t xml:space="preserve"> 4.4. </w:t>
      </w:r>
      <w:r w:rsidRPr="00A81CF1">
        <w:rPr>
          <w:rFonts w:ascii="Times New Roman" w:hAnsi="Times New Roman" w:cs="Times New Roman"/>
          <w:b/>
          <w:bCs/>
        </w:rPr>
        <w:t>Исполнитель обязан:</w:t>
      </w:r>
    </w:p>
    <w:p w:rsidR="00F54960" w:rsidRPr="00A81CF1" w:rsidRDefault="00F54960" w:rsidP="00D26A97">
      <w:pPr>
        <w:pStyle w:val="ConsPlusNormal"/>
        <w:widowControl/>
        <w:numPr>
          <w:ilvl w:val="2"/>
          <w:numId w:val="6"/>
        </w:numPr>
        <w:tabs>
          <w:tab w:val="num" w:pos="142"/>
          <w:tab w:val="left" w:pos="709"/>
          <w:tab w:val="left" w:pos="1134"/>
        </w:tabs>
        <w:ind w:left="0" w:right="-1" w:firstLine="0"/>
        <w:jc w:val="both"/>
        <w:rPr>
          <w:rFonts w:ascii="Times New Roman" w:hAnsi="Times New Roman" w:cs="Times New Roman"/>
        </w:rPr>
      </w:pPr>
      <w:r w:rsidRPr="00A81CF1">
        <w:rPr>
          <w:rFonts w:ascii="Times New Roman" w:hAnsi="Times New Roman" w:cs="Times New Roman"/>
        </w:rPr>
        <w:t>Своевременно и надлежащим образом оказат</w:t>
      </w:r>
      <w:r w:rsidR="00DF478B" w:rsidRPr="00A81CF1">
        <w:rPr>
          <w:rFonts w:ascii="Times New Roman" w:hAnsi="Times New Roman" w:cs="Times New Roman"/>
        </w:rPr>
        <w:t xml:space="preserve">ь услуги по </w:t>
      </w:r>
      <w:r w:rsidR="00630352" w:rsidRPr="00A81CF1">
        <w:rPr>
          <w:rFonts w:ascii="Times New Roman" w:hAnsi="Times New Roman" w:cs="Times New Roman"/>
        </w:rPr>
        <w:t>настоящему Контракту</w:t>
      </w:r>
      <w:r w:rsidRPr="00A81CF1">
        <w:rPr>
          <w:rFonts w:ascii="Times New Roman" w:hAnsi="Times New Roman" w:cs="Times New Roman"/>
        </w:rPr>
        <w:t>.</w:t>
      </w:r>
    </w:p>
    <w:p w:rsidR="00F54960" w:rsidRPr="00A81CF1" w:rsidRDefault="00F54960" w:rsidP="00D26A97">
      <w:pPr>
        <w:pStyle w:val="ConsPlusNormal"/>
        <w:widowControl/>
        <w:numPr>
          <w:ilvl w:val="2"/>
          <w:numId w:val="6"/>
        </w:numPr>
        <w:tabs>
          <w:tab w:val="num" w:pos="142"/>
          <w:tab w:val="left" w:pos="709"/>
          <w:tab w:val="left" w:pos="1134"/>
        </w:tabs>
        <w:ind w:left="0" w:right="-1" w:firstLine="0"/>
        <w:jc w:val="both"/>
        <w:rPr>
          <w:rFonts w:ascii="Times New Roman" w:hAnsi="Times New Roman" w:cs="Times New Roman"/>
        </w:rPr>
      </w:pPr>
      <w:r w:rsidRPr="00A81CF1">
        <w:rPr>
          <w:rFonts w:ascii="Times New Roman" w:hAnsi="Times New Roman" w:cs="Times New Roman"/>
        </w:rPr>
        <w:t>Обеспечить устранение недостатков и дефектов, выявленных при сдаче-приемке услуг.</w:t>
      </w:r>
    </w:p>
    <w:p w:rsidR="00F54960" w:rsidRPr="00A81CF1" w:rsidRDefault="00F54960" w:rsidP="00D26A97">
      <w:pPr>
        <w:pStyle w:val="ConsPlusNormal"/>
        <w:widowControl/>
        <w:numPr>
          <w:ilvl w:val="2"/>
          <w:numId w:val="6"/>
        </w:numPr>
        <w:tabs>
          <w:tab w:val="num" w:pos="142"/>
          <w:tab w:val="left" w:pos="709"/>
          <w:tab w:val="left" w:pos="1134"/>
        </w:tabs>
        <w:ind w:left="0" w:right="-1" w:firstLine="0"/>
        <w:jc w:val="both"/>
        <w:rPr>
          <w:rFonts w:ascii="Times New Roman" w:hAnsi="Times New Roman" w:cs="Times New Roman"/>
        </w:rPr>
      </w:pPr>
      <w:r w:rsidRPr="00A81CF1">
        <w:rPr>
          <w:rFonts w:ascii="Times New Roman" w:hAnsi="Times New Roman" w:cs="Times New Roman"/>
        </w:rPr>
        <w:t xml:space="preserve"> Приостановить оказание услуг в случае обнаружения не зависящих от Исполнителя обстоятельств, которые могут оказать негативное влияние на результаты оказываемых услуг или создать невозможность их выполнения в</w:t>
      </w:r>
      <w:r w:rsidR="00047FCF" w:rsidRPr="00A81CF1">
        <w:rPr>
          <w:rFonts w:ascii="Times New Roman" w:hAnsi="Times New Roman" w:cs="Times New Roman"/>
        </w:rPr>
        <w:t xml:space="preserve"> установленный настоящим Контракт</w:t>
      </w:r>
      <w:r w:rsidRPr="00A81CF1">
        <w:rPr>
          <w:rFonts w:ascii="Times New Roman" w:hAnsi="Times New Roman" w:cs="Times New Roman"/>
        </w:rPr>
        <w:t xml:space="preserve">ом срок, и сообщить об этом Заказчику немедленно после приостановления оказания услуг. </w:t>
      </w:r>
    </w:p>
    <w:p w:rsidR="00B40C78" w:rsidRPr="00A81CF1" w:rsidRDefault="00B40C78" w:rsidP="00D26A97">
      <w:pPr>
        <w:pStyle w:val="ConsPlusNormal"/>
        <w:widowControl/>
        <w:numPr>
          <w:ilvl w:val="2"/>
          <w:numId w:val="6"/>
        </w:numPr>
        <w:tabs>
          <w:tab w:val="num" w:pos="142"/>
          <w:tab w:val="left" w:pos="709"/>
          <w:tab w:val="left" w:pos="1134"/>
        </w:tabs>
        <w:ind w:left="0" w:right="-1" w:firstLine="0"/>
        <w:jc w:val="both"/>
        <w:rPr>
          <w:rFonts w:ascii="Times New Roman" w:hAnsi="Times New Roman" w:cs="Times New Roman"/>
        </w:rPr>
      </w:pPr>
      <w:r w:rsidRPr="00A81CF1">
        <w:rPr>
          <w:rFonts w:ascii="Times New Roman" w:hAnsi="Times New Roman" w:cs="Times New Roman"/>
        </w:rPr>
        <w:t xml:space="preserve">Исполнитель обязан обеспечить внесение в установленные сроки сведений в </w:t>
      </w:r>
      <w:r w:rsidRPr="00A81CF1">
        <w:rPr>
          <w:rFonts w:ascii="Times New Roman" w:hAnsi="Times New Roman" w:cs="Times New Roman"/>
          <w:bCs/>
        </w:rPr>
        <w:t>федеральную информационную систему «Федеральный реестр сведений о документах об образовании и (или) о квалификации, документах об обучении»</w:t>
      </w:r>
      <w:r w:rsidRPr="00A81CF1">
        <w:rPr>
          <w:rFonts w:ascii="Times New Roman" w:hAnsi="Times New Roman" w:cs="Times New Roman"/>
        </w:rPr>
        <w:t xml:space="preserve"> в соответствии с Постановлением Правительства РФ от 31.05.2021 г. № 825 «О федеральной информационной системе «Федеральный реестр сведений о документах об образовании и (или) о квалификации, документах об обучении» и уведомить об этом Заказчика письмом.</w:t>
      </w:r>
    </w:p>
    <w:p w:rsidR="00F54960" w:rsidRPr="00A81CF1" w:rsidRDefault="00F54960" w:rsidP="00D26A97">
      <w:pPr>
        <w:pStyle w:val="ConsPlusNormal"/>
        <w:widowControl/>
        <w:numPr>
          <w:ilvl w:val="2"/>
          <w:numId w:val="6"/>
        </w:numPr>
        <w:tabs>
          <w:tab w:val="num" w:pos="0"/>
          <w:tab w:val="left" w:pos="709"/>
        </w:tabs>
        <w:ind w:left="0" w:right="-1" w:firstLine="0"/>
        <w:jc w:val="both"/>
        <w:rPr>
          <w:rFonts w:ascii="Times New Roman" w:hAnsi="Times New Roman" w:cs="Times New Roman"/>
        </w:rPr>
      </w:pPr>
      <w:r w:rsidRPr="00A81CF1">
        <w:rPr>
          <w:rFonts w:ascii="Times New Roman" w:hAnsi="Times New Roman" w:cs="Times New Roman"/>
        </w:rPr>
        <w:t>Исполнять иные обязательства, предусмотренные действу</w:t>
      </w:r>
      <w:r w:rsidR="00047FCF" w:rsidRPr="00A81CF1">
        <w:rPr>
          <w:rFonts w:ascii="Times New Roman" w:hAnsi="Times New Roman" w:cs="Times New Roman"/>
        </w:rPr>
        <w:t>ющим законодательством и Контракт</w:t>
      </w:r>
      <w:r w:rsidRPr="00A81CF1">
        <w:rPr>
          <w:rFonts w:ascii="Times New Roman" w:hAnsi="Times New Roman" w:cs="Times New Roman"/>
        </w:rPr>
        <w:t>ом.</w:t>
      </w:r>
    </w:p>
    <w:p w:rsidR="00D63490" w:rsidRPr="00A81CF1" w:rsidRDefault="00D63490" w:rsidP="00D26A97">
      <w:pPr>
        <w:pStyle w:val="ConsPlusNormal"/>
        <w:widowControl/>
        <w:numPr>
          <w:ilvl w:val="0"/>
          <w:numId w:val="0"/>
        </w:numPr>
        <w:tabs>
          <w:tab w:val="num" w:pos="1288"/>
        </w:tabs>
        <w:ind w:right="-1"/>
        <w:jc w:val="both"/>
        <w:rPr>
          <w:rFonts w:ascii="Times New Roman" w:hAnsi="Times New Roman" w:cs="Times New Roman"/>
        </w:rPr>
      </w:pPr>
    </w:p>
    <w:p w:rsidR="00F54960" w:rsidRPr="00A81CF1" w:rsidRDefault="00F54960" w:rsidP="00D26A97">
      <w:pPr>
        <w:numPr>
          <w:ilvl w:val="0"/>
          <w:numId w:val="6"/>
        </w:numPr>
        <w:ind w:right="-1"/>
        <w:jc w:val="center"/>
        <w:rPr>
          <w:b/>
          <w:caps/>
          <w:sz w:val="20"/>
          <w:szCs w:val="20"/>
        </w:rPr>
      </w:pPr>
      <w:r w:rsidRPr="00A81CF1">
        <w:rPr>
          <w:b/>
          <w:sz w:val="20"/>
          <w:szCs w:val="20"/>
        </w:rPr>
        <w:t>Ответственность Сторон. Порядок разрешения споров</w:t>
      </w:r>
    </w:p>
    <w:p w:rsidR="00AD60DD" w:rsidRPr="00A81CF1" w:rsidRDefault="00AD60DD" w:rsidP="00D26A97">
      <w:pPr>
        <w:tabs>
          <w:tab w:val="left" w:pos="720"/>
        </w:tabs>
        <w:ind w:right="-1"/>
        <w:jc w:val="both"/>
        <w:rPr>
          <w:sz w:val="20"/>
          <w:szCs w:val="20"/>
        </w:rPr>
      </w:pPr>
      <w:r w:rsidRPr="00A81CF1">
        <w:rPr>
          <w:sz w:val="20"/>
          <w:szCs w:val="20"/>
        </w:rPr>
        <w:t>5.1.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AD60DD" w:rsidRPr="00A81CF1" w:rsidRDefault="00AD60DD" w:rsidP="00D26A97">
      <w:pPr>
        <w:tabs>
          <w:tab w:val="left" w:pos="720"/>
        </w:tabs>
        <w:ind w:right="-1"/>
        <w:jc w:val="both"/>
        <w:rPr>
          <w:sz w:val="20"/>
          <w:szCs w:val="20"/>
        </w:rPr>
      </w:pPr>
      <w:r w:rsidRPr="00A81CF1">
        <w:rPr>
          <w:sz w:val="20"/>
          <w:szCs w:val="20"/>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AD60DD" w:rsidRPr="00A81CF1" w:rsidRDefault="00AD60DD" w:rsidP="00D26A97">
      <w:pPr>
        <w:tabs>
          <w:tab w:val="left" w:pos="720"/>
        </w:tabs>
        <w:ind w:right="-1"/>
        <w:jc w:val="both"/>
        <w:rPr>
          <w:sz w:val="20"/>
          <w:szCs w:val="20"/>
        </w:rPr>
      </w:pPr>
      <w:r w:rsidRPr="00A81CF1">
        <w:rPr>
          <w:sz w:val="20"/>
          <w:szCs w:val="20"/>
        </w:rPr>
        <w:t>5.3.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D60DD" w:rsidRPr="00A81CF1" w:rsidRDefault="00AD60DD" w:rsidP="00CD7454">
      <w:pPr>
        <w:autoSpaceDE w:val="0"/>
        <w:autoSpaceDN w:val="0"/>
        <w:adjustRightInd w:val="0"/>
        <w:ind w:right="-285"/>
        <w:jc w:val="both"/>
        <w:rPr>
          <w:sz w:val="20"/>
          <w:szCs w:val="20"/>
        </w:rPr>
      </w:pPr>
      <w:r w:rsidRPr="00A81CF1">
        <w:rPr>
          <w:sz w:val="20"/>
          <w:szCs w:val="20"/>
        </w:rPr>
        <w:t>5.4.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Исполнитель вправе взыскать с Заказчика штраф в сумме 1 000 рублей 00 копеек</w:t>
      </w:r>
      <w:r w:rsidR="00CD7454" w:rsidRPr="00A81CF1">
        <w:rPr>
          <w:sz w:val="20"/>
          <w:szCs w:val="20"/>
        </w:rPr>
        <w:t xml:space="preserve"> (в соответствии с постановлением Правительства РФ от 30 августа 2017 г. № 1042).</w:t>
      </w:r>
    </w:p>
    <w:p w:rsidR="00AD60DD" w:rsidRPr="00A81CF1" w:rsidRDefault="00AD60DD" w:rsidP="00D26A97">
      <w:pPr>
        <w:autoSpaceDE w:val="0"/>
        <w:autoSpaceDN w:val="0"/>
        <w:adjustRightInd w:val="0"/>
        <w:ind w:right="-1"/>
        <w:jc w:val="both"/>
        <w:rPr>
          <w:sz w:val="20"/>
          <w:szCs w:val="20"/>
        </w:rPr>
      </w:pPr>
      <w:r w:rsidRPr="00A81CF1">
        <w:rPr>
          <w:sz w:val="20"/>
          <w:szCs w:val="20"/>
        </w:rPr>
        <w:t>5.5.Общая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AD60DD" w:rsidRPr="00A81CF1" w:rsidRDefault="00AD60DD" w:rsidP="00D26A97">
      <w:pPr>
        <w:tabs>
          <w:tab w:val="left" w:pos="720"/>
        </w:tabs>
        <w:ind w:right="-1"/>
        <w:jc w:val="both"/>
        <w:rPr>
          <w:sz w:val="20"/>
          <w:szCs w:val="20"/>
        </w:rPr>
      </w:pPr>
      <w:r w:rsidRPr="00A81CF1">
        <w:rPr>
          <w:sz w:val="20"/>
          <w:szCs w:val="20"/>
        </w:rPr>
        <w:t>5.6.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D60DD" w:rsidRPr="00A81CF1" w:rsidRDefault="00AD60DD" w:rsidP="00D26A97">
      <w:pPr>
        <w:ind w:right="-1"/>
        <w:jc w:val="both"/>
        <w:rPr>
          <w:i/>
          <w:sz w:val="20"/>
          <w:szCs w:val="20"/>
        </w:rPr>
      </w:pPr>
      <w:r w:rsidRPr="00A81CF1">
        <w:rPr>
          <w:sz w:val="20"/>
          <w:szCs w:val="20"/>
        </w:rPr>
        <w:t>5.7.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D60DD" w:rsidRPr="00A81CF1" w:rsidRDefault="00AD60DD" w:rsidP="00CD7454">
      <w:pPr>
        <w:autoSpaceDE w:val="0"/>
        <w:autoSpaceDN w:val="0"/>
        <w:adjustRightInd w:val="0"/>
        <w:ind w:right="-285"/>
        <w:jc w:val="both"/>
        <w:rPr>
          <w:sz w:val="20"/>
          <w:szCs w:val="20"/>
        </w:rPr>
      </w:pPr>
      <w:r w:rsidRPr="00A81CF1">
        <w:rPr>
          <w:sz w:val="20"/>
          <w:szCs w:val="20"/>
        </w:rPr>
        <w:lastRenderedPageBreak/>
        <w:t xml:space="preserve">5.8.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выплачивает Заказчику штраф </w:t>
      </w:r>
      <w:r w:rsidRPr="00A81CF1">
        <w:rPr>
          <w:rFonts w:eastAsia="Calibri"/>
          <w:sz w:val="20"/>
          <w:szCs w:val="20"/>
          <w:lang w:eastAsia="en-US"/>
        </w:rPr>
        <w:t>в размере 10 процентов цены Контракта</w:t>
      </w:r>
      <w:r w:rsidR="00CD7454" w:rsidRPr="00A81CF1">
        <w:rPr>
          <w:rFonts w:eastAsia="Calibri"/>
          <w:sz w:val="20"/>
          <w:szCs w:val="20"/>
          <w:lang w:eastAsia="en-US"/>
        </w:rPr>
        <w:t xml:space="preserve">  </w:t>
      </w:r>
      <w:r w:rsidR="00CD7454" w:rsidRPr="00A81CF1">
        <w:rPr>
          <w:sz w:val="20"/>
          <w:szCs w:val="20"/>
        </w:rPr>
        <w:t>(в соответствии с постановлением Правительства РФ от 30 августа 2017 г. № 1042).</w:t>
      </w:r>
    </w:p>
    <w:p w:rsidR="00AD60DD" w:rsidRPr="00A81CF1" w:rsidRDefault="00AD60DD" w:rsidP="00A81CF1">
      <w:pPr>
        <w:autoSpaceDE w:val="0"/>
        <w:autoSpaceDN w:val="0"/>
        <w:adjustRightInd w:val="0"/>
        <w:ind w:right="-285"/>
        <w:jc w:val="both"/>
        <w:rPr>
          <w:sz w:val="20"/>
          <w:szCs w:val="20"/>
        </w:rPr>
      </w:pPr>
      <w:r w:rsidRPr="00A81CF1">
        <w:rPr>
          <w:sz w:val="20"/>
          <w:szCs w:val="20"/>
        </w:rPr>
        <w:t>5.9.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w:t>
      </w:r>
      <w:r w:rsidR="00DF478B" w:rsidRPr="00A81CF1">
        <w:rPr>
          <w:sz w:val="20"/>
          <w:szCs w:val="20"/>
        </w:rPr>
        <w:t xml:space="preserve">вается в </w:t>
      </w:r>
      <w:r w:rsidRPr="00A81CF1">
        <w:rPr>
          <w:sz w:val="20"/>
          <w:szCs w:val="20"/>
        </w:rPr>
        <w:t>сумме 1 000 рублей 00 копеек</w:t>
      </w:r>
      <w:r w:rsidR="00A81CF1" w:rsidRPr="00A81CF1">
        <w:rPr>
          <w:sz w:val="20"/>
          <w:szCs w:val="20"/>
        </w:rPr>
        <w:t xml:space="preserve"> </w:t>
      </w:r>
      <w:r w:rsidR="00CD7454" w:rsidRPr="00A81CF1">
        <w:rPr>
          <w:sz w:val="20"/>
          <w:szCs w:val="20"/>
        </w:rPr>
        <w:t>(в соответствии с постановлением Правительства РФ</w:t>
      </w:r>
      <w:r w:rsidR="00A81CF1" w:rsidRPr="00A81CF1">
        <w:rPr>
          <w:sz w:val="20"/>
          <w:szCs w:val="20"/>
        </w:rPr>
        <w:t xml:space="preserve"> от 30 августа 2017 г. № 1042).</w:t>
      </w:r>
    </w:p>
    <w:p w:rsidR="00AD60DD" w:rsidRPr="00A81CF1" w:rsidRDefault="00AD60DD" w:rsidP="00D26A97">
      <w:pPr>
        <w:tabs>
          <w:tab w:val="left" w:pos="567"/>
        </w:tabs>
        <w:autoSpaceDE w:val="0"/>
        <w:autoSpaceDN w:val="0"/>
        <w:adjustRightInd w:val="0"/>
        <w:ind w:right="-1"/>
        <w:contextualSpacing/>
        <w:jc w:val="both"/>
        <w:rPr>
          <w:rFonts w:eastAsia="Calibri"/>
          <w:sz w:val="20"/>
          <w:szCs w:val="20"/>
        </w:rPr>
      </w:pPr>
      <w:r w:rsidRPr="00A81CF1">
        <w:rPr>
          <w:rFonts w:eastAsia="Calibri"/>
          <w:sz w:val="20"/>
          <w:szCs w:val="20"/>
        </w:rPr>
        <w:t>5.10. Общая сумма начисленных штрафов за ненадлежащее исполнение Исполнителем обязательств, предусмотренных Контрактом, не может превышать цену Контракта.</w:t>
      </w:r>
    </w:p>
    <w:p w:rsidR="00AD60DD" w:rsidRPr="00A81CF1" w:rsidRDefault="00AD60DD" w:rsidP="00D26A97">
      <w:pPr>
        <w:tabs>
          <w:tab w:val="left" w:pos="567"/>
        </w:tabs>
        <w:autoSpaceDE w:val="0"/>
        <w:autoSpaceDN w:val="0"/>
        <w:adjustRightInd w:val="0"/>
        <w:ind w:right="-1"/>
        <w:contextualSpacing/>
        <w:jc w:val="both"/>
        <w:rPr>
          <w:rFonts w:eastAsia="Calibri"/>
          <w:sz w:val="20"/>
          <w:szCs w:val="20"/>
        </w:rPr>
      </w:pPr>
      <w:r w:rsidRPr="00A81CF1">
        <w:rPr>
          <w:rFonts w:eastAsia="Calibri"/>
          <w:sz w:val="20"/>
          <w:szCs w:val="20"/>
        </w:rPr>
        <w:t xml:space="preserve">5.11. Исполнитель несет ответственность за причиненный ущерб вследствие ненадлежащего исполнения настоящего Контракта перед третьими лицами. </w:t>
      </w:r>
    </w:p>
    <w:p w:rsidR="00AD60DD" w:rsidRPr="00A81CF1" w:rsidRDefault="00AD60DD" w:rsidP="00D26A97">
      <w:pPr>
        <w:tabs>
          <w:tab w:val="left" w:pos="567"/>
        </w:tabs>
        <w:autoSpaceDE w:val="0"/>
        <w:autoSpaceDN w:val="0"/>
        <w:adjustRightInd w:val="0"/>
        <w:ind w:right="-1"/>
        <w:contextualSpacing/>
        <w:jc w:val="both"/>
        <w:rPr>
          <w:rFonts w:eastAsia="Calibri"/>
          <w:sz w:val="20"/>
          <w:szCs w:val="20"/>
        </w:rPr>
      </w:pPr>
      <w:r w:rsidRPr="00A81CF1">
        <w:rPr>
          <w:rFonts w:eastAsia="Calibri"/>
          <w:sz w:val="20"/>
          <w:szCs w:val="20"/>
        </w:rPr>
        <w:t>5.12. Вред жизни, здоровью или имуществу гражданина, а также вред, имуществу юридических лиц, причиненный Исполнителем в результате исполнения принятых обязательств/ненадлежащего исполнения, подлежит возмещению Исполнителем в полном объеме.</w:t>
      </w:r>
    </w:p>
    <w:p w:rsidR="00AD60DD" w:rsidRPr="00A81CF1" w:rsidRDefault="00AD60DD" w:rsidP="00D26A97">
      <w:pPr>
        <w:tabs>
          <w:tab w:val="left" w:pos="567"/>
        </w:tabs>
        <w:autoSpaceDE w:val="0"/>
        <w:autoSpaceDN w:val="0"/>
        <w:adjustRightInd w:val="0"/>
        <w:ind w:right="-1"/>
        <w:contextualSpacing/>
        <w:jc w:val="both"/>
        <w:rPr>
          <w:rFonts w:eastAsia="Calibri"/>
          <w:sz w:val="20"/>
          <w:szCs w:val="20"/>
        </w:rPr>
      </w:pPr>
      <w:r w:rsidRPr="00A81CF1">
        <w:rPr>
          <w:rFonts w:eastAsia="Calibri"/>
          <w:sz w:val="20"/>
          <w:szCs w:val="20"/>
        </w:rPr>
        <w:t xml:space="preserve">5.13. Стороны освобождаются от ответственности за полное или частичное невыполнение обязательств по настоящему Контракту, если таковое явилось следствием чрезвычайных и непреодолимых при данных условиях обстоятельств, которые Стороны не могли предвидеть, и эти обстоятельства непосредственно повлияли на исполнение настоящего Контракта. </w:t>
      </w:r>
    </w:p>
    <w:p w:rsidR="00AD60DD" w:rsidRPr="00A81CF1" w:rsidRDefault="00AD60DD" w:rsidP="00D26A97">
      <w:pPr>
        <w:tabs>
          <w:tab w:val="left" w:pos="567"/>
        </w:tabs>
        <w:autoSpaceDE w:val="0"/>
        <w:autoSpaceDN w:val="0"/>
        <w:adjustRightInd w:val="0"/>
        <w:ind w:right="-1"/>
        <w:contextualSpacing/>
        <w:jc w:val="both"/>
        <w:rPr>
          <w:rFonts w:eastAsia="Calibri"/>
          <w:sz w:val="20"/>
          <w:szCs w:val="20"/>
        </w:rPr>
      </w:pPr>
      <w:r w:rsidRPr="00A81CF1">
        <w:rPr>
          <w:rFonts w:eastAsia="Calibri"/>
          <w:sz w:val="20"/>
          <w:szCs w:val="20"/>
        </w:rPr>
        <w:t>5.14.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692D2C" w:rsidRPr="00A81CF1" w:rsidRDefault="00AD60DD" w:rsidP="00D26A97">
      <w:pPr>
        <w:tabs>
          <w:tab w:val="left" w:pos="567"/>
        </w:tabs>
        <w:autoSpaceDE w:val="0"/>
        <w:autoSpaceDN w:val="0"/>
        <w:adjustRightInd w:val="0"/>
        <w:ind w:right="-1"/>
        <w:contextualSpacing/>
        <w:jc w:val="both"/>
        <w:rPr>
          <w:rFonts w:eastAsia="Calibri"/>
          <w:sz w:val="20"/>
          <w:szCs w:val="20"/>
        </w:rPr>
      </w:pPr>
      <w:r w:rsidRPr="00A81CF1">
        <w:rPr>
          <w:rFonts w:eastAsia="Calibri"/>
          <w:sz w:val="20"/>
          <w:szCs w:val="20"/>
        </w:rPr>
        <w:t>5.15.  В случае невозможности разрешения споров путем переговоров Стороны передают их на рассмотрение в Арбитражный суд г. Москвы.</w:t>
      </w:r>
    </w:p>
    <w:p w:rsidR="009E3628" w:rsidRPr="00A81CF1" w:rsidRDefault="009E3628" w:rsidP="00D26A97">
      <w:pPr>
        <w:ind w:right="-1"/>
        <w:jc w:val="center"/>
        <w:rPr>
          <w:b/>
          <w:caps/>
          <w:sz w:val="20"/>
          <w:szCs w:val="20"/>
        </w:rPr>
      </w:pPr>
    </w:p>
    <w:p w:rsidR="009F351E" w:rsidRPr="00A81CF1" w:rsidRDefault="00D63490" w:rsidP="00D26A97">
      <w:pPr>
        <w:tabs>
          <w:tab w:val="left" w:pos="456"/>
        </w:tabs>
        <w:ind w:right="-1"/>
        <w:jc w:val="center"/>
        <w:rPr>
          <w:b/>
          <w:noProof/>
          <w:sz w:val="20"/>
          <w:szCs w:val="20"/>
        </w:rPr>
      </w:pPr>
      <w:r w:rsidRPr="00A81CF1">
        <w:rPr>
          <w:b/>
          <w:noProof/>
          <w:sz w:val="20"/>
          <w:szCs w:val="20"/>
        </w:rPr>
        <w:t xml:space="preserve">6. </w:t>
      </w:r>
      <w:r w:rsidR="009F351E" w:rsidRPr="00A81CF1">
        <w:rPr>
          <w:b/>
          <w:noProof/>
          <w:sz w:val="20"/>
          <w:szCs w:val="20"/>
        </w:rPr>
        <w:t xml:space="preserve">Гарантийные обязательства. </w:t>
      </w:r>
    </w:p>
    <w:p w:rsidR="00D63490" w:rsidRPr="00A81CF1" w:rsidRDefault="009E3628" w:rsidP="00D26A97">
      <w:pPr>
        <w:ind w:right="-1"/>
        <w:jc w:val="both"/>
        <w:rPr>
          <w:sz w:val="20"/>
          <w:szCs w:val="20"/>
        </w:rPr>
      </w:pPr>
      <w:r w:rsidRPr="00A81CF1">
        <w:rPr>
          <w:sz w:val="20"/>
          <w:szCs w:val="20"/>
        </w:rPr>
        <w:t>6</w:t>
      </w:r>
      <w:r w:rsidR="00D63490" w:rsidRPr="00A81CF1">
        <w:rPr>
          <w:sz w:val="20"/>
          <w:szCs w:val="20"/>
        </w:rPr>
        <w:t xml:space="preserve">.1. </w:t>
      </w:r>
      <w:r w:rsidR="005614CD" w:rsidRPr="00A81CF1">
        <w:rPr>
          <w:sz w:val="20"/>
          <w:szCs w:val="20"/>
        </w:rPr>
        <w:t>Исполнитель гарантирует качество оказанных услуг в соответствии с действующим</w:t>
      </w:r>
      <w:r w:rsidR="00D63490" w:rsidRPr="00A81CF1">
        <w:rPr>
          <w:sz w:val="20"/>
          <w:szCs w:val="20"/>
        </w:rPr>
        <w:t xml:space="preserve"> </w:t>
      </w:r>
      <w:r w:rsidR="005614CD" w:rsidRPr="00A81CF1">
        <w:rPr>
          <w:sz w:val="20"/>
          <w:szCs w:val="20"/>
        </w:rPr>
        <w:t>законодатель</w:t>
      </w:r>
      <w:r w:rsidR="00A84772" w:rsidRPr="00A81CF1">
        <w:rPr>
          <w:sz w:val="20"/>
          <w:szCs w:val="20"/>
        </w:rPr>
        <w:t xml:space="preserve">ством. </w:t>
      </w:r>
    </w:p>
    <w:p w:rsidR="007207CC" w:rsidRPr="00A81CF1" w:rsidRDefault="007207CC" w:rsidP="00B40C78">
      <w:pPr>
        <w:pStyle w:val="ConsPlusNormal"/>
        <w:numPr>
          <w:ilvl w:val="0"/>
          <w:numId w:val="0"/>
        </w:numPr>
        <w:ind w:right="-1"/>
        <w:rPr>
          <w:rFonts w:ascii="Times New Roman" w:hAnsi="Times New Roman" w:cs="Times New Roman"/>
          <w:b/>
          <w:bCs/>
        </w:rPr>
      </w:pPr>
    </w:p>
    <w:p w:rsidR="009E3628" w:rsidRPr="00A81CF1" w:rsidRDefault="003B1006" w:rsidP="00D26A97">
      <w:pPr>
        <w:pStyle w:val="ConsPlusNormal"/>
        <w:numPr>
          <w:ilvl w:val="0"/>
          <w:numId w:val="0"/>
        </w:numPr>
        <w:ind w:right="-1"/>
        <w:jc w:val="center"/>
        <w:rPr>
          <w:rFonts w:ascii="Times New Roman" w:hAnsi="Times New Roman" w:cs="Times New Roman"/>
          <w:b/>
          <w:bCs/>
        </w:rPr>
      </w:pPr>
      <w:r w:rsidRPr="00A81CF1">
        <w:rPr>
          <w:rFonts w:ascii="Times New Roman" w:hAnsi="Times New Roman" w:cs="Times New Roman"/>
          <w:b/>
          <w:bCs/>
        </w:rPr>
        <w:t>7</w:t>
      </w:r>
      <w:r w:rsidR="009E3628" w:rsidRPr="00A81CF1">
        <w:rPr>
          <w:rFonts w:ascii="Times New Roman" w:hAnsi="Times New Roman" w:cs="Times New Roman"/>
          <w:b/>
          <w:bCs/>
        </w:rPr>
        <w:t>. Антикоррупционная оговорка</w:t>
      </w:r>
    </w:p>
    <w:p w:rsidR="009E3628" w:rsidRPr="00A81CF1" w:rsidRDefault="003B1006" w:rsidP="00D26A97">
      <w:pPr>
        <w:ind w:right="-1"/>
        <w:contextualSpacing/>
        <w:jc w:val="both"/>
        <w:rPr>
          <w:sz w:val="20"/>
          <w:szCs w:val="20"/>
        </w:rPr>
      </w:pPr>
      <w:r w:rsidRPr="00A81CF1">
        <w:rPr>
          <w:sz w:val="20"/>
          <w:szCs w:val="20"/>
        </w:rPr>
        <w:t>7</w:t>
      </w:r>
      <w:r w:rsidR="009E3628" w:rsidRPr="00A81CF1">
        <w:rPr>
          <w:sz w:val="20"/>
          <w:szCs w:val="20"/>
        </w:rPr>
        <w:t>.1. При исполнении своих обязательств по настоящему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
    <w:p w:rsidR="009E3628" w:rsidRPr="00A81CF1" w:rsidRDefault="003B1006" w:rsidP="00D26A97">
      <w:pPr>
        <w:widowControl w:val="0"/>
        <w:autoSpaceDE w:val="0"/>
        <w:autoSpaceDN w:val="0"/>
        <w:adjustRightInd w:val="0"/>
        <w:ind w:right="-1"/>
        <w:contextualSpacing/>
        <w:jc w:val="both"/>
        <w:rPr>
          <w:sz w:val="20"/>
          <w:szCs w:val="20"/>
        </w:rPr>
      </w:pPr>
      <w:r w:rsidRPr="00A81CF1">
        <w:rPr>
          <w:sz w:val="20"/>
          <w:szCs w:val="20"/>
        </w:rPr>
        <w:t>7</w:t>
      </w:r>
      <w:r w:rsidR="009E3628" w:rsidRPr="00A81CF1">
        <w:rPr>
          <w:sz w:val="20"/>
          <w:szCs w:val="20"/>
        </w:rPr>
        <w:t>.2. При исполнении своих обязательств по настоящему Контракту Стороны, их аффилированные лица, работники или представители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E3628" w:rsidRPr="00A81CF1" w:rsidRDefault="003B1006" w:rsidP="00D26A97">
      <w:pPr>
        <w:widowControl w:val="0"/>
        <w:autoSpaceDE w:val="0"/>
        <w:autoSpaceDN w:val="0"/>
        <w:adjustRightInd w:val="0"/>
        <w:ind w:right="-1"/>
        <w:contextualSpacing/>
        <w:jc w:val="both"/>
        <w:rPr>
          <w:sz w:val="20"/>
          <w:szCs w:val="20"/>
        </w:rPr>
      </w:pPr>
      <w:r w:rsidRPr="00A81CF1">
        <w:rPr>
          <w:sz w:val="20"/>
          <w:szCs w:val="20"/>
        </w:rPr>
        <w:t>7</w:t>
      </w:r>
      <w:r w:rsidR="009E3628" w:rsidRPr="00A81CF1">
        <w:rPr>
          <w:sz w:val="20"/>
          <w:szCs w:val="20"/>
        </w:rPr>
        <w:t>.3. Каждая из Сторон настоящего Контракта отказывается от стимулирования каким-либо образом работников (или 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 в настоящем пункте способами, ставящими работника (или представителя) в определенную зависимость и направленными на обеспечение выполнения этим работником (или представителем) каких-либо действий в пользу стимулирующей его Стороны.</w:t>
      </w:r>
    </w:p>
    <w:p w:rsidR="009E3628" w:rsidRPr="00A81CF1" w:rsidRDefault="003B1006" w:rsidP="00D26A97">
      <w:pPr>
        <w:widowControl w:val="0"/>
        <w:autoSpaceDE w:val="0"/>
        <w:autoSpaceDN w:val="0"/>
        <w:adjustRightInd w:val="0"/>
        <w:ind w:right="-1"/>
        <w:contextualSpacing/>
        <w:jc w:val="both"/>
        <w:rPr>
          <w:sz w:val="20"/>
          <w:szCs w:val="20"/>
        </w:rPr>
      </w:pPr>
      <w:r w:rsidRPr="00A81CF1">
        <w:rPr>
          <w:sz w:val="20"/>
          <w:szCs w:val="20"/>
        </w:rPr>
        <w:t>7</w:t>
      </w:r>
      <w:r w:rsidR="009E3628" w:rsidRPr="00A81CF1">
        <w:rPr>
          <w:sz w:val="20"/>
          <w:szCs w:val="20"/>
        </w:rPr>
        <w:t>.4. Под действием работника (или представителя), осуществляемыми в пользу стимулирующей его Стороны, понимаются:</w:t>
      </w:r>
    </w:p>
    <w:p w:rsidR="009E3628" w:rsidRPr="00A81CF1" w:rsidRDefault="009E3628" w:rsidP="00D26A97">
      <w:pPr>
        <w:widowControl w:val="0"/>
        <w:autoSpaceDE w:val="0"/>
        <w:autoSpaceDN w:val="0"/>
        <w:adjustRightInd w:val="0"/>
        <w:ind w:right="-1"/>
        <w:contextualSpacing/>
        <w:jc w:val="both"/>
        <w:rPr>
          <w:sz w:val="20"/>
          <w:szCs w:val="20"/>
        </w:rPr>
      </w:pPr>
      <w:r w:rsidRPr="00A81CF1">
        <w:rPr>
          <w:sz w:val="20"/>
          <w:szCs w:val="20"/>
        </w:rPr>
        <w:t>- предоставление неоправданных преимуществ по сравнению с другими контрагентами;</w:t>
      </w:r>
    </w:p>
    <w:p w:rsidR="009E3628" w:rsidRPr="00A81CF1" w:rsidRDefault="009E3628" w:rsidP="00D26A97">
      <w:pPr>
        <w:widowControl w:val="0"/>
        <w:autoSpaceDE w:val="0"/>
        <w:autoSpaceDN w:val="0"/>
        <w:adjustRightInd w:val="0"/>
        <w:ind w:right="-1"/>
        <w:contextualSpacing/>
        <w:jc w:val="both"/>
        <w:rPr>
          <w:sz w:val="20"/>
          <w:szCs w:val="20"/>
        </w:rPr>
      </w:pPr>
      <w:r w:rsidRPr="00A81CF1">
        <w:rPr>
          <w:sz w:val="20"/>
          <w:szCs w:val="20"/>
        </w:rPr>
        <w:t>- предоставление каких-либо гарантий;</w:t>
      </w:r>
    </w:p>
    <w:p w:rsidR="009E3628" w:rsidRPr="00A81CF1" w:rsidRDefault="009E3628" w:rsidP="00D26A97">
      <w:pPr>
        <w:widowControl w:val="0"/>
        <w:autoSpaceDE w:val="0"/>
        <w:autoSpaceDN w:val="0"/>
        <w:adjustRightInd w:val="0"/>
        <w:ind w:right="-1"/>
        <w:contextualSpacing/>
        <w:jc w:val="both"/>
        <w:rPr>
          <w:sz w:val="20"/>
          <w:szCs w:val="20"/>
        </w:rPr>
      </w:pPr>
      <w:r w:rsidRPr="00A81CF1">
        <w:rPr>
          <w:sz w:val="20"/>
          <w:szCs w:val="20"/>
        </w:rPr>
        <w:t>- ускорение соответствующих процедур;</w:t>
      </w:r>
    </w:p>
    <w:p w:rsidR="009E3628" w:rsidRPr="00A81CF1" w:rsidRDefault="009E3628" w:rsidP="00D26A97">
      <w:pPr>
        <w:widowControl w:val="0"/>
        <w:autoSpaceDE w:val="0"/>
        <w:autoSpaceDN w:val="0"/>
        <w:adjustRightInd w:val="0"/>
        <w:ind w:right="-1"/>
        <w:contextualSpacing/>
        <w:jc w:val="both"/>
        <w:rPr>
          <w:sz w:val="20"/>
          <w:szCs w:val="20"/>
        </w:rPr>
      </w:pPr>
      <w:r w:rsidRPr="00A81CF1">
        <w:rPr>
          <w:sz w:val="20"/>
          <w:szCs w:val="20"/>
        </w:rPr>
        <w:t>- иные действия, как выполняемые работником (или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работодателя (или доверителя).</w:t>
      </w:r>
    </w:p>
    <w:p w:rsidR="009E3628" w:rsidRPr="00A81CF1" w:rsidRDefault="003B1006" w:rsidP="00D26A97">
      <w:pPr>
        <w:widowControl w:val="0"/>
        <w:autoSpaceDE w:val="0"/>
        <w:autoSpaceDN w:val="0"/>
        <w:adjustRightInd w:val="0"/>
        <w:ind w:right="-1"/>
        <w:contextualSpacing/>
        <w:jc w:val="both"/>
        <w:rPr>
          <w:sz w:val="20"/>
          <w:szCs w:val="20"/>
        </w:rPr>
      </w:pPr>
      <w:r w:rsidRPr="00A81CF1">
        <w:rPr>
          <w:sz w:val="20"/>
          <w:szCs w:val="20"/>
        </w:rPr>
        <w:t>7</w:t>
      </w:r>
      <w:r w:rsidR="009E3628" w:rsidRPr="00A81CF1">
        <w:rPr>
          <w:sz w:val="20"/>
          <w:szCs w:val="20"/>
        </w:rPr>
        <w:t>.5. В случае возникновения у Сторон подозрении,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от другой Стороны подтверждения, что нарушения не произошло или не произойдет. Это подтверждение должно быть направлено в течение 5 (пяти) рабочих дней с даты получения письменного уведомления.</w:t>
      </w:r>
    </w:p>
    <w:p w:rsidR="009E3628" w:rsidRPr="00A81CF1" w:rsidRDefault="003B1006" w:rsidP="00D26A97">
      <w:pPr>
        <w:widowControl w:val="0"/>
        <w:autoSpaceDE w:val="0"/>
        <w:autoSpaceDN w:val="0"/>
        <w:adjustRightInd w:val="0"/>
        <w:ind w:right="-1"/>
        <w:contextualSpacing/>
        <w:jc w:val="both"/>
        <w:rPr>
          <w:sz w:val="20"/>
          <w:szCs w:val="20"/>
        </w:rPr>
      </w:pPr>
      <w:r w:rsidRPr="00A81CF1">
        <w:rPr>
          <w:sz w:val="20"/>
          <w:szCs w:val="20"/>
        </w:rPr>
        <w:t>7</w:t>
      </w:r>
      <w:r w:rsidR="009E3628" w:rsidRPr="00A81CF1">
        <w:rPr>
          <w:sz w:val="20"/>
          <w:szCs w:val="20"/>
        </w:rPr>
        <w:t>.6.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представителями.</w:t>
      </w:r>
    </w:p>
    <w:p w:rsidR="009E3628" w:rsidRPr="00A81CF1" w:rsidRDefault="003B1006" w:rsidP="00D26A97">
      <w:pPr>
        <w:widowControl w:val="0"/>
        <w:autoSpaceDE w:val="0"/>
        <w:autoSpaceDN w:val="0"/>
        <w:adjustRightInd w:val="0"/>
        <w:ind w:right="-1"/>
        <w:contextualSpacing/>
        <w:jc w:val="both"/>
        <w:rPr>
          <w:sz w:val="20"/>
          <w:szCs w:val="20"/>
        </w:rPr>
      </w:pPr>
      <w:r w:rsidRPr="00A81CF1">
        <w:rPr>
          <w:sz w:val="20"/>
          <w:szCs w:val="20"/>
        </w:rPr>
        <w:t>7</w:t>
      </w:r>
      <w:r w:rsidR="009E3628" w:rsidRPr="00A81CF1">
        <w:rPr>
          <w:sz w:val="20"/>
          <w:szCs w:val="20"/>
        </w:rPr>
        <w:t>.7. Стороны признают, что в случае нарушения одной из Сторон антикоррупционных условий настоящего Контракта другая Сторона вправе рассматривать это обстоятельство в качестве существенного нарушения Контракта другой Стороной и отказаться от исполнения Контракта в одностороннем порядке путем направления письменного уведомления о прекращении Контракта.</w:t>
      </w:r>
    </w:p>
    <w:p w:rsidR="009E3628" w:rsidRPr="00A81CF1" w:rsidRDefault="003B1006" w:rsidP="00D26A97">
      <w:pPr>
        <w:widowControl w:val="0"/>
        <w:autoSpaceDE w:val="0"/>
        <w:autoSpaceDN w:val="0"/>
        <w:adjustRightInd w:val="0"/>
        <w:ind w:right="-1"/>
        <w:contextualSpacing/>
        <w:jc w:val="both"/>
        <w:rPr>
          <w:sz w:val="20"/>
          <w:szCs w:val="20"/>
        </w:rPr>
      </w:pPr>
      <w:r w:rsidRPr="00A81CF1">
        <w:rPr>
          <w:sz w:val="20"/>
          <w:szCs w:val="20"/>
        </w:rPr>
        <w:lastRenderedPageBreak/>
        <w:t>7</w:t>
      </w:r>
      <w:r w:rsidR="009E3628" w:rsidRPr="00A81CF1">
        <w:rPr>
          <w:sz w:val="20"/>
          <w:szCs w:val="20"/>
        </w:rPr>
        <w:t>.8.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 конфликтных ситуаций.</w:t>
      </w:r>
    </w:p>
    <w:p w:rsidR="00AD39D9" w:rsidRPr="00A81CF1" w:rsidRDefault="003B1006" w:rsidP="00A81CF1">
      <w:pPr>
        <w:widowControl w:val="0"/>
        <w:autoSpaceDE w:val="0"/>
        <w:autoSpaceDN w:val="0"/>
        <w:adjustRightInd w:val="0"/>
        <w:ind w:right="-1"/>
        <w:contextualSpacing/>
        <w:jc w:val="both"/>
        <w:rPr>
          <w:sz w:val="20"/>
          <w:szCs w:val="20"/>
        </w:rPr>
      </w:pPr>
      <w:r w:rsidRPr="00A81CF1">
        <w:rPr>
          <w:sz w:val="20"/>
          <w:szCs w:val="20"/>
        </w:rPr>
        <w:t>7</w:t>
      </w:r>
      <w:r w:rsidR="009E3628" w:rsidRPr="00A81CF1">
        <w:rPr>
          <w:sz w:val="20"/>
          <w:szCs w:val="20"/>
        </w:rPr>
        <w:t>.9.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для конкретных работников (или представителей) обращающейся Стороны, сообщивших о факте нарушений.</w:t>
      </w:r>
      <w:r w:rsidR="009E3628" w:rsidRPr="00A81CF1">
        <w:rPr>
          <w:b/>
          <w:bCs/>
          <w:sz w:val="20"/>
          <w:szCs w:val="20"/>
        </w:rPr>
        <w:t xml:space="preserve">                 </w:t>
      </w:r>
      <w:r w:rsidR="009E3628" w:rsidRPr="00A81CF1">
        <w:rPr>
          <w:b/>
          <w:sz w:val="20"/>
          <w:szCs w:val="20"/>
        </w:rPr>
        <w:t xml:space="preserve">                 </w:t>
      </w:r>
      <w:r w:rsidR="00A81CF1" w:rsidRPr="00A81CF1">
        <w:rPr>
          <w:b/>
          <w:sz w:val="20"/>
          <w:szCs w:val="20"/>
        </w:rPr>
        <w:t xml:space="preserve">                  </w:t>
      </w:r>
    </w:p>
    <w:p w:rsidR="00AD39D9" w:rsidRPr="00A81CF1" w:rsidRDefault="00AD39D9" w:rsidP="00AD39D9">
      <w:pPr>
        <w:widowControl w:val="0"/>
        <w:autoSpaceDE w:val="0"/>
        <w:autoSpaceDN w:val="0"/>
        <w:ind w:left="-567" w:right="-1"/>
        <w:jc w:val="both"/>
        <w:rPr>
          <w:b/>
          <w:sz w:val="20"/>
          <w:szCs w:val="20"/>
        </w:rPr>
      </w:pPr>
    </w:p>
    <w:p w:rsidR="00402BB4" w:rsidRPr="00A81CF1" w:rsidRDefault="003B1006" w:rsidP="00D26A97">
      <w:pPr>
        <w:tabs>
          <w:tab w:val="left" w:pos="456"/>
        </w:tabs>
        <w:ind w:left="360" w:right="-1"/>
        <w:jc w:val="center"/>
        <w:rPr>
          <w:b/>
          <w:noProof/>
          <w:sz w:val="20"/>
          <w:szCs w:val="20"/>
        </w:rPr>
      </w:pPr>
      <w:r w:rsidRPr="00A81CF1">
        <w:rPr>
          <w:b/>
          <w:sz w:val="20"/>
          <w:szCs w:val="20"/>
        </w:rPr>
        <w:t>8</w:t>
      </w:r>
      <w:r w:rsidR="009E3628" w:rsidRPr="00A81CF1">
        <w:rPr>
          <w:b/>
          <w:sz w:val="20"/>
          <w:szCs w:val="20"/>
        </w:rPr>
        <w:t>.</w:t>
      </w:r>
      <w:r w:rsidR="00A733EA" w:rsidRPr="00A81CF1">
        <w:rPr>
          <w:b/>
          <w:sz w:val="20"/>
          <w:szCs w:val="20"/>
        </w:rPr>
        <w:t xml:space="preserve"> </w:t>
      </w:r>
      <w:r w:rsidR="00F54960" w:rsidRPr="00A81CF1">
        <w:rPr>
          <w:b/>
          <w:sz w:val="20"/>
          <w:szCs w:val="20"/>
        </w:rPr>
        <w:t>Заключительные положения</w:t>
      </w:r>
    </w:p>
    <w:p w:rsidR="00C40EEB" w:rsidRPr="00A81CF1" w:rsidRDefault="003B1006" w:rsidP="00D26A97">
      <w:pPr>
        <w:tabs>
          <w:tab w:val="num" w:pos="570"/>
          <w:tab w:val="num" w:pos="756"/>
        </w:tabs>
        <w:suppressAutoHyphens/>
        <w:ind w:right="-1"/>
        <w:jc w:val="both"/>
        <w:rPr>
          <w:sz w:val="20"/>
          <w:szCs w:val="20"/>
          <w:lang w:eastAsia="ar-SA"/>
        </w:rPr>
      </w:pPr>
      <w:r w:rsidRPr="00A81CF1">
        <w:rPr>
          <w:sz w:val="20"/>
          <w:szCs w:val="20"/>
          <w:lang w:eastAsia="ar-SA"/>
        </w:rPr>
        <w:t>8</w:t>
      </w:r>
      <w:r w:rsidR="009E3628" w:rsidRPr="00A81CF1">
        <w:rPr>
          <w:sz w:val="20"/>
          <w:szCs w:val="20"/>
          <w:lang w:eastAsia="ar-SA"/>
        </w:rPr>
        <w:t>.1.</w:t>
      </w:r>
      <w:r w:rsidR="00C40EEB" w:rsidRPr="00A81CF1">
        <w:rPr>
          <w:sz w:val="20"/>
          <w:szCs w:val="20"/>
          <w:lang w:eastAsia="ar-SA"/>
        </w:rPr>
        <w:t xml:space="preserve">Настоящий Контракт вступает в силу со дня его подписания </w:t>
      </w:r>
      <w:r w:rsidR="008A4024" w:rsidRPr="00A81CF1">
        <w:rPr>
          <w:sz w:val="20"/>
          <w:szCs w:val="20"/>
          <w:lang w:eastAsia="ar-SA"/>
        </w:rPr>
        <w:t>Сторонами и действует до</w:t>
      </w:r>
      <w:r w:rsidR="009C500F" w:rsidRPr="00A81CF1">
        <w:rPr>
          <w:sz w:val="20"/>
          <w:szCs w:val="20"/>
          <w:lang w:eastAsia="ar-SA"/>
        </w:rPr>
        <w:t xml:space="preserve"> </w:t>
      </w:r>
      <w:r w:rsidR="004E0C13" w:rsidRPr="00A81CF1">
        <w:rPr>
          <w:sz w:val="20"/>
          <w:szCs w:val="20"/>
          <w:lang w:eastAsia="ar-SA"/>
        </w:rPr>
        <w:t>п</w:t>
      </w:r>
      <w:r w:rsidR="00355817" w:rsidRPr="00A81CF1">
        <w:rPr>
          <w:sz w:val="20"/>
          <w:szCs w:val="20"/>
          <w:lang w:eastAsia="ar-SA"/>
        </w:rPr>
        <w:t>олного</w:t>
      </w:r>
      <w:r w:rsidR="004E0C13" w:rsidRPr="00A81CF1">
        <w:rPr>
          <w:sz w:val="20"/>
          <w:szCs w:val="20"/>
          <w:lang w:eastAsia="ar-SA"/>
        </w:rPr>
        <w:t xml:space="preserve"> </w:t>
      </w:r>
      <w:r w:rsidR="00C40EEB" w:rsidRPr="00A81CF1">
        <w:rPr>
          <w:sz w:val="20"/>
          <w:szCs w:val="20"/>
          <w:lang w:eastAsia="ar-SA"/>
        </w:rPr>
        <w:t>исполнения Сторонами принятых обязательств.</w:t>
      </w:r>
    </w:p>
    <w:p w:rsidR="00C40EEB" w:rsidRPr="00A81CF1" w:rsidRDefault="003B1006" w:rsidP="00D26A97">
      <w:pPr>
        <w:suppressAutoHyphens/>
        <w:ind w:right="-1"/>
        <w:jc w:val="both"/>
        <w:rPr>
          <w:sz w:val="20"/>
          <w:szCs w:val="20"/>
          <w:lang w:eastAsia="ar-SA"/>
        </w:rPr>
      </w:pPr>
      <w:r w:rsidRPr="00A81CF1">
        <w:rPr>
          <w:sz w:val="20"/>
          <w:szCs w:val="20"/>
          <w:lang w:eastAsia="ar-SA"/>
        </w:rPr>
        <w:t>8.2.</w:t>
      </w:r>
      <w:r w:rsidR="00264A1E" w:rsidRPr="00A81CF1">
        <w:rPr>
          <w:rFonts w:eastAsia="Calibri"/>
          <w:sz w:val="20"/>
          <w:szCs w:val="20"/>
          <w:lang w:eastAsia="en-US"/>
        </w:rPr>
        <w:t xml:space="preserve"> </w:t>
      </w:r>
      <w:r w:rsidR="00264A1E" w:rsidRPr="00A81CF1">
        <w:rPr>
          <w:sz w:val="20"/>
          <w:szCs w:val="20"/>
          <w:lang w:eastAsia="ar-SA"/>
        </w:rPr>
        <w:t>Контракт может быть расторгнут по соглашению сторон, по решению суда или в связи с односторонним отказом Заказчика от исполнения Контракта в соответствии с действующим законодательством при нарушении Исполнителем своих обязаннос</w:t>
      </w:r>
      <w:r w:rsidR="00B40C78" w:rsidRPr="00A81CF1">
        <w:rPr>
          <w:sz w:val="20"/>
          <w:szCs w:val="20"/>
          <w:lang w:eastAsia="ar-SA"/>
        </w:rPr>
        <w:t>тей, указанных в п.4.4.1 – 4.4.4</w:t>
      </w:r>
      <w:r w:rsidR="00264A1E" w:rsidRPr="00A81CF1">
        <w:rPr>
          <w:sz w:val="20"/>
          <w:szCs w:val="20"/>
          <w:lang w:eastAsia="ar-SA"/>
        </w:rPr>
        <w:t xml:space="preserve"> Контракта.</w:t>
      </w:r>
    </w:p>
    <w:p w:rsidR="00C40EEB" w:rsidRPr="00A81CF1" w:rsidRDefault="003B1006" w:rsidP="00D26A97">
      <w:pPr>
        <w:suppressAutoHyphens/>
        <w:ind w:right="-1"/>
        <w:jc w:val="both"/>
        <w:rPr>
          <w:sz w:val="20"/>
          <w:szCs w:val="20"/>
          <w:lang w:eastAsia="ar-SA"/>
        </w:rPr>
      </w:pPr>
      <w:r w:rsidRPr="00A81CF1">
        <w:rPr>
          <w:sz w:val="20"/>
          <w:szCs w:val="20"/>
          <w:lang w:eastAsia="ar-SA"/>
        </w:rPr>
        <w:t>8.3.</w:t>
      </w:r>
      <w:r w:rsidR="00C40EEB" w:rsidRPr="00A81CF1">
        <w:rPr>
          <w:sz w:val="20"/>
          <w:szCs w:val="20"/>
          <w:lang w:eastAsia="ar-SA"/>
        </w:rPr>
        <w:t>Стороны обязаны известить друг друга в пяти</w:t>
      </w:r>
      <w:r w:rsidR="00A55985" w:rsidRPr="00A81CF1">
        <w:rPr>
          <w:sz w:val="20"/>
          <w:szCs w:val="20"/>
          <w:lang w:eastAsia="ar-SA"/>
        </w:rPr>
        <w:t>дневный срок об изменении своих</w:t>
      </w:r>
      <w:r w:rsidR="002969E9" w:rsidRPr="00A81CF1">
        <w:rPr>
          <w:sz w:val="20"/>
          <w:szCs w:val="20"/>
          <w:lang w:eastAsia="ar-SA"/>
        </w:rPr>
        <w:t xml:space="preserve"> </w:t>
      </w:r>
      <w:r w:rsidR="00C40EEB" w:rsidRPr="00A81CF1">
        <w:rPr>
          <w:sz w:val="20"/>
          <w:szCs w:val="20"/>
          <w:lang w:eastAsia="ar-SA"/>
        </w:rPr>
        <w:t>реквизитов.</w:t>
      </w:r>
    </w:p>
    <w:p w:rsidR="00C40EEB" w:rsidRPr="00A81CF1" w:rsidRDefault="003B1006" w:rsidP="00D26A97">
      <w:pPr>
        <w:suppressAutoHyphens/>
        <w:ind w:right="-1"/>
        <w:jc w:val="both"/>
        <w:rPr>
          <w:sz w:val="20"/>
          <w:szCs w:val="20"/>
          <w:lang w:eastAsia="ar-SA"/>
        </w:rPr>
      </w:pPr>
      <w:r w:rsidRPr="00A81CF1">
        <w:rPr>
          <w:sz w:val="20"/>
          <w:szCs w:val="20"/>
          <w:lang w:eastAsia="ar-SA"/>
        </w:rPr>
        <w:t>8.4.</w:t>
      </w:r>
      <w:r w:rsidR="00C40EEB" w:rsidRPr="00A81CF1">
        <w:rPr>
          <w:sz w:val="20"/>
          <w:szCs w:val="20"/>
          <w:lang w:eastAsia="ar-SA"/>
        </w:rPr>
        <w:t>Любые изменения и дополнения к настоящему Контр</w:t>
      </w:r>
      <w:r w:rsidR="00A55985" w:rsidRPr="00A81CF1">
        <w:rPr>
          <w:sz w:val="20"/>
          <w:szCs w:val="20"/>
          <w:lang w:eastAsia="ar-SA"/>
        </w:rPr>
        <w:t>акту действительны при условии,</w:t>
      </w:r>
      <w:r w:rsidR="002969E9" w:rsidRPr="00A81CF1">
        <w:rPr>
          <w:sz w:val="20"/>
          <w:szCs w:val="20"/>
          <w:lang w:eastAsia="ar-SA"/>
        </w:rPr>
        <w:t xml:space="preserve"> если</w:t>
      </w:r>
      <w:r w:rsidR="009C500F" w:rsidRPr="00A81CF1">
        <w:rPr>
          <w:sz w:val="20"/>
          <w:szCs w:val="20"/>
          <w:lang w:eastAsia="ar-SA"/>
        </w:rPr>
        <w:t xml:space="preserve"> </w:t>
      </w:r>
      <w:r w:rsidR="004E0C13" w:rsidRPr="00A81CF1">
        <w:rPr>
          <w:sz w:val="20"/>
          <w:szCs w:val="20"/>
          <w:lang w:eastAsia="ar-SA"/>
        </w:rPr>
        <w:t>о</w:t>
      </w:r>
      <w:r w:rsidR="00355817" w:rsidRPr="00A81CF1">
        <w:rPr>
          <w:sz w:val="20"/>
          <w:szCs w:val="20"/>
          <w:lang w:eastAsia="ar-SA"/>
        </w:rPr>
        <w:t>ни</w:t>
      </w:r>
      <w:r w:rsidR="004E0C13" w:rsidRPr="00A81CF1">
        <w:rPr>
          <w:sz w:val="20"/>
          <w:szCs w:val="20"/>
          <w:lang w:eastAsia="ar-SA"/>
        </w:rPr>
        <w:t xml:space="preserve"> </w:t>
      </w:r>
      <w:r w:rsidR="00C40EEB" w:rsidRPr="00A81CF1">
        <w:rPr>
          <w:sz w:val="20"/>
          <w:szCs w:val="20"/>
          <w:lang w:eastAsia="ar-SA"/>
        </w:rPr>
        <w:t>совершены в письменной форме и подписаны уполномоченными на то представителями Сторон.</w:t>
      </w:r>
    </w:p>
    <w:p w:rsidR="00C40EEB" w:rsidRPr="00A81CF1" w:rsidRDefault="003B1006" w:rsidP="00D26A97">
      <w:pPr>
        <w:suppressAutoHyphens/>
        <w:ind w:right="-1"/>
        <w:jc w:val="both"/>
        <w:rPr>
          <w:sz w:val="20"/>
          <w:szCs w:val="20"/>
          <w:lang w:eastAsia="ar-SA"/>
        </w:rPr>
      </w:pPr>
      <w:r w:rsidRPr="00A81CF1">
        <w:rPr>
          <w:sz w:val="20"/>
          <w:szCs w:val="20"/>
          <w:lang w:eastAsia="ar-SA"/>
        </w:rPr>
        <w:t>8.5.</w:t>
      </w:r>
      <w:r w:rsidR="00A84772" w:rsidRPr="00A81CF1">
        <w:rPr>
          <w:sz w:val="20"/>
          <w:szCs w:val="20"/>
          <w:lang w:eastAsia="ar-SA"/>
        </w:rPr>
        <w:t xml:space="preserve"> </w:t>
      </w:r>
      <w:r w:rsidR="002B1CF7" w:rsidRPr="00A81CF1">
        <w:rPr>
          <w:sz w:val="20"/>
          <w:szCs w:val="20"/>
          <w:lang w:eastAsia="ar-SA"/>
        </w:rPr>
        <w:t>Приложения № 1</w:t>
      </w:r>
      <w:r w:rsidR="00A81CF1" w:rsidRPr="00A81CF1">
        <w:rPr>
          <w:sz w:val="20"/>
          <w:szCs w:val="20"/>
          <w:lang w:eastAsia="ar-SA"/>
        </w:rPr>
        <w:t>и № 2</w:t>
      </w:r>
      <w:r w:rsidR="002B1CF7" w:rsidRPr="00A81CF1">
        <w:rPr>
          <w:sz w:val="20"/>
          <w:szCs w:val="20"/>
          <w:lang w:eastAsia="ar-SA"/>
        </w:rPr>
        <w:t xml:space="preserve"> являются неотъемлемой частью настоящего Контракта.</w:t>
      </w:r>
    </w:p>
    <w:p w:rsidR="00C40EEB" w:rsidRPr="00A81CF1" w:rsidRDefault="003B1006" w:rsidP="00D26A97">
      <w:pPr>
        <w:suppressAutoHyphens/>
        <w:ind w:right="-1"/>
        <w:jc w:val="both"/>
        <w:rPr>
          <w:sz w:val="20"/>
          <w:szCs w:val="20"/>
          <w:lang w:eastAsia="ar-SA"/>
        </w:rPr>
      </w:pPr>
      <w:r w:rsidRPr="00A81CF1">
        <w:rPr>
          <w:sz w:val="20"/>
          <w:szCs w:val="20"/>
          <w:lang w:eastAsia="ar-SA"/>
        </w:rPr>
        <w:t>8.6.</w:t>
      </w:r>
      <w:r w:rsidR="00C40EEB" w:rsidRPr="00A81CF1">
        <w:rPr>
          <w:sz w:val="20"/>
          <w:szCs w:val="20"/>
          <w:lang w:eastAsia="ar-SA"/>
        </w:rPr>
        <w:t xml:space="preserve">Все извещения, требования или иные </w:t>
      </w:r>
      <w:r w:rsidR="00A21382" w:rsidRPr="00A81CF1">
        <w:rPr>
          <w:sz w:val="20"/>
          <w:szCs w:val="20"/>
          <w:lang w:eastAsia="ar-SA"/>
        </w:rPr>
        <w:t xml:space="preserve">договоренности </w:t>
      </w:r>
      <w:r w:rsidR="004E0C13" w:rsidRPr="00A81CF1">
        <w:rPr>
          <w:sz w:val="20"/>
          <w:szCs w:val="20"/>
          <w:lang w:eastAsia="ar-SA"/>
        </w:rPr>
        <w:t>между Сторонами должны быт</w:t>
      </w:r>
      <w:r w:rsidR="009C500F" w:rsidRPr="00A81CF1">
        <w:rPr>
          <w:sz w:val="20"/>
          <w:szCs w:val="20"/>
          <w:lang w:eastAsia="ar-SA"/>
        </w:rPr>
        <w:t xml:space="preserve">ь </w:t>
      </w:r>
      <w:r w:rsidR="00C40EEB" w:rsidRPr="00A81CF1">
        <w:rPr>
          <w:sz w:val="20"/>
          <w:szCs w:val="20"/>
          <w:lang w:eastAsia="ar-SA"/>
        </w:rPr>
        <w:t>совершены в письменной форме и надлежащим образом (посредством факсимильной связи, курьером или почтовым отправлением с уведомлением о вручении) переданы Стороне, которой они адресуются.</w:t>
      </w:r>
    </w:p>
    <w:p w:rsidR="00C40EEB" w:rsidRPr="00A81CF1" w:rsidRDefault="003B1006" w:rsidP="00D26A97">
      <w:pPr>
        <w:suppressAutoHyphens/>
        <w:ind w:right="-1"/>
        <w:jc w:val="both"/>
        <w:rPr>
          <w:sz w:val="20"/>
          <w:szCs w:val="20"/>
          <w:lang w:eastAsia="ar-SA"/>
        </w:rPr>
      </w:pPr>
      <w:r w:rsidRPr="00A81CF1">
        <w:rPr>
          <w:sz w:val="20"/>
          <w:szCs w:val="20"/>
          <w:lang w:eastAsia="ar-SA"/>
        </w:rPr>
        <w:t>8.7.</w:t>
      </w:r>
      <w:r w:rsidR="00C40EEB" w:rsidRPr="00A81CF1">
        <w:rPr>
          <w:sz w:val="20"/>
          <w:szCs w:val="20"/>
          <w:lang w:eastAsia="ar-SA"/>
        </w:rPr>
        <w:t>Обязательства, принятые Сторонами по нас</w:t>
      </w:r>
      <w:r w:rsidR="00A55985" w:rsidRPr="00A81CF1">
        <w:rPr>
          <w:sz w:val="20"/>
          <w:szCs w:val="20"/>
          <w:lang w:eastAsia="ar-SA"/>
        </w:rPr>
        <w:t>тоящему Контракту не могут быть</w:t>
      </w:r>
      <w:r w:rsidR="002969E9" w:rsidRPr="00A81CF1">
        <w:rPr>
          <w:sz w:val="20"/>
          <w:szCs w:val="20"/>
          <w:lang w:eastAsia="ar-SA"/>
        </w:rPr>
        <w:t xml:space="preserve"> переданы</w:t>
      </w:r>
      <w:r w:rsidR="00264A1E" w:rsidRPr="00A81CF1">
        <w:rPr>
          <w:sz w:val="20"/>
          <w:szCs w:val="20"/>
          <w:lang w:eastAsia="ar-SA"/>
        </w:rPr>
        <w:t xml:space="preserve"> </w:t>
      </w:r>
      <w:r w:rsidR="00C40EEB" w:rsidRPr="00A81CF1">
        <w:rPr>
          <w:sz w:val="20"/>
          <w:szCs w:val="20"/>
          <w:lang w:eastAsia="ar-SA"/>
        </w:rPr>
        <w:t xml:space="preserve">третьим лицам, за исключением случаев, установленных настоящим Контрактом, дополнительным соглашением или действующим  законодательством РФ. </w:t>
      </w:r>
    </w:p>
    <w:p w:rsidR="00C40EEB" w:rsidRPr="00A81CF1" w:rsidRDefault="003B1006" w:rsidP="00D26A97">
      <w:pPr>
        <w:suppressAutoHyphens/>
        <w:ind w:right="-1"/>
        <w:jc w:val="both"/>
        <w:rPr>
          <w:sz w:val="20"/>
          <w:szCs w:val="20"/>
          <w:lang w:eastAsia="ar-SA"/>
        </w:rPr>
      </w:pPr>
      <w:r w:rsidRPr="00A81CF1">
        <w:rPr>
          <w:sz w:val="20"/>
          <w:szCs w:val="20"/>
          <w:lang w:eastAsia="ar-SA"/>
        </w:rPr>
        <w:t>8.8.</w:t>
      </w:r>
      <w:r w:rsidR="00C40EEB" w:rsidRPr="00A81CF1">
        <w:rPr>
          <w:sz w:val="20"/>
          <w:szCs w:val="20"/>
          <w:lang w:eastAsia="ar-SA"/>
        </w:rPr>
        <w:t>Во всем остальном, что не предусмотрен</w:t>
      </w:r>
      <w:r w:rsidR="00A55985" w:rsidRPr="00A81CF1">
        <w:rPr>
          <w:sz w:val="20"/>
          <w:szCs w:val="20"/>
          <w:lang w:eastAsia="ar-SA"/>
        </w:rPr>
        <w:t>о настоящим Контрактом, Стороны</w:t>
      </w:r>
      <w:r w:rsidR="004E0C13" w:rsidRPr="00A81CF1">
        <w:rPr>
          <w:sz w:val="20"/>
          <w:szCs w:val="20"/>
          <w:lang w:eastAsia="ar-SA"/>
        </w:rPr>
        <w:t xml:space="preserve"> руководствуются</w:t>
      </w:r>
      <w:r w:rsidR="00264A1E" w:rsidRPr="00A81CF1">
        <w:rPr>
          <w:sz w:val="20"/>
          <w:szCs w:val="20"/>
          <w:lang w:eastAsia="ar-SA"/>
        </w:rPr>
        <w:t xml:space="preserve"> </w:t>
      </w:r>
      <w:r w:rsidR="00C40EEB" w:rsidRPr="00A81CF1">
        <w:rPr>
          <w:sz w:val="20"/>
          <w:szCs w:val="20"/>
          <w:lang w:eastAsia="ar-SA"/>
        </w:rPr>
        <w:t>действующим законодательством Российской Федерации.</w:t>
      </w:r>
    </w:p>
    <w:p w:rsidR="0010401C" w:rsidRPr="00A81CF1" w:rsidRDefault="0010401C" w:rsidP="0010401C">
      <w:pPr>
        <w:jc w:val="both"/>
        <w:rPr>
          <w:sz w:val="20"/>
          <w:szCs w:val="20"/>
          <w:lang w:eastAsia="ar-SA"/>
        </w:rPr>
      </w:pPr>
      <w:r w:rsidRPr="00A81CF1">
        <w:rPr>
          <w:sz w:val="20"/>
          <w:szCs w:val="20"/>
          <w:lang w:eastAsia="ar-SA"/>
        </w:rPr>
        <w:t>8.9. Стороны подтверждают, что Контракт считается заключенным как путем обмена документами, выполненными на бумажном носителе и скрепленными печатью и подписью Сторон, так и путем направления электронного документа, подписанного электронной цифровой подписью.</w:t>
      </w:r>
    </w:p>
    <w:p w:rsidR="0010401C" w:rsidRPr="00A81CF1" w:rsidRDefault="0010401C" w:rsidP="0010401C">
      <w:pPr>
        <w:jc w:val="both"/>
        <w:rPr>
          <w:sz w:val="20"/>
          <w:szCs w:val="20"/>
          <w:lang w:eastAsia="ar-SA"/>
        </w:rPr>
      </w:pPr>
      <w:r w:rsidRPr="00A81CF1">
        <w:rPr>
          <w:sz w:val="20"/>
          <w:szCs w:val="20"/>
          <w:lang w:eastAsia="ar-SA"/>
        </w:rPr>
        <w:t>8.10. При формировании и подписании документа о приемке услуг в процессе исполнения Контракта возможно оформление и обмен документами о приемке услуг в форме электронных документов подписанных электронной подписью.</w:t>
      </w:r>
    </w:p>
    <w:p w:rsidR="00F54960" w:rsidRPr="00A81CF1" w:rsidRDefault="003B1006" w:rsidP="00424A4B">
      <w:pPr>
        <w:tabs>
          <w:tab w:val="num" w:pos="513"/>
        </w:tabs>
        <w:ind w:left="360"/>
        <w:jc w:val="center"/>
        <w:rPr>
          <w:b/>
          <w:bCs/>
          <w:sz w:val="20"/>
          <w:szCs w:val="20"/>
        </w:rPr>
      </w:pPr>
      <w:r w:rsidRPr="00A81CF1">
        <w:rPr>
          <w:b/>
          <w:bCs/>
          <w:sz w:val="20"/>
          <w:szCs w:val="20"/>
        </w:rPr>
        <w:t>9.</w:t>
      </w:r>
      <w:r w:rsidR="00CF7193" w:rsidRPr="00A81CF1">
        <w:rPr>
          <w:b/>
          <w:bCs/>
          <w:sz w:val="20"/>
          <w:szCs w:val="20"/>
        </w:rPr>
        <w:t xml:space="preserve"> </w:t>
      </w:r>
      <w:r w:rsidR="00F54960" w:rsidRPr="00A81CF1">
        <w:rPr>
          <w:b/>
          <w:bCs/>
          <w:sz w:val="20"/>
          <w:szCs w:val="20"/>
        </w:rPr>
        <w:t>Адреса и реквизиты Сторон</w:t>
      </w:r>
    </w:p>
    <w:p w:rsidR="00873ECE" w:rsidRPr="00A81CF1" w:rsidRDefault="00873ECE" w:rsidP="000A114E">
      <w:pPr>
        <w:tabs>
          <w:tab w:val="num" w:pos="513"/>
        </w:tabs>
        <w:jc w:val="both"/>
        <w:rPr>
          <w:b/>
          <w:bCs/>
          <w:sz w:val="20"/>
          <w:szCs w:val="20"/>
        </w:rPr>
      </w:pP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837"/>
      </w:tblGrid>
      <w:tr w:rsidR="00D53701" w:rsidRPr="00A81CF1" w:rsidTr="00424A4B">
        <w:trPr>
          <w:jc w:val="center"/>
        </w:trPr>
        <w:tc>
          <w:tcPr>
            <w:tcW w:w="4503" w:type="dxa"/>
          </w:tcPr>
          <w:p w:rsidR="00D53701" w:rsidRPr="00A81CF1" w:rsidRDefault="00D53701" w:rsidP="000A114E">
            <w:pPr>
              <w:ind w:right="-113"/>
              <w:rPr>
                <w:b/>
                <w:sz w:val="20"/>
                <w:szCs w:val="20"/>
              </w:rPr>
            </w:pPr>
            <w:r w:rsidRPr="00A81CF1">
              <w:rPr>
                <w:b/>
                <w:sz w:val="20"/>
                <w:szCs w:val="20"/>
              </w:rPr>
              <w:t>Заказчик:</w:t>
            </w:r>
          </w:p>
        </w:tc>
        <w:tc>
          <w:tcPr>
            <w:tcW w:w="4837" w:type="dxa"/>
          </w:tcPr>
          <w:p w:rsidR="00D53701" w:rsidRPr="00A81CF1" w:rsidRDefault="00D53701" w:rsidP="000A114E">
            <w:pPr>
              <w:ind w:right="-113"/>
              <w:rPr>
                <w:b/>
                <w:sz w:val="20"/>
                <w:szCs w:val="20"/>
              </w:rPr>
            </w:pPr>
            <w:r w:rsidRPr="00A81CF1">
              <w:rPr>
                <w:b/>
                <w:sz w:val="20"/>
                <w:szCs w:val="20"/>
              </w:rPr>
              <w:t>Исполнитель:</w:t>
            </w:r>
          </w:p>
        </w:tc>
      </w:tr>
      <w:tr w:rsidR="00D53701" w:rsidRPr="00A81CF1" w:rsidTr="00424A4B">
        <w:trPr>
          <w:trHeight w:val="882"/>
          <w:jc w:val="center"/>
        </w:trPr>
        <w:tc>
          <w:tcPr>
            <w:tcW w:w="4503" w:type="dxa"/>
          </w:tcPr>
          <w:p w:rsidR="00D53701" w:rsidRPr="00A81CF1" w:rsidRDefault="00D53701" w:rsidP="000A114E">
            <w:pPr>
              <w:pStyle w:val="2"/>
              <w:spacing w:before="0" w:after="0"/>
              <w:rPr>
                <w:rFonts w:ascii="Times New Roman" w:hAnsi="Times New Roman"/>
                <w:i w:val="0"/>
                <w:sz w:val="20"/>
                <w:szCs w:val="20"/>
                <w:lang w:val="ru-RU" w:eastAsia="ru-RU"/>
              </w:rPr>
            </w:pPr>
            <w:r w:rsidRPr="00A81CF1">
              <w:rPr>
                <w:rFonts w:ascii="Times New Roman" w:hAnsi="Times New Roman"/>
                <w:i w:val="0"/>
                <w:sz w:val="20"/>
                <w:szCs w:val="20"/>
                <w:lang w:val="ru-RU" w:eastAsia="ru-RU"/>
              </w:rPr>
              <w:t>ФГБОУ ВО «НИУ «МЭИ»</w:t>
            </w:r>
          </w:p>
          <w:p w:rsidR="0082352A" w:rsidRPr="00A81CF1" w:rsidRDefault="00D53701" w:rsidP="0082352A">
            <w:pPr>
              <w:snapToGrid w:val="0"/>
              <w:rPr>
                <w:sz w:val="20"/>
                <w:szCs w:val="20"/>
              </w:rPr>
            </w:pPr>
            <w:r w:rsidRPr="00A81CF1">
              <w:rPr>
                <w:sz w:val="20"/>
                <w:szCs w:val="20"/>
              </w:rPr>
              <w:t xml:space="preserve">Адрес местонахождения: </w:t>
            </w:r>
            <w:r w:rsidR="0082352A" w:rsidRPr="00A81CF1">
              <w:rPr>
                <w:sz w:val="20"/>
                <w:szCs w:val="20"/>
              </w:rPr>
              <w:t xml:space="preserve">111250, г. Москва, </w:t>
            </w:r>
          </w:p>
          <w:p w:rsidR="0082352A" w:rsidRPr="00A81CF1" w:rsidRDefault="0082352A" w:rsidP="0082352A">
            <w:pPr>
              <w:snapToGrid w:val="0"/>
              <w:rPr>
                <w:sz w:val="20"/>
                <w:szCs w:val="20"/>
              </w:rPr>
            </w:pPr>
            <w:r w:rsidRPr="00A81CF1">
              <w:rPr>
                <w:sz w:val="20"/>
                <w:szCs w:val="20"/>
              </w:rPr>
              <w:t xml:space="preserve">ВН. ТЕР. Г. Муниципальный округ Лефортово </w:t>
            </w:r>
          </w:p>
          <w:p w:rsidR="00D53701" w:rsidRPr="00A81CF1" w:rsidRDefault="0082352A" w:rsidP="0082352A">
            <w:pPr>
              <w:rPr>
                <w:sz w:val="20"/>
                <w:szCs w:val="20"/>
              </w:rPr>
            </w:pPr>
            <w:r w:rsidRPr="00A81CF1">
              <w:rPr>
                <w:sz w:val="20"/>
                <w:szCs w:val="20"/>
              </w:rPr>
              <w:t xml:space="preserve">ул. Красноказарменная, д. 14, стр. 1 </w:t>
            </w:r>
          </w:p>
        </w:tc>
        <w:tc>
          <w:tcPr>
            <w:tcW w:w="4837" w:type="dxa"/>
          </w:tcPr>
          <w:p w:rsidR="0031755D" w:rsidRPr="00A81CF1" w:rsidRDefault="003F3DCC" w:rsidP="0031755D">
            <w:pPr>
              <w:ind w:right="317"/>
              <w:jc w:val="both"/>
              <w:rPr>
                <w:b/>
                <w:sz w:val="20"/>
                <w:szCs w:val="20"/>
              </w:rPr>
            </w:pPr>
            <w:r w:rsidRPr="00A81CF1">
              <w:rPr>
                <w:bCs/>
                <w:color w:val="000000"/>
                <w:spacing w:val="-1"/>
                <w:sz w:val="20"/>
                <w:szCs w:val="20"/>
              </w:rPr>
              <w:t xml:space="preserve"> </w:t>
            </w:r>
          </w:p>
          <w:p w:rsidR="002944BF" w:rsidRPr="00A81CF1" w:rsidRDefault="002944BF" w:rsidP="009F70C5">
            <w:pPr>
              <w:spacing w:line="276" w:lineRule="auto"/>
              <w:rPr>
                <w:b/>
                <w:sz w:val="20"/>
                <w:szCs w:val="20"/>
              </w:rPr>
            </w:pPr>
          </w:p>
        </w:tc>
      </w:tr>
      <w:tr w:rsidR="00D53701" w:rsidRPr="00A81CF1" w:rsidTr="003E70A0">
        <w:trPr>
          <w:trHeight w:val="4639"/>
          <w:jc w:val="center"/>
        </w:trPr>
        <w:tc>
          <w:tcPr>
            <w:tcW w:w="4503" w:type="dxa"/>
          </w:tcPr>
          <w:p w:rsidR="00CC7656" w:rsidRPr="00A81CF1" w:rsidRDefault="00CC7656" w:rsidP="00CC7656">
            <w:pPr>
              <w:rPr>
                <w:sz w:val="20"/>
                <w:szCs w:val="20"/>
              </w:rPr>
            </w:pPr>
            <w:r w:rsidRPr="00A81CF1">
              <w:rPr>
                <w:sz w:val="20"/>
                <w:szCs w:val="20"/>
              </w:rPr>
              <w:t>ОГРН 1027700251644</w:t>
            </w:r>
          </w:p>
          <w:p w:rsidR="00CC7656" w:rsidRPr="00A81CF1" w:rsidRDefault="00CC7656" w:rsidP="00CC7656">
            <w:pPr>
              <w:rPr>
                <w:sz w:val="20"/>
                <w:szCs w:val="20"/>
              </w:rPr>
            </w:pPr>
            <w:r w:rsidRPr="00A81CF1">
              <w:rPr>
                <w:sz w:val="20"/>
                <w:szCs w:val="20"/>
              </w:rPr>
              <w:t>ИНН 7722019652  КПП 772201001</w:t>
            </w:r>
          </w:p>
          <w:p w:rsidR="00CC7656" w:rsidRPr="00A81CF1" w:rsidRDefault="00CC7656" w:rsidP="00CC7656">
            <w:pPr>
              <w:rPr>
                <w:sz w:val="20"/>
                <w:szCs w:val="20"/>
              </w:rPr>
            </w:pPr>
            <w:r w:rsidRPr="00A81CF1">
              <w:rPr>
                <w:sz w:val="20"/>
                <w:szCs w:val="20"/>
              </w:rPr>
              <w:t xml:space="preserve">УФК по г. Москве (ФГБОУ ВО «НИУ «МЭИ» </w:t>
            </w:r>
          </w:p>
          <w:p w:rsidR="00CC7656" w:rsidRPr="00A81CF1" w:rsidRDefault="00CC7656" w:rsidP="00CC7656">
            <w:pPr>
              <w:rPr>
                <w:sz w:val="20"/>
                <w:szCs w:val="20"/>
              </w:rPr>
            </w:pPr>
            <w:r w:rsidRPr="00A81CF1">
              <w:rPr>
                <w:sz w:val="20"/>
                <w:szCs w:val="20"/>
              </w:rPr>
              <w:t xml:space="preserve"> л/с 20736X97140)</w:t>
            </w:r>
          </w:p>
          <w:p w:rsidR="00CC7656" w:rsidRPr="00A81CF1" w:rsidRDefault="00CC7656" w:rsidP="00CC7656">
            <w:pPr>
              <w:rPr>
                <w:sz w:val="20"/>
                <w:szCs w:val="20"/>
              </w:rPr>
            </w:pPr>
            <w:r w:rsidRPr="00A81CF1">
              <w:rPr>
                <w:sz w:val="20"/>
                <w:szCs w:val="20"/>
              </w:rPr>
              <w:t>Лицевой счет 20736Х97140 в  У</w:t>
            </w:r>
            <w:r w:rsidR="00CE4D21" w:rsidRPr="00A81CF1">
              <w:rPr>
                <w:sz w:val="20"/>
                <w:szCs w:val="20"/>
              </w:rPr>
              <w:t xml:space="preserve">ФК по </w:t>
            </w:r>
            <w:r w:rsidRPr="00A81CF1">
              <w:rPr>
                <w:sz w:val="20"/>
                <w:szCs w:val="20"/>
              </w:rPr>
              <w:t xml:space="preserve">г. Москве </w:t>
            </w:r>
          </w:p>
          <w:p w:rsidR="00CC7656" w:rsidRPr="00A81CF1" w:rsidRDefault="00CC7656" w:rsidP="00CC7656">
            <w:pPr>
              <w:rPr>
                <w:sz w:val="20"/>
                <w:szCs w:val="20"/>
              </w:rPr>
            </w:pPr>
            <w:r w:rsidRPr="00A81CF1">
              <w:rPr>
                <w:sz w:val="20"/>
                <w:szCs w:val="20"/>
              </w:rPr>
              <w:t>Казначейский счет №  03214643000000017300</w:t>
            </w:r>
          </w:p>
          <w:p w:rsidR="007207CC" w:rsidRPr="00A81CF1" w:rsidRDefault="007207CC" w:rsidP="00CC7656">
            <w:pPr>
              <w:rPr>
                <w:sz w:val="20"/>
                <w:szCs w:val="20"/>
              </w:rPr>
            </w:pPr>
            <w:r w:rsidRPr="00A81CF1">
              <w:rPr>
                <w:sz w:val="20"/>
                <w:szCs w:val="20"/>
              </w:rPr>
              <w:t xml:space="preserve">Банк: ОКЦ № 1 ГУ БАНКА  РОССИИ ПО ЦФО//УФК ПО Г. МОСКВЕ г. Москва </w:t>
            </w:r>
          </w:p>
          <w:p w:rsidR="00CC7656" w:rsidRPr="00A81CF1" w:rsidRDefault="00CC7656" w:rsidP="00CC7656">
            <w:pPr>
              <w:rPr>
                <w:sz w:val="20"/>
                <w:szCs w:val="20"/>
              </w:rPr>
            </w:pPr>
            <w:r w:rsidRPr="00A81CF1">
              <w:rPr>
                <w:sz w:val="20"/>
                <w:szCs w:val="20"/>
              </w:rPr>
              <w:t>Единый казначейский счет 40102810545370000003</w:t>
            </w:r>
          </w:p>
          <w:p w:rsidR="00CC7656" w:rsidRPr="00A81CF1" w:rsidRDefault="00CC7656" w:rsidP="00CC7656">
            <w:pPr>
              <w:rPr>
                <w:sz w:val="20"/>
                <w:szCs w:val="20"/>
              </w:rPr>
            </w:pPr>
            <w:r w:rsidRPr="00A81CF1">
              <w:rPr>
                <w:sz w:val="20"/>
                <w:szCs w:val="20"/>
              </w:rPr>
              <w:t>БИК 004525988</w:t>
            </w:r>
          </w:p>
          <w:p w:rsidR="00CC7656" w:rsidRPr="00A81CF1" w:rsidRDefault="00CC7656" w:rsidP="00CC7656">
            <w:pPr>
              <w:rPr>
                <w:sz w:val="20"/>
                <w:szCs w:val="20"/>
              </w:rPr>
            </w:pPr>
            <w:r w:rsidRPr="00A81CF1">
              <w:rPr>
                <w:sz w:val="20"/>
                <w:szCs w:val="20"/>
              </w:rPr>
              <w:t>ОКВЭД 85.22.</w:t>
            </w:r>
          </w:p>
          <w:p w:rsidR="00CC7656" w:rsidRPr="00A81CF1" w:rsidRDefault="007207CC" w:rsidP="00CC7656">
            <w:pPr>
              <w:rPr>
                <w:sz w:val="20"/>
                <w:szCs w:val="20"/>
              </w:rPr>
            </w:pPr>
            <w:r w:rsidRPr="00A81CF1">
              <w:rPr>
                <w:sz w:val="20"/>
                <w:szCs w:val="20"/>
              </w:rPr>
              <w:t xml:space="preserve">ОКПО </w:t>
            </w:r>
            <w:r w:rsidR="00CC7656" w:rsidRPr="00A81CF1">
              <w:rPr>
                <w:sz w:val="20"/>
                <w:szCs w:val="20"/>
              </w:rPr>
              <w:t>02066411</w:t>
            </w:r>
          </w:p>
          <w:p w:rsidR="00421107" w:rsidRPr="00A81CF1" w:rsidRDefault="00421107" w:rsidP="000A114E">
            <w:pPr>
              <w:rPr>
                <w:sz w:val="20"/>
                <w:szCs w:val="20"/>
              </w:rPr>
            </w:pPr>
          </w:p>
          <w:p w:rsidR="007C1998" w:rsidRPr="00A81CF1" w:rsidRDefault="007C1998" w:rsidP="007C1998">
            <w:pPr>
              <w:rPr>
                <w:rFonts w:eastAsia="Calibri"/>
                <w:spacing w:val="-6"/>
                <w:kern w:val="16"/>
                <w:sz w:val="20"/>
                <w:szCs w:val="20"/>
              </w:rPr>
            </w:pPr>
            <w:r w:rsidRPr="00A81CF1">
              <w:rPr>
                <w:rFonts w:eastAsia="Calibri"/>
                <w:spacing w:val="-6"/>
                <w:kern w:val="16"/>
                <w:sz w:val="20"/>
                <w:szCs w:val="20"/>
              </w:rPr>
              <w:t>Проректор по модернизации имущественного</w:t>
            </w:r>
          </w:p>
          <w:p w:rsidR="007C1998" w:rsidRPr="00A81CF1" w:rsidRDefault="007C1998" w:rsidP="007C1998">
            <w:pPr>
              <w:rPr>
                <w:rFonts w:eastAsia="Calibri"/>
                <w:spacing w:val="-6"/>
                <w:kern w:val="16"/>
                <w:sz w:val="20"/>
                <w:szCs w:val="20"/>
              </w:rPr>
            </w:pPr>
            <w:r w:rsidRPr="00A81CF1">
              <w:rPr>
                <w:rFonts w:eastAsia="Calibri"/>
                <w:spacing w:val="-6"/>
                <w:kern w:val="16"/>
                <w:sz w:val="20"/>
                <w:szCs w:val="20"/>
              </w:rPr>
              <w:t>комплекса и правовой работе</w:t>
            </w:r>
          </w:p>
          <w:p w:rsidR="007C1998" w:rsidRPr="00A81CF1" w:rsidRDefault="007C1998" w:rsidP="007C1998">
            <w:pPr>
              <w:rPr>
                <w:rFonts w:eastAsia="Calibri"/>
                <w:spacing w:val="-6"/>
                <w:kern w:val="16"/>
                <w:sz w:val="20"/>
                <w:szCs w:val="20"/>
              </w:rPr>
            </w:pPr>
            <w:r w:rsidRPr="00A81CF1">
              <w:rPr>
                <w:rFonts w:eastAsia="Calibri"/>
                <w:spacing w:val="-6"/>
                <w:kern w:val="16"/>
                <w:sz w:val="20"/>
                <w:szCs w:val="20"/>
              </w:rPr>
              <w:t>ФГБОУ ВО «НИУ «МЭИ»</w:t>
            </w:r>
          </w:p>
          <w:p w:rsidR="007C1998" w:rsidRPr="00A81CF1" w:rsidRDefault="007C1998" w:rsidP="007C1998">
            <w:pPr>
              <w:rPr>
                <w:rFonts w:eastAsia="Calibri"/>
                <w:spacing w:val="-6"/>
                <w:kern w:val="16"/>
                <w:sz w:val="20"/>
                <w:szCs w:val="20"/>
              </w:rPr>
            </w:pPr>
          </w:p>
          <w:p w:rsidR="007C1998" w:rsidRPr="00A81CF1" w:rsidRDefault="007C1998" w:rsidP="007C1998">
            <w:pPr>
              <w:rPr>
                <w:rFonts w:eastAsia="Calibri"/>
                <w:spacing w:val="-6"/>
                <w:kern w:val="16"/>
                <w:sz w:val="20"/>
                <w:szCs w:val="20"/>
              </w:rPr>
            </w:pPr>
            <w:r w:rsidRPr="00A81CF1">
              <w:rPr>
                <w:rFonts w:eastAsia="Calibri"/>
                <w:spacing w:val="-6"/>
                <w:kern w:val="16"/>
                <w:sz w:val="20"/>
                <w:szCs w:val="20"/>
              </w:rPr>
              <w:t xml:space="preserve">_____________/ Е. Н. Лейман  </w:t>
            </w:r>
          </w:p>
          <w:p w:rsidR="000125AD" w:rsidRPr="00A81CF1" w:rsidRDefault="007C1998" w:rsidP="007C1998">
            <w:pPr>
              <w:ind w:right="-113"/>
              <w:rPr>
                <w:sz w:val="20"/>
                <w:szCs w:val="20"/>
              </w:rPr>
            </w:pPr>
            <w:r w:rsidRPr="00A81CF1">
              <w:rPr>
                <w:rFonts w:eastAsia="Calibri"/>
                <w:spacing w:val="-6"/>
                <w:kern w:val="16"/>
                <w:sz w:val="20"/>
                <w:szCs w:val="20"/>
              </w:rPr>
              <w:t>м.п.</w:t>
            </w:r>
          </w:p>
        </w:tc>
        <w:tc>
          <w:tcPr>
            <w:tcW w:w="4837" w:type="dxa"/>
          </w:tcPr>
          <w:p w:rsidR="00D53701" w:rsidRPr="00A81CF1" w:rsidRDefault="00D53701" w:rsidP="00CE4D21">
            <w:pPr>
              <w:ind w:right="-113"/>
              <w:rPr>
                <w:sz w:val="20"/>
                <w:szCs w:val="20"/>
              </w:rPr>
            </w:pPr>
          </w:p>
        </w:tc>
      </w:tr>
    </w:tbl>
    <w:p w:rsidR="004B5009" w:rsidRPr="00A81CF1" w:rsidRDefault="004B5009" w:rsidP="000A114E">
      <w:pPr>
        <w:jc w:val="right"/>
        <w:rPr>
          <w:sz w:val="20"/>
          <w:szCs w:val="20"/>
        </w:rPr>
      </w:pPr>
    </w:p>
    <w:p w:rsidR="00F54960" w:rsidRPr="00A81CF1" w:rsidRDefault="00F758AA" w:rsidP="000A114E">
      <w:pPr>
        <w:jc w:val="right"/>
        <w:rPr>
          <w:sz w:val="20"/>
          <w:szCs w:val="20"/>
        </w:rPr>
      </w:pPr>
      <w:r w:rsidRPr="00A81CF1">
        <w:rPr>
          <w:sz w:val="20"/>
          <w:szCs w:val="20"/>
        </w:rPr>
        <w:br w:type="page"/>
      </w:r>
      <w:r w:rsidR="00F54960" w:rsidRPr="00A81CF1">
        <w:rPr>
          <w:sz w:val="20"/>
          <w:szCs w:val="20"/>
        </w:rPr>
        <w:lastRenderedPageBreak/>
        <w:t xml:space="preserve">Приложение № 1 </w:t>
      </w:r>
    </w:p>
    <w:p w:rsidR="009A6B8C" w:rsidRPr="00A81CF1" w:rsidRDefault="00F54960" w:rsidP="000A114E">
      <w:pPr>
        <w:jc w:val="right"/>
        <w:rPr>
          <w:b/>
          <w:sz w:val="20"/>
          <w:szCs w:val="20"/>
        </w:rPr>
      </w:pPr>
      <w:r w:rsidRPr="00A81CF1">
        <w:rPr>
          <w:sz w:val="20"/>
          <w:szCs w:val="20"/>
        </w:rPr>
        <w:t xml:space="preserve">                                                                         </w:t>
      </w:r>
      <w:r w:rsidR="00BF472F" w:rsidRPr="00A81CF1">
        <w:rPr>
          <w:sz w:val="20"/>
          <w:szCs w:val="20"/>
        </w:rPr>
        <w:t xml:space="preserve">                     к  Контракту</w:t>
      </w:r>
      <w:r w:rsidR="00642201" w:rsidRPr="00A81CF1">
        <w:rPr>
          <w:sz w:val="20"/>
          <w:szCs w:val="20"/>
        </w:rPr>
        <w:t xml:space="preserve"> </w:t>
      </w:r>
      <w:r w:rsidR="007207CC" w:rsidRPr="00A81CF1">
        <w:rPr>
          <w:sz w:val="20"/>
          <w:szCs w:val="20"/>
        </w:rPr>
        <w:t xml:space="preserve">№ </w:t>
      </w:r>
      <w:r w:rsidR="00754913" w:rsidRPr="00A81CF1">
        <w:rPr>
          <w:sz w:val="20"/>
          <w:szCs w:val="20"/>
        </w:rPr>
        <w:t>Д-15114/2026</w:t>
      </w:r>
    </w:p>
    <w:p w:rsidR="00F54960" w:rsidRPr="00A81CF1" w:rsidRDefault="00F54960" w:rsidP="000A114E">
      <w:pPr>
        <w:jc w:val="right"/>
        <w:rPr>
          <w:sz w:val="20"/>
          <w:szCs w:val="20"/>
        </w:rPr>
      </w:pPr>
      <w:r w:rsidRPr="00A81CF1">
        <w:rPr>
          <w:sz w:val="20"/>
          <w:szCs w:val="20"/>
        </w:rPr>
        <w:t>от «____»___________20</w:t>
      </w:r>
      <w:r w:rsidR="00CC7656" w:rsidRPr="00A81CF1">
        <w:rPr>
          <w:sz w:val="20"/>
          <w:szCs w:val="20"/>
        </w:rPr>
        <w:t>2</w:t>
      </w:r>
      <w:r w:rsidR="00DF4784" w:rsidRPr="00A81CF1">
        <w:rPr>
          <w:sz w:val="20"/>
          <w:szCs w:val="20"/>
        </w:rPr>
        <w:t xml:space="preserve">6 </w:t>
      </w:r>
      <w:r w:rsidRPr="00A81CF1">
        <w:rPr>
          <w:sz w:val="20"/>
          <w:szCs w:val="20"/>
        </w:rPr>
        <w:t>г.</w:t>
      </w:r>
    </w:p>
    <w:p w:rsidR="003E70A0" w:rsidRPr="00A81CF1" w:rsidRDefault="003E70A0" w:rsidP="000A114E">
      <w:pPr>
        <w:jc w:val="right"/>
        <w:rPr>
          <w:sz w:val="20"/>
          <w:szCs w:val="20"/>
        </w:rPr>
      </w:pPr>
    </w:p>
    <w:p w:rsidR="009B3DEA" w:rsidRPr="00A81CF1" w:rsidRDefault="00AD39D9" w:rsidP="00AD39D9">
      <w:pPr>
        <w:suppressAutoHyphens/>
        <w:spacing w:after="200" w:line="276" w:lineRule="auto"/>
        <w:jc w:val="center"/>
        <w:rPr>
          <w:rFonts w:eastAsia="Calibri"/>
          <w:b/>
          <w:bCs/>
          <w:sz w:val="20"/>
          <w:szCs w:val="20"/>
          <w:lang w:eastAsia="en-US"/>
        </w:rPr>
      </w:pPr>
      <w:r w:rsidRPr="00A81CF1">
        <w:rPr>
          <w:rFonts w:eastAsia="Calibri"/>
          <w:b/>
          <w:bCs/>
          <w:sz w:val="20"/>
          <w:szCs w:val="20"/>
          <w:lang w:eastAsia="en-US"/>
        </w:rPr>
        <w:t>Техническое задание</w:t>
      </w:r>
    </w:p>
    <w:p w:rsidR="00B40C78" w:rsidRPr="00A81CF1" w:rsidRDefault="00AD39D9" w:rsidP="00B40C78">
      <w:pPr>
        <w:widowControl w:val="0"/>
        <w:autoSpaceDE w:val="0"/>
        <w:autoSpaceDN w:val="0"/>
        <w:adjustRightInd w:val="0"/>
        <w:spacing w:before="240"/>
        <w:jc w:val="center"/>
        <w:rPr>
          <w:b/>
          <w:sz w:val="20"/>
          <w:szCs w:val="20"/>
        </w:rPr>
      </w:pPr>
      <w:r w:rsidRPr="00A81CF1">
        <w:rPr>
          <w:b/>
          <w:sz w:val="20"/>
          <w:szCs w:val="20"/>
        </w:rPr>
        <w:t>Раздел. 1</w:t>
      </w:r>
      <w:r w:rsidR="00B40C78" w:rsidRPr="00A81CF1">
        <w:rPr>
          <w:b/>
          <w:sz w:val="20"/>
          <w:szCs w:val="20"/>
        </w:rPr>
        <w:t xml:space="preserve"> Наименование (вид</w:t>
      </w:r>
      <w:r w:rsidRPr="00A81CF1">
        <w:rPr>
          <w:b/>
          <w:sz w:val="20"/>
          <w:szCs w:val="20"/>
        </w:rPr>
        <w:t>ы) работ (у</w:t>
      </w:r>
      <w:r w:rsidR="00B40C78" w:rsidRPr="00A81CF1">
        <w:rPr>
          <w:b/>
          <w:sz w:val="20"/>
          <w:szCs w:val="20"/>
        </w:rPr>
        <w:t>луг), требования, срок выполнения работ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3549"/>
        <w:gridCol w:w="2411"/>
        <w:gridCol w:w="2409"/>
      </w:tblGrid>
      <w:tr w:rsidR="00A81CF1" w:rsidRPr="00A81CF1" w:rsidTr="005D6A50">
        <w:tc>
          <w:tcPr>
            <w:tcW w:w="654" w:type="pct"/>
            <w:shd w:val="clear" w:color="auto" w:fill="auto"/>
            <w:vAlign w:val="center"/>
          </w:tcPr>
          <w:p w:rsidR="00A81CF1" w:rsidRPr="00A81CF1" w:rsidRDefault="00A81CF1" w:rsidP="005D6A50">
            <w:pPr>
              <w:widowControl w:val="0"/>
              <w:autoSpaceDE w:val="0"/>
              <w:autoSpaceDN w:val="0"/>
              <w:adjustRightInd w:val="0"/>
              <w:jc w:val="center"/>
              <w:rPr>
                <w:b/>
                <w:sz w:val="20"/>
                <w:szCs w:val="20"/>
              </w:rPr>
            </w:pPr>
            <w:r w:rsidRPr="00A81CF1">
              <w:rPr>
                <w:sz w:val="20"/>
                <w:szCs w:val="20"/>
              </w:rPr>
              <w:t>Номер этапа работ (услуг)</w:t>
            </w:r>
          </w:p>
        </w:tc>
        <w:tc>
          <w:tcPr>
            <w:tcW w:w="1843" w:type="pct"/>
            <w:shd w:val="clear" w:color="auto" w:fill="auto"/>
            <w:vAlign w:val="center"/>
          </w:tcPr>
          <w:p w:rsidR="00A81CF1" w:rsidRPr="00A81CF1" w:rsidRDefault="00A81CF1" w:rsidP="005D6A50">
            <w:pPr>
              <w:widowControl w:val="0"/>
              <w:autoSpaceDE w:val="0"/>
              <w:autoSpaceDN w:val="0"/>
              <w:adjustRightInd w:val="0"/>
              <w:jc w:val="center"/>
              <w:rPr>
                <w:b/>
                <w:sz w:val="20"/>
                <w:szCs w:val="20"/>
              </w:rPr>
            </w:pPr>
            <w:r w:rsidRPr="00A81CF1">
              <w:rPr>
                <w:sz w:val="20"/>
                <w:szCs w:val="20"/>
              </w:rPr>
              <w:t>Наименование (виды) и основное содержание работ (услуг)</w:t>
            </w:r>
          </w:p>
        </w:tc>
        <w:tc>
          <w:tcPr>
            <w:tcW w:w="1252" w:type="pct"/>
          </w:tcPr>
          <w:p w:rsidR="00A81CF1" w:rsidRPr="00A81CF1" w:rsidRDefault="00A81CF1" w:rsidP="005D6A50">
            <w:pPr>
              <w:widowControl w:val="0"/>
              <w:autoSpaceDE w:val="0"/>
              <w:autoSpaceDN w:val="0"/>
              <w:adjustRightInd w:val="0"/>
              <w:jc w:val="center"/>
              <w:rPr>
                <w:sz w:val="20"/>
                <w:szCs w:val="20"/>
              </w:rPr>
            </w:pPr>
            <w:r w:rsidRPr="00A81CF1">
              <w:rPr>
                <w:sz w:val="20"/>
                <w:szCs w:val="20"/>
              </w:rPr>
              <w:t>Результат работ (итог оказания услуг)</w:t>
            </w:r>
          </w:p>
          <w:p w:rsidR="00A81CF1" w:rsidRPr="00A81CF1" w:rsidRDefault="00A81CF1" w:rsidP="005D6A50">
            <w:pPr>
              <w:widowControl w:val="0"/>
              <w:autoSpaceDE w:val="0"/>
              <w:autoSpaceDN w:val="0"/>
              <w:adjustRightInd w:val="0"/>
              <w:jc w:val="center"/>
              <w:rPr>
                <w:sz w:val="20"/>
                <w:szCs w:val="20"/>
              </w:rPr>
            </w:pPr>
          </w:p>
          <w:p w:rsidR="00A81CF1" w:rsidRPr="00A81CF1" w:rsidRDefault="00A81CF1" w:rsidP="005D6A50">
            <w:pPr>
              <w:widowControl w:val="0"/>
              <w:autoSpaceDE w:val="0"/>
              <w:autoSpaceDN w:val="0"/>
              <w:adjustRightInd w:val="0"/>
              <w:jc w:val="center"/>
              <w:rPr>
                <w:sz w:val="20"/>
                <w:szCs w:val="20"/>
              </w:rPr>
            </w:pPr>
            <w:r w:rsidRPr="00A81CF1">
              <w:rPr>
                <w:sz w:val="20"/>
                <w:szCs w:val="20"/>
              </w:rPr>
              <w:t>Требования к формату (виду) результатов работ (итогов услуг).</w:t>
            </w:r>
          </w:p>
          <w:p w:rsidR="00A81CF1" w:rsidRPr="00A81CF1" w:rsidRDefault="00A81CF1" w:rsidP="005D6A50">
            <w:pPr>
              <w:widowControl w:val="0"/>
              <w:autoSpaceDE w:val="0"/>
              <w:autoSpaceDN w:val="0"/>
              <w:adjustRightInd w:val="0"/>
              <w:jc w:val="center"/>
              <w:rPr>
                <w:sz w:val="20"/>
                <w:szCs w:val="20"/>
              </w:rPr>
            </w:pPr>
          </w:p>
        </w:tc>
        <w:tc>
          <w:tcPr>
            <w:tcW w:w="1251" w:type="pct"/>
            <w:shd w:val="clear" w:color="auto" w:fill="auto"/>
            <w:vAlign w:val="center"/>
          </w:tcPr>
          <w:p w:rsidR="00A81CF1" w:rsidRPr="00A81CF1" w:rsidRDefault="00A81CF1" w:rsidP="005D6A50">
            <w:pPr>
              <w:widowControl w:val="0"/>
              <w:autoSpaceDE w:val="0"/>
              <w:autoSpaceDN w:val="0"/>
              <w:adjustRightInd w:val="0"/>
              <w:jc w:val="center"/>
              <w:rPr>
                <w:b/>
                <w:sz w:val="20"/>
                <w:szCs w:val="20"/>
              </w:rPr>
            </w:pPr>
            <w:r w:rsidRPr="00A81CF1">
              <w:rPr>
                <w:sz w:val="20"/>
                <w:szCs w:val="20"/>
              </w:rPr>
              <w:t>Срок выполнения работ (оказания услуг)</w:t>
            </w:r>
          </w:p>
        </w:tc>
      </w:tr>
      <w:tr w:rsidR="00A81CF1" w:rsidRPr="00A81CF1" w:rsidTr="005D6A50">
        <w:tc>
          <w:tcPr>
            <w:tcW w:w="654" w:type="pct"/>
            <w:shd w:val="clear" w:color="auto" w:fill="auto"/>
          </w:tcPr>
          <w:p w:rsidR="00A81CF1" w:rsidRPr="00A81CF1" w:rsidRDefault="00A81CF1" w:rsidP="005D6A50">
            <w:pPr>
              <w:widowControl w:val="0"/>
              <w:autoSpaceDE w:val="0"/>
              <w:autoSpaceDN w:val="0"/>
              <w:adjustRightInd w:val="0"/>
              <w:rPr>
                <w:sz w:val="20"/>
                <w:szCs w:val="20"/>
              </w:rPr>
            </w:pPr>
            <w:r w:rsidRPr="00A81CF1">
              <w:rPr>
                <w:sz w:val="20"/>
                <w:szCs w:val="20"/>
                <w:lang w:val="en-US"/>
              </w:rPr>
              <w:t>I</w:t>
            </w:r>
            <w:r w:rsidRPr="00A81CF1">
              <w:rPr>
                <w:sz w:val="20"/>
                <w:szCs w:val="20"/>
              </w:rPr>
              <w:t>.</w:t>
            </w:r>
          </w:p>
        </w:tc>
        <w:tc>
          <w:tcPr>
            <w:tcW w:w="1843" w:type="pct"/>
            <w:shd w:val="clear" w:color="auto" w:fill="auto"/>
          </w:tcPr>
          <w:p w:rsidR="00A81CF1" w:rsidRPr="00A81CF1" w:rsidRDefault="00A81CF1" w:rsidP="005D6A50">
            <w:pPr>
              <w:jc w:val="both"/>
              <w:rPr>
                <w:sz w:val="20"/>
                <w:szCs w:val="20"/>
              </w:rPr>
            </w:pPr>
            <w:r w:rsidRPr="00A81CF1">
              <w:rPr>
                <w:color w:val="000000"/>
                <w:sz w:val="20"/>
                <w:szCs w:val="20"/>
                <w:lang w:val="en-US"/>
              </w:rPr>
              <w:t>I</w:t>
            </w:r>
            <w:r w:rsidRPr="00A81CF1">
              <w:rPr>
                <w:color w:val="000000"/>
                <w:sz w:val="20"/>
                <w:szCs w:val="20"/>
              </w:rPr>
              <w:t xml:space="preserve">.1 </w:t>
            </w:r>
            <w:r w:rsidRPr="00A81CF1">
              <w:rPr>
                <w:sz w:val="20"/>
                <w:szCs w:val="20"/>
              </w:rPr>
              <w:t>Оказание услуги по обучению по программам:</w:t>
            </w:r>
          </w:p>
          <w:p w:rsidR="00A81CF1" w:rsidRPr="00A81CF1" w:rsidRDefault="00A81CF1" w:rsidP="005D6A50">
            <w:pPr>
              <w:jc w:val="both"/>
              <w:rPr>
                <w:sz w:val="20"/>
                <w:szCs w:val="20"/>
              </w:rPr>
            </w:pPr>
            <w:r w:rsidRPr="00A81CF1">
              <w:rPr>
                <w:sz w:val="20"/>
                <w:szCs w:val="20"/>
              </w:rPr>
              <w:t xml:space="preserve">1. Программа профессиональной переподготовки «Техносферная безопасность. Обеспечение безопасности производственной деятельности» в объеме 256 часов; </w:t>
            </w:r>
          </w:p>
          <w:p w:rsidR="00A81CF1" w:rsidRPr="00A81CF1" w:rsidRDefault="00A81CF1" w:rsidP="005D6A50">
            <w:pPr>
              <w:jc w:val="both"/>
              <w:rPr>
                <w:sz w:val="20"/>
                <w:szCs w:val="20"/>
              </w:rPr>
            </w:pPr>
            <w:r w:rsidRPr="00A81CF1">
              <w:rPr>
                <w:sz w:val="20"/>
                <w:szCs w:val="20"/>
              </w:rPr>
              <w:t>2. «Программа профессиональной переподготовки «Специалист по пожарной профилактике» в объеме 256 часов;</w:t>
            </w:r>
          </w:p>
          <w:p w:rsidR="00A81CF1" w:rsidRPr="00A81CF1" w:rsidRDefault="00A81CF1" w:rsidP="005D6A50">
            <w:pPr>
              <w:jc w:val="both"/>
              <w:rPr>
                <w:b/>
                <w:sz w:val="20"/>
                <w:szCs w:val="20"/>
              </w:rPr>
            </w:pPr>
            <w:r w:rsidRPr="00A81CF1">
              <w:rPr>
                <w:sz w:val="20"/>
                <w:szCs w:val="20"/>
              </w:rPr>
              <w:t>Форма обучения дистанционная (без отрыва обучаемых от рабочего процесса), пн. – чт. с 09:00 часов до 18:00 часов, пт. с 09:00 часов до 17:15 часов.</w:t>
            </w:r>
          </w:p>
        </w:tc>
        <w:tc>
          <w:tcPr>
            <w:tcW w:w="1252" w:type="pct"/>
          </w:tcPr>
          <w:p w:rsidR="00A81CF1" w:rsidRPr="00A81CF1" w:rsidRDefault="00A81CF1" w:rsidP="005D6A50">
            <w:pPr>
              <w:widowControl w:val="0"/>
              <w:autoSpaceDE w:val="0"/>
              <w:autoSpaceDN w:val="0"/>
              <w:adjustRightInd w:val="0"/>
              <w:rPr>
                <w:sz w:val="20"/>
                <w:szCs w:val="20"/>
              </w:rPr>
            </w:pPr>
            <w:r w:rsidRPr="00A81CF1">
              <w:rPr>
                <w:b/>
                <w:sz w:val="20"/>
                <w:szCs w:val="20"/>
              </w:rPr>
              <w:t>Требования к формату</w:t>
            </w:r>
            <w:r w:rsidRPr="00A81CF1">
              <w:rPr>
                <w:sz w:val="20"/>
                <w:szCs w:val="20"/>
              </w:rPr>
              <w:t>:</w:t>
            </w:r>
          </w:p>
          <w:p w:rsidR="00A81CF1" w:rsidRPr="00A81CF1" w:rsidRDefault="00A81CF1" w:rsidP="005D6A50">
            <w:pPr>
              <w:widowControl w:val="0"/>
              <w:autoSpaceDE w:val="0"/>
              <w:autoSpaceDN w:val="0"/>
              <w:adjustRightInd w:val="0"/>
              <w:rPr>
                <w:sz w:val="20"/>
                <w:szCs w:val="20"/>
              </w:rPr>
            </w:pPr>
            <w:r w:rsidRPr="00A81CF1">
              <w:rPr>
                <w:sz w:val="20"/>
                <w:szCs w:val="20"/>
              </w:rPr>
              <w:t>Форма обучения:</w:t>
            </w:r>
          </w:p>
          <w:p w:rsidR="00A81CF1" w:rsidRPr="00A81CF1" w:rsidRDefault="00A81CF1" w:rsidP="005D6A50">
            <w:pPr>
              <w:widowControl w:val="0"/>
              <w:autoSpaceDE w:val="0"/>
              <w:autoSpaceDN w:val="0"/>
              <w:adjustRightInd w:val="0"/>
              <w:jc w:val="both"/>
              <w:rPr>
                <w:b/>
                <w:sz w:val="20"/>
                <w:szCs w:val="20"/>
              </w:rPr>
            </w:pPr>
            <w:r w:rsidRPr="00A81CF1">
              <w:rPr>
                <w:rFonts w:eastAsiaTheme="minorHAnsi"/>
                <w:b/>
                <w:sz w:val="20"/>
                <w:szCs w:val="20"/>
              </w:rPr>
              <w:t>Теоретическая часть</w:t>
            </w:r>
            <w:r w:rsidRPr="00A81CF1">
              <w:rPr>
                <w:sz w:val="20"/>
                <w:szCs w:val="20"/>
              </w:rPr>
              <w:t xml:space="preserve"> </w:t>
            </w:r>
            <w:r w:rsidRPr="00A81CF1">
              <w:rPr>
                <w:b/>
                <w:sz w:val="20"/>
                <w:szCs w:val="20"/>
              </w:rPr>
              <w:t>заочная с применением дистанционных технологий.</w:t>
            </w:r>
          </w:p>
          <w:p w:rsidR="00A81CF1" w:rsidRPr="00A81CF1" w:rsidRDefault="00A81CF1" w:rsidP="005D6A50">
            <w:pPr>
              <w:jc w:val="both"/>
              <w:rPr>
                <w:sz w:val="20"/>
                <w:szCs w:val="20"/>
              </w:rPr>
            </w:pPr>
            <w:r w:rsidRPr="00A81CF1">
              <w:rPr>
                <w:sz w:val="20"/>
                <w:szCs w:val="20"/>
              </w:rPr>
              <w:t>Приобретение обучающимся необходимых знаний в области охраны труда, пожарной безопасности, с целью практического применения в работе для исключения угрозы безопасности жизни и здоровья окружающих, обеспечения профилактических мер по сокращению производственного травматизма и профессиональных заболеваний, обеспечения безопасности производственной деятельности.</w:t>
            </w:r>
          </w:p>
          <w:p w:rsidR="00A81CF1" w:rsidRPr="00A81CF1" w:rsidRDefault="00A81CF1" w:rsidP="005D6A50">
            <w:pPr>
              <w:jc w:val="both"/>
              <w:rPr>
                <w:sz w:val="20"/>
                <w:szCs w:val="20"/>
              </w:rPr>
            </w:pPr>
            <w:r w:rsidRPr="00A81CF1">
              <w:rPr>
                <w:sz w:val="20"/>
                <w:szCs w:val="20"/>
              </w:rPr>
              <w:t>По результатам обучения:</w:t>
            </w:r>
          </w:p>
          <w:p w:rsidR="00A81CF1" w:rsidRPr="00A81CF1" w:rsidRDefault="00A81CF1" w:rsidP="00A81CF1">
            <w:pPr>
              <w:numPr>
                <w:ilvl w:val="1"/>
                <w:numId w:val="33"/>
              </w:numPr>
              <w:tabs>
                <w:tab w:val="num" w:pos="0"/>
                <w:tab w:val="left" w:pos="594"/>
              </w:tabs>
              <w:ind w:left="0" w:firstLine="169"/>
              <w:jc w:val="both"/>
              <w:rPr>
                <w:sz w:val="20"/>
                <w:szCs w:val="20"/>
              </w:rPr>
            </w:pPr>
            <w:r w:rsidRPr="00A81CF1">
              <w:rPr>
                <w:sz w:val="20"/>
                <w:szCs w:val="20"/>
              </w:rPr>
              <w:t>Организовать проверку знаний работником с использованием единой общероссийской справочно-информационной системы по охране труда в информационно-телекоммуникационной сети "Интернет"</w:t>
            </w:r>
          </w:p>
          <w:p w:rsidR="00A81CF1" w:rsidRPr="00A81CF1" w:rsidRDefault="00A81CF1" w:rsidP="00A81CF1">
            <w:pPr>
              <w:numPr>
                <w:ilvl w:val="1"/>
                <w:numId w:val="33"/>
              </w:numPr>
              <w:tabs>
                <w:tab w:val="num" w:pos="0"/>
                <w:tab w:val="left" w:pos="594"/>
              </w:tabs>
              <w:ind w:left="0" w:firstLine="169"/>
              <w:jc w:val="both"/>
              <w:rPr>
                <w:sz w:val="20"/>
                <w:szCs w:val="20"/>
              </w:rPr>
            </w:pPr>
            <w:r w:rsidRPr="00A81CF1">
              <w:rPr>
                <w:sz w:val="20"/>
                <w:szCs w:val="20"/>
              </w:rPr>
              <w:t>Подготовить и оформить протоколы заседаний комиссий, предоставить их Заказчику.</w:t>
            </w:r>
          </w:p>
          <w:p w:rsidR="00A81CF1" w:rsidRPr="00A81CF1" w:rsidRDefault="00A81CF1" w:rsidP="00A81CF1">
            <w:pPr>
              <w:numPr>
                <w:ilvl w:val="1"/>
                <w:numId w:val="33"/>
              </w:numPr>
              <w:tabs>
                <w:tab w:val="num" w:pos="0"/>
                <w:tab w:val="left" w:pos="594"/>
              </w:tabs>
              <w:ind w:left="0" w:firstLine="169"/>
              <w:jc w:val="both"/>
              <w:rPr>
                <w:sz w:val="20"/>
                <w:szCs w:val="20"/>
              </w:rPr>
            </w:pPr>
            <w:r w:rsidRPr="00A81CF1">
              <w:rPr>
                <w:sz w:val="20"/>
                <w:szCs w:val="20"/>
              </w:rPr>
              <w:t>Подготовить и оформить документы установленного образца, предоставить их Заказчику.</w:t>
            </w:r>
          </w:p>
          <w:p w:rsidR="00A81CF1" w:rsidRPr="00A81CF1" w:rsidRDefault="00A81CF1" w:rsidP="005D6A50">
            <w:pPr>
              <w:tabs>
                <w:tab w:val="left" w:pos="594"/>
                <w:tab w:val="num" w:pos="1290"/>
              </w:tabs>
              <w:ind w:left="169"/>
              <w:jc w:val="both"/>
              <w:rPr>
                <w:b/>
                <w:sz w:val="20"/>
                <w:szCs w:val="20"/>
              </w:rPr>
            </w:pPr>
            <w:r w:rsidRPr="00A81CF1">
              <w:rPr>
                <w:sz w:val="20"/>
                <w:szCs w:val="20"/>
              </w:rPr>
              <w:t xml:space="preserve">Организовать, совместно с Заказчиком, повторную проверку знаний работнику, не прошедшему проверку </w:t>
            </w:r>
            <w:r w:rsidRPr="00A81CF1">
              <w:rPr>
                <w:sz w:val="20"/>
                <w:szCs w:val="20"/>
              </w:rPr>
              <w:lastRenderedPageBreak/>
              <w:t>знаний, в срок не позднее двух недель после первоначальной проверки знаний без взимания дополнительной платы.</w:t>
            </w:r>
          </w:p>
        </w:tc>
        <w:tc>
          <w:tcPr>
            <w:tcW w:w="1251" w:type="pct"/>
            <w:shd w:val="clear" w:color="auto" w:fill="auto"/>
          </w:tcPr>
          <w:p w:rsidR="00A81CF1" w:rsidRPr="00A81CF1" w:rsidRDefault="00A81CF1" w:rsidP="005D6A50">
            <w:pPr>
              <w:widowControl w:val="0"/>
              <w:autoSpaceDE w:val="0"/>
              <w:autoSpaceDN w:val="0"/>
              <w:adjustRightInd w:val="0"/>
              <w:rPr>
                <w:sz w:val="20"/>
                <w:szCs w:val="20"/>
              </w:rPr>
            </w:pPr>
            <w:r w:rsidRPr="00A81CF1">
              <w:rPr>
                <w:b/>
                <w:sz w:val="20"/>
                <w:szCs w:val="20"/>
              </w:rPr>
              <w:lastRenderedPageBreak/>
              <w:t>В течение 60 (шестидесяти) рабочих дней с даты заключения контракта</w:t>
            </w:r>
            <w:r w:rsidRPr="00A81CF1">
              <w:rPr>
                <w:sz w:val="20"/>
                <w:szCs w:val="20"/>
              </w:rPr>
              <w:t>.</w:t>
            </w:r>
          </w:p>
        </w:tc>
      </w:tr>
    </w:tbl>
    <w:p w:rsidR="00B40C78" w:rsidRPr="00A81CF1" w:rsidRDefault="00AD39D9" w:rsidP="00B40C78">
      <w:pPr>
        <w:widowControl w:val="0"/>
        <w:autoSpaceDE w:val="0"/>
        <w:autoSpaceDN w:val="0"/>
        <w:adjustRightInd w:val="0"/>
        <w:spacing w:before="240"/>
        <w:rPr>
          <w:b/>
          <w:sz w:val="20"/>
          <w:szCs w:val="20"/>
        </w:rPr>
      </w:pPr>
      <w:r w:rsidRPr="00A81CF1">
        <w:rPr>
          <w:b/>
          <w:color w:val="000000"/>
          <w:sz w:val="20"/>
          <w:szCs w:val="20"/>
        </w:rPr>
        <w:t>Раздел 2</w:t>
      </w:r>
      <w:r w:rsidR="00B40C78" w:rsidRPr="00A81CF1">
        <w:rPr>
          <w:b/>
          <w:color w:val="000000"/>
          <w:sz w:val="20"/>
          <w:szCs w:val="20"/>
        </w:rPr>
        <w:t>. Требования о наличии у Исполнителя лицензии, государственной аккредитации, об обладании правами на объекты интеллектуальной собственности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7"/>
        <w:gridCol w:w="1120"/>
        <w:gridCol w:w="5103"/>
        <w:gridCol w:w="2552"/>
      </w:tblGrid>
      <w:tr w:rsidR="00A81CF1" w:rsidRPr="00A81CF1" w:rsidTr="00A81CF1">
        <w:tc>
          <w:tcPr>
            <w:tcW w:w="1177" w:type="dxa"/>
            <w:vAlign w:val="center"/>
          </w:tcPr>
          <w:p w:rsidR="00A81CF1" w:rsidRPr="00A81CF1" w:rsidRDefault="00A81CF1" w:rsidP="005D6A50">
            <w:pPr>
              <w:widowControl w:val="0"/>
              <w:autoSpaceDE w:val="0"/>
              <w:autoSpaceDN w:val="0"/>
              <w:adjustRightInd w:val="0"/>
              <w:snapToGrid w:val="0"/>
              <w:jc w:val="center"/>
              <w:rPr>
                <w:color w:val="000000"/>
                <w:spacing w:val="-3"/>
                <w:sz w:val="20"/>
                <w:szCs w:val="20"/>
              </w:rPr>
            </w:pPr>
            <w:r w:rsidRPr="00A81CF1">
              <w:rPr>
                <w:color w:val="000000"/>
                <w:spacing w:val="-3"/>
                <w:sz w:val="20"/>
                <w:szCs w:val="20"/>
              </w:rPr>
              <w:t>Номер этапа работ (услуг)</w:t>
            </w:r>
          </w:p>
        </w:tc>
        <w:tc>
          <w:tcPr>
            <w:tcW w:w="1120" w:type="dxa"/>
            <w:vAlign w:val="center"/>
          </w:tcPr>
          <w:p w:rsidR="00A81CF1" w:rsidRPr="00A81CF1" w:rsidRDefault="00A81CF1" w:rsidP="005D6A50">
            <w:pPr>
              <w:widowControl w:val="0"/>
              <w:autoSpaceDE w:val="0"/>
              <w:autoSpaceDN w:val="0"/>
              <w:adjustRightInd w:val="0"/>
              <w:snapToGrid w:val="0"/>
              <w:jc w:val="center"/>
              <w:rPr>
                <w:color w:val="000000"/>
                <w:spacing w:val="-3"/>
                <w:sz w:val="20"/>
                <w:szCs w:val="20"/>
              </w:rPr>
            </w:pPr>
            <w:r w:rsidRPr="00A81CF1">
              <w:rPr>
                <w:color w:val="000000"/>
                <w:spacing w:val="-3"/>
                <w:sz w:val="20"/>
                <w:szCs w:val="20"/>
              </w:rPr>
              <w:t>Ссылка на вид работ (услуг)</w:t>
            </w:r>
          </w:p>
          <w:p w:rsidR="00A81CF1" w:rsidRPr="00A81CF1" w:rsidRDefault="00A81CF1" w:rsidP="005D6A50">
            <w:pPr>
              <w:widowControl w:val="0"/>
              <w:autoSpaceDE w:val="0"/>
              <w:autoSpaceDN w:val="0"/>
              <w:adjustRightInd w:val="0"/>
              <w:snapToGrid w:val="0"/>
              <w:jc w:val="center"/>
              <w:rPr>
                <w:color w:val="000000"/>
                <w:spacing w:val="-3"/>
                <w:sz w:val="20"/>
                <w:szCs w:val="20"/>
              </w:rPr>
            </w:pPr>
            <w:r w:rsidRPr="00A81CF1">
              <w:rPr>
                <w:color w:val="000000"/>
                <w:spacing w:val="-3"/>
                <w:sz w:val="20"/>
                <w:szCs w:val="20"/>
              </w:rPr>
              <w:t>(номер)</w:t>
            </w:r>
          </w:p>
        </w:tc>
        <w:tc>
          <w:tcPr>
            <w:tcW w:w="5103" w:type="dxa"/>
            <w:vAlign w:val="center"/>
          </w:tcPr>
          <w:p w:rsidR="00A81CF1" w:rsidRPr="00A81CF1" w:rsidRDefault="00A81CF1" w:rsidP="005D6A50">
            <w:pPr>
              <w:widowControl w:val="0"/>
              <w:autoSpaceDE w:val="0"/>
              <w:autoSpaceDN w:val="0"/>
              <w:adjustRightInd w:val="0"/>
              <w:snapToGrid w:val="0"/>
              <w:jc w:val="center"/>
              <w:rPr>
                <w:color w:val="000000"/>
                <w:sz w:val="20"/>
                <w:szCs w:val="20"/>
              </w:rPr>
            </w:pPr>
            <w:r w:rsidRPr="00A81CF1">
              <w:rPr>
                <w:color w:val="000000"/>
                <w:sz w:val="20"/>
                <w:szCs w:val="20"/>
              </w:rPr>
              <w:t>Содержание требования</w:t>
            </w:r>
          </w:p>
        </w:tc>
        <w:tc>
          <w:tcPr>
            <w:tcW w:w="2552" w:type="dxa"/>
            <w:vAlign w:val="center"/>
          </w:tcPr>
          <w:p w:rsidR="00A81CF1" w:rsidRPr="00A81CF1" w:rsidRDefault="00A81CF1" w:rsidP="005D6A50">
            <w:pPr>
              <w:widowControl w:val="0"/>
              <w:autoSpaceDE w:val="0"/>
              <w:autoSpaceDN w:val="0"/>
              <w:adjustRightInd w:val="0"/>
              <w:snapToGrid w:val="0"/>
              <w:jc w:val="center"/>
              <w:rPr>
                <w:color w:val="000000"/>
                <w:spacing w:val="-3"/>
                <w:sz w:val="20"/>
                <w:szCs w:val="20"/>
              </w:rPr>
            </w:pPr>
            <w:r w:rsidRPr="00A81CF1">
              <w:rPr>
                <w:color w:val="000000"/>
                <w:sz w:val="20"/>
                <w:szCs w:val="20"/>
              </w:rPr>
              <w:t>Реквизиты документов, определяющие требования</w:t>
            </w:r>
          </w:p>
        </w:tc>
      </w:tr>
      <w:tr w:rsidR="00A81CF1" w:rsidRPr="00A81CF1" w:rsidTr="00A81CF1">
        <w:tc>
          <w:tcPr>
            <w:tcW w:w="1177" w:type="dxa"/>
          </w:tcPr>
          <w:p w:rsidR="00A81CF1" w:rsidRPr="00A81CF1" w:rsidRDefault="00A81CF1" w:rsidP="005D6A50">
            <w:pPr>
              <w:widowControl w:val="0"/>
              <w:autoSpaceDE w:val="0"/>
              <w:autoSpaceDN w:val="0"/>
              <w:adjustRightInd w:val="0"/>
              <w:snapToGrid w:val="0"/>
              <w:jc w:val="center"/>
              <w:rPr>
                <w:color w:val="000000"/>
                <w:sz w:val="20"/>
                <w:szCs w:val="20"/>
              </w:rPr>
            </w:pPr>
            <w:r w:rsidRPr="00A81CF1">
              <w:rPr>
                <w:color w:val="000000"/>
                <w:sz w:val="20"/>
                <w:szCs w:val="20"/>
              </w:rPr>
              <w:t>1</w:t>
            </w:r>
          </w:p>
        </w:tc>
        <w:tc>
          <w:tcPr>
            <w:tcW w:w="1120" w:type="dxa"/>
          </w:tcPr>
          <w:p w:rsidR="00A81CF1" w:rsidRPr="00A81CF1" w:rsidRDefault="00A81CF1" w:rsidP="005D6A50">
            <w:pPr>
              <w:widowControl w:val="0"/>
              <w:autoSpaceDE w:val="0"/>
              <w:autoSpaceDN w:val="0"/>
              <w:adjustRightInd w:val="0"/>
              <w:snapToGrid w:val="0"/>
              <w:jc w:val="center"/>
              <w:rPr>
                <w:color w:val="000000"/>
                <w:sz w:val="20"/>
                <w:szCs w:val="20"/>
              </w:rPr>
            </w:pPr>
            <w:r w:rsidRPr="00A81CF1">
              <w:rPr>
                <w:color w:val="000000"/>
                <w:sz w:val="20"/>
                <w:szCs w:val="20"/>
              </w:rPr>
              <w:t>2</w:t>
            </w:r>
          </w:p>
        </w:tc>
        <w:tc>
          <w:tcPr>
            <w:tcW w:w="5103" w:type="dxa"/>
          </w:tcPr>
          <w:p w:rsidR="00A81CF1" w:rsidRPr="00A81CF1" w:rsidRDefault="00A81CF1" w:rsidP="005D6A50">
            <w:pPr>
              <w:widowControl w:val="0"/>
              <w:autoSpaceDE w:val="0"/>
              <w:autoSpaceDN w:val="0"/>
              <w:adjustRightInd w:val="0"/>
              <w:snapToGrid w:val="0"/>
              <w:jc w:val="center"/>
              <w:rPr>
                <w:color w:val="000000"/>
                <w:sz w:val="20"/>
                <w:szCs w:val="20"/>
              </w:rPr>
            </w:pPr>
            <w:r w:rsidRPr="00A81CF1">
              <w:rPr>
                <w:color w:val="000000"/>
                <w:sz w:val="20"/>
                <w:szCs w:val="20"/>
              </w:rPr>
              <w:t>3</w:t>
            </w:r>
          </w:p>
        </w:tc>
        <w:tc>
          <w:tcPr>
            <w:tcW w:w="2552" w:type="dxa"/>
          </w:tcPr>
          <w:p w:rsidR="00A81CF1" w:rsidRPr="00A81CF1" w:rsidRDefault="00A81CF1" w:rsidP="005D6A50">
            <w:pPr>
              <w:widowControl w:val="0"/>
              <w:autoSpaceDE w:val="0"/>
              <w:autoSpaceDN w:val="0"/>
              <w:adjustRightInd w:val="0"/>
              <w:snapToGrid w:val="0"/>
              <w:jc w:val="center"/>
              <w:rPr>
                <w:color w:val="000000"/>
                <w:spacing w:val="-3"/>
                <w:sz w:val="20"/>
                <w:szCs w:val="20"/>
              </w:rPr>
            </w:pPr>
            <w:r w:rsidRPr="00A81CF1">
              <w:rPr>
                <w:color w:val="000000"/>
                <w:spacing w:val="-3"/>
                <w:sz w:val="20"/>
                <w:szCs w:val="20"/>
              </w:rPr>
              <w:t>4</w:t>
            </w:r>
          </w:p>
        </w:tc>
      </w:tr>
      <w:tr w:rsidR="00A81CF1" w:rsidRPr="00A81CF1" w:rsidTr="00A81CF1">
        <w:tc>
          <w:tcPr>
            <w:tcW w:w="1177" w:type="dxa"/>
          </w:tcPr>
          <w:p w:rsidR="00A81CF1" w:rsidRPr="00A81CF1" w:rsidRDefault="00A81CF1" w:rsidP="005D6A50">
            <w:pPr>
              <w:widowControl w:val="0"/>
              <w:autoSpaceDE w:val="0"/>
              <w:autoSpaceDN w:val="0"/>
              <w:adjustRightInd w:val="0"/>
              <w:snapToGrid w:val="0"/>
              <w:jc w:val="both"/>
              <w:rPr>
                <w:color w:val="000000"/>
                <w:sz w:val="20"/>
                <w:szCs w:val="20"/>
              </w:rPr>
            </w:pPr>
          </w:p>
        </w:tc>
        <w:tc>
          <w:tcPr>
            <w:tcW w:w="1120" w:type="dxa"/>
          </w:tcPr>
          <w:p w:rsidR="00A81CF1" w:rsidRPr="00A81CF1" w:rsidRDefault="00A81CF1" w:rsidP="005D6A50">
            <w:pPr>
              <w:widowControl w:val="0"/>
              <w:autoSpaceDE w:val="0"/>
              <w:autoSpaceDN w:val="0"/>
              <w:adjustRightInd w:val="0"/>
              <w:snapToGrid w:val="0"/>
              <w:jc w:val="both"/>
              <w:rPr>
                <w:color w:val="000000"/>
                <w:sz w:val="20"/>
                <w:szCs w:val="20"/>
              </w:rPr>
            </w:pPr>
            <w:r w:rsidRPr="00A81CF1">
              <w:rPr>
                <w:sz w:val="20"/>
                <w:szCs w:val="20"/>
                <w:lang w:val="en-US"/>
              </w:rPr>
              <w:t>I</w:t>
            </w:r>
            <w:r w:rsidRPr="00A81CF1">
              <w:rPr>
                <w:sz w:val="20"/>
                <w:szCs w:val="20"/>
              </w:rPr>
              <w:t>.1</w:t>
            </w:r>
          </w:p>
        </w:tc>
        <w:tc>
          <w:tcPr>
            <w:tcW w:w="5103" w:type="dxa"/>
          </w:tcPr>
          <w:p w:rsidR="00A81CF1" w:rsidRPr="00A81CF1" w:rsidRDefault="00A81CF1" w:rsidP="005D6A50">
            <w:pPr>
              <w:widowControl w:val="0"/>
              <w:autoSpaceDE w:val="0"/>
              <w:autoSpaceDN w:val="0"/>
              <w:adjustRightInd w:val="0"/>
              <w:jc w:val="both"/>
              <w:rPr>
                <w:i/>
                <w:color w:val="000000"/>
                <w:sz w:val="20"/>
                <w:szCs w:val="20"/>
              </w:rPr>
            </w:pPr>
            <w:r w:rsidRPr="00A81CF1">
              <w:rPr>
                <w:i/>
                <w:color w:val="000000"/>
                <w:sz w:val="20"/>
                <w:szCs w:val="20"/>
              </w:rPr>
              <w:t>Предоставление Исполнителем:</w:t>
            </w:r>
          </w:p>
          <w:p w:rsidR="00A81CF1" w:rsidRPr="00A81CF1" w:rsidRDefault="00A81CF1" w:rsidP="005D6A50">
            <w:pPr>
              <w:jc w:val="both"/>
              <w:rPr>
                <w:sz w:val="20"/>
                <w:szCs w:val="20"/>
              </w:rPr>
            </w:pPr>
            <w:r w:rsidRPr="00A81CF1">
              <w:rPr>
                <w:sz w:val="20"/>
                <w:szCs w:val="20"/>
              </w:rPr>
              <w:t>-  Выписка из реестра лицензий по состоянию на 2026 год с указанием статуса лицензии и регистрационного номера действующей лицензии на право осуществления образовательной деятельности;</w:t>
            </w:r>
          </w:p>
          <w:p w:rsidR="00A81CF1" w:rsidRPr="00A81CF1" w:rsidRDefault="00A81CF1" w:rsidP="005D6A50">
            <w:pPr>
              <w:jc w:val="both"/>
              <w:rPr>
                <w:sz w:val="20"/>
                <w:szCs w:val="20"/>
              </w:rPr>
            </w:pPr>
            <w:r w:rsidRPr="00A81CF1">
              <w:rPr>
                <w:sz w:val="20"/>
                <w:szCs w:val="20"/>
              </w:rPr>
              <w:t>- Копия уведомления об аккредитации подтверждающая регистрацию организации в реестре организаций, оказывающих услуги в области охраны труда в соответствии с постановлением Правительства РФ;</w:t>
            </w:r>
          </w:p>
          <w:p w:rsidR="00A81CF1" w:rsidRPr="00A81CF1" w:rsidRDefault="00A81CF1" w:rsidP="005D6A50">
            <w:pPr>
              <w:widowControl w:val="0"/>
              <w:autoSpaceDE w:val="0"/>
              <w:autoSpaceDN w:val="0"/>
              <w:adjustRightInd w:val="0"/>
              <w:jc w:val="both"/>
              <w:rPr>
                <w:i/>
                <w:color w:val="000000"/>
                <w:sz w:val="20"/>
                <w:szCs w:val="20"/>
              </w:rPr>
            </w:pPr>
            <w:r w:rsidRPr="00A81CF1">
              <w:rPr>
                <w:sz w:val="20"/>
                <w:szCs w:val="20"/>
              </w:rPr>
              <w:t xml:space="preserve">- Уведомление в форме письма о наличии образовательного портала содержащего программы обучения в сфере охраны труда, согласованные с </w:t>
            </w:r>
            <w:r w:rsidRPr="00A81CF1">
              <w:rPr>
                <w:color w:val="000000"/>
                <w:spacing w:val="-3"/>
                <w:sz w:val="20"/>
                <w:szCs w:val="20"/>
              </w:rPr>
              <w:t>соответствующими федеральными органами исполнительной власти, органами исполнительной власти субъектов Российской Федерации в области охраны труда.</w:t>
            </w:r>
          </w:p>
        </w:tc>
        <w:tc>
          <w:tcPr>
            <w:tcW w:w="2552" w:type="dxa"/>
          </w:tcPr>
          <w:p w:rsidR="00A81CF1" w:rsidRPr="00A81CF1" w:rsidRDefault="00A81CF1" w:rsidP="005D6A50">
            <w:pPr>
              <w:snapToGrid w:val="0"/>
              <w:jc w:val="both"/>
              <w:rPr>
                <w:color w:val="000000"/>
                <w:sz w:val="20"/>
                <w:szCs w:val="20"/>
              </w:rPr>
            </w:pPr>
            <w:r w:rsidRPr="00A81CF1">
              <w:rPr>
                <w:b/>
                <w:color w:val="000000"/>
                <w:sz w:val="20"/>
                <w:szCs w:val="20"/>
              </w:rPr>
              <w:t>Лицензирование</w:t>
            </w:r>
            <w:r w:rsidRPr="00A81CF1">
              <w:rPr>
                <w:color w:val="000000"/>
                <w:sz w:val="20"/>
                <w:szCs w:val="20"/>
              </w:rPr>
              <w:t xml:space="preserve"> осуществляется в соответствии со </w:t>
            </w:r>
            <w:r w:rsidRPr="00A81CF1">
              <w:rPr>
                <w:sz w:val="20"/>
                <w:szCs w:val="20"/>
              </w:rPr>
              <w:t>статьей 91 Федерального закона РФ от 29.12.2012 №273 «Об образовании в Российской Федерации» в области охраны труда</w:t>
            </w:r>
            <w:r w:rsidRPr="00A81CF1">
              <w:rPr>
                <w:color w:val="000000"/>
                <w:sz w:val="20"/>
                <w:szCs w:val="20"/>
              </w:rPr>
              <w:t>.</w:t>
            </w:r>
          </w:p>
          <w:p w:rsidR="00A81CF1" w:rsidRPr="00A81CF1" w:rsidRDefault="00A81CF1" w:rsidP="005D6A50">
            <w:pPr>
              <w:snapToGrid w:val="0"/>
              <w:rPr>
                <w:sz w:val="20"/>
                <w:szCs w:val="20"/>
              </w:rPr>
            </w:pPr>
            <w:r w:rsidRPr="00A81CF1">
              <w:rPr>
                <w:b/>
                <w:color w:val="000000"/>
                <w:sz w:val="20"/>
                <w:szCs w:val="20"/>
              </w:rPr>
              <w:t xml:space="preserve">Аккредитация </w:t>
            </w:r>
            <w:r w:rsidRPr="00A81CF1">
              <w:rPr>
                <w:color w:val="000000"/>
                <w:sz w:val="20"/>
                <w:szCs w:val="20"/>
              </w:rPr>
              <w:t xml:space="preserve">организаций осуществляется на основании </w:t>
            </w:r>
            <w:r w:rsidRPr="00A81CF1">
              <w:rPr>
                <w:sz w:val="20"/>
                <w:szCs w:val="20"/>
              </w:rPr>
              <w:t>Постановления Правительства Российской Федерации от 16.12.2021 г. № 2334 «Об утверждении Правил аккредитации организаций, индивидуальных предпринимателей, оказывающих услуги в области охраны труда».</w:t>
            </w:r>
          </w:p>
          <w:p w:rsidR="00A81CF1" w:rsidRPr="00A81CF1" w:rsidRDefault="00A81CF1" w:rsidP="005D6A50">
            <w:pPr>
              <w:snapToGrid w:val="0"/>
              <w:jc w:val="both"/>
              <w:rPr>
                <w:color w:val="000000"/>
                <w:sz w:val="20"/>
                <w:szCs w:val="20"/>
              </w:rPr>
            </w:pPr>
            <w:r w:rsidRPr="00A81CF1">
              <w:rPr>
                <w:color w:val="000000"/>
                <w:sz w:val="20"/>
                <w:szCs w:val="20"/>
              </w:rPr>
              <w:t xml:space="preserve">  </w:t>
            </w:r>
            <w:r w:rsidRPr="00A81CF1">
              <w:rPr>
                <w:b/>
                <w:color w:val="000000"/>
                <w:sz w:val="20"/>
                <w:szCs w:val="20"/>
              </w:rPr>
              <w:t>Рабочие учебные планы и программы</w:t>
            </w:r>
            <w:r w:rsidRPr="00A81CF1">
              <w:rPr>
                <w:color w:val="000000"/>
                <w:sz w:val="20"/>
                <w:szCs w:val="20"/>
              </w:rPr>
              <w:t xml:space="preserve"> утверждаются в соответствии с Постановлением Правительства РФ от 24 декабря 2021 г. № 2464</w:t>
            </w:r>
          </w:p>
          <w:p w:rsidR="00A81CF1" w:rsidRPr="00A81CF1" w:rsidRDefault="00A81CF1" w:rsidP="005D6A50">
            <w:pPr>
              <w:snapToGrid w:val="0"/>
              <w:rPr>
                <w:color w:val="000000"/>
                <w:sz w:val="20"/>
                <w:szCs w:val="20"/>
              </w:rPr>
            </w:pPr>
            <w:r w:rsidRPr="00A81CF1">
              <w:rPr>
                <w:color w:val="000000"/>
                <w:sz w:val="20"/>
                <w:szCs w:val="20"/>
              </w:rPr>
              <w:t>«О порядке обучения по охране труда и проверки знаний требований охраны труда».</w:t>
            </w:r>
          </w:p>
          <w:p w:rsidR="00A81CF1" w:rsidRPr="00A81CF1" w:rsidRDefault="00A81CF1" w:rsidP="005D6A50">
            <w:pPr>
              <w:widowControl w:val="0"/>
              <w:autoSpaceDE w:val="0"/>
              <w:autoSpaceDN w:val="0"/>
              <w:adjustRightInd w:val="0"/>
              <w:snapToGrid w:val="0"/>
              <w:jc w:val="both"/>
              <w:rPr>
                <w:color w:val="000000"/>
                <w:spacing w:val="-3"/>
                <w:sz w:val="20"/>
                <w:szCs w:val="20"/>
              </w:rPr>
            </w:pPr>
          </w:p>
        </w:tc>
      </w:tr>
    </w:tbl>
    <w:p w:rsidR="00823175" w:rsidRPr="00A81CF1" w:rsidRDefault="00823175" w:rsidP="00823175">
      <w:pPr>
        <w:jc w:val="both"/>
        <w:rPr>
          <w:sz w:val="20"/>
          <w:szCs w:val="2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132"/>
      </w:tblGrid>
      <w:tr w:rsidR="00823175" w:rsidRPr="00A81CF1" w:rsidTr="00AD39D9">
        <w:trPr>
          <w:trHeight w:val="1700"/>
        </w:trPr>
        <w:tc>
          <w:tcPr>
            <w:tcW w:w="4536" w:type="dxa"/>
          </w:tcPr>
          <w:p w:rsidR="00823175" w:rsidRPr="00A81CF1" w:rsidRDefault="00823175" w:rsidP="004614C9">
            <w:pPr>
              <w:rPr>
                <w:rFonts w:eastAsia="Calibri"/>
                <w:spacing w:val="-6"/>
                <w:kern w:val="16"/>
                <w:sz w:val="20"/>
                <w:szCs w:val="20"/>
              </w:rPr>
            </w:pPr>
            <w:r w:rsidRPr="00A81CF1">
              <w:rPr>
                <w:rFonts w:eastAsia="Calibri"/>
                <w:spacing w:val="-6"/>
                <w:kern w:val="16"/>
                <w:sz w:val="20"/>
                <w:szCs w:val="20"/>
              </w:rPr>
              <w:t>Проректор по модернизации имущественного</w:t>
            </w:r>
          </w:p>
          <w:p w:rsidR="00823175" w:rsidRPr="00A81CF1" w:rsidRDefault="00823175" w:rsidP="004614C9">
            <w:pPr>
              <w:rPr>
                <w:rFonts w:eastAsia="Calibri"/>
                <w:spacing w:val="-6"/>
                <w:kern w:val="16"/>
                <w:sz w:val="20"/>
                <w:szCs w:val="20"/>
              </w:rPr>
            </w:pPr>
            <w:r w:rsidRPr="00A81CF1">
              <w:rPr>
                <w:rFonts w:eastAsia="Calibri"/>
                <w:spacing w:val="-6"/>
                <w:kern w:val="16"/>
                <w:sz w:val="20"/>
                <w:szCs w:val="20"/>
              </w:rPr>
              <w:t>комплекса и правовой работе</w:t>
            </w:r>
          </w:p>
          <w:p w:rsidR="00823175" w:rsidRPr="00A81CF1" w:rsidRDefault="00823175" w:rsidP="004614C9">
            <w:pPr>
              <w:rPr>
                <w:rFonts w:eastAsia="Calibri"/>
                <w:spacing w:val="-6"/>
                <w:kern w:val="16"/>
                <w:sz w:val="20"/>
                <w:szCs w:val="20"/>
              </w:rPr>
            </w:pPr>
            <w:r w:rsidRPr="00A81CF1">
              <w:rPr>
                <w:rFonts w:eastAsia="Calibri"/>
                <w:spacing w:val="-6"/>
                <w:kern w:val="16"/>
                <w:sz w:val="20"/>
                <w:szCs w:val="20"/>
              </w:rPr>
              <w:t>ФГБОУ ВО «НИУ «МЭИ»</w:t>
            </w:r>
          </w:p>
          <w:p w:rsidR="00823175" w:rsidRPr="00A81CF1" w:rsidRDefault="00823175" w:rsidP="004614C9">
            <w:pPr>
              <w:rPr>
                <w:rFonts w:eastAsia="Calibri"/>
                <w:spacing w:val="-6"/>
                <w:kern w:val="16"/>
                <w:sz w:val="20"/>
                <w:szCs w:val="20"/>
              </w:rPr>
            </w:pPr>
          </w:p>
          <w:p w:rsidR="00823175" w:rsidRPr="00A81CF1" w:rsidRDefault="009252E7" w:rsidP="004614C9">
            <w:pPr>
              <w:rPr>
                <w:rFonts w:eastAsia="Calibri"/>
                <w:spacing w:val="-6"/>
                <w:kern w:val="16"/>
                <w:sz w:val="20"/>
                <w:szCs w:val="20"/>
              </w:rPr>
            </w:pPr>
            <w:r w:rsidRPr="00A81CF1">
              <w:rPr>
                <w:rFonts w:eastAsia="Calibri"/>
                <w:spacing w:val="-6"/>
                <w:kern w:val="16"/>
                <w:sz w:val="20"/>
                <w:szCs w:val="20"/>
              </w:rPr>
              <w:t>_______________</w:t>
            </w:r>
            <w:r w:rsidR="00823175" w:rsidRPr="00A81CF1">
              <w:rPr>
                <w:rFonts w:eastAsia="Calibri"/>
                <w:spacing w:val="-6"/>
                <w:kern w:val="16"/>
                <w:sz w:val="20"/>
                <w:szCs w:val="20"/>
              </w:rPr>
              <w:t xml:space="preserve">/ Е. Н. Лейман  </w:t>
            </w:r>
          </w:p>
          <w:p w:rsidR="00823175" w:rsidRPr="00A81CF1" w:rsidRDefault="00823175" w:rsidP="004614C9">
            <w:pPr>
              <w:ind w:right="-113"/>
              <w:rPr>
                <w:rFonts w:eastAsia="Calibri"/>
                <w:spacing w:val="-6"/>
                <w:kern w:val="16"/>
                <w:sz w:val="20"/>
                <w:szCs w:val="20"/>
              </w:rPr>
            </w:pPr>
            <w:r w:rsidRPr="00A81CF1">
              <w:rPr>
                <w:rFonts w:eastAsia="Calibri"/>
                <w:spacing w:val="-6"/>
                <w:kern w:val="16"/>
                <w:sz w:val="20"/>
                <w:szCs w:val="20"/>
              </w:rPr>
              <w:t>м.п.</w:t>
            </w:r>
          </w:p>
        </w:tc>
        <w:tc>
          <w:tcPr>
            <w:tcW w:w="5132" w:type="dxa"/>
          </w:tcPr>
          <w:p w:rsidR="00823175" w:rsidRPr="00A81CF1" w:rsidRDefault="00823175" w:rsidP="004614C9">
            <w:pPr>
              <w:rPr>
                <w:sz w:val="20"/>
                <w:szCs w:val="20"/>
              </w:rPr>
            </w:pPr>
          </w:p>
        </w:tc>
      </w:tr>
    </w:tbl>
    <w:p w:rsidR="00823175" w:rsidRPr="00A81CF1" w:rsidRDefault="00823175" w:rsidP="00823175">
      <w:pPr>
        <w:jc w:val="both"/>
        <w:rPr>
          <w:sz w:val="20"/>
          <w:szCs w:val="20"/>
        </w:rPr>
      </w:pPr>
    </w:p>
    <w:p w:rsidR="00823175" w:rsidRDefault="00823175" w:rsidP="00AD39D9">
      <w:pPr>
        <w:rPr>
          <w:sz w:val="20"/>
          <w:szCs w:val="20"/>
        </w:rPr>
      </w:pPr>
    </w:p>
    <w:p w:rsidR="00172965" w:rsidRDefault="00172965" w:rsidP="00AD39D9">
      <w:pPr>
        <w:rPr>
          <w:sz w:val="20"/>
          <w:szCs w:val="20"/>
        </w:rPr>
      </w:pPr>
    </w:p>
    <w:p w:rsidR="00172965" w:rsidRDefault="00172965" w:rsidP="00AD39D9">
      <w:pPr>
        <w:rPr>
          <w:sz w:val="20"/>
          <w:szCs w:val="20"/>
        </w:rPr>
      </w:pPr>
    </w:p>
    <w:p w:rsidR="00172965" w:rsidRDefault="00172965" w:rsidP="00AD39D9">
      <w:pPr>
        <w:rPr>
          <w:sz w:val="20"/>
          <w:szCs w:val="20"/>
        </w:rPr>
      </w:pPr>
    </w:p>
    <w:p w:rsidR="00172965" w:rsidRDefault="00172965" w:rsidP="00AD39D9">
      <w:pPr>
        <w:rPr>
          <w:sz w:val="20"/>
          <w:szCs w:val="20"/>
        </w:rPr>
      </w:pPr>
    </w:p>
    <w:p w:rsidR="00172965" w:rsidRDefault="00172965" w:rsidP="00AD39D9">
      <w:pPr>
        <w:rPr>
          <w:sz w:val="20"/>
          <w:szCs w:val="20"/>
        </w:rPr>
      </w:pPr>
    </w:p>
    <w:p w:rsidR="00172965" w:rsidRDefault="00172965" w:rsidP="00AD39D9">
      <w:pPr>
        <w:rPr>
          <w:sz w:val="20"/>
          <w:szCs w:val="20"/>
        </w:rPr>
      </w:pPr>
    </w:p>
    <w:p w:rsidR="00172965" w:rsidRDefault="00172965" w:rsidP="00AD39D9">
      <w:pPr>
        <w:rPr>
          <w:sz w:val="20"/>
          <w:szCs w:val="20"/>
        </w:rPr>
      </w:pPr>
    </w:p>
    <w:p w:rsidR="00172965" w:rsidRDefault="00172965" w:rsidP="00AD39D9">
      <w:pPr>
        <w:rPr>
          <w:sz w:val="20"/>
          <w:szCs w:val="20"/>
        </w:rPr>
      </w:pPr>
    </w:p>
    <w:p w:rsidR="00172965" w:rsidRDefault="00172965" w:rsidP="00AD39D9">
      <w:pPr>
        <w:rPr>
          <w:sz w:val="20"/>
          <w:szCs w:val="20"/>
        </w:rPr>
      </w:pPr>
    </w:p>
    <w:p w:rsidR="00172965" w:rsidRPr="00A81CF1" w:rsidRDefault="00172965" w:rsidP="00AD39D9">
      <w:pPr>
        <w:rPr>
          <w:sz w:val="20"/>
          <w:szCs w:val="20"/>
        </w:rPr>
      </w:pPr>
    </w:p>
    <w:p w:rsidR="00652DA6" w:rsidRPr="00A81CF1" w:rsidRDefault="00652DA6" w:rsidP="009B2BB1">
      <w:pPr>
        <w:jc w:val="right"/>
        <w:rPr>
          <w:sz w:val="20"/>
          <w:szCs w:val="20"/>
        </w:rPr>
      </w:pPr>
      <w:r w:rsidRPr="00A81CF1">
        <w:rPr>
          <w:sz w:val="20"/>
          <w:szCs w:val="20"/>
        </w:rPr>
        <w:t>Приложение №</w:t>
      </w:r>
      <w:r w:rsidR="00694A25" w:rsidRPr="00A81CF1">
        <w:rPr>
          <w:sz w:val="20"/>
          <w:szCs w:val="20"/>
        </w:rPr>
        <w:t xml:space="preserve"> </w:t>
      </w:r>
      <w:r w:rsidRPr="00A81CF1">
        <w:rPr>
          <w:sz w:val="20"/>
          <w:szCs w:val="20"/>
        </w:rPr>
        <w:t xml:space="preserve">2 </w:t>
      </w:r>
    </w:p>
    <w:p w:rsidR="00754913" w:rsidRPr="00A81CF1" w:rsidRDefault="00CE4D21" w:rsidP="002322BB">
      <w:pPr>
        <w:jc w:val="right"/>
        <w:rPr>
          <w:sz w:val="20"/>
          <w:szCs w:val="20"/>
        </w:rPr>
      </w:pPr>
      <w:r w:rsidRPr="00A81CF1">
        <w:rPr>
          <w:sz w:val="20"/>
          <w:szCs w:val="20"/>
        </w:rPr>
        <w:t xml:space="preserve">                                                                                              </w:t>
      </w:r>
      <w:r w:rsidR="002322BB" w:rsidRPr="00A81CF1">
        <w:rPr>
          <w:sz w:val="20"/>
          <w:szCs w:val="20"/>
        </w:rPr>
        <w:t xml:space="preserve">к  Контракту № </w:t>
      </w:r>
      <w:r w:rsidR="00754913" w:rsidRPr="00A81CF1">
        <w:rPr>
          <w:sz w:val="20"/>
          <w:szCs w:val="20"/>
        </w:rPr>
        <w:t>Д-15114/2026</w:t>
      </w:r>
    </w:p>
    <w:p w:rsidR="002322BB" w:rsidRPr="00A81CF1" w:rsidRDefault="002322BB" w:rsidP="002322BB">
      <w:pPr>
        <w:jc w:val="right"/>
        <w:rPr>
          <w:sz w:val="20"/>
          <w:szCs w:val="20"/>
        </w:rPr>
      </w:pPr>
      <w:r w:rsidRPr="00A81CF1">
        <w:rPr>
          <w:sz w:val="20"/>
          <w:szCs w:val="20"/>
        </w:rPr>
        <w:t>от «____»______</w:t>
      </w:r>
      <w:r w:rsidR="00DF4784" w:rsidRPr="00A81CF1">
        <w:rPr>
          <w:sz w:val="20"/>
          <w:szCs w:val="20"/>
        </w:rPr>
        <w:t>_____2026</w:t>
      </w:r>
      <w:r w:rsidRPr="00A81CF1">
        <w:rPr>
          <w:sz w:val="20"/>
          <w:szCs w:val="20"/>
        </w:rPr>
        <w:t xml:space="preserve"> г.</w:t>
      </w:r>
    </w:p>
    <w:p w:rsidR="009117AE" w:rsidRPr="00A81CF1" w:rsidRDefault="009117AE" w:rsidP="00CE4D21">
      <w:pPr>
        <w:rPr>
          <w:rFonts w:eastAsia="Calibri"/>
          <w:b/>
          <w:sz w:val="20"/>
          <w:szCs w:val="20"/>
          <w:lang w:eastAsia="en-US"/>
        </w:rPr>
      </w:pPr>
    </w:p>
    <w:p w:rsidR="00692D2C" w:rsidRPr="00A81CF1" w:rsidRDefault="00692D2C" w:rsidP="00692D2C">
      <w:pPr>
        <w:rPr>
          <w:rFonts w:eastAsia="Calibri"/>
          <w:b/>
          <w:sz w:val="20"/>
          <w:szCs w:val="20"/>
          <w:lang w:eastAsia="en-US"/>
        </w:rPr>
      </w:pPr>
    </w:p>
    <w:p w:rsidR="00692D2C" w:rsidRPr="00A81CF1" w:rsidRDefault="00692D2C" w:rsidP="00692D2C">
      <w:pPr>
        <w:jc w:val="center"/>
        <w:rPr>
          <w:rFonts w:eastAsia="Calibri"/>
          <w:b/>
          <w:sz w:val="20"/>
          <w:szCs w:val="20"/>
          <w:lang w:eastAsia="en-US"/>
        </w:rPr>
      </w:pPr>
      <w:r w:rsidRPr="00A81CF1">
        <w:rPr>
          <w:rFonts w:eastAsia="Calibri"/>
          <w:b/>
          <w:sz w:val="20"/>
          <w:szCs w:val="20"/>
          <w:lang w:eastAsia="en-US"/>
        </w:rPr>
        <w:t xml:space="preserve">Калькуляция </w:t>
      </w:r>
    </w:p>
    <w:tbl>
      <w:tblPr>
        <w:tblW w:w="46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2008"/>
        <w:gridCol w:w="1400"/>
        <w:gridCol w:w="1074"/>
        <w:gridCol w:w="629"/>
        <w:gridCol w:w="816"/>
        <w:gridCol w:w="604"/>
        <w:gridCol w:w="1016"/>
        <w:gridCol w:w="1020"/>
      </w:tblGrid>
      <w:tr w:rsidR="00751496" w:rsidRPr="00A81CF1" w:rsidTr="00751496">
        <w:trPr>
          <w:trHeight w:val="575"/>
        </w:trPr>
        <w:tc>
          <w:tcPr>
            <w:tcW w:w="263" w:type="pct"/>
            <w:tcBorders>
              <w:top w:val="single" w:sz="4" w:space="0" w:color="auto"/>
              <w:left w:val="single" w:sz="4" w:space="0" w:color="auto"/>
              <w:bottom w:val="single" w:sz="4" w:space="0" w:color="auto"/>
              <w:right w:val="single" w:sz="4" w:space="0" w:color="auto"/>
            </w:tcBorders>
          </w:tcPr>
          <w:p w:rsidR="00751496" w:rsidRPr="00A81CF1" w:rsidRDefault="00751496" w:rsidP="005D6A50">
            <w:pPr>
              <w:jc w:val="center"/>
              <w:rPr>
                <w:b/>
                <w:sz w:val="20"/>
                <w:szCs w:val="20"/>
              </w:rPr>
            </w:pPr>
            <w:r w:rsidRPr="00A81CF1">
              <w:rPr>
                <w:b/>
                <w:sz w:val="20"/>
                <w:szCs w:val="20"/>
              </w:rPr>
              <w:t>№ п/п</w:t>
            </w:r>
          </w:p>
        </w:tc>
        <w:tc>
          <w:tcPr>
            <w:tcW w:w="1110" w:type="pct"/>
            <w:tcBorders>
              <w:top w:val="single" w:sz="4" w:space="0" w:color="auto"/>
              <w:left w:val="single" w:sz="4" w:space="0" w:color="auto"/>
              <w:bottom w:val="single" w:sz="4" w:space="0" w:color="auto"/>
              <w:right w:val="single" w:sz="4" w:space="0" w:color="auto"/>
            </w:tcBorders>
          </w:tcPr>
          <w:p w:rsidR="00751496" w:rsidRPr="00A81CF1" w:rsidRDefault="00751496" w:rsidP="005D6A50">
            <w:pPr>
              <w:jc w:val="center"/>
              <w:rPr>
                <w:b/>
                <w:sz w:val="20"/>
                <w:szCs w:val="20"/>
                <w:vertAlign w:val="superscript"/>
              </w:rPr>
            </w:pPr>
            <w:bookmarkStart w:id="0" w:name="_GoBack"/>
            <w:bookmarkEnd w:id="0"/>
            <w:r w:rsidRPr="00A81CF1">
              <w:rPr>
                <w:b/>
                <w:sz w:val="20"/>
                <w:szCs w:val="20"/>
              </w:rPr>
              <w:t>Наименование товара</w:t>
            </w:r>
          </w:p>
        </w:tc>
        <w:tc>
          <w:tcPr>
            <w:tcW w:w="774" w:type="pct"/>
            <w:tcBorders>
              <w:top w:val="single" w:sz="4" w:space="0" w:color="auto"/>
              <w:left w:val="single" w:sz="4" w:space="0" w:color="auto"/>
              <w:bottom w:val="single" w:sz="4" w:space="0" w:color="auto"/>
              <w:right w:val="single" w:sz="4" w:space="0" w:color="auto"/>
            </w:tcBorders>
          </w:tcPr>
          <w:p w:rsidR="00751496" w:rsidRPr="00A81CF1" w:rsidRDefault="00751496" w:rsidP="005D6A50">
            <w:pPr>
              <w:jc w:val="center"/>
              <w:rPr>
                <w:b/>
                <w:sz w:val="20"/>
                <w:szCs w:val="20"/>
                <w:vertAlign w:val="superscript"/>
              </w:rPr>
            </w:pPr>
            <w:r w:rsidRPr="00A81CF1">
              <w:rPr>
                <w:b/>
                <w:bCs/>
                <w:sz w:val="20"/>
                <w:szCs w:val="20"/>
              </w:rPr>
              <w:t>Технические, функциональные, эксплуатационные характеристики</w:t>
            </w:r>
          </w:p>
        </w:tc>
        <w:tc>
          <w:tcPr>
            <w:tcW w:w="594" w:type="pct"/>
            <w:tcBorders>
              <w:top w:val="single" w:sz="4" w:space="0" w:color="auto"/>
              <w:left w:val="single" w:sz="4" w:space="0" w:color="auto"/>
              <w:bottom w:val="single" w:sz="4" w:space="0" w:color="auto"/>
              <w:right w:val="single" w:sz="4" w:space="0" w:color="auto"/>
            </w:tcBorders>
          </w:tcPr>
          <w:p w:rsidR="00751496" w:rsidRPr="00A81CF1" w:rsidRDefault="00751496" w:rsidP="005D6A50">
            <w:pPr>
              <w:jc w:val="center"/>
              <w:rPr>
                <w:b/>
                <w:sz w:val="20"/>
                <w:szCs w:val="20"/>
                <w:vertAlign w:val="superscript"/>
              </w:rPr>
            </w:pPr>
            <w:r w:rsidRPr="00A81CF1">
              <w:rPr>
                <w:b/>
                <w:sz w:val="20"/>
                <w:szCs w:val="20"/>
              </w:rPr>
              <w:t>Код ОКПД2</w:t>
            </w:r>
          </w:p>
        </w:tc>
        <w:tc>
          <w:tcPr>
            <w:tcW w:w="348" w:type="pct"/>
            <w:tcBorders>
              <w:top w:val="single" w:sz="4" w:space="0" w:color="auto"/>
              <w:left w:val="single" w:sz="4" w:space="0" w:color="auto"/>
              <w:bottom w:val="single" w:sz="4" w:space="0" w:color="auto"/>
              <w:right w:val="single" w:sz="4" w:space="0" w:color="auto"/>
            </w:tcBorders>
          </w:tcPr>
          <w:p w:rsidR="00751496" w:rsidRPr="00A81CF1" w:rsidRDefault="00751496" w:rsidP="005D6A50">
            <w:pPr>
              <w:jc w:val="center"/>
              <w:rPr>
                <w:b/>
                <w:sz w:val="20"/>
                <w:szCs w:val="20"/>
                <w:vertAlign w:val="superscript"/>
              </w:rPr>
            </w:pPr>
            <w:r w:rsidRPr="00A81CF1">
              <w:rPr>
                <w:b/>
                <w:sz w:val="20"/>
                <w:szCs w:val="20"/>
              </w:rPr>
              <w:t>Код КТРУ</w:t>
            </w:r>
          </w:p>
        </w:tc>
        <w:tc>
          <w:tcPr>
            <w:tcW w:w="451" w:type="pct"/>
            <w:tcBorders>
              <w:top w:val="single" w:sz="4" w:space="0" w:color="auto"/>
              <w:left w:val="single" w:sz="4" w:space="0" w:color="auto"/>
              <w:bottom w:val="single" w:sz="4" w:space="0" w:color="auto"/>
              <w:right w:val="single" w:sz="4" w:space="0" w:color="auto"/>
            </w:tcBorders>
          </w:tcPr>
          <w:p w:rsidR="00751496" w:rsidRPr="00A81CF1" w:rsidRDefault="00751496" w:rsidP="005D6A50">
            <w:pPr>
              <w:jc w:val="center"/>
              <w:rPr>
                <w:b/>
                <w:sz w:val="20"/>
                <w:szCs w:val="20"/>
                <w:vertAlign w:val="superscript"/>
              </w:rPr>
            </w:pPr>
            <w:r w:rsidRPr="00A81CF1">
              <w:rPr>
                <w:b/>
                <w:sz w:val="20"/>
                <w:szCs w:val="20"/>
              </w:rPr>
              <w:t>Ед. измер.</w:t>
            </w:r>
          </w:p>
        </w:tc>
        <w:tc>
          <w:tcPr>
            <w:tcW w:w="334" w:type="pct"/>
            <w:tcBorders>
              <w:top w:val="single" w:sz="4" w:space="0" w:color="auto"/>
              <w:left w:val="single" w:sz="4" w:space="0" w:color="auto"/>
              <w:bottom w:val="single" w:sz="4" w:space="0" w:color="auto"/>
              <w:right w:val="single" w:sz="4" w:space="0" w:color="auto"/>
            </w:tcBorders>
          </w:tcPr>
          <w:p w:rsidR="00751496" w:rsidRPr="00A81CF1" w:rsidRDefault="00751496" w:rsidP="005D6A50">
            <w:pPr>
              <w:jc w:val="center"/>
              <w:rPr>
                <w:b/>
                <w:sz w:val="20"/>
                <w:szCs w:val="20"/>
                <w:vertAlign w:val="superscript"/>
              </w:rPr>
            </w:pPr>
            <w:r w:rsidRPr="00A81CF1">
              <w:rPr>
                <w:b/>
                <w:sz w:val="20"/>
                <w:szCs w:val="20"/>
              </w:rPr>
              <w:t>Кол-во</w:t>
            </w:r>
          </w:p>
        </w:tc>
        <w:tc>
          <w:tcPr>
            <w:tcW w:w="562" w:type="pct"/>
            <w:tcBorders>
              <w:top w:val="single" w:sz="4" w:space="0" w:color="auto"/>
              <w:left w:val="single" w:sz="4" w:space="0" w:color="auto"/>
              <w:bottom w:val="single" w:sz="4" w:space="0" w:color="auto"/>
              <w:right w:val="single" w:sz="4" w:space="0" w:color="auto"/>
            </w:tcBorders>
          </w:tcPr>
          <w:p w:rsidR="00751496" w:rsidRPr="00A81CF1" w:rsidRDefault="00751496" w:rsidP="005D6A50">
            <w:pPr>
              <w:jc w:val="center"/>
              <w:rPr>
                <w:b/>
                <w:sz w:val="20"/>
                <w:szCs w:val="20"/>
                <w:vertAlign w:val="superscript"/>
              </w:rPr>
            </w:pPr>
            <w:r w:rsidRPr="00A81CF1">
              <w:rPr>
                <w:b/>
                <w:sz w:val="20"/>
                <w:szCs w:val="20"/>
              </w:rPr>
              <w:t>Цена единицы, руб</w:t>
            </w:r>
            <w:r>
              <w:rPr>
                <w:b/>
                <w:sz w:val="20"/>
                <w:szCs w:val="20"/>
              </w:rPr>
              <w:t>.</w:t>
            </w:r>
            <w:r w:rsidRPr="00A81CF1">
              <w:rPr>
                <w:b/>
                <w:sz w:val="20"/>
                <w:szCs w:val="20"/>
                <w:vertAlign w:val="superscript"/>
              </w:rPr>
              <w:t>*</w:t>
            </w:r>
          </w:p>
        </w:tc>
        <w:tc>
          <w:tcPr>
            <w:tcW w:w="565" w:type="pct"/>
            <w:tcBorders>
              <w:top w:val="single" w:sz="4" w:space="0" w:color="auto"/>
              <w:left w:val="single" w:sz="4" w:space="0" w:color="auto"/>
              <w:bottom w:val="single" w:sz="4" w:space="0" w:color="auto"/>
              <w:right w:val="single" w:sz="4" w:space="0" w:color="auto"/>
            </w:tcBorders>
          </w:tcPr>
          <w:p w:rsidR="00751496" w:rsidRPr="00A81CF1" w:rsidRDefault="00751496" w:rsidP="005D6A50">
            <w:pPr>
              <w:jc w:val="center"/>
              <w:rPr>
                <w:b/>
                <w:sz w:val="20"/>
                <w:szCs w:val="20"/>
                <w:vertAlign w:val="superscript"/>
              </w:rPr>
            </w:pPr>
            <w:r w:rsidRPr="00A81CF1">
              <w:rPr>
                <w:b/>
                <w:sz w:val="20"/>
                <w:szCs w:val="20"/>
              </w:rPr>
              <w:t>Стоимость</w:t>
            </w:r>
            <w:r>
              <w:rPr>
                <w:b/>
                <w:sz w:val="20"/>
                <w:szCs w:val="20"/>
              </w:rPr>
              <w:t>, руб.</w:t>
            </w:r>
            <w:r w:rsidRPr="00A81CF1">
              <w:rPr>
                <w:b/>
                <w:sz w:val="20"/>
                <w:szCs w:val="20"/>
                <w:vertAlign w:val="superscript"/>
              </w:rPr>
              <w:t>*</w:t>
            </w:r>
          </w:p>
        </w:tc>
      </w:tr>
      <w:tr w:rsidR="00751496" w:rsidRPr="00A81CF1" w:rsidTr="00751496">
        <w:trPr>
          <w:trHeight w:val="282"/>
        </w:trPr>
        <w:tc>
          <w:tcPr>
            <w:tcW w:w="263" w:type="pct"/>
            <w:tcBorders>
              <w:top w:val="single" w:sz="4" w:space="0" w:color="auto"/>
              <w:left w:val="single" w:sz="4" w:space="0" w:color="auto"/>
              <w:bottom w:val="single" w:sz="4" w:space="0" w:color="auto"/>
              <w:right w:val="single" w:sz="4" w:space="0" w:color="auto"/>
            </w:tcBorders>
            <w:vAlign w:val="center"/>
          </w:tcPr>
          <w:p w:rsidR="00751496" w:rsidRPr="00A81CF1" w:rsidRDefault="00751496" w:rsidP="005D6A50">
            <w:pPr>
              <w:widowControl w:val="0"/>
              <w:autoSpaceDE w:val="0"/>
              <w:autoSpaceDN w:val="0"/>
              <w:adjustRightInd w:val="0"/>
              <w:jc w:val="center"/>
              <w:rPr>
                <w:sz w:val="20"/>
                <w:szCs w:val="20"/>
              </w:rPr>
            </w:pPr>
            <w:r w:rsidRPr="00A81CF1">
              <w:rPr>
                <w:sz w:val="20"/>
                <w:szCs w:val="20"/>
              </w:rPr>
              <w:t>1</w:t>
            </w:r>
          </w:p>
        </w:tc>
        <w:tc>
          <w:tcPr>
            <w:tcW w:w="1110" w:type="pct"/>
            <w:tcBorders>
              <w:top w:val="single" w:sz="4" w:space="0" w:color="auto"/>
              <w:left w:val="single" w:sz="4" w:space="0" w:color="auto"/>
              <w:bottom w:val="single" w:sz="4" w:space="0" w:color="auto"/>
              <w:right w:val="single" w:sz="4" w:space="0" w:color="auto"/>
            </w:tcBorders>
            <w:vAlign w:val="center"/>
          </w:tcPr>
          <w:p w:rsidR="00751496" w:rsidRPr="00A81CF1" w:rsidRDefault="00751496" w:rsidP="005D6A50">
            <w:pPr>
              <w:snapToGrid w:val="0"/>
              <w:jc w:val="center"/>
              <w:rPr>
                <w:sz w:val="20"/>
                <w:szCs w:val="20"/>
              </w:rPr>
            </w:pPr>
            <w:r w:rsidRPr="00A81CF1">
              <w:rPr>
                <w:sz w:val="20"/>
                <w:szCs w:val="20"/>
              </w:rPr>
              <w:t>Обучению по программе профессиональной переподготовки «Техносферная безопасность. Обеспечение безопасности производственной деятельности» в объеме 256 часов.</w:t>
            </w:r>
          </w:p>
          <w:p w:rsidR="00751496" w:rsidRPr="00A81CF1" w:rsidRDefault="00751496" w:rsidP="005D6A50">
            <w:pPr>
              <w:snapToGrid w:val="0"/>
              <w:jc w:val="center"/>
              <w:rPr>
                <w:sz w:val="20"/>
                <w:szCs w:val="20"/>
              </w:rPr>
            </w:pPr>
            <w:r w:rsidRPr="00A81CF1">
              <w:rPr>
                <w:sz w:val="20"/>
                <w:szCs w:val="20"/>
              </w:rPr>
              <w:t>С проведением проверки знаний работника с использованием единой общероссийской справочно-информационной системы по охране труда.</w:t>
            </w:r>
          </w:p>
        </w:tc>
        <w:tc>
          <w:tcPr>
            <w:tcW w:w="774" w:type="pct"/>
            <w:tcBorders>
              <w:top w:val="single" w:sz="4" w:space="0" w:color="auto"/>
              <w:left w:val="single" w:sz="4" w:space="0" w:color="auto"/>
              <w:bottom w:val="single" w:sz="4" w:space="0" w:color="auto"/>
              <w:right w:val="single" w:sz="4" w:space="0" w:color="auto"/>
            </w:tcBorders>
            <w:vAlign w:val="center"/>
          </w:tcPr>
          <w:p w:rsidR="00751496" w:rsidRPr="00A81CF1" w:rsidRDefault="00751496" w:rsidP="005D6A50">
            <w:pPr>
              <w:jc w:val="center"/>
              <w:rPr>
                <w:sz w:val="20"/>
                <w:szCs w:val="20"/>
              </w:rPr>
            </w:pPr>
          </w:p>
        </w:tc>
        <w:tc>
          <w:tcPr>
            <w:tcW w:w="594" w:type="pct"/>
            <w:tcBorders>
              <w:top w:val="single" w:sz="4" w:space="0" w:color="auto"/>
              <w:left w:val="single" w:sz="4" w:space="0" w:color="auto"/>
              <w:bottom w:val="single" w:sz="4" w:space="0" w:color="auto"/>
              <w:right w:val="single" w:sz="4" w:space="0" w:color="auto"/>
            </w:tcBorders>
          </w:tcPr>
          <w:p w:rsidR="00751496" w:rsidRPr="00A81CF1" w:rsidRDefault="00751496" w:rsidP="005D6A50">
            <w:pPr>
              <w:jc w:val="center"/>
              <w:rPr>
                <w:sz w:val="20"/>
                <w:szCs w:val="20"/>
              </w:rPr>
            </w:pPr>
            <w:r w:rsidRPr="00A81CF1">
              <w:rPr>
                <w:sz w:val="20"/>
                <w:szCs w:val="20"/>
              </w:rPr>
              <w:t>85.42.19.900</w:t>
            </w:r>
          </w:p>
        </w:tc>
        <w:tc>
          <w:tcPr>
            <w:tcW w:w="348" w:type="pct"/>
            <w:tcBorders>
              <w:top w:val="single" w:sz="4" w:space="0" w:color="auto"/>
              <w:left w:val="single" w:sz="4" w:space="0" w:color="auto"/>
              <w:bottom w:val="single" w:sz="4" w:space="0" w:color="auto"/>
              <w:right w:val="single" w:sz="4" w:space="0" w:color="auto"/>
            </w:tcBorders>
          </w:tcPr>
          <w:p w:rsidR="00751496" w:rsidRPr="00A81CF1" w:rsidRDefault="00751496" w:rsidP="005D6A50">
            <w:pPr>
              <w:jc w:val="center"/>
              <w:rPr>
                <w:sz w:val="20"/>
                <w:szCs w:val="20"/>
              </w:rPr>
            </w:pPr>
          </w:p>
        </w:tc>
        <w:tc>
          <w:tcPr>
            <w:tcW w:w="451" w:type="pct"/>
            <w:tcBorders>
              <w:top w:val="single" w:sz="4" w:space="0" w:color="auto"/>
              <w:left w:val="single" w:sz="4" w:space="0" w:color="auto"/>
              <w:bottom w:val="single" w:sz="4" w:space="0" w:color="auto"/>
              <w:right w:val="single" w:sz="4" w:space="0" w:color="auto"/>
            </w:tcBorders>
            <w:vAlign w:val="center"/>
          </w:tcPr>
          <w:p w:rsidR="00751496" w:rsidRPr="00A81CF1" w:rsidRDefault="00751496" w:rsidP="005D6A50">
            <w:pPr>
              <w:snapToGrid w:val="0"/>
              <w:jc w:val="center"/>
              <w:rPr>
                <w:sz w:val="20"/>
                <w:szCs w:val="20"/>
              </w:rPr>
            </w:pPr>
            <w:r w:rsidRPr="00A81CF1">
              <w:rPr>
                <w:sz w:val="20"/>
                <w:szCs w:val="20"/>
              </w:rPr>
              <w:t>Чел.</w:t>
            </w:r>
          </w:p>
          <w:p w:rsidR="00751496" w:rsidRPr="00A81CF1" w:rsidRDefault="00751496" w:rsidP="005D6A50">
            <w:pPr>
              <w:snapToGrid w:val="0"/>
              <w:jc w:val="center"/>
              <w:rPr>
                <w:sz w:val="20"/>
                <w:szCs w:val="20"/>
              </w:rPr>
            </w:pPr>
          </w:p>
        </w:tc>
        <w:tc>
          <w:tcPr>
            <w:tcW w:w="334" w:type="pct"/>
            <w:tcBorders>
              <w:top w:val="single" w:sz="4" w:space="0" w:color="auto"/>
              <w:left w:val="single" w:sz="4" w:space="0" w:color="auto"/>
              <w:bottom w:val="single" w:sz="4" w:space="0" w:color="auto"/>
              <w:right w:val="single" w:sz="4" w:space="0" w:color="auto"/>
            </w:tcBorders>
            <w:vAlign w:val="center"/>
          </w:tcPr>
          <w:p w:rsidR="00751496" w:rsidRPr="00A81CF1" w:rsidRDefault="00751496" w:rsidP="005D6A50">
            <w:pPr>
              <w:snapToGrid w:val="0"/>
              <w:jc w:val="center"/>
              <w:rPr>
                <w:sz w:val="20"/>
                <w:szCs w:val="20"/>
              </w:rPr>
            </w:pPr>
            <w:r w:rsidRPr="00A81CF1">
              <w:rPr>
                <w:sz w:val="20"/>
                <w:szCs w:val="20"/>
              </w:rPr>
              <w:t>1</w:t>
            </w:r>
          </w:p>
        </w:tc>
        <w:tc>
          <w:tcPr>
            <w:tcW w:w="562" w:type="pct"/>
            <w:tcBorders>
              <w:top w:val="single" w:sz="4" w:space="0" w:color="auto"/>
              <w:left w:val="single" w:sz="4" w:space="0" w:color="auto"/>
              <w:bottom w:val="single" w:sz="4" w:space="0" w:color="auto"/>
              <w:right w:val="single" w:sz="4" w:space="0" w:color="auto"/>
            </w:tcBorders>
            <w:vAlign w:val="center"/>
          </w:tcPr>
          <w:p w:rsidR="00751496" w:rsidRPr="00A81CF1" w:rsidRDefault="00751496" w:rsidP="005D6A50">
            <w:pPr>
              <w:snapToGrid w:val="0"/>
              <w:jc w:val="center"/>
              <w:rPr>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rsidR="00751496" w:rsidRPr="00A81CF1" w:rsidRDefault="00751496" w:rsidP="005D6A50">
            <w:pPr>
              <w:snapToGrid w:val="0"/>
              <w:jc w:val="center"/>
              <w:rPr>
                <w:sz w:val="20"/>
                <w:szCs w:val="20"/>
              </w:rPr>
            </w:pPr>
          </w:p>
        </w:tc>
      </w:tr>
      <w:tr w:rsidR="00751496" w:rsidRPr="00A81CF1" w:rsidTr="00751496">
        <w:trPr>
          <w:trHeight w:val="293"/>
        </w:trPr>
        <w:tc>
          <w:tcPr>
            <w:tcW w:w="263" w:type="pct"/>
            <w:tcBorders>
              <w:top w:val="single" w:sz="4" w:space="0" w:color="auto"/>
              <w:left w:val="single" w:sz="4" w:space="0" w:color="auto"/>
              <w:bottom w:val="single" w:sz="4" w:space="0" w:color="auto"/>
              <w:right w:val="single" w:sz="4" w:space="0" w:color="auto"/>
            </w:tcBorders>
            <w:vAlign w:val="center"/>
          </w:tcPr>
          <w:p w:rsidR="00751496" w:rsidRPr="00A81CF1" w:rsidRDefault="00751496" w:rsidP="005D6A50">
            <w:pPr>
              <w:widowControl w:val="0"/>
              <w:autoSpaceDE w:val="0"/>
              <w:autoSpaceDN w:val="0"/>
              <w:adjustRightInd w:val="0"/>
              <w:jc w:val="center"/>
              <w:rPr>
                <w:sz w:val="20"/>
                <w:szCs w:val="20"/>
              </w:rPr>
            </w:pPr>
            <w:r w:rsidRPr="00A81CF1">
              <w:rPr>
                <w:sz w:val="20"/>
                <w:szCs w:val="20"/>
              </w:rPr>
              <w:t>2</w:t>
            </w:r>
          </w:p>
        </w:tc>
        <w:tc>
          <w:tcPr>
            <w:tcW w:w="1110" w:type="pct"/>
            <w:tcBorders>
              <w:top w:val="single" w:sz="4" w:space="0" w:color="auto"/>
              <w:left w:val="single" w:sz="4" w:space="0" w:color="auto"/>
              <w:bottom w:val="single" w:sz="4" w:space="0" w:color="auto"/>
              <w:right w:val="single" w:sz="4" w:space="0" w:color="auto"/>
            </w:tcBorders>
            <w:vAlign w:val="center"/>
          </w:tcPr>
          <w:p w:rsidR="00751496" w:rsidRPr="00A81CF1" w:rsidRDefault="00751496" w:rsidP="005D6A50">
            <w:pPr>
              <w:snapToGrid w:val="0"/>
              <w:jc w:val="center"/>
              <w:rPr>
                <w:color w:val="000000"/>
                <w:sz w:val="20"/>
                <w:szCs w:val="20"/>
              </w:rPr>
            </w:pPr>
            <w:r w:rsidRPr="00A81CF1">
              <w:rPr>
                <w:sz w:val="20"/>
                <w:szCs w:val="20"/>
              </w:rPr>
              <w:t>Обучению по программе профессиональной переподготовки «Специалист по пожарной профилактике» в объеме 256 часов</w:t>
            </w:r>
          </w:p>
        </w:tc>
        <w:tc>
          <w:tcPr>
            <w:tcW w:w="774" w:type="pct"/>
            <w:tcBorders>
              <w:top w:val="single" w:sz="4" w:space="0" w:color="auto"/>
              <w:left w:val="single" w:sz="4" w:space="0" w:color="auto"/>
              <w:bottom w:val="single" w:sz="4" w:space="0" w:color="auto"/>
              <w:right w:val="single" w:sz="4" w:space="0" w:color="auto"/>
            </w:tcBorders>
            <w:vAlign w:val="center"/>
          </w:tcPr>
          <w:p w:rsidR="00751496" w:rsidRPr="00A81CF1" w:rsidRDefault="00751496" w:rsidP="005D6A50">
            <w:pPr>
              <w:jc w:val="center"/>
              <w:rPr>
                <w:sz w:val="20"/>
                <w:szCs w:val="20"/>
              </w:rPr>
            </w:pPr>
          </w:p>
        </w:tc>
        <w:tc>
          <w:tcPr>
            <w:tcW w:w="594" w:type="pct"/>
            <w:tcBorders>
              <w:top w:val="single" w:sz="4" w:space="0" w:color="auto"/>
              <w:left w:val="single" w:sz="4" w:space="0" w:color="auto"/>
              <w:bottom w:val="single" w:sz="4" w:space="0" w:color="auto"/>
              <w:right w:val="single" w:sz="4" w:space="0" w:color="auto"/>
            </w:tcBorders>
          </w:tcPr>
          <w:p w:rsidR="00751496" w:rsidRPr="00A81CF1" w:rsidRDefault="00751496" w:rsidP="00902442">
            <w:pPr>
              <w:jc w:val="center"/>
              <w:rPr>
                <w:sz w:val="20"/>
                <w:szCs w:val="20"/>
              </w:rPr>
            </w:pPr>
            <w:r w:rsidRPr="00A81CF1">
              <w:rPr>
                <w:sz w:val="20"/>
                <w:szCs w:val="20"/>
              </w:rPr>
              <w:t>85.42.19.900</w:t>
            </w:r>
          </w:p>
        </w:tc>
        <w:tc>
          <w:tcPr>
            <w:tcW w:w="348" w:type="pct"/>
            <w:tcBorders>
              <w:top w:val="single" w:sz="4" w:space="0" w:color="auto"/>
              <w:left w:val="single" w:sz="4" w:space="0" w:color="auto"/>
              <w:bottom w:val="single" w:sz="4" w:space="0" w:color="auto"/>
              <w:right w:val="single" w:sz="4" w:space="0" w:color="auto"/>
            </w:tcBorders>
          </w:tcPr>
          <w:p w:rsidR="00751496" w:rsidRPr="00A81CF1" w:rsidRDefault="00751496" w:rsidP="005D6A50">
            <w:pPr>
              <w:jc w:val="center"/>
              <w:rPr>
                <w:sz w:val="20"/>
                <w:szCs w:val="20"/>
              </w:rPr>
            </w:pPr>
          </w:p>
        </w:tc>
        <w:tc>
          <w:tcPr>
            <w:tcW w:w="451" w:type="pct"/>
            <w:tcBorders>
              <w:top w:val="single" w:sz="4" w:space="0" w:color="auto"/>
              <w:left w:val="single" w:sz="4" w:space="0" w:color="auto"/>
              <w:bottom w:val="single" w:sz="4" w:space="0" w:color="auto"/>
              <w:right w:val="single" w:sz="4" w:space="0" w:color="auto"/>
            </w:tcBorders>
            <w:vAlign w:val="center"/>
          </w:tcPr>
          <w:p w:rsidR="00751496" w:rsidRPr="00A81CF1" w:rsidRDefault="00751496" w:rsidP="005D6A50">
            <w:pPr>
              <w:snapToGrid w:val="0"/>
              <w:jc w:val="center"/>
              <w:rPr>
                <w:sz w:val="20"/>
                <w:szCs w:val="20"/>
              </w:rPr>
            </w:pPr>
            <w:r w:rsidRPr="00A81CF1">
              <w:rPr>
                <w:sz w:val="20"/>
                <w:szCs w:val="20"/>
              </w:rPr>
              <w:t>Чел.</w:t>
            </w:r>
          </w:p>
        </w:tc>
        <w:tc>
          <w:tcPr>
            <w:tcW w:w="334" w:type="pct"/>
            <w:tcBorders>
              <w:top w:val="single" w:sz="4" w:space="0" w:color="auto"/>
              <w:left w:val="single" w:sz="4" w:space="0" w:color="auto"/>
              <w:bottom w:val="single" w:sz="4" w:space="0" w:color="auto"/>
              <w:right w:val="single" w:sz="4" w:space="0" w:color="auto"/>
            </w:tcBorders>
            <w:vAlign w:val="center"/>
          </w:tcPr>
          <w:p w:rsidR="00751496" w:rsidRPr="00A81CF1" w:rsidRDefault="00751496" w:rsidP="005D6A50">
            <w:pPr>
              <w:snapToGrid w:val="0"/>
              <w:jc w:val="center"/>
              <w:rPr>
                <w:sz w:val="20"/>
                <w:szCs w:val="20"/>
              </w:rPr>
            </w:pPr>
            <w:r w:rsidRPr="00A81CF1">
              <w:rPr>
                <w:sz w:val="20"/>
                <w:szCs w:val="20"/>
              </w:rPr>
              <w:t>1</w:t>
            </w:r>
          </w:p>
        </w:tc>
        <w:tc>
          <w:tcPr>
            <w:tcW w:w="562" w:type="pct"/>
            <w:tcBorders>
              <w:top w:val="single" w:sz="4" w:space="0" w:color="auto"/>
              <w:left w:val="single" w:sz="4" w:space="0" w:color="auto"/>
              <w:bottom w:val="single" w:sz="4" w:space="0" w:color="auto"/>
              <w:right w:val="single" w:sz="4" w:space="0" w:color="auto"/>
            </w:tcBorders>
            <w:vAlign w:val="center"/>
          </w:tcPr>
          <w:p w:rsidR="00751496" w:rsidRPr="00A81CF1" w:rsidRDefault="00751496" w:rsidP="005D6A50">
            <w:pPr>
              <w:snapToGrid w:val="0"/>
              <w:jc w:val="center"/>
              <w:rPr>
                <w:sz w:val="20"/>
                <w:szCs w:val="20"/>
              </w:rPr>
            </w:pPr>
          </w:p>
        </w:tc>
        <w:tc>
          <w:tcPr>
            <w:tcW w:w="565" w:type="pct"/>
            <w:tcBorders>
              <w:top w:val="single" w:sz="4" w:space="0" w:color="auto"/>
              <w:left w:val="single" w:sz="4" w:space="0" w:color="auto"/>
              <w:bottom w:val="single" w:sz="4" w:space="0" w:color="auto"/>
              <w:right w:val="single" w:sz="4" w:space="0" w:color="auto"/>
            </w:tcBorders>
            <w:vAlign w:val="center"/>
          </w:tcPr>
          <w:p w:rsidR="00751496" w:rsidRPr="00A81CF1" w:rsidRDefault="00751496" w:rsidP="005D6A50">
            <w:pPr>
              <w:snapToGrid w:val="0"/>
              <w:jc w:val="center"/>
              <w:rPr>
                <w:sz w:val="20"/>
                <w:szCs w:val="20"/>
              </w:rPr>
            </w:pPr>
          </w:p>
        </w:tc>
      </w:tr>
    </w:tbl>
    <w:p w:rsidR="00692D2C" w:rsidRPr="00A81CF1" w:rsidRDefault="00692D2C" w:rsidP="00781C24">
      <w:pPr>
        <w:jc w:val="both"/>
        <w:rPr>
          <w:rFonts w:eastAsia="Calibri"/>
          <w:sz w:val="20"/>
          <w:szCs w:val="20"/>
          <w:lang w:val="en-US" w:eastAsia="en-US"/>
        </w:rPr>
      </w:pPr>
    </w:p>
    <w:p w:rsidR="00121784" w:rsidRPr="00A81CF1" w:rsidRDefault="00595942" w:rsidP="000A114E">
      <w:pPr>
        <w:jc w:val="both"/>
        <w:rPr>
          <w:sz w:val="20"/>
          <w:szCs w:val="20"/>
        </w:rPr>
      </w:pPr>
      <w:r w:rsidRPr="00A81CF1">
        <w:rPr>
          <w:sz w:val="20"/>
          <w:szCs w:val="20"/>
        </w:rPr>
        <w:t>ИТОГО:</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536"/>
      </w:tblGrid>
      <w:tr w:rsidR="00652DA6" w:rsidRPr="00A81CF1" w:rsidTr="000C18D7">
        <w:trPr>
          <w:trHeight w:val="1263"/>
        </w:trPr>
        <w:tc>
          <w:tcPr>
            <w:tcW w:w="4678" w:type="dxa"/>
          </w:tcPr>
          <w:p w:rsidR="007C1998" w:rsidRPr="00A81CF1" w:rsidRDefault="007C1998" w:rsidP="007C1998">
            <w:pPr>
              <w:rPr>
                <w:rFonts w:eastAsia="Calibri"/>
                <w:spacing w:val="-6"/>
                <w:kern w:val="16"/>
                <w:sz w:val="20"/>
                <w:szCs w:val="20"/>
              </w:rPr>
            </w:pPr>
            <w:r w:rsidRPr="00A81CF1">
              <w:rPr>
                <w:rFonts w:eastAsia="Calibri"/>
                <w:spacing w:val="-6"/>
                <w:kern w:val="16"/>
                <w:sz w:val="20"/>
                <w:szCs w:val="20"/>
              </w:rPr>
              <w:t>Проректор по модернизации имущественного</w:t>
            </w:r>
          </w:p>
          <w:p w:rsidR="007C1998" w:rsidRPr="00A81CF1" w:rsidRDefault="007C1998" w:rsidP="007C1998">
            <w:pPr>
              <w:rPr>
                <w:rFonts w:eastAsia="Calibri"/>
                <w:spacing w:val="-6"/>
                <w:kern w:val="16"/>
                <w:sz w:val="20"/>
                <w:szCs w:val="20"/>
              </w:rPr>
            </w:pPr>
            <w:r w:rsidRPr="00A81CF1">
              <w:rPr>
                <w:rFonts w:eastAsia="Calibri"/>
                <w:spacing w:val="-6"/>
                <w:kern w:val="16"/>
                <w:sz w:val="20"/>
                <w:szCs w:val="20"/>
              </w:rPr>
              <w:t>комплекса и правовой работе</w:t>
            </w:r>
          </w:p>
          <w:p w:rsidR="007C1998" w:rsidRPr="00A81CF1" w:rsidRDefault="007C1998" w:rsidP="007C1998">
            <w:pPr>
              <w:rPr>
                <w:rFonts w:eastAsia="Calibri"/>
                <w:spacing w:val="-6"/>
                <w:kern w:val="16"/>
                <w:sz w:val="20"/>
                <w:szCs w:val="20"/>
              </w:rPr>
            </w:pPr>
            <w:r w:rsidRPr="00A81CF1">
              <w:rPr>
                <w:rFonts w:eastAsia="Calibri"/>
                <w:spacing w:val="-6"/>
                <w:kern w:val="16"/>
                <w:sz w:val="20"/>
                <w:szCs w:val="20"/>
              </w:rPr>
              <w:t>ФГБОУ ВО «НИУ «МЭИ»</w:t>
            </w:r>
          </w:p>
          <w:p w:rsidR="007C1998" w:rsidRPr="00A81CF1" w:rsidRDefault="007C1998" w:rsidP="007C1998">
            <w:pPr>
              <w:rPr>
                <w:rFonts w:eastAsia="Calibri"/>
                <w:spacing w:val="-6"/>
                <w:kern w:val="16"/>
                <w:sz w:val="20"/>
                <w:szCs w:val="20"/>
              </w:rPr>
            </w:pPr>
          </w:p>
          <w:p w:rsidR="007C1998" w:rsidRPr="00A81CF1" w:rsidRDefault="00CD0604" w:rsidP="007C1998">
            <w:pPr>
              <w:rPr>
                <w:rFonts w:eastAsia="Calibri"/>
                <w:spacing w:val="-6"/>
                <w:kern w:val="16"/>
                <w:sz w:val="20"/>
                <w:szCs w:val="20"/>
              </w:rPr>
            </w:pPr>
            <w:r w:rsidRPr="00A81CF1">
              <w:rPr>
                <w:rFonts w:eastAsia="Calibri"/>
                <w:spacing w:val="-6"/>
                <w:kern w:val="16"/>
                <w:sz w:val="20"/>
                <w:szCs w:val="20"/>
              </w:rPr>
              <w:t>_________________</w:t>
            </w:r>
            <w:r w:rsidR="007C1998" w:rsidRPr="00A81CF1">
              <w:rPr>
                <w:rFonts w:eastAsia="Calibri"/>
                <w:spacing w:val="-6"/>
                <w:kern w:val="16"/>
                <w:sz w:val="20"/>
                <w:szCs w:val="20"/>
              </w:rPr>
              <w:t xml:space="preserve">/ Е. Н. Лейман  </w:t>
            </w:r>
          </w:p>
          <w:p w:rsidR="00652DA6" w:rsidRPr="00A81CF1" w:rsidRDefault="007C1998" w:rsidP="007C1998">
            <w:pPr>
              <w:ind w:right="-113"/>
              <w:rPr>
                <w:rFonts w:eastAsia="Calibri"/>
                <w:spacing w:val="-6"/>
                <w:kern w:val="16"/>
                <w:sz w:val="20"/>
                <w:szCs w:val="20"/>
              </w:rPr>
            </w:pPr>
            <w:r w:rsidRPr="00A81CF1">
              <w:rPr>
                <w:rFonts w:eastAsia="Calibri"/>
                <w:spacing w:val="-6"/>
                <w:kern w:val="16"/>
                <w:sz w:val="20"/>
                <w:szCs w:val="20"/>
              </w:rPr>
              <w:t>м.п.</w:t>
            </w:r>
          </w:p>
        </w:tc>
        <w:tc>
          <w:tcPr>
            <w:tcW w:w="4536" w:type="dxa"/>
          </w:tcPr>
          <w:p w:rsidR="00652DA6" w:rsidRPr="00A81CF1" w:rsidRDefault="00652DA6" w:rsidP="00551B12">
            <w:pPr>
              <w:rPr>
                <w:sz w:val="20"/>
                <w:szCs w:val="20"/>
              </w:rPr>
            </w:pPr>
          </w:p>
        </w:tc>
      </w:tr>
    </w:tbl>
    <w:p w:rsidR="00595942" w:rsidRPr="00A81CF1" w:rsidRDefault="00595942" w:rsidP="00595942">
      <w:pPr>
        <w:snapToGrid w:val="0"/>
        <w:jc w:val="right"/>
        <w:rPr>
          <w:color w:val="000000"/>
          <w:sz w:val="20"/>
          <w:szCs w:val="20"/>
        </w:rPr>
      </w:pPr>
    </w:p>
    <w:p w:rsidR="00595942" w:rsidRPr="00A81CF1" w:rsidRDefault="00595942" w:rsidP="00595942">
      <w:pPr>
        <w:snapToGrid w:val="0"/>
        <w:jc w:val="right"/>
        <w:rPr>
          <w:color w:val="000000"/>
          <w:sz w:val="20"/>
          <w:szCs w:val="20"/>
        </w:rPr>
      </w:pPr>
    </w:p>
    <w:p w:rsidR="00595942" w:rsidRPr="00A81CF1" w:rsidRDefault="00595942" w:rsidP="00595942">
      <w:pPr>
        <w:snapToGrid w:val="0"/>
        <w:jc w:val="right"/>
        <w:rPr>
          <w:color w:val="000000"/>
          <w:sz w:val="20"/>
          <w:szCs w:val="20"/>
        </w:rPr>
      </w:pPr>
    </w:p>
    <w:p w:rsidR="00595942" w:rsidRPr="00A81CF1" w:rsidRDefault="00595942" w:rsidP="00595942">
      <w:pPr>
        <w:snapToGrid w:val="0"/>
        <w:jc w:val="right"/>
        <w:rPr>
          <w:color w:val="000000"/>
          <w:sz w:val="20"/>
          <w:szCs w:val="20"/>
        </w:rPr>
      </w:pPr>
    </w:p>
    <w:p w:rsidR="00595942" w:rsidRPr="00A81CF1" w:rsidRDefault="00595942" w:rsidP="00595942">
      <w:pPr>
        <w:snapToGrid w:val="0"/>
        <w:jc w:val="right"/>
        <w:rPr>
          <w:color w:val="000000"/>
          <w:sz w:val="20"/>
          <w:szCs w:val="20"/>
        </w:rPr>
      </w:pPr>
    </w:p>
    <w:p w:rsidR="00595942" w:rsidRPr="00A81CF1" w:rsidRDefault="00595942" w:rsidP="00595942">
      <w:pPr>
        <w:snapToGrid w:val="0"/>
        <w:jc w:val="right"/>
        <w:rPr>
          <w:color w:val="000000"/>
          <w:sz w:val="20"/>
          <w:szCs w:val="20"/>
        </w:rPr>
      </w:pPr>
    </w:p>
    <w:p w:rsidR="00595942" w:rsidRPr="00A81CF1" w:rsidRDefault="00595942" w:rsidP="00595942">
      <w:pPr>
        <w:snapToGrid w:val="0"/>
        <w:jc w:val="right"/>
        <w:rPr>
          <w:color w:val="000000"/>
          <w:sz w:val="20"/>
          <w:szCs w:val="20"/>
        </w:rPr>
      </w:pPr>
    </w:p>
    <w:p w:rsidR="00B40C78" w:rsidRPr="00A81CF1" w:rsidRDefault="00B40C78" w:rsidP="00595942">
      <w:pPr>
        <w:snapToGrid w:val="0"/>
        <w:jc w:val="right"/>
        <w:rPr>
          <w:color w:val="000000"/>
          <w:sz w:val="20"/>
          <w:szCs w:val="20"/>
        </w:rPr>
      </w:pPr>
    </w:p>
    <w:p w:rsidR="00B40C78" w:rsidRPr="00A81CF1" w:rsidRDefault="00B40C78" w:rsidP="00595942">
      <w:pPr>
        <w:snapToGrid w:val="0"/>
        <w:jc w:val="right"/>
        <w:rPr>
          <w:color w:val="000000"/>
          <w:sz w:val="20"/>
          <w:szCs w:val="20"/>
        </w:rPr>
      </w:pPr>
    </w:p>
    <w:p w:rsidR="00B40C78" w:rsidRPr="00A81CF1" w:rsidRDefault="00B40C78" w:rsidP="00595942">
      <w:pPr>
        <w:snapToGrid w:val="0"/>
        <w:jc w:val="right"/>
        <w:rPr>
          <w:color w:val="000000"/>
          <w:sz w:val="20"/>
          <w:szCs w:val="20"/>
        </w:rPr>
      </w:pPr>
    </w:p>
    <w:p w:rsidR="00B40C78" w:rsidRPr="00A81CF1" w:rsidRDefault="00B40C78" w:rsidP="00595942">
      <w:pPr>
        <w:snapToGrid w:val="0"/>
        <w:jc w:val="right"/>
        <w:rPr>
          <w:color w:val="000000"/>
          <w:sz w:val="20"/>
          <w:szCs w:val="20"/>
        </w:rPr>
      </w:pPr>
    </w:p>
    <w:p w:rsidR="00B40C78" w:rsidRPr="00A81CF1" w:rsidRDefault="00B40C78" w:rsidP="00595942">
      <w:pPr>
        <w:snapToGrid w:val="0"/>
        <w:jc w:val="right"/>
        <w:rPr>
          <w:color w:val="000000"/>
          <w:sz w:val="20"/>
          <w:szCs w:val="20"/>
        </w:rPr>
      </w:pPr>
    </w:p>
    <w:p w:rsidR="00B40C78" w:rsidRPr="00A81CF1" w:rsidRDefault="00B40C78" w:rsidP="00595942">
      <w:pPr>
        <w:snapToGrid w:val="0"/>
        <w:jc w:val="right"/>
        <w:rPr>
          <w:color w:val="000000"/>
          <w:sz w:val="20"/>
          <w:szCs w:val="20"/>
        </w:rPr>
      </w:pPr>
    </w:p>
    <w:p w:rsidR="00B40C78" w:rsidRPr="00A81CF1" w:rsidRDefault="00B40C78" w:rsidP="00595942">
      <w:pPr>
        <w:snapToGrid w:val="0"/>
        <w:jc w:val="right"/>
        <w:rPr>
          <w:color w:val="000000"/>
          <w:sz w:val="20"/>
          <w:szCs w:val="20"/>
        </w:rPr>
      </w:pPr>
    </w:p>
    <w:p w:rsidR="00595942" w:rsidRPr="00A81CF1" w:rsidRDefault="00595942" w:rsidP="00781C24">
      <w:pPr>
        <w:snapToGrid w:val="0"/>
        <w:rPr>
          <w:color w:val="000000"/>
          <w:sz w:val="20"/>
          <w:szCs w:val="20"/>
        </w:rPr>
      </w:pPr>
    </w:p>
    <w:sectPr w:rsidR="00595942" w:rsidRPr="00A81CF1" w:rsidSect="00677F03">
      <w:footerReference w:type="default" r:id="rId11"/>
      <w:pgSz w:w="11906" w:h="16838"/>
      <w:pgMar w:top="709" w:right="850"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931" w:rsidRDefault="00F34931" w:rsidP="008A4024">
      <w:r>
        <w:separator/>
      </w:r>
    </w:p>
  </w:endnote>
  <w:endnote w:type="continuationSeparator" w:id="0">
    <w:p w:rsidR="00F34931" w:rsidRDefault="00F34931" w:rsidP="008A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6FB" w:rsidRDefault="002966FB">
    <w:pPr>
      <w:pStyle w:val="aa"/>
      <w:jc w:val="right"/>
    </w:pPr>
    <w:r>
      <w:fldChar w:fldCharType="begin"/>
    </w:r>
    <w:r>
      <w:instrText>PAGE   \* MERGEFORMAT</w:instrText>
    </w:r>
    <w:r>
      <w:fldChar w:fldCharType="separate"/>
    </w:r>
    <w:r w:rsidR="00751496">
      <w:rPr>
        <w:noProof/>
      </w:rPr>
      <w:t>7</w:t>
    </w:r>
    <w:r>
      <w:fldChar w:fldCharType="end"/>
    </w:r>
  </w:p>
  <w:p w:rsidR="002966FB" w:rsidRDefault="002966F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931" w:rsidRDefault="00F34931" w:rsidP="008A4024">
      <w:r>
        <w:separator/>
      </w:r>
    </w:p>
  </w:footnote>
  <w:footnote w:type="continuationSeparator" w:id="0">
    <w:p w:rsidR="00F34931" w:rsidRDefault="00F34931" w:rsidP="008A40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B20FB"/>
    <w:multiLevelType w:val="multilevel"/>
    <w:tmpl w:val="75D4CBEC"/>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0D3165"/>
    <w:multiLevelType w:val="multilevel"/>
    <w:tmpl w:val="3BEAD61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4E5933"/>
    <w:multiLevelType w:val="multilevel"/>
    <w:tmpl w:val="1134750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057CE1"/>
    <w:multiLevelType w:val="multilevel"/>
    <w:tmpl w:val="272E86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910A5D"/>
    <w:multiLevelType w:val="multilevel"/>
    <w:tmpl w:val="A078B84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20EA58A8"/>
    <w:multiLevelType w:val="hybridMultilevel"/>
    <w:tmpl w:val="21E013E0"/>
    <w:lvl w:ilvl="0" w:tplc="085863E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9869FA"/>
    <w:multiLevelType w:val="multilevel"/>
    <w:tmpl w:val="E654A98E"/>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A950D7"/>
    <w:multiLevelType w:val="multilevel"/>
    <w:tmpl w:val="4C40A67E"/>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 w15:restartNumberingAfterBreak="0">
    <w:nsid w:val="2C7660D9"/>
    <w:multiLevelType w:val="multilevel"/>
    <w:tmpl w:val="754C50F6"/>
    <w:lvl w:ilvl="0">
      <w:start w:val="4"/>
      <w:numFmt w:val="decimal"/>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CC2AAB"/>
    <w:multiLevelType w:val="multilevel"/>
    <w:tmpl w:val="8F2E78CA"/>
    <w:lvl w:ilvl="0">
      <w:start w:val="1"/>
      <w:numFmt w:val="decimal"/>
      <w:lvlText w:val="%1."/>
      <w:lvlJc w:val="left"/>
      <w:pPr>
        <w:tabs>
          <w:tab w:val="num" w:pos="720"/>
        </w:tabs>
        <w:ind w:left="720" w:hanging="360"/>
      </w:pPr>
      <w:rPr>
        <w:b/>
      </w:rPr>
    </w:lvl>
    <w:lvl w:ilvl="1">
      <w:start w:val="1"/>
      <w:numFmt w:val="decimal"/>
      <w:isLgl/>
      <w:lvlText w:val="%1.%2."/>
      <w:lvlJc w:val="left"/>
      <w:pPr>
        <w:tabs>
          <w:tab w:val="num" w:pos="930"/>
        </w:tabs>
        <w:ind w:left="930" w:hanging="57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2FCE21BC"/>
    <w:multiLevelType w:val="multilevel"/>
    <w:tmpl w:val="6A246FFA"/>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1" w15:restartNumberingAfterBreak="0">
    <w:nsid w:val="40053DFB"/>
    <w:multiLevelType w:val="hybridMultilevel"/>
    <w:tmpl w:val="0D468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F53E7B"/>
    <w:multiLevelType w:val="multilevel"/>
    <w:tmpl w:val="73340056"/>
    <w:lvl w:ilvl="0">
      <w:start w:val="4"/>
      <w:numFmt w:val="decimal"/>
      <w:lvlText w:val="%1."/>
      <w:lvlJc w:val="left"/>
      <w:pPr>
        <w:tabs>
          <w:tab w:val="num" w:pos="705"/>
        </w:tabs>
        <w:ind w:left="705" w:hanging="705"/>
      </w:pPr>
      <w:rPr>
        <w:rFonts w:hint="default"/>
      </w:rPr>
    </w:lvl>
    <w:lvl w:ilvl="1">
      <w:start w:val="4"/>
      <w:numFmt w:val="decimal"/>
      <w:lvlText w:val="%1.%2."/>
      <w:lvlJc w:val="left"/>
      <w:pPr>
        <w:tabs>
          <w:tab w:val="num" w:pos="735"/>
        </w:tabs>
        <w:ind w:left="735" w:hanging="705"/>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13" w15:restartNumberingAfterBreak="0">
    <w:nsid w:val="4BDD1C78"/>
    <w:multiLevelType w:val="multilevel"/>
    <w:tmpl w:val="7534C1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523228"/>
    <w:multiLevelType w:val="multilevel"/>
    <w:tmpl w:val="8CF07AD6"/>
    <w:lvl w:ilvl="0">
      <w:start w:val="9"/>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9927611"/>
    <w:multiLevelType w:val="multilevel"/>
    <w:tmpl w:val="69D6C88C"/>
    <w:lvl w:ilvl="0">
      <w:start w:val="4"/>
      <w:numFmt w:val="decimal"/>
      <w:lvlText w:val="%1."/>
      <w:lvlJc w:val="left"/>
      <w:pPr>
        <w:tabs>
          <w:tab w:val="num" w:pos="645"/>
        </w:tabs>
        <w:ind w:left="645" w:hanging="645"/>
      </w:pPr>
      <w:rPr>
        <w:rFonts w:hint="default"/>
      </w:rPr>
    </w:lvl>
    <w:lvl w:ilvl="1">
      <w:start w:val="3"/>
      <w:numFmt w:val="decimal"/>
      <w:lvlText w:val="%1.%2."/>
      <w:lvlJc w:val="left"/>
      <w:pPr>
        <w:tabs>
          <w:tab w:val="num" w:pos="675"/>
        </w:tabs>
        <w:ind w:left="675" w:hanging="645"/>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16" w15:restartNumberingAfterBreak="0">
    <w:nsid w:val="5EC14F71"/>
    <w:multiLevelType w:val="multilevel"/>
    <w:tmpl w:val="EB2A509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18A30B7"/>
    <w:multiLevelType w:val="multilevel"/>
    <w:tmpl w:val="4DF64CF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4CB126E"/>
    <w:multiLevelType w:val="hybridMultilevel"/>
    <w:tmpl w:val="D3A6F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AC4406"/>
    <w:multiLevelType w:val="multilevel"/>
    <w:tmpl w:val="019622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5C46E3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6E6966"/>
    <w:multiLevelType w:val="multilevel"/>
    <w:tmpl w:val="7A6AA59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BAE42AF"/>
    <w:multiLevelType w:val="multilevel"/>
    <w:tmpl w:val="DC4E442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C0B25EF"/>
    <w:multiLevelType w:val="multilevel"/>
    <w:tmpl w:val="D660B12C"/>
    <w:lvl w:ilvl="0">
      <w:start w:val="1"/>
      <w:numFmt w:val="decimal"/>
      <w:lvlText w:val="%1."/>
      <w:lvlJc w:val="left"/>
      <w:pPr>
        <w:tabs>
          <w:tab w:val="num" w:pos="1260"/>
        </w:tabs>
        <w:ind w:left="1260" w:hanging="360"/>
      </w:pPr>
      <w:rPr>
        <w:b/>
      </w:rPr>
    </w:lvl>
    <w:lvl w:ilvl="1">
      <w:start w:val="1"/>
      <w:numFmt w:val="decimal"/>
      <w:isLgl/>
      <w:lvlText w:val="%1.%2."/>
      <w:lvlJc w:val="left"/>
      <w:pPr>
        <w:tabs>
          <w:tab w:val="num" w:pos="1290"/>
        </w:tabs>
        <w:ind w:left="1290" w:hanging="390"/>
      </w:pPr>
      <w:rPr>
        <w:b w:val="0"/>
      </w:rPr>
    </w:lvl>
    <w:lvl w:ilvl="2">
      <w:start w:val="1"/>
      <w:numFmt w:val="decimal"/>
      <w:isLgl/>
      <w:lvlText w:val="%1.%2.%3."/>
      <w:lvlJc w:val="left"/>
      <w:pPr>
        <w:tabs>
          <w:tab w:val="num" w:pos="1620"/>
        </w:tabs>
        <w:ind w:left="1620" w:hanging="720"/>
      </w:pPr>
    </w:lvl>
    <w:lvl w:ilvl="3">
      <w:start w:val="1"/>
      <w:numFmt w:val="decimal"/>
      <w:isLgl/>
      <w:lvlText w:val="%1.%2.%3.%4."/>
      <w:lvlJc w:val="left"/>
      <w:pPr>
        <w:tabs>
          <w:tab w:val="num" w:pos="1620"/>
        </w:tabs>
        <w:ind w:left="1620" w:hanging="720"/>
      </w:pPr>
    </w:lvl>
    <w:lvl w:ilvl="4">
      <w:start w:val="1"/>
      <w:numFmt w:val="decimal"/>
      <w:isLgl/>
      <w:lvlText w:val="%1.%2.%3.%4.%5."/>
      <w:lvlJc w:val="left"/>
      <w:pPr>
        <w:tabs>
          <w:tab w:val="num" w:pos="1980"/>
        </w:tabs>
        <w:ind w:left="1980" w:hanging="1080"/>
      </w:pPr>
    </w:lvl>
    <w:lvl w:ilvl="5">
      <w:start w:val="1"/>
      <w:numFmt w:val="decimal"/>
      <w:isLgl/>
      <w:lvlText w:val="%1.%2.%3.%4.%5.%6."/>
      <w:lvlJc w:val="left"/>
      <w:pPr>
        <w:tabs>
          <w:tab w:val="num" w:pos="1980"/>
        </w:tabs>
        <w:ind w:left="1980" w:hanging="1080"/>
      </w:pPr>
    </w:lvl>
    <w:lvl w:ilvl="6">
      <w:start w:val="1"/>
      <w:numFmt w:val="decimal"/>
      <w:isLgl/>
      <w:lvlText w:val="%1.%2.%3.%4.%5.%6.%7."/>
      <w:lvlJc w:val="left"/>
      <w:pPr>
        <w:tabs>
          <w:tab w:val="num" w:pos="2340"/>
        </w:tabs>
        <w:ind w:left="2340" w:hanging="1440"/>
      </w:pPr>
    </w:lvl>
    <w:lvl w:ilvl="7">
      <w:start w:val="1"/>
      <w:numFmt w:val="decimal"/>
      <w:isLgl/>
      <w:lvlText w:val="%1.%2.%3.%4.%5.%6.%7.%8."/>
      <w:lvlJc w:val="left"/>
      <w:pPr>
        <w:tabs>
          <w:tab w:val="num" w:pos="2340"/>
        </w:tabs>
        <w:ind w:left="2340" w:hanging="1440"/>
      </w:pPr>
    </w:lvl>
    <w:lvl w:ilvl="8">
      <w:start w:val="1"/>
      <w:numFmt w:val="decimal"/>
      <w:isLgl/>
      <w:lvlText w:val="%1.%2.%3.%4.%5.%6.%7.%8.%9."/>
      <w:lvlJc w:val="left"/>
      <w:pPr>
        <w:tabs>
          <w:tab w:val="num" w:pos="2700"/>
        </w:tabs>
        <w:ind w:left="2700" w:hanging="1800"/>
      </w:pPr>
    </w:lvl>
  </w:abstractNum>
  <w:abstractNum w:abstractNumId="24" w15:restartNumberingAfterBreak="0">
    <w:nsid w:val="6CF70BC1"/>
    <w:multiLevelType w:val="multilevel"/>
    <w:tmpl w:val="4BDA6002"/>
    <w:lvl w:ilvl="0">
      <w:start w:val="1"/>
      <w:numFmt w:val="decimal"/>
      <w:pStyle w:val="a"/>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hint="default"/>
        <w:i w:val="0"/>
      </w:rPr>
    </w:lvl>
    <w:lvl w:ilvl="2">
      <w:start w:val="1"/>
      <w:numFmt w:val="decimal"/>
      <w:pStyle w:val="ConsPlusNor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05E24C0"/>
    <w:multiLevelType w:val="multilevel"/>
    <w:tmpl w:val="2D2E86F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2334BFB"/>
    <w:multiLevelType w:val="multilevel"/>
    <w:tmpl w:val="D660B12C"/>
    <w:lvl w:ilvl="0">
      <w:start w:val="1"/>
      <w:numFmt w:val="decimal"/>
      <w:lvlText w:val="%1."/>
      <w:lvlJc w:val="left"/>
      <w:pPr>
        <w:tabs>
          <w:tab w:val="num" w:pos="1260"/>
        </w:tabs>
        <w:ind w:left="1260" w:hanging="360"/>
      </w:pPr>
      <w:rPr>
        <w:b/>
      </w:rPr>
    </w:lvl>
    <w:lvl w:ilvl="1">
      <w:start w:val="1"/>
      <w:numFmt w:val="decimal"/>
      <w:isLgl/>
      <w:lvlText w:val="%1.%2."/>
      <w:lvlJc w:val="left"/>
      <w:pPr>
        <w:tabs>
          <w:tab w:val="num" w:pos="1290"/>
        </w:tabs>
        <w:ind w:left="1290" w:hanging="390"/>
      </w:pPr>
      <w:rPr>
        <w:b w:val="0"/>
      </w:rPr>
    </w:lvl>
    <w:lvl w:ilvl="2">
      <w:start w:val="1"/>
      <w:numFmt w:val="decimal"/>
      <w:isLgl/>
      <w:lvlText w:val="%1.%2.%3."/>
      <w:lvlJc w:val="left"/>
      <w:pPr>
        <w:tabs>
          <w:tab w:val="num" w:pos="1620"/>
        </w:tabs>
        <w:ind w:left="1620" w:hanging="720"/>
      </w:pPr>
    </w:lvl>
    <w:lvl w:ilvl="3">
      <w:start w:val="1"/>
      <w:numFmt w:val="decimal"/>
      <w:isLgl/>
      <w:lvlText w:val="%1.%2.%3.%4."/>
      <w:lvlJc w:val="left"/>
      <w:pPr>
        <w:tabs>
          <w:tab w:val="num" w:pos="1620"/>
        </w:tabs>
        <w:ind w:left="1620" w:hanging="720"/>
      </w:pPr>
    </w:lvl>
    <w:lvl w:ilvl="4">
      <w:start w:val="1"/>
      <w:numFmt w:val="decimal"/>
      <w:isLgl/>
      <w:lvlText w:val="%1.%2.%3.%4.%5."/>
      <w:lvlJc w:val="left"/>
      <w:pPr>
        <w:tabs>
          <w:tab w:val="num" w:pos="1980"/>
        </w:tabs>
        <w:ind w:left="1980" w:hanging="1080"/>
      </w:pPr>
    </w:lvl>
    <w:lvl w:ilvl="5">
      <w:start w:val="1"/>
      <w:numFmt w:val="decimal"/>
      <w:isLgl/>
      <w:lvlText w:val="%1.%2.%3.%4.%5.%6."/>
      <w:lvlJc w:val="left"/>
      <w:pPr>
        <w:tabs>
          <w:tab w:val="num" w:pos="1980"/>
        </w:tabs>
        <w:ind w:left="1980" w:hanging="1080"/>
      </w:pPr>
    </w:lvl>
    <w:lvl w:ilvl="6">
      <w:start w:val="1"/>
      <w:numFmt w:val="decimal"/>
      <w:isLgl/>
      <w:lvlText w:val="%1.%2.%3.%4.%5.%6.%7."/>
      <w:lvlJc w:val="left"/>
      <w:pPr>
        <w:tabs>
          <w:tab w:val="num" w:pos="2340"/>
        </w:tabs>
        <w:ind w:left="2340" w:hanging="1440"/>
      </w:pPr>
    </w:lvl>
    <w:lvl w:ilvl="7">
      <w:start w:val="1"/>
      <w:numFmt w:val="decimal"/>
      <w:isLgl/>
      <w:lvlText w:val="%1.%2.%3.%4.%5.%6.%7.%8."/>
      <w:lvlJc w:val="left"/>
      <w:pPr>
        <w:tabs>
          <w:tab w:val="num" w:pos="2340"/>
        </w:tabs>
        <w:ind w:left="2340" w:hanging="1440"/>
      </w:pPr>
    </w:lvl>
    <w:lvl w:ilvl="8">
      <w:start w:val="1"/>
      <w:numFmt w:val="decimal"/>
      <w:isLgl/>
      <w:lvlText w:val="%1.%2.%3.%4.%5.%6.%7.%8.%9."/>
      <w:lvlJc w:val="left"/>
      <w:pPr>
        <w:tabs>
          <w:tab w:val="num" w:pos="2700"/>
        </w:tabs>
        <w:ind w:left="2700" w:hanging="1800"/>
      </w:pPr>
    </w:lvl>
  </w:abstractNum>
  <w:abstractNum w:abstractNumId="27" w15:restartNumberingAfterBreak="0">
    <w:nsid w:val="799C2986"/>
    <w:multiLevelType w:val="multilevel"/>
    <w:tmpl w:val="8BEEB102"/>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A7D5EA9"/>
    <w:multiLevelType w:val="multilevel"/>
    <w:tmpl w:val="D660B12C"/>
    <w:lvl w:ilvl="0">
      <w:start w:val="1"/>
      <w:numFmt w:val="decimal"/>
      <w:lvlText w:val="%1."/>
      <w:lvlJc w:val="left"/>
      <w:pPr>
        <w:tabs>
          <w:tab w:val="num" w:pos="1260"/>
        </w:tabs>
        <w:ind w:left="1260" w:hanging="360"/>
      </w:pPr>
      <w:rPr>
        <w:b/>
      </w:rPr>
    </w:lvl>
    <w:lvl w:ilvl="1">
      <w:start w:val="1"/>
      <w:numFmt w:val="decimal"/>
      <w:isLgl/>
      <w:lvlText w:val="%1.%2."/>
      <w:lvlJc w:val="left"/>
      <w:pPr>
        <w:tabs>
          <w:tab w:val="num" w:pos="1290"/>
        </w:tabs>
        <w:ind w:left="1290" w:hanging="390"/>
      </w:pPr>
      <w:rPr>
        <w:b w:val="0"/>
      </w:rPr>
    </w:lvl>
    <w:lvl w:ilvl="2">
      <w:start w:val="1"/>
      <w:numFmt w:val="decimal"/>
      <w:isLgl/>
      <w:lvlText w:val="%1.%2.%3."/>
      <w:lvlJc w:val="left"/>
      <w:pPr>
        <w:tabs>
          <w:tab w:val="num" w:pos="1620"/>
        </w:tabs>
        <w:ind w:left="1620" w:hanging="720"/>
      </w:pPr>
    </w:lvl>
    <w:lvl w:ilvl="3">
      <w:start w:val="1"/>
      <w:numFmt w:val="decimal"/>
      <w:isLgl/>
      <w:lvlText w:val="%1.%2.%3.%4."/>
      <w:lvlJc w:val="left"/>
      <w:pPr>
        <w:tabs>
          <w:tab w:val="num" w:pos="1620"/>
        </w:tabs>
        <w:ind w:left="1620" w:hanging="720"/>
      </w:pPr>
    </w:lvl>
    <w:lvl w:ilvl="4">
      <w:start w:val="1"/>
      <w:numFmt w:val="decimal"/>
      <w:isLgl/>
      <w:lvlText w:val="%1.%2.%3.%4.%5."/>
      <w:lvlJc w:val="left"/>
      <w:pPr>
        <w:tabs>
          <w:tab w:val="num" w:pos="1980"/>
        </w:tabs>
        <w:ind w:left="1980" w:hanging="1080"/>
      </w:pPr>
    </w:lvl>
    <w:lvl w:ilvl="5">
      <w:start w:val="1"/>
      <w:numFmt w:val="decimal"/>
      <w:isLgl/>
      <w:lvlText w:val="%1.%2.%3.%4.%5.%6."/>
      <w:lvlJc w:val="left"/>
      <w:pPr>
        <w:tabs>
          <w:tab w:val="num" w:pos="1980"/>
        </w:tabs>
        <w:ind w:left="1980" w:hanging="1080"/>
      </w:pPr>
    </w:lvl>
    <w:lvl w:ilvl="6">
      <w:start w:val="1"/>
      <w:numFmt w:val="decimal"/>
      <w:isLgl/>
      <w:lvlText w:val="%1.%2.%3.%4.%5.%6.%7."/>
      <w:lvlJc w:val="left"/>
      <w:pPr>
        <w:tabs>
          <w:tab w:val="num" w:pos="2340"/>
        </w:tabs>
        <w:ind w:left="2340" w:hanging="1440"/>
      </w:pPr>
    </w:lvl>
    <w:lvl w:ilvl="7">
      <w:start w:val="1"/>
      <w:numFmt w:val="decimal"/>
      <w:isLgl/>
      <w:lvlText w:val="%1.%2.%3.%4.%5.%6.%7.%8."/>
      <w:lvlJc w:val="left"/>
      <w:pPr>
        <w:tabs>
          <w:tab w:val="num" w:pos="2340"/>
        </w:tabs>
        <w:ind w:left="2340" w:hanging="1440"/>
      </w:pPr>
    </w:lvl>
    <w:lvl w:ilvl="8">
      <w:start w:val="1"/>
      <w:numFmt w:val="decimal"/>
      <w:isLgl/>
      <w:lvlText w:val="%1.%2.%3.%4.%5.%6.%7.%8.%9."/>
      <w:lvlJc w:val="left"/>
      <w:pPr>
        <w:tabs>
          <w:tab w:val="num" w:pos="2700"/>
        </w:tabs>
        <w:ind w:left="2700" w:hanging="1800"/>
      </w:pPr>
    </w:lvl>
  </w:abstractNum>
  <w:abstractNum w:abstractNumId="29" w15:restartNumberingAfterBreak="0">
    <w:nsid w:val="7EBD6F62"/>
    <w:multiLevelType w:val="multilevel"/>
    <w:tmpl w:val="8D44F63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FEE1704"/>
    <w:multiLevelType w:val="multilevel"/>
    <w:tmpl w:val="7534C1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10"/>
  </w:num>
  <w:num w:numId="3">
    <w:abstractNumId w:val="16"/>
  </w:num>
  <w:num w:numId="4">
    <w:abstractNumId w:val="8"/>
  </w:num>
  <w:num w:numId="5">
    <w:abstractNumId w:val="15"/>
  </w:num>
  <w:num w:numId="6">
    <w:abstractNumId w:val="12"/>
  </w:num>
  <w:num w:numId="7">
    <w:abstractNumId w:val="29"/>
  </w:num>
  <w:num w:numId="8">
    <w:abstractNumId w:val="2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4"/>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0"/>
  </w:num>
  <w:num w:numId="18">
    <w:abstractNumId w:val="22"/>
  </w:num>
  <w:num w:numId="19">
    <w:abstractNumId w:val="17"/>
  </w:num>
  <w:num w:numId="20">
    <w:abstractNumId w:val="0"/>
  </w:num>
  <w:num w:numId="21">
    <w:abstractNumId w:val="21"/>
  </w:num>
  <w:num w:numId="22">
    <w:abstractNumId w:val="6"/>
  </w:num>
  <w:num w:numId="23">
    <w:abstractNumId w:val="19"/>
  </w:num>
  <w:num w:numId="24">
    <w:abstractNumId w:val="1"/>
  </w:num>
  <w:num w:numId="25">
    <w:abstractNumId w:val="4"/>
  </w:num>
  <w:num w:numId="26">
    <w:abstractNumId w:val="11"/>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5"/>
  </w:num>
  <w:num w:numId="32">
    <w:abstractNumId w:val="18"/>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8"/>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D97"/>
    <w:rsid w:val="00000D32"/>
    <w:rsid w:val="00006281"/>
    <w:rsid w:val="000116B9"/>
    <w:rsid w:val="00011BAA"/>
    <w:rsid w:val="000125AD"/>
    <w:rsid w:val="0001328F"/>
    <w:rsid w:val="000162BA"/>
    <w:rsid w:val="00020E25"/>
    <w:rsid w:val="0002348D"/>
    <w:rsid w:val="00030660"/>
    <w:rsid w:val="0003791F"/>
    <w:rsid w:val="0004139F"/>
    <w:rsid w:val="000413A7"/>
    <w:rsid w:val="000440F6"/>
    <w:rsid w:val="000446AD"/>
    <w:rsid w:val="00047FCF"/>
    <w:rsid w:val="000512D2"/>
    <w:rsid w:val="00052057"/>
    <w:rsid w:val="000624CB"/>
    <w:rsid w:val="00070526"/>
    <w:rsid w:val="00071607"/>
    <w:rsid w:val="000750BE"/>
    <w:rsid w:val="00083E54"/>
    <w:rsid w:val="00085D9B"/>
    <w:rsid w:val="00087B0B"/>
    <w:rsid w:val="00095FDA"/>
    <w:rsid w:val="00097E5A"/>
    <w:rsid w:val="000A114E"/>
    <w:rsid w:val="000A28B1"/>
    <w:rsid w:val="000A3A67"/>
    <w:rsid w:val="000A715B"/>
    <w:rsid w:val="000B59AD"/>
    <w:rsid w:val="000B5E46"/>
    <w:rsid w:val="000B7E7A"/>
    <w:rsid w:val="000C18D7"/>
    <w:rsid w:val="000C2064"/>
    <w:rsid w:val="000C4129"/>
    <w:rsid w:val="000C6357"/>
    <w:rsid w:val="000D016A"/>
    <w:rsid w:val="000D0183"/>
    <w:rsid w:val="000D7FE0"/>
    <w:rsid w:val="000E2A60"/>
    <w:rsid w:val="000E514A"/>
    <w:rsid w:val="000F7EEC"/>
    <w:rsid w:val="0010401C"/>
    <w:rsid w:val="0010570E"/>
    <w:rsid w:val="00107E81"/>
    <w:rsid w:val="001208AE"/>
    <w:rsid w:val="00121302"/>
    <w:rsid w:val="00121784"/>
    <w:rsid w:val="001239B8"/>
    <w:rsid w:val="00124889"/>
    <w:rsid w:val="00125B5E"/>
    <w:rsid w:val="00130291"/>
    <w:rsid w:val="001307CE"/>
    <w:rsid w:val="00133F4D"/>
    <w:rsid w:val="00147289"/>
    <w:rsid w:val="0015184B"/>
    <w:rsid w:val="00155124"/>
    <w:rsid w:val="00155C6B"/>
    <w:rsid w:val="001641CC"/>
    <w:rsid w:val="00165D6F"/>
    <w:rsid w:val="0016750A"/>
    <w:rsid w:val="00172965"/>
    <w:rsid w:val="00177A95"/>
    <w:rsid w:val="0018728A"/>
    <w:rsid w:val="001A2D77"/>
    <w:rsid w:val="001A3D57"/>
    <w:rsid w:val="001C3CC4"/>
    <w:rsid w:val="001C558E"/>
    <w:rsid w:val="001C6720"/>
    <w:rsid w:val="001E37E4"/>
    <w:rsid w:val="001F224B"/>
    <w:rsid w:val="002027AE"/>
    <w:rsid w:val="002120B0"/>
    <w:rsid w:val="002154BE"/>
    <w:rsid w:val="0022177D"/>
    <w:rsid w:val="00222775"/>
    <w:rsid w:val="00224BBA"/>
    <w:rsid w:val="00226C6C"/>
    <w:rsid w:val="002322BB"/>
    <w:rsid w:val="00237215"/>
    <w:rsid w:val="00241CC5"/>
    <w:rsid w:val="00245346"/>
    <w:rsid w:val="002454C6"/>
    <w:rsid w:val="002506E6"/>
    <w:rsid w:val="002506FA"/>
    <w:rsid w:val="00250F89"/>
    <w:rsid w:val="002530DD"/>
    <w:rsid w:val="002550E7"/>
    <w:rsid w:val="002561A4"/>
    <w:rsid w:val="00260F37"/>
    <w:rsid w:val="002639CF"/>
    <w:rsid w:val="00264A1E"/>
    <w:rsid w:val="00267448"/>
    <w:rsid w:val="002701D9"/>
    <w:rsid w:val="002748B1"/>
    <w:rsid w:val="00275220"/>
    <w:rsid w:val="00275227"/>
    <w:rsid w:val="00276528"/>
    <w:rsid w:val="002844AC"/>
    <w:rsid w:val="00290737"/>
    <w:rsid w:val="002921CA"/>
    <w:rsid w:val="002944BF"/>
    <w:rsid w:val="002966FB"/>
    <w:rsid w:val="002969E9"/>
    <w:rsid w:val="002970E6"/>
    <w:rsid w:val="002A1B9E"/>
    <w:rsid w:val="002A2362"/>
    <w:rsid w:val="002B07C9"/>
    <w:rsid w:val="002B08C9"/>
    <w:rsid w:val="002B1CF7"/>
    <w:rsid w:val="002D02C5"/>
    <w:rsid w:val="002D3CA3"/>
    <w:rsid w:val="002D40DD"/>
    <w:rsid w:val="002D544F"/>
    <w:rsid w:val="002E3FCD"/>
    <w:rsid w:val="002F35C4"/>
    <w:rsid w:val="002F7CFB"/>
    <w:rsid w:val="0030013F"/>
    <w:rsid w:val="003007CD"/>
    <w:rsid w:val="00302743"/>
    <w:rsid w:val="00311F01"/>
    <w:rsid w:val="00313FB2"/>
    <w:rsid w:val="00314AEE"/>
    <w:rsid w:val="0031755D"/>
    <w:rsid w:val="00333F22"/>
    <w:rsid w:val="00340788"/>
    <w:rsid w:val="00345202"/>
    <w:rsid w:val="00345B13"/>
    <w:rsid w:val="00350928"/>
    <w:rsid w:val="00352367"/>
    <w:rsid w:val="00352BC9"/>
    <w:rsid w:val="00355817"/>
    <w:rsid w:val="00357DEC"/>
    <w:rsid w:val="00357DF4"/>
    <w:rsid w:val="00360432"/>
    <w:rsid w:val="00360D76"/>
    <w:rsid w:val="003750A0"/>
    <w:rsid w:val="00375CD9"/>
    <w:rsid w:val="00377A8E"/>
    <w:rsid w:val="00386F2E"/>
    <w:rsid w:val="003962BF"/>
    <w:rsid w:val="003A3949"/>
    <w:rsid w:val="003A7186"/>
    <w:rsid w:val="003B1006"/>
    <w:rsid w:val="003C2190"/>
    <w:rsid w:val="003C7DA8"/>
    <w:rsid w:val="003D33CA"/>
    <w:rsid w:val="003E3F58"/>
    <w:rsid w:val="003E45BE"/>
    <w:rsid w:val="003E6C22"/>
    <w:rsid w:val="003E6ECA"/>
    <w:rsid w:val="003E70A0"/>
    <w:rsid w:val="003F08C5"/>
    <w:rsid w:val="003F3DCC"/>
    <w:rsid w:val="003F3DFC"/>
    <w:rsid w:val="00401A4D"/>
    <w:rsid w:val="00402BB4"/>
    <w:rsid w:val="0040687D"/>
    <w:rsid w:val="00406B15"/>
    <w:rsid w:val="00407829"/>
    <w:rsid w:val="00412BD5"/>
    <w:rsid w:val="00417985"/>
    <w:rsid w:val="00420EA8"/>
    <w:rsid w:val="00421107"/>
    <w:rsid w:val="00421D82"/>
    <w:rsid w:val="00424A4B"/>
    <w:rsid w:val="00426D31"/>
    <w:rsid w:val="00435CB4"/>
    <w:rsid w:val="00436D30"/>
    <w:rsid w:val="00440DBD"/>
    <w:rsid w:val="00441B65"/>
    <w:rsid w:val="004428C8"/>
    <w:rsid w:val="004614C9"/>
    <w:rsid w:val="004617DC"/>
    <w:rsid w:val="00476B36"/>
    <w:rsid w:val="00476E2B"/>
    <w:rsid w:val="00481D9E"/>
    <w:rsid w:val="00482B68"/>
    <w:rsid w:val="00484DFB"/>
    <w:rsid w:val="00485952"/>
    <w:rsid w:val="00495F46"/>
    <w:rsid w:val="004A1B63"/>
    <w:rsid w:val="004A3547"/>
    <w:rsid w:val="004A58DA"/>
    <w:rsid w:val="004A6581"/>
    <w:rsid w:val="004B024D"/>
    <w:rsid w:val="004B5009"/>
    <w:rsid w:val="004C28F3"/>
    <w:rsid w:val="004C58A4"/>
    <w:rsid w:val="004D03E5"/>
    <w:rsid w:val="004D55B3"/>
    <w:rsid w:val="004D7C63"/>
    <w:rsid w:val="004E09F8"/>
    <w:rsid w:val="004E0AB9"/>
    <w:rsid w:val="004E0C13"/>
    <w:rsid w:val="004F1360"/>
    <w:rsid w:val="004F3E36"/>
    <w:rsid w:val="004F6B5C"/>
    <w:rsid w:val="00504FF7"/>
    <w:rsid w:val="00506284"/>
    <w:rsid w:val="005066C6"/>
    <w:rsid w:val="00511671"/>
    <w:rsid w:val="00513364"/>
    <w:rsid w:val="00515CC5"/>
    <w:rsid w:val="0051678B"/>
    <w:rsid w:val="005172B4"/>
    <w:rsid w:val="00517D26"/>
    <w:rsid w:val="00521BA0"/>
    <w:rsid w:val="0052329B"/>
    <w:rsid w:val="00523839"/>
    <w:rsid w:val="005250A1"/>
    <w:rsid w:val="00525C17"/>
    <w:rsid w:val="00525C57"/>
    <w:rsid w:val="0053597B"/>
    <w:rsid w:val="005374D4"/>
    <w:rsid w:val="00542000"/>
    <w:rsid w:val="005430E3"/>
    <w:rsid w:val="0054426C"/>
    <w:rsid w:val="0055105A"/>
    <w:rsid w:val="00551B12"/>
    <w:rsid w:val="00557340"/>
    <w:rsid w:val="005614CD"/>
    <w:rsid w:val="00564A68"/>
    <w:rsid w:val="00574A05"/>
    <w:rsid w:val="00574BC8"/>
    <w:rsid w:val="00575A9F"/>
    <w:rsid w:val="00576006"/>
    <w:rsid w:val="00587581"/>
    <w:rsid w:val="005902DA"/>
    <w:rsid w:val="00592813"/>
    <w:rsid w:val="00595942"/>
    <w:rsid w:val="005B3050"/>
    <w:rsid w:val="005B54B2"/>
    <w:rsid w:val="005B571B"/>
    <w:rsid w:val="005C6A3A"/>
    <w:rsid w:val="005D4E42"/>
    <w:rsid w:val="005E4D7F"/>
    <w:rsid w:val="005F0328"/>
    <w:rsid w:val="00604EBA"/>
    <w:rsid w:val="00612E59"/>
    <w:rsid w:val="00615B88"/>
    <w:rsid w:val="006250E8"/>
    <w:rsid w:val="00630352"/>
    <w:rsid w:val="00630867"/>
    <w:rsid w:val="0063606E"/>
    <w:rsid w:val="0064009E"/>
    <w:rsid w:val="00642201"/>
    <w:rsid w:val="00651582"/>
    <w:rsid w:val="00651C6D"/>
    <w:rsid w:val="00652DA6"/>
    <w:rsid w:val="00654B0B"/>
    <w:rsid w:val="006571F0"/>
    <w:rsid w:val="006677CA"/>
    <w:rsid w:val="00674AF1"/>
    <w:rsid w:val="00677EEB"/>
    <w:rsid w:val="00677F03"/>
    <w:rsid w:val="00681858"/>
    <w:rsid w:val="00687306"/>
    <w:rsid w:val="00690C56"/>
    <w:rsid w:val="00692D2C"/>
    <w:rsid w:val="00694A25"/>
    <w:rsid w:val="00695526"/>
    <w:rsid w:val="006A129B"/>
    <w:rsid w:val="006A5FD1"/>
    <w:rsid w:val="006A78ED"/>
    <w:rsid w:val="006B0346"/>
    <w:rsid w:val="006B1E03"/>
    <w:rsid w:val="006B1F5C"/>
    <w:rsid w:val="006C5329"/>
    <w:rsid w:val="006D1973"/>
    <w:rsid w:val="006D19BB"/>
    <w:rsid w:val="006D2539"/>
    <w:rsid w:val="006D54B5"/>
    <w:rsid w:val="006E0F5F"/>
    <w:rsid w:val="006E1446"/>
    <w:rsid w:val="006E31E4"/>
    <w:rsid w:val="006E6AED"/>
    <w:rsid w:val="00702A66"/>
    <w:rsid w:val="00706179"/>
    <w:rsid w:val="00711179"/>
    <w:rsid w:val="007169C1"/>
    <w:rsid w:val="00717896"/>
    <w:rsid w:val="007207CC"/>
    <w:rsid w:val="00721659"/>
    <w:rsid w:val="00723B4F"/>
    <w:rsid w:val="0073041E"/>
    <w:rsid w:val="00732044"/>
    <w:rsid w:val="00744AB3"/>
    <w:rsid w:val="007500DB"/>
    <w:rsid w:val="00751496"/>
    <w:rsid w:val="00754913"/>
    <w:rsid w:val="007611BC"/>
    <w:rsid w:val="0076394C"/>
    <w:rsid w:val="00763EAA"/>
    <w:rsid w:val="007642DB"/>
    <w:rsid w:val="007752F4"/>
    <w:rsid w:val="00781C24"/>
    <w:rsid w:val="00787E1D"/>
    <w:rsid w:val="00795B68"/>
    <w:rsid w:val="007A2908"/>
    <w:rsid w:val="007A3B94"/>
    <w:rsid w:val="007A3D97"/>
    <w:rsid w:val="007A4C60"/>
    <w:rsid w:val="007A597E"/>
    <w:rsid w:val="007A74E9"/>
    <w:rsid w:val="007B2DBE"/>
    <w:rsid w:val="007B2FF2"/>
    <w:rsid w:val="007B3E2B"/>
    <w:rsid w:val="007C1998"/>
    <w:rsid w:val="007C34A8"/>
    <w:rsid w:val="007D73D0"/>
    <w:rsid w:val="007E3030"/>
    <w:rsid w:val="007F5F84"/>
    <w:rsid w:val="00805204"/>
    <w:rsid w:val="008121BE"/>
    <w:rsid w:val="00815FF0"/>
    <w:rsid w:val="00816BDB"/>
    <w:rsid w:val="00823175"/>
    <w:rsid w:val="0082352A"/>
    <w:rsid w:val="00833C80"/>
    <w:rsid w:val="0083787E"/>
    <w:rsid w:val="00840F5B"/>
    <w:rsid w:val="00844384"/>
    <w:rsid w:val="00850B9F"/>
    <w:rsid w:val="0085281D"/>
    <w:rsid w:val="00861142"/>
    <w:rsid w:val="0086253D"/>
    <w:rsid w:val="00863FC0"/>
    <w:rsid w:val="00873ECE"/>
    <w:rsid w:val="00874089"/>
    <w:rsid w:val="008755E0"/>
    <w:rsid w:val="00877638"/>
    <w:rsid w:val="00883B5E"/>
    <w:rsid w:val="008906BF"/>
    <w:rsid w:val="00890CA9"/>
    <w:rsid w:val="0089362D"/>
    <w:rsid w:val="0089467B"/>
    <w:rsid w:val="008A3E17"/>
    <w:rsid w:val="008A4024"/>
    <w:rsid w:val="008A4694"/>
    <w:rsid w:val="008B48DF"/>
    <w:rsid w:val="008B7DB0"/>
    <w:rsid w:val="008C1FA6"/>
    <w:rsid w:val="008C6BA6"/>
    <w:rsid w:val="008D2106"/>
    <w:rsid w:val="008D4627"/>
    <w:rsid w:val="008D4C3E"/>
    <w:rsid w:val="008D5777"/>
    <w:rsid w:val="008E3E66"/>
    <w:rsid w:val="008E7289"/>
    <w:rsid w:val="008E77FC"/>
    <w:rsid w:val="008F243E"/>
    <w:rsid w:val="008F3ED6"/>
    <w:rsid w:val="008F658E"/>
    <w:rsid w:val="008F7D82"/>
    <w:rsid w:val="00902442"/>
    <w:rsid w:val="00902F6C"/>
    <w:rsid w:val="009036B2"/>
    <w:rsid w:val="00905E74"/>
    <w:rsid w:val="00907218"/>
    <w:rsid w:val="00910917"/>
    <w:rsid w:val="0091173D"/>
    <w:rsid w:val="009117AE"/>
    <w:rsid w:val="00912B49"/>
    <w:rsid w:val="00914BF9"/>
    <w:rsid w:val="009222E5"/>
    <w:rsid w:val="009252E7"/>
    <w:rsid w:val="00944E0D"/>
    <w:rsid w:val="009450FE"/>
    <w:rsid w:val="009562FE"/>
    <w:rsid w:val="0096327E"/>
    <w:rsid w:val="009678AA"/>
    <w:rsid w:val="00971DED"/>
    <w:rsid w:val="00973314"/>
    <w:rsid w:val="00984284"/>
    <w:rsid w:val="009879C3"/>
    <w:rsid w:val="009904D1"/>
    <w:rsid w:val="00994669"/>
    <w:rsid w:val="00995C1C"/>
    <w:rsid w:val="009A6B8C"/>
    <w:rsid w:val="009B104E"/>
    <w:rsid w:val="009B2BB1"/>
    <w:rsid w:val="009B3923"/>
    <w:rsid w:val="009B3DEA"/>
    <w:rsid w:val="009B46E1"/>
    <w:rsid w:val="009B7405"/>
    <w:rsid w:val="009C399E"/>
    <w:rsid w:val="009C500F"/>
    <w:rsid w:val="009C5E01"/>
    <w:rsid w:val="009C7C61"/>
    <w:rsid w:val="009D6FB7"/>
    <w:rsid w:val="009E076B"/>
    <w:rsid w:val="009E2358"/>
    <w:rsid w:val="009E3628"/>
    <w:rsid w:val="009E6223"/>
    <w:rsid w:val="009F1E35"/>
    <w:rsid w:val="009F351E"/>
    <w:rsid w:val="009F36C7"/>
    <w:rsid w:val="009F54B6"/>
    <w:rsid w:val="009F70C5"/>
    <w:rsid w:val="00A13AFA"/>
    <w:rsid w:val="00A16AB2"/>
    <w:rsid w:val="00A17124"/>
    <w:rsid w:val="00A21382"/>
    <w:rsid w:val="00A213A6"/>
    <w:rsid w:val="00A25067"/>
    <w:rsid w:val="00A269D1"/>
    <w:rsid w:val="00A31FA0"/>
    <w:rsid w:val="00A3503C"/>
    <w:rsid w:val="00A55985"/>
    <w:rsid w:val="00A608D4"/>
    <w:rsid w:val="00A60B52"/>
    <w:rsid w:val="00A658E0"/>
    <w:rsid w:val="00A714FF"/>
    <w:rsid w:val="00A71E5E"/>
    <w:rsid w:val="00A733EA"/>
    <w:rsid w:val="00A74830"/>
    <w:rsid w:val="00A765DC"/>
    <w:rsid w:val="00A811E6"/>
    <w:rsid w:val="00A81CF1"/>
    <w:rsid w:val="00A838CE"/>
    <w:rsid w:val="00A84772"/>
    <w:rsid w:val="00A8714E"/>
    <w:rsid w:val="00A909DA"/>
    <w:rsid w:val="00A90EF0"/>
    <w:rsid w:val="00AA012C"/>
    <w:rsid w:val="00AB1BBA"/>
    <w:rsid w:val="00AD019F"/>
    <w:rsid w:val="00AD1855"/>
    <w:rsid w:val="00AD39D9"/>
    <w:rsid w:val="00AD4289"/>
    <w:rsid w:val="00AD60DD"/>
    <w:rsid w:val="00AD729D"/>
    <w:rsid w:val="00AE54A6"/>
    <w:rsid w:val="00AE5C0D"/>
    <w:rsid w:val="00AF02C1"/>
    <w:rsid w:val="00AF1AE6"/>
    <w:rsid w:val="00B0029F"/>
    <w:rsid w:val="00B02525"/>
    <w:rsid w:val="00B049A4"/>
    <w:rsid w:val="00B10CC1"/>
    <w:rsid w:val="00B11835"/>
    <w:rsid w:val="00B12810"/>
    <w:rsid w:val="00B12E29"/>
    <w:rsid w:val="00B175D9"/>
    <w:rsid w:val="00B32108"/>
    <w:rsid w:val="00B33596"/>
    <w:rsid w:val="00B340AC"/>
    <w:rsid w:val="00B346C1"/>
    <w:rsid w:val="00B353F0"/>
    <w:rsid w:val="00B36715"/>
    <w:rsid w:val="00B40C78"/>
    <w:rsid w:val="00B453F7"/>
    <w:rsid w:val="00B463B6"/>
    <w:rsid w:val="00B55F4D"/>
    <w:rsid w:val="00B60643"/>
    <w:rsid w:val="00B619EB"/>
    <w:rsid w:val="00B62A2A"/>
    <w:rsid w:val="00B64DFA"/>
    <w:rsid w:val="00B67DA5"/>
    <w:rsid w:val="00B707EC"/>
    <w:rsid w:val="00B715A1"/>
    <w:rsid w:val="00B716F9"/>
    <w:rsid w:val="00B72789"/>
    <w:rsid w:val="00B75F9F"/>
    <w:rsid w:val="00B8150A"/>
    <w:rsid w:val="00B824B8"/>
    <w:rsid w:val="00B950FC"/>
    <w:rsid w:val="00B964BD"/>
    <w:rsid w:val="00BA0EA0"/>
    <w:rsid w:val="00BA19CC"/>
    <w:rsid w:val="00BA6A33"/>
    <w:rsid w:val="00BA750F"/>
    <w:rsid w:val="00BB3BBA"/>
    <w:rsid w:val="00BC154D"/>
    <w:rsid w:val="00BC2521"/>
    <w:rsid w:val="00BC46C0"/>
    <w:rsid w:val="00BD2A20"/>
    <w:rsid w:val="00BD65A1"/>
    <w:rsid w:val="00BD7974"/>
    <w:rsid w:val="00BE2C53"/>
    <w:rsid w:val="00BE56E6"/>
    <w:rsid w:val="00BE7005"/>
    <w:rsid w:val="00BF472F"/>
    <w:rsid w:val="00BF5889"/>
    <w:rsid w:val="00C10824"/>
    <w:rsid w:val="00C11444"/>
    <w:rsid w:val="00C12551"/>
    <w:rsid w:val="00C12976"/>
    <w:rsid w:val="00C220D6"/>
    <w:rsid w:val="00C241A7"/>
    <w:rsid w:val="00C25F9A"/>
    <w:rsid w:val="00C266C9"/>
    <w:rsid w:val="00C2719F"/>
    <w:rsid w:val="00C32ADC"/>
    <w:rsid w:val="00C359D3"/>
    <w:rsid w:val="00C40B25"/>
    <w:rsid w:val="00C40EEB"/>
    <w:rsid w:val="00C43A7C"/>
    <w:rsid w:val="00C44517"/>
    <w:rsid w:val="00C4610E"/>
    <w:rsid w:val="00C46ACD"/>
    <w:rsid w:val="00C50847"/>
    <w:rsid w:val="00C50B23"/>
    <w:rsid w:val="00C51CA2"/>
    <w:rsid w:val="00C60DA2"/>
    <w:rsid w:val="00C6138B"/>
    <w:rsid w:val="00C72F43"/>
    <w:rsid w:val="00C73EA7"/>
    <w:rsid w:val="00C74627"/>
    <w:rsid w:val="00C84CFC"/>
    <w:rsid w:val="00C8685C"/>
    <w:rsid w:val="00C90C27"/>
    <w:rsid w:val="00C971FF"/>
    <w:rsid w:val="00C97479"/>
    <w:rsid w:val="00CA327A"/>
    <w:rsid w:val="00CA4DF5"/>
    <w:rsid w:val="00CA60DB"/>
    <w:rsid w:val="00CB5923"/>
    <w:rsid w:val="00CB5E20"/>
    <w:rsid w:val="00CC0990"/>
    <w:rsid w:val="00CC43E8"/>
    <w:rsid w:val="00CC7656"/>
    <w:rsid w:val="00CD0604"/>
    <w:rsid w:val="00CD1F2C"/>
    <w:rsid w:val="00CD26E8"/>
    <w:rsid w:val="00CD41D1"/>
    <w:rsid w:val="00CD7454"/>
    <w:rsid w:val="00CD76DE"/>
    <w:rsid w:val="00CE3E14"/>
    <w:rsid w:val="00CE4D21"/>
    <w:rsid w:val="00CE5E16"/>
    <w:rsid w:val="00CF7193"/>
    <w:rsid w:val="00D10B9F"/>
    <w:rsid w:val="00D12B40"/>
    <w:rsid w:val="00D21135"/>
    <w:rsid w:val="00D26A97"/>
    <w:rsid w:val="00D27354"/>
    <w:rsid w:val="00D34F4F"/>
    <w:rsid w:val="00D40427"/>
    <w:rsid w:val="00D40C86"/>
    <w:rsid w:val="00D42DD7"/>
    <w:rsid w:val="00D47FB1"/>
    <w:rsid w:val="00D50159"/>
    <w:rsid w:val="00D53701"/>
    <w:rsid w:val="00D57914"/>
    <w:rsid w:val="00D63490"/>
    <w:rsid w:val="00D67FAE"/>
    <w:rsid w:val="00D7202A"/>
    <w:rsid w:val="00D81E4A"/>
    <w:rsid w:val="00D83367"/>
    <w:rsid w:val="00D86D4A"/>
    <w:rsid w:val="00D905DE"/>
    <w:rsid w:val="00DA1D4E"/>
    <w:rsid w:val="00DA255C"/>
    <w:rsid w:val="00DB1741"/>
    <w:rsid w:val="00DB3B5F"/>
    <w:rsid w:val="00DB3B70"/>
    <w:rsid w:val="00DD3B4D"/>
    <w:rsid w:val="00DD5D80"/>
    <w:rsid w:val="00DE209F"/>
    <w:rsid w:val="00DE6182"/>
    <w:rsid w:val="00DF25BF"/>
    <w:rsid w:val="00DF3976"/>
    <w:rsid w:val="00DF4784"/>
    <w:rsid w:val="00DF478B"/>
    <w:rsid w:val="00DF7DA9"/>
    <w:rsid w:val="00E0749B"/>
    <w:rsid w:val="00E10632"/>
    <w:rsid w:val="00E2597A"/>
    <w:rsid w:val="00E37E40"/>
    <w:rsid w:val="00E44DD4"/>
    <w:rsid w:val="00E45ADB"/>
    <w:rsid w:val="00E46692"/>
    <w:rsid w:val="00E555AE"/>
    <w:rsid w:val="00E5624C"/>
    <w:rsid w:val="00E63B77"/>
    <w:rsid w:val="00E73A12"/>
    <w:rsid w:val="00E779E2"/>
    <w:rsid w:val="00E8613D"/>
    <w:rsid w:val="00E91D79"/>
    <w:rsid w:val="00E96A93"/>
    <w:rsid w:val="00EA1C7F"/>
    <w:rsid w:val="00EA1D5D"/>
    <w:rsid w:val="00EB10AB"/>
    <w:rsid w:val="00EC0FB6"/>
    <w:rsid w:val="00ED43AB"/>
    <w:rsid w:val="00ED44FD"/>
    <w:rsid w:val="00ED462E"/>
    <w:rsid w:val="00EE11F5"/>
    <w:rsid w:val="00EE1B42"/>
    <w:rsid w:val="00EF03EA"/>
    <w:rsid w:val="00F00356"/>
    <w:rsid w:val="00F131AD"/>
    <w:rsid w:val="00F132B1"/>
    <w:rsid w:val="00F21C79"/>
    <w:rsid w:val="00F243C6"/>
    <w:rsid w:val="00F316AB"/>
    <w:rsid w:val="00F34931"/>
    <w:rsid w:val="00F521DE"/>
    <w:rsid w:val="00F54960"/>
    <w:rsid w:val="00F5608B"/>
    <w:rsid w:val="00F73AC4"/>
    <w:rsid w:val="00F758AA"/>
    <w:rsid w:val="00F761A6"/>
    <w:rsid w:val="00F82182"/>
    <w:rsid w:val="00F83039"/>
    <w:rsid w:val="00F9266E"/>
    <w:rsid w:val="00F95A82"/>
    <w:rsid w:val="00F95DE9"/>
    <w:rsid w:val="00FA4173"/>
    <w:rsid w:val="00FA578B"/>
    <w:rsid w:val="00FB3B61"/>
    <w:rsid w:val="00FB66CC"/>
    <w:rsid w:val="00FC68F4"/>
    <w:rsid w:val="00FD1985"/>
    <w:rsid w:val="00FD4D42"/>
    <w:rsid w:val="00FE0F9F"/>
    <w:rsid w:val="00FE11A8"/>
    <w:rsid w:val="00FE1C3E"/>
    <w:rsid w:val="00FE2748"/>
    <w:rsid w:val="00FF2434"/>
    <w:rsid w:val="00FF494B"/>
    <w:rsid w:val="00FF6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B1EB11-825C-4FED-AFA4-92418FAA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D39D9"/>
    <w:rPr>
      <w:sz w:val="24"/>
      <w:szCs w:val="24"/>
    </w:rPr>
  </w:style>
  <w:style w:type="paragraph" w:styleId="1">
    <w:name w:val="heading 1"/>
    <w:basedOn w:val="a0"/>
    <w:next w:val="a0"/>
    <w:qFormat/>
    <w:pPr>
      <w:keepNext/>
      <w:jc w:val="center"/>
      <w:outlineLvl w:val="0"/>
    </w:pPr>
    <w:rPr>
      <w:b/>
      <w:bCs/>
      <w:sz w:val="28"/>
    </w:rPr>
  </w:style>
  <w:style w:type="paragraph" w:styleId="2">
    <w:name w:val="heading 2"/>
    <w:basedOn w:val="a0"/>
    <w:next w:val="a0"/>
    <w:link w:val="20"/>
    <w:uiPriority w:val="9"/>
    <w:unhideWhenUsed/>
    <w:qFormat/>
    <w:rsid w:val="00352BC9"/>
    <w:pPr>
      <w:keepNext/>
      <w:spacing w:before="240" w:after="60"/>
      <w:outlineLvl w:val="1"/>
    </w:pPr>
    <w:rPr>
      <w:rFonts w:ascii="Cambria" w:hAnsi="Cambria"/>
      <w:b/>
      <w:bCs/>
      <w:i/>
      <w:iCs/>
      <w:sz w:val="28"/>
      <w:szCs w:val="28"/>
      <w:lang w:val="x-none" w:eastAsia="x-none"/>
    </w:rPr>
  </w:style>
  <w:style w:type="paragraph" w:styleId="3">
    <w:name w:val="heading 3"/>
    <w:basedOn w:val="a0"/>
    <w:next w:val="a0"/>
    <w:link w:val="30"/>
    <w:qFormat/>
    <w:pPr>
      <w:keepNext/>
      <w:spacing w:before="240" w:after="120"/>
      <w:jc w:val="center"/>
      <w:outlineLvl w:val="2"/>
    </w:pPr>
    <w:rPr>
      <w:b/>
      <w:bCs/>
      <w:sz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body text Знак,body text Знак Знак,bt, ändrad,ändrad,body text1,bt1,body text2,bt2,body text11,bt11,body text3,bt3,paragraph 2,paragraph 21,EHPT,Body Text2,b,Body Text level 2,Основной текст Знак Знак,Заг1,BO,ID,body indent"/>
    <w:basedOn w:val="a0"/>
    <w:semiHidden/>
    <w:rPr>
      <w:rFonts w:ascii="Courier New" w:hAnsi="Courier New" w:cs="Courier New"/>
      <w:sz w:val="20"/>
    </w:rPr>
  </w:style>
  <w:style w:type="paragraph" w:styleId="a">
    <w:name w:val="Title"/>
    <w:basedOn w:val="a0"/>
    <w:qFormat/>
    <w:pPr>
      <w:numPr>
        <w:numId w:val="1"/>
      </w:numPr>
      <w:tabs>
        <w:tab w:val="clear" w:pos="432"/>
      </w:tabs>
      <w:spacing w:before="240" w:after="60"/>
      <w:ind w:left="0" w:firstLine="0"/>
      <w:jc w:val="center"/>
      <w:outlineLvl w:val="0"/>
    </w:pPr>
    <w:rPr>
      <w:rFonts w:ascii="Arial" w:hAnsi="Arial"/>
      <w:b/>
      <w:kern w:val="28"/>
      <w:sz w:val="32"/>
      <w:szCs w:val="20"/>
    </w:rPr>
  </w:style>
  <w:style w:type="character" w:customStyle="1" w:styleId="TitleChar">
    <w:name w:val="Title Char"/>
    <w:locked/>
    <w:rPr>
      <w:rFonts w:ascii="Arial" w:hAnsi="Arial"/>
      <w:b/>
      <w:kern w:val="28"/>
      <w:sz w:val="32"/>
      <w:lang w:val="ru-RU" w:eastAsia="ru-RU" w:bidi="ar-SA"/>
    </w:rPr>
  </w:style>
  <w:style w:type="paragraph" w:customStyle="1" w:styleId="ConsPlusNormal">
    <w:name w:val="ConsPlusNormal"/>
    <w:pPr>
      <w:widowControl w:val="0"/>
      <w:numPr>
        <w:ilvl w:val="2"/>
        <w:numId w:val="1"/>
      </w:numPr>
      <w:tabs>
        <w:tab w:val="clear" w:pos="227"/>
      </w:tabs>
      <w:autoSpaceDE w:val="0"/>
      <w:autoSpaceDN w:val="0"/>
      <w:adjustRightInd w:val="0"/>
      <w:ind w:firstLine="720"/>
    </w:pPr>
    <w:rPr>
      <w:rFonts w:ascii="Arial" w:hAnsi="Arial" w:cs="Arial"/>
    </w:rPr>
  </w:style>
  <w:style w:type="paragraph" w:styleId="a5">
    <w:name w:val="Body Text Indent"/>
    <w:basedOn w:val="a0"/>
    <w:semiHidden/>
    <w:pPr>
      <w:ind w:firstLine="708"/>
      <w:jc w:val="both"/>
    </w:pPr>
    <w:rPr>
      <w:szCs w:val="23"/>
    </w:rPr>
  </w:style>
  <w:style w:type="paragraph" w:styleId="21">
    <w:name w:val="Body Text 2"/>
    <w:basedOn w:val="a0"/>
    <w:pPr>
      <w:tabs>
        <w:tab w:val="left" w:pos="360"/>
        <w:tab w:val="left" w:pos="900"/>
      </w:tabs>
      <w:jc w:val="both"/>
    </w:pPr>
    <w:rPr>
      <w:sz w:val="23"/>
      <w:szCs w:val="23"/>
    </w:rPr>
  </w:style>
  <w:style w:type="paragraph" w:styleId="22">
    <w:name w:val="Body Text Indent 2"/>
    <w:basedOn w:val="a0"/>
    <w:semiHidden/>
    <w:pPr>
      <w:shd w:val="clear" w:color="auto" w:fill="FFFFFF"/>
      <w:tabs>
        <w:tab w:val="left" w:pos="3672"/>
      </w:tabs>
      <w:spacing w:line="278" w:lineRule="exact"/>
      <w:ind w:left="19"/>
      <w:jc w:val="both"/>
    </w:pPr>
    <w:rPr>
      <w:color w:val="000000"/>
    </w:rPr>
  </w:style>
  <w:style w:type="paragraph" w:styleId="31">
    <w:name w:val="Body Text Indent 3"/>
    <w:basedOn w:val="a0"/>
    <w:link w:val="32"/>
    <w:semiHidden/>
    <w:pPr>
      <w:tabs>
        <w:tab w:val="left" w:pos="720"/>
      </w:tabs>
      <w:autoSpaceDE w:val="0"/>
      <w:autoSpaceDN w:val="0"/>
      <w:adjustRightInd w:val="0"/>
      <w:ind w:left="360" w:hanging="360"/>
      <w:jc w:val="both"/>
    </w:pPr>
    <w:rPr>
      <w:sz w:val="22"/>
      <w:szCs w:val="23"/>
      <w:lang w:val="x-none" w:eastAsia="x-none"/>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character" w:styleId="a6">
    <w:name w:val="Hyperlink"/>
    <w:uiPriority w:val="99"/>
    <w:rPr>
      <w:color w:val="0000FF"/>
      <w:u w:val="single"/>
    </w:rPr>
  </w:style>
  <w:style w:type="character" w:styleId="a7">
    <w:name w:val="FollowedHyperlink"/>
    <w:semiHidden/>
    <w:rPr>
      <w:color w:val="800080"/>
      <w:u w:val="single"/>
    </w:rPr>
  </w:style>
  <w:style w:type="character" w:customStyle="1" w:styleId="20">
    <w:name w:val="Заголовок 2 Знак"/>
    <w:link w:val="2"/>
    <w:uiPriority w:val="9"/>
    <w:semiHidden/>
    <w:rsid w:val="00352BC9"/>
    <w:rPr>
      <w:rFonts w:ascii="Cambria" w:eastAsia="Times New Roman" w:hAnsi="Cambria" w:cs="Times New Roman"/>
      <w:b/>
      <w:bCs/>
      <w:i/>
      <w:iCs/>
      <w:sz w:val="28"/>
      <w:szCs w:val="28"/>
    </w:rPr>
  </w:style>
  <w:style w:type="character" w:customStyle="1" w:styleId="32">
    <w:name w:val="Основной текст с отступом 3 Знак"/>
    <w:link w:val="31"/>
    <w:semiHidden/>
    <w:rsid w:val="000624CB"/>
    <w:rPr>
      <w:sz w:val="22"/>
      <w:szCs w:val="23"/>
    </w:rPr>
  </w:style>
  <w:style w:type="paragraph" w:styleId="a8">
    <w:name w:val="header"/>
    <w:basedOn w:val="a0"/>
    <w:link w:val="a9"/>
    <w:uiPriority w:val="99"/>
    <w:unhideWhenUsed/>
    <w:rsid w:val="008A4024"/>
    <w:pPr>
      <w:tabs>
        <w:tab w:val="center" w:pos="4677"/>
        <w:tab w:val="right" w:pos="9355"/>
      </w:tabs>
    </w:pPr>
    <w:rPr>
      <w:lang w:val="x-none" w:eastAsia="x-none"/>
    </w:rPr>
  </w:style>
  <w:style w:type="character" w:customStyle="1" w:styleId="a9">
    <w:name w:val="Верхний колонтитул Знак"/>
    <w:link w:val="a8"/>
    <w:uiPriority w:val="99"/>
    <w:rsid w:val="008A4024"/>
    <w:rPr>
      <w:sz w:val="24"/>
      <w:szCs w:val="24"/>
    </w:rPr>
  </w:style>
  <w:style w:type="paragraph" w:styleId="aa">
    <w:name w:val="footer"/>
    <w:basedOn w:val="a0"/>
    <w:link w:val="ab"/>
    <w:uiPriority w:val="99"/>
    <w:unhideWhenUsed/>
    <w:rsid w:val="008A4024"/>
    <w:pPr>
      <w:tabs>
        <w:tab w:val="center" w:pos="4677"/>
        <w:tab w:val="right" w:pos="9355"/>
      </w:tabs>
    </w:pPr>
    <w:rPr>
      <w:lang w:val="x-none" w:eastAsia="x-none"/>
    </w:rPr>
  </w:style>
  <w:style w:type="character" w:customStyle="1" w:styleId="ab">
    <w:name w:val="Нижний колонтитул Знак"/>
    <w:link w:val="aa"/>
    <w:uiPriority w:val="99"/>
    <w:rsid w:val="008A4024"/>
    <w:rPr>
      <w:sz w:val="24"/>
      <w:szCs w:val="24"/>
    </w:rPr>
  </w:style>
  <w:style w:type="paragraph" w:styleId="ac">
    <w:name w:val="Balloon Text"/>
    <w:basedOn w:val="a0"/>
    <w:link w:val="ad"/>
    <w:uiPriority w:val="99"/>
    <w:semiHidden/>
    <w:unhideWhenUsed/>
    <w:rsid w:val="008D5777"/>
    <w:rPr>
      <w:rFonts w:ascii="Tahoma" w:hAnsi="Tahoma"/>
      <w:sz w:val="16"/>
      <w:szCs w:val="16"/>
      <w:lang w:val="x-none" w:eastAsia="x-none"/>
    </w:rPr>
  </w:style>
  <w:style w:type="character" w:customStyle="1" w:styleId="ad">
    <w:name w:val="Текст выноски Знак"/>
    <w:link w:val="ac"/>
    <w:uiPriority w:val="99"/>
    <w:semiHidden/>
    <w:rsid w:val="008D5777"/>
    <w:rPr>
      <w:rFonts w:ascii="Tahoma" w:hAnsi="Tahoma" w:cs="Tahoma"/>
      <w:sz w:val="16"/>
      <w:szCs w:val="16"/>
    </w:rPr>
  </w:style>
  <w:style w:type="paragraph" w:styleId="ae">
    <w:name w:val="List Paragraph"/>
    <w:aliases w:val="Bullet List,FooterText,numbered,Цветной список - Акцент 11,Список нумерованный цифры,-Абзац списка,List Paragraph3"/>
    <w:basedOn w:val="a0"/>
    <w:link w:val="af"/>
    <w:uiPriority w:val="34"/>
    <w:qFormat/>
    <w:rsid w:val="00E555AE"/>
    <w:pPr>
      <w:spacing w:after="200" w:line="276" w:lineRule="auto"/>
      <w:ind w:left="720"/>
      <w:contextualSpacing/>
    </w:pPr>
    <w:rPr>
      <w:rFonts w:ascii="Calibri" w:eastAsia="Calibri" w:hAnsi="Calibri"/>
      <w:sz w:val="22"/>
      <w:szCs w:val="22"/>
      <w:lang w:eastAsia="en-US"/>
    </w:rPr>
  </w:style>
  <w:style w:type="paragraph" w:customStyle="1" w:styleId="220">
    <w:name w:val="Список 22"/>
    <w:basedOn w:val="a0"/>
    <w:rsid w:val="00E555AE"/>
    <w:pPr>
      <w:widowControl w:val="0"/>
      <w:suppressAutoHyphens/>
      <w:autoSpaceDE w:val="0"/>
      <w:ind w:left="566" w:hanging="283"/>
    </w:pPr>
    <w:rPr>
      <w:b/>
      <w:bCs/>
      <w:sz w:val="20"/>
      <w:szCs w:val="20"/>
      <w:lang w:eastAsia="ar-SA"/>
    </w:rPr>
  </w:style>
  <w:style w:type="paragraph" w:customStyle="1" w:styleId="10">
    <w:name w:val="Цитата1"/>
    <w:basedOn w:val="a0"/>
    <w:rsid w:val="00CD41D1"/>
    <w:pPr>
      <w:widowControl w:val="0"/>
      <w:tabs>
        <w:tab w:val="left" w:pos="-1395"/>
      </w:tabs>
      <w:suppressAutoHyphens/>
      <w:ind w:left="-567" w:right="-34" w:hanging="993"/>
      <w:jc w:val="both"/>
    </w:pPr>
    <w:rPr>
      <w:szCs w:val="20"/>
      <w:lang w:eastAsia="ar-SA"/>
    </w:rPr>
  </w:style>
  <w:style w:type="character" w:customStyle="1" w:styleId="30">
    <w:name w:val="Заголовок 3 Знак"/>
    <w:link w:val="3"/>
    <w:rsid w:val="00652DA6"/>
    <w:rPr>
      <w:b/>
      <w:bCs/>
      <w:szCs w:val="24"/>
    </w:rPr>
  </w:style>
  <w:style w:type="table" w:styleId="af0">
    <w:name w:val="Table Grid"/>
    <w:basedOn w:val="a2"/>
    <w:uiPriority w:val="59"/>
    <w:rsid w:val="002765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2"/>
    <w:next w:val="af0"/>
    <w:uiPriority w:val="59"/>
    <w:rsid w:val="00744A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0"/>
    <w:uiPriority w:val="59"/>
    <w:rsid w:val="006C532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0"/>
    <w:uiPriority w:val="59"/>
    <w:rsid w:val="00F95A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f0"/>
    <w:uiPriority w:val="59"/>
    <w:rsid w:val="00C868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f0"/>
    <w:uiPriority w:val="59"/>
    <w:rsid w:val="009117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f0"/>
    <w:uiPriority w:val="39"/>
    <w:rsid w:val="00551B12"/>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f0"/>
    <w:uiPriority w:val="39"/>
    <w:rsid w:val="00C40B25"/>
    <w:rPr>
      <w:rFonts w:eastAsia="Calibri"/>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1"/>
    <w:uiPriority w:val="99"/>
    <w:semiHidden/>
    <w:rsid w:val="0031755D"/>
    <w:rPr>
      <w:color w:val="808080"/>
    </w:rPr>
  </w:style>
  <w:style w:type="character" w:customStyle="1" w:styleId="af">
    <w:name w:val="Абзац списка Знак"/>
    <w:aliases w:val="Bullet List Знак,FooterText Знак,numbered Знак,Цветной список - Акцент 11 Знак,Список нумерованный цифры Знак,-Абзац списка Знак,List Paragraph3 Знак"/>
    <w:basedOn w:val="a1"/>
    <w:link w:val="ae"/>
    <w:uiPriority w:val="34"/>
    <w:locked/>
    <w:rsid w:val="00B40C7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23638">
      <w:bodyDiv w:val="1"/>
      <w:marLeft w:val="0"/>
      <w:marRight w:val="0"/>
      <w:marTop w:val="0"/>
      <w:marBottom w:val="0"/>
      <w:divBdr>
        <w:top w:val="none" w:sz="0" w:space="0" w:color="auto"/>
        <w:left w:val="none" w:sz="0" w:space="0" w:color="auto"/>
        <w:bottom w:val="none" w:sz="0" w:space="0" w:color="auto"/>
        <w:right w:val="none" w:sz="0" w:space="0" w:color="auto"/>
      </w:divBdr>
    </w:div>
    <w:div w:id="226501093">
      <w:bodyDiv w:val="1"/>
      <w:marLeft w:val="0"/>
      <w:marRight w:val="0"/>
      <w:marTop w:val="0"/>
      <w:marBottom w:val="0"/>
      <w:divBdr>
        <w:top w:val="none" w:sz="0" w:space="0" w:color="auto"/>
        <w:left w:val="none" w:sz="0" w:space="0" w:color="auto"/>
        <w:bottom w:val="none" w:sz="0" w:space="0" w:color="auto"/>
        <w:right w:val="none" w:sz="0" w:space="0" w:color="auto"/>
      </w:divBdr>
    </w:div>
    <w:div w:id="301623728">
      <w:bodyDiv w:val="1"/>
      <w:marLeft w:val="0"/>
      <w:marRight w:val="0"/>
      <w:marTop w:val="0"/>
      <w:marBottom w:val="0"/>
      <w:divBdr>
        <w:top w:val="none" w:sz="0" w:space="0" w:color="auto"/>
        <w:left w:val="none" w:sz="0" w:space="0" w:color="auto"/>
        <w:bottom w:val="none" w:sz="0" w:space="0" w:color="auto"/>
        <w:right w:val="none" w:sz="0" w:space="0" w:color="auto"/>
      </w:divBdr>
    </w:div>
    <w:div w:id="527065856">
      <w:bodyDiv w:val="1"/>
      <w:marLeft w:val="0"/>
      <w:marRight w:val="0"/>
      <w:marTop w:val="0"/>
      <w:marBottom w:val="0"/>
      <w:divBdr>
        <w:top w:val="none" w:sz="0" w:space="0" w:color="auto"/>
        <w:left w:val="none" w:sz="0" w:space="0" w:color="auto"/>
        <w:bottom w:val="none" w:sz="0" w:space="0" w:color="auto"/>
        <w:right w:val="none" w:sz="0" w:space="0" w:color="auto"/>
      </w:divBdr>
    </w:div>
    <w:div w:id="562909414">
      <w:bodyDiv w:val="1"/>
      <w:marLeft w:val="0"/>
      <w:marRight w:val="0"/>
      <w:marTop w:val="0"/>
      <w:marBottom w:val="0"/>
      <w:divBdr>
        <w:top w:val="none" w:sz="0" w:space="0" w:color="auto"/>
        <w:left w:val="none" w:sz="0" w:space="0" w:color="auto"/>
        <w:bottom w:val="none" w:sz="0" w:space="0" w:color="auto"/>
        <w:right w:val="none" w:sz="0" w:space="0" w:color="auto"/>
      </w:divBdr>
    </w:div>
    <w:div w:id="579293448">
      <w:bodyDiv w:val="1"/>
      <w:marLeft w:val="0"/>
      <w:marRight w:val="0"/>
      <w:marTop w:val="0"/>
      <w:marBottom w:val="0"/>
      <w:divBdr>
        <w:top w:val="none" w:sz="0" w:space="0" w:color="auto"/>
        <w:left w:val="none" w:sz="0" w:space="0" w:color="auto"/>
        <w:bottom w:val="none" w:sz="0" w:space="0" w:color="auto"/>
        <w:right w:val="none" w:sz="0" w:space="0" w:color="auto"/>
      </w:divBdr>
    </w:div>
    <w:div w:id="601955377">
      <w:bodyDiv w:val="1"/>
      <w:marLeft w:val="0"/>
      <w:marRight w:val="0"/>
      <w:marTop w:val="0"/>
      <w:marBottom w:val="0"/>
      <w:divBdr>
        <w:top w:val="none" w:sz="0" w:space="0" w:color="auto"/>
        <w:left w:val="none" w:sz="0" w:space="0" w:color="auto"/>
        <w:bottom w:val="none" w:sz="0" w:space="0" w:color="auto"/>
        <w:right w:val="none" w:sz="0" w:space="0" w:color="auto"/>
      </w:divBdr>
    </w:div>
    <w:div w:id="655383324">
      <w:bodyDiv w:val="1"/>
      <w:marLeft w:val="0"/>
      <w:marRight w:val="0"/>
      <w:marTop w:val="0"/>
      <w:marBottom w:val="0"/>
      <w:divBdr>
        <w:top w:val="none" w:sz="0" w:space="0" w:color="auto"/>
        <w:left w:val="none" w:sz="0" w:space="0" w:color="auto"/>
        <w:bottom w:val="none" w:sz="0" w:space="0" w:color="auto"/>
        <w:right w:val="none" w:sz="0" w:space="0" w:color="auto"/>
      </w:divBdr>
    </w:div>
    <w:div w:id="805898895">
      <w:bodyDiv w:val="1"/>
      <w:marLeft w:val="0"/>
      <w:marRight w:val="0"/>
      <w:marTop w:val="0"/>
      <w:marBottom w:val="0"/>
      <w:divBdr>
        <w:top w:val="none" w:sz="0" w:space="0" w:color="auto"/>
        <w:left w:val="none" w:sz="0" w:space="0" w:color="auto"/>
        <w:bottom w:val="none" w:sz="0" w:space="0" w:color="auto"/>
        <w:right w:val="none" w:sz="0" w:space="0" w:color="auto"/>
      </w:divBdr>
    </w:div>
    <w:div w:id="927151973">
      <w:bodyDiv w:val="1"/>
      <w:marLeft w:val="0"/>
      <w:marRight w:val="0"/>
      <w:marTop w:val="0"/>
      <w:marBottom w:val="0"/>
      <w:divBdr>
        <w:top w:val="none" w:sz="0" w:space="0" w:color="auto"/>
        <w:left w:val="none" w:sz="0" w:space="0" w:color="auto"/>
        <w:bottom w:val="none" w:sz="0" w:space="0" w:color="auto"/>
        <w:right w:val="none" w:sz="0" w:space="0" w:color="auto"/>
      </w:divBdr>
    </w:div>
    <w:div w:id="949512873">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
    <w:div w:id="1253201221">
      <w:bodyDiv w:val="1"/>
      <w:marLeft w:val="0"/>
      <w:marRight w:val="0"/>
      <w:marTop w:val="0"/>
      <w:marBottom w:val="0"/>
      <w:divBdr>
        <w:top w:val="none" w:sz="0" w:space="0" w:color="auto"/>
        <w:left w:val="none" w:sz="0" w:space="0" w:color="auto"/>
        <w:bottom w:val="none" w:sz="0" w:space="0" w:color="auto"/>
        <w:right w:val="none" w:sz="0" w:space="0" w:color="auto"/>
      </w:divBdr>
    </w:div>
    <w:div w:id="1293287822">
      <w:bodyDiv w:val="1"/>
      <w:marLeft w:val="0"/>
      <w:marRight w:val="0"/>
      <w:marTop w:val="0"/>
      <w:marBottom w:val="0"/>
      <w:divBdr>
        <w:top w:val="none" w:sz="0" w:space="0" w:color="auto"/>
        <w:left w:val="none" w:sz="0" w:space="0" w:color="auto"/>
        <w:bottom w:val="none" w:sz="0" w:space="0" w:color="auto"/>
        <w:right w:val="none" w:sz="0" w:space="0" w:color="auto"/>
      </w:divBdr>
    </w:div>
    <w:div w:id="1515416382">
      <w:bodyDiv w:val="1"/>
      <w:marLeft w:val="0"/>
      <w:marRight w:val="0"/>
      <w:marTop w:val="0"/>
      <w:marBottom w:val="0"/>
      <w:divBdr>
        <w:top w:val="none" w:sz="0" w:space="0" w:color="auto"/>
        <w:left w:val="none" w:sz="0" w:space="0" w:color="auto"/>
        <w:bottom w:val="none" w:sz="0" w:space="0" w:color="auto"/>
        <w:right w:val="none" w:sz="0" w:space="0" w:color="auto"/>
      </w:divBdr>
    </w:div>
    <w:div w:id="1674067079">
      <w:bodyDiv w:val="1"/>
      <w:marLeft w:val="0"/>
      <w:marRight w:val="0"/>
      <w:marTop w:val="0"/>
      <w:marBottom w:val="0"/>
      <w:divBdr>
        <w:top w:val="none" w:sz="0" w:space="0" w:color="auto"/>
        <w:left w:val="none" w:sz="0" w:space="0" w:color="auto"/>
        <w:bottom w:val="none" w:sz="0" w:space="0" w:color="auto"/>
        <w:right w:val="none" w:sz="0" w:space="0" w:color="auto"/>
      </w:divBdr>
    </w:div>
    <w:div w:id="207847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Общие"/>
          <w:gallery w:val="placeholder"/>
        </w:category>
        <w:types>
          <w:type w:val="bbPlcHdr"/>
        </w:types>
        <w:behaviors>
          <w:behavior w:val="content"/>
        </w:behaviors>
        <w:guid w:val="{4E80BEA9-53ED-408C-BEC5-F08AC84CC0F6}"/>
      </w:docPartPr>
      <w:docPartBody>
        <w:p w:rsidR="002E4074" w:rsidRDefault="00960AC0">
          <w:r w:rsidRPr="00F0469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AC0"/>
    <w:rsid w:val="002E4074"/>
    <w:rsid w:val="008D3A27"/>
    <w:rsid w:val="00960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60A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5268B-8182-46BF-AD5D-094030108B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125352-76D1-4E73-8E48-D1FEBC638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DA0E41-4F64-46A5-A653-E92DD6988BB8}">
  <ds:schemaRefs>
    <ds:schemaRef ds:uri="http://schemas.microsoft.com/sharepoint/v3/contenttype/forms"/>
  </ds:schemaRefs>
</ds:datastoreItem>
</file>

<file path=customXml/itemProps4.xml><?xml version="1.0" encoding="utf-8"?>
<ds:datastoreItem xmlns:ds="http://schemas.openxmlformats.org/officeDocument/2006/customXml" ds:itemID="{2AD6DC4A-3A63-4BCD-A2BE-D2B37C6F9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3384</Words>
  <Characters>19290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СГ "Лефортово" ГОУВПО "МЭИ(ТУ)"</Company>
  <LinksUpToDate>false</LinksUpToDate>
  <CharactersWithSpaces>22629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Прохорская</dc:creator>
  <cp:keywords/>
  <cp:lastModifiedBy>Наймушина Екатерина Александровна</cp:lastModifiedBy>
  <cp:revision>5</cp:revision>
  <cp:lastPrinted>2022-03-17T08:07:00Z</cp:lastPrinted>
  <dcterms:created xsi:type="dcterms:W3CDTF">2026-05-20T06:36:00Z</dcterms:created>
  <dcterms:modified xsi:type="dcterms:W3CDTF">2026-05-21T07:38:00Z</dcterms:modified>
</cp:coreProperties>
</file>