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33E" w:rsidRPr="00CB07A6" w:rsidRDefault="004C333E" w:rsidP="004C333E">
      <w:pPr>
        <w:spacing w:after="0" w:line="240" w:lineRule="auto"/>
        <w:jc w:val="center"/>
        <w:rPr>
          <w:rFonts w:ascii="Times New Roman" w:eastAsia="Times New Roman" w:hAnsi="Times New Roman"/>
          <w:b/>
          <w:bCs/>
          <w:sz w:val="26"/>
          <w:szCs w:val="26"/>
          <w:lang w:eastAsia="ru-RU"/>
        </w:rPr>
      </w:pPr>
      <w:r w:rsidRPr="00CB07A6">
        <w:rPr>
          <w:rFonts w:ascii="Times New Roman" w:eastAsia="Times New Roman" w:hAnsi="Times New Roman"/>
          <w:b/>
          <w:bCs/>
          <w:sz w:val="26"/>
          <w:szCs w:val="26"/>
          <w:lang w:eastAsia="ru-RU"/>
        </w:rPr>
        <w:t xml:space="preserve">ДОГОВОР  №  </w:t>
      </w:r>
      <w:r w:rsidR="00CB07A6" w:rsidRPr="00CB07A6">
        <w:rPr>
          <w:rFonts w:ascii="Times New Roman" w:eastAsia="Times New Roman" w:hAnsi="Times New Roman"/>
          <w:b/>
          <w:bCs/>
          <w:sz w:val="26"/>
          <w:szCs w:val="26"/>
          <w:lang w:eastAsia="ru-RU"/>
        </w:rPr>
        <w:t>________</w:t>
      </w:r>
      <w:r w:rsidRPr="00CB07A6">
        <w:rPr>
          <w:rFonts w:ascii="Times New Roman" w:eastAsia="Times New Roman" w:hAnsi="Times New Roman"/>
          <w:b/>
          <w:bCs/>
          <w:sz w:val="26"/>
          <w:szCs w:val="26"/>
          <w:lang w:eastAsia="ru-RU"/>
        </w:rPr>
        <w:br/>
      </w:r>
      <w:r w:rsidR="00CB07A6" w:rsidRPr="00CB07A6">
        <w:rPr>
          <w:rFonts w:ascii="Times New Roman" w:hAnsi="Times New Roman"/>
          <w:b/>
          <w:sz w:val="26"/>
          <w:szCs w:val="26"/>
          <w:shd w:val="clear" w:color="auto" w:fill="FFFFFF"/>
        </w:rPr>
        <w:t>о</w:t>
      </w:r>
      <w:r w:rsidR="00CB07A6" w:rsidRPr="00CB07A6">
        <w:rPr>
          <w:rFonts w:ascii="Times New Roman" w:hAnsi="Times New Roman"/>
          <w:b/>
          <w:sz w:val="26"/>
          <w:szCs w:val="26"/>
          <w:shd w:val="clear" w:color="auto" w:fill="FFFFFF"/>
        </w:rPr>
        <w:t>казания услуг (выполнения работ) по проведению технического осмотра</w:t>
      </w:r>
      <w:r w:rsidRPr="00CB07A6">
        <w:rPr>
          <w:rFonts w:ascii="Times New Roman" w:eastAsia="Times New Roman" w:hAnsi="Times New Roman"/>
          <w:b/>
          <w:bCs/>
          <w:sz w:val="26"/>
          <w:szCs w:val="26"/>
          <w:lang w:eastAsia="ru-RU"/>
        </w:rPr>
        <w:t xml:space="preserve"> </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 xml:space="preserve">г. Магадан                                                                                         " </w:t>
      </w:r>
      <w:r w:rsidR="007D4E4B">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w:t>
      </w:r>
      <w:r w:rsidR="007D4E4B">
        <w:rPr>
          <w:rFonts w:ascii="Times New Roman" w:eastAsia="Times New Roman" w:hAnsi="Times New Roman"/>
          <w:sz w:val="24"/>
          <w:szCs w:val="24"/>
          <w:lang w:eastAsia="ru-RU"/>
        </w:rPr>
        <w:t>____________</w:t>
      </w:r>
      <w:r>
        <w:rPr>
          <w:rFonts w:ascii="Times New Roman" w:eastAsia="Times New Roman" w:hAnsi="Times New Roman"/>
          <w:sz w:val="24"/>
          <w:szCs w:val="24"/>
          <w:lang w:eastAsia="ru-RU"/>
        </w:rPr>
        <w:t>202</w:t>
      </w:r>
      <w:r w:rsidR="00CB07A6">
        <w:rPr>
          <w:rFonts w:ascii="Times New Roman" w:eastAsia="Times New Roman" w:hAnsi="Times New Roman"/>
          <w:sz w:val="24"/>
          <w:szCs w:val="24"/>
          <w:lang w:eastAsia="ru-RU"/>
        </w:rPr>
        <w:t>6</w:t>
      </w:r>
      <w:r>
        <w:rPr>
          <w:rFonts w:ascii="Times New Roman" w:eastAsia="Times New Roman" w:hAnsi="Times New Roman"/>
          <w:sz w:val="24"/>
          <w:szCs w:val="24"/>
          <w:lang w:eastAsia="ru-RU"/>
        </w:rPr>
        <w:t xml:space="preserve"> г. </w:t>
      </w:r>
      <w:r>
        <w:rPr>
          <w:rFonts w:ascii="Times New Roman" w:eastAsia="Times New Roman" w:hAnsi="Times New Roman"/>
          <w:sz w:val="24"/>
          <w:szCs w:val="24"/>
          <w:lang w:eastAsia="ru-RU"/>
        </w:rPr>
        <w:br/>
      </w:r>
      <w:r>
        <w:rPr>
          <w:rFonts w:ascii="Times New Roman" w:eastAsia="Times New Roman" w:hAnsi="Times New Roman"/>
          <w:sz w:val="24"/>
          <w:szCs w:val="24"/>
          <w:lang w:eastAsia="ru-RU"/>
        </w:rPr>
        <w:br/>
      </w:r>
      <w:r w:rsidRPr="005F2ABB">
        <w:rPr>
          <w:rFonts w:ascii="Times New Roman" w:eastAsia="Times New Roman" w:hAnsi="Times New Roman"/>
          <w:sz w:val="24"/>
          <w:szCs w:val="24"/>
          <w:lang w:eastAsia="ru-RU"/>
        </w:rPr>
        <w:t>Владелец транспортных  средств:</w:t>
      </w:r>
      <w:r w:rsidR="00CB07A6">
        <w:rPr>
          <w:rFonts w:ascii="Times New Roman" w:eastAsia="Times New Roman" w:hAnsi="Times New Roman"/>
          <w:sz w:val="24"/>
          <w:szCs w:val="24"/>
          <w:lang w:eastAsia="ru-RU"/>
        </w:rPr>
        <w:t xml:space="preserve"> </w:t>
      </w:r>
      <w:r w:rsidR="00CB07A6" w:rsidRPr="005F2ABB">
        <w:rPr>
          <w:rFonts w:ascii="Times New Roman" w:eastAsia="Times New Roman" w:hAnsi="Times New Roman"/>
          <w:b/>
          <w:sz w:val="24"/>
          <w:szCs w:val="24"/>
          <w:lang w:eastAsia="ru-RU"/>
        </w:rPr>
        <w:t>СЕВЕРО-ВОСТОЧНОЕ МЕЖРЕГИОНАЛЬНОЕ УПРАВЛЕНИЕ ФЕДЕРАЛЬНОЙ СЛУЖБЫ ПО НАДЗОРУ В СФЕРЕ ПРИРОДОПОЛЬЗОВАНИЯ</w:t>
      </w:r>
      <w:r w:rsidRPr="005F2ABB">
        <w:rPr>
          <w:rFonts w:ascii="Times New Roman" w:eastAsia="Times New Roman" w:hAnsi="Times New Roman"/>
          <w:iCs/>
          <w:sz w:val="24"/>
          <w:szCs w:val="24"/>
          <w:lang w:eastAsia="ru-RU"/>
        </w:rPr>
        <w:t xml:space="preserve">,  именуемый в дальнейшем </w:t>
      </w:r>
      <w:r w:rsidRPr="005F2ABB">
        <w:rPr>
          <w:rFonts w:ascii="Times New Roman" w:eastAsia="Times New Roman" w:hAnsi="Times New Roman"/>
          <w:b/>
          <w:iCs/>
          <w:sz w:val="24"/>
          <w:szCs w:val="24"/>
          <w:lang w:eastAsia="ru-RU"/>
        </w:rPr>
        <w:t>«Заказчик»</w:t>
      </w:r>
      <w:r w:rsidRPr="005F2ABB">
        <w:rPr>
          <w:rFonts w:ascii="Times New Roman" w:eastAsia="Times New Roman" w:hAnsi="Times New Roman"/>
          <w:iCs/>
          <w:sz w:val="24"/>
          <w:szCs w:val="24"/>
          <w:lang w:eastAsia="ru-RU"/>
        </w:rPr>
        <w:t xml:space="preserve">, в лице </w:t>
      </w:r>
      <w:r w:rsidR="00EE06AF" w:rsidRPr="005F2ABB">
        <w:rPr>
          <w:rFonts w:ascii="Times New Roman" w:eastAsia="Times New Roman" w:hAnsi="Times New Roman"/>
          <w:b/>
          <w:iCs/>
          <w:sz w:val="24"/>
          <w:szCs w:val="24"/>
          <w:lang w:eastAsia="ru-RU"/>
        </w:rPr>
        <w:t>руководителя</w:t>
      </w:r>
      <w:r w:rsidR="00CB07A6">
        <w:rPr>
          <w:rFonts w:ascii="Times New Roman" w:eastAsia="Times New Roman" w:hAnsi="Times New Roman"/>
          <w:b/>
          <w:iCs/>
          <w:sz w:val="24"/>
          <w:szCs w:val="24"/>
          <w:lang w:eastAsia="ru-RU"/>
        </w:rPr>
        <w:t xml:space="preserve"> </w:t>
      </w:r>
      <w:r w:rsidR="00EE06AF" w:rsidRPr="005F2ABB">
        <w:rPr>
          <w:rFonts w:ascii="Times New Roman" w:eastAsia="Times New Roman" w:hAnsi="Times New Roman"/>
          <w:b/>
          <w:iCs/>
          <w:sz w:val="24"/>
          <w:szCs w:val="24"/>
          <w:lang w:eastAsia="ru-RU"/>
        </w:rPr>
        <w:t>Иванова Александра</w:t>
      </w:r>
      <w:r w:rsidR="00CB07A6">
        <w:rPr>
          <w:rFonts w:ascii="Times New Roman" w:eastAsia="Times New Roman" w:hAnsi="Times New Roman"/>
          <w:b/>
          <w:iCs/>
          <w:sz w:val="24"/>
          <w:szCs w:val="24"/>
          <w:lang w:eastAsia="ru-RU"/>
        </w:rPr>
        <w:t xml:space="preserve"> </w:t>
      </w:r>
      <w:r w:rsidR="00EE06AF" w:rsidRPr="005F2ABB">
        <w:rPr>
          <w:rFonts w:ascii="Times New Roman" w:eastAsia="Times New Roman" w:hAnsi="Times New Roman"/>
          <w:b/>
          <w:iCs/>
          <w:sz w:val="24"/>
          <w:szCs w:val="24"/>
          <w:lang w:eastAsia="ru-RU"/>
        </w:rPr>
        <w:t>Александ</w:t>
      </w:r>
      <w:r w:rsidR="00407F06" w:rsidRPr="005F2ABB">
        <w:rPr>
          <w:rFonts w:ascii="Times New Roman" w:eastAsia="Times New Roman" w:hAnsi="Times New Roman"/>
          <w:b/>
          <w:iCs/>
          <w:sz w:val="24"/>
          <w:szCs w:val="24"/>
          <w:lang w:eastAsia="ru-RU"/>
        </w:rPr>
        <w:t>ро</w:t>
      </w:r>
      <w:r w:rsidR="000544C4" w:rsidRPr="005F2ABB">
        <w:rPr>
          <w:rFonts w:ascii="Times New Roman" w:eastAsia="Times New Roman" w:hAnsi="Times New Roman"/>
          <w:b/>
          <w:iCs/>
          <w:sz w:val="24"/>
          <w:szCs w:val="24"/>
          <w:lang w:eastAsia="ru-RU"/>
        </w:rPr>
        <w:t>вича</w:t>
      </w:r>
      <w:r w:rsidRPr="005F2ABB">
        <w:rPr>
          <w:rFonts w:ascii="Times New Roman" w:hAnsi="Times New Roman"/>
          <w:iCs/>
          <w:sz w:val="24"/>
          <w:szCs w:val="24"/>
        </w:rPr>
        <w:t>,</w:t>
      </w:r>
      <w:r w:rsidRPr="005F2ABB">
        <w:rPr>
          <w:rFonts w:ascii="Times New Roman" w:eastAsia="Times New Roman" w:hAnsi="Times New Roman"/>
          <w:sz w:val="24"/>
          <w:szCs w:val="24"/>
          <w:lang w:eastAsia="ru-RU"/>
        </w:rPr>
        <w:t xml:space="preserve"> действующего на основании </w:t>
      </w:r>
      <w:r w:rsidR="00EE06AF" w:rsidRPr="005F2ABB">
        <w:rPr>
          <w:rFonts w:ascii="Times New Roman" w:eastAsia="Times New Roman" w:hAnsi="Times New Roman"/>
          <w:sz w:val="24"/>
          <w:szCs w:val="24"/>
          <w:lang w:eastAsia="ru-RU"/>
        </w:rPr>
        <w:t xml:space="preserve">Положения, утвержденного приказом Федеральной службы по надзору в сфере природопользования от 16.02.2022 № 97, </w:t>
      </w:r>
      <w:r w:rsidR="00C216BA" w:rsidRPr="005F2ABB">
        <w:rPr>
          <w:rFonts w:ascii="Times New Roman" w:hAnsi="Times New Roman"/>
          <w:sz w:val="24"/>
          <w:szCs w:val="24"/>
        </w:rPr>
        <w:t>приказа Министерства природных ресурсов и экологии Российской Федерации от 24.07.2024 № 429-лс «О назначении Иванова А.А.»</w:t>
      </w:r>
      <w:r w:rsidR="00C216BA" w:rsidRPr="005F2ABB">
        <w:rPr>
          <w:rFonts w:ascii="Times New Roman" w:eastAsia="Times New Roman" w:hAnsi="Times New Roman"/>
          <w:sz w:val="24"/>
          <w:szCs w:val="24"/>
          <w:lang w:eastAsia="ru-RU"/>
        </w:rPr>
        <w:t>,</w:t>
      </w:r>
      <w:r w:rsidRPr="005F2ABB">
        <w:rPr>
          <w:rFonts w:ascii="Times New Roman" w:eastAsia="Times New Roman" w:hAnsi="Times New Roman"/>
          <w:sz w:val="24"/>
          <w:szCs w:val="24"/>
          <w:lang w:eastAsia="ru-RU"/>
        </w:rPr>
        <w:t xml:space="preserve"> с одной стороны и оператор технического осмотра </w:t>
      </w:r>
      <w:r w:rsidRPr="005F2ABB">
        <w:rPr>
          <w:rFonts w:ascii="Times New Roman" w:eastAsia="Times New Roman" w:hAnsi="Times New Roman"/>
          <w:b/>
          <w:sz w:val="24"/>
          <w:szCs w:val="24"/>
          <w:lang w:eastAsia="ru-RU"/>
        </w:rPr>
        <w:t xml:space="preserve"> </w:t>
      </w:r>
      <w:r w:rsidR="00CB07A6">
        <w:rPr>
          <w:rFonts w:ascii="Times New Roman" w:eastAsia="Times New Roman" w:hAnsi="Times New Roman"/>
          <w:b/>
          <w:sz w:val="24"/>
          <w:szCs w:val="24"/>
          <w:lang w:eastAsia="ru-RU"/>
        </w:rPr>
        <w:t>___________________________________</w:t>
      </w:r>
      <w:r w:rsidRPr="005F2ABB">
        <w:rPr>
          <w:rFonts w:ascii="Times New Roman" w:eastAsia="Times New Roman" w:hAnsi="Times New Roman"/>
          <w:sz w:val="24"/>
          <w:szCs w:val="24"/>
          <w:lang w:eastAsia="ru-RU"/>
        </w:rPr>
        <w:t xml:space="preserve">     (номер  из  реестра  РСА  </w:t>
      </w:r>
      <w:r w:rsidR="00CB07A6">
        <w:rPr>
          <w:rFonts w:ascii="Times New Roman" w:eastAsia="Times New Roman" w:hAnsi="Times New Roman"/>
          <w:sz w:val="24"/>
          <w:szCs w:val="24"/>
          <w:lang w:eastAsia="ru-RU"/>
        </w:rPr>
        <w:t>_______________</w:t>
      </w:r>
      <w:r w:rsidRPr="005F2ABB">
        <w:rPr>
          <w:rFonts w:ascii="Times New Roman" w:eastAsia="Times New Roman" w:hAnsi="Times New Roman"/>
          <w:sz w:val="24"/>
          <w:szCs w:val="24"/>
          <w:lang w:eastAsia="ru-RU"/>
        </w:rPr>
        <w:t>), именуемый в дальнейшем «</w:t>
      </w:r>
      <w:r w:rsidRPr="005F2ABB">
        <w:rPr>
          <w:rFonts w:ascii="Times New Roman" w:eastAsia="Times New Roman" w:hAnsi="Times New Roman"/>
          <w:b/>
          <w:sz w:val="24"/>
          <w:szCs w:val="24"/>
          <w:lang w:eastAsia="ru-RU"/>
        </w:rPr>
        <w:t>Исполнитель»</w:t>
      </w:r>
      <w:r w:rsidRPr="005F2ABB">
        <w:rPr>
          <w:rFonts w:ascii="Times New Roman" w:eastAsia="Times New Roman" w:hAnsi="Times New Roman"/>
          <w:sz w:val="24"/>
          <w:szCs w:val="24"/>
          <w:lang w:eastAsia="ru-RU"/>
        </w:rPr>
        <w:t xml:space="preserve">, в лице </w:t>
      </w:r>
      <w:r w:rsidR="00CB07A6">
        <w:rPr>
          <w:rFonts w:ascii="Times New Roman" w:eastAsia="Times New Roman" w:hAnsi="Times New Roman"/>
          <w:sz w:val="24"/>
          <w:szCs w:val="24"/>
          <w:lang w:eastAsia="ru-RU"/>
        </w:rPr>
        <w:t>_______________________</w:t>
      </w:r>
      <w:r w:rsidRPr="005F2ABB">
        <w:rPr>
          <w:rFonts w:ascii="Times New Roman" w:eastAsia="Times New Roman" w:hAnsi="Times New Roman"/>
          <w:sz w:val="24"/>
          <w:szCs w:val="24"/>
          <w:lang w:eastAsia="ru-RU"/>
        </w:rPr>
        <w:t xml:space="preserve">, действующего на основании </w:t>
      </w:r>
      <w:r w:rsidR="00CB07A6">
        <w:rPr>
          <w:rFonts w:ascii="Times New Roman" w:eastAsia="Times New Roman" w:hAnsi="Times New Roman"/>
          <w:sz w:val="24"/>
          <w:szCs w:val="24"/>
          <w:lang w:eastAsia="ru-RU"/>
        </w:rPr>
        <w:t>________________________</w:t>
      </w:r>
      <w:r w:rsidRPr="005F2ABB">
        <w:rPr>
          <w:rFonts w:ascii="Times New Roman" w:eastAsia="Times New Roman" w:hAnsi="Times New Roman"/>
          <w:sz w:val="24"/>
          <w:szCs w:val="24"/>
          <w:lang w:eastAsia="ru-RU"/>
        </w:rPr>
        <w:t xml:space="preserve">, с другой стороны, совместно именуемые Сторонами, </w:t>
      </w:r>
      <w:r w:rsidR="00C216BA" w:rsidRPr="005F2ABB">
        <w:rPr>
          <w:rFonts w:ascii="Times New Roman" w:hAnsi="Times New Roman"/>
          <w:sz w:val="24"/>
          <w:szCs w:val="24"/>
        </w:rPr>
        <w:t xml:space="preserve">в соответствии с п.4 ч.1 ст. 93 </w:t>
      </w:r>
      <w:r w:rsidR="00C216BA" w:rsidRPr="005F2ABB">
        <w:rPr>
          <w:rFonts w:ascii="Times New Roman" w:hAnsi="Times New Roman"/>
          <w:bCs/>
          <w:color w:val="000000"/>
          <w:sz w:val="24"/>
          <w:szCs w:val="24"/>
        </w:rPr>
        <w:t>Федерального закона от 05.04.2013</w:t>
      </w:r>
      <w:r w:rsidR="00C216BA" w:rsidRPr="005F2ABB">
        <w:rPr>
          <w:rFonts w:ascii="Times New Roman" w:hAnsi="Times New Roman"/>
          <w:sz w:val="24"/>
          <w:szCs w:val="24"/>
        </w:rPr>
        <w:t xml:space="preserve"> №44-ФЗ </w:t>
      </w:r>
      <w:r w:rsidR="00C216BA" w:rsidRPr="005F2ABB">
        <w:rPr>
          <w:rFonts w:ascii="Times New Roman" w:hAnsi="Times New Roman"/>
          <w:bCs/>
          <w:color w:val="000000"/>
          <w:sz w:val="24"/>
          <w:szCs w:val="24"/>
        </w:rPr>
        <w:t>«О контрактной системе в сфере закупок товаров, работ, услуг для обеспечения государственных и муниципальных нужд»</w:t>
      </w:r>
      <w:r w:rsidR="00C216BA" w:rsidRPr="005F2ABB">
        <w:rPr>
          <w:rFonts w:ascii="Times New Roman" w:hAnsi="Times New Roman"/>
          <w:sz w:val="24"/>
          <w:szCs w:val="24"/>
        </w:rPr>
        <w:t xml:space="preserve"> (далее - Закон №44-ФЗ), заключили настоящий договор (далее – договор) о нижеследующем</w:t>
      </w:r>
      <w:r w:rsidRPr="005F2ABB">
        <w:rPr>
          <w:rFonts w:ascii="Times New Roman" w:eastAsia="Times New Roman" w:hAnsi="Times New Roman"/>
          <w:sz w:val="24"/>
          <w:szCs w:val="24"/>
          <w:lang w:eastAsia="ru-RU"/>
        </w:rPr>
        <w:t xml:space="preserve">: </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p>
    <w:p w:rsidR="004C333E" w:rsidRPr="005F2ABB" w:rsidRDefault="004C333E" w:rsidP="00F62FD7">
      <w:pPr>
        <w:spacing w:after="0" w:line="240" w:lineRule="auto"/>
        <w:contextualSpacing/>
        <w:jc w:val="center"/>
        <w:rPr>
          <w:rFonts w:ascii="Times New Roman" w:eastAsia="Times New Roman" w:hAnsi="Times New Roman"/>
          <w:sz w:val="24"/>
          <w:szCs w:val="24"/>
          <w:lang w:eastAsia="ru-RU"/>
        </w:rPr>
      </w:pPr>
      <w:r w:rsidRPr="005F2ABB">
        <w:rPr>
          <w:rFonts w:ascii="Times New Roman" w:eastAsia="Times New Roman" w:hAnsi="Times New Roman"/>
          <w:b/>
          <w:sz w:val="24"/>
          <w:szCs w:val="24"/>
          <w:lang w:eastAsia="ru-RU"/>
        </w:rPr>
        <w:t>1. Предмет договора</w:t>
      </w:r>
    </w:p>
    <w:p w:rsidR="007D4E4B"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1.1. По настоящему Договору Исполнитель обязуется по заданию Заказчика осуществить проверку технического состояния транспортных средств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 а Заказчик об</w:t>
      </w:r>
      <w:r w:rsidR="007D4E4B" w:rsidRPr="005F2ABB">
        <w:rPr>
          <w:rFonts w:ascii="Times New Roman" w:eastAsia="Times New Roman" w:hAnsi="Times New Roman"/>
          <w:sz w:val="24"/>
          <w:szCs w:val="24"/>
          <w:lang w:eastAsia="ru-RU"/>
        </w:rPr>
        <w:t>язуется оплатить данные услуги.</w:t>
      </w:r>
    </w:p>
    <w:p w:rsidR="00713F43" w:rsidRDefault="004C333E" w:rsidP="005F2ABB">
      <w:pPr>
        <w:spacing w:after="0" w:line="240" w:lineRule="auto"/>
        <w:contextualSpacing/>
        <w:jc w:val="both"/>
        <w:rPr>
          <w:rFonts w:ascii="Times New Roman" w:hAnsi="Times New Roman"/>
          <w:sz w:val="24"/>
          <w:szCs w:val="24"/>
        </w:rPr>
      </w:pPr>
      <w:r w:rsidRPr="005F2ABB">
        <w:rPr>
          <w:rFonts w:ascii="Times New Roman" w:eastAsia="Times New Roman" w:hAnsi="Times New Roman"/>
          <w:sz w:val="24"/>
          <w:szCs w:val="24"/>
          <w:lang w:eastAsia="ru-RU"/>
        </w:rPr>
        <w:t xml:space="preserve">1.2. Исполнитель обязуется провести проверку транспортных средств, находящихся на балансе Заказчика, </w:t>
      </w:r>
      <w:r w:rsidR="00C216BA" w:rsidRPr="005F2ABB">
        <w:rPr>
          <w:rFonts w:ascii="Times New Roman" w:hAnsi="Times New Roman"/>
          <w:sz w:val="24"/>
          <w:szCs w:val="24"/>
        </w:rPr>
        <w:t>указанных в Приложении №1 к настоящему Договору.</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1.3. Технический осмотр проводится по адресу: г. Магадан, ул. Транспортная, д.2</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 xml:space="preserve">1.4. Срок (дата) проведения Технического осмотра: </w:t>
      </w:r>
      <w:r w:rsidR="00EE06AF" w:rsidRPr="005F2ABB">
        <w:rPr>
          <w:rFonts w:ascii="Times New Roman" w:eastAsia="Times New Roman" w:hAnsi="Times New Roman"/>
          <w:sz w:val="24"/>
          <w:szCs w:val="24"/>
          <w:lang w:eastAsia="ru-RU"/>
        </w:rPr>
        <w:t xml:space="preserve">по заявкам заказчика, с момента </w:t>
      </w:r>
      <w:r w:rsidR="007D4E4B" w:rsidRPr="005F2ABB">
        <w:rPr>
          <w:rFonts w:ascii="Times New Roman" w:eastAsia="Times New Roman" w:hAnsi="Times New Roman"/>
          <w:sz w:val="24"/>
          <w:szCs w:val="24"/>
          <w:lang w:eastAsia="ru-RU"/>
        </w:rPr>
        <w:t>заключения Договора по</w:t>
      </w:r>
      <w:r w:rsidR="001E41C8" w:rsidRPr="005F2ABB">
        <w:rPr>
          <w:rFonts w:ascii="Times New Roman" w:eastAsia="Times New Roman" w:hAnsi="Times New Roman"/>
          <w:sz w:val="24"/>
          <w:szCs w:val="24"/>
          <w:lang w:eastAsia="ru-RU"/>
        </w:rPr>
        <w:t xml:space="preserve"> 3</w:t>
      </w:r>
      <w:r w:rsidR="00EE06AF" w:rsidRPr="005F2ABB">
        <w:rPr>
          <w:rFonts w:ascii="Times New Roman" w:eastAsia="Times New Roman" w:hAnsi="Times New Roman"/>
          <w:sz w:val="24"/>
          <w:szCs w:val="24"/>
          <w:lang w:eastAsia="ru-RU"/>
        </w:rPr>
        <w:t>0</w:t>
      </w:r>
      <w:r w:rsidR="001E41C8" w:rsidRPr="005F2ABB">
        <w:rPr>
          <w:rFonts w:ascii="Times New Roman" w:eastAsia="Times New Roman" w:hAnsi="Times New Roman"/>
          <w:sz w:val="24"/>
          <w:szCs w:val="24"/>
          <w:lang w:eastAsia="ru-RU"/>
        </w:rPr>
        <w:t>.1</w:t>
      </w:r>
      <w:r w:rsidR="00EE06AF" w:rsidRPr="005F2ABB">
        <w:rPr>
          <w:rFonts w:ascii="Times New Roman" w:eastAsia="Times New Roman" w:hAnsi="Times New Roman"/>
          <w:sz w:val="24"/>
          <w:szCs w:val="24"/>
          <w:lang w:eastAsia="ru-RU"/>
        </w:rPr>
        <w:t>1</w:t>
      </w:r>
      <w:r w:rsidRPr="005F2ABB">
        <w:rPr>
          <w:rFonts w:ascii="Times New Roman" w:eastAsia="Times New Roman" w:hAnsi="Times New Roman"/>
          <w:sz w:val="24"/>
          <w:szCs w:val="24"/>
          <w:lang w:eastAsia="ru-RU"/>
        </w:rPr>
        <w:t>.202</w:t>
      </w:r>
      <w:r w:rsidR="00CB07A6">
        <w:rPr>
          <w:rFonts w:ascii="Times New Roman" w:eastAsia="Times New Roman" w:hAnsi="Times New Roman"/>
          <w:sz w:val="24"/>
          <w:szCs w:val="24"/>
          <w:lang w:eastAsia="ru-RU"/>
        </w:rPr>
        <w:t>6</w:t>
      </w:r>
      <w:r w:rsidRPr="005F2ABB">
        <w:rPr>
          <w:rFonts w:ascii="Times New Roman" w:eastAsia="Times New Roman" w:hAnsi="Times New Roman"/>
          <w:sz w:val="24"/>
          <w:szCs w:val="24"/>
          <w:lang w:eastAsia="ru-RU"/>
        </w:rPr>
        <w:t>г.</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p>
    <w:p w:rsidR="004C333E" w:rsidRPr="005F2ABB" w:rsidRDefault="004C333E" w:rsidP="005F2ABB">
      <w:pPr>
        <w:spacing w:after="0" w:line="240" w:lineRule="auto"/>
        <w:contextualSpacing/>
        <w:jc w:val="center"/>
        <w:rPr>
          <w:rFonts w:ascii="Times New Roman" w:eastAsia="Times New Roman" w:hAnsi="Times New Roman"/>
          <w:b/>
          <w:sz w:val="24"/>
          <w:szCs w:val="24"/>
          <w:lang w:eastAsia="ru-RU"/>
        </w:rPr>
      </w:pPr>
      <w:r w:rsidRPr="005F2ABB">
        <w:rPr>
          <w:rFonts w:ascii="Times New Roman" w:eastAsia="Times New Roman" w:hAnsi="Times New Roman"/>
          <w:b/>
          <w:sz w:val="24"/>
          <w:szCs w:val="24"/>
          <w:lang w:eastAsia="ru-RU"/>
        </w:rPr>
        <w:t>2. Права и обязанности сторон</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2.1. Заказчик обязан:</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2.1.1. 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в пункте 1.2 настоящего Договора.</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C216BA"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2.1.3. Оплатить Исполнителю стоимость оказанных услуг по Техническому осмотру в сроки и в порядке, предусмотренные разделом 3 настоящего Договора.</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2.2. Заказчик вправе:</w:t>
      </w:r>
    </w:p>
    <w:p w:rsidR="00C216BA"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2.2.1. В случае если услуги по Техническому осмотру по настоящему Договору оказаны Исполнителем с недостатками, Заказчик вправе по своему выбору потребовать от Исполнителя:</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2.2.1.1. безвозмездного устранения недостатков в разумный срок;</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2.2.1.2. соразмерного уменьшения установленной настоящим Договором стоимости услуг по Техническому осмотру.</w:t>
      </w:r>
    </w:p>
    <w:p w:rsidR="00E614B0"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lastRenderedPageBreak/>
        <w:t>2.2.2. В случае если недостатки не будут устранены Исполнителем в установленныйЗаказчиком разумный срок, заказчик вправе отказаться от исполнения настоящего Договора и потребовать от Исполнителя возмещения убытков.</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2.2.3. Заказчик вправе отказаться от исполнения настоящего Договора, предупредив об этом исполнителя за 5-ть дней и оплатив фактически оказанные Исполнителем услуги по Техническому осмотру.</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2.3. Исполнитель обязан:</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2.3.1. Проверить представленные Заказчиком свидетельство о регистрации Транспортного средства или паспорт Транспортного средства.</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2.3.2. Провести Технический осмотр Транспортного средства в срок, указанный в пункте 1.4 настоящего Договора.</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2.3.3. 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2.3.4. Обеспечить осуществление технического диагностирования в ходе проведения Технического осмотра техническим экспертом.</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2.3.5. Обеспечить сохранность Транспортного средства, представленного для проведения Технического осмотра.</w:t>
      </w:r>
    </w:p>
    <w:p w:rsidR="004C333E"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2.3.6. По окончании проведения Технического осмотра представить Заказчику Транспортное средство и следующие документы:</w:t>
      </w:r>
    </w:p>
    <w:p w:rsidR="00065BC6" w:rsidRPr="005F2ABB" w:rsidRDefault="00065BC6" w:rsidP="005F2ABB">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универсально передаточный документ (далее – УПД)</w:t>
      </w:r>
      <w:bookmarkStart w:id="0" w:name="_GoBack"/>
      <w:bookmarkEnd w:id="0"/>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 акт оказанных услуг;</w:t>
      </w:r>
    </w:p>
    <w:p w:rsidR="007D4E4B" w:rsidRPr="005F2ABB" w:rsidRDefault="00065BC6" w:rsidP="005F2ABB">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C333E" w:rsidRPr="005F2ABB">
        <w:rPr>
          <w:rFonts w:ascii="Times New Roman" w:eastAsia="Times New Roman" w:hAnsi="Times New Roman"/>
          <w:sz w:val="24"/>
          <w:szCs w:val="24"/>
          <w:lang w:eastAsia="ru-RU"/>
        </w:rPr>
        <w:t>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2.3.</w:t>
      </w:r>
      <w:r w:rsidR="00134539" w:rsidRPr="005F2ABB">
        <w:rPr>
          <w:rFonts w:ascii="Times New Roman" w:eastAsia="Times New Roman" w:hAnsi="Times New Roman"/>
          <w:sz w:val="24"/>
          <w:szCs w:val="24"/>
          <w:lang w:eastAsia="ru-RU"/>
        </w:rPr>
        <w:t>7</w:t>
      </w:r>
      <w:r w:rsidRPr="005F2ABB">
        <w:rPr>
          <w:rFonts w:ascii="Times New Roman" w:eastAsia="Times New Roman" w:hAnsi="Times New Roman"/>
          <w:sz w:val="24"/>
          <w:szCs w:val="24"/>
          <w:lang w:eastAsia="ru-RU"/>
        </w:rPr>
        <w:t>.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2.4. Исполнитель вправе:</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 xml:space="preserve">2.4.1. В одностороннем порядке отказаться от исполнения настоящего Договора в случаях непредставления для Технического осмотра Заказчиком </w:t>
      </w:r>
      <w:r w:rsidR="00C216BA" w:rsidRPr="005F2ABB">
        <w:rPr>
          <w:rFonts w:ascii="Times New Roman" w:eastAsia="Times New Roman" w:hAnsi="Times New Roman"/>
          <w:sz w:val="24"/>
          <w:szCs w:val="24"/>
          <w:lang w:eastAsia="ru-RU"/>
        </w:rPr>
        <w:t>либо уполномоченным</w:t>
      </w:r>
      <w:r w:rsidRPr="005F2ABB">
        <w:rPr>
          <w:rFonts w:ascii="Times New Roman" w:eastAsia="Times New Roman" w:hAnsi="Times New Roman"/>
          <w:sz w:val="24"/>
          <w:szCs w:val="24"/>
          <w:lang w:eastAsia="ru-RU"/>
        </w:rPr>
        <w:t xml:space="preserve"> им лицом Транспортного средства, документов, указанных в пункте 2.1.1 настоящего Договора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 </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p>
    <w:p w:rsidR="004C333E" w:rsidRPr="005F2ABB" w:rsidRDefault="004C333E" w:rsidP="005F2ABB">
      <w:pPr>
        <w:spacing w:after="0" w:line="240" w:lineRule="auto"/>
        <w:contextualSpacing/>
        <w:jc w:val="center"/>
        <w:rPr>
          <w:rFonts w:ascii="Times New Roman" w:eastAsia="Times New Roman" w:hAnsi="Times New Roman"/>
          <w:b/>
          <w:sz w:val="24"/>
          <w:szCs w:val="24"/>
          <w:lang w:eastAsia="ru-RU"/>
        </w:rPr>
      </w:pPr>
      <w:r w:rsidRPr="005F2ABB">
        <w:rPr>
          <w:rFonts w:ascii="Times New Roman" w:eastAsia="Times New Roman" w:hAnsi="Times New Roman"/>
          <w:b/>
          <w:sz w:val="24"/>
          <w:szCs w:val="24"/>
          <w:lang w:eastAsia="ru-RU"/>
        </w:rPr>
        <w:t>3. Стоимость услуг по техническому осмотру и порядок их оплаты</w:t>
      </w:r>
    </w:p>
    <w:p w:rsidR="00713F43" w:rsidRDefault="004C333E" w:rsidP="00713F43">
      <w:pPr>
        <w:tabs>
          <w:tab w:val="left" w:pos="426"/>
        </w:tabs>
        <w:spacing w:after="0" w:line="240" w:lineRule="auto"/>
        <w:ind w:right="-1"/>
        <w:contextualSpacing/>
        <w:jc w:val="both"/>
        <w:rPr>
          <w:rFonts w:ascii="Times New Roman" w:hAnsi="Times New Roman"/>
          <w:sz w:val="24"/>
          <w:szCs w:val="24"/>
        </w:rPr>
      </w:pPr>
      <w:r w:rsidRPr="005F2ABB">
        <w:rPr>
          <w:rFonts w:ascii="Times New Roman" w:eastAsia="Times New Roman" w:hAnsi="Times New Roman"/>
          <w:sz w:val="24"/>
          <w:szCs w:val="24"/>
          <w:lang w:eastAsia="ru-RU"/>
        </w:rPr>
        <w:t xml:space="preserve">3.1. </w:t>
      </w:r>
      <w:r w:rsidR="00005723" w:rsidRPr="005F2ABB">
        <w:rPr>
          <w:rFonts w:ascii="Times New Roman" w:hAnsi="Times New Roman"/>
          <w:sz w:val="24"/>
          <w:szCs w:val="24"/>
        </w:rPr>
        <w:t xml:space="preserve">Цена настоящего договора составляет </w:t>
      </w:r>
      <w:r w:rsidR="00CB07A6" w:rsidRPr="00CB07A6">
        <w:rPr>
          <w:rFonts w:ascii="Times New Roman" w:hAnsi="Times New Roman"/>
          <w:b/>
          <w:sz w:val="24"/>
          <w:szCs w:val="24"/>
        </w:rPr>
        <w:t>4 036</w:t>
      </w:r>
      <w:r w:rsidR="00005723" w:rsidRPr="005F2ABB">
        <w:rPr>
          <w:rFonts w:ascii="Times New Roman" w:hAnsi="Times New Roman"/>
          <w:b/>
          <w:sz w:val="24"/>
          <w:szCs w:val="24"/>
        </w:rPr>
        <w:t xml:space="preserve"> (</w:t>
      </w:r>
      <w:r w:rsidR="00CB07A6">
        <w:rPr>
          <w:rFonts w:ascii="Times New Roman" w:hAnsi="Times New Roman"/>
          <w:b/>
          <w:sz w:val="24"/>
          <w:szCs w:val="24"/>
        </w:rPr>
        <w:t>четыре</w:t>
      </w:r>
      <w:r w:rsidR="00005723" w:rsidRPr="005F2ABB">
        <w:rPr>
          <w:rFonts w:ascii="Times New Roman" w:hAnsi="Times New Roman"/>
          <w:b/>
          <w:sz w:val="24"/>
          <w:szCs w:val="24"/>
        </w:rPr>
        <w:t xml:space="preserve"> тысяч</w:t>
      </w:r>
      <w:r w:rsidR="00CB07A6">
        <w:rPr>
          <w:rFonts w:ascii="Times New Roman" w:hAnsi="Times New Roman"/>
          <w:b/>
          <w:sz w:val="24"/>
          <w:szCs w:val="24"/>
        </w:rPr>
        <w:t>и тридцать шесть</w:t>
      </w:r>
      <w:r w:rsidR="00005723" w:rsidRPr="005F2ABB">
        <w:rPr>
          <w:rFonts w:ascii="Times New Roman" w:hAnsi="Times New Roman"/>
          <w:b/>
          <w:sz w:val="24"/>
          <w:szCs w:val="24"/>
        </w:rPr>
        <w:t>) рубл</w:t>
      </w:r>
      <w:r w:rsidR="00CB07A6">
        <w:rPr>
          <w:rFonts w:ascii="Times New Roman" w:hAnsi="Times New Roman"/>
          <w:b/>
          <w:sz w:val="24"/>
          <w:szCs w:val="24"/>
        </w:rPr>
        <w:t>ей</w:t>
      </w:r>
      <w:r w:rsidR="00005723" w:rsidRPr="005F2ABB">
        <w:rPr>
          <w:rFonts w:ascii="Times New Roman" w:hAnsi="Times New Roman"/>
          <w:b/>
          <w:sz w:val="24"/>
          <w:szCs w:val="24"/>
        </w:rPr>
        <w:t xml:space="preserve"> 00 копеек, </w:t>
      </w:r>
      <w:r w:rsidR="00A459FB" w:rsidRPr="005F2ABB">
        <w:rPr>
          <w:rFonts w:ascii="Times New Roman" w:hAnsi="Times New Roman"/>
          <w:spacing w:val="-6"/>
          <w:sz w:val="24"/>
          <w:szCs w:val="24"/>
        </w:rPr>
        <w:t xml:space="preserve">в том числе </w:t>
      </w:r>
      <w:r w:rsidR="00005723" w:rsidRPr="005F2ABB">
        <w:rPr>
          <w:rFonts w:ascii="Times New Roman" w:hAnsi="Times New Roman"/>
          <w:spacing w:val="-6"/>
          <w:sz w:val="24"/>
          <w:szCs w:val="24"/>
        </w:rPr>
        <w:t>НДС 5% в соответствии с подпунктом 1 пункта 8 статьи 164 Налогового Кодекса РФ.</w:t>
      </w:r>
      <w:r w:rsidR="00CB07A6">
        <w:rPr>
          <w:rFonts w:ascii="Times New Roman" w:hAnsi="Times New Roman"/>
          <w:spacing w:val="-6"/>
          <w:sz w:val="24"/>
          <w:szCs w:val="24"/>
        </w:rPr>
        <w:t xml:space="preserve"> </w:t>
      </w:r>
      <w:r w:rsidR="00005723" w:rsidRPr="005F2ABB">
        <w:rPr>
          <w:rFonts w:ascii="Times New Roman" w:hAnsi="Times New Roman"/>
          <w:sz w:val="24"/>
          <w:szCs w:val="24"/>
        </w:rPr>
        <w:t>Цена договора является твердой и определяется на весь срок исполнения Контракта, за исключением случаев,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(далее – Закон № 44-ФЗ).</w:t>
      </w:r>
    </w:p>
    <w:p w:rsidR="004C333E" w:rsidRPr="005F2ABB" w:rsidRDefault="004C333E" w:rsidP="00713F43">
      <w:pPr>
        <w:tabs>
          <w:tab w:val="left" w:pos="426"/>
        </w:tabs>
        <w:spacing w:after="0" w:line="240" w:lineRule="auto"/>
        <w:ind w:right="-1"/>
        <w:contextualSpacing/>
        <w:jc w:val="both"/>
        <w:rPr>
          <w:rFonts w:ascii="Times New Roman" w:hAnsi="Times New Roman"/>
          <w:sz w:val="24"/>
          <w:szCs w:val="24"/>
        </w:rPr>
      </w:pPr>
      <w:r w:rsidRPr="005F2ABB">
        <w:rPr>
          <w:rFonts w:ascii="Times New Roman" w:eastAsia="Times New Roman" w:hAnsi="Times New Roman"/>
          <w:sz w:val="24"/>
          <w:szCs w:val="24"/>
          <w:lang w:eastAsia="ru-RU"/>
        </w:rPr>
        <w:t xml:space="preserve">3.2. </w:t>
      </w:r>
      <w:r w:rsidR="00005723" w:rsidRPr="005F2ABB">
        <w:rPr>
          <w:rFonts w:ascii="Times New Roman" w:hAnsi="Times New Roman"/>
          <w:sz w:val="24"/>
          <w:szCs w:val="24"/>
        </w:rPr>
        <w:t>Расчеты по настоящему договору осуществляются в безналичной форме, за счет средств федерального бюджета, путем перечисления денежных средств на расчетный счет Исполнителя, указанный в Разделе 7. Договора, в течение 7 рабочих дней с даты подписания Сторонами Акта, подтверждающего оказание услуг по техническому осмотру и диагностики.</w:t>
      </w:r>
    </w:p>
    <w:p w:rsidR="00005723" w:rsidRPr="005F2ABB" w:rsidRDefault="004C333E" w:rsidP="005F2ABB">
      <w:pPr>
        <w:tabs>
          <w:tab w:val="left" w:pos="426"/>
        </w:tabs>
        <w:spacing w:after="0" w:line="240" w:lineRule="auto"/>
        <w:ind w:right="-1"/>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lastRenderedPageBreak/>
        <w:t>3.3. Стоимость услуг по Техническому осмотру, регламентируется ежегодным постановлением Правительства Магаданской области о предельном размере платы за проведение технического осмотра транспортных средств на территории Магад</w:t>
      </w:r>
      <w:r w:rsidR="00F85930" w:rsidRPr="005F2ABB">
        <w:rPr>
          <w:rFonts w:ascii="Times New Roman" w:eastAsia="Times New Roman" w:hAnsi="Times New Roman"/>
          <w:sz w:val="24"/>
          <w:szCs w:val="24"/>
          <w:lang w:eastAsia="ru-RU"/>
        </w:rPr>
        <w:t xml:space="preserve">анской области.  </w:t>
      </w:r>
    </w:p>
    <w:p w:rsidR="004C333E" w:rsidRPr="005F2ABB" w:rsidRDefault="004C333E" w:rsidP="005F2ABB">
      <w:pPr>
        <w:tabs>
          <w:tab w:val="left" w:pos="426"/>
        </w:tabs>
        <w:spacing w:after="0" w:line="240" w:lineRule="auto"/>
        <w:ind w:right="-1"/>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 xml:space="preserve">3.4. Стоимость услуг по повторному проведению Технического осмотра определяется объемом оказанных услуг, но не может превышать </w:t>
      </w:r>
      <w:r w:rsidR="00C216BA" w:rsidRPr="005F2ABB">
        <w:rPr>
          <w:rFonts w:ascii="Times New Roman" w:eastAsia="Times New Roman" w:hAnsi="Times New Roman"/>
          <w:sz w:val="24"/>
          <w:szCs w:val="24"/>
          <w:lang w:eastAsia="ru-RU"/>
        </w:rPr>
        <w:t>стоимости услуг</w:t>
      </w:r>
      <w:r w:rsidRPr="005F2ABB">
        <w:rPr>
          <w:rFonts w:ascii="Times New Roman" w:eastAsia="Times New Roman" w:hAnsi="Times New Roman"/>
          <w:sz w:val="24"/>
          <w:szCs w:val="24"/>
          <w:lang w:eastAsia="ru-RU"/>
        </w:rPr>
        <w:t>, установленной в пункте 3.3 настоящего Договора. Стоимость услуг по повторному проведению Технического осмотра определяется дополнительным соглашением к настоящему Договору, указанному в пункте 2.3.</w:t>
      </w:r>
      <w:r w:rsidR="00D21964" w:rsidRPr="005F2ABB">
        <w:rPr>
          <w:rFonts w:ascii="Times New Roman" w:eastAsia="Times New Roman" w:hAnsi="Times New Roman"/>
          <w:sz w:val="24"/>
          <w:szCs w:val="24"/>
          <w:lang w:eastAsia="ru-RU"/>
        </w:rPr>
        <w:t>7</w:t>
      </w:r>
      <w:r w:rsidRPr="005F2ABB">
        <w:rPr>
          <w:rFonts w:ascii="Times New Roman" w:eastAsia="Times New Roman" w:hAnsi="Times New Roman"/>
          <w:sz w:val="24"/>
          <w:szCs w:val="24"/>
          <w:lang w:eastAsia="ru-RU"/>
        </w:rPr>
        <w:t xml:space="preserve"> настоящего Договора.</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 xml:space="preserve">3.5. Оплата стоимости услуг по Техническому осмотру производится в валюте Российской Федерации в безналичном порядке путем перечисления денежных средств на расчетный счет Исполнителя или внесением денежных средств в кассу предприятия.  </w:t>
      </w:r>
    </w:p>
    <w:p w:rsidR="004C333E" w:rsidRPr="005F2ABB" w:rsidRDefault="004C333E" w:rsidP="005F2ABB">
      <w:pPr>
        <w:spacing w:after="0" w:line="240" w:lineRule="auto"/>
        <w:contextualSpacing/>
        <w:jc w:val="both"/>
        <w:rPr>
          <w:rFonts w:ascii="Times New Roman" w:hAnsi="Times New Roman"/>
          <w:sz w:val="24"/>
          <w:szCs w:val="24"/>
        </w:rPr>
      </w:pPr>
      <w:r w:rsidRPr="005F2ABB">
        <w:rPr>
          <w:rFonts w:ascii="Times New Roman" w:hAnsi="Times New Roman"/>
          <w:sz w:val="24"/>
          <w:szCs w:val="24"/>
        </w:rPr>
        <w:t>3.6. Стороны пришли к соглашению, что в случае изменения на территории Магаданской области предельного размера платы за проведение технического осмотра транспортных средств, условие о цене технического осмотра, установленное в п. 3.3. настоящего Договора и в Пр</w:t>
      </w:r>
      <w:r w:rsidR="007D4E4B" w:rsidRPr="005F2ABB">
        <w:rPr>
          <w:rFonts w:ascii="Times New Roman" w:hAnsi="Times New Roman"/>
          <w:sz w:val="24"/>
          <w:szCs w:val="24"/>
        </w:rPr>
        <w:t>иложении № 2</w:t>
      </w:r>
      <w:r w:rsidRPr="005F2ABB">
        <w:rPr>
          <w:rFonts w:ascii="Times New Roman" w:hAnsi="Times New Roman"/>
          <w:sz w:val="24"/>
          <w:szCs w:val="24"/>
        </w:rPr>
        <w:t xml:space="preserve"> к настоящему Договору, подлежит изменению в одностороннем порядке, а именно прейскурант цен Приложение № 1 к настоящему договору приводится в соответствие с вновь установленным предельным размером платы за проведение технического осмотра транспортных средств на территории Магаданской области</w:t>
      </w:r>
    </w:p>
    <w:p w:rsidR="007D4E4B" w:rsidRPr="005F2ABB" w:rsidRDefault="007D4E4B" w:rsidP="005F2ABB">
      <w:pPr>
        <w:spacing w:after="0" w:line="240" w:lineRule="auto"/>
        <w:contextualSpacing/>
        <w:jc w:val="center"/>
        <w:rPr>
          <w:rFonts w:ascii="Times New Roman" w:eastAsia="Times New Roman" w:hAnsi="Times New Roman"/>
          <w:b/>
          <w:sz w:val="24"/>
          <w:szCs w:val="24"/>
          <w:lang w:eastAsia="ru-RU"/>
        </w:rPr>
      </w:pPr>
    </w:p>
    <w:p w:rsidR="004C333E" w:rsidRPr="005F2ABB" w:rsidRDefault="004C333E" w:rsidP="005F2ABB">
      <w:pPr>
        <w:spacing w:after="0" w:line="240" w:lineRule="auto"/>
        <w:contextualSpacing/>
        <w:jc w:val="center"/>
        <w:rPr>
          <w:rFonts w:ascii="Times New Roman" w:eastAsia="Times New Roman" w:hAnsi="Times New Roman"/>
          <w:b/>
          <w:sz w:val="24"/>
          <w:szCs w:val="24"/>
          <w:lang w:eastAsia="ru-RU"/>
        </w:rPr>
      </w:pPr>
      <w:r w:rsidRPr="005F2ABB">
        <w:rPr>
          <w:rFonts w:ascii="Times New Roman" w:eastAsia="Times New Roman" w:hAnsi="Times New Roman"/>
          <w:b/>
          <w:sz w:val="24"/>
          <w:szCs w:val="24"/>
          <w:lang w:eastAsia="ru-RU"/>
        </w:rPr>
        <w:t>4. Ответственность сторон</w:t>
      </w:r>
    </w:p>
    <w:p w:rsidR="009C629B" w:rsidRPr="005F2ABB" w:rsidRDefault="009C629B" w:rsidP="005F2ABB">
      <w:pPr>
        <w:tabs>
          <w:tab w:val="num" w:pos="851"/>
        </w:tabs>
        <w:spacing w:after="0" w:line="240" w:lineRule="auto"/>
        <w:contextualSpacing/>
        <w:jc w:val="both"/>
        <w:rPr>
          <w:rFonts w:ascii="Times New Roman" w:hAnsi="Times New Roman"/>
          <w:sz w:val="24"/>
          <w:szCs w:val="24"/>
        </w:rPr>
      </w:pPr>
      <w:r w:rsidRPr="005F2ABB">
        <w:rPr>
          <w:rFonts w:ascii="Times New Roman" w:hAnsi="Times New Roman"/>
          <w:sz w:val="24"/>
          <w:szCs w:val="24"/>
        </w:rPr>
        <w:t>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(штрафа, пени).</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4.2.</w:t>
      </w:r>
      <w:r w:rsidRPr="005F2ABB">
        <w:rPr>
          <w:rFonts w:ascii="Times New Roman" w:hAnsi="Times New Roman"/>
          <w:sz w:val="24"/>
          <w:szCs w:val="24"/>
        </w:rPr>
        <w:tab/>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4.3.</w:t>
      </w:r>
      <w:r w:rsidRPr="005F2ABB">
        <w:rPr>
          <w:rFonts w:ascii="Times New Roman" w:hAnsi="Times New Roman"/>
          <w:sz w:val="24"/>
          <w:szCs w:val="24"/>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Заказчику начисляется штраф, размер которого устанавливается в соответствии с Постановлением Правительства Российской Федерации от 30.08.2017 № 1042 в следующем порядке: а) 1000 рублей, если цена Договора не превышает 3 млн. рублей (включительно).</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4.4.</w:t>
      </w:r>
      <w:r w:rsidRPr="005F2ABB">
        <w:rPr>
          <w:rFonts w:ascii="Times New Roman" w:hAnsi="Times New Roman"/>
          <w:sz w:val="24"/>
          <w:szCs w:val="24"/>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(штрафа, пени).</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4.4.1.1.</w:t>
      </w:r>
      <w:r w:rsidRPr="005F2ABB">
        <w:rPr>
          <w:rFonts w:ascii="Times New Roman" w:hAnsi="Times New Roman"/>
          <w:sz w:val="24"/>
          <w:szCs w:val="24"/>
        </w:rPr>
        <w:tab/>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4.4.1.2.</w:t>
      </w:r>
      <w:r w:rsidRPr="005F2ABB">
        <w:rPr>
          <w:rFonts w:ascii="Times New Roman" w:hAnsi="Times New Roman"/>
          <w:sz w:val="24"/>
          <w:szCs w:val="24"/>
        </w:rPr>
        <w:tab/>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Исполнителю начисляется штраф, размер которого в соответствии с Постановлением Правительства Российской Федерации от 30.08.2017 № 1042 устанавливается в следующем </w:t>
      </w:r>
      <w:r w:rsidRPr="005F2ABB">
        <w:rPr>
          <w:rFonts w:ascii="Times New Roman" w:hAnsi="Times New Roman"/>
          <w:sz w:val="24"/>
          <w:szCs w:val="24"/>
        </w:rPr>
        <w:lastRenderedPageBreak/>
        <w:t>порядке: а) 10 процентов цены Договора (этапа) в случае, если цена Договора (этапа) не превышает 3 млн. рублей.</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4.5.</w:t>
      </w:r>
      <w:r w:rsidRPr="005F2ABB">
        <w:rPr>
          <w:rFonts w:ascii="Times New Roman" w:hAnsi="Times New Roman"/>
          <w:sz w:val="24"/>
          <w:szCs w:val="24"/>
        </w:rPr>
        <w:tab/>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Исполнителю начисляется штраф, размер которого в соответствии с Постановлением Правительства Российской Федерации от 30.08.2017 № 1042 устанавливается в следующем порядке: а) 1000 рублей, если цена Договора не превышает 3 млн. рублей.</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4.6.</w:t>
      </w:r>
      <w:r w:rsidRPr="005F2ABB">
        <w:rPr>
          <w:rFonts w:ascii="Times New Roman" w:hAnsi="Times New Roman"/>
          <w:sz w:val="24"/>
          <w:szCs w:val="24"/>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Исполнителю начисляется штраф, размер которого в соответствии с Постановлением Правительства Российской Федерации от 30.08.2017 № 1042 устанавливается в следующем порядке: а) в случае, если цена Договора не превышает начальную (максимальную) цену Договора: 10 процентов начальной (максимальной) цены Договора, если цена Договора не превышает 3 млн. рублей.</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4.7.</w:t>
      </w:r>
      <w:r w:rsidRPr="005F2ABB">
        <w:rPr>
          <w:rFonts w:ascii="Times New Roman" w:hAnsi="Times New Roman"/>
          <w:sz w:val="24"/>
          <w:szCs w:val="24"/>
        </w:rPr>
        <w:tab/>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4.8.</w:t>
      </w:r>
      <w:r w:rsidRPr="005F2ABB">
        <w:rPr>
          <w:rFonts w:ascii="Times New Roman" w:hAnsi="Times New Roman"/>
          <w:sz w:val="24"/>
          <w:szCs w:val="24"/>
        </w:rPr>
        <w:tab/>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4.9.</w:t>
      </w:r>
      <w:r w:rsidRPr="005F2ABB">
        <w:rPr>
          <w:rFonts w:ascii="Times New Roman" w:hAnsi="Times New Roman"/>
          <w:sz w:val="24"/>
          <w:szCs w:val="24"/>
        </w:rPr>
        <w:tab/>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4.10.</w:t>
      </w:r>
      <w:r w:rsidRPr="005F2ABB">
        <w:rPr>
          <w:rFonts w:ascii="Times New Roman" w:hAnsi="Times New Roman"/>
          <w:sz w:val="24"/>
          <w:szCs w:val="24"/>
        </w:rPr>
        <w:tab/>
        <w:t>Уплата неустойки не освобождает Стороны от исполнения обязательств по настоящему Договору и/или устранения выявленных нарушений.</w:t>
      </w:r>
    </w:p>
    <w:p w:rsidR="009C629B"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4.11.</w:t>
      </w:r>
      <w:r w:rsidRPr="005F2ABB">
        <w:rPr>
          <w:rFonts w:ascii="Times New Roman" w:hAnsi="Times New Roman"/>
          <w:sz w:val="24"/>
          <w:szCs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4C333E" w:rsidRPr="005F2ABB" w:rsidRDefault="009C629B" w:rsidP="005F2ABB">
      <w:pPr>
        <w:tabs>
          <w:tab w:val="num" w:pos="567"/>
        </w:tabs>
        <w:spacing w:after="0" w:line="240" w:lineRule="auto"/>
        <w:contextualSpacing/>
        <w:jc w:val="both"/>
        <w:rPr>
          <w:rFonts w:ascii="Times New Roman" w:hAnsi="Times New Roman"/>
          <w:sz w:val="24"/>
          <w:szCs w:val="24"/>
        </w:rPr>
      </w:pPr>
      <w:r w:rsidRPr="005F2ABB">
        <w:rPr>
          <w:rFonts w:ascii="Times New Roman" w:hAnsi="Times New Roman"/>
          <w:sz w:val="24"/>
          <w:szCs w:val="24"/>
        </w:rPr>
        <w:t>4.12.</w:t>
      </w:r>
      <w:r w:rsidRPr="005F2ABB">
        <w:rPr>
          <w:rFonts w:ascii="Times New Roman" w:hAnsi="Times New Roman"/>
          <w:sz w:val="24"/>
          <w:szCs w:val="24"/>
        </w:rPr>
        <w:tab/>
        <w:t>В случае возникновения оснований для уплаты неустойки (штрафа, пеней) в доход Федерального бюджета Российской Федерации в соответствии с данным разделом настоящего Договора, реквизиты для перечисления средств в доход Федерального бюджета направляются Заказчиком Исполнителю одновременно с требованием об уплате неустойки (штрафа, пени).</w:t>
      </w:r>
    </w:p>
    <w:p w:rsidR="004C333E" w:rsidRPr="005F2ABB" w:rsidRDefault="004C333E" w:rsidP="005F2ABB">
      <w:pPr>
        <w:tabs>
          <w:tab w:val="num" w:pos="567"/>
        </w:tabs>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4</w:t>
      </w:r>
      <w:r w:rsidR="009C629B" w:rsidRPr="005F2ABB">
        <w:rPr>
          <w:rFonts w:ascii="Times New Roman" w:eastAsia="Times New Roman" w:hAnsi="Times New Roman"/>
          <w:sz w:val="24"/>
          <w:szCs w:val="24"/>
          <w:lang w:eastAsia="ru-RU"/>
        </w:rPr>
        <w:t>.13</w:t>
      </w:r>
      <w:r w:rsidRPr="005F2ABB">
        <w:rPr>
          <w:rFonts w:ascii="Times New Roman" w:eastAsia="Times New Roman" w:hAnsi="Times New Roman"/>
          <w:sz w:val="24"/>
          <w:szCs w:val="24"/>
          <w:lang w:eastAsia="ru-RU"/>
        </w:rPr>
        <w:t>. В случае утраты, утери или порчи Исполнителем документов, переданных ему Заказчиком, утраты или повреждения Транспортного средства по вине Исполнителя Исполнитель обязан возместить Заказчику возникшие в связи с такой утратой, утерей, порчей, повреждением убытки в полном объеме.</w:t>
      </w:r>
    </w:p>
    <w:p w:rsidR="009C629B" w:rsidRPr="005F2ABB" w:rsidRDefault="009C629B"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4.14</w:t>
      </w:r>
      <w:r w:rsidR="004C333E" w:rsidRPr="005F2ABB">
        <w:rPr>
          <w:rFonts w:ascii="Times New Roman" w:eastAsia="Times New Roman" w:hAnsi="Times New Roman"/>
          <w:sz w:val="24"/>
          <w:szCs w:val="24"/>
          <w:lang w:eastAsia="ru-RU"/>
        </w:rPr>
        <w:t>.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Исполнитель обязан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rsidR="004C333E" w:rsidRPr="005F2ABB" w:rsidRDefault="009C629B"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4.15</w:t>
      </w:r>
      <w:r w:rsidR="004C333E" w:rsidRPr="005F2ABB">
        <w:rPr>
          <w:rFonts w:ascii="Times New Roman" w:eastAsia="Times New Roman" w:hAnsi="Times New Roman"/>
          <w:sz w:val="24"/>
          <w:szCs w:val="24"/>
          <w:lang w:eastAsia="ru-RU"/>
        </w:rPr>
        <w:t xml:space="preserve">. Стороны освобождаются от ответственности в случае, если доказано, что надлежащее исполнение обязательства оказалось невозможным вследствие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 </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p>
    <w:p w:rsidR="004C333E" w:rsidRPr="005F2ABB" w:rsidRDefault="004C333E" w:rsidP="005F2ABB">
      <w:pPr>
        <w:spacing w:after="0" w:line="240" w:lineRule="auto"/>
        <w:contextualSpacing/>
        <w:jc w:val="center"/>
        <w:rPr>
          <w:rFonts w:ascii="Times New Roman" w:eastAsia="Times New Roman" w:hAnsi="Times New Roman"/>
          <w:b/>
          <w:sz w:val="24"/>
          <w:szCs w:val="24"/>
          <w:lang w:eastAsia="ru-RU"/>
        </w:rPr>
      </w:pPr>
      <w:r w:rsidRPr="005F2ABB">
        <w:rPr>
          <w:rFonts w:ascii="Times New Roman" w:eastAsia="Times New Roman" w:hAnsi="Times New Roman"/>
          <w:b/>
          <w:sz w:val="24"/>
          <w:szCs w:val="24"/>
          <w:lang w:eastAsia="ru-RU"/>
        </w:rPr>
        <w:t>5. Срок действия и порядок изменения и расторжения договора</w:t>
      </w:r>
    </w:p>
    <w:p w:rsidR="00FE100F" w:rsidRPr="005F2ABB" w:rsidRDefault="00FE100F" w:rsidP="005F2ABB">
      <w:pPr>
        <w:pStyle w:val="a6"/>
        <w:numPr>
          <w:ilvl w:val="1"/>
          <w:numId w:val="3"/>
        </w:numPr>
        <w:tabs>
          <w:tab w:val="num" w:pos="426"/>
          <w:tab w:val="num" w:pos="1418"/>
        </w:tabs>
        <w:spacing w:after="0" w:line="240" w:lineRule="auto"/>
        <w:ind w:left="0" w:right="-1" w:firstLine="0"/>
        <w:jc w:val="both"/>
        <w:rPr>
          <w:rFonts w:ascii="Times New Roman" w:hAnsi="Times New Roman"/>
          <w:sz w:val="24"/>
          <w:szCs w:val="24"/>
        </w:rPr>
      </w:pPr>
      <w:r w:rsidRPr="005F2ABB">
        <w:rPr>
          <w:rFonts w:ascii="Times New Roman" w:hAnsi="Times New Roman"/>
          <w:sz w:val="24"/>
          <w:szCs w:val="24"/>
        </w:rPr>
        <w:t xml:space="preserve">Настоящий договор, </w:t>
      </w:r>
      <w:r w:rsidR="009C629B" w:rsidRPr="005F2ABB">
        <w:rPr>
          <w:rFonts w:ascii="Times New Roman" w:hAnsi="Times New Roman"/>
          <w:sz w:val="24"/>
          <w:szCs w:val="24"/>
        </w:rPr>
        <w:t xml:space="preserve">вступает в силу с момента его подписания обеими Сторонами и действует до </w:t>
      </w:r>
      <w:r w:rsidR="009C629B" w:rsidRPr="005F2ABB">
        <w:rPr>
          <w:rFonts w:ascii="Times New Roman" w:hAnsi="Times New Roman"/>
          <w:b/>
          <w:sz w:val="24"/>
          <w:szCs w:val="24"/>
        </w:rPr>
        <w:t>«30» ноября 202</w:t>
      </w:r>
      <w:r w:rsidR="00CB07A6">
        <w:rPr>
          <w:rFonts w:ascii="Times New Roman" w:hAnsi="Times New Roman"/>
          <w:b/>
          <w:sz w:val="24"/>
          <w:szCs w:val="24"/>
        </w:rPr>
        <w:t>6</w:t>
      </w:r>
      <w:r w:rsidR="009C629B" w:rsidRPr="005F2ABB">
        <w:rPr>
          <w:rFonts w:ascii="Times New Roman" w:hAnsi="Times New Roman"/>
          <w:b/>
          <w:sz w:val="24"/>
          <w:szCs w:val="24"/>
        </w:rPr>
        <w:t xml:space="preserve"> года</w:t>
      </w:r>
      <w:r w:rsidR="009C629B" w:rsidRPr="005F2ABB">
        <w:rPr>
          <w:rFonts w:ascii="Times New Roman" w:hAnsi="Times New Roman"/>
          <w:color w:val="212121"/>
          <w:sz w:val="24"/>
          <w:szCs w:val="24"/>
        </w:rPr>
        <w:t xml:space="preserve">, </w:t>
      </w:r>
      <w:r w:rsidR="009C629B" w:rsidRPr="005F2ABB">
        <w:rPr>
          <w:rFonts w:ascii="Times New Roman" w:hAnsi="Times New Roman"/>
          <w:sz w:val="24"/>
          <w:szCs w:val="24"/>
        </w:rPr>
        <w:t>а в части исполнения обязательств по оплате и ответственности за невыполнение обязательств по Договору до их полного исполнения.</w:t>
      </w:r>
    </w:p>
    <w:p w:rsidR="00FE100F" w:rsidRPr="005F2ABB" w:rsidRDefault="004C333E" w:rsidP="005F2ABB">
      <w:pPr>
        <w:pStyle w:val="a3"/>
        <w:spacing w:before="0" w:beforeAutospacing="0" w:after="0" w:afterAutospacing="0"/>
        <w:contextualSpacing/>
        <w:jc w:val="both"/>
      </w:pPr>
      <w:r w:rsidRPr="005F2ABB">
        <w:t>5.2</w:t>
      </w:r>
      <w:r w:rsidR="00FE100F" w:rsidRPr="005F2ABB">
        <w:t xml:space="preserve">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FE100F" w:rsidRPr="005F2ABB" w:rsidRDefault="00FE100F" w:rsidP="005F2ABB">
      <w:pPr>
        <w:pStyle w:val="a3"/>
        <w:spacing w:before="0" w:beforeAutospacing="0" w:after="0" w:afterAutospacing="0"/>
        <w:contextualSpacing/>
        <w:jc w:val="both"/>
      </w:pPr>
      <w:r w:rsidRPr="005F2ABB">
        <w:lastRenderedPageBreak/>
        <w:t>1) изменение в соответствии с законодательством Российской Федерации регулируемых государством цен (тарифов) на товары, работы, услуги;</w:t>
      </w:r>
    </w:p>
    <w:p w:rsidR="00FE100F" w:rsidRPr="005F2ABB" w:rsidRDefault="00FE100F" w:rsidP="005F2ABB">
      <w:pPr>
        <w:pStyle w:val="a3"/>
        <w:spacing w:before="0" w:beforeAutospacing="0" w:after="0" w:afterAutospacing="0"/>
        <w:contextualSpacing/>
        <w:jc w:val="both"/>
      </w:pPr>
      <w:r w:rsidRPr="005F2ABB">
        <w:t>2)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FE100F" w:rsidRPr="005F2ABB" w:rsidRDefault="00FE100F" w:rsidP="005F2ABB">
      <w:pPr>
        <w:pStyle w:val="a3"/>
        <w:spacing w:before="0" w:beforeAutospacing="0" w:after="0" w:afterAutospacing="0"/>
        <w:contextualSpacing/>
        <w:jc w:val="both"/>
      </w:pPr>
      <w:r w:rsidRPr="005F2ABB">
        <w:t>3) в установленных пунктом 3 настоящего раздела случаях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w:t>
      </w:r>
    </w:p>
    <w:p w:rsidR="00FE100F" w:rsidRPr="005F2ABB" w:rsidRDefault="00FE100F" w:rsidP="005F2ABB">
      <w:pPr>
        <w:pStyle w:val="a3"/>
        <w:spacing w:before="0" w:beforeAutospacing="0" w:after="0" w:afterAutospacing="0"/>
        <w:contextualSpacing/>
        <w:jc w:val="both"/>
      </w:pPr>
      <w:r w:rsidRPr="005F2ABB">
        <w:t>4) при исполнении договора не допускается перемена Исполнителя, за исключением случая, если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w:t>
      </w:r>
    </w:p>
    <w:p w:rsidR="00FE100F" w:rsidRPr="005F2ABB" w:rsidRDefault="00FE100F" w:rsidP="005F2ABB">
      <w:pPr>
        <w:pStyle w:val="a3"/>
        <w:spacing w:before="0" w:beforeAutospacing="0" w:after="0" w:afterAutospacing="0"/>
        <w:contextualSpacing/>
        <w:jc w:val="both"/>
      </w:pPr>
      <w:r w:rsidRPr="005F2ABB">
        <w:t>5) в случае перемены заказчика права и обязанности Заказчика, предусмотренные договором, переходят к новому заказчику.</w:t>
      </w:r>
    </w:p>
    <w:p w:rsidR="00FE100F" w:rsidRPr="005F2ABB" w:rsidRDefault="00FE100F" w:rsidP="005F2ABB">
      <w:pPr>
        <w:spacing w:after="0" w:line="240" w:lineRule="auto"/>
        <w:contextualSpacing/>
        <w:jc w:val="both"/>
        <w:rPr>
          <w:rFonts w:ascii="Times New Roman" w:hAnsi="Times New Roman"/>
          <w:sz w:val="24"/>
          <w:szCs w:val="24"/>
        </w:rPr>
      </w:pPr>
      <w:r w:rsidRPr="005F2ABB">
        <w:rPr>
          <w:rFonts w:ascii="Times New Roman" w:hAnsi="Times New Roman"/>
          <w:sz w:val="24"/>
          <w:szCs w:val="24"/>
        </w:rPr>
        <w:t>5.3.</w:t>
      </w:r>
      <w:r w:rsidRPr="005F2ABB">
        <w:rPr>
          <w:rFonts w:ascii="Times New Roman" w:hAnsi="Times New Roman"/>
          <w:sz w:val="24"/>
          <w:szCs w:val="24"/>
        </w:rPr>
        <w:tab/>
        <w:t>Досрочное расторжение договора с односторонним отказом:</w:t>
      </w:r>
    </w:p>
    <w:p w:rsidR="00FE100F" w:rsidRPr="005F2ABB" w:rsidRDefault="00FE100F" w:rsidP="005F2ABB">
      <w:pPr>
        <w:pStyle w:val="a3"/>
        <w:numPr>
          <w:ilvl w:val="0"/>
          <w:numId w:val="4"/>
        </w:numPr>
        <w:tabs>
          <w:tab w:val="num" w:pos="-360"/>
        </w:tabs>
        <w:spacing w:before="0" w:beforeAutospacing="0" w:after="0" w:afterAutospacing="0"/>
        <w:ind w:left="0" w:firstLine="0"/>
        <w:contextualSpacing/>
        <w:jc w:val="both"/>
      </w:pPr>
      <w:r w:rsidRPr="005F2ABB">
        <w:t xml:space="preserve"> Заказчик вправе принять решение об одностороннем отказе от исполнения договора в соответствии с гражданским законодательством, если в договоре было предусмотрено право заказчика принять решение об одностороннем отказе от исполнения договора.</w:t>
      </w:r>
    </w:p>
    <w:p w:rsidR="00FE100F" w:rsidRPr="005F2ABB" w:rsidRDefault="00FE100F" w:rsidP="005F2ABB">
      <w:pPr>
        <w:pStyle w:val="a3"/>
        <w:numPr>
          <w:ilvl w:val="0"/>
          <w:numId w:val="4"/>
        </w:numPr>
        <w:tabs>
          <w:tab w:val="num" w:pos="-360"/>
        </w:tabs>
        <w:spacing w:before="0" w:beforeAutospacing="0" w:after="0" w:afterAutospacing="0"/>
        <w:ind w:left="0" w:firstLine="0"/>
        <w:contextualSpacing/>
        <w:jc w:val="both"/>
      </w:pPr>
      <w:r w:rsidRPr="005F2ABB">
        <w:t>Исполнитель вправе принять решение об одностороннем отказе от исполнения договора в соответствии с гражданским законодательством, если в договоре было предусмотрено право заказчика принять решение об одностороннем отказе от исполнения договора.</w:t>
      </w:r>
    </w:p>
    <w:p w:rsidR="00FE100F" w:rsidRPr="005F2ABB" w:rsidRDefault="00FE100F" w:rsidP="005F2ABB">
      <w:pPr>
        <w:pStyle w:val="a3"/>
        <w:numPr>
          <w:ilvl w:val="0"/>
          <w:numId w:val="4"/>
        </w:numPr>
        <w:tabs>
          <w:tab w:val="num" w:pos="-360"/>
        </w:tabs>
        <w:spacing w:before="0" w:beforeAutospacing="0" w:after="0" w:afterAutospacing="0"/>
        <w:ind w:left="0" w:firstLine="0"/>
        <w:contextualSpacing/>
        <w:jc w:val="both"/>
      </w:pPr>
      <w:r w:rsidRPr="005F2ABB">
        <w:t xml:space="preserve">Решение Заказчика либо Исполнителя об одностороннем отказе от исполнения договора в течение одного рабочего дня, следующего за датой принятия такого решения, направляется Исполнителю либо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либо Заказчиком подтверждения о его вручении заказчику. Выполнение Заказчиком либо Исполнителем требований настоящей части считается надлежащим уведомлением </w:t>
      </w:r>
      <w:r w:rsidR="00565C1F" w:rsidRPr="005F2ABB">
        <w:t>Исполнителя,</w:t>
      </w:r>
      <w:r w:rsidRPr="005F2ABB">
        <w:t xml:space="preserve"> либо Заказчика об одностороннем отказе от исполнения договора. Датой такого надлежащего уведомления признается дата получения Заказчиком либо Исполнителем подтверждения о вручении </w:t>
      </w:r>
      <w:r w:rsidR="00565C1F" w:rsidRPr="005F2ABB">
        <w:t>Исполнителю,</w:t>
      </w:r>
      <w:r w:rsidRPr="005F2ABB">
        <w:t xml:space="preserve"> либо Заказчику указанного уведомления.</w:t>
      </w:r>
    </w:p>
    <w:p w:rsidR="00FE100F" w:rsidRPr="005F2ABB" w:rsidRDefault="00FE100F" w:rsidP="005F2ABB">
      <w:pPr>
        <w:pStyle w:val="a3"/>
        <w:numPr>
          <w:ilvl w:val="0"/>
          <w:numId w:val="4"/>
        </w:numPr>
        <w:tabs>
          <w:tab w:val="num" w:pos="-360"/>
        </w:tabs>
        <w:spacing w:before="0" w:beforeAutospacing="0" w:after="0" w:afterAutospacing="0"/>
        <w:ind w:left="0" w:firstLine="0"/>
        <w:contextualSpacing/>
        <w:jc w:val="both"/>
      </w:pPr>
      <w:r w:rsidRPr="005F2ABB">
        <w:t xml:space="preserve">Решение Заказчика либо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565C1F" w:rsidRPr="005F2ABB">
        <w:t>Исполнителя,</w:t>
      </w:r>
      <w:r w:rsidRPr="005F2ABB">
        <w:t xml:space="preserve"> либо Исполнителем Заказчика об одностороннем отказе от исполнения договора.</w:t>
      </w:r>
    </w:p>
    <w:p w:rsidR="00FE100F" w:rsidRPr="005F2ABB" w:rsidRDefault="00FE100F" w:rsidP="005F2ABB">
      <w:pPr>
        <w:pStyle w:val="a3"/>
        <w:numPr>
          <w:ilvl w:val="0"/>
          <w:numId w:val="4"/>
        </w:numPr>
        <w:tabs>
          <w:tab w:val="num" w:pos="-360"/>
        </w:tabs>
        <w:spacing w:before="0" w:beforeAutospacing="0" w:after="0" w:afterAutospacing="0"/>
        <w:ind w:left="0" w:firstLine="0"/>
        <w:contextualSpacing/>
        <w:jc w:val="both"/>
      </w:pPr>
      <w:r w:rsidRPr="005F2ABB">
        <w:t>Заказчик либо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либо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FE100F" w:rsidRPr="005F2ABB" w:rsidRDefault="00FE100F" w:rsidP="005F2ABB">
      <w:pPr>
        <w:pStyle w:val="a3"/>
        <w:numPr>
          <w:ilvl w:val="0"/>
          <w:numId w:val="4"/>
        </w:numPr>
        <w:tabs>
          <w:tab w:val="num" w:pos="-360"/>
        </w:tabs>
        <w:spacing w:before="0" w:beforeAutospacing="0" w:after="0" w:afterAutospacing="0"/>
        <w:ind w:left="0" w:firstLine="0"/>
        <w:contextualSpacing/>
        <w:jc w:val="both"/>
      </w:pPr>
      <w:r w:rsidRPr="005F2ABB">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FE100F" w:rsidRPr="005F2ABB" w:rsidRDefault="00FE100F" w:rsidP="005F2ABB">
      <w:pPr>
        <w:pStyle w:val="a3"/>
        <w:tabs>
          <w:tab w:val="num" w:pos="-360"/>
        </w:tabs>
        <w:spacing w:before="0" w:beforeAutospacing="0" w:after="0" w:afterAutospacing="0"/>
        <w:contextualSpacing/>
        <w:jc w:val="both"/>
      </w:pPr>
      <w:r w:rsidRPr="005F2ABB">
        <w:t>5.4. Договор может быть расторгнут по решению суда и по соглашению сторон.</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p>
    <w:p w:rsidR="004C333E" w:rsidRPr="005F2ABB" w:rsidRDefault="004C333E" w:rsidP="005F2ABB">
      <w:pPr>
        <w:spacing w:after="0" w:line="240" w:lineRule="auto"/>
        <w:contextualSpacing/>
        <w:jc w:val="center"/>
        <w:rPr>
          <w:rFonts w:ascii="Times New Roman" w:eastAsia="Times New Roman" w:hAnsi="Times New Roman"/>
          <w:b/>
          <w:sz w:val="24"/>
          <w:szCs w:val="24"/>
          <w:lang w:eastAsia="ru-RU"/>
        </w:rPr>
      </w:pPr>
      <w:r w:rsidRPr="005F2ABB">
        <w:rPr>
          <w:rFonts w:ascii="Times New Roman" w:eastAsia="Times New Roman" w:hAnsi="Times New Roman"/>
          <w:b/>
          <w:sz w:val="24"/>
          <w:szCs w:val="24"/>
          <w:lang w:eastAsia="ru-RU"/>
        </w:rPr>
        <w:t>6. Дополнительные условия</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lastRenderedPageBreak/>
        <w:t>6.1. Во всем, что не урегулировано настоящим Договором, Стороны руководствуются законодательством Российской Федерации.</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6.2. Стороны принимают все меры к разрешению споров и разногласий на основе взаимной договоренности. В случае не достижения договоренности все споры и разногласия решаются в судебном порядке в соответствии с законодательством Российской Федерации.</w:t>
      </w:r>
    </w:p>
    <w:p w:rsidR="004C333E" w:rsidRPr="005F2ABB" w:rsidRDefault="004C333E" w:rsidP="005F2ABB">
      <w:pPr>
        <w:spacing w:after="0" w:line="240" w:lineRule="auto"/>
        <w:contextualSpacing/>
        <w:jc w:val="both"/>
        <w:rPr>
          <w:rFonts w:ascii="Times New Roman" w:eastAsia="Times New Roman" w:hAnsi="Times New Roman"/>
          <w:sz w:val="24"/>
          <w:szCs w:val="24"/>
          <w:lang w:eastAsia="ru-RU"/>
        </w:rPr>
      </w:pPr>
      <w:r w:rsidRPr="005F2ABB">
        <w:rPr>
          <w:rFonts w:ascii="Times New Roman" w:eastAsia="Times New Roman" w:hAnsi="Times New Roman"/>
          <w:sz w:val="24"/>
          <w:szCs w:val="24"/>
          <w:lang w:eastAsia="ru-RU"/>
        </w:rPr>
        <w:t xml:space="preserve">6.3. Настоящий Договор составлен в двух экземплярах, имеющих одинаковую юридическую силу, по одному экземпляру для каждой из Сторон. </w:t>
      </w:r>
    </w:p>
    <w:p w:rsidR="004C333E" w:rsidRPr="007D4E4B" w:rsidRDefault="004C333E" w:rsidP="007D4E4B">
      <w:pPr>
        <w:spacing w:after="0" w:line="240" w:lineRule="auto"/>
        <w:contextualSpacing/>
        <w:rPr>
          <w:rFonts w:ascii="Times New Roman" w:eastAsia="Times New Roman" w:hAnsi="Times New Roman"/>
          <w:sz w:val="24"/>
          <w:szCs w:val="24"/>
          <w:lang w:eastAsia="ru-RU"/>
        </w:rPr>
      </w:pPr>
    </w:p>
    <w:p w:rsidR="004C333E" w:rsidRPr="007D4E4B" w:rsidRDefault="004C333E" w:rsidP="007D4E4B">
      <w:pPr>
        <w:spacing w:after="0" w:line="240" w:lineRule="auto"/>
        <w:contextualSpacing/>
        <w:jc w:val="center"/>
        <w:rPr>
          <w:rFonts w:ascii="Times New Roman" w:eastAsia="Times New Roman" w:hAnsi="Times New Roman"/>
          <w:b/>
          <w:sz w:val="24"/>
          <w:szCs w:val="24"/>
          <w:lang w:eastAsia="ru-RU"/>
        </w:rPr>
      </w:pPr>
      <w:r w:rsidRPr="007D4E4B">
        <w:rPr>
          <w:rFonts w:ascii="Times New Roman" w:eastAsia="Times New Roman" w:hAnsi="Times New Roman"/>
          <w:b/>
          <w:sz w:val="24"/>
          <w:szCs w:val="24"/>
          <w:lang w:eastAsia="ru-RU"/>
        </w:rPr>
        <w:t>7. Адреса и реквизиты сторон</w:t>
      </w:r>
    </w:p>
    <w:p w:rsidR="004C333E" w:rsidRDefault="004C333E" w:rsidP="004C333E">
      <w:pPr>
        <w:spacing w:after="0" w:line="240" w:lineRule="auto"/>
        <w:jc w:val="center"/>
        <w:rPr>
          <w:rFonts w:ascii="Times New Roman" w:eastAsia="Times New Roman" w:hAnsi="Times New Roman"/>
          <w:sz w:val="24"/>
          <w:szCs w:val="24"/>
          <w:lang w:eastAsia="ru-RU"/>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8"/>
        <w:gridCol w:w="5069"/>
      </w:tblGrid>
      <w:tr w:rsidR="004C333E" w:rsidTr="00001E90">
        <w:tc>
          <w:tcPr>
            <w:tcW w:w="5068" w:type="dxa"/>
          </w:tcPr>
          <w:p w:rsidR="004C333E" w:rsidRPr="00CB07A6" w:rsidRDefault="004C333E" w:rsidP="00001E90">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ИСПОЛНИТЕЛЬ:</w:t>
            </w:r>
          </w:p>
          <w:p w:rsidR="00E614B0" w:rsidRPr="007D4E4B" w:rsidRDefault="00E614B0" w:rsidP="00001E90">
            <w:pPr>
              <w:spacing w:after="0" w:line="240" w:lineRule="auto"/>
              <w:rPr>
                <w:rFonts w:ascii="Times New Roman" w:eastAsia="Times New Roman" w:hAnsi="Times New Roman"/>
                <w:sz w:val="24"/>
                <w:szCs w:val="24"/>
                <w:lang w:eastAsia="ru-RU"/>
              </w:rPr>
            </w:pPr>
          </w:p>
          <w:p w:rsidR="00784B5A" w:rsidRPr="007D4E4B" w:rsidRDefault="00784B5A" w:rsidP="00001E90">
            <w:pPr>
              <w:spacing w:after="0" w:line="240" w:lineRule="auto"/>
              <w:rPr>
                <w:rFonts w:ascii="Times New Roman" w:eastAsia="Times New Roman" w:hAnsi="Times New Roman"/>
                <w:sz w:val="24"/>
                <w:szCs w:val="24"/>
                <w:lang w:eastAsia="ru-RU"/>
              </w:rPr>
            </w:pPr>
          </w:p>
          <w:p w:rsidR="00784B5A" w:rsidRPr="007D4E4B" w:rsidRDefault="00784B5A" w:rsidP="00001E90">
            <w:pPr>
              <w:spacing w:after="0" w:line="240" w:lineRule="auto"/>
              <w:rPr>
                <w:rFonts w:ascii="Times New Roman" w:eastAsia="Times New Roman" w:hAnsi="Times New Roman"/>
                <w:sz w:val="24"/>
                <w:szCs w:val="24"/>
                <w:lang w:eastAsia="ru-RU"/>
              </w:rPr>
            </w:pPr>
          </w:p>
          <w:p w:rsidR="00784B5A" w:rsidRPr="007D4E4B" w:rsidRDefault="00784B5A" w:rsidP="00565C1F">
            <w:pPr>
              <w:spacing w:after="0" w:line="240" w:lineRule="auto"/>
              <w:rPr>
                <w:rFonts w:ascii="Times New Roman" w:eastAsia="Times New Roman" w:hAnsi="Times New Roman"/>
                <w:sz w:val="24"/>
                <w:szCs w:val="24"/>
                <w:lang w:eastAsia="ru-RU"/>
              </w:rPr>
            </w:pPr>
          </w:p>
        </w:tc>
        <w:tc>
          <w:tcPr>
            <w:tcW w:w="5069" w:type="dxa"/>
          </w:tcPr>
          <w:p w:rsidR="00071272" w:rsidRPr="007D4E4B" w:rsidRDefault="004C333E" w:rsidP="00001E90">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ЗАКАЗЧИК:</w:t>
            </w:r>
          </w:p>
          <w:p w:rsidR="004C333E" w:rsidRPr="007D4E4B" w:rsidRDefault="00CB07A6" w:rsidP="00001E90">
            <w:pPr>
              <w:spacing w:after="0" w:line="240" w:lineRule="auto"/>
              <w:rPr>
                <w:rFonts w:ascii="Times New Roman" w:hAnsi="Times New Roman"/>
                <w:b/>
                <w:sz w:val="24"/>
                <w:szCs w:val="24"/>
              </w:rPr>
            </w:pPr>
            <w:r w:rsidRPr="007D4E4B">
              <w:rPr>
                <w:rFonts w:ascii="Times New Roman" w:hAnsi="Times New Roman"/>
                <w:b/>
                <w:sz w:val="24"/>
                <w:szCs w:val="24"/>
              </w:rPr>
              <w:t>СЕВЕРО-ВОСТОЧНОЕ МЕЖРЕГИОНАЛЬНОЕ УПРАВЛЕНИЕ ФЕДЕРАЛЬНОЙ СЛУЖБЫ ПО НАДЗОРУ В СФЕРЕ ПРИРОДОПОЛЬЗОВАНИЯ</w:t>
            </w:r>
          </w:p>
          <w:p w:rsidR="00071272" w:rsidRPr="007D4E4B" w:rsidRDefault="00071272" w:rsidP="00001E90">
            <w:pPr>
              <w:spacing w:after="0" w:line="240" w:lineRule="auto"/>
              <w:rPr>
                <w:rFonts w:ascii="Times New Roman" w:eastAsia="Times New Roman" w:hAnsi="Times New Roman"/>
                <w:sz w:val="24"/>
                <w:szCs w:val="24"/>
                <w:lang w:eastAsia="ru-RU"/>
              </w:rPr>
            </w:pPr>
          </w:p>
          <w:p w:rsidR="004C333E" w:rsidRPr="007D4E4B" w:rsidRDefault="004C333E" w:rsidP="00445DAF">
            <w:pPr>
              <w:pStyle w:val="a3"/>
              <w:spacing w:before="0" w:beforeAutospacing="0" w:after="0" w:afterAutospacing="0"/>
            </w:pPr>
            <w:r w:rsidRPr="007D4E4B">
              <w:t>6850</w:t>
            </w:r>
            <w:r w:rsidR="00E614B0" w:rsidRPr="007D4E4B">
              <w:t>0</w:t>
            </w:r>
            <w:r w:rsidR="00071272" w:rsidRPr="007D4E4B">
              <w:t>0</w:t>
            </w:r>
            <w:r w:rsidRPr="007D4E4B">
              <w:t xml:space="preserve">, г. Магадан, </w:t>
            </w:r>
            <w:r w:rsidR="00071272" w:rsidRPr="007D4E4B">
              <w:t>ул. Пролетарская, д.11</w:t>
            </w:r>
          </w:p>
          <w:p w:rsidR="004C333E" w:rsidRPr="007D4E4B" w:rsidRDefault="00AD0B7A" w:rsidP="00071272">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Тел.</w:t>
            </w:r>
            <w:r w:rsidR="00445DAF" w:rsidRPr="007D4E4B">
              <w:rPr>
                <w:rFonts w:ascii="Times New Roman" w:eastAsia="Times New Roman" w:hAnsi="Times New Roman"/>
                <w:sz w:val="24"/>
                <w:szCs w:val="24"/>
                <w:lang w:eastAsia="ru-RU"/>
              </w:rPr>
              <w:t xml:space="preserve"> 8 </w:t>
            </w:r>
            <w:r w:rsidR="00071272" w:rsidRPr="007D4E4B">
              <w:rPr>
                <w:rFonts w:ascii="Times New Roman" w:eastAsia="Times New Roman" w:hAnsi="Times New Roman"/>
                <w:sz w:val="24"/>
                <w:szCs w:val="24"/>
                <w:lang w:eastAsia="ru-RU"/>
              </w:rPr>
              <w:t xml:space="preserve">(4132) 62-66-01 </w:t>
            </w:r>
          </w:p>
        </w:tc>
      </w:tr>
      <w:tr w:rsidR="004C333E" w:rsidTr="00001E90">
        <w:tc>
          <w:tcPr>
            <w:tcW w:w="5068" w:type="dxa"/>
          </w:tcPr>
          <w:p w:rsidR="004C333E" w:rsidRPr="007D4E4B" w:rsidRDefault="004C333E" w:rsidP="00001E90">
            <w:pPr>
              <w:spacing w:after="0" w:line="240" w:lineRule="auto"/>
              <w:rPr>
                <w:rFonts w:ascii="Times New Roman" w:eastAsia="Times New Roman" w:hAnsi="Times New Roman"/>
                <w:sz w:val="24"/>
                <w:szCs w:val="24"/>
                <w:lang w:eastAsia="ru-RU"/>
              </w:rPr>
            </w:pPr>
          </w:p>
        </w:tc>
        <w:tc>
          <w:tcPr>
            <w:tcW w:w="5069" w:type="dxa"/>
          </w:tcPr>
          <w:p w:rsidR="004C333E" w:rsidRPr="007D4E4B" w:rsidRDefault="004C333E" w:rsidP="007D4E4B">
            <w:pPr>
              <w:pStyle w:val="a3"/>
              <w:spacing w:before="0" w:beforeAutospacing="0" w:after="0" w:afterAutospacing="0"/>
              <w:jc w:val="both"/>
            </w:pPr>
            <w:r w:rsidRPr="007D4E4B">
              <w:t xml:space="preserve">ИНН </w:t>
            </w:r>
            <w:r w:rsidR="00AD0B7A" w:rsidRPr="007D4E4B">
              <w:t>4909</w:t>
            </w:r>
            <w:r w:rsidR="00071272" w:rsidRPr="007D4E4B">
              <w:t>912058</w:t>
            </w:r>
          </w:p>
          <w:p w:rsidR="004C333E" w:rsidRPr="007D4E4B" w:rsidRDefault="004C333E" w:rsidP="007D4E4B">
            <w:pPr>
              <w:pStyle w:val="a3"/>
              <w:spacing w:before="0" w:beforeAutospacing="0" w:after="0" w:afterAutospacing="0"/>
              <w:jc w:val="both"/>
            </w:pPr>
            <w:r w:rsidRPr="007D4E4B">
              <w:t>КПП 4909</w:t>
            </w:r>
            <w:r w:rsidR="00AD0B7A" w:rsidRPr="007D4E4B">
              <w:t>01</w:t>
            </w:r>
            <w:r w:rsidR="00E614B0" w:rsidRPr="007D4E4B">
              <w:t>001</w:t>
            </w:r>
          </w:p>
          <w:p w:rsidR="007D4E4B" w:rsidRDefault="004C333E" w:rsidP="007D4E4B">
            <w:pPr>
              <w:pStyle w:val="a3"/>
              <w:spacing w:before="0" w:beforeAutospacing="0" w:after="0" w:afterAutospacing="0"/>
              <w:jc w:val="both"/>
            </w:pPr>
            <w:r w:rsidRPr="007D4E4B">
              <w:t xml:space="preserve">ОГРН </w:t>
            </w:r>
            <w:r w:rsidR="00E614B0" w:rsidRPr="007D4E4B">
              <w:t>1</w:t>
            </w:r>
            <w:r w:rsidR="00071272" w:rsidRPr="007D4E4B">
              <w:t>044900023277</w:t>
            </w:r>
          </w:p>
          <w:p w:rsidR="007D4E4B" w:rsidRDefault="007D4E4B" w:rsidP="007D4E4B">
            <w:pPr>
              <w:pStyle w:val="a3"/>
              <w:spacing w:before="0" w:beforeAutospacing="0" w:after="0" w:afterAutospacing="0"/>
              <w:jc w:val="both"/>
            </w:pPr>
            <w:r w:rsidRPr="007D4E4B">
              <w:t xml:space="preserve">к/счет,ЕКС: 40102810545370000012 </w:t>
            </w:r>
          </w:p>
          <w:p w:rsidR="007D4E4B" w:rsidRDefault="007D4E4B" w:rsidP="007D4E4B">
            <w:pPr>
              <w:pStyle w:val="a3"/>
              <w:spacing w:before="0" w:beforeAutospacing="0" w:after="0" w:afterAutospacing="0"/>
              <w:jc w:val="both"/>
            </w:pPr>
            <w:r w:rsidRPr="007D4E4B">
              <w:t xml:space="preserve">БИК ТОФК: 010507002 </w:t>
            </w:r>
          </w:p>
          <w:p w:rsidR="007D4E4B" w:rsidRDefault="007D4E4B" w:rsidP="007D4E4B">
            <w:pPr>
              <w:pStyle w:val="a3"/>
              <w:spacing w:before="0" w:beforeAutospacing="0" w:after="0" w:afterAutospacing="0"/>
              <w:jc w:val="both"/>
            </w:pPr>
            <w:r w:rsidRPr="007D4E4B">
              <w:t xml:space="preserve">Наименование банка: ДАЛЬНЕВОСТОЧНОЕ ГУ БАНКА РОССИИ/УФК </w:t>
            </w:r>
            <w:proofErr w:type="gramStart"/>
            <w:r w:rsidRPr="007D4E4B">
              <w:t>по  Приморскому</w:t>
            </w:r>
            <w:proofErr w:type="gramEnd"/>
            <w:r w:rsidRPr="007D4E4B">
              <w:t xml:space="preserve"> краю, г.Владивосток</w:t>
            </w:r>
          </w:p>
          <w:p w:rsidR="007D4E4B" w:rsidRPr="007D4E4B" w:rsidRDefault="007D4E4B" w:rsidP="007D4E4B">
            <w:pPr>
              <w:pStyle w:val="a3"/>
              <w:spacing w:before="0" w:beforeAutospacing="0" w:after="0" w:afterAutospacing="0"/>
              <w:jc w:val="both"/>
            </w:pPr>
            <w:r w:rsidRPr="007D4E4B">
              <w:t>Казначейский счет (р/счет): 03211643000000012005</w:t>
            </w:r>
          </w:p>
          <w:p w:rsidR="004C333E" w:rsidRPr="007D4E4B" w:rsidRDefault="004C333E" w:rsidP="007D4E4B">
            <w:pPr>
              <w:spacing w:after="0" w:line="240" w:lineRule="auto"/>
              <w:rPr>
                <w:rFonts w:ascii="Times New Roman" w:eastAsia="Times New Roman" w:hAnsi="Times New Roman"/>
                <w:sz w:val="24"/>
                <w:szCs w:val="24"/>
                <w:lang w:eastAsia="ru-RU"/>
              </w:rPr>
            </w:pPr>
          </w:p>
        </w:tc>
      </w:tr>
      <w:tr w:rsidR="004C333E" w:rsidTr="00001E90">
        <w:tc>
          <w:tcPr>
            <w:tcW w:w="5068" w:type="dxa"/>
          </w:tcPr>
          <w:p w:rsidR="005B7037" w:rsidRPr="007D4E4B" w:rsidRDefault="005B7037" w:rsidP="00001E90">
            <w:pPr>
              <w:spacing w:after="0" w:line="240" w:lineRule="auto"/>
              <w:rPr>
                <w:rFonts w:ascii="Times New Roman" w:eastAsia="Times New Roman" w:hAnsi="Times New Roman"/>
                <w:sz w:val="24"/>
                <w:szCs w:val="24"/>
                <w:lang w:eastAsia="ru-RU"/>
              </w:rPr>
            </w:pPr>
          </w:p>
          <w:p w:rsidR="005B7037" w:rsidRDefault="005B7037" w:rsidP="00001E90">
            <w:pPr>
              <w:spacing w:after="0" w:line="240" w:lineRule="auto"/>
              <w:rPr>
                <w:rFonts w:ascii="Times New Roman" w:eastAsia="Times New Roman" w:hAnsi="Times New Roman"/>
                <w:sz w:val="24"/>
                <w:szCs w:val="24"/>
                <w:lang w:eastAsia="ru-RU"/>
              </w:rPr>
            </w:pPr>
          </w:p>
          <w:p w:rsidR="00CB07A6" w:rsidRPr="007D4E4B" w:rsidRDefault="00CB07A6" w:rsidP="00001E90">
            <w:pPr>
              <w:spacing w:after="0" w:line="240" w:lineRule="auto"/>
              <w:rPr>
                <w:rFonts w:ascii="Times New Roman" w:eastAsia="Times New Roman" w:hAnsi="Times New Roman"/>
                <w:sz w:val="24"/>
                <w:szCs w:val="24"/>
                <w:lang w:eastAsia="ru-RU"/>
              </w:rPr>
            </w:pPr>
          </w:p>
          <w:p w:rsidR="004C333E" w:rsidRPr="007D4E4B" w:rsidRDefault="004C333E" w:rsidP="00001E90">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_______________</w:t>
            </w:r>
            <w:r w:rsidR="00071272" w:rsidRPr="007D4E4B">
              <w:rPr>
                <w:rFonts w:ascii="Times New Roman" w:eastAsia="Times New Roman" w:hAnsi="Times New Roman"/>
                <w:sz w:val="24"/>
                <w:szCs w:val="24"/>
                <w:lang w:eastAsia="ru-RU"/>
              </w:rPr>
              <w:t>_____</w:t>
            </w:r>
            <w:r w:rsidRPr="007D4E4B">
              <w:rPr>
                <w:rFonts w:ascii="Times New Roman" w:eastAsia="Times New Roman" w:hAnsi="Times New Roman"/>
                <w:sz w:val="24"/>
                <w:szCs w:val="24"/>
                <w:lang w:eastAsia="ru-RU"/>
              </w:rPr>
              <w:t xml:space="preserve">_/ </w:t>
            </w:r>
          </w:p>
          <w:p w:rsidR="004C333E" w:rsidRPr="007D4E4B" w:rsidRDefault="004C333E" w:rsidP="00001E90">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м.п.</w:t>
            </w:r>
          </w:p>
        </w:tc>
        <w:tc>
          <w:tcPr>
            <w:tcW w:w="5069" w:type="dxa"/>
          </w:tcPr>
          <w:p w:rsidR="004C333E" w:rsidRPr="00565C1F" w:rsidRDefault="00071272" w:rsidP="00565C1F">
            <w:pPr>
              <w:pStyle w:val="a3"/>
              <w:spacing w:before="0" w:beforeAutospacing="0" w:after="0" w:afterAutospacing="0"/>
              <w:jc w:val="both"/>
            </w:pPr>
            <w:r w:rsidRPr="007D4E4B">
              <w:t>Руководитель</w:t>
            </w:r>
          </w:p>
          <w:p w:rsidR="005B7037" w:rsidRPr="007D4E4B" w:rsidRDefault="005B7037" w:rsidP="00001E90">
            <w:pPr>
              <w:pStyle w:val="a3"/>
              <w:spacing w:before="0" w:beforeAutospacing="0" w:after="0" w:afterAutospacing="0"/>
              <w:jc w:val="both"/>
            </w:pPr>
          </w:p>
          <w:p w:rsidR="00823116" w:rsidRPr="007D4E4B" w:rsidRDefault="00823116" w:rsidP="00001E90">
            <w:pPr>
              <w:pStyle w:val="a3"/>
              <w:spacing w:before="0" w:beforeAutospacing="0" w:after="0" w:afterAutospacing="0"/>
              <w:jc w:val="both"/>
            </w:pPr>
          </w:p>
          <w:p w:rsidR="004C333E" w:rsidRPr="007D4E4B" w:rsidRDefault="004C333E" w:rsidP="00001E90">
            <w:pPr>
              <w:pStyle w:val="a3"/>
              <w:spacing w:before="0" w:beforeAutospacing="0" w:after="0" w:afterAutospacing="0"/>
              <w:jc w:val="both"/>
            </w:pPr>
            <w:r w:rsidRPr="007D4E4B">
              <w:t>______________</w:t>
            </w:r>
            <w:r w:rsidR="00071272" w:rsidRPr="007D4E4B">
              <w:t>_____</w:t>
            </w:r>
            <w:r w:rsidRPr="007D4E4B">
              <w:t xml:space="preserve">___/ </w:t>
            </w:r>
            <w:r w:rsidR="00071272" w:rsidRPr="007D4E4B">
              <w:t>Иванов А.А.</w:t>
            </w:r>
            <w:r w:rsidR="001E1D29">
              <w:t>/</w:t>
            </w:r>
          </w:p>
          <w:p w:rsidR="004C333E" w:rsidRPr="007D4E4B" w:rsidRDefault="004C333E" w:rsidP="00001E90">
            <w:pPr>
              <w:pStyle w:val="a3"/>
              <w:spacing w:before="0" w:beforeAutospacing="0" w:after="0" w:afterAutospacing="0"/>
              <w:jc w:val="both"/>
            </w:pPr>
            <w:r w:rsidRPr="007D4E4B">
              <w:t>м.п.</w:t>
            </w:r>
          </w:p>
        </w:tc>
      </w:tr>
    </w:tbl>
    <w:p w:rsidR="00565C1F" w:rsidRDefault="00565C1F" w:rsidP="004C333E">
      <w:r>
        <w:br w:type="page"/>
      </w:r>
    </w:p>
    <w:p w:rsidR="004C333E" w:rsidRPr="00FC3423" w:rsidRDefault="00565C1F" w:rsidP="00FC3423">
      <w:pPr>
        <w:spacing w:after="0" w:line="240" w:lineRule="auto"/>
        <w:contextualSpacing/>
        <w:jc w:val="right"/>
        <w:rPr>
          <w:rFonts w:ascii="Times New Roman" w:hAnsi="Times New Roman"/>
          <w:b/>
          <w:sz w:val="24"/>
          <w:szCs w:val="24"/>
        </w:rPr>
      </w:pPr>
      <w:r w:rsidRPr="00FC3423">
        <w:rPr>
          <w:rFonts w:ascii="Times New Roman" w:hAnsi="Times New Roman"/>
          <w:b/>
          <w:sz w:val="24"/>
          <w:szCs w:val="24"/>
        </w:rPr>
        <w:lastRenderedPageBreak/>
        <w:t xml:space="preserve">Приложение № 1 </w:t>
      </w:r>
    </w:p>
    <w:p w:rsidR="00565C1F" w:rsidRPr="00FC3423" w:rsidRDefault="00565C1F" w:rsidP="00FC3423">
      <w:pPr>
        <w:spacing w:after="0" w:line="240" w:lineRule="auto"/>
        <w:contextualSpacing/>
        <w:jc w:val="right"/>
        <w:rPr>
          <w:rFonts w:ascii="Times New Roman" w:hAnsi="Times New Roman"/>
          <w:b/>
          <w:sz w:val="24"/>
          <w:szCs w:val="24"/>
        </w:rPr>
      </w:pPr>
      <w:r w:rsidRPr="00FC3423">
        <w:rPr>
          <w:rFonts w:ascii="Times New Roman" w:hAnsi="Times New Roman"/>
          <w:b/>
          <w:sz w:val="24"/>
          <w:szCs w:val="24"/>
        </w:rPr>
        <w:t xml:space="preserve">к Договору № </w:t>
      </w:r>
      <w:r w:rsidR="00FC3423" w:rsidRPr="00FC3423">
        <w:rPr>
          <w:rFonts w:ascii="Times New Roman" w:hAnsi="Times New Roman"/>
          <w:b/>
          <w:sz w:val="24"/>
          <w:szCs w:val="24"/>
        </w:rPr>
        <w:t>________ от «__</w:t>
      </w:r>
      <w:proofErr w:type="gramStart"/>
      <w:r w:rsidR="00FC3423" w:rsidRPr="00FC3423">
        <w:rPr>
          <w:rFonts w:ascii="Times New Roman" w:hAnsi="Times New Roman"/>
          <w:b/>
          <w:sz w:val="24"/>
          <w:szCs w:val="24"/>
        </w:rPr>
        <w:t>_»_</w:t>
      </w:r>
      <w:proofErr w:type="gramEnd"/>
      <w:r w:rsidR="00FC3423" w:rsidRPr="00FC3423">
        <w:rPr>
          <w:rFonts w:ascii="Times New Roman" w:hAnsi="Times New Roman"/>
          <w:b/>
          <w:sz w:val="24"/>
          <w:szCs w:val="24"/>
        </w:rPr>
        <w:t>________2026</w:t>
      </w:r>
      <w:r w:rsidRPr="00FC3423">
        <w:rPr>
          <w:rFonts w:ascii="Times New Roman" w:hAnsi="Times New Roman"/>
          <w:b/>
          <w:sz w:val="24"/>
          <w:szCs w:val="24"/>
        </w:rPr>
        <w:t>г.</w:t>
      </w:r>
    </w:p>
    <w:p w:rsidR="00FC3423" w:rsidRPr="00FC3423" w:rsidRDefault="00FC3423" w:rsidP="00FC3423">
      <w:pPr>
        <w:spacing w:after="0" w:line="240" w:lineRule="auto"/>
        <w:contextualSpacing/>
        <w:jc w:val="right"/>
        <w:rPr>
          <w:rFonts w:ascii="Times New Roman" w:hAnsi="Times New Roman"/>
          <w:b/>
          <w:sz w:val="24"/>
          <w:szCs w:val="24"/>
        </w:rPr>
      </w:pPr>
      <w:r w:rsidRPr="00FC3423">
        <w:rPr>
          <w:rFonts w:ascii="Times New Roman" w:hAnsi="Times New Roman"/>
          <w:b/>
          <w:sz w:val="26"/>
          <w:szCs w:val="26"/>
          <w:shd w:val="clear" w:color="auto" w:fill="FFFFFF"/>
        </w:rPr>
        <w:t>оказания услуг (выполнения работ) по проведению технического осмотра</w:t>
      </w:r>
    </w:p>
    <w:p w:rsidR="00FC3423" w:rsidRDefault="00FC3423" w:rsidP="00565C1F">
      <w:pPr>
        <w:spacing w:line="240" w:lineRule="auto"/>
        <w:jc w:val="center"/>
        <w:rPr>
          <w:rFonts w:ascii="Times New Roman" w:hAnsi="Times New Roman"/>
          <w:sz w:val="24"/>
          <w:szCs w:val="24"/>
        </w:rPr>
      </w:pPr>
    </w:p>
    <w:p w:rsidR="00565C1F" w:rsidRDefault="00565C1F" w:rsidP="00565C1F">
      <w:pPr>
        <w:spacing w:line="240" w:lineRule="auto"/>
        <w:jc w:val="center"/>
        <w:rPr>
          <w:rFonts w:ascii="Times New Roman" w:hAnsi="Times New Roman"/>
          <w:sz w:val="24"/>
          <w:szCs w:val="24"/>
        </w:rPr>
      </w:pPr>
      <w:r>
        <w:rPr>
          <w:rFonts w:ascii="Times New Roman" w:hAnsi="Times New Roman"/>
          <w:sz w:val="24"/>
          <w:szCs w:val="24"/>
        </w:rPr>
        <w:t>СПЕЦИФИКАЦИЯ</w:t>
      </w:r>
    </w:p>
    <w:tbl>
      <w:tblPr>
        <w:tblStyle w:val="a7"/>
        <w:tblW w:w="10035" w:type="dxa"/>
        <w:tblLook w:val="04A0" w:firstRow="1" w:lastRow="0" w:firstColumn="1" w:lastColumn="0" w:noHBand="0" w:noVBand="1"/>
      </w:tblPr>
      <w:tblGrid>
        <w:gridCol w:w="559"/>
        <w:gridCol w:w="2536"/>
        <w:gridCol w:w="1069"/>
        <w:gridCol w:w="2068"/>
        <w:gridCol w:w="2127"/>
        <w:gridCol w:w="1676"/>
      </w:tblGrid>
      <w:tr w:rsidR="00D30ABF" w:rsidTr="00D30ABF">
        <w:trPr>
          <w:trHeight w:val="1267"/>
        </w:trPr>
        <w:tc>
          <w:tcPr>
            <w:tcW w:w="559" w:type="dxa"/>
          </w:tcPr>
          <w:p w:rsidR="00565C1F" w:rsidRDefault="00565C1F" w:rsidP="00565C1F">
            <w:pPr>
              <w:spacing w:line="240" w:lineRule="auto"/>
              <w:jc w:val="center"/>
              <w:rPr>
                <w:rFonts w:ascii="Times New Roman" w:hAnsi="Times New Roman"/>
                <w:sz w:val="24"/>
                <w:szCs w:val="24"/>
              </w:rPr>
            </w:pPr>
            <w:r>
              <w:rPr>
                <w:rFonts w:ascii="Times New Roman" w:hAnsi="Times New Roman"/>
                <w:sz w:val="24"/>
                <w:szCs w:val="24"/>
              </w:rPr>
              <w:t>№ п/п</w:t>
            </w:r>
          </w:p>
        </w:tc>
        <w:tc>
          <w:tcPr>
            <w:tcW w:w="2536" w:type="dxa"/>
          </w:tcPr>
          <w:p w:rsidR="00565C1F" w:rsidRDefault="00565C1F" w:rsidP="00565C1F">
            <w:pPr>
              <w:spacing w:line="240" w:lineRule="auto"/>
              <w:jc w:val="center"/>
              <w:rPr>
                <w:rFonts w:ascii="Times New Roman" w:hAnsi="Times New Roman"/>
                <w:sz w:val="24"/>
                <w:szCs w:val="24"/>
              </w:rPr>
            </w:pPr>
            <w:r>
              <w:rPr>
                <w:rFonts w:ascii="Times New Roman" w:hAnsi="Times New Roman"/>
                <w:sz w:val="24"/>
                <w:szCs w:val="24"/>
              </w:rPr>
              <w:t>Марка и модель автотранспортного средства</w:t>
            </w:r>
          </w:p>
        </w:tc>
        <w:tc>
          <w:tcPr>
            <w:tcW w:w="1069" w:type="dxa"/>
          </w:tcPr>
          <w:p w:rsidR="00565C1F" w:rsidRDefault="00565C1F" w:rsidP="00565C1F">
            <w:pPr>
              <w:spacing w:line="240" w:lineRule="auto"/>
              <w:jc w:val="center"/>
              <w:rPr>
                <w:rFonts w:ascii="Times New Roman" w:hAnsi="Times New Roman"/>
                <w:sz w:val="24"/>
                <w:szCs w:val="24"/>
              </w:rPr>
            </w:pPr>
            <w:r>
              <w:rPr>
                <w:rFonts w:ascii="Times New Roman" w:hAnsi="Times New Roman"/>
                <w:sz w:val="24"/>
                <w:szCs w:val="24"/>
              </w:rPr>
              <w:t>Год выпуска ТС</w:t>
            </w:r>
          </w:p>
        </w:tc>
        <w:tc>
          <w:tcPr>
            <w:tcW w:w="2068" w:type="dxa"/>
          </w:tcPr>
          <w:p w:rsidR="00565C1F" w:rsidRDefault="00565C1F" w:rsidP="00565C1F">
            <w:pPr>
              <w:spacing w:line="240" w:lineRule="auto"/>
              <w:jc w:val="center"/>
              <w:rPr>
                <w:rFonts w:ascii="Times New Roman" w:hAnsi="Times New Roman"/>
                <w:sz w:val="24"/>
                <w:szCs w:val="24"/>
              </w:rPr>
            </w:pPr>
            <w:r>
              <w:rPr>
                <w:rFonts w:ascii="Times New Roman" w:hAnsi="Times New Roman"/>
                <w:sz w:val="24"/>
                <w:szCs w:val="24"/>
              </w:rPr>
              <w:t>Государственный регистрационный номер</w:t>
            </w:r>
          </w:p>
        </w:tc>
        <w:tc>
          <w:tcPr>
            <w:tcW w:w="2127" w:type="dxa"/>
          </w:tcPr>
          <w:p w:rsidR="00565C1F" w:rsidRDefault="00565C1F" w:rsidP="00565C1F">
            <w:pPr>
              <w:spacing w:line="240" w:lineRule="auto"/>
              <w:jc w:val="center"/>
              <w:rPr>
                <w:rFonts w:ascii="Times New Roman" w:hAnsi="Times New Roman"/>
                <w:sz w:val="24"/>
                <w:szCs w:val="24"/>
              </w:rPr>
            </w:pPr>
            <w:r>
              <w:rPr>
                <w:rFonts w:ascii="Times New Roman" w:hAnsi="Times New Roman"/>
                <w:sz w:val="24"/>
                <w:szCs w:val="24"/>
              </w:rPr>
              <w:t>ПТС №, дата</w:t>
            </w:r>
          </w:p>
        </w:tc>
        <w:tc>
          <w:tcPr>
            <w:tcW w:w="1676" w:type="dxa"/>
          </w:tcPr>
          <w:p w:rsidR="00565C1F" w:rsidRDefault="00565C1F" w:rsidP="00565C1F">
            <w:pPr>
              <w:spacing w:line="240" w:lineRule="auto"/>
              <w:jc w:val="center"/>
              <w:rPr>
                <w:rFonts w:ascii="Times New Roman" w:hAnsi="Times New Roman"/>
                <w:sz w:val="24"/>
                <w:szCs w:val="24"/>
              </w:rPr>
            </w:pPr>
            <w:r>
              <w:rPr>
                <w:rFonts w:ascii="Times New Roman" w:hAnsi="Times New Roman"/>
                <w:sz w:val="24"/>
                <w:szCs w:val="24"/>
              </w:rPr>
              <w:t>Стоимость услуги, в т.ч. НДС 5% (руб.)</w:t>
            </w:r>
          </w:p>
        </w:tc>
      </w:tr>
      <w:tr w:rsidR="00D30ABF" w:rsidTr="00D30ABF">
        <w:trPr>
          <w:trHeight w:val="1026"/>
        </w:trPr>
        <w:tc>
          <w:tcPr>
            <w:tcW w:w="559" w:type="dxa"/>
            <w:vAlign w:val="center"/>
          </w:tcPr>
          <w:p w:rsidR="00D30ABF" w:rsidRPr="00D30ABF" w:rsidRDefault="00D30ABF" w:rsidP="00D30ABF">
            <w:pPr>
              <w:spacing w:after="0" w:line="240" w:lineRule="auto"/>
              <w:jc w:val="center"/>
              <w:rPr>
                <w:rFonts w:ascii="Times New Roman" w:eastAsia="Times New Roman" w:hAnsi="Times New Roman"/>
                <w:color w:val="000000"/>
                <w:sz w:val="24"/>
                <w:szCs w:val="24"/>
              </w:rPr>
            </w:pPr>
            <w:r w:rsidRPr="00D30ABF">
              <w:rPr>
                <w:rFonts w:ascii="Times New Roman" w:hAnsi="Times New Roman"/>
                <w:color w:val="000000"/>
                <w:sz w:val="24"/>
                <w:szCs w:val="24"/>
              </w:rPr>
              <w:t>1</w:t>
            </w:r>
          </w:p>
        </w:tc>
        <w:tc>
          <w:tcPr>
            <w:tcW w:w="2536"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легковой джип Тойота ЛЕНД КРУЗЕР ПРАДО</w:t>
            </w:r>
          </w:p>
        </w:tc>
        <w:tc>
          <w:tcPr>
            <w:tcW w:w="1069"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2003</w:t>
            </w:r>
          </w:p>
        </w:tc>
        <w:tc>
          <w:tcPr>
            <w:tcW w:w="2068"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T 584 ХМ 49</w:t>
            </w:r>
          </w:p>
        </w:tc>
        <w:tc>
          <w:tcPr>
            <w:tcW w:w="2127"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49 MB 307725 от 10.03.2007</w:t>
            </w:r>
          </w:p>
        </w:tc>
        <w:tc>
          <w:tcPr>
            <w:tcW w:w="1676" w:type="dxa"/>
            <w:vAlign w:val="center"/>
          </w:tcPr>
          <w:p w:rsidR="00D30ABF" w:rsidRPr="005F2ABB" w:rsidRDefault="00FC3423" w:rsidP="00D30ABF">
            <w:pPr>
              <w:jc w:val="center"/>
              <w:rPr>
                <w:rFonts w:ascii="Times New Roman" w:hAnsi="Times New Roman"/>
                <w:color w:val="000000"/>
                <w:sz w:val="24"/>
                <w:szCs w:val="24"/>
              </w:rPr>
            </w:pPr>
            <w:r>
              <w:rPr>
                <w:rFonts w:ascii="Times New Roman" w:hAnsi="Times New Roman"/>
                <w:color w:val="000000"/>
                <w:sz w:val="24"/>
                <w:szCs w:val="24"/>
              </w:rPr>
              <w:t>1 201,00</w:t>
            </w:r>
          </w:p>
        </w:tc>
      </w:tr>
      <w:tr w:rsidR="00D30ABF" w:rsidTr="00D30ABF">
        <w:trPr>
          <w:trHeight w:val="844"/>
        </w:trPr>
        <w:tc>
          <w:tcPr>
            <w:tcW w:w="559"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2</w:t>
            </w:r>
          </w:p>
        </w:tc>
        <w:tc>
          <w:tcPr>
            <w:tcW w:w="2536"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автомобиль грузовой УАЗ-39099</w:t>
            </w:r>
          </w:p>
        </w:tc>
        <w:tc>
          <w:tcPr>
            <w:tcW w:w="1069"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2006</w:t>
            </w:r>
          </w:p>
        </w:tc>
        <w:tc>
          <w:tcPr>
            <w:tcW w:w="2068"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C 659 MK 49</w:t>
            </w:r>
          </w:p>
        </w:tc>
        <w:tc>
          <w:tcPr>
            <w:tcW w:w="2127"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73 МЕ 396909 от 16.06.2006</w:t>
            </w:r>
          </w:p>
        </w:tc>
        <w:tc>
          <w:tcPr>
            <w:tcW w:w="1676" w:type="dxa"/>
            <w:vAlign w:val="center"/>
          </w:tcPr>
          <w:p w:rsidR="00D30ABF" w:rsidRPr="00FC3423" w:rsidRDefault="00FC3423" w:rsidP="00D30ABF">
            <w:pPr>
              <w:jc w:val="center"/>
              <w:rPr>
                <w:rFonts w:ascii="Times New Roman" w:hAnsi="Times New Roman"/>
                <w:color w:val="000000"/>
                <w:sz w:val="24"/>
                <w:szCs w:val="24"/>
              </w:rPr>
            </w:pPr>
            <w:r>
              <w:rPr>
                <w:rFonts w:ascii="Times New Roman" w:hAnsi="Times New Roman"/>
                <w:color w:val="000000"/>
                <w:sz w:val="24"/>
                <w:szCs w:val="24"/>
                <w:lang w:val="en-US"/>
              </w:rPr>
              <w:t>1 315,</w:t>
            </w:r>
            <w:r>
              <w:rPr>
                <w:rFonts w:ascii="Times New Roman" w:hAnsi="Times New Roman"/>
                <w:color w:val="000000"/>
                <w:sz w:val="24"/>
                <w:szCs w:val="24"/>
              </w:rPr>
              <w:t>00</w:t>
            </w:r>
          </w:p>
        </w:tc>
      </w:tr>
      <w:tr w:rsidR="00D30ABF" w:rsidTr="00D30ABF">
        <w:trPr>
          <w:trHeight w:val="843"/>
        </w:trPr>
        <w:tc>
          <w:tcPr>
            <w:tcW w:w="559"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3</w:t>
            </w:r>
          </w:p>
        </w:tc>
        <w:tc>
          <w:tcPr>
            <w:tcW w:w="2536"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грузовой фургон УАЗ-390995</w:t>
            </w:r>
          </w:p>
        </w:tc>
        <w:tc>
          <w:tcPr>
            <w:tcW w:w="1069"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2012</w:t>
            </w:r>
          </w:p>
        </w:tc>
        <w:tc>
          <w:tcPr>
            <w:tcW w:w="2068"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B 768 EУ 49</w:t>
            </w:r>
          </w:p>
        </w:tc>
        <w:tc>
          <w:tcPr>
            <w:tcW w:w="2127" w:type="dxa"/>
            <w:vAlign w:val="center"/>
          </w:tcPr>
          <w:p w:rsidR="00D30ABF" w:rsidRPr="00D30ABF" w:rsidRDefault="00D30ABF" w:rsidP="00D30ABF">
            <w:pPr>
              <w:jc w:val="center"/>
              <w:rPr>
                <w:rFonts w:ascii="Times New Roman" w:hAnsi="Times New Roman"/>
                <w:color w:val="000000"/>
                <w:sz w:val="24"/>
                <w:szCs w:val="24"/>
              </w:rPr>
            </w:pPr>
            <w:r w:rsidRPr="00D30ABF">
              <w:rPr>
                <w:rFonts w:ascii="Times New Roman" w:hAnsi="Times New Roman"/>
                <w:color w:val="000000"/>
                <w:sz w:val="24"/>
                <w:szCs w:val="24"/>
              </w:rPr>
              <w:t>73 НО 258149 от 30.12.2012</w:t>
            </w:r>
          </w:p>
        </w:tc>
        <w:tc>
          <w:tcPr>
            <w:tcW w:w="1676" w:type="dxa"/>
            <w:vAlign w:val="center"/>
          </w:tcPr>
          <w:p w:rsidR="00D30ABF" w:rsidRPr="005F2ABB" w:rsidRDefault="00D30ABF" w:rsidP="005F2ABB">
            <w:pPr>
              <w:jc w:val="center"/>
              <w:rPr>
                <w:rFonts w:ascii="Times New Roman" w:hAnsi="Times New Roman"/>
                <w:color w:val="000000"/>
                <w:sz w:val="24"/>
                <w:szCs w:val="24"/>
              </w:rPr>
            </w:pPr>
            <w:r w:rsidRPr="005F2ABB">
              <w:rPr>
                <w:rFonts w:ascii="Times New Roman" w:hAnsi="Times New Roman"/>
                <w:color w:val="000000"/>
                <w:sz w:val="24"/>
                <w:szCs w:val="24"/>
              </w:rPr>
              <w:t>1</w:t>
            </w:r>
            <w:r w:rsidR="00FC3423">
              <w:rPr>
                <w:rFonts w:ascii="Times New Roman" w:hAnsi="Times New Roman"/>
                <w:color w:val="000000"/>
                <w:sz w:val="24"/>
                <w:szCs w:val="24"/>
              </w:rPr>
              <w:t> 520,00</w:t>
            </w:r>
          </w:p>
        </w:tc>
      </w:tr>
      <w:tr w:rsidR="00D30ABF" w:rsidTr="00D30ABF">
        <w:trPr>
          <w:trHeight w:val="413"/>
        </w:trPr>
        <w:tc>
          <w:tcPr>
            <w:tcW w:w="8359" w:type="dxa"/>
            <w:gridSpan w:val="5"/>
            <w:vAlign w:val="center"/>
          </w:tcPr>
          <w:p w:rsidR="00D30ABF" w:rsidRPr="00D30ABF" w:rsidRDefault="001A5A4F" w:rsidP="001A5A4F">
            <w:pPr>
              <w:jc w:val="right"/>
              <w:rPr>
                <w:rFonts w:ascii="Times New Roman" w:hAnsi="Times New Roman"/>
                <w:color w:val="000000"/>
                <w:sz w:val="24"/>
                <w:szCs w:val="24"/>
              </w:rPr>
            </w:pPr>
            <w:r>
              <w:rPr>
                <w:rFonts w:ascii="Times New Roman" w:hAnsi="Times New Roman"/>
                <w:color w:val="000000"/>
                <w:sz w:val="24"/>
                <w:szCs w:val="24"/>
              </w:rPr>
              <w:t>Всего:</w:t>
            </w:r>
          </w:p>
        </w:tc>
        <w:tc>
          <w:tcPr>
            <w:tcW w:w="1676" w:type="dxa"/>
            <w:vAlign w:val="center"/>
          </w:tcPr>
          <w:p w:rsidR="00D30ABF" w:rsidRPr="005F2ABB" w:rsidRDefault="00893802" w:rsidP="005F2ABB">
            <w:pPr>
              <w:jc w:val="center"/>
              <w:rPr>
                <w:rFonts w:ascii="Times New Roman" w:hAnsi="Times New Roman"/>
                <w:color w:val="000000"/>
                <w:sz w:val="24"/>
                <w:szCs w:val="24"/>
              </w:rPr>
            </w:pPr>
            <w:r>
              <w:rPr>
                <w:rFonts w:ascii="Times New Roman" w:hAnsi="Times New Roman"/>
                <w:color w:val="000000"/>
                <w:sz w:val="24"/>
                <w:szCs w:val="24"/>
              </w:rPr>
              <w:t>4 036</w:t>
            </w:r>
            <w:r w:rsidR="001A5A4F" w:rsidRPr="005F2ABB">
              <w:rPr>
                <w:rFonts w:ascii="Times New Roman" w:hAnsi="Times New Roman"/>
                <w:color w:val="000000"/>
                <w:sz w:val="24"/>
                <w:szCs w:val="24"/>
              </w:rPr>
              <w:t>,00</w:t>
            </w:r>
          </w:p>
        </w:tc>
      </w:tr>
    </w:tbl>
    <w:p w:rsidR="00565C1F" w:rsidRDefault="00565C1F" w:rsidP="00565C1F">
      <w:pPr>
        <w:spacing w:line="240" w:lineRule="auto"/>
        <w:jc w:val="right"/>
        <w:rPr>
          <w:rFonts w:ascii="Times New Roman" w:hAnsi="Times New Roman"/>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8"/>
        <w:gridCol w:w="5069"/>
      </w:tblGrid>
      <w:tr w:rsidR="001A5A4F" w:rsidTr="009359CC">
        <w:tc>
          <w:tcPr>
            <w:tcW w:w="5068" w:type="dxa"/>
          </w:tcPr>
          <w:p w:rsidR="001A5A4F" w:rsidRPr="007D4E4B" w:rsidRDefault="001A5A4F" w:rsidP="009359CC">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ИСПОЛНИТЕЛЬ:</w:t>
            </w:r>
          </w:p>
          <w:p w:rsidR="001A5A4F" w:rsidRPr="007D4E4B" w:rsidRDefault="001A5A4F" w:rsidP="00FC3423">
            <w:pPr>
              <w:spacing w:after="0" w:line="240" w:lineRule="auto"/>
              <w:rPr>
                <w:rFonts w:ascii="Times New Roman" w:eastAsia="Times New Roman" w:hAnsi="Times New Roman"/>
                <w:sz w:val="24"/>
                <w:szCs w:val="24"/>
                <w:lang w:eastAsia="ru-RU"/>
              </w:rPr>
            </w:pPr>
          </w:p>
        </w:tc>
        <w:tc>
          <w:tcPr>
            <w:tcW w:w="5069" w:type="dxa"/>
          </w:tcPr>
          <w:p w:rsidR="001A5A4F" w:rsidRPr="007D4E4B" w:rsidRDefault="001A5A4F" w:rsidP="009359CC">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ЗАКАЗЧИК:</w:t>
            </w:r>
          </w:p>
          <w:p w:rsidR="001A5A4F" w:rsidRPr="001A5A4F" w:rsidRDefault="00FC3423" w:rsidP="009359CC">
            <w:pPr>
              <w:spacing w:after="0" w:line="240" w:lineRule="auto"/>
              <w:rPr>
                <w:rFonts w:ascii="Times New Roman" w:hAnsi="Times New Roman"/>
                <w:b/>
                <w:sz w:val="24"/>
                <w:szCs w:val="24"/>
              </w:rPr>
            </w:pPr>
            <w:r w:rsidRPr="007D4E4B">
              <w:rPr>
                <w:rFonts w:ascii="Times New Roman" w:hAnsi="Times New Roman"/>
                <w:b/>
                <w:sz w:val="24"/>
                <w:szCs w:val="24"/>
              </w:rPr>
              <w:t>СЕВЕРО-ВОСТОЧНОЕ МЕЖРЕГИОНАЛЬНОЕ УПРАВЛЕНИЕ ФЕДЕРАЛЬНОЙ СЛУЖБЫ ПО НАДЗОРУ В СФЕРЕ ПРИРОДОПОЛЬЗОВАНИЯ</w:t>
            </w:r>
          </w:p>
        </w:tc>
      </w:tr>
      <w:tr w:rsidR="001A5A4F" w:rsidTr="009359CC">
        <w:tc>
          <w:tcPr>
            <w:tcW w:w="5068" w:type="dxa"/>
          </w:tcPr>
          <w:p w:rsidR="001A5A4F" w:rsidRPr="007D4E4B" w:rsidRDefault="00FC3423" w:rsidP="009359C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A5A4F" w:rsidRPr="007D4E4B" w:rsidRDefault="001A5A4F" w:rsidP="009359CC">
            <w:pPr>
              <w:spacing w:after="0" w:line="240" w:lineRule="auto"/>
              <w:rPr>
                <w:rFonts w:ascii="Times New Roman" w:eastAsia="Times New Roman" w:hAnsi="Times New Roman"/>
                <w:sz w:val="24"/>
                <w:szCs w:val="24"/>
                <w:lang w:eastAsia="ru-RU"/>
              </w:rPr>
            </w:pPr>
          </w:p>
          <w:p w:rsidR="001A5A4F" w:rsidRPr="007D4E4B" w:rsidRDefault="001A5A4F" w:rsidP="009359CC">
            <w:pPr>
              <w:spacing w:after="0" w:line="240" w:lineRule="auto"/>
              <w:rPr>
                <w:rFonts w:ascii="Times New Roman" w:eastAsia="Times New Roman" w:hAnsi="Times New Roman"/>
                <w:sz w:val="24"/>
                <w:szCs w:val="24"/>
                <w:lang w:eastAsia="ru-RU"/>
              </w:rPr>
            </w:pPr>
          </w:p>
          <w:p w:rsidR="001A5A4F" w:rsidRPr="007D4E4B" w:rsidRDefault="001A5A4F" w:rsidP="009359CC">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 xml:space="preserve">_____________________/ </w:t>
            </w:r>
            <w:r w:rsidR="00FC3423">
              <w:rPr>
                <w:rFonts w:ascii="Times New Roman" w:eastAsia="Times New Roman" w:hAnsi="Times New Roman"/>
                <w:sz w:val="24"/>
                <w:szCs w:val="24"/>
                <w:lang w:eastAsia="ru-RU"/>
              </w:rPr>
              <w:t xml:space="preserve"> </w:t>
            </w:r>
            <w:r w:rsidR="001E1D29">
              <w:rPr>
                <w:rFonts w:ascii="Times New Roman" w:eastAsia="Times New Roman" w:hAnsi="Times New Roman"/>
                <w:sz w:val="24"/>
                <w:szCs w:val="24"/>
                <w:lang w:eastAsia="ru-RU"/>
              </w:rPr>
              <w:t>/</w:t>
            </w:r>
          </w:p>
          <w:p w:rsidR="001A5A4F" w:rsidRPr="007D4E4B" w:rsidRDefault="001A5A4F" w:rsidP="009359CC">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м.п.</w:t>
            </w:r>
          </w:p>
        </w:tc>
        <w:tc>
          <w:tcPr>
            <w:tcW w:w="5069" w:type="dxa"/>
          </w:tcPr>
          <w:p w:rsidR="001A5A4F" w:rsidRPr="00565C1F" w:rsidRDefault="001A5A4F" w:rsidP="009359CC">
            <w:pPr>
              <w:pStyle w:val="a3"/>
              <w:spacing w:before="0" w:beforeAutospacing="0" w:after="0" w:afterAutospacing="0"/>
              <w:jc w:val="both"/>
            </w:pPr>
            <w:r w:rsidRPr="007D4E4B">
              <w:t>Руководитель</w:t>
            </w:r>
          </w:p>
          <w:p w:rsidR="001A5A4F" w:rsidRPr="007D4E4B" w:rsidRDefault="001A5A4F" w:rsidP="009359CC">
            <w:pPr>
              <w:pStyle w:val="a3"/>
              <w:spacing w:before="0" w:beforeAutospacing="0" w:after="0" w:afterAutospacing="0"/>
              <w:jc w:val="both"/>
            </w:pPr>
          </w:p>
          <w:p w:rsidR="001A5A4F" w:rsidRPr="007D4E4B" w:rsidRDefault="001A5A4F" w:rsidP="009359CC">
            <w:pPr>
              <w:pStyle w:val="a3"/>
              <w:spacing w:before="0" w:beforeAutospacing="0" w:after="0" w:afterAutospacing="0"/>
              <w:jc w:val="both"/>
            </w:pPr>
          </w:p>
          <w:p w:rsidR="001A5A4F" w:rsidRPr="007D4E4B" w:rsidRDefault="001A5A4F" w:rsidP="009359CC">
            <w:pPr>
              <w:pStyle w:val="a3"/>
              <w:spacing w:before="0" w:beforeAutospacing="0" w:after="0" w:afterAutospacing="0"/>
              <w:jc w:val="both"/>
            </w:pPr>
            <w:r w:rsidRPr="007D4E4B">
              <w:t>______________________/ Иванов А.А.</w:t>
            </w:r>
            <w:r w:rsidR="001E1D29">
              <w:t>/</w:t>
            </w:r>
          </w:p>
          <w:p w:rsidR="001A5A4F" w:rsidRPr="007D4E4B" w:rsidRDefault="001A5A4F" w:rsidP="009359CC">
            <w:pPr>
              <w:pStyle w:val="a3"/>
              <w:spacing w:before="0" w:beforeAutospacing="0" w:after="0" w:afterAutospacing="0"/>
              <w:jc w:val="both"/>
            </w:pPr>
            <w:r w:rsidRPr="007D4E4B">
              <w:t>м.п.</w:t>
            </w:r>
          </w:p>
        </w:tc>
      </w:tr>
    </w:tbl>
    <w:p w:rsidR="001A5A4F" w:rsidRDefault="001A5A4F" w:rsidP="00565C1F">
      <w:pPr>
        <w:spacing w:line="240" w:lineRule="auto"/>
        <w:jc w:val="right"/>
        <w:rPr>
          <w:rFonts w:ascii="Times New Roman" w:hAnsi="Times New Roman"/>
          <w:sz w:val="24"/>
          <w:szCs w:val="24"/>
        </w:rPr>
      </w:pPr>
    </w:p>
    <w:p w:rsidR="001A5A4F" w:rsidRDefault="001A5A4F">
      <w:pPr>
        <w:spacing w:after="160" w:line="259" w:lineRule="auto"/>
        <w:rPr>
          <w:rFonts w:ascii="Times New Roman" w:hAnsi="Times New Roman"/>
          <w:sz w:val="24"/>
          <w:szCs w:val="24"/>
        </w:rPr>
      </w:pPr>
      <w:r>
        <w:rPr>
          <w:rFonts w:ascii="Times New Roman" w:hAnsi="Times New Roman"/>
          <w:sz w:val="24"/>
          <w:szCs w:val="24"/>
        </w:rPr>
        <w:br w:type="page"/>
      </w:r>
    </w:p>
    <w:p w:rsidR="00FC3423" w:rsidRPr="00FC3423" w:rsidRDefault="00FC3423" w:rsidP="00FC3423">
      <w:pPr>
        <w:spacing w:after="0" w:line="240" w:lineRule="auto"/>
        <w:contextualSpacing/>
        <w:jc w:val="right"/>
        <w:rPr>
          <w:rFonts w:ascii="Times New Roman" w:hAnsi="Times New Roman"/>
          <w:b/>
          <w:sz w:val="24"/>
          <w:szCs w:val="24"/>
        </w:rPr>
      </w:pPr>
      <w:r w:rsidRPr="00FC3423">
        <w:rPr>
          <w:rFonts w:ascii="Times New Roman" w:hAnsi="Times New Roman"/>
          <w:b/>
          <w:sz w:val="24"/>
          <w:szCs w:val="24"/>
        </w:rPr>
        <w:lastRenderedPageBreak/>
        <w:t xml:space="preserve">Приложение № </w:t>
      </w:r>
      <w:r>
        <w:rPr>
          <w:rFonts w:ascii="Times New Roman" w:hAnsi="Times New Roman"/>
          <w:b/>
          <w:sz w:val="24"/>
          <w:szCs w:val="24"/>
        </w:rPr>
        <w:t>2</w:t>
      </w:r>
      <w:r w:rsidRPr="00FC3423">
        <w:rPr>
          <w:rFonts w:ascii="Times New Roman" w:hAnsi="Times New Roman"/>
          <w:b/>
          <w:sz w:val="24"/>
          <w:szCs w:val="24"/>
        </w:rPr>
        <w:t xml:space="preserve"> </w:t>
      </w:r>
    </w:p>
    <w:p w:rsidR="00FC3423" w:rsidRPr="00FC3423" w:rsidRDefault="00FC3423" w:rsidP="00FC3423">
      <w:pPr>
        <w:spacing w:after="0" w:line="240" w:lineRule="auto"/>
        <w:contextualSpacing/>
        <w:jc w:val="right"/>
        <w:rPr>
          <w:rFonts w:ascii="Times New Roman" w:hAnsi="Times New Roman"/>
          <w:b/>
          <w:sz w:val="24"/>
          <w:szCs w:val="24"/>
        </w:rPr>
      </w:pPr>
      <w:r w:rsidRPr="00FC3423">
        <w:rPr>
          <w:rFonts w:ascii="Times New Roman" w:hAnsi="Times New Roman"/>
          <w:b/>
          <w:sz w:val="24"/>
          <w:szCs w:val="24"/>
        </w:rPr>
        <w:t>к Договору № ________ от «__</w:t>
      </w:r>
      <w:proofErr w:type="gramStart"/>
      <w:r w:rsidRPr="00FC3423">
        <w:rPr>
          <w:rFonts w:ascii="Times New Roman" w:hAnsi="Times New Roman"/>
          <w:b/>
          <w:sz w:val="24"/>
          <w:szCs w:val="24"/>
        </w:rPr>
        <w:t>_»_</w:t>
      </w:r>
      <w:proofErr w:type="gramEnd"/>
      <w:r w:rsidRPr="00FC3423">
        <w:rPr>
          <w:rFonts w:ascii="Times New Roman" w:hAnsi="Times New Roman"/>
          <w:b/>
          <w:sz w:val="24"/>
          <w:szCs w:val="24"/>
        </w:rPr>
        <w:t>________2026г.</w:t>
      </w:r>
    </w:p>
    <w:p w:rsidR="001A5A4F" w:rsidRDefault="00FC3423" w:rsidP="00FC3423">
      <w:pPr>
        <w:spacing w:line="240" w:lineRule="auto"/>
        <w:jc w:val="right"/>
        <w:rPr>
          <w:rFonts w:ascii="Times New Roman" w:hAnsi="Times New Roman"/>
          <w:sz w:val="24"/>
          <w:szCs w:val="24"/>
        </w:rPr>
      </w:pPr>
      <w:r w:rsidRPr="00FC3423">
        <w:rPr>
          <w:rFonts w:ascii="Times New Roman" w:hAnsi="Times New Roman"/>
          <w:b/>
          <w:sz w:val="26"/>
          <w:szCs w:val="26"/>
          <w:shd w:val="clear" w:color="auto" w:fill="FFFFFF"/>
        </w:rPr>
        <w:t>оказания услуг (выполнения работ) по проведению технического осмотра</w:t>
      </w:r>
    </w:p>
    <w:p w:rsidR="001A5A4F" w:rsidRDefault="001A5A4F" w:rsidP="001A5A4F">
      <w:pPr>
        <w:spacing w:after="0" w:line="240" w:lineRule="auto"/>
        <w:contextualSpacing/>
        <w:jc w:val="center"/>
        <w:rPr>
          <w:rFonts w:ascii="Times New Roman" w:hAnsi="Times New Roman"/>
          <w:sz w:val="24"/>
          <w:szCs w:val="24"/>
        </w:rPr>
      </w:pPr>
      <w:r>
        <w:rPr>
          <w:rFonts w:ascii="Times New Roman" w:hAnsi="Times New Roman"/>
          <w:sz w:val="24"/>
          <w:szCs w:val="24"/>
        </w:rPr>
        <w:t>СТОИМОСТЬ ТЕХНИЧЕСКОГО ОСМОТРА ПО КАТЕГОРИЯМ АМТС</w:t>
      </w:r>
    </w:p>
    <w:p w:rsidR="001A5A4F" w:rsidRDefault="001A5A4F" w:rsidP="001A5A4F">
      <w:pPr>
        <w:spacing w:after="0" w:line="240" w:lineRule="auto"/>
        <w:contextualSpacing/>
        <w:jc w:val="center"/>
        <w:rPr>
          <w:rFonts w:ascii="Times New Roman" w:hAnsi="Times New Roman"/>
          <w:sz w:val="24"/>
          <w:szCs w:val="24"/>
        </w:rPr>
      </w:pPr>
      <w:r>
        <w:rPr>
          <w:rFonts w:ascii="Times New Roman" w:hAnsi="Times New Roman"/>
          <w:sz w:val="24"/>
          <w:szCs w:val="24"/>
        </w:rPr>
        <w:t>с «</w:t>
      </w:r>
      <w:r w:rsidR="00FC3423">
        <w:rPr>
          <w:rFonts w:ascii="Times New Roman" w:hAnsi="Times New Roman"/>
          <w:sz w:val="24"/>
          <w:szCs w:val="24"/>
        </w:rPr>
        <w:t>01</w:t>
      </w:r>
      <w:r>
        <w:rPr>
          <w:rFonts w:ascii="Times New Roman" w:hAnsi="Times New Roman"/>
          <w:sz w:val="24"/>
          <w:szCs w:val="24"/>
        </w:rPr>
        <w:t xml:space="preserve">» </w:t>
      </w:r>
      <w:r w:rsidR="00FC3423">
        <w:rPr>
          <w:rFonts w:ascii="Times New Roman" w:hAnsi="Times New Roman"/>
          <w:sz w:val="24"/>
          <w:szCs w:val="24"/>
        </w:rPr>
        <w:t>января</w:t>
      </w:r>
      <w:r>
        <w:rPr>
          <w:rFonts w:ascii="Times New Roman" w:hAnsi="Times New Roman"/>
          <w:sz w:val="24"/>
          <w:szCs w:val="24"/>
        </w:rPr>
        <w:t xml:space="preserve"> 202</w:t>
      </w:r>
      <w:r w:rsidR="00FC3423">
        <w:rPr>
          <w:rFonts w:ascii="Times New Roman" w:hAnsi="Times New Roman"/>
          <w:sz w:val="24"/>
          <w:szCs w:val="24"/>
        </w:rPr>
        <w:t>6</w:t>
      </w:r>
      <w:r>
        <w:rPr>
          <w:rFonts w:ascii="Times New Roman" w:hAnsi="Times New Roman"/>
          <w:sz w:val="24"/>
          <w:szCs w:val="24"/>
        </w:rPr>
        <w:t xml:space="preserve">г. Постановление Правительства Магаданской области </w:t>
      </w:r>
    </w:p>
    <w:p w:rsidR="001A5A4F" w:rsidRDefault="001A5A4F" w:rsidP="001A5A4F">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от «18» </w:t>
      </w:r>
      <w:r w:rsidR="00FC3423">
        <w:rPr>
          <w:rFonts w:ascii="Times New Roman" w:hAnsi="Times New Roman"/>
          <w:sz w:val="24"/>
          <w:szCs w:val="24"/>
        </w:rPr>
        <w:t>декабря 2025</w:t>
      </w:r>
      <w:r>
        <w:rPr>
          <w:rFonts w:ascii="Times New Roman" w:hAnsi="Times New Roman"/>
          <w:sz w:val="24"/>
          <w:szCs w:val="24"/>
        </w:rPr>
        <w:t xml:space="preserve"> года № </w:t>
      </w:r>
      <w:r w:rsidR="00FC3423">
        <w:rPr>
          <w:rFonts w:ascii="Times New Roman" w:hAnsi="Times New Roman"/>
          <w:sz w:val="24"/>
          <w:szCs w:val="24"/>
        </w:rPr>
        <w:t>644</w:t>
      </w:r>
      <w:r>
        <w:rPr>
          <w:rFonts w:ascii="Times New Roman" w:hAnsi="Times New Roman"/>
          <w:sz w:val="24"/>
          <w:szCs w:val="24"/>
        </w:rPr>
        <w:t>-пп</w:t>
      </w:r>
    </w:p>
    <w:tbl>
      <w:tblPr>
        <w:tblW w:w="9774" w:type="dxa"/>
        <w:tblInd w:w="15" w:type="dxa"/>
        <w:tblCellMar>
          <w:left w:w="0" w:type="dxa"/>
          <w:right w:w="0" w:type="dxa"/>
        </w:tblCellMar>
        <w:tblLook w:val="04A0" w:firstRow="1" w:lastRow="0" w:firstColumn="1" w:lastColumn="0" w:noHBand="0" w:noVBand="1"/>
      </w:tblPr>
      <w:tblGrid>
        <w:gridCol w:w="307"/>
        <w:gridCol w:w="7908"/>
        <w:gridCol w:w="1559"/>
      </w:tblGrid>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40" w:lineRule="auto"/>
              <w:jc w:val="center"/>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N п/п</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40" w:lineRule="auto"/>
              <w:jc w:val="center"/>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Категория транспортного средства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40" w:lineRule="auto"/>
              <w:jc w:val="center"/>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Предельный размер платы, рублей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M1 (ТС, используемые для перевозки пассажиров и имеющие, помимо места водителя, не более восьми мест для сидения)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1201,00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M2 (ТС, используемые для перевозки пассажиров и имеющие, помимо места водителя, более восьми мест для сидения, технически допустимая максимальная масса которых не превышает 5 тонн)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2056,00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3.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M3 (ТС, используемые для перевозки пассажиров и имеющие, помимо места водителя, более восьми мест для сидения, технически допустимая максимальная масса которых превышает 5 тонн)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2458,00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4.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N1 (ТС, предназначенные для перевозки грузов, имеющие технически допустимую массу не более 3,5 тонны)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1315,00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5.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N2 (ТС, предназначенные для перевозки грузов, имеющие технически допустимую массу свыше 3,5 тонны, но не более 12 тонн)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2396,00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6.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N3 (ТС, предназначенные для перевозки грузов, имеющие технически допустимую массу более 12 тонн)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2587,00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7.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O1, O2 (прицепы, технически допустимая максимальная масса которых не более 0,75 тонны; свыше 0,75 тонны, но не более 3,5 тонны)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991,00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8.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OЗ, O4 (прицепы, технически допустимая максимальная масса которых свыше 3,5 тонны, но не более 10 тонн; более 10 тонн)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1674,00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9.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L (</w:t>
            </w:r>
            <w:proofErr w:type="spellStart"/>
            <w:r w:rsidRPr="00FC3423">
              <w:rPr>
                <w:rFonts w:ascii="Times New Roman" w:eastAsia="Times New Roman" w:hAnsi="Times New Roman"/>
                <w:sz w:val="19"/>
                <w:szCs w:val="19"/>
                <w:lang w:eastAsia="ru-RU"/>
              </w:rPr>
              <w:t>мототранспортные</w:t>
            </w:r>
            <w:proofErr w:type="spellEnd"/>
            <w:r w:rsidRPr="00FC3423">
              <w:rPr>
                <w:rFonts w:ascii="Times New Roman" w:eastAsia="Times New Roman" w:hAnsi="Times New Roman"/>
                <w:sz w:val="19"/>
                <w:szCs w:val="19"/>
                <w:lang w:eastAsia="ru-RU"/>
              </w:rPr>
              <w:t xml:space="preserve"> средства)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423,00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10.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M1)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1282,00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11.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M2)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2056,00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12.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M3)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2347,00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13.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N1), транспортные средства - цистерны (на базе N1), транспортные средства - цистерны для перевозки и заправки сжиженных углеводородных газов (на базе N1), транспортные средства - фургоны (на базе N1), транспортные средства - фургоны, имеющие места для перевозки людей (на базе N1), </w:t>
            </w:r>
            <w:proofErr w:type="spellStart"/>
            <w:r w:rsidRPr="00FC3423">
              <w:rPr>
                <w:rFonts w:ascii="Times New Roman" w:eastAsia="Times New Roman" w:hAnsi="Times New Roman"/>
                <w:sz w:val="19"/>
                <w:szCs w:val="19"/>
                <w:lang w:eastAsia="ru-RU"/>
              </w:rPr>
              <w:t>автоэвакуаторы</w:t>
            </w:r>
            <w:proofErr w:type="spellEnd"/>
            <w:r w:rsidRPr="00FC3423">
              <w:rPr>
                <w:rFonts w:ascii="Times New Roman" w:eastAsia="Times New Roman" w:hAnsi="Times New Roman"/>
                <w:sz w:val="19"/>
                <w:szCs w:val="19"/>
                <w:lang w:eastAsia="ru-RU"/>
              </w:rPr>
              <w:t xml:space="preserve"> (на базе N1)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1396,00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14.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N2), </w:t>
            </w:r>
            <w:proofErr w:type="spellStart"/>
            <w:r w:rsidRPr="00FC3423">
              <w:rPr>
                <w:rFonts w:ascii="Times New Roman" w:eastAsia="Times New Roman" w:hAnsi="Times New Roman"/>
                <w:sz w:val="19"/>
                <w:szCs w:val="19"/>
                <w:lang w:eastAsia="ru-RU"/>
              </w:rPr>
              <w:t>автоэвакуаторы</w:t>
            </w:r>
            <w:proofErr w:type="spellEnd"/>
            <w:r w:rsidRPr="00FC3423">
              <w:rPr>
                <w:rFonts w:ascii="Times New Roman" w:eastAsia="Times New Roman" w:hAnsi="Times New Roman"/>
                <w:sz w:val="19"/>
                <w:szCs w:val="19"/>
                <w:lang w:eastAsia="ru-RU"/>
              </w:rPr>
              <w:t xml:space="preserve"> (на базе N2), транспортные средства с грузоподъемными устройствами (на базе N2), транспортные средства - цистерны (на базе N2), транспортные средства - цистерны для перевозки и заправки сжиженных углеводородных газов (на базе N2), транспортные средства - фургоны (на базе N2), транспортные средства - цистерны (на базе N2), транспортные средства для перевозки пищевых продуктов (на базе N2)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2511,00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15.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N3), </w:t>
            </w:r>
            <w:proofErr w:type="spellStart"/>
            <w:r w:rsidRPr="00FC3423">
              <w:rPr>
                <w:rFonts w:ascii="Times New Roman" w:eastAsia="Times New Roman" w:hAnsi="Times New Roman"/>
                <w:sz w:val="19"/>
                <w:szCs w:val="19"/>
                <w:lang w:eastAsia="ru-RU"/>
              </w:rPr>
              <w:t>автоэвакуаторы</w:t>
            </w:r>
            <w:proofErr w:type="spellEnd"/>
            <w:r w:rsidRPr="00FC3423">
              <w:rPr>
                <w:rFonts w:ascii="Times New Roman" w:eastAsia="Times New Roman" w:hAnsi="Times New Roman"/>
                <w:sz w:val="19"/>
                <w:szCs w:val="19"/>
                <w:lang w:eastAsia="ru-RU"/>
              </w:rPr>
              <w:t xml:space="preserve"> (на базе N3), транспортные средства с грузоподъемными устройствами (на базе N3), транспортные средства - цистерны (на базе N3), транспортные средства - цистерны для перевозки и заправки сжиженных углеводородных газов (на базе N3), транспортные средства - фургоны (на базе N3), транспортные средства для перевозки пищевых продуктов (на базе N3)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2701,00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16.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O1, O2), транспортные средства - цистерны (на базе O1, O2), транспортные средства - цистерны для перевозки и заправки сжиженных углеводородных газов (на базе O1, O2), транспортные средства - фургоны (на базе O1, O2), транспортные средства для перевозки пищевых продуктов (на базе O1, O2)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1030,00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17.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O3, O4), </w:t>
            </w:r>
            <w:proofErr w:type="spellStart"/>
            <w:r w:rsidRPr="00FC3423">
              <w:rPr>
                <w:rFonts w:ascii="Times New Roman" w:eastAsia="Times New Roman" w:hAnsi="Times New Roman"/>
                <w:sz w:val="19"/>
                <w:szCs w:val="19"/>
                <w:lang w:eastAsia="ru-RU"/>
              </w:rPr>
              <w:t>автоэвакуаторы</w:t>
            </w:r>
            <w:proofErr w:type="spellEnd"/>
            <w:r w:rsidRPr="00FC3423">
              <w:rPr>
                <w:rFonts w:ascii="Times New Roman" w:eastAsia="Times New Roman" w:hAnsi="Times New Roman"/>
                <w:sz w:val="19"/>
                <w:szCs w:val="19"/>
                <w:lang w:eastAsia="ru-RU"/>
              </w:rPr>
              <w:t xml:space="preserve"> (на базе O3, O4), транспортные средства с грузоподъемными устройствами (на базе O3, O4), транспортные средства - цистерны (на базе O3, O4), транспортные средства - цистерны для перевозки и заправки сжиженных углеводородных газов (на базе O3, O4), транспортные средства - фургоны (на базе O3, O4), транспортные средства для перевозки пищевых продуктов (на базе O3, O4)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1750,00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18.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оперативных служб (на базе L)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464,00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19.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Специализированные транспортные средства (на базе N1), транспортные средства - цистерны для перевозки и заправки нефтепродуктов (на базе N1)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1520,00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lastRenderedPageBreak/>
              <w:t xml:space="preserve">20.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Специализированные транспортные средства (на базе N2), транспортные средства - цистерны для перевозки и заправки нефтепродуктов (на базе N2), транспортные средства - фургоны, имеющие места для перевозки людей (на базе N2)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2739,00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21.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Специализированные транспортные средства (на базе N3), транспортные средства - фургоны, имеющие места для перевозки людей (на базе N3), транспортные средства - цистерны для перевозки и заправки нефтепродуктов (на базе N3)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2967,00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22.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Специализированные транспортные средства (на базе O1, O2)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1149,00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23.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Специализированные транспортные средства (на базе O3, O4)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1939,00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24.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для коммунального хозяйства и содержания дорог (на базе N1)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1439,00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25.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для коммунального хозяйства и содержания дорог (на базе N2), транспортные средства для перевозки грузов с использованием прицепа - роспуска (на базе N2)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2624,00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26.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для коммунального хозяйства и содержания дорог (на базе N3), транспортные средства для перевозки грузов с использованием прицепа - роспуска (на базе N3)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2854,00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27.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для коммунального хозяйства и содержания дорог (на базе O1, O2), транспортные средства - цистерны для перевозки и заправки нефтепродуктов (на базе O1, O2)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1109,00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28.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Специальные транспортные средства для коммунального хозяйства и содержания дорог (на базе O3, O4), транспортные средства - цистерны для перевозки и заправки нефтепродуктов (на базе O3, O4)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1826,00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29.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Транспортные средства для перевозки опасных грузов (на базе N1)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1726,00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30.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Транспортные средства для перевозки опасных грузов (на базе N2)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3119,00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31.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Транспортные средства для перевозки опасных грузов (на базе N3)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3347,00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32.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Транспортные средства для перевозки опасных грузов (на базе O1, O2)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1189,00 </w:t>
            </w:r>
          </w:p>
        </w:tc>
      </w:tr>
      <w:tr w:rsidR="00FC3423" w:rsidRPr="00FC3423" w:rsidTr="00FC3423">
        <w:tc>
          <w:tcPr>
            <w:tcW w:w="0" w:type="auto"/>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33. </w:t>
            </w:r>
          </w:p>
        </w:tc>
        <w:tc>
          <w:tcPr>
            <w:tcW w:w="7908"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893802">
            <w:pPr>
              <w:spacing w:after="0" w:line="240" w:lineRule="auto"/>
              <w:contextualSpacing/>
              <w:jc w:val="both"/>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Транспортные средства для перевозки опасных грузов (на базе O3, O4) </w:t>
            </w:r>
          </w:p>
        </w:tc>
        <w:tc>
          <w:tcPr>
            <w:tcW w:w="1559" w:type="dxa"/>
            <w:tcBorders>
              <w:top w:val="single" w:sz="6" w:space="0" w:color="000000"/>
              <w:left w:val="single" w:sz="6" w:space="0" w:color="000000"/>
              <w:bottom w:val="single" w:sz="6" w:space="0" w:color="000000"/>
              <w:right w:val="single" w:sz="6" w:space="0" w:color="000000"/>
            </w:tcBorders>
            <w:hideMark/>
          </w:tcPr>
          <w:p w:rsidR="00FC3423" w:rsidRPr="00FC3423" w:rsidRDefault="00FC3423" w:rsidP="00FC3423">
            <w:pPr>
              <w:spacing w:after="0" w:line="288" w:lineRule="atLeast"/>
              <w:jc w:val="right"/>
              <w:rPr>
                <w:rFonts w:ascii="Times New Roman" w:eastAsia="Times New Roman" w:hAnsi="Times New Roman"/>
                <w:sz w:val="19"/>
                <w:szCs w:val="19"/>
                <w:lang w:eastAsia="ru-RU"/>
              </w:rPr>
            </w:pPr>
            <w:r w:rsidRPr="00FC3423">
              <w:rPr>
                <w:rFonts w:ascii="Times New Roman" w:eastAsia="Times New Roman" w:hAnsi="Times New Roman"/>
                <w:sz w:val="19"/>
                <w:szCs w:val="19"/>
                <w:lang w:eastAsia="ru-RU"/>
              </w:rPr>
              <w:t xml:space="preserve">2016,00 </w:t>
            </w:r>
          </w:p>
        </w:tc>
      </w:tr>
    </w:tbl>
    <w:p w:rsidR="00FC3423" w:rsidRDefault="00FC3423" w:rsidP="00565C1F">
      <w:pPr>
        <w:spacing w:line="240" w:lineRule="auto"/>
        <w:jc w:val="right"/>
        <w:rPr>
          <w:rFonts w:ascii="Times New Roman" w:hAnsi="Times New Roman"/>
          <w:sz w:val="24"/>
          <w:szCs w:val="24"/>
        </w:rPr>
      </w:pPr>
    </w:p>
    <w:p w:rsidR="00FC3423" w:rsidRDefault="00FC3423" w:rsidP="00565C1F">
      <w:pPr>
        <w:spacing w:line="240" w:lineRule="auto"/>
        <w:jc w:val="right"/>
        <w:rPr>
          <w:rFonts w:ascii="Times New Roman" w:hAnsi="Times New Roman"/>
          <w:sz w:val="24"/>
          <w:szCs w:val="24"/>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8"/>
        <w:gridCol w:w="5069"/>
      </w:tblGrid>
      <w:tr w:rsidR="00893802" w:rsidTr="0028195B">
        <w:tc>
          <w:tcPr>
            <w:tcW w:w="5068" w:type="dxa"/>
          </w:tcPr>
          <w:p w:rsidR="00893802" w:rsidRPr="007D4E4B" w:rsidRDefault="00893802" w:rsidP="0028195B">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ИСПОЛНИТЕЛЬ:</w:t>
            </w:r>
          </w:p>
          <w:p w:rsidR="00893802" w:rsidRPr="007D4E4B" w:rsidRDefault="00893802" w:rsidP="0028195B">
            <w:pPr>
              <w:spacing w:after="0" w:line="240" w:lineRule="auto"/>
              <w:rPr>
                <w:rFonts w:ascii="Times New Roman" w:eastAsia="Times New Roman" w:hAnsi="Times New Roman"/>
                <w:sz w:val="24"/>
                <w:szCs w:val="24"/>
                <w:lang w:eastAsia="ru-RU"/>
              </w:rPr>
            </w:pPr>
          </w:p>
        </w:tc>
        <w:tc>
          <w:tcPr>
            <w:tcW w:w="5069" w:type="dxa"/>
          </w:tcPr>
          <w:p w:rsidR="00893802" w:rsidRPr="007D4E4B" w:rsidRDefault="00893802" w:rsidP="0028195B">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ЗАКАЗЧИК:</w:t>
            </w:r>
          </w:p>
          <w:p w:rsidR="00893802" w:rsidRPr="001A5A4F" w:rsidRDefault="00893802" w:rsidP="0028195B">
            <w:pPr>
              <w:spacing w:after="0" w:line="240" w:lineRule="auto"/>
              <w:rPr>
                <w:rFonts w:ascii="Times New Roman" w:hAnsi="Times New Roman"/>
                <w:b/>
                <w:sz w:val="24"/>
                <w:szCs w:val="24"/>
              </w:rPr>
            </w:pPr>
            <w:r w:rsidRPr="007D4E4B">
              <w:rPr>
                <w:rFonts w:ascii="Times New Roman" w:hAnsi="Times New Roman"/>
                <w:b/>
                <w:sz w:val="24"/>
                <w:szCs w:val="24"/>
              </w:rPr>
              <w:t>СЕВЕРО-ВОСТОЧНОЕ МЕЖРЕГИОНАЛЬНОЕ УПРАВЛЕНИЕ ФЕДЕРАЛЬНОЙ СЛУЖБЫ ПО НАДЗОРУ В СФЕРЕ ПРИРОДОПОЛЬЗОВАНИЯ</w:t>
            </w:r>
          </w:p>
        </w:tc>
      </w:tr>
      <w:tr w:rsidR="00893802" w:rsidTr="0028195B">
        <w:tc>
          <w:tcPr>
            <w:tcW w:w="5068" w:type="dxa"/>
          </w:tcPr>
          <w:p w:rsidR="00893802" w:rsidRPr="007D4E4B" w:rsidRDefault="00893802" w:rsidP="0028195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93802" w:rsidRPr="007D4E4B" w:rsidRDefault="00893802" w:rsidP="0028195B">
            <w:pPr>
              <w:spacing w:after="0" w:line="240" w:lineRule="auto"/>
              <w:rPr>
                <w:rFonts w:ascii="Times New Roman" w:eastAsia="Times New Roman" w:hAnsi="Times New Roman"/>
                <w:sz w:val="24"/>
                <w:szCs w:val="24"/>
                <w:lang w:eastAsia="ru-RU"/>
              </w:rPr>
            </w:pPr>
          </w:p>
          <w:p w:rsidR="00893802" w:rsidRPr="007D4E4B" w:rsidRDefault="00893802" w:rsidP="0028195B">
            <w:pPr>
              <w:spacing w:after="0" w:line="240" w:lineRule="auto"/>
              <w:rPr>
                <w:rFonts w:ascii="Times New Roman" w:eastAsia="Times New Roman" w:hAnsi="Times New Roman"/>
                <w:sz w:val="24"/>
                <w:szCs w:val="24"/>
                <w:lang w:eastAsia="ru-RU"/>
              </w:rPr>
            </w:pPr>
          </w:p>
          <w:p w:rsidR="00893802" w:rsidRPr="007D4E4B" w:rsidRDefault="00893802" w:rsidP="0028195B">
            <w:pPr>
              <w:spacing w:after="0" w:line="240" w:lineRule="auto"/>
              <w:rPr>
                <w:rFonts w:ascii="Times New Roman" w:eastAsia="Times New Roman" w:hAnsi="Times New Roman"/>
                <w:sz w:val="24"/>
                <w:szCs w:val="24"/>
                <w:lang w:eastAsia="ru-RU"/>
              </w:rPr>
            </w:pPr>
            <w:r w:rsidRPr="007D4E4B">
              <w:rPr>
                <w:rFonts w:ascii="Times New Roman" w:eastAsia="Times New Roman" w:hAnsi="Times New Roman"/>
                <w:sz w:val="24"/>
                <w:szCs w:val="24"/>
                <w:lang w:eastAsia="ru-RU"/>
              </w:rPr>
              <w:t xml:space="preserve">_____________________/ </w:t>
            </w:r>
            <w:r>
              <w:rPr>
                <w:rFonts w:ascii="Times New Roman" w:eastAsia="Times New Roman" w:hAnsi="Times New Roman"/>
                <w:sz w:val="24"/>
                <w:szCs w:val="24"/>
                <w:lang w:eastAsia="ru-RU"/>
              </w:rPr>
              <w:t xml:space="preserve"> /</w:t>
            </w:r>
          </w:p>
          <w:p w:rsidR="00893802" w:rsidRPr="007D4E4B" w:rsidRDefault="00893802" w:rsidP="0028195B">
            <w:pPr>
              <w:spacing w:after="0" w:line="240" w:lineRule="auto"/>
              <w:rPr>
                <w:rFonts w:ascii="Times New Roman" w:eastAsia="Times New Roman" w:hAnsi="Times New Roman"/>
                <w:sz w:val="24"/>
                <w:szCs w:val="24"/>
                <w:lang w:eastAsia="ru-RU"/>
              </w:rPr>
            </w:pPr>
            <w:proofErr w:type="spellStart"/>
            <w:r w:rsidRPr="007D4E4B">
              <w:rPr>
                <w:rFonts w:ascii="Times New Roman" w:eastAsia="Times New Roman" w:hAnsi="Times New Roman"/>
                <w:sz w:val="24"/>
                <w:szCs w:val="24"/>
                <w:lang w:eastAsia="ru-RU"/>
              </w:rPr>
              <w:t>м.п</w:t>
            </w:r>
            <w:proofErr w:type="spellEnd"/>
            <w:r w:rsidRPr="007D4E4B">
              <w:rPr>
                <w:rFonts w:ascii="Times New Roman" w:eastAsia="Times New Roman" w:hAnsi="Times New Roman"/>
                <w:sz w:val="24"/>
                <w:szCs w:val="24"/>
                <w:lang w:eastAsia="ru-RU"/>
              </w:rPr>
              <w:t>.</w:t>
            </w:r>
          </w:p>
        </w:tc>
        <w:tc>
          <w:tcPr>
            <w:tcW w:w="5069" w:type="dxa"/>
          </w:tcPr>
          <w:p w:rsidR="00893802" w:rsidRPr="00565C1F" w:rsidRDefault="00893802" w:rsidP="0028195B">
            <w:pPr>
              <w:pStyle w:val="a3"/>
              <w:spacing w:before="0" w:beforeAutospacing="0" w:after="0" w:afterAutospacing="0"/>
              <w:jc w:val="both"/>
            </w:pPr>
            <w:r w:rsidRPr="007D4E4B">
              <w:t>Руководитель</w:t>
            </w:r>
          </w:p>
          <w:p w:rsidR="00893802" w:rsidRPr="007D4E4B" w:rsidRDefault="00893802" w:rsidP="0028195B">
            <w:pPr>
              <w:pStyle w:val="a3"/>
              <w:spacing w:before="0" w:beforeAutospacing="0" w:after="0" w:afterAutospacing="0"/>
              <w:jc w:val="both"/>
            </w:pPr>
          </w:p>
          <w:p w:rsidR="00893802" w:rsidRPr="007D4E4B" w:rsidRDefault="00893802" w:rsidP="0028195B">
            <w:pPr>
              <w:pStyle w:val="a3"/>
              <w:spacing w:before="0" w:beforeAutospacing="0" w:after="0" w:afterAutospacing="0"/>
              <w:jc w:val="both"/>
            </w:pPr>
          </w:p>
          <w:p w:rsidR="00893802" w:rsidRPr="007D4E4B" w:rsidRDefault="00893802" w:rsidP="0028195B">
            <w:pPr>
              <w:pStyle w:val="a3"/>
              <w:spacing w:before="0" w:beforeAutospacing="0" w:after="0" w:afterAutospacing="0"/>
              <w:jc w:val="both"/>
            </w:pPr>
            <w:r w:rsidRPr="007D4E4B">
              <w:t>______________________/ Иванов А.А.</w:t>
            </w:r>
            <w:r>
              <w:t>/</w:t>
            </w:r>
          </w:p>
          <w:p w:rsidR="00893802" w:rsidRPr="007D4E4B" w:rsidRDefault="00893802" w:rsidP="0028195B">
            <w:pPr>
              <w:pStyle w:val="a3"/>
              <w:spacing w:before="0" w:beforeAutospacing="0" w:after="0" w:afterAutospacing="0"/>
              <w:jc w:val="both"/>
            </w:pPr>
            <w:proofErr w:type="spellStart"/>
            <w:r w:rsidRPr="007D4E4B">
              <w:t>м.п</w:t>
            </w:r>
            <w:proofErr w:type="spellEnd"/>
            <w:r w:rsidRPr="007D4E4B">
              <w:t>.</w:t>
            </w:r>
          </w:p>
        </w:tc>
      </w:tr>
    </w:tbl>
    <w:p w:rsidR="001A5A4F" w:rsidRPr="00565C1F" w:rsidRDefault="001A5A4F" w:rsidP="005F2ABB">
      <w:pPr>
        <w:spacing w:line="240" w:lineRule="auto"/>
        <w:rPr>
          <w:rFonts w:ascii="Times New Roman" w:hAnsi="Times New Roman"/>
          <w:sz w:val="24"/>
          <w:szCs w:val="24"/>
        </w:rPr>
      </w:pPr>
    </w:p>
    <w:sectPr w:rsidR="001A5A4F" w:rsidRPr="00565C1F" w:rsidSect="00893802">
      <w:pgSz w:w="11906" w:h="16838"/>
      <w:pgMar w:top="1021" w:right="1021" w:bottom="102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12F73"/>
    <w:multiLevelType w:val="multilevel"/>
    <w:tmpl w:val="B93E34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4D7C5FAD"/>
    <w:multiLevelType w:val="multilevel"/>
    <w:tmpl w:val="7D6E6B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1287"/>
        </w:tabs>
        <w:ind w:left="1287" w:hanging="720"/>
      </w:pPr>
      <w:rPr>
        <w:rFonts w:hint="default"/>
        <w:b/>
      </w:rPr>
    </w:lvl>
    <w:lvl w:ilvl="2">
      <w:start w:val="1"/>
      <w:numFmt w:val="decimal"/>
      <w:lvlText w:val="%1.%2.%3."/>
      <w:lvlJc w:val="left"/>
      <w:pPr>
        <w:tabs>
          <w:tab w:val="num" w:pos="1571"/>
        </w:tabs>
        <w:ind w:left="1571" w:hanging="720"/>
      </w:pPr>
      <w:rPr>
        <w:rFonts w:hint="default"/>
        <w:b/>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2" w15:restartNumberingAfterBreak="0">
    <w:nsid w:val="59212046"/>
    <w:multiLevelType w:val="multilevel"/>
    <w:tmpl w:val="6256E58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6CF070DF"/>
    <w:multiLevelType w:val="multilevel"/>
    <w:tmpl w:val="CA98A75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3C22215"/>
    <w:multiLevelType w:val="hybridMultilevel"/>
    <w:tmpl w:val="44BC7366"/>
    <w:lvl w:ilvl="0" w:tplc="04190011">
      <w:start w:val="1"/>
      <w:numFmt w:val="decimal"/>
      <w:lvlText w:val="%1)"/>
      <w:lvlJc w:val="left"/>
      <w:pPr>
        <w:tabs>
          <w:tab w:val="num" w:pos="540"/>
        </w:tabs>
        <w:ind w:left="540" w:hanging="360"/>
      </w:p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33E"/>
    <w:rsid w:val="00005723"/>
    <w:rsid w:val="000544C4"/>
    <w:rsid w:val="00065BC6"/>
    <w:rsid w:val="00071272"/>
    <w:rsid w:val="00134539"/>
    <w:rsid w:val="001A5A4F"/>
    <w:rsid w:val="001E1D29"/>
    <w:rsid w:val="001E41C8"/>
    <w:rsid w:val="00307D9B"/>
    <w:rsid w:val="003160BB"/>
    <w:rsid w:val="003D3E23"/>
    <w:rsid w:val="00407F06"/>
    <w:rsid w:val="00445DAF"/>
    <w:rsid w:val="004C333E"/>
    <w:rsid w:val="00565C1F"/>
    <w:rsid w:val="005B7037"/>
    <w:rsid w:val="005F2ABB"/>
    <w:rsid w:val="00713F43"/>
    <w:rsid w:val="00784B5A"/>
    <w:rsid w:val="007D4E4B"/>
    <w:rsid w:val="00823116"/>
    <w:rsid w:val="00884B39"/>
    <w:rsid w:val="00893802"/>
    <w:rsid w:val="008979EF"/>
    <w:rsid w:val="00985AF6"/>
    <w:rsid w:val="009C629B"/>
    <w:rsid w:val="00A459FB"/>
    <w:rsid w:val="00AD0B7A"/>
    <w:rsid w:val="00AE6E54"/>
    <w:rsid w:val="00AF44C5"/>
    <w:rsid w:val="00B351CD"/>
    <w:rsid w:val="00B831BF"/>
    <w:rsid w:val="00C216BA"/>
    <w:rsid w:val="00CB07A6"/>
    <w:rsid w:val="00D21964"/>
    <w:rsid w:val="00D30ABF"/>
    <w:rsid w:val="00D33523"/>
    <w:rsid w:val="00DF55E7"/>
    <w:rsid w:val="00E425A6"/>
    <w:rsid w:val="00E614B0"/>
    <w:rsid w:val="00EE06AF"/>
    <w:rsid w:val="00F62FD7"/>
    <w:rsid w:val="00F85930"/>
    <w:rsid w:val="00FC3423"/>
    <w:rsid w:val="00FD7280"/>
    <w:rsid w:val="00FE10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16E1"/>
  <w15:docId w15:val="{F678BCD0-E4C9-4CF5-B709-9AE75C6B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33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4C333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D2196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21964"/>
    <w:rPr>
      <w:rFonts w:ascii="Segoe UI" w:eastAsia="Calibri" w:hAnsi="Segoe UI" w:cs="Segoe UI"/>
      <w:sz w:val="18"/>
      <w:szCs w:val="18"/>
    </w:rPr>
  </w:style>
  <w:style w:type="paragraph" w:styleId="a6">
    <w:name w:val="List Paragraph"/>
    <w:basedOn w:val="a"/>
    <w:uiPriority w:val="34"/>
    <w:qFormat/>
    <w:rsid w:val="00FE100F"/>
    <w:pPr>
      <w:ind w:left="720"/>
      <w:contextualSpacing/>
    </w:pPr>
  </w:style>
  <w:style w:type="table" w:styleId="a7">
    <w:name w:val="Table Grid"/>
    <w:basedOn w:val="a1"/>
    <w:uiPriority w:val="39"/>
    <w:rsid w:val="0056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021752">
      <w:bodyDiv w:val="1"/>
      <w:marLeft w:val="0"/>
      <w:marRight w:val="0"/>
      <w:marTop w:val="0"/>
      <w:marBottom w:val="0"/>
      <w:divBdr>
        <w:top w:val="none" w:sz="0" w:space="0" w:color="auto"/>
        <w:left w:val="none" w:sz="0" w:space="0" w:color="auto"/>
        <w:bottom w:val="none" w:sz="0" w:space="0" w:color="auto"/>
        <w:right w:val="none" w:sz="0" w:space="0" w:color="auto"/>
      </w:divBdr>
    </w:div>
    <w:div w:id="1936596211">
      <w:bodyDiv w:val="1"/>
      <w:marLeft w:val="0"/>
      <w:marRight w:val="0"/>
      <w:marTop w:val="0"/>
      <w:marBottom w:val="0"/>
      <w:divBdr>
        <w:top w:val="none" w:sz="0" w:space="0" w:color="auto"/>
        <w:left w:val="none" w:sz="0" w:space="0" w:color="auto"/>
        <w:bottom w:val="none" w:sz="0" w:space="0" w:color="auto"/>
        <w:right w:val="none" w:sz="0" w:space="0" w:color="auto"/>
      </w:divBdr>
    </w:div>
    <w:div w:id="2067340649">
      <w:bodyDiv w:val="1"/>
      <w:marLeft w:val="0"/>
      <w:marRight w:val="0"/>
      <w:marTop w:val="0"/>
      <w:marBottom w:val="0"/>
      <w:divBdr>
        <w:top w:val="none" w:sz="0" w:space="0" w:color="auto"/>
        <w:left w:val="none" w:sz="0" w:space="0" w:color="auto"/>
        <w:bottom w:val="none" w:sz="0" w:space="0" w:color="auto"/>
        <w:right w:val="none" w:sz="0" w:space="0" w:color="auto"/>
      </w:divBdr>
    </w:div>
    <w:div w:id="209138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B2F92-D24B-45AC-BE9C-08D02C50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3929</Words>
  <Characters>22397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Нагаслаева Мария Анатольевна</cp:lastModifiedBy>
  <cp:revision>3</cp:revision>
  <cp:lastPrinted>2025-03-13T03:53:00Z</cp:lastPrinted>
  <dcterms:created xsi:type="dcterms:W3CDTF">2026-03-16T22:49:00Z</dcterms:created>
  <dcterms:modified xsi:type="dcterms:W3CDTF">2026-03-16T22:50:00Z</dcterms:modified>
</cp:coreProperties>
</file>