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1D8" w:rsidRDefault="0021343F">
      <w:pPr>
        <w:spacing w:after="0" w:line="240" w:lineRule="auto"/>
        <w:ind w:right="-143"/>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ПРОЕКТ</w:t>
      </w:r>
    </w:p>
    <w:p w:rsidR="00FA21D8" w:rsidRDefault="0021343F">
      <w:pPr>
        <w:spacing w:after="0" w:line="240" w:lineRule="auto"/>
        <w:ind w:right="-143"/>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КОНТРАКТ №_____</w:t>
      </w:r>
    </w:p>
    <w:p w:rsidR="00DA6355" w:rsidRPr="00DA6355" w:rsidRDefault="00DA6355" w:rsidP="00DA6355">
      <w:pPr>
        <w:spacing w:after="0" w:line="240" w:lineRule="auto"/>
        <w:ind w:right="-143"/>
        <w:jc w:val="both"/>
        <w:rPr>
          <w:rFonts w:ascii="Times New Roman" w:eastAsia="Times New Roman" w:hAnsi="Times New Roman"/>
          <w:color w:val="000000"/>
          <w:sz w:val="24"/>
          <w:szCs w:val="24"/>
        </w:rPr>
      </w:pPr>
      <w:r w:rsidRPr="00DA6355">
        <w:rPr>
          <w:rFonts w:ascii="Times New Roman" w:eastAsia="Times New Roman" w:hAnsi="Times New Roman"/>
          <w:color w:val="000000"/>
          <w:sz w:val="24"/>
          <w:szCs w:val="24"/>
        </w:rPr>
        <w:t xml:space="preserve">г. Новосибирск                                                                                                            </w:t>
      </w:r>
      <w:proofErr w:type="gramStart"/>
      <w:r w:rsidRPr="00DA6355">
        <w:rPr>
          <w:rFonts w:ascii="Times New Roman" w:eastAsia="Times New Roman" w:hAnsi="Times New Roman"/>
          <w:color w:val="000000"/>
          <w:sz w:val="24"/>
          <w:szCs w:val="24"/>
        </w:rPr>
        <w:t xml:space="preserve">   «</w:t>
      </w:r>
      <w:proofErr w:type="gramEnd"/>
      <w:r w:rsidRPr="00DA6355">
        <w:rPr>
          <w:rFonts w:ascii="Times New Roman" w:eastAsia="Times New Roman" w:hAnsi="Times New Roman"/>
          <w:color w:val="000000"/>
          <w:sz w:val="24"/>
          <w:szCs w:val="24"/>
        </w:rPr>
        <w:t>___» ______ 2026г.</w:t>
      </w:r>
    </w:p>
    <w:p w:rsidR="00FA21D8" w:rsidRDefault="00FA21D8">
      <w:pPr>
        <w:spacing w:after="0" w:line="240" w:lineRule="auto"/>
        <w:jc w:val="center"/>
        <w:rPr>
          <w:rFonts w:ascii="Times New Roman" w:hAnsi="Times New Roman"/>
          <w:b/>
          <w:bCs/>
          <w:sz w:val="28"/>
          <w:szCs w:val="28"/>
        </w:rPr>
      </w:pPr>
    </w:p>
    <w:p w:rsidR="00FA21D8" w:rsidRDefault="00160B38">
      <w:pPr>
        <w:pStyle w:val="ConsPlusNormal"/>
        <w:ind w:firstLine="709"/>
        <w:jc w:val="both"/>
        <w:rPr>
          <w:rFonts w:ascii="Times New Roman" w:hAnsi="Times New Roman" w:cs="Times New Roman"/>
          <w:sz w:val="24"/>
          <w:lang w:eastAsia="ru-RU"/>
        </w:rPr>
      </w:pPr>
      <w:r w:rsidRPr="00160B38">
        <w:rPr>
          <w:rFonts w:ascii="Times New Roman" w:hAnsi="Times New Roman" w:cs="Times New Roman"/>
          <w:bCs/>
          <w:sz w:val="24"/>
          <w:lang w:eastAsia="ru-RU"/>
        </w:rPr>
        <w:t xml:space="preserve">Федеральное государственное бюджетное учреждение науки Государственная публичная научно-техническая библиотека Сибирского отделения Российской академии наук (ГПНТБ СО РАН), именуемое в дальнейшем </w:t>
      </w:r>
      <w:r w:rsidR="0021343F">
        <w:rPr>
          <w:rFonts w:ascii="Times New Roman" w:hAnsi="Times New Roman" w:cs="Times New Roman"/>
          <w:sz w:val="24"/>
          <w:lang w:eastAsia="ru-RU"/>
        </w:rPr>
        <w:t xml:space="preserve">«Заказчик», для обеспечения нужд Новосибирской области, в лице _____________________________________, действующего на основании __________________, с одной стороны, </w:t>
      </w:r>
    </w:p>
    <w:p w:rsidR="00FA21D8" w:rsidRDefault="0021343F">
      <w:pPr>
        <w:pStyle w:val="ConsPlusNormal"/>
        <w:ind w:firstLine="709"/>
        <w:jc w:val="both"/>
        <w:rPr>
          <w:rFonts w:ascii="Times New Roman" w:hAnsi="Times New Roman"/>
          <w:sz w:val="24"/>
          <w:szCs w:val="24"/>
        </w:rPr>
      </w:pPr>
      <w:r>
        <w:rPr>
          <w:rFonts w:ascii="Times New Roman" w:hAnsi="Times New Roman" w:cs="Times New Roman"/>
          <w:sz w:val="24"/>
          <w:lang w:eastAsia="ru-RU"/>
        </w:rPr>
        <w:t>и ________________ именуемое (-</w:t>
      </w:r>
      <w:proofErr w:type="spellStart"/>
      <w:r>
        <w:rPr>
          <w:rFonts w:ascii="Times New Roman" w:hAnsi="Times New Roman" w:cs="Times New Roman"/>
          <w:sz w:val="24"/>
          <w:lang w:eastAsia="ru-RU"/>
        </w:rPr>
        <w:t>ая</w:t>
      </w:r>
      <w:proofErr w:type="spellEnd"/>
      <w:r>
        <w:rPr>
          <w:rFonts w:ascii="Times New Roman" w:hAnsi="Times New Roman" w:cs="Times New Roman"/>
          <w:sz w:val="24"/>
          <w:lang w:eastAsia="ru-RU"/>
        </w:rPr>
        <w:t>/-</w:t>
      </w:r>
      <w:proofErr w:type="spellStart"/>
      <w:r>
        <w:rPr>
          <w:rFonts w:ascii="Times New Roman" w:hAnsi="Times New Roman" w:cs="Times New Roman"/>
          <w:sz w:val="24"/>
          <w:lang w:eastAsia="ru-RU"/>
        </w:rPr>
        <w:t>ый</w:t>
      </w:r>
      <w:proofErr w:type="spellEnd"/>
      <w:r>
        <w:rPr>
          <w:rFonts w:ascii="Times New Roman" w:hAnsi="Times New Roman" w:cs="Times New Roman"/>
          <w:sz w:val="24"/>
          <w:lang w:eastAsia="ru-RU"/>
        </w:rPr>
        <w:t xml:space="preserve">) в дальнейшем «Подрядчик», в лице ______________, </w:t>
      </w:r>
      <w:proofErr w:type="spellStart"/>
      <w:r>
        <w:rPr>
          <w:rFonts w:ascii="Times New Roman" w:hAnsi="Times New Roman" w:cs="Times New Roman"/>
          <w:sz w:val="24"/>
          <w:lang w:eastAsia="ru-RU"/>
        </w:rPr>
        <w:t>действующ</w:t>
      </w:r>
      <w:proofErr w:type="spellEnd"/>
      <w:r>
        <w:rPr>
          <w:rFonts w:ascii="Times New Roman" w:hAnsi="Times New Roman" w:cs="Times New Roman"/>
          <w:sz w:val="24"/>
          <w:lang w:eastAsia="ru-RU"/>
        </w:rPr>
        <w:t xml:space="preserve">_____ на основании ________________, с другой стороны, вместе именуемые «Стороны» и каждый в отдельности «Сторона»,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160B38" w:rsidRPr="00160B38">
        <w:rPr>
          <w:rFonts w:ascii="Times New Roman" w:hAnsi="Times New Roman" w:cs="Times New Roman"/>
          <w:sz w:val="24"/>
          <w:lang w:eastAsia="ru-RU"/>
        </w:rPr>
        <w:t>и в соответствии с пунктом 5 части 1 статьи 93 Закона о контрактной системе заключили настоящий контракт (далее – Контракт) о нижеследующем</w:t>
      </w:r>
      <w:r>
        <w:rPr>
          <w:rFonts w:ascii="Times New Roman" w:hAnsi="Times New Roman"/>
          <w:color w:val="000000"/>
          <w:sz w:val="24"/>
          <w:szCs w:val="24"/>
        </w:rPr>
        <w:t>:</w:t>
      </w:r>
    </w:p>
    <w:p w:rsidR="00FA21D8" w:rsidRDefault="00FA21D8">
      <w:pPr>
        <w:widowControl w:val="0"/>
        <w:spacing w:after="0" w:line="240" w:lineRule="auto"/>
        <w:ind w:firstLine="709"/>
        <w:jc w:val="both"/>
        <w:rPr>
          <w:rFonts w:ascii="Times New Roman" w:hAnsi="Times New Roman"/>
          <w:sz w:val="24"/>
          <w:szCs w:val="24"/>
        </w:rPr>
      </w:pPr>
    </w:p>
    <w:p w:rsidR="00FA21D8" w:rsidRDefault="0021343F">
      <w:pPr>
        <w:widowControl w:val="0"/>
        <w:spacing w:after="0" w:line="240" w:lineRule="auto"/>
        <w:jc w:val="center"/>
        <w:rPr>
          <w:rFonts w:ascii="Times New Roman" w:hAnsi="Times New Roman"/>
          <w:b/>
          <w:sz w:val="24"/>
          <w:szCs w:val="24"/>
        </w:rPr>
      </w:pPr>
      <w:r>
        <w:rPr>
          <w:rFonts w:ascii="Times New Roman" w:hAnsi="Times New Roman"/>
          <w:b/>
          <w:sz w:val="24"/>
          <w:szCs w:val="24"/>
        </w:rPr>
        <w:t>1. Предмет Контракта</w:t>
      </w:r>
    </w:p>
    <w:p w:rsidR="00FA21D8" w:rsidRDefault="0021343F">
      <w:pPr>
        <w:widowControl w:val="0"/>
        <w:spacing w:after="0" w:line="240" w:lineRule="auto"/>
        <w:ind w:firstLine="709"/>
        <w:jc w:val="both"/>
        <w:rPr>
          <w:rFonts w:ascii="Times New Roman" w:hAnsi="Times New Roman"/>
          <w:bCs/>
          <w:color w:val="FF0000"/>
          <w:sz w:val="24"/>
          <w:szCs w:val="24"/>
        </w:rPr>
      </w:pPr>
      <w:r>
        <w:rPr>
          <w:rFonts w:ascii="Times New Roman" w:hAnsi="Times New Roman"/>
          <w:sz w:val="24"/>
          <w:szCs w:val="24"/>
        </w:rPr>
        <w:t xml:space="preserve">1.1. Предметом Контракта </w:t>
      </w:r>
      <w:r w:rsidRPr="001A7993">
        <w:rPr>
          <w:rFonts w:ascii="Times New Roman" w:hAnsi="Times New Roman"/>
          <w:sz w:val="24"/>
          <w:szCs w:val="24"/>
        </w:rPr>
        <w:t>является</w:t>
      </w:r>
      <w:r w:rsidRPr="001A7993">
        <w:rPr>
          <w:rFonts w:ascii="Times New Roman" w:hAnsi="Times New Roman"/>
          <w:bCs/>
          <w:sz w:val="24"/>
          <w:szCs w:val="24"/>
        </w:rPr>
        <w:t xml:space="preserve"> </w:t>
      </w:r>
      <w:r w:rsidRPr="001A7993">
        <w:rPr>
          <w:rFonts w:ascii="Times New Roman" w:hAnsi="Times New Roman"/>
          <w:b/>
          <w:i/>
          <w:sz w:val="24"/>
          <w:szCs w:val="24"/>
        </w:rPr>
        <w:t xml:space="preserve">выполнение работ </w:t>
      </w:r>
      <w:r w:rsidR="00DA6355">
        <w:rPr>
          <w:rFonts w:ascii="Times New Roman" w:hAnsi="Times New Roman"/>
          <w:b/>
          <w:i/>
          <w:sz w:val="24"/>
          <w:szCs w:val="24"/>
        </w:rPr>
        <w:t xml:space="preserve">по </w:t>
      </w:r>
      <w:r w:rsidR="00DA6355" w:rsidRPr="00DA6355">
        <w:rPr>
          <w:rFonts w:ascii="Times New Roman" w:hAnsi="Times New Roman"/>
          <w:b/>
          <w:i/>
          <w:sz w:val="24"/>
          <w:szCs w:val="24"/>
        </w:rPr>
        <w:t xml:space="preserve">монтажу системы автоматического пожаротушения, автоматической установки пожарной сигнализации, системы оповещения людей о пожаре и управления эвакуацией, автоматической системы охраны в помещениях ГПНТБ СО РАН, по адресу: г. Новосибирск, ул. Восход, 15, </w:t>
      </w:r>
      <w:r>
        <w:rPr>
          <w:rFonts w:ascii="Times New Roman" w:hAnsi="Times New Roman"/>
          <w:sz w:val="24"/>
          <w:szCs w:val="24"/>
        </w:rPr>
        <w:t>(далее - Работы) в соответствии с Описанием объекта закупки (приложение № 1 к Контракту) и на условиях, предусмотренных Контрактом.</w:t>
      </w:r>
    </w:p>
    <w:p w:rsidR="00FA21D8" w:rsidRDefault="0021343F">
      <w:pPr>
        <w:spacing w:after="0" w:line="240" w:lineRule="auto"/>
        <w:ind w:firstLine="709"/>
        <w:jc w:val="both"/>
        <w:rPr>
          <w:rFonts w:ascii="Times New Roman" w:hAnsi="Times New Roman"/>
          <w:b/>
          <w:sz w:val="28"/>
          <w:szCs w:val="28"/>
        </w:rPr>
      </w:pPr>
      <w:r>
        <w:rPr>
          <w:rFonts w:ascii="Times New Roman" w:hAnsi="Times New Roman"/>
          <w:sz w:val="24"/>
          <w:szCs w:val="24"/>
        </w:rPr>
        <w:t>Идентификационный</w:t>
      </w:r>
      <w:r>
        <w:rPr>
          <w:rFonts w:ascii="Times New Roman" w:eastAsia="Times New Roman" w:hAnsi="Times New Roman"/>
          <w:sz w:val="24"/>
          <w:szCs w:val="24"/>
        </w:rPr>
        <w:t xml:space="preserve"> код закупки: </w:t>
      </w:r>
      <w:r w:rsidR="00160B38" w:rsidRPr="00160B38">
        <w:rPr>
          <w:rFonts w:ascii="Times New Roman" w:eastAsia="Times New Roman" w:hAnsi="Times New Roman"/>
          <w:sz w:val="24"/>
          <w:szCs w:val="24"/>
        </w:rPr>
        <w:t>261540510912554050100100070000000000</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1.2. Выполнение Работ осуществляется Подрядчиком в соответствии с законодательством Российской Федерации, требованиями иных нормативных правовых актов, регулирующих порядок выполнения такого вида Работ, устанавливающих требования к качеству такого вида Работ, в соответствии с условиями Контракта.</w:t>
      </w:r>
    </w:p>
    <w:p w:rsidR="00FA21D8" w:rsidRDefault="00FA21D8">
      <w:pPr>
        <w:widowControl w:val="0"/>
        <w:spacing w:after="0" w:line="240" w:lineRule="auto"/>
        <w:jc w:val="center"/>
        <w:rPr>
          <w:rFonts w:ascii="Times New Roman" w:hAnsi="Times New Roman"/>
          <w:sz w:val="24"/>
          <w:szCs w:val="24"/>
        </w:rPr>
      </w:pPr>
    </w:p>
    <w:p w:rsidR="00FA21D8" w:rsidRDefault="0021343F">
      <w:pPr>
        <w:widowControl w:val="0"/>
        <w:spacing w:after="0" w:line="240" w:lineRule="auto"/>
        <w:jc w:val="center"/>
        <w:rPr>
          <w:rFonts w:ascii="Times New Roman" w:hAnsi="Times New Roman"/>
          <w:b/>
          <w:sz w:val="24"/>
          <w:szCs w:val="24"/>
        </w:rPr>
      </w:pPr>
      <w:r>
        <w:rPr>
          <w:rFonts w:ascii="Times New Roman" w:hAnsi="Times New Roman"/>
          <w:b/>
          <w:sz w:val="24"/>
          <w:szCs w:val="24"/>
        </w:rPr>
        <w:t>2. Цена Контракта</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sz w:val="24"/>
          <w:szCs w:val="24"/>
        </w:rPr>
        <w:t>2.1. </w:t>
      </w:r>
      <w:r w:rsidR="00160B38" w:rsidRPr="00160B38">
        <w:rPr>
          <w:rFonts w:ascii="Times New Roman" w:hAnsi="Times New Roman"/>
          <w:iCs/>
          <w:sz w:val="24"/>
          <w:szCs w:val="24"/>
        </w:rPr>
        <w:t>Цена Контракта составляет _________________, НДС _________________ (далее – цена контракта</w:t>
      </w:r>
      <w:proofErr w:type="gramStart"/>
      <w:r w:rsidR="00160B38" w:rsidRPr="00160B38">
        <w:rPr>
          <w:rFonts w:ascii="Times New Roman" w:hAnsi="Times New Roman"/>
          <w:iCs/>
          <w:sz w:val="24"/>
          <w:szCs w:val="24"/>
        </w:rPr>
        <w:t>).</w:t>
      </w:r>
      <w:r>
        <w:rPr>
          <w:rFonts w:ascii="Times New Roman" w:hAnsi="Times New Roman"/>
          <w:iCs/>
          <w:sz w:val="24"/>
          <w:szCs w:val="24"/>
        </w:rPr>
        <w:t>.</w:t>
      </w:r>
      <w:proofErr w:type="gramEnd"/>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В случае, если Контракт заключается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Источник финансирования: </w:t>
      </w:r>
      <w:r w:rsidR="00160B38" w:rsidRPr="00160B38">
        <w:rPr>
          <w:rFonts w:ascii="Times New Roman" w:hAnsi="Times New Roman"/>
          <w:iCs/>
          <w:sz w:val="24"/>
          <w:szCs w:val="24"/>
        </w:rPr>
        <w:t>средства бюджетного учреждения на 2026 г</w:t>
      </w:r>
      <w:r>
        <w:rPr>
          <w:rFonts w:ascii="Times New Roman" w:hAnsi="Times New Roman"/>
          <w:iCs/>
          <w:sz w:val="24"/>
          <w:szCs w:val="24"/>
        </w:rPr>
        <w:t>.</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2.2. Цена Контракта является твердой и не может изменяться в ходе его исполнения, за исключением случаев, предусмотренных </w:t>
      </w:r>
      <w:hyperlink r:id="rId8" w:tooltip="consultantplus://offline/ref=9966F9E3B8B1966CC966A242A0E03B284D21ECD1CEFD86CCF692C1B0E5K1PBL" w:history="1">
        <w:r>
          <w:rPr>
            <w:rFonts w:ascii="Times New Roman" w:hAnsi="Times New Roman"/>
            <w:iCs/>
            <w:sz w:val="24"/>
            <w:szCs w:val="24"/>
          </w:rPr>
          <w:t>Законом</w:t>
        </w:r>
      </w:hyperlink>
      <w:r>
        <w:rPr>
          <w:rFonts w:ascii="Times New Roman" w:hAnsi="Times New Roman"/>
          <w:iCs/>
          <w:sz w:val="24"/>
          <w:szCs w:val="24"/>
        </w:rPr>
        <w:t xml:space="preserve"> о контрактной системе и Контрактом. Цена </w:t>
      </w:r>
      <w:r>
        <w:rPr>
          <w:rFonts w:ascii="Times New Roman" w:hAnsi="Times New Roman"/>
          <w:bCs/>
          <w:iCs/>
          <w:sz w:val="24"/>
          <w:szCs w:val="24"/>
        </w:rPr>
        <w:t>Контракта</w:t>
      </w:r>
      <w:r>
        <w:rPr>
          <w:rFonts w:ascii="Times New Roman" w:hAnsi="Times New Roman"/>
          <w:b/>
          <w:bCs/>
          <w:iCs/>
          <w:sz w:val="24"/>
          <w:szCs w:val="24"/>
        </w:rPr>
        <w:t xml:space="preserve">, </w:t>
      </w:r>
      <w:r>
        <w:rPr>
          <w:rFonts w:ascii="Times New Roman" w:hAnsi="Times New Roman"/>
          <w:iCs/>
          <w:sz w:val="24"/>
          <w:szCs w:val="24"/>
        </w:rPr>
        <w:t>включает в себя расходы, связанные с выполнением Работ, предусмотренных Контрактом, в полном объеме,</w:t>
      </w:r>
      <w:r>
        <w:rPr>
          <w:rFonts w:ascii="Times New Roman" w:hAnsi="Times New Roman"/>
          <w:sz w:val="24"/>
          <w:szCs w:val="24"/>
        </w:rPr>
        <w:t xml:space="preserve"> в том числе стоимость материалов, комплектующих и иных необходимых для выполнения работ средств,</w:t>
      </w:r>
      <w:r>
        <w:rPr>
          <w:rFonts w:ascii="Times New Roman" w:hAnsi="Times New Roman"/>
          <w:iCs/>
          <w:sz w:val="24"/>
          <w:szCs w:val="24"/>
        </w:rPr>
        <w:t xml:space="preserve"> страхование, уплату таможенных пошлин, налогов, сборов и других обязательных платежей.</w:t>
      </w:r>
    </w:p>
    <w:p w:rsidR="00FA21D8" w:rsidRDefault="0021343F">
      <w:pPr>
        <w:spacing w:after="0" w:line="240" w:lineRule="auto"/>
        <w:ind w:firstLine="709"/>
        <w:jc w:val="both"/>
        <w:rPr>
          <w:rFonts w:ascii="Times New Roman" w:hAnsi="Times New Roman"/>
          <w:sz w:val="24"/>
          <w:szCs w:val="24"/>
          <w:lang w:eastAsia="ru-RU"/>
        </w:rPr>
      </w:pPr>
      <w:r>
        <w:rPr>
          <w:rFonts w:ascii="Times New Roman" w:hAnsi="Times New Roman"/>
          <w:sz w:val="24"/>
          <w:szCs w:val="24"/>
        </w:rPr>
        <w:t xml:space="preserve">2.3. </w:t>
      </w:r>
      <w:r>
        <w:rPr>
          <w:rFonts w:ascii="Times New Roman" w:hAnsi="Times New Roman"/>
          <w:bCs/>
          <w:sz w:val="24"/>
          <w:szCs w:val="24"/>
          <w:lang w:eastAsia="ru-RU"/>
        </w:rPr>
        <w:t>Оплата производится Заказчиком единовременным платежом на расчетный счет Подрядчика, указанный в</w:t>
      </w:r>
      <w:r>
        <w:rPr>
          <w:rFonts w:ascii="Times New Roman" w:hAnsi="Times New Roman"/>
          <w:iCs/>
          <w:sz w:val="24"/>
          <w:szCs w:val="24"/>
        </w:rPr>
        <w:t xml:space="preserve"> </w:t>
      </w:r>
      <w:r>
        <w:rPr>
          <w:rFonts w:ascii="Times New Roman" w:hAnsi="Times New Roman"/>
          <w:bCs/>
          <w:iCs/>
          <w:sz w:val="24"/>
          <w:szCs w:val="24"/>
          <w:lang w:eastAsia="ru-RU"/>
        </w:rPr>
        <w:t xml:space="preserve">электронном контракте, </w:t>
      </w:r>
      <w:r>
        <w:rPr>
          <w:rFonts w:ascii="Times New Roman" w:hAnsi="Times New Roman"/>
          <w:bCs/>
          <w:sz w:val="24"/>
          <w:szCs w:val="24"/>
          <w:lang w:eastAsia="ru-RU"/>
        </w:rPr>
        <w:t xml:space="preserve">в срок не более </w:t>
      </w:r>
      <w:r w:rsidR="00160B38" w:rsidRPr="00160B38">
        <w:rPr>
          <w:rFonts w:ascii="Times New Roman" w:hAnsi="Times New Roman"/>
          <w:bCs/>
          <w:sz w:val="24"/>
          <w:szCs w:val="24"/>
          <w:lang w:eastAsia="ru-RU"/>
        </w:rPr>
        <w:t>10 (десяти</w:t>
      </w:r>
      <w:r>
        <w:rPr>
          <w:rFonts w:ascii="Times New Roman" w:hAnsi="Times New Roman"/>
          <w:bCs/>
          <w:sz w:val="24"/>
          <w:szCs w:val="24"/>
          <w:lang w:eastAsia="ru-RU"/>
        </w:rPr>
        <w:t xml:space="preserve">) рабочих дней </w:t>
      </w:r>
      <w:r>
        <w:rPr>
          <w:rFonts w:ascii="Times New Roman" w:hAnsi="Times New Roman"/>
          <w:sz w:val="24"/>
          <w:szCs w:val="24"/>
          <w:lang w:eastAsia="ru-RU"/>
        </w:rPr>
        <w:t xml:space="preserve">с даты подписания Заказчиком документа о приемке, предусмотренного </w:t>
      </w:r>
      <w:r>
        <w:rPr>
          <w:rFonts w:ascii="Times New Roman" w:hAnsi="Times New Roman"/>
          <w:sz w:val="24"/>
          <w:szCs w:val="24"/>
        </w:rPr>
        <w:t>разделом 4 Контракта</w:t>
      </w:r>
      <w:r>
        <w:rPr>
          <w:rFonts w:ascii="Times New Roman" w:hAnsi="Times New Roman"/>
          <w:bCs/>
          <w:sz w:val="24"/>
          <w:szCs w:val="24"/>
          <w:lang w:eastAsia="ru-RU"/>
        </w:rPr>
        <w:t xml:space="preserve">. Оплата производится Заказчиком на основании представленных Подрядчиком счета, счета-фактуры и при отсутствии у Заказчика претензий по объему и качеству </w:t>
      </w:r>
      <w:r>
        <w:rPr>
          <w:rFonts w:ascii="Times New Roman" w:eastAsia="Times New Roman" w:hAnsi="Times New Roman" w:cs="Arial"/>
          <w:color w:val="000000"/>
          <w:sz w:val="24"/>
          <w:szCs w:val="24"/>
          <w:lang w:eastAsia="ru-RU"/>
        </w:rPr>
        <w:t>выполненных Работ</w:t>
      </w:r>
      <w:r>
        <w:rPr>
          <w:rFonts w:ascii="Times New Roman" w:hAnsi="Times New Roman"/>
          <w:bCs/>
          <w:sz w:val="24"/>
          <w:szCs w:val="24"/>
          <w:lang w:eastAsia="ru-RU"/>
        </w:rPr>
        <w:t>.</w:t>
      </w:r>
    </w:p>
    <w:p w:rsidR="00FA21D8" w:rsidRDefault="0021343F">
      <w:pPr>
        <w:spacing w:after="0" w:line="240" w:lineRule="auto"/>
        <w:ind w:firstLine="709"/>
        <w:jc w:val="both"/>
        <w:rPr>
          <w:rFonts w:ascii="Times New Roman" w:hAnsi="Times New Roman"/>
          <w:bCs/>
          <w:sz w:val="24"/>
          <w:szCs w:val="24"/>
          <w:lang w:eastAsia="ru-RU"/>
        </w:rPr>
      </w:pPr>
      <w:r>
        <w:rPr>
          <w:rFonts w:ascii="Times New Roman" w:hAnsi="Times New Roman"/>
          <w:bCs/>
          <w:sz w:val="24"/>
          <w:szCs w:val="24"/>
          <w:lang w:eastAsia="ru-RU"/>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FA21D8" w:rsidRDefault="0021343F">
      <w:pPr>
        <w:widowControl w:val="0"/>
        <w:spacing w:after="0" w:line="240" w:lineRule="auto"/>
        <w:ind w:firstLine="709"/>
        <w:jc w:val="both"/>
        <w:rPr>
          <w:rFonts w:ascii="Times New Roman" w:eastAsia="Arial" w:hAnsi="Times New Roman"/>
          <w:color w:val="000000"/>
          <w:sz w:val="24"/>
          <w:szCs w:val="24"/>
        </w:rPr>
      </w:pPr>
      <w:r>
        <w:rPr>
          <w:rFonts w:ascii="Times New Roman" w:hAnsi="Times New Roman"/>
          <w:sz w:val="24"/>
          <w:szCs w:val="24"/>
        </w:rPr>
        <w:t xml:space="preserve">2.4. </w:t>
      </w:r>
      <w:r>
        <w:rPr>
          <w:rFonts w:ascii="Times New Roman" w:eastAsia="Arial" w:hAnsi="Times New Roman"/>
          <w:color w:val="000000"/>
          <w:sz w:val="24"/>
          <w:szCs w:val="24"/>
        </w:rPr>
        <w:t xml:space="preserve">Изменение существенных условий </w:t>
      </w:r>
      <w:r>
        <w:rPr>
          <w:rFonts w:ascii="Times New Roman" w:eastAsia="Arial" w:hAnsi="Times New Roman"/>
          <w:bCs/>
          <w:iCs/>
          <w:color w:val="000000"/>
          <w:sz w:val="24"/>
          <w:szCs w:val="24"/>
        </w:rPr>
        <w:t>электронного контракта</w:t>
      </w:r>
      <w:r>
        <w:rPr>
          <w:rFonts w:ascii="Times New Roman" w:eastAsia="Arial" w:hAnsi="Times New Roman"/>
          <w:iCs/>
          <w:color w:val="000000"/>
          <w:sz w:val="24"/>
          <w:szCs w:val="24"/>
        </w:rPr>
        <w:t xml:space="preserve"> </w:t>
      </w:r>
      <w:r>
        <w:rPr>
          <w:rFonts w:ascii="Times New Roman" w:eastAsia="Arial" w:hAnsi="Times New Roman"/>
          <w:color w:val="000000"/>
          <w:sz w:val="24"/>
          <w:szCs w:val="24"/>
        </w:rPr>
        <w:t xml:space="preserve">допускается в случаях, предусмотренных Законом о Контрактной системе. При этом Стороны составляют и подписывают </w:t>
      </w:r>
      <w:r>
        <w:rPr>
          <w:rFonts w:ascii="Times New Roman" w:eastAsia="Arial" w:hAnsi="Times New Roman"/>
          <w:color w:val="000000"/>
          <w:sz w:val="24"/>
          <w:szCs w:val="24"/>
        </w:rPr>
        <w:lastRenderedPageBreak/>
        <w:t>дополнительное соглашение к Контракту.</w:t>
      </w:r>
    </w:p>
    <w:p w:rsidR="00FA21D8" w:rsidRDefault="0021343F">
      <w:pPr>
        <w:widowControl w:val="0"/>
        <w:spacing w:after="0" w:line="240" w:lineRule="auto"/>
        <w:ind w:firstLine="709"/>
        <w:jc w:val="both"/>
        <w:rPr>
          <w:rFonts w:ascii="Times New Roman" w:hAnsi="Times New Roman"/>
          <w:color w:val="000000"/>
          <w:sz w:val="24"/>
          <w:szCs w:val="24"/>
        </w:rPr>
      </w:pPr>
      <w:r>
        <w:rPr>
          <w:rFonts w:ascii="Times New Roman" w:eastAsia="Arial" w:hAnsi="Times New Roman"/>
          <w:color w:val="000000"/>
          <w:sz w:val="24"/>
          <w:szCs w:val="24"/>
        </w:rPr>
        <w:t xml:space="preserve">2.5. </w:t>
      </w:r>
      <w:r>
        <w:rPr>
          <w:rFonts w:ascii="Times New Roman" w:hAnsi="Times New Roman"/>
          <w:sz w:val="24"/>
        </w:rPr>
        <w:t>В случае нарушения Подрядчиком обязательств по Контракту Заказчик вправе удержать начисленные за нарушения штрафы и пени из суммы, подлежащей уплате за исполнение обязательств по данному Контракту.</w:t>
      </w:r>
    </w:p>
    <w:p w:rsidR="00FA21D8" w:rsidRDefault="00FA21D8">
      <w:pPr>
        <w:widowControl w:val="0"/>
        <w:spacing w:after="0" w:line="240" w:lineRule="auto"/>
        <w:jc w:val="both"/>
        <w:rPr>
          <w:rFonts w:ascii="Times New Roman" w:hAnsi="Times New Roman"/>
          <w:b/>
          <w:sz w:val="24"/>
          <w:szCs w:val="24"/>
          <w:lang w:eastAsia="en-US"/>
        </w:rPr>
      </w:pPr>
    </w:p>
    <w:p w:rsidR="00480C51" w:rsidRPr="00480C51" w:rsidRDefault="00480C51" w:rsidP="00480C51">
      <w:pPr>
        <w:spacing w:after="0" w:line="240" w:lineRule="auto"/>
        <w:ind w:firstLine="567"/>
        <w:jc w:val="center"/>
        <w:rPr>
          <w:rFonts w:ascii="Times New Roman" w:hAnsi="Times New Roman"/>
          <w:b/>
          <w:caps/>
          <w:sz w:val="24"/>
          <w:szCs w:val="24"/>
          <w:lang w:eastAsia="en-US"/>
        </w:rPr>
      </w:pPr>
      <w:r w:rsidRPr="00480C51">
        <w:rPr>
          <w:rFonts w:ascii="Times New Roman" w:hAnsi="Times New Roman"/>
          <w:b/>
          <w:caps/>
          <w:sz w:val="24"/>
          <w:szCs w:val="24"/>
          <w:lang w:eastAsia="en-US"/>
        </w:rPr>
        <w:t>3. Порядок ОКАЗАНИЯ УСЛУГ, ПРОВЕДЕНИЯ РАБОТ ПО Техническому обслуживанию и ПОРЯДОК ВЫПОЛНЕНИЯ ПЛАНОВО-ПРЕДУПРЕДИТЕЛЬНЫХ И АВАРИЙНО-ВОССТАНОВИТЕЛЬНЫХ РЕМОНТНЫХ РАБОТ</w:t>
      </w:r>
    </w:p>
    <w:p w:rsidR="00480C51" w:rsidRPr="00480C51" w:rsidRDefault="00480C51" w:rsidP="00480C51">
      <w:pPr>
        <w:suppressAutoHyphens/>
        <w:spacing w:after="0" w:line="240" w:lineRule="auto"/>
        <w:ind w:firstLine="425"/>
        <w:jc w:val="both"/>
        <w:rPr>
          <w:rFonts w:ascii="Times New Roman" w:hAnsi="Times New Roman"/>
          <w:sz w:val="24"/>
          <w:szCs w:val="24"/>
          <w:lang w:eastAsia="en-US"/>
        </w:rPr>
      </w:pPr>
      <w:r w:rsidRPr="00480C51">
        <w:rPr>
          <w:rFonts w:ascii="Times New Roman" w:hAnsi="Times New Roman"/>
          <w:sz w:val="24"/>
          <w:szCs w:val="24"/>
          <w:lang w:eastAsia="en-US"/>
        </w:rPr>
        <w:t>3.1. </w:t>
      </w:r>
      <w:r w:rsidR="00CF2438">
        <w:rPr>
          <w:rFonts w:ascii="Times New Roman" w:hAnsi="Times New Roman"/>
          <w:sz w:val="24"/>
          <w:szCs w:val="24"/>
          <w:lang w:eastAsia="en-US"/>
        </w:rPr>
        <w:t>Подрядчик выполняет Работы</w:t>
      </w:r>
      <w:r w:rsidRPr="00480C51">
        <w:rPr>
          <w:rFonts w:ascii="Times New Roman" w:hAnsi="Times New Roman"/>
          <w:sz w:val="24"/>
          <w:szCs w:val="24"/>
          <w:lang w:eastAsia="en-US"/>
        </w:rPr>
        <w:t xml:space="preserve"> в соответствии с Описанием объекта закупки (приложение № 1 к Контракту).</w:t>
      </w:r>
    </w:p>
    <w:p w:rsidR="00480C51" w:rsidRPr="00480C51" w:rsidRDefault="00480C51" w:rsidP="00480C51">
      <w:pPr>
        <w:suppressAutoHyphens/>
        <w:spacing w:after="0" w:line="240" w:lineRule="auto"/>
        <w:ind w:firstLine="425"/>
        <w:jc w:val="both"/>
        <w:rPr>
          <w:rFonts w:ascii="Times New Roman" w:hAnsi="Times New Roman"/>
          <w:sz w:val="24"/>
          <w:szCs w:val="24"/>
          <w:lang w:eastAsia="en-US"/>
        </w:rPr>
      </w:pPr>
      <w:r w:rsidRPr="00480C51">
        <w:rPr>
          <w:rFonts w:ascii="Times New Roman" w:hAnsi="Times New Roman"/>
          <w:sz w:val="24"/>
          <w:szCs w:val="24"/>
          <w:lang w:eastAsia="en-US"/>
        </w:rPr>
        <w:t xml:space="preserve">3.2. Место </w:t>
      </w:r>
      <w:r w:rsidR="00CF2438">
        <w:rPr>
          <w:rFonts w:ascii="Times New Roman" w:hAnsi="Times New Roman"/>
          <w:sz w:val="24"/>
          <w:szCs w:val="24"/>
          <w:lang w:eastAsia="en-US"/>
        </w:rPr>
        <w:t>выполнения Работ</w:t>
      </w:r>
      <w:r w:rsidRPr="00480C51">
        <w:rPr>
          <w:rFonts w:ascii="Times New Roman" w:hAnsi="Times New Roman"/>
          <w:sz w:val="24"/>
          <w:szCs w:val="24"/>
          <w:lang w:eastAsia="en-US"/>
        </w:rPr>
        <w:t xml:space="preserve">: </w:t>
      </w:r>
    </w:p>
    <w:p w:rsidR="00480C51" w:rsidRPr="00480C51" w:rsidRDefault="00480C51" w:rsidP="00480C51">
      <w:pPr>
        <w:suppressAutoHyphens/>
        <w:spacing w:after="0" w:line="240" w:lineRule="auto"/>
        <w:ind w:firstLine="425"/>
        <w:jc w:val="both"/>
        <w:rPr>
          <w:rFonts w:ascii="Times New Roman" w:hAnsi="Times New Roman"/>
          <w:sz w:val="24"/>
          <w:szCs w:val="24"/>
          <w:lang w:eastAsia="en-US"/>
        </w:rPr>
      </w:pPr>
      <w:r w:rsidRPr="00480C51">
        <w:rPr>
          <w:rFonts w:ascii="Times New Roman" w:hAnsi="Times New Roman"/>
          <w:sz w:val="24"/>
          <w:szCs w:val="24"/>
          <w:lang w:eastAsia="en-US"/>
        </w:rPr>
        <w:t>- в помещениях ГПНТБ СО РАН, по адресу: г. Новосибирск, ул. Восход,15.</w:t>
      </w:r>
    </w:p>
    <w:p w:rsidR="00480C51" w:rsidRPr="00480C51" w:rsidRDefault="00480C51" w:rsidP="00480C51">
      <w:pPr>
        <w:suppressAutoHyphens/>
        <w:spacing w:after="0" w:line="240" w:lineRule="auto"/>
        <w:ind w:firstLine="425"/>
        <w:jc w:val="both"/>
        <w:rPr>
          <w:rFonts w:ascii="Times New Roman" w:hAnsi="Times New Roman"/>
          <w:bCs/>
          <w:sz w:val="24"/>
          <w:szCs w:val="24"/>
          <w:lang w:eastAsia="en-US"/>
        </w:rPr>
      </w:pPr>
      <w:r w:rsidRPr="00480C51">
        <w:rPr>
          <w:rFonts w:ascii="Times New Roman" w:hAnsi="Times New Roman"/>
          <w:sz w:val="24"/>
          <w:szCs w:val="24"/>
          <w:lang w:eastAsia="en-US"/>
        </w:rPr>
        <w:t>3.3. </w:t>
      </w:r>
      <w:r w:rsidR="00CF2438">
        <w:rPr>
          <w:rFonts w:ascii="Times New Roman" w:hAnsi="Times New Roman"/>
          <w:sz w:val="24"/>
          <w:szCs w:val="24"/>
          <w:lang w:eastAsia="en-US"/>
        </w:rPr>
        <w:t>Работы</w:t>
      </w:r>
      <w:r w:rsidRPr="00480C51">
        <w:rPr>
          <w:rFonts w:ascii="Times New Roman" w:hAnsi="Times New Roman"/>
          <w:sz w:val="24"/>
          <w:szCs w:val="24"/>
          <w:lang w:eastAsia="en-US"/>
        </w:rPr>
        <w:t xml:space="preserve"> должны быть </w:t>
      </w:r>
      <w:r w:rsidR="00CF2438">
        <w:rPr>
          <w:rFonts w:ascii="Times New Roman" w:hAnsi="Times New Roman"/>
          <w:sz w:val="24"/>
          <w:szCs w:val="24"/>
          <w:lang w:eastAsia="en-US"/>
        </w:rPr>
        <w:t>выполнены</w:t>
      </w:r>
      <w:r w:rsidRPr="00480C51">
        <w:rPr>
          <w:rFonts w:ascii="Times New Roman" w:hAnsi="Times New Roman"/>
          <w:sz w:val="24"/>
          <w:szCs w:val="24"/>
          <w:lang w:eastAsia="en-US"/>
        </w:rPr>
        <w:t xml:space="preserve"> в сроки, установленные Описанием объекта закупки (приложение № 1 к Контракту)</w:t>
      </w:r>
      <w:r w:rsidRPr="00480C51">
        <w:rPr>
          <w:rFonts w:ascii="Times New Roman" w:hAnsi="Times New Roman"/>
          <w:bCs/>
          <w:sz w:val="24"/>
          <w:szCs w:val="24"/>
          <w:lang w:eastAsia="en-US"/>
        </w:rPr>
        <w:t>;</w:t>
      </w:r>
    </w:p>
    <w:p w:rsidR="00480C51" w:rsidRPr="00480C51" w:rsidRDefault="00480C51" w:rsidP="00480C51">
      <w:pPr>
        <w:suppressAutoHyphens/>
        <w:spacing w:after="0" w:line="240" w:lineRule="auto"/>
        <w:ind w:firstLine="425"/>
        <w:jc w:val="both"/>
        <w:rPr>
          <w:rFonts w:ascii="Times New Roman" w:hAnsi="Times New Roman"/>
          <w:bCs/>
          <w:sz w:val="24"/>
          <w:szCs w:val="24"/>
          <w:lang w:eastAsia="en-US"/>
        </w:rPr>
      </w:pPr>
      <w:r w:rsidRPr="00480C51">
        <w:rPr>
          <w:rFonts w:ascii="Times New Roman" w:hAnsi="Times New Roman"/>
          <w:bCs/>
          <w:sz w:val="24"/>
          <w:szCs w:val="24"/>
          <w:lang w:eastAsia="en-US"/>
        </w:rPr>
        <w:t xml:space="preserve">3.4. Работы по монтажу системы выполняются специалистами </w:t>
      </w:r>
      <w:r w:rsidR="00CF2438">
        <w:rPr>
          <w:rFonts w:ascii="Times New Roman" w:hAnsi="Times New Roman"/>
          <w:bCs/>
          <w:sz w:val="24"/>
          <w:szCs w:val="24"/>
          <w:lang w:eastAsia="en-US"/>
        </w:rPr>
        <w:t>Подрядчика</w:t>
      </w:r>
      <w:r w:rsidRPr="00480C51">
        <w:rPr>
          <w:rFonts w:ascii="Times New Roman" w:hAnsi="Times New Roman"/>
          <w:bCs/>
          <w:sz w:val="24"/>
          <w:szCs w:val="24"/>
          <w:lang w:eastAsia="en-US"/>
        </w:rPr>
        <w:t xml:space="preserve"> в рабочее время по официальным рабочим дням</w:t>
      </w:r>
      <w:r w:rsidR="00CF2438">
        <w:rPr>
          <w:rFonts w:ascii="Times New Roman" w:hAnsi="Times New Roman"/>
          <w:bCs/>
          <w:sz w:val="24"/>
          <w:szCs w:val="24"/>
          <w:lang w:eastAsia="en-US"/>
        </w:rPr>
        <w:t>, в соответствии с регламентом по приказу (Приложение №1)</w:t>
      </w:r>
      <w:r w:rsidRPr="00480C51">
        <w:rPr>
          <w:rFonts w:ascii="Times New Roman" w:hAnsi="Times New Roman"/>
          <w:bCs/>
          <w:sz w:val="24"/>
          <w:szCs w:val="24"/>
          <w:lang w:eastAsia="en-US"/>
        </w:rPr>
        <w:t>. По требованию Заказчика конкретное время и сроки проведения работ могут быть отдельно согласованы.</w:t>
      </w:r>
    </w:p>
    <w:p w:rsidR="00480C51" w:rsidRPr="00480C51" w:rsidRDefault="00480C51" w:rsidP="00480C51">
      <w:pPr>
        <w:suppressAutoHyphens/>
        <w:spacing w:after="0" w:line="240" w:lineRule="auto"/>
        <w:ind w:firstLine="425"/>
        <w:jc w:val="both"/>
        <w:rPr>
          <w:rFonts w:ascii="Times New Roman" w:hAnsi="Times New Roman"/>
          <w:bCs/>
          <w:sz w:val="24"/>
          <w:szCs w:val="24"/>
          <w:lang w:eastAsia="en-US"/>
        </w:rPr>
      </w:pPr>
      <w:r w:rsidRPr="00480C51">
        <w:rPr>
          <w:rFonts w:ascii="Times New Roman" w:hAnsi="Times New Roman"/>
          <w:bCs/>
          <w:sz w:val="24"/>
          <w:szCs w:val="24"/>
          <w:lang w:eastAsia="en-US"/>
        </w:rPr>
        <w:t xml:space="preserve">3.5. Заказчик обязан обеспечить доступ представителей </w:t>
      </w:r>
      <w:r w:rsidR="00CF2438">
        <w:rPr>
          <w:rFonts w:ascii="Times New Roman" w:hAnsi="Times New Roman"/>
          <w:bCs/>
          <w:sz w:val="24"/>
          <w:szCs w:val="24"/>
          <w:lang w:eastAsia="en-US"/>
        </w:rPr>
        <w:t>Подрядчика</w:t>
      </w:r>
      <w:r w:rsidRPr="00480C51">
        <w:rPr>
          <w:rFonts w:ascii="Times New Roman" w:hAnsi="Times New Roman"/>
          <w:bCs/>
          <w:sz w:val="24"/>
          <w:szCs w:val="24"/>
          <w:lang w:eastAsia="en-US"/>
        </w:rPr>
        <w:t xml:space="preserve"> на объект (объекты) для проведения работ, а также доступ ко всем элементам обслуживаемой системы.</w:t>
      </w:r>
    </w:p>
    <w:p w:rsidR="00FA21D8" w:rsidRDefault="00FA21D8">
      <w:pPr>
        <w:spacing w:after="0" w:line="240" w:lineRule="auto"/>
        <w:ind w:firstLine="709"/>
        <w:jc w:val="both"/>
        <w:rPr>
          <w:rFonts w:ascii="Times New Roman" w:hAnsi="Times New Roman"/>
          <w:b/>
          <w:sz w:val="24"/>
          <w:szCs w:val="24"/>
        </w:rPr>
      </w:pPr>
    </w:p>
    <w:p w:rsidR="00FA21D8" w:rsidRDefault="0021343F">
      <w:pPr>
        <w:spacing w:after="0" w:line="240" w:lineRule="auto"/>
        <w:jc w:val="center"/>
        <w:outlineLvl w:val="0"/>
        <w:rPr>
          <w:rFonts w:ascii="Times New Roman" w:hAnsi="Times New Roman"/>
          <w:b/>
          <w:iCs/>
          <w:sz w:val="24"/>
          <w:szCs w:val="24"/>
        </w:rPr>
      </w:pPr>
      <w:r>
        <w:rPr>
          <w:rFonts w:ascii="Times New Roman" w:hAnsi="Times New Roman"/>
          <w:b/>
          <w:iCs/>
          <w:sz w:val="24"/>
          <w:szCs w:val="24"/>
        </w:rPr>
        <w:t>4. Порядок сдачи и приемки выполненных Работ</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4.1. Приемка </w:t>
      </w:r>
      <w:r>
        <w:rPr>
          <w:rFonts w:ascii="Times New Roman" w:eastAsia="Times New Roman" w:hAnsi="Times New Roman"/>
          <w:sz w:val="24"/>
          <w:szCs w:val="24"/>
          <w:lang w:eastAsia="ru-RU"/>
        </w:rPr>
        <w:t>Работ</w:t>
      </w:r>
      <w:r w:rsidRPr="00160B38">
        <w:rPr>
          <w:rFonts w:ascii="Times New Roman" w:eastAsia="Times New Roman" w:hAnsi="Times New Roman"/>
          <w:sz w:val="24"/>
          <w:szCs w:val="24"/>
          <w:lang w:eastAsia="ru-RU"/>
        </w:rPr>
        <w:t xml:space="preserve"> на соответствие их объема и качества требованиям, установленным в Контракте, производится Заказчиком по окончании </w:t>
      </w:r>
      <w:r>
        <w:rPr>
          <w:rFonts w:ascii="Times New Roman" w:eastAsia="Times New Roman" w:hAnsi="Times New Roman"/>
          <w:sz w:val="24"/>
          <w:szCs w:val="24"/>
          <w:lang w:eastAsia="ru-RU"/>
        </w:rPr>
        <w:t>выполнения Работ</w:t>
      </w:r>
      <w:r w:rsidRPr="00160B38">
        <w:rPr>
          <w:rFonts w:ascii="Times New Roman" w:eastAsia="Times New Roman" w:hAnsi="Times New Roman"/>
          <w:sz w:val="24"/>
          <w:szCs w:val="24"/>
          <w:lang w:eastAsia="ru-RU"/>
        </w:rPr>
        <w:t xml:space="preserve"> по Контракту </w:t>
      </w:r>
      <w:r w:rsidRPr="00160B38">
        <w:rPr>
          <w:rFonts w:ascii="Times New Roman" w:eastAsia="Times New Roman" w:hAnsi="Times New Roman"/>
          <w:bCs/>
          <w:sz w:val="24"/>
          <w:szCs w:val="24"/>
          <w:lang w:eastAsia="ru-RU"/>
        </w:rPr>
        <w:t>на основании документа о приемке</w:t>
      </w:r>
      <w:r w:rsidRPr="00160B38">
        <w:rPr>
          <w:rFonts w:ascii="Times New Roman" w:eastAsia="Times New Roman" w:hAnsi="Times New Roman"/>
          <w:sz w:val="24"/>
          <w:szCs w:val="24"/>
          <w:lang w:eastAsia="ru-RU"/>
        </w:rPr>
        <w:t>.</w:t>
      </w:r>
    </w:p>
    <w:p w:rsidR="00160B38" w:rsidRPr="00160B38" w:rsidRDefault="00160B38" w:rsidP="00160B38">
      <w:pPr>
        <w:spacing w:after="0" w:line="240" w:lineRule="auto"/>
        <w:ind w:firstLine="567"/>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4.2. Факт </w:t>
      </w:r>
      <w:r>
        <w:rPr>
          <w:rFonts w:ascii="Times New Roman" w:eastAsia="Times New Roman" w:hAnsi="Times New Roman"/>
          <w:sz w:val="24"/>
          <w:szCs w:val="24"/>
          <w:lang w:eastAsia="ru-RU"/>
        </w:rPr>
        <w:t>выполнения Работ</w:t>
      </w:r>
      <w:r w:rsidRPr="00160B38">
        <w:rPr>
          <w:rFonts w:ascii="Times New Roman" w:eastAsia="Times New Roman" w:hAnsi="Times New Roman"/>
          <w:sz w:val="24"/>
          <w:szCs w:val="24"/>
          <w:lang w:eastAsia="ru-RU"/>
        </w:rPr>
        <w:t xml:space="preserve"> подтверждается документами о приемке: АКТ </w:t>
      </w:r>
      <w:r>
        <w:rPr>
          <w:rFonts w:ascii="Times New Roman" w:eastAsia="Times New Roman" w:hAnsi="Times New Roman"/>
          <w:sz w:val="24"/>
          <w:szCs w:val="24"/>
          <w:lang w:eastAsia="ru-RU"/>
        </w:rPr>
        <w:t>выполненных работ</w:t>
      </w:r>
      <w:r w:rsidRPr="00160B38">
        <w:rPr>
          <w:rFonts w:ascii="Times New Roman" w:eastAsia="Times New Roman" w:hAnsi="Times New Roman"/>
          <w:sz w:val="24"/>
          <w:szCs w:val="24"/>
          <w:lang w:eastAsia="ru-RU"/>
        </w:rPr>
        <w:t xml:space="preserve"> и/или Универсальным передаточным документом (далее - УПД)</w:t>
      </w:r>
      <w:r w:rsidR="00741706">
        <w:rPr>
          <w:rFonts w:ascii="Times New Roman" w:eastAsia="Times New Roman" w:hAnsi="Times New Roman"/>
          <w:sz w:val="24"/>
          <w:szCs w:val="24"/>
          <w:lang w:eastAsia="ru-RU"/>
        </w:rPr>
        <w:t>, КС</w:t>
      </w:r>
      <w:r w:rsidR="00E4453E">
        <w:rPr>
          <w:rFonts w:ascii="Times New Roman" w:eastAsia="Times New Roman" w:hAnsi="Times New Roman"/>
          <w:sz w:val="24"/>
          <w:szCs w:val="24"/>
          <w:lang w:eastAsia="ru-RU"/>
        </w:rPr>
        <w:t xml:space="preserve"> 2, 3</w:t>
      </w:r>
      <w:r w:rsidRPr="00160B38">
        <w:rPr>
          <w:rFonts w:ascii="Times New Roman" w:eastAsia="Times New Roman" w:hAnsi="Times New Roman"/>
          <w:sz w:val="24"/>
          <w:szCs w:val="24"/>
          <w:lang w:eastAsia="ru-RU"/>
        </w:rPr>
        <w:t xml:space="preserve">. </w:t>
      </w:r>
      <w:r w:rsidR="00406DCF">
        <w:rPr>
          <w:rFonts w:ascii="Times New Roman" w:hAnsi="Times New Roman"/>
          <w:sz w:val="24"/>
          <w:szCs w:val="24"/>
          <w:lang w:eastAsia="en-US"/>
        </w:rPr>
        <w:t>Подрядчик</w:t>
      </w:r>
      <w:r w:rsidRPr="00160B38">
        <w:rPr>
          <w:rFonts w:ascii="Times New Roman" w:hAnsi="Times New Roman"/>
          <w:sz w:val="24"/>
          <w:szCs w:val="24"/>
          <w:lang w:eastAsia="en-US"/>
        </w:rPr>
        <w:t xml:space="preserve"> не позднее 5 (пяти) рабочих дней с даты </w:t>
      </w:r>
      <w:r w:rsidR="00E4453E">
        <w:rPr>
          <w:rFonts w:ascii="Times New Roman" w:hAnsi="Times New Roman"/>
          <w:sz w:val="24"/>
          <w:szCs w:val="24"/>
          <w:lang w:eastAsia="en-US"/>
        </w:rPr>
        <w:t>выполнения работ</w:t>
      </w:r>
      <w:r w:rsidRPr="00160B38">
        <w:rPr>
          <w:rFonts w:ascii="Times New Roman" w:eastAsia="Times New Roman" w:hAnsi="Times New Roman"/>
          <w:sz w:val="24"/>
          <w:szCs w:val="24"/>
          <w:lang w:eastAsia="ru-RU"/>
        </w:rPr>
        <w:t xml:space="preserve"> направляет в адрес Заказчика </w:t>
      </w:r>
      <w:r w:rsidR="00E4453E">
        <w:rPr>
          <w:rFonts w:ascii="Times New Roman" w:eastAsia="Times New Roman" w:hAnsi="Times New Roman"/>
          <w:sz w:val="24"/>
          <w:szCs w:val="24"/>
          <w:lang w:eastAsia="ru-RU"/>
        </w:rPr>
        <w:t>документы исполнения</w:t>
      </w:r>
      <w:r w:rsidRPr="00160B38">
        <w:rPr>
          <w:rFonts w:ascii="Times New Roman" w:eastAsia="Times New Roman" w:hAnsi="Times New Roman"/>
          <w:sz w:val="24"/>
          <w:szCs w:val="24"/>
          <w:lang w:eastAsia="ru-RU"/>
        </w:rPr>
        <w:t xml:space="preserve"> </w:t>
      </w:r>
      <w:r w:rsidR="00E4453E">
        <w:rPr>
          <w:rFonts w:ascii="Times New Roman" w:eastAsia="Times New Roman" w:hAnsi="Times New Roman"/>
          <w:sz w:val="24"/>
          <w:szCs w:val="24"/>
          <w:lang w:eastAsia="ru-RU"/>
        </w:rPr>
        <w:t xml:space="preserve">(далее ДИ) </w:t>
      </w:r>
      <w:r w:rsidRPr="00160B38">
        <w:rPr>
          <w:rFonts w:ascii="Times New Roman" w:eastAsia="Times New Roman" w:hAnsi="Times New Roman"/>
          <w:sz w:val="24"/>
          <w:szCs w:val="24"/>
          <w:lang w:eastAsia="ru-RU"/>
        </w:rPr>
        <w:t xml:space="preserve">в электронном виде, если стороны используют электронный документооборот (ЭДО), в бумажном виде в 2х экземплярах, если стороны не используют электронный документооборот (ЭДО). </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4.3. Приемка </w:t>
      </w:r>
      <w:r w:rsidR="00E4453E" w:rsidRPr="00E4453E">
        <w:rPr>
          <w:rFonts w:ascii="Times New Roman" w:eastAsia="Times New Roman" w:hAnsi="Times New Roman"/>
          <w:sz w:val="24"/>
          <w:szCs w:val="24"/>
          <w:lang w:eastAsia="ru-RU"/>
        </w:rPr>
        <w:t>выполнен</w:t>
      </w:r>
      <w:r w:rsidR="00E4453E">
        <w:rPr>
          <w:rFonts w:ascii="Times New Roman" w:eastAsia="Times New Roman" w:hAnsi="Times New Roman"/>
          <w:sz w:val="24"/>
          <w:szCs w:val="24"/>
          <w:lang w:eastAsia="ru-RU"/>
        </w:rPr>
        <w:t>ных</w:t>
      </w:r>
      <w:r w:rsidR="00E4453E" w:rsidRPr="00E4453E">
        <w:rPr>
          <w:rFonts w:ascii="Times New Roman" w:eastAsia="Times New Roman" w:hAnsi="Times New Roman"/>
          <w:sz w:val="24"/>
          <w:szCs w:val="24"/>
          <w:lang w:eastAsia="ru-RU"/>
        </w:rPr>
        <w:t xml:space="preserve"> Работ </w:t>
      </w:r>
      <w:r w:rsidRPr="00160B38">
        <w:rPr>
          <w:rFonts w:ascii="Times New Roman" w:eastAsia="Times New Roman" w:hAnsi="Times New Roman"/>
          <w:sz w:val="24"/>
          <w:szCs w:val="24"/>
          <w:lang w:eastAsia="ru-RU"/>
        </w:rPr>
        <w:t xml:space="preserve">осуществляется Заказчиком на предмет соответствия их объема и качества требованиям, установленным в Контракте. Для приемки </w:t>
      </w:r>
      <w:r w:rsidR="00E4453E">
        <w:rPr>
          <w:rFonts w:ascii="Times New Roman" w:eastAsia="Times New Roman" w:hAnsi="Times New Roman"/>
          <w:sz w:val="24"/>
          <w:szCs w:val="24"/>
          <w:lang w:eastAsia="ru-RU"/>
        </w:rPr>
        <w:t>Работ</w:t>
      </w:r>
      <w:r w:rsidRPr="00160B38">
        <w:rPr>
          <w:rFonts w:ascii="Times New Roman" w:eastAsia="Times New Roman" w:hAnsi="Times New Roman"/>
          <w:sz w:val="24"/>
          <w:szCs w:val="24"/>
          <w:lang w:eastAsia="ru-RU"/>
        </w:rPr>
        <w:t xml:space="preserve"> Заказчик вправе создать приемочную комиссию. </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en-US"/>
        </w:rPr>
        <w:t xml:space="preserve">Для участия в приемке </w:t>
      </w:r>
      <w:r w:rsidR="00E4453E" w:rsidRPr="00E4453E">
        <w:rPr>
          <w:rFonts w:ascii="Times New Roman" w:eastAsia="Times New Roman" w:hAnsi="Times New Roman"/>
          <w:sz w:val="24"/>
          <w:szCs w:val="24"/>
          <w:lang w:eastAsia="en-US"/>
        </w:rPr>
        <w:t xml:space="preserve">выполненных Работ </w:t>
      </w:r>
      <w:r w:rsidR="00406DCF">
        <w:rPr>
          <w:rFonts w:ascii="Times New Roman" w:eastAsia="Times New Roman" w:hAnsi="Times New Roman"/>
          <w:sz w:val="24"/>
          <w:szCs w:val="24"/>
          <w:lang w:eastAsia="en-US"/>
        </w:rPr>
        <w:t>Подрядчик</w:t>
      </w:r>
      <w:r w:rsidRPr="00160B38">
        <w:rPr>
          <w:rFonts w:ascii="Times New Roman" w:eastAsia="Times New Roman" w:hAnsi="Times New Roman"/>
          <w:sz w:val="24"/>
          <w:szCs w:val="24"/>
          <w:lang w:eastAsia="en-US"/>
        </w:rPr>
        <w:t xml:space="preserve"> вправе направить своего представителя, наделенного соответствующими полномочиями.</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4.4. Для проверки </w:t>
      </w:r>
      <w:r w:rsidR="00E4453E" w:rsidRPr="00E4453E">
        <w:rPr>
          <w:rFonts w:ascii="Times New Roman" w:eastAsia="Times New Roman" w:hAnsi="Times New Roman"/>
          <w:sz w:val="24"/>
          <w:szCs w:val="24"/>
          <w:lang w:eastAsia="ru-RU"/>
        </w:rPr>
        <w:t xml:space="preserve">выполненных Работ </w:t>
      </w:r>
      <w:r w:rsidRPr="00160B38">
        <w:rPr>
          <w:rFonts w:ascii="Times New Roman" w:eastAsia="Times New Roman" w:hAnsi="Times New Roman"/>
          <w:sz w:val="24"/>
          <w:szCs w:val="24"/>
          <w:lang w:eastAsia="ru-RU"/>
        </w:rPr>
        <w:t>требованиям, установленным Контрактом, Заказчик проводит экспертизу. Экспертиза результатов может проводиться своими силами или к ее проведению могут привлекаться эксперты, экспертные организации.</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По результатам проведенной экспертизы Заказчик принимает решение о приемке </w:t>
      </w:r>
      <w:r w:rsidR="00E4453E" w:rsidRPr="00E4453E">
        <w:rPr>
          <w:rFonts w:ascii="Times New Roman" w:eastAsia="Times New Roman" w:hAnsi="Times New Roman"/>
          <w:sz w:val="24"/>
          <w:szCs w:val="24"/>
          <w:lang w:eastAsia="ru-RU"/>
        </w:rPr>
        <w:t xml:space="preserve">выполненных Работ </w:t>
      </w:r>
      <w:r w:rsidRPr="00160B38">
        <w:rPr>
          <w:rFonts w:ascii="Times New Roman" w:eastAsia="Times New Roman" w:hAnsi="Times New Roman"/>
          <w:sz w:val="24"/>
          <w:szCs w:val="24"/>
          <w:lang w:eastAsia="ru-RU"/>
        </w:rPr>
        <w:t>или об отказе в такой приемке.</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4.5. При отсутствии у Заказчика претензий по объему и качеству </w:t>
      </w:r>
      <w:r w:rsidR="00E4453E" w:rsidRPr="00E4453E">
        <w:rPr>
          <w:rFonts w:ascii="Times New Roman" w:eastAsia="Times New Roman" w:hAnsi="Times New Roman"/>
          <w:sz w:val="24"/>
          <w:szCs w:val="24"/>
          <w:lang w:eastAsia="ru-RU"/>
        </w:rPr>
        <w:t xml:space="preserve">выполненных Работ </w:t>
      </w:r>
      <w:r w:rsidRPr="00160B38">
        <w:rPr>
          <w:rFonts w:ascii="Times New Roman" w:eastAsia="Times New Roman" w:hAnsi="Times New Roman"/>
          <w:sz w:val="24"/>
          <w:szCs w:val="24"/>
          <w:lang w:eastAsia="ru-RU"/>
        </w:rPr>
        <w:t xml:space="preserve">Заказчик не позднее 10 (десяти) рабочих дней, следующих за днем поступления документов, указанных в п. 4.2. Контракта, осуществляет приемку </w:t>
      </w:r>
      <w:r w:rsidR="00E4453E" w:rsidRPr="00E4453E">
        <w:rPr>
          <w:rFonts w:ascii="Times New Roman" w:eastAsia="Times New Roman" w:hAnsi="Times New Roman"/>
          <w:sz w:val="24"/>
          <w:szCs w:val="24"/>
          <w:lang w:eastAsia="ru-RU"/>
        </w:rPr>
        <w:t>выполненных Работ</w:t>
      </w:r>
      <w:r w:rsidRPr="00160B38">
        <w:rPr>
          <w:rFonts w:ascii="Times New Roman" w:eastAsia="Times New Roman" w:hAnsi="Times New Roman"/>
          <w:sz w:val="24"/>
          <w:szCs w:val="24"/>
          <w:lang w:eastAsia="ru-RU"/>
        </w:rPr>
        <w:t xml:space="preserve">, подписывает и направляет </w:t>
      </w:r>
      <w:r w:rsidR="00406DCF">
        <w:rPr>
          <w:rFonts w:ascii="Times New Roman" w:eastAsia="Times New Roman" w:hAnsi="Times New Roman"/>
          <w:sz w:val="24"/>
          <w:szCs w:val="24"/>
          <w:lang w:eastAsia="ru-RU"/>
        </w:rPr>
        <w:t>Подрядчику</w:t>
      </w:r>
      <w:r w:rsidRPr="00160B38">
        <w:rPr>
          <w:rFonts w:ascii="Times New Roman" w:eastAsia="Times New Roman" w:hAnsi="Times New Roman"/>
          <w:sz w:val="24"/>
          <w:szCs w:val="24"/>
          <w:lang w:eastAsia="ru-RU"/>
        </w:rPr>
        <w:t xml:space="preserve"> один экземпляр подписанного </w:t>
      </w:r>
      <w:r w:rsidR="00E4453E">
        <w:rPr>
          <w:rFonts w:ascii="Times New Roman" w:eastAsia="Times New Roman" w:hAnsi="Times New Roman"/>
          <w:sz w:val="24"/>
          <w:szCs w:val="24"/>
          <w:lang w:eastAsia="ru-RU"/>
        </w:rPr>
        <w:t>ДИ</w:t>
      </w:r>
      <w:r w:rsidRPr="00160B38">
        <w:rPr>
          <w:rFonts w:ascii="Times New Roman" w:eastAsia="Times New Roman" w:hAnsi="Times New Roman"/>
          <w:sz w:val="24"/>
          <w:szCs w:val="24"/>
          <w:lang w:eastAsia="ru-RU"/>
        </w:rPr>
        <w:t xml:space="preserve">, либо мотивированный отказ от приемки </w:t>
      </w:r>
      <w:r w:rsidR="00E4453E" w:rsidRPr="00E4453E">
        <w:rPr>
          <w:rFonts w:ascii="Times New Roman" w:eastAsia="Times New Roman" w:hAnsi="Times New Roman"/>
          <w:sz w:val="24"/>
          <w:szCs w:val="24"/>
          <w:lang w:eastAsia="ru-RU"/>
        </w:rPr>
        <w:t>выполненных Работ</w:t>
      </w:r>
      <w:r w:rsidRPr="00160B38">
        <w:rPr>
          <w:rFonts w:ascii="Times New Roman" w:eastAsia="Times New Roman" w:hAnsi="Times New Roman"/>
          <w:sz w:val="24"/>
          <w:szCs w:val="24"/>
          <w:lang w:eastAsia="ru-RU"/>
        </w:rPr>
        <w:t xml:space="preserve">, в котором должны быть указаны выявленные Заказчиком недостатки. Заказчик вправе предоставить </w:t>
      </w:r>
      <w:r w:rsidR="00E4453E">
        <w:rPr>
          <w:rFonts w:ascii="Times New Roman" w:eastAsia="Times New Roman" w:hAnsi="Times New Roman"/>
          <w:sz w:val="24"/>
          <w:szCs w:val="24"/>
          <w:lang w:eastAsia="ru-RU"/>
        </w:rPr>
        <w:t>Подрядчику</w:t>
      </w:r>
      <w:r w:rsidRPr="00160B38">
        <w:rPr>
          <w:rFonts w:ascii="Times New Roman" w:eastAsia="Times New Roman" w:hAnsi="Times New Roman"/>
          <w:sz w:val="24"/>
          <w:szCs w:val="24"/>
          <w:lang w:eastAsia="ru-RU"/>
        </w:rPr>
        <w:t xml:space="preserve"> срок для устранения таких недостатков. Срок для устранения выявленных недостатков указывается в мотивированном отказе от приемки </w:t>
      </w:r>
      <w:r w:rsidR="00E4453E" w:rsidRPr="00E4453E">
        <w:rPr>
          <w:rFonts w:ascii="Times New Roman" w:eastAsia="Times New Roman" w:hAnsi="Times New Roman"/>
          <w:sz w:val="24"/>
          <w:szCs w:val="24"/>
          <w:lang w:eastAsia="ru-RU"/>
        </w:rPr>
        <w:t>выполненных Работ</w:t>
      </w:r>
      <w:r w:rsidRPr="00160B38">
        <w:rPr>
          <w:rFonts w:ascii="Times New Roman" w:eastAsia="Times New Roman" w:hAnsi="Times New Roman"/>
          <w:sz w:val="24"/>
          <w:szCs w:val="24"/>
          <w:lang w:eastAsia="ru-RU"/>
        </w:rPr>
        <w:t xml:space="preserve">. Мотивированный отказ направляется в порядке, предусмотренном п. 13.1 настоящего Контракта. В целях соблюдения бюджетного законодательства Российской Федерации по результатам приемки на основании </w:t>
      </w:r>
      <w:r w:rsidR="00E4453E">
        <w:rPr>
          <w:rFonts w:ascii="Times New Roman" w:eastAsia="Times New Roman" w:hAnsi="Times New Roman"/>
          <w:sz w:val="24"/>
          <w:szCs w:val="24"/>
          <w:lang w:eastAsia="ru-RU"/>
        </w:rPr>
        <w:t>ДИ</w:t>
      </w:r>
      <w:r w:rsidRPr="00160B38">
        <w:rPr>
          <w:rFonts w:ascii="Times New Roman" w:eastAsia="Times New Roman" w:hAnsi="Times New Roman"/>
          <w:sz w:val="24"/>
          <w:szCs w:val="24"/>
          <w:lang w:eastAsia="ru-RU"/>
        </w:rPr>
        <w:t xml:space="preserve">, </w:t>
      </w:r>
      <w:r w:rsidR="00E4453E">
        <w:rPr>
          <w:rFonts w:ascii="Times New Roman" w:eastAsia="Times New Roman" w:hAnsi="Times New Roman"/>
          <w:sz w:val="24"/>
          <w:szCs w:val="24"/>
          <w:lang w:eastAsia="ru-RU"/>
        </w:rPr>
        <w:t>Подрядчик</w:t>
      </w:r>
      <w:r w:rsidRPr="00160B38">
        <w:rPr>
          <w:rFonts w:ascii="Times New Roman" w:eastAsia="Times New Roman" w:hAnsi="Times New Roman"/>
          <w:sz w:val="24"/>
          <w:szCs w:val="24"/>
          <w:lang w:eastAsia="ru-RU"/>
        </w:rPr>
        <w:t xml:space="preserve"> не позднее 5 (пяти) рабочих дней с даты получения </w:t>
      </w:r>
      <w:r w:rsidR="00E4453E">
        <w:rPr>
          <w:rFonts w:ascii="Times New Roman" w:eastAsia="Times New Roman" w:hAnsi="Times New Roman"/>
          <w:sz w:val="24"/>
          <w:szCs w:val="24"/>
          <w:lang w:eastAsia="ru-RU"/>
        </w:rPr>
        <w:t>ДИ</w:t>
      </w:r>
      <w:r w:rsidRPr="00160B38">
        <w:rPr>
          <w:rFonts w:ascii="Times New Roman" w:eastAsia="Times New Roman" w:hAnsi="Times New Roman"/>
          <w:sz w:val="24"/>
          <w:szCs w:val="24"/>
          <w:lang w:eastAsia="ru-RU"/>
        </w:rPr>
        <w:t>, подписывает его и направляет Заказчику.</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bookmarkStart w:id="0" w:name="Par16"/>
      <w:bookmarkEnd w:id="0"/>
      <w:r w:rsidRPr="00160B38">
        <w:rPr>
          <w:rFonts w:ascii="Times New Roman" w:eastAsia="Times New Roman" w:hAnsi="Times New Roman"/>
          <w:sz w:val="24"/>
          <w:szCs w:val="24"/>
          <w:lang w:eastAsia="ru-RU"/>
        </w:rPr>
        <w:t xml:space="preserve">4.6. В случае получения мотивированного отказа от подписания документа о приемке </w:t>
      </w:r>
      <w:r w:rsidR="00E4453E">
        <w:rPr>
          <w:rFonts w:ascii="Times New Roman" w:eastAsia="Times New Roman" w:hAnsi="Times New Roman"/>
          <w:sz w:val="24"/>
          <w:szCs w:val="24"/>
          <w:lang w:eastAsia="ru-RU"/>
        </w:rPr>
        <w:t>Подрядчик</w:t>
      </w:r>
      <w:r w:rsidRPr="00160B38">
        <w:rPr>
          <w:rFonts w:ascii="Times New Roman" w:eastAsia="Times New Roman" w:hAnsi="Times New Roman"/>
          <w:sz w:val="24"/>
          <w:szCs w:val="24"/>
          <w:lang w:eastAsia="ru-RU"/>
        </w:rPr>
        <w:t xml:space="preserve"> вправе устранить причины, указанные в таком мотивированном отказе, и направить заказчику документ о приемке в порядке, предусмотренном п.4.2 Контракта;</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lastRenderedPageBreak/>
        <w:t xml:space="preserve">4.7 Заказчик вправе не отказывать в приемке </w:t>
      </w:r>
      <w:r w:rsidR="00E4453E" w:rsidRPr="00E4453E">
        <w:rPr>
          <w:rFonts w:ascii="Times New Roman" w:eastAsia="Times New Roman" w:hAnsi="Times New Roman"/>
          <w:sz w:val="24"/>
          <w:szCs w:val="24"/>
          <w:lang w:eastAsia="ru-RU"/>
        </w:rPr>
        <w:t xml:space="preserve">выполненных Работ </w:t>
      </w:r>
      <w:r w:rsidRPr="00160B38">
        <w:rPr>
          <w:rFonts w:ascii="Times New Roman" w:eastAsia="Times New Roman" w:hAnsi="Times New Roman"/>
          <w:sz w:val="24"/>
          <w:szCs w:val="24"/>
          <w:lang w:eastAsia="ru-RU"/>
        </w:rPr>
        <w:t xml:space="preserve">в случае выявления несоответствия результатов </w:t>
      </w:r>
      <w:r w:rsidR="00E4453E" w:rsidRPr="00E4453E">
        <w:rPr>
          <w:rFonts w:ascii="Times New Roman" w:eastAsia="Times New Roman" w:hAnsi="Times New Roman"/>
          <w:sz w:val="24"/>
          <w:szCs w:val="24"/>
          <w:lang w:eastAsia="ru-RU"/>
        </w:rPr>
        <w:t xml:space="preserve">выполненных Работ </w:t>
      </w:r>
      <w:r w:rsidRPr="00160B38">
        <w:rPr>
          <w:rFonts w:ascii="Times New Roman" w:eastAsia="Times New Roman" w:hAnsi="Times New Roman"/>
          <w:sz w:val="24"/>
          <w:szCs w:val="24"/>
          <w:lang w:eastAsia="ru-RU"/>
        </w:rPr>
        <w:t xml:space="preserve">условиям Контракта, если выявленное несоответствие не препятствует приемке </w:t>
      </w:r>
      <w:r w:rsidR="00E4453E" w:rsidRPr="00E4453E">
        <w:rPr>
          <w:rFonts w:ascii="Times New Roman" w:eastAsia="Times New Roman" w:hAnsi="Times New Roman"/>
          <w:sz w:val="24"/>
          <w:szCs w:val="24"/>
          <w:lang w:eastAsia="ru-RU"/>
        </w:rPr>
        <w:t xml:space="preserve">выполненных Работ </w:t>
      </w:r>
      <w:r w:rsidRPr="00160B38">
        <w:rPr>
          <w:rFonts w:ascii="Times New Roman" w:eastAsia="Times New Roman" w:hAnsi="Times New Roman"/>
          <w:sz w:val="24"/>
          <w:szCs w:val="24"/>
          <w:lang w:eastAsia="ru-RU"/>
        </w:rPr>
        <w:t xml:space="preserve">и устранено </w:t>
      </w:r>
      <w:r w:rsidR="00E4453E">
        <w:rPr>
          <w:rFonts w:ascii="Times New Roman" w:eastAsia="Times New Roman" w:hAnsi="Times New Roman"/>
          <w:sz w:val="24"/>
          <w:szCs w:val="24"/>
          <w:lang w:eastAsia="ru-RU"/>
        </w:rPr>
        <w:t>Подрядчико</w:t>
      </w:r>
      <w:r w:rsidRPr="00160B38">
        <w:rPr>
          <w:rFonts w:ascii="Times New Roman" w:eastAsia="Times New Roman" w:hAnsi="Times New Roman"/>
          <w:sz w:val="24"/>
          <w:szCs w:val="24"/>
          <w:lang w:eastAsia="ru-RU"/>
        </w:rPr>
        <w:t xml:space="preserve">м. </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4.8. Если </w:t>
      </w:r>
      <w:r w:rsidR="00E4453E">
        <w:rPr>
          <w:rFonts w:ascii="Times New Roman" w:eastAsia="Times New Roman" w:hAnsi="Times New Roman"/>
          <w:sz w:val="24"/>
          <w:szCs w:val="24"/>
          <w:lang w:eastAsia="ru-RU"/>
        </w:rPr>
        <w:t>Подрядчик</w:t>
      </w:r>
      <w:r w:rsidRPr="00160B38">
        <w:rPr>
          <w:rFonts w:ascii="Times New Roman" w:eastAsia="Times New Roman" w:hAnsi="Times New Roman"/>
          <w:sz w:val="24"/>
          <w:szCs w:val="24"/>
          <w:lang w:eastAsia="ru-RU"/>
        </w:rPr>
        <w:t xml:space="preserve"> в установленный срок не устранит недостатки, Заказчик вправе отказаться от исполнения Контракта и предъявить </w:t>
      </w:r>
      <w:r w:rsidR="00E4453E">
        <w:rPr>
          <w:rFonts w:ascii="Times New Roman" w:eastAsia="Times New Roman" w:hAnsi="Times New Roman"/>
          <w:sz w:val="24"/>
          <w:szCs w:val="24"/>
          <w:lang w:eastAsia="ru-RU"/>
        </w:rPr>
        <w:t>Подрядчику</w:t>
      </w:r>
      <w:r w:rsidRPr="00160B38">
        <w:rPr>
          <w:rFonts w:ascii="Times New Roman" w:eastAsia="Times New Roman" w:hAnsi="Times New Roman"/>
          <w:sz w:val="24"/>
          <w:szCs w:val="24"/>
          <w:lang w:eastAsia="ru-RU"/>
        </w:rPr>
        <w:t xml:space="preserve"> требование о возмещении понесенных убытков,</w:t>
      </w:r>
      <w:r w:rsidRPr="00160B38">
        <w:rPr>
          <w:rFonts w:ascii="Times New Roman" w:hAnsi="Times New Roman"/>
          <w:sz w:val="24"/>
          <w:szCs w:val="24"/>
          <w:lang w:eastAsia="en-US"/>
        </w:rPr>
        <w:t xml:space="preserve"> уплате неустойки и (или) о расторжении Контракта</w:t>
      </w:r>
      <w:r w:rsidRPr="00160B38">
        <w:rPr>
          <w:rFonts w:ascii="Times New Roman" w:eastAsia="Times New Roman" w:hAnsi="Times New Roman"/>
          <w:sz w:val="24"/>
          <w:szCs w:val="24"/>
          <w:lang w:eastAsia="ru-RU"/>
        </w:rPr>
        <w:t>.</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4.9. Датой приемки </w:t>
      </w:r>
      <w:r w:rsidR="00E4453E" w:rsidRPr="00E4453E">
        <w:rPr>
          <w:rFonts w:ascii="Times New Roman" w:eastAsia="Times New Roman" w:hAnsi="Times New Roman"/>
          <w:sz w:val="24"/>
          <w:szCs w:val="24"/>
          <w:lang w:eastAsia="ru-RU"/>
        </w:rPr>
        <w:t xml:space="preserve">выполненных Работ </w:t>
      </w:r>
      <w:r w:rsidRPr="00160B38">
        <w:rPr>
          <w:rFonts w:ascii="Times New Roman" w:eastAsia="Times New Roman" w:hAnsi="Times New Roman"/>
          <w:sz w:val="24"/>
          <w:szCs w:val="24"/>
          <w:lang w:eastAsia="ru-RU"/>
        </w:rPr>
        <w:t>считается дата подписания Заказчиком документа о приемке.</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4.10. </w:t>
      </w:r>
      <w:r w:rsidR="00E4453E">
        <w:rPr>
          <w:rFonts w:ascii="Times New Roman" w:eastAsia="Times New Roman" w:hAnsi="Times New Roman"/>
          <w:sz w:val="24"/>
          <w:szCs w:val="24"/>
          <w:lang w:eastAsia="ru-RU"/>
        </w:rPr>
        <w:t>Подрядчик</w:t>
      </w:r>
      <w:r w:rsidRPr="00160B38">
        <w:rPr>
          <w:rFonts w:ascii="Times New Roman" w:eastAsia="Times New Roman" w:hAnsi="Times New Roman"/>
          <w:sz w:val="24"/>
          <w:szCs w:val="24"/>
          <w:lang w:eastAsia="ru-RU"/>
        </w:rPr>
        <w:t xml:space="preserve"> обязуется </w:t>
      </w:r>
      <w:r w:rsidR="00E4453E">
        <w:rPr>
          <w:rFonts w:ascii="Times New Roman" w:eastAsia="Times New Roman" w:hAnsi="Times New Roman"/>
          <w:sz w:val="24"/>
          <w:szCs w:val="24"/>
          <w:lang w:eastAsia="ru-RU"/>
        </w:rPr>
        <w:t>выполнить в се Работы</w:t>
      </w:r>
      <w:r w:rsidRPr="00160B38">
        <w:rPr>
          <w:rFonts w:ascii="Times New Roman" w:eastAsia="Times New Roman" w:hAnsi="Times New Roman"/>
          <w:sz w:val="24"/>
          <w:szCs w:val="24"/>
          <w:lang w:eastAsia="ru-RU"/>
        </w:rPr>
        <w:t xml:space="preserve"> в соответствии с описанием объекта закупки (Приложение № 1 к Контракту).</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4.11. </w:t>
      </w:r>
      <w:r w:rsidR="00E4453E">
        <w:rPr>
          <w:rFonts w:ascii="Times New Roman" w:eastAsia="Times New Roman" w:hAnsi="Times New Roman"/>
          <w:sz w:val="24"/>
          <w:szCs w:val="24"/>
          <w:lang w:eastAsia="ru-RU"/>
        </w:rPr>
        <w:t>Подрядчик</w:t>
      </w:r>
      <w:r w:rsidRPr="00160B38">
        <w:rPr>
          <w:rFonts w:ascii="Times New Roman" w:eastAsia="Times New Roman" w:hAnsi="Times New Roman"/>
          <w:sz w:val="24"/>
          <w:szCs w:val="24"/>
          <w:lang w:eastAsia="ru-RU"/>
        </w:rPr>
        <w:t xml:space="preserve"> обязан безвозмездно устранить по требованию Заказчика все выявленные недостатки, если в процессе </w:t>
      </w:r>
      <w:r w:rsidR="00E4453E" w:rsidRPr="00E4453E">
        <w:rPr>
          <w:rFonts w:ascii="Times New Roman" w:eastAsia="Times New Roman" w:hAnsi="Times New Roman"/>
          <w:sz w:val="24"/>
          <w:szCs w:val="24"/>
          <w:lang w:eastAsia="ru-RU"/>
        </w:rPr>
        <w:t>выполнен</w:t>
      </w:r>
      <w:r w:rsidR="00E4453E">
        <w:rPr>
          <w:rFonts w:ascii="Times New Roman" w:eastAsia="Times New Roman" w:hAnsi="Times New Roman"/>
          <w:sz w:val="24"/>
          <w:szCs w:val="24"/>
          <w:lang w:eastAsia="ru-RU"/>
        </w:rPr>
        <w:t>ия</w:t>
      </w:r>
      <w:r w:rsidR="00E4453E" w:rsidRPr="00E4453E">
        <w:rPr>
          <w:rFonts w:ascii="Times New Roman" w:eastAsia="Times New Roman" w:hAnsi="Times New Roman"/>
          <w:sz w:val="24"/>
          <w:szCs w:val="24"/>
          <w:lang w:eastAsia="ru-RU"/>
        </w:rPr>
        <w:t xml:space="preserve"> Работ </w:t>
      </w:r>
      <w:r w:rsidR="00E4453E">
        <w:rPr>
          <w:rFonts w:ascii="Times New Roman" w:eastAsia="Times New Roman" w:hAnsi="Times New Roman"/>
          <w:sz w:val="24"/>
          <w:szCs w:val="24"/>
          <w:lang w:eastAsia="ru-RU"/>
        </w:rPr>
        <w:t>Подрядчик</w:t>
      </w:r>
      <w:r w:rsidRPr="00160B38">
        <w:rPr>
          <w:rFonts w:ascii="Times New Roman" w:eastAsia="Times New Roman" w:hAnsi="Times New Roman"/>
          <w:sz w:val="24"/>
          <w:szCs w:val="24"/>
          <w:lang w:eastAsia="ru-RU"/>
        </w:rPr>
        <w:t xml:space="preserve"> допустил отступление от условий Контракта, ухудшившее качество услуг, в согласованные сроки, а также недостатки, выявленные при подписании документа о приемке </w:t>
      </w:r>
      <w:r w:rsidR="00E4453E" w:rsidRPr="00E4453E">
        <w:rPr>
          <w:rFonts w:ascii="Times New Roman" w:eastAsia="Times New Roman" w:hAnsi="Times New Roman"/>
          <w:sz w:val="24"/>
          <w:szCs w:val="24"/>
          <w:lang w:eastAsia="ru-RU"/>
        </w:rPr>
        <w:t>выполненных Работ</w:t>
      </w:r>
      <w:r w:rsidRPr="00160B38">
        <w:rPr>
          <w:rFonts w:ascii="Times New Roman" w:eastAsia="Times New Roman" w:hAnsi="Times New Roman"/>
          <w:sz w:val="24"/>
          <w:szCs w:val="24"/>
          <w:lang w:eastAsia="ru-RU"/>
        </w:rPr>
        <w:t>.</w:t>
      </w:r>
    </w:p>
    <w:p w:rsidR="00160B38" w:rsidRPr="00160B38" w:rsidRDefault="00160B38" w:rsidP="00160B38">
      <w:pPr>
        <w:shd w:val="clear" w:color="auto" w:fill="FFFFFF"/>
        <w:spacing w:after="0" w:line="240" w:lineRule="auto"/>
        <w:ind w:firstLine="425"/>
        <w:jc w:val="both"/>
        <w:rPr>
          <w:rFonts w:ascii="Times New Roman" w:eastAsia="Times New Roman" w:hAnsi="Times New Roman"/>
          <w:sz w:val="24"/>
          <w:szCs w:val="24"/>
          <w:lang w:eastAsia="ru-RU"/>
        </w:rPr>
      </w:pPr>
      <w:r w:rsidRPr="00160B38">
        <w:rPr>
          <w:rFonts w:ascii="Times New Roman" w:eastAsia="Times New Roman" w:hAnsi="Times New Roman"/>
          <w:sz w:val="24"/>
          <w:szCs w:val="24"/>
          <w:lang w:eastAsia="ru-RU"/>
        </w:rPr>
        <w:t xml:space="preserve">4.12. Заказчик имеет право в течение срока действия настоящего Контракта контролировать его исполнение, путем проверки качества, объемов, сроков </w:t>
      </w:r>
      <w:r w:rsidR="00E4453E" w:rsidRPr="00E4453E">
        <w:rPr>
          <w:rFonts w:ascii="Times New Roman" w:eastAsia="Times New Roman" w:hAnsi="Times New Roman"/>
          <w:sz w:val="24"/>
          <w:szCs w:val="24"/>
          <w:lang w:eastAsia="ru-RU"/>
        </w:rPr>
        <w:t>выполненных Работ</w:t>
      </w:r>
      <w:r w:rsidRPr="00160B38">
        <w:rPr>
          <w:rFonts w:ascii="Times New Roman" w:eastAsia="Times New Roman" w:hAnsi="Times New Roman"/>
          <w:sz w:val="24"/>
          <w:szCs w:val="24"/>
          <w:lang w:eastAsia="ru-RU"/>
        </w:rPr>
        <w:t>.</w:t>
      </w:r>
    </w:p>
    <w:p w:rsidR="00FA21D8" w:rsidRDefault="00FA21D8">
      <w:pPr>
        <w:widowControl w:val="0"/>
        <w:spacing w:after="0" w:line="240" w:lineRule="auto"/>
        <w:jc w:val="center"/>
        <w:rPr>
          <w:rFonts w:ascii="Times New Roman" w:hAnsi="Times New Roman"/>
          <w:b/>
          <w:sz w:val="24"/>
          <w:szCs w:val="24"/>
        </w:rPr>
      </w:pPr>
    </w:p>
    <w:p w:rsidR="00FA21D8" w:rsidRDefault="0021343F">
      <w:pPr>
        <w:tabs>
          <w:tab w:val="center" w:pos="5232"/>
          <w:tab w:val="right" w:pos="10465"/>
        </w:tabs>
        <w:spacing w:after="0" w:line="240" w:lineRule="auto"/>
        <w:outlineLvl w:val="0"/>
        <w:rPr>
          <w:rFonts w:ascii="Times New Roman" w:hAnsi="Times New Roman"/>
          <w:b/>
          <w:iCs/>
          <w:sz w:val="24"/>
          <w:szCs w:val="24"/>
        </w:rPr>
      </w:pPr>
      <w:r>
        <w:rPr>
          <w:rFonts w:ascii="Times New Roman" w:hAnsi="Times New Roman"/>
          <w:b/>
          <w:iCs/>
          <w:sz w:val="24"/>
          <w:szCs w:val="24"/>
        </w:rPr>
        <w:tab/>
        <w:t>5. Права и обязанности Сторон</w:t>
      </w:r>
      <w:r>
        <w:rPr>
          <w:rFonts w:ascii="Times New Roman" w:hAnsi="Times New Roman"/>
          <w:b/>
          <w:iCs/>
          <w:sz w:val="24"/>
          <w:szCs w:val="24"/>
        </w:rPr>
        <w:tab/>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5.1. Заказчик вправе:</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5.1.1. 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FA21D8" w:rsidRDefault="0021343F">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5.1.2. Требовать от Подрядчика представления надлежащим образом оформленных документов, указанных в п. 4.2. Контракта и предусмотренных Описанием объекта закупки.</w:t>
      </w:r>
    </w:p>
    <w:p w:rsidR="00FA21D8" w:rsidRDefault="0021343F">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5.1.3. В случае досрочного исполнения Подрядчиком обязательств по Контракту принять и оплатить Работы в соответствии с установленным в Контракте порядком.</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5.1.4. Запрашивать у Подрядчика информацию о ходе выполняемых Работ.</w:t>
      </w:r>
    </w:p>
    <w:p w:rsidR="00FA21D8" w:rsidRDefault="0021343F">
      <w:pPr>
        <w:widowControl w:val="0"/>
        <w:tabs>
          <w:tab w:val="left" w:pos="540"/>
        </w:tabs>
        <w:spacing w:after="0" w:line="240" w:lineRule="auto"/>
        <w:ind w:firstLine="709"/>
        <w:jc w:val="both"/>
        <w:rPr>
          <w:rFonts w:ascii="Times New Roman" w:hAnsi="Times New Roman"/>
          <w:spacing w:val="1"/>
          <w:sz w:val="24"/>
          <w:szCs w:val="24"/>
        </w:rPr>
      </w:pPr>
      <w:r>
        <w:rPr>
          <w:rFonts w:ascii="Times New Roman" w:hAnsi="Times New Roman"/>
          <w:sz w:val="24"/>
          <w:szCs w:val="24"/>
        </w:rPr>
        <w:t>5.1.5. 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Подрядчика</w:t>
      </w:r>
      <w:r>
        <w:rPr>
          <w:rFonts w:ascii="Times New Roman" w:hAnsi="Times New Roman"/>
          <w:spacing w:val="1"/>
          <w:sz w:val="24"/>
          <w:szCs w:val="24"/>
        </w:rPr>
        <w:t xml:space="preserve">. </w:t>
      </w:r>
    </w:p>
    <w:p w:rsidR="00FA21D8" w:rsidRDefault="0021343F">
      <w:pPr>
        <w:widowControl w:val="0"/>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5.1.6. Отказаться от приемки результата Работ в случаях, предусмотренных Контрактом и законодательством Российской Федерации, в том числе в случае обнаружения неустранимых недостатков.</w:t>
      </w:r>
    </w:p>
    <w:p w:rsidR="00FA21D8" w:rsidRDefault="0021343F">
      <w:pPr>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 xml:space="preserve">5.1.7. Отказаться в любое время до сдачи Работ от исполнения Контракта и потребовать возмещения ущерба, если </w:t>
      </w:r>
      <w:r>
        <w:rPr>
          <w:rFonts w:ascii="Times New Roman" w:hAnsi="Times New Roman"/>
          <w:sz w:val="24"/>
          <w:szCs w:val="24"/>
        </w:rPr>
        <w:t xml:space="preserve">Подрядчик </w:t>
      </w:r>
      <w:r>
        <w:rPr>
          <w:rFonts w:ascii="Times New Roman" w:hAnsi="Times New Roman"/>
          <w:spacing w:val="1"/>
          <w:sz w:val="24"/>
          <w:szCs w:val="24"/>
        </w:rPr>
        <w:t>не приступает своевременно к исполнению Контракта или выполняет Работы настолько медленно, что окончание их к сроку, указанному в Контракте, становится явно невозможным.</w:t>
      </w:r>
    </w:p>
    <w:p w:rsidR="00FA21D8" w:rsidRDefault="0021343F">
      <w:pPr>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5.1.8. Удержать сумму неисполненных Подрядчиком требований об уплате неустоек (штрафов, пеней), предъявленных Заказчиком в соответствии с Законом о контрактной системе, из суммы, подлежащей оплате Подрядчику</w:t>
      </w:r>
    </w:p>
    <w:p w:rsidR="00FA21D8" w:rsidRDefault="0021343F">
      <w:pPr>
        <w:spacing w:after="0" w:line="240" w:lineRule="auto"/>
        <w:ind w:firstLine="709"/>
        <w:jc w:val="both"/>
        <w:rPr>
          <w:rFonts w:ascii="Times New Roman" w:hAnsi="Times New Roman"/>
          <w:spacing w:val="1"/>
          <w:sz w:val="24"/>
          <w:szCs w:val="24"/>
        </w:rPr>
      </w:pPr>
      <w:r>
        <w:rPr>
          <w:rFonts w:ascii="Times New Roman" w:hAnsi="Times New Roman"/>
          <w:spacing w:val="1"/>
          <w:sz w:val="24"/>
          <w:szCs w:val="24"/>
        </w:rPr>
        <w:t xml:space="preserve">5.1.9. Принять решение об одностороннем отказе от исполнения Контракта в соответствии с Законом </w:t>
      </w:r>
      <w:r>
        <w:rPr>
          <w:rFonts w:ascii="Times New Roman" w:hAnsi="Times New Roman"/>
          <w:sz w:val="24"/>
          <w:szCs w:val="24"/>
        </w:rPr>
        <w:t>о контрактной системе</w:t>
      </w:r>
      <w:r>
        <w:rPr>
          <w:rFonts w:ascii="Times New Roman" w:hAnsi="Times New Roman"/>
          <w:spacing w:val="1"/>
          <w:sz w:val="24"/>
          <w:szCs w:val="24"/>
        </w:rPr>
        <w:t>.</w:t>
      </w:r>
    </w:p>
    <w:p w:rsidR="00FA21D8" w:rsidRDefault="0021343F">
      <w:pPr>
        <w:spacing w:after="0" w:line="240" w:lineRule="auto"/>
        <w:ind w:firstLine="709"/>
        <w:jc w:val="both"/>
        <w:rPr>
          <w:rFonts w:ascii="Times New Roman" w:hAnsi="Times New Roman"/>
          <w:sz w:val="24"/>
          <w:szCs w:val="24"/>
        </w:rPr>
      </w:pPr>
      <w:r>
        <w:rPr>
          <w:rFonts w:ascii="Times New Roman" w:hAnsi="Times New Roman"/>
          <w:spacing w:val="1"/>
          <w:sz w:val="24"/>
          <w:szCs w:val="24"/>
        </w:rPr>
        <w:t xml:space="preserve">5.1.10. По соглашению с Подрядчиком изменить существенные условия Контракта в случаях, установленных Законом </w:t>
      </w:r>
      <w:r>
        <w:rPr>
          <w:rFonts w:ascii="Times New Roman" w:hAnsi="Times New Roman"/>
          <w:sz w:val="24"/>
          <w:szCs w:val="24"/>
        </w:rPr>
        <w:t>о контрактной системе</w:t>
      </w:r>
      <w:r>
        <w:rPr>
          <w:rFonts w:ascii="Times New Roman" w:hAnsi="Times New Roman"/>
          <w:spacing w:val="1"/>
          <w:sz w:val="24"/>
          <w:szCs w:val="24"/>
        </w:rPr>
        <w:t>.</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5.1.11. Пользоваться иными правами, установленными Контрактом и законодательством Российской Федерации.</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5.2. Заказчик обязан:</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5.2.1. С участием Подрядчика осмотреть и принять результат выполненных работ в сроки и порядке, предусмотренные Контрактом.</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Провести экспертизу для проверки представленных Подрядчиком результатов выполненных Работ, предусмотренных Контрактом в соответствии с п. 4.11 Контракта.</w:t>
      </w:r>
    </w:p>
    <w:p w:rsidR="00FA21D8" w:rsidRDefault="0021343F">
      <w:pPr>
        <w:shd w:val="clear" w:color="auto" w:fill="FFFFFF"/>
        <w:tabs>
          <w:tab w:val="left" w:pos="540"/>
        </w:tabs>
        <w:spacing w:after="0" w:line="240" w:lineRule="auto"/>
        <w:ind w:firstLine="709"/>
        <w:jc w:val="both"/>
        <w:rPr>
          <w:rFonts w:ascii="Times New Roman" w:hAnsi="Times New Roman"/>
          <w:sz w:val="24"/>
          <w:szCs w:val="24"/>
        </w:rPr>
      </w:pPr>
      <w:r>
        <w:rPr>
          <w:rFonts w:ascii="Times New Roman" w:hAnsi="Times New Roman"/>
          <w:sz w:val="24"/>
          <w:szCs w:val="24"/>
        </w:rPr>
        <w:t xml:space="preserve">5.2.2. Сообщать в письменной форме Подрядчику о недостатках, обнаруженных в ходе выполнения Работ, в течение 3 (трех) рабочих дней после обнаружения таких недостатков. Заказчик, обнаружив при осуществлении контроля и надзора за ходом выполнения Работ отступления от условий Контракта, которые могут ухудшить качество Работ, или иные их недостатки, должен в течение 3 (трех) </w:t>
      </w:r>
      <w:r>
        <w:rPr>
          <w:rFonts w:ascii="Times New Roman" w:hAnsi="Times New Roman"/>
          <w:sz w:val="24"/>
          <w:szCs w:val="24"/>
        </w:rPr>
        <w:lastRenderedPageBreak/>
        <w:t>рабочих дней заявить об этом Подрядчику. Заказчик обязан назначить своего ответственного представителя для контроля за выполнением Подрядчиком Работ по Контракту и согласования организационных вопросов.</w:t>
      </w:r>
    </w:p>
    <w:p w:rsidR="00FA21D8" w:rsidRDefault="0021343F">
      <w:pPr>
        <w:widowControl w:val="0"/>
        <w:spacing w:after="0" w:line="240" w:lineRule="auto"/>
        <w:ind w:firstLine="709"/>
        <w:jc w:val="both"/>
        <w:rPr>
          <w:rFonts w:ascii="Times New Roman" w:hAnsi="Times New Roman"/>
          <w:sz w:val="24"/>
          <w:szCs w:val="24"/>
          <w:shd w:val="clear" w:color="auto" w:fill="FFFF00"/>
        </w:rPr>
      </w:pPr>
      <w:r>
        <w:rPr>
          <w:rFonts w:ascii="Times New Roman" w:hAnsi="Times New Roman"/>
          <w:sz w:val="24"/>
          <w:szCs w:val="24"/>
        </w:rPr>
        <w:t>5.2.3. Своевременно принять и оплатить надлежащим образом выполненные Работы в соответствии с Контрактом, включая проведение экспертизы выполненной Работы, в соответствии с законодательством Российской Федерации.</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rPr>
        <w:t>5.2.4. При получении от Подрядчика уведомления о приостановлении выполнения Работ в случае, указанном в пункте 5.4.6 Контракта, в течение 3 (трех) рабочих дней рассмотреть вопрос о целесообразности и порядке продолжения выполнения Работ.</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5.2.5. Не позднее 5 (пяти) рабочих дней с момента возникновения права требования от Подрядчика оплаты неустойки (штрафа, пени) направить Подрядчику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5.2.6. При неоплате Подрядчиком неустойки (штрафа, пени) в течение 10 (десяти)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5.2.7. В течение 10 (десяти) рабочих дней с даты фактического исполнения обязательств Подрядчиком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Подрядчиком неустойки (штрафа, пени) в течение указанного срока направить в суд исковое заявление с соответствующими требованиями.</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5.2.8.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5.2.9. В случае обеспечения исполнения Контракта в форме независимой гарантии, при неисполнении Подрядчиком своих обязательств, Заказчик обязан обратиться к гаранту с требованием исполнить обязанности в соответствии с выданной гарантией. </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5.2.10. Обеспечить конфиденциальность информации, представленной Подрядчиком в ходе исполнения обязательств по Контракту,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5.2.11. Исполнять иные обязанности, предусмотренные законодательством Российской Федерации и условиями Контракта.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5.3. Подрядчик вправе:</w:t>
      </w:r>
    </w:p>
    <w:p w:rsidR="00FA21D8" w:rsidRDefault="0021343F">
      <w:pPr>
        <w:widowControl w:val="0"/>
        <w:spacing w:after="0" w:line="240" w:lineRule="auto"/>
        <w:ind w:firstLine="709"/>
        <w:jc w:val="both"/>
        <w:rPr>
          <w:rFonts w:ascii="Times New Roman" w:hAnsi="Times New Roman"/>
          <w:color w:val="000000"/>
          <w:sz w:val="24"/>
          <w:szCs w:val="24"/>
        </w:rPr>
      </w:pPr>
      <w:r>
        <w:rPr>
          <w:rFonts w:ascii="Times New Roman" w:hAnsi="Times New Roman"/>
          <w:sz w:val="24"/>
          <w:szCs w:val="24"/>
        </w:rPr>
        <w:t xml:space="preserve">5.3.1. Требовать своевременного подписания Заказчиком структурированного документа о приемке в соответствии со сроком, указанным в </w:t>
      </w:r>
      <w:hyperlink w:anchor="Par718" w:tooltip="#Par718" w:history="1">
        <w:r>
          <w:rPr>
            <w:rFonts w:ascii="Times New Roman" w:hAnsi="Times New Roman"/>
            <w:sz w:val="24"/>
            <w:szCs w:val="24"/>
          </w:rPr>
          <w:t>4.5.</w:t>
        </w:r>
      </w:hyperlink>
      <w:r>
        <w:rPr>
          <w:rFonts w:ascii="Times New Roman" w:hAnsi="Times New Roman"/>
          <w:sz w:val="24"/>
          <w:szCs w:val="24"/>
        </w:rPr>
        <w:t xml:space="preserve"> Контракта.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5.3.2. Требовать своевременной оплаты выполненных Работ в соответствии с </w:t>
      </w:r>
      <w:hyperlink r:id="rId9" w:anchor="Par704" w:tooltip="C:/Users/otr1/otr1/Desktop/Закупки/2021/Звуковое%20информирование%202871000,00/ПК%20информирование%202871000,00.doc#Par704" w:history="1">
        <w:r>
          <w:rPr>
            <w:rFonts w:ascii="Times New Roman" w:hAnsi="Times New Roman"/>
            <w:sz w:val="24"/>
            <w:szCs w:val="24"/>
          </w:rPr>
          <w:t>условиями</w:t>
        </w:r>
      </w:hyperlink>
      <w:r>
        <w:rPr>
          <w:rFonts w:ascii="Times New Roman" w:hAnsi="Times New Roman"/>
          <w:sz w:val="24"/>
          <w:szCs w:val="24"/>
        </w:rPr>
        <w:t xml:space="preserve"> Контракта.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5.3.4. Запрашивать у Заказчика разъяснения и уточнения относительно выполнения Работ в рамках Контракта.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5.3.5. Получать от Заказчика содействие при выполнении Работ в соответствии с условиями </w:t>
      </w:r>
      <w:r>
        <w:rPr>
          <w:rFonts w:ascii="Times New Roman" w:hAnsi="Times New Roman"/>
          <w:sz w:val="24"/>
          <w:szCs w:val="24"/>
        </w:rPr>
        <w:lastRenderedPageBreak/>
        <w:t>Контракта (с согласия Заказчика).</w:t>
      </w:r>
    </w:p>
    <w:p w:rsidR="00FA21D8" w:rsidRDefault="0021343F">
      <w:pPr>
        <w:widowControl w:val="0"/>
        <w:spacing w:after="0" w:line="240" w:lineRule="auto"/>
        <w:ind w:firstLine="709"/>
        <w:jc w:val="both"/>
        <w:rPr>
          <w:rFonts w:ascii="Times New Roman" w:hAnsi="Times New Roman"/>
          <w:spacing w:val="1"/>
          <w:sz w:val="24"/>
          <w:szCs w:val="24"/>
        </w:rPr>
      </w:pPr>
      <w:r>
        <w:rPr>
          <w:rFonts w:ascii="Times New Roman" w:hAnsi="Times New Roman"/>
          <w:sz w:val="24"/>
          <w:szCs w:val="24"/>
        </w:rPr>
        <w:t>5.3.6. Досрочно исполнить обязательства по Контракту с согласия Заказчика.</w:t>
      </w:r>
    </w:p>
    <w:p w:rsidR="00FA21D8" w:rsidRDefault="0021343F">
      <w:pPr>
        <w:spacing w:after="0" w:line="240" w:lineRule="auto"/>
        <w:ind w:firstLine="709"/>
        <w:jc w:val="both"/>
        <w:rPr>
          <w:rFonts w:ascii="Times New Roman" w:hAnsi="Times New Roman"/>
          <w:sz w:val="24"/>
          <w:szCs w:val="24"/>
        </w:rPr>
      </w:pPr>
      <w:r>
        <w:rPr>
          <w:rFonts w:ascii="Times New Roman" w:hAnsi="Times New Roman"/>
          <w:spacing w:val="1"/>
          <w:sz w:val="24"/>
          <w:szCs w:val="24"/>
        </w:rPr>
        <w:t>5.3.7. Принять решение об одностороннем отказе от исполнения Контракта в соответствии с законодательством Российской Федерации.</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5.3.8. Пользоваться иными правами, установленными Контрактом и законодательством Российской Федерации.</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5.4. Подрядчик обязан:</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5.4.1. </w:t>
      </w:r>
      <w:r>
        <w:rPr>
          <w:rFonts w:ascii="Times New Roman" w:eastAsia="Times New Roman" w:hAnsi="Times New Roman"/>
          <w:color w:val="000000"/>
          <w:sz w:val="24"/>
          <w:szCs w:val="24"/>
          <w:lang w:eastAsia="ru-RU"/>
        </w:rPr>
        <w:t xml:space="preserve">Своевременно и надлежащим образом исполнять обязательства в соответствии с условиями Контракта и представить Заказчику документы, </w:t>
      </w:r>
      <w:r>
        <w:rPr>
          <w:rFonts w:ascii="Times New Roman" w:hAnsi="Times New Roman"/>
          <w:sz w:val="24"/>
          <w:szCs w:val="24"/>
        </w:rPr>
        <w:t>указанные в п. 4.2. Контракта</w:t>
      </w:r>
      <w:r>
        <w:rPr>
          <w:rFonts w:ascii="Times New Roman" w:eastAsia="Times New Roman" w:hAnsi="Times New Roman"/>
          <w:color w:val="000000"/>
          <w:sz w:val="24"/>
          <w:szCs w:val="24"/>
          <w:lang w:eastAsia="ru-RU"/>
        </w:rPr>
        <w:t>.</w:t>
      </w:r>
    </w:p>
    <w:p w:rsidR="00FA21D8" w:rsidRDefault="0021343F">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5.4.3.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FA21D8" w:rsidRDefault="0021343F">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Подрядчик обязан в течение срока исполнения Контракта представить по запросу Заказчика в течение 1 (одного) рабочего дня после дня получения указанного запроса документы, подтверждающие соответствие Работ указанным выше требованиям.</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5.4.4. Обеспечить устранение недостатков, выявленных при приемке Заказчиком Работ и в течение гарантийного срока, за свой счет. </w:t>
      </w:r>
    </w:p>
    <w:p w:rsidR="00FA21D8" w:rsidRDefault="0021343F">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5.4.5. Предоставить обеспечение исполнения Контракта в соответствии с Законом о контрактной системе и Контрактом.</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5.4.6. Приостановить выполнение Работ в случае обнаружения не зависящих от Подрядчика 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Контрактом срок, и сообщить об этом Заказчику в течение 1 (одного) рабочего дня после приостановления выполнения Работ.</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5.4.7. В течение 1 (одного) рабочего дня информировать Заказчика о невозможности выполнить Работы в надлежащем объеме, в предусмотренные Контрактом сроки, надлежащего качества.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5.4.8.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подлежащих выполнению по Контракту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Указанные документы представляются Подрядчиком по требованию Заказчика в течение 3 рабочих дней со дня получения соответствующего требования.</w:t>
      </w:r>
    </w:p>
    <w:p w:rsidR="00FA21D8" w:rsidRDefault="0021343F">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5.4.9.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Подрядчика будет считаться адрес, указанный в </w:t>
      </w:r>
      <w:r>
        <w:rPr>
          <w:rFonts w:ascii="Times New Roman" w:hAnsi="Times New Roman"/>
          <w:bCs/>
          <w:sz w:val="24"/>
          <w:szCs w:val="24"/>
        </w:rPr>
        <w:t>электронном контракте</w:t>
      </w:r>
      <w:r>
        <w:rPr>
          <w:rFonts w:ascii="Times New Roman" w:hAnsi="Times New Roman"/>
          <w:sz w:val="24"/>
          <w:szCs w:val="24"/>
        </w:rPr>
        <w:t>.</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5.4.10. Обеспечить конфиденциальность информации, предоставленной Заказчиком в ходе исполнения обязательств по Контракту, за исключением случаев, когда Подрядчик в соответствии с законодательством Российской Федерации обязан предоставлять информацию третьим лицам.</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5.4.11. Исполнять иные обязанности, предусмотренные законодательством Российской Федерации и Контрактом.</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5.4.12. </w:t>
      </w:r>
      <w:r>
        <w:rPr>
          <w:rFonts w:ascii="Times New Roman" w:eastAsia="Times New Roman" w:hAnsi="Times New Roman"/>
          <w:bCs/>
          <w:color w:val="000000"/>
          <w:sz w:val="24"/>
          <w:szCs w:val="24"/>
        </w:rPr>
        <w:t>Подрядчик обязан выполнить все работы по контракту лично без привлечения субподрядчиков.</w:t>
      </w:r>
    </w:p>
    <w:p w:rsidR="00FA21D8" w:rsidRDefault="00FA21D8">
      <w:pPr>
        <w:widowControl w:val="0"/>
        <w:spacing w:after="0" w:line="240" w:lineRule="auto"/>
        <w:ind w:firstLine="709"/>
        <w:jc w:val="both"/>
        <w:rPr>
          <w:rFonts w:ascii="Times New Roman" w:hAnsi="Times New Roman"/>
          <w:sz w:val="24"/>
          <w:szCs w:val="24"/>
        </w:rPr>
      </w:pPr>
    </w:p>
    <w:p w:rsidR="00FA21D8" w:rsidRDefault="0021343F">
      <w:pPr>
        <w:spacing w:after="0" w:line="240" w:lineRule="auto"/>
        <w:jc w:val="center"/>
        <w:outlineLvl w:val="0"/>
        <w:rPr>
          <w:rFonts w:ascii="Times New Roman" w:hAnsi="Times New Roman"/>
          <w:b/>
          <w:iCs/>
          <w:sz w:val="24"/>
          <w:szCs w:val="24"/>
        </w:rPr>
      </w:pPr>
      <w:r>
        <w:rPr>
          <w:rFonts w:ascii="Times New Roman" w:hAnsi="Times New Roman"/>
          <w:b/>
          <w:iCs/>
          <w:sz w:val="24"/>
          <w:szCs w:val="24"/>
        </w:rPr>
        <w:t>6. Гарантии</w:t>
      </w:r>
    </w:p>
    <w:p w:rsidR="00FA21D8" w:rsidRDefault="0021343F">
      <w:pPr>
        <w:widowControl w:val="0"/>
        <w:tabs>
          <w:tab w:val="left" w:pos="6804"/>
        </w:tabs>
        <w:spacing w:after="0" w:line="240" w:lineRule="auto"/>
        <w:ind w:firstLine="709"/>
        <w:jc w:val="both"/>
        <w:rPr>
          <w:rFonts w:ascii="Times New Roman" w:hAnsi="Times New Roman"/>
          <w:sz w:val="24"/>
          <w:szCs w:val="24"/>
        </w:rPr>
      </w:pPr>
      <w:r>
        <w:rPr>
          <w:rFonts w:ascii="Times New Roman" w:hAnsi="Times New Roman"/>
          <w:sz w:val="24"/>
          <w:szCs w:val="24"/>
        </w:rPr>
        <w:t>6.1. Подрядчик гарантирует, что выполняемые Работы соответствуют требованиям, установленным в Контракте, обязательным нормам и правилам, регулирующим данную деятельность (ГОСТ) а также иным требованиям законодательства Российской Федерации.</w:t>
      </w:r>
    </w:p>
    <w:p w:rsidR="00FA21D8" w:rsidRDefault="0021343F">
      <w:pPr>
        <w:shd w:val="clear" w:color="auto" w:fill="FFFFFF"/>
        <w:spacing w:after="0" w:line="240" w:lineRule="auto"/>
        <w:ind w:firstLine="709"/>
        <w:jc w:val="both"/>
        <w:rPr>
          <w:rFonts w:ascii="Times New Roman" w:hAnsi="Times New Roman"/>
          <w:sz w:val="24"/>
          <w:szCs w:val="24"/>
          <w:lang w:eastAsia="en-US"/>
        </w:rPr>
      </w:pPr>
      <w:r>
        <w:rPr>
          <w:rFonts w:ascii="Times New Roman" w:hAnsi="Times New Roman"/>
          <w:sz w:val="24"/>
          <w:szCs w:val="24"/>
        </w:rPr>
        <w:lastRenderedPageBreak/>
        <w:t>6.2. </w:t>
      </w:r>
      <w:r>
        <w:rPr>
          <w:rFonts w:ascii="Times New Roman" w:hAnsi="Times New Roman"/>
          <w:sz w:val="24"/>
          <w:szCs w:val="24"/>
          <w:lang w:eastAsia="en-US"/>
        </w:rPr>
        <w:t xml:space="preserve">Гарантийный срок на выполненные по Контракту Работы составляет </w:t>
      </w:r>
      <w:r w:rsidR="00DA6355">
        <w:rPr>
          <w:rFonts w:ascii="Times New Roman" w:hAnsi="Times New Roman"/>
          <w:sz w:val="24"/>
          <w:szCs w:val="24"/>
          <w:lang w:eastAsia="en-US"/>
        </w:rPr>
        <w:t>5</w:t>
      </w:r>
      <w:r>
        <w:rPr>
          <w:rFonts w:ascii="Times New Roman" w:hAnsi="Times New Roman"/>
          <w:sz w:val="24"/>
          <w:szCs w:val="24"/>
          <w:lang w:eastAsia="en-US"/>
        </w:rPr>
        <w:t xml:space="preserve"> (</w:t>
      </w:r>
      <w:r w:rsidR="00DA6355">
        <w:rPr>
          <w:rFonts w:ascii="Times New Roman" w:hAnsi="Times New Roman"/>
          <w:sz w:val="24"/>
          <w:szCs w:val="24"/>
          <w:lang w:eastAsia="en-US"/>
        </w:rPr>
        <w:t>пять</w:t>
      </w:r>
      <w:r>
        <w:rPr>
          <w:rFonts w:ascii="Times New Roman" w:hAnsi="Times New Roman"/>
          <w:sz w:val="24"/>
          <w:szCs w:val="24"/>
          <w:lang w:eastAsia="en-US"/>
        </w:rPr>
        <w:t xml:space="preserve">) </w:t>
      </w:r>
      <w:r w:rsidR="00DA6355">
        <w:rPr>
          <w:rFonts w:ascii="Times New Roman" w:hAnsi="Times New Roman"/>
          <w:sz w:val="24"/>
          <w:szCs w:val="24"/>
          <w:lang w:eastAsia="en-US"/>
        </w:rPr>
        <w:t>лет</w:t>
      </w:r>
      <w:r>
        <w:rPr>
          <w:rFonts w:ascii="Times New Roman" w:hAnsi="Times New Roman"/>
          <w:sz w:val="24"/>
          <w:szCs w:val="24"/>
          <w:lang w:eastAsia="en-US"/>
        </w:rPr>
        <w:t xml:space="preserve">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FA21D8" w:rsidRDefault="0021343F">
      <w:pPr>
        <w:spacing w:after="0" w:line="240" w:lineRule="auto"/>
        <w:ind w:firstLine="709"/>
        <w:jc w:val="both"/>
        <w:rPr>
          <w:rFonts w:ascii="Times New Roman" w:hAnsi="Times New Roman"/>
          <w:sz w:val="24"/>
          <w:szCs w:val="24"/>
          <w:lang w:eastAsia="en-US"/>
        </w:rPr>
      </w:pPr>
      <w:r>
        <w:rPr>
          <w:rFonts w:ascii="Times New Roman" w:hAnsi="Times New Roman"/>
          <w:sz w:val="24"/>
          <w:szCs w:val="24"/>
          <w:lang w:eastAsia="en-US"/>
        </w:rPr>
        <w:t xml:space="preserve">Под гарантией понимается: 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6.3. 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6.3.1. Подрядчик,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 xml:space="preserve">В случае отказа Подрядчика от устранения выявленных недостатков (дефектов) результата работ или в случае </w:t>
      </w:r>
      <w:proofErr w:type="spellStart"/>
      <w:r>
        <w:rPr>
          <w:rFonts w:ascii="Times New Roman" w:hAnsi="Times New Roman"/>
          <w:sz w:val="24"/>
          <w:szCs w:val="24"/>
          <w:lang w:eastAsia="en-US"/>
        </w:rPr>
        <w:t>неустранения</w:t>
      </w:r>
      <w:proofErr w:type="spellEnd"/>
      <w:r>
        <w:rPr>
          <w:rFonts w:ascii="Times New Roman" w:hAnsi="Times New Roman"/>
          <w:sz w:val="24"/>
          <w:szCs w:val="24"/>
          <w:lang w:eastAsia="en-US"/>
        </w:rPr>
        <w:t xml:space="preserve">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rPr>
        <w:t>6.4.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FA21D8" w:rsidRDefault="00FA21D8">
      <w:pPr>
        <w:widowControl w:val="0"/>
        <w:spacing w:after="0" w:line="240" w:lineRule="auto"/>
        <w:jc w:val="center"/>
        <w:rPr>
          <w:rFonts w:ascii="Times New Roman" w:hAnsi="Times New Roman"/>
          <w:b/>
          <w:sz w:val="24"/>
          <w:szCs w:val="24"/>
        </w:rPr>
      </w:pPr>
      <w:bookmarkStart w:id="1" w:name="Par169"/>
      <w:bookmarkEnd w:id="1"/>
    </w:p>
    <w:p w:rsidR="00FA21D8" w:rsidRDefault="0021343F">
      <w:pPr>
        <w:widowControl w:val="0"/>
        <w:spacing w:after="0" w:line="240" w:lineRule="auto"/>
        <w:jc w:val="center"/>
        <w:rPr>
          <w:rFonts w:ascii="Times New Roman" w:hAnsi="Times New Roman"/>
          <w:b/>
          <w:sz w:val="24"/>
          <w:szCs w:val="24"/>
        </w:rPr>
      </w:pPr>
      <w:r>
        <w:rPr>
          <w:rFonts w:ascii="Times New Roman" w:hAnsi="Times New Roman"/>
          <w:b/>
          <w:sz w:val="24"/>
          <w:szCs w:val="24"/>
        </w:rPr>
        <w:t>7. Ответственность Сторон</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rsidR="00FA21D8" w:rsidRDefault="0021343F">
      <w:pPr>
        <w:spacing w:after="0" w:line="240" w:lineRule="auto"/>
        <w:ind w:firstLine="709"/>
        <w:jc w:val="both"/>
        <w:rPr>
          <w:rFonts w:ascii="Times New Roman" w:hAnsi="Times New Roman"/>
          <w:sz w:val="28"/>
          <w:szCs w:val="28"/>
        </w:rPr>
      </w:pPr>
      <w:r>
        <w:rPr>
          <w:rFonts w:ascii="Times New Roman" w:hAnsi="Times New Roman"/>
          <w:sz w:val="24"/>
          <w:szCs w:val="24"/>
        </w:rPr>
        <w:t>Размеры неустоек (штрафов, пеней), указанные в настоящем разделе,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а также в соответствии с положениями статьи 34 Закона о контрактной системе.</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w:t>
      </w:r>
      <w:r>
        <w:rPr>
          <w:rFonts w:ascii="Times New Roman" w:hAnsi="Times New Roman"/>
          <w:sz w:val="24"/>
          <w:szCs w:val="24"/>
        </w:rPr>
        <w:lastRenderedPageBreak/>
        <w:t>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A21D8" w:rsidRDefault="0021343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а) 1000 рублей, если цена контракта не превышает 3 млн. рублей (включительно);</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7.4.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FA21D8" w:rsidRDefault="0021343F">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FA21D8" w:rsidRDefault="0021343F">
      <w:pPr>
        <w:widowControl w:val="0"/>
        <w:spacing w:after="0" w:line="240" w:lineRule="auto"/>
        <w:ind w:firstLine="709"/>
        <w:jc w:val="both"/>
      </w:pPr>
      <w:r>
        <w:rPr>
          <w:rFonts w:ascii="Times New Roman" w:hAnsi="Times New Roman"/>
          <w:sz w:val="24"/>
          <w:szCs w:val="24"/>
        </w:rPr>
        <w:t>7.5.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A21D8" w:rsidRDefault="0021343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а) 1000 рублей, если цена контракта не превышает 3 млн. рублей;</w:t>
      </w:r>
    </w:p>
    <w:p w:rsidR="00FA21D8" w:rsidRDefault="0021343F">
      <w:pPr>
        <w:spacing w:after="0" w:line="240" w:lineRule="auto"/>
        <w:ind w:firstLine="709"/>
        <w:jc w:val="both"/>
        <w:rPr>
          <w:rFonts w:ascii="Times New Roman" w:hAnsi="Times New Roman"/>
          <w:i/>
          <w:iCs/>
          <w:sz w:val="24"/>
          <w:szCs w:val="24"/>
          <w:lang w:eastAsia="ru-RU"/>
        </w:rPr>
      </w:pPr>
      <w:r>
        <w:rPr>
          <w:rFonts w:ascii="Times New Roman" w:hAnsi="Times New Roman"/>
          <w:sz w:val="24"/>
          <w:szCs w:val="24"/>
        </w:rPr>
        <w:t>7.7. </w:t>
      </w:r>
      <w:r>
        <w:rPr>
          <w:rFonts w:ascii="Times New Roman" w:hAnsi="Times New Roman"/>
          <w:iCs/>
          <w:sz w:val="24"/>
          <w:szCs w:val="24"/>
          <w:lang w:eastAsia="ru-RU"/>
        </w:rPr>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A21D8" w:rsidRDefault="0021343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а) в случае, если цена контракта не превышает начальную (максимальную) цену контракта:</w:t>
      </w:r>
    </w:p>
    <w:p w:rsidR="00FA21D8" w:rsidRDefault="0021343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 процентов начальной (максимальной) цены контракта, если цена контракта не превышает 3 млн. рублей;</w:t>
      </w:r>
    </w:p>
    <w:p w:rsidR="00FA21D8" w:rsidRDefault="0021343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б) в случае, если цена контракта превышает начальную (максимальную) цену контракта:</w:t>
      </w:r>
    </w:p>
    <w:p w:rsidR="00FA21D8" w:rsidRDefault="0021343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 процентов цены контракта, если цена контракта не превышает 3 млн. рублей;</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7.8.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7.9. В случае неисполнения или ненадлежащего исполнения Подрядчиком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исполнение обязательства Подрядчика по перечислению неустойки (штрафа, пени) и (или) убытков в доход бюджета возлагается на Заказчика) либо осуществить удержание суммы неустойки (штрафа, пени) из обеспечения исполнения Контракта, предоставленного Подрядчиком в соответствии с разделом 8 настоящего Контракта.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7.10. Уплата Стороной неустойки (штрафа, пени) не освобождает ее от исполнения обязательств по Контракту.</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w:t>
      </w:r>
      <w:r>
        <w:rPr>
          <w:rFonts w:ascii="Times New Roman" w:hAnsi="Times New Roman"/>
          <w:sz w:val="24"/>
          <w:szCs w:val="24"/>
        </w:rPr>
        <w:lastRenderedPageBreak/>
        <w:t>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FA21D8" w:rsidRDefault="00FA21D8">
      <w:pPr>
        <w:widowControl w:val="0"/>
        <w:spacing w:after="0" w:line="240" w:lineRule="auto"/>
        <w:rPr>
          <w:rFonts w:ascii="Times New Roman" w:hAnsi="Times New Roman"/>
          <w:b/>
          <w:sz w:val="24"/>
          <w:szCs w:val="24"/>
        </w:rPr>
      </w:pPr>
    </w:p>
    <w:p w:rsidR="00FA21D8" w:rsidRDefault="0021343F">
      <w:pPr>
        <w:widowControl w:val="0"/>
        <w:spacing w:after="0" w:line="240" w:lineRule="auto"/>
        <w:jc w:val="center"/>
        <w:rPr>
          <w:rFonts w:ascii="Times New Roman" w:hAnsi="Times New Roman"/>
          <w:b/>
          <w:sz w:val="24"/>
          <w:szCs w:val="24"/>
        </w:rPr>
      </w:pPr>
      <w:r>
        <w:rPr>
          <w:rFonts w:ascii="Times New Roman" w:hAnsi="Times New Roman"/>
          <w:b/>
          <w:sz w:val="24"/>
          <w:szCs w:val="24"/>
        </w:rPr>
        <w:t>8. Обеспечение исполнения Контракта</w:t>
      </w:r>
    </w:p>
    <w:p w:rsidR="00FA21D8" w:rsidRDefault="0021343F" w:rsidP="00406DCF">
      <w:pPr>
        <w:widowControl w:val="0"/>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8.1. </w:t>
      </w:r>
      <w:r w:rsidR="00406DCF" w:rsidRPr="00406DCF">
        <w:rPr>
          <w:rFonts w:ascii="Times New Roman" w:hAnsi="Times New Roman"/>
          <w:sz w:val="24"/>
          <w:szCs w:val="24"/>
        </w:rPr>
        <w:t>Обеспечение исполнения Контракта не требуется</w:t>
      </w:r>
      <w:r w:rsidR="00CF2438">
        <w:rPr>
          <w:rFonts w:ascii="Times New Roman" w:hAnsi="Times New Roman"/>
          <w:sz w:val="24"/>
          <w:szCs w:val="24"/>
        </w:rPr>
        <w:t>.</w:t>
      </w:r>
    </w:p>
    <w:p w:rsidR="00CF2438" w:rsidRDefault="00CF2438" w:rsidP="00406DCF">
      <w:pPr>
        <w:widowControl w:val="0"/>
        <w:tabs>
          <w:tab w:val="left" w:pos="709"/>
        </w:tabs>
        <w:spacing w:after="0" w:line="240" w:lineRule="auto"/>
        <w:ind w:firstLine="709"/>
        <w:jc w:val="both"/>
        <w:rPr>
          <w:rFonts w:ascii="Times New Roman" w:hAnsi="Times New Roman"/>
          <w:iCs/>
          <w:sz w:val="24"/>
          <w:szCs w:val="24"/>
        </w:rPr>
      </w:pPr>
    </w:p>
    <w:p w:rsidR="00FA21D8" w:rsidRDefault="0021343F">
      <w:pPr>
        <w:spacing w:after="0" w:line="240" w:lineRule="auto"/>
        <w:jc w:val="center"/>
        <w:outlineLvl w:val="0"/>
        <w:rPr>
          <w:rFonts w:ascii="Times New Roman" w:hAnsi="Times New Roman"/>
          <w:b/>
          <w:iCs/>
          <w:sz w:val="24"/>
          <w:szCs w:val="24"/>
        </w:rPr>
      </w:pPr>
      <w:r>
        <w:rPr>
          <w:rFonts w:ascii="Times New Roman" w:hAnsi="Times New Roman"/>
          <w:b/>
          <w:iCs/>
          <w:sz w:val="24"/>
          <w:szCs w:val="24"/>
        </w:rPr>
        <w:t>9. Срок действия, порядок изменения и расторжения Контракта</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rPr>
        <w:t>9.1. Настоящий Контракт вступает в силу со дня его заключения Сторонами и действует до</w:t>
      </w:r>
      <w:r w:rsidR="00406DCF">
        <w:rPr>
          <w:rFonts w:ascii="Times New Roman" w:hAnsi="Times New Roman"/>
          <w:sz w:val="24"/>
          <w:szCs w:val="24"/>
        </w:rPr>
        <w:t xml:space="preserve"> 31.12.2026, а в части оплаты до</w:t>
      </w:r>
      <w:r>
        <w:rPr>
          <w:rFonts w:ascii="Times New Roman" w:hAnsi="Times New Roman"/>
          <w:sz w:val="24"/>
          <w:szCs w:val="24"/>
        </w:rPr>
        <w:t xml:space="preserve"> полного исполнения Сторонами своих обязательств по Контракту.</w:t>
      </w:r>
      <w:r>
        <w:rPr>
          <w:rFonts w:ascii="Times New Roman" w:hAnsi="Times New Roman"/>
          <w:iCs/>
          <w:sz w:val="24"/>
          <w:szCs w:val="24"/>
        </w:rPr>
        <w:t xml:space="preserve"> </w:t>
      </w:r>
    </w:p>
    <w:p w:rsidR="00FA21D8" w:rsidRDefault="0021343F" w:rsidP="00CF2438">
      <w:pPr>
        <w:spacing w:after="0" w:line="240" w:lineRule="auto"/>
        <w:ind w:firstLine="709"/>
        <w:jc w:val="both"/>
        <w:rPr>
          <w:rFonts w:ascii="Times New Roman" w:hAnsi="Times New Roman"/>
          <w:sz w:val="24"/>
          <w:szCs w:val="24"/>
        </w:rPr>
      </w:pPr>
      <w:r>
        <w:rPr>
          <w:rFonts w:ascii="Times New Roman" w:hAnsi="Times New Roman"/>
          <w:sz w:val="24"/>
          <w:szCs w:val="24"/>
        </w:rPr>
        <w:t xml:space="preserve">9.2. Окончание срока исполнения Контракта не освобождает Стороны от выполнения обязательств, предусмотренных Контрактом, а также от ответственности за нарушение условий Контракта. </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9.3. Контракт может быть расторгнут:</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по соглашению Сторон;</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по решению суда;</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в случае одностороннего отказа Стороны Контракта от исполнения Контракта в соответствии с гражданским законодательством.</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9.4. 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9.4.1. При существенном нарушении Контракта Подрядчиком.</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9.4.2. В случае просрочки исполнения обязательств по выполнению Работ более чем на 10 (десять) календарных дней.</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9.4.3. В случае неоднократного нарушения сроков выполнения Работ - более двух раз более чем на 5 (пять) календарных дней.</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9.4.4. В случае существенного нарушения требований к качеству выполненных Работ (обнаружения неустранимых недостатков, недостатков, которые не могут быть устранены без несоразмерных расходов или затрат </w:t>
      </w:r>
      <w:proofErr w:type="gramStart"/>
      <w:r>
        <w:rPr>
          <w:rFonts w:ascii="Times New Roman" w:hAnsi="Times New Roman"/>
          <w:iCs/>
          <w:sz w:val="24"/>
          <w:szCs w:val="24"/>
        </w:rPr>
        <w:t>времени</w:t>
      </w:r>
      <w:proofErr w:type="gramEnd"/>
      <w:r>
        <w:rPr>
          <w:rFonts w:ascii="Times New Roman" w:hAnsi="Times New Roman"/>
          <w:iCs/>
          <w:sz w:val="24"/>
          <w:szCs w:val="24"/>
        </w:rPr>
        <w:t xml:space="preserve"> или выявляются неоднократно либо проявляются вновь после их устранения, и других подобных недостатков).</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9.4.5. Установления факта представления недостоверной (поддельной) независимой гарантии или содержащихся в ней сведений, а также представления независимой гарантии, не соответствующей требованиям </w:t>
      </w:r>
      <w:hyperlink r:id="rId10" w:tooltip="consultantplus://offline/ref=9966F9E3B8B1966CC966A242A0E03B284D21ECD1CEFD86CCF692C1B0E5K1PBL" w:history="1">
        <w:r>
          <w:rPr>
            <w:rFonts w:ascii="Times New Roman" w:hAnsi="Times New Roman"/>
            <w:iCs/>
            <w:sz w:val="24"/>
            <w:szCs w:val="24"/>
          </w:rPr>
          <w:t>Закона</w:t>
        </w:r>
      </w:hyperlink>
      <w:r>
        <w:rPr>
          <w:rFonts w:ascii="Times New Roman" w:hAnsi="Times New Roman"/>
          <w:iCs/>
          <w:sz w:val="24"/>
          <w:szCs w:val="24"/>
        </w:rPr>
        <w:t xml:space="preserve"> о контрактной системе.</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9.4.6. В иных случаях, предусмотренных законодательством Российской Федерации.</w:t>
      </w:r>
    </w:p>
    <w:p w:rsidR="00FA21D8" w:rsidRDefault="0021343F">
      <w:pPr>
        <w:spacing w:after="0" w:line="240" w:lineRule="auto"/>
        <w:ind w:firstLine="709"/>
        <w:jc w:val="both"/>
        <w:rPr>
          <w:rFonts w:ascii="Times New Roman" w:hAnsi="Times New Roman"/>
          <w:sz w:val="24"/>
          <w:szCs w:val="24"/>
          <w:lang w:eastAsia="ru-RU"/>
        </w:rPr>
      </w:pPr>
      <w:r>
        <w:rPr>
          <w:rFonts w:ascii="Times New Roman" w:hAnsi="Times New Roman"/>
          <w:iCs/>
          <w:sz w:val="24"/>
          <w:szCs w:val="24"/>
        </w:rPr>
        <w:t xml:space="preserve">9.5. </w:t>
      </w:r>
      <w:r>
        <w:rPr>
          <w:rFonts w:ascii="Times New Roman" w:hAnsi="Times New Roman"/>
          <w:sz w:val="24"/>
          <w:szCs w:val="24"/>
          <w:lang w:eastAsia="ru-RU"/>
        </w:rPr>
        <w:t>Заказчик обязан принять решение об одностороннем отказе от исполнения Контракта, если в ходе исполнения Контракта установлено, что Подрядчик и (или) используемый товар не соответствуют установленным извещением об осуществлении закупки требованиям к участникам закупки и (или) используемому товару или представил недостоверную информацию о своем соответствии и (или) соответствии используемого товара таким требованиям, что позволило ему стать победителем определения поставщика (подрядчика, исполнителя), а также в иных случаях, установленных частью 15 статьи 95 Закона о контрактной системе.</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9.6. Заказчик вправе принять решение об одностороннем отказе от исполнения Контракта по основаниям, предусмотренным Гражданским </w:t>
      </w:r>
      <w:hyperlink r:id="rId11" w:tooltip="consultantplus://offline/ref=9966F9E3B8B1966CC966A242A0E03B284D21ECDAC9FC86CCF692C1B0E5K1PBL" w:history="1">
        <w:r>
          <w:rPr>
            <w:rFonts w:ascii="Times New Roman" w:hAnsi="Times New Roman"/>
            <w:iCs/>
            <w:sz w:val="24"/>
            <w:szCs w:val="24"/>
          </w:rPr>
          <w:t>кодексом</w:t>
        </w:r>
      </w:hyperlink>
      <w:r>
        <w:rPr>
          <w:rFonts w:ascii="Times New Roman" w:hAnsi="Times New Roman"/>
          <w:iCs/>
          <w:sz w:val="24"/>
          <w:szCs w:val="24"/>
        </w:rPr>
        <w:t xml:space="preserve"> Российской Федерации для одностороннего отказа от исполнения договора подряда, в том числе в следующих случаях:</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9.6.1. В любое время до сдачи Заказчику результата Работы, уплатив Подрядчику часть установленной цены пропорционально части Работы, выполненной до получения извещения об отказе Заказчика от исполнения Контракта (</w:t>
      </w:r>
      <w:hyperlink r:id="rId12" w:tooltip="consultantplus://offline/ref=9966F9E3B8B1966CC966A242A0E03B284D21ECDAC9F386CCF692C1B0E51B544F72A396FE8BB6B9AAK7P4L" w:history="1">
        <w:r>
          <w:rPr>
            <w:rFonts w:ascii="Times New Roman" w:hAnsi="Times New Roman"/>
            <w:iCs/>
            <w:sz w:val="24"/>
            <w:szCs w:val="24"/>
          </w:rPr>
          <w:t>статья 717</w:t>
        </w:r>
      </w:hyperlink>
      <w:r>
        <w:rPr>
          <w:rFonts w:ascii="Times New Roman" w:hAnsi="Times New Roman"/>
          <w:iCs/>
          <w:sz w:val="24"/>
          <w:szCs w:val="24"/>
        </w:rPr>
        <w:t xml:space="preserve"> ГК РФ).</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9.6.2. 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w:t>
      </w:r>
      <w:hyperlink r:id="rId13" w:tooltip="consultantplus://offline/ref=9966F9E3B8B1966CC966A242A0E03B284D21ECDAC9F386CCF692C1B0E51B544F72A396FE8BB6B9A5K7P5L" w:history="1">
        <w:r>
          <w:rPr>
            <w:rFonts w:ascii="Times New Roman" w:hAnsi="Times New Roman"/>
            <w:iCs/>
            <w:sz w:val="24"/>
            <w:szCs w:val="24"/>
          </w:rPr>
          <w:t>пункт 2 статьи 715</w:t>
        </w:r>
      </w:hyperlink>
      <w:r>
        <w:rPr>
          <w:rFonts w:ascii="Times New Roman" w:hAnsi="Times New Roman"/>
          <w:iCs/>
          <w:sz w:val="24"/>
          <w:szCs w:val="24"/>
        </w:rPr>
        <w:t xml:space="preserve"> ГК РФ).</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9.6.3.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w:t>
      </w:r>
      <w:r>
        <w:rPr>
          <w:rFonts w:ascii="Times New Roman" w:hAnsi="Times New Roman"/>
          <w:iCs/>
          <w:sz w:val="24"/>
          <w:szCs w:val="24"/>
        </w:rPr>
        <w:lastRenderedPageBreak/>
        <w:t>недостатков и при неисполнении Подрядчиком в назначенный срок этого требования отказаться от исполнения Контракта (</w:t>
      </w:r>
      <w:hyperlink r:id="rId14" w:tooltip="consultantplus://offline/ref=9966F9E3B8B1966CC966A242A0E03B284D21ECDAC9F386CCF692C1B0E51B544F72A396FE8BB6B9AAK7PCL" w:history="1">
        <w:r>
          <w:rPr>
            <w:rFonts w:ascii="Times New Roman" w:hAnsi="Times New Roman"/>
            <w:iCs/>
            <w:sz w:val="24"/>
            <w:szCs w:val="24"/>
          </w:rPr>
          <w:t>пункт 3 статьи 715</w:t>
        </w:r>
      </w:hyperlink>
      <w:r>
        <w:rPr>
          <w:rFonts w:ascii="Times New Roman" w:hAnsi="Times New Roman"/>
          <w:iCs/>
          <w:sz w:val="24"/>
          <w:szCs w:val="24"/>
        </w:rPr>
        <w:t xml:space="preserve"> ГК РФ).</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9.6.4. Если отступления в Работе от условий Контракта или иные недостатки результата Работы в установленный Заказчиком разумный срок не были устранены Подрядчиком либо являются существенными и неустранимыми (</w:t>
      </w:r>
      <w:hyperlink r:id="rId15" w:tooltip="consultantplus://offline/ref=9966F9E3B8B1966CC966A242A0E03B284D21ECDAC9F386CCF692C1B0E51B544F72A396FE8BB6B8A3K7P4L" w:history="1">
        <w:r>
          <w:rPr>
            <w:rFonts w:ascii="Times New Roman" w:hAnsi="Times New Roman"/>
            <w:iCs/>
            <w:sz w:val="24"/>
            <w:szCs w:val="24"/>
          </w:rPr>
          <w:t>пункт 3 статьи 723</w:t>
        </w:r>
      </w:hyperlink>
      <w:r>
        <w:rPr>
          <w:rFonts w:ascii="Times New Roman" w:hAnsi="Times New Roman"/>
          <w:iCs/>
          <w:sz w:val="24"/>
          <w:szCs w:val="24"/>
        </w:rPr>
        <w:t xml:space="preserve"> ГК РФ).</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9.6.5. Если при нарушении Подрядчиком начального и конечного срока выполнения Работ, а также иных установленных Контрактом сроков, исполнение Подрядчиком Контракта утратило для Заказчика интерес (пункт 3 статьи 708 ГК РФ, пункт 2 статьи 405 ГК РФ).</w:t>
      </w:r>
    </w:p>
    <w:p w:rsidR="00FA21D8" w:rsidRDefault="0021343F">
      <w:pPr>
        <w:spacing w:after="0" w:line="240" w:lineRule="auto"/>
        <w:ind w:firstLine="709"/>
        <w:jc w:val="both"/>
        <w:rPr>
          <w:rFonts w:ascii="Times New Roman" w:hAnsi="Times New Roman"/>
          <w:iCs/>
          <w:sz w:val="24"/>
          <w:szCs w:val="24"/>
        </w:rPr>
      </w:pPr>
      <w:bookmarkStart w:id="2" w:name="Par210"/>
      <w:bookmarkEnd w:id="2"/>
      <w:r>
        <w:rPr>
          <w:rFonts w:ascii="Times New Roman" w:hAnsi="Times New Roman"/>
          <w:iCs/>
          <w:sz w:val="24"/>
          <w:szCs w:val="24"/>
        </w:rPr>
        <w:t>9.7.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A21D8" w:rsidRDefault="0021343F">
      <w:pPr>
        <w:spacing w:after="0" w:line="240" w:lineRule="auto"/>
        <w:ind w:firstLine="709"/>
        <w:jc w:val="both"/>
        <w:rPr>
          <w:rFonts w:ascii="Times New Roman" w:hAnsi="Times New Roman"/>
          <w:sz w:val="24"/>
          <w:szCs w:val="24"/>
        </w:rPr>
      </w:pPr>
      <w:r>
        <w:rPr>
          <w:rFonts w:ascii="Times New Roman" w:hAnsi="Times New Roman"/>
          <w:iCs/>
          <w:sz w:val="24"/>
          <w:szCs w:val="24"/>
        </w:rPr>
        <w:t xml:space="preserve">9.8. </w:t>
      </w:r>
      <w:r>
        <w:rPr>
          <w:rFonts w:ascii="Times New Roman" w:hAnsi="Times New Roman"/>
          <w:sz w:val="24"/>
          <w:szCs w:val="24"/>
          <w:lang w:eastAsia="ru-RU"/>
        </w:rPr>
        <w:t>Решение Заказчика об одностороннем отказе от исполнения Контракта, сформированное с использованием единой информационной системы и подписанное усиленной электронной подписью лица, имеющего право действовать от имени заказчика, размещается в единой информационной системе.</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9.9.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w:t>
      </w:r>
    </w:p>
    <w:p w:rsidR="00FA21D8" w:rsidRDefault="0021343F">
      <w:pPr>
        <w:spacing w:after="0" w:line="240" w:lineRule="auto"/>
        <w:ind w:firstLine="709"/>
        <w:jc w:val="both"/>
        <w:rPr>
          <w:rFonts w:ascii="Times New Roman" w:hAnsi="Times New Roman"/>
          <w:sz w:val="24"/>
          <w:szCs w:val="24"/>
          <w:lang w:eastAsia="ru-RU"/>
        </w:rPr>
      </w:pPr>
      <w:r>
        <w:rPr>
          <w:rFonts w:ascii="Times New Roman" w:hAnsi="Times New Roman"/>
          <w:iCs/>
          <w:sz w:val="24"/>
          <w:szCs w:val="24"/>
        </w:rPr>
        <w:t xml:space="preserve">9.10. </w:t>
      </w:r>
      <w:r>
        <w:rPr>
          <w:rFonts w:ascii="Times New Roman" w:hAnsi="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9.7 Контракта.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rsidR="00FA21D8" w:rsidRDefault="0021343F">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п. 9.8 Контракта,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9.11. </w:t>
      </w:r>
      <w:r>
        <w:rPr>
          <w:rFonts w:ascii="Times New Roman" w:hAnsi="Times New Roman"/>
          <w:sz w:val="24"/>
          <w:szCs w:val="24"/>
          <w:lang w:eastAsia="ru-RU"/>
        </w:rPr>
        <w:t>Подрядчик вправе принять решение об одностороннем отказе от исполнения Контракта в соответствии с законодательством Российской Федерации.</w:t>
      </w:r>
    </w:p>
    <w:p w:rsidR="00FA21D8" w:rsidRDefault="00FA21D8">
      <w:pPr>
        <w:spacing w:after="0" w:line="240" w:lineRule="auto"/>
        <w:jc w:val="center"/>
        <w:outlineLvl w:val="0"/>
        <w:rPr>
          <w:rFonts w:ascii="Times New Roman" w:hAnsi="Times New Roman"/>
          <w:iCs/>
          <w:sz w:val="24"/>
          <w:szCs w:val="24"/>
        </w:rPr>
      </w:pPr>
    </w:p>
    <w:p w:rsidR="00FA21D8" w:rsidRDefault="0021343F">
      <w:pPr>
        <w:spacing w:after="0" w:line="240" w:lineRule="auto"/>
        <w:jc w:val="center"/>
        <w:outlineLvl w:val="0"/>
        <w:rPr>
          <w:rFonts w:ascii="Times New Roman" w:hAnsi="Times New Roman"/>
          <w:b/>
          <w:iCs/>
          <w:sz w:val="24"/>
          <w:szCs w:val="24"/>
        </w:rPr>
      </w:pPr>
      <w:r>
        <w:rPr>
          <w:rFonts w:ascii="Times New Roman" w:hAnsi="Times New Roman"/>
          <w:b/>
          <w:iCs/>
          <w:sz w:val="24"/>
          <w:szCs w:val="24"/>
        </w:rPr>
        <w:t>10. Порядок урегулирования споров</w:t>
      </w:r>
    </w:p>
    <w:p w:rsidR="00FA21D8" w:rsidRDefault="0021343F">
      <w:pPr>
        <w:tabs>
          <w:tab w:val="left" w:pos="2430"/>
        </w:tabs>
        <w:spacing w:after="0" w:line="240" w:lineRule="auto"/>
        <w:ind w:firstLine="708"/>
        <w:jc w:val="both"/>
        <w:rPr>
          <w:rFonts w:ascii="Times New Roman" w:hAnsi="Times New Roman"/>
          <w:iCs/>
          <w:sz w:val="24"/>
          <w:szCs w:val="24"/>
        </w:rPr>
      </w:pPr>
      <w:r>
        <w:rPr>
          <w:rFonts w:ascii="Times New Roman" w:hAnsi="Times New Roman"/>
          <w:iCs/>
          <w:sz w:val="24"/>
          <w:szCs w:val="24"/>
        </w:rPr>
        <w:t>10.1.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10.2. В случае не достижения взаимного согласия все споры по Контракту разрешаются в Арбитражном суде Новосибирской области.</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 xml:space="preserve">10.3. 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w:t>
      </w:r>
      <w:proofErr w:type="gramStart"/>
      <w:r>
        <w:rPr>
          <w:rFonts w:ascii="Times New Roman" w:hAnsi="Times New Roman"/>
          <w:iCs/>
          <w:sz w:val="24"/>
          <w:szCs w:val="24"/>
        </w:rPr>
        <w:t>ответ по существу</w:t>
      </w:r>
      <w:proofErr w:type="gramEnd"/>
      <w:r>
        <w:rPr>
          <w:rFonts w:ascii="Times New Roman" w:hAnsi="Times New Roman"/>
          <w:iCs/>
          <w:sz w:val="24"/>
          <w:szCs w:val="24"/>
        </w:rPr>
        <w:t xml:space="preserve"> в срок не позднее 10 (десяти) рабочих дней с даты ее получения.</w:t>
      </w:r>
    </w:p>
    <w:p w:rsidR="00FA21D8" w:rsidRDefault="00FA21D8">
      <w:pPr>
        <w:spacing w:after="0" w:line="240" w:lineRule="auto"/>
        <w:ind w:firstLine="708"/>
        <w:jc w:val="both"/>
        <w:rPr>
          <w:rFonts w:ascii="Times New Roman" w:hAnsi="Times New Roman"/>
          <w:iCs/>
          <w:sz w:val="24"/>
          <w:szCs w:val="24"/>
        </w:rPr>
      </w:pPr>
    </w:p>
    <w:p w:rsidR="00FA21D8" w:rsidRDefault="0021343F">
      <w:pPr>
        <w:widowControl w:val="0"/>
        <w:spacing w:after="0" w:line="240" w:lineRule="auto"/>
        <w:ind w:firstLine="709"/>
        <w:jc w:val="center"/>
        <w:rPr>
          <w:rFonts w:ascii="Times New Roman" w:hAnsi="Times New Roman"/>
          <w:b/>
          <w:sz w:val="24"/>
          <w:szCs w:val="24"/>
        </w:rPr>
      </w:pPr>
      <w:r>
        <w:rPr>
          <w:rFonts w:ascii="Times New Roman" w:hAnsi="Times New Roman"/>
          <w:b/>
          <w:sz w:val="24"/>
          <w:szCs w:val="24"/>
        </w:rPr>
        <w:t>11. Антикоррупционная оговорка</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Pr>
          <w:rFonts w:ascii="Times New Roman" w:hAnsi="Times New Roman"/>
          <w:sz w:val="24"/>
          <w:szCs w:val="24"/>
        </w:rPr>
        <w:lastRenderedPageBreak/>
        <w:t>действия или решения этих лиц с целью получить какие-либо неправомерные преимущества или иные неправомерные цели.</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A21D8" w:rsidRDefault="0021343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11.2.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rPr>
        <w:t xml:space="preserve">  11.3.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настоящим разделом, вправе требовать возмещения реального ущерба, возникшего в результате такого расторжения.</w:t>
      </w:r>
    </w:p>
    <w:p w:rsidR="00FA21D8" w:rsidRDefault="00FA21D8">
      <w:pPr>
        <w:spacing w:after="0" w:line="240" w:lineRule="auto"/>
        <w:ind w:firstLine="709"/>
        <w:jc w:val="both"/>
        <w:rPr>
          <w:rFonts w:ascii="Times New Roman" w:hAnsi="Times New Roman"/>
          <w:b/>
          <w:iCs/>
          <w:sz w:val="24"/>
          <w:szCs w:val="24"/>
        </w:rPr>
      </w:pPr>
    </w:p>
    <w:p w:rsidR="00FA21D8" w:rsidRDefault="0021343F">
      <w:pPr>
        <w:spacing w:after="0" w:line="240" w:lineRule="auto"/>
        <w:ind w:firstLine="567"/>
        <w:jc w:val="center"/>
        <w:outlineLvl w:val="0"/>
        <w:rPr>
          <w:rFonts w:ascii="Times New Roman" w:hAnsi="Times New Roman"/>
          <w:b/>
          <w:iCs/>
          <w:sz w:val="24"/>
          <w:szCs w:val="24"/>
        </w:rPr>
      </w:pPr>
      <w:r>
        <w:rPr>
          <w:rFonts w:ascii="Times New Roman" w:hAnsi="Times New Roman"/>
          <w:b/>
          <w:iCs/>
          <w:sz w:val="24"/>
          <w:szCs w:val="24"/>
        </w:rPr>
        <w:t>12. Прочие условия</w:t>
      </w:r>
    </w:p>
    <w:p w:rsidR="00FA21D8" w:rsidRDefault="0021343F">
      <w:pPr>
        <w:pStyle w:val="ConsPlusNormal"/>
        <w:ind w:firstLine="709"/>
        <w:jc w:val="both"/>
        <w:rPr>
          <w:rFonts w:ascii="Times New Roman" w:hAnsi="Times New Roman"/>
          <w:sz w:val="24"/>
          <w:szCs w:val="24"/>
        </w:rPr>
      </w:pPr>
      <w:bookmarkStart w:id="3" w:name="Par225"/>
      <w:bookmarkEnd w:id="3"/>
      <w:r>
        <w:rPr>
          <w:rFonts w:ascii="Times New Roman" w:hAnsi="Times New Roman"/>
          <w:sz w:val="24"/>
          <w:szCs w:val="24"/>
        </w:rPr>
        <w:t>12.1. </w:t>
      </w:r>
      <w:r w:rsidR="00406DCF" w:rsidRPr="00406DCF">
        <w:rPr>
          <w:rFonts w:ascii="Times New Roman" w:hAnsi="Times New Roman"/>
          <w:sz w:val="24"/>
          <w:szCs w:val="24"/>
        </w:rPr>
        <w:t>Все уведомления Сторон, связанные с исполнением Контракта, направляются в письменной форме по почте заказным письмом с уведомлением о вручении по адресу Стороны, указанному в Контракте, либо с использованием факсимильной связи, электронной почты с последующим представлением оригинала, либо посредством электронного документооборота, путем обмена электронными документами, подписанными квалифицированной электронной подписью.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уведомления считаются полученными Стороной в день их отправки. В случае отправления уведомлений посредством электронной почты уведомления считаются полученными Стороной на следующий рабочий день после дня получения Стороной-отправителем автоматического уведомления о доставке электронного сообщения Стороне-получателю</w:t>
      </w:r>
      <w:r>
        <w:rPr>
          <w:rFonts w:ascii="Times New Roman" w:hAnsi="Times New Roman"/>
          <w:sz w:val="24"/>
          <w:szCs w:val="24"/>
        </w:rPr>
        <w:t>.</w:t>
      </w:r>
    </w:p>
    <w:p w:rsidR="00FA21D8" w:rsidRDefault="0021343F">
      <w:pPr>
        <w:pStyle w:val="ConsPlusNormal"/>
        <w:ind w:firstLine="709"/>
        <w:jc w:val="both"/>
        <w:rPr>
          <w:rFonts w:ascii="Times New Roman" w:hAnsi="Times New Roman"/>
          <w:sz w:val="24"/>
          <w:szCs w:val="24"/>
        </w:rPr>
      </w:pPr>
      <w:r>
        <w:rPr>
          <w:rFonts w:ascii="Times New Roman" w:hAnsi="Times New Roman"/>
          <w:sz w:val="24"/>
          <w:szCs w:val="24"/>
        </w:rPr>
        <w:t>12.</w:t>
      </w:r>
      <w:r w:rsidR="00406DCF">
        <w:rPr>
          <w:rFonts w:ascii="Times New Roman" w:hAnsi="Times New Roman"/>
          <w:sz w:val="24"/>
          <w:szCs w:val="24"/>
        </w:rPr>
        <w:t>2</w:t>
      </w:r>
      <w:r>
        <w:rPr>
          <w:rFonts w:ascii="Times New Roman" w:hAnsi="Times New Roman"/>
          <w:sz w:val="24"/>
          <w:szCs w:val="24"/>
        </w:rPr>
        <w:t>. Контракт заключен в электронной форме в порядке, предусмотренном статьей 51 Закона о контрактной системе.</w:t>
      </w:r>
    </w:p>
    <w:p w:rsidR="00FA21D8" w:rsidRDefault="0021343F">
      <w:pPr>
        <w:pStyle w:val="ConsPlusNormal"/>
        <w:ind w:firstLine="709"/>
        <w:jc w:val="both"/>
        <w:rPr>
          <w:rFonts w:ascii="Times New Roman" w:hAnsi="Times New Roman"/>
          <w:sz w:val="24"/>
          <w:szCs w:val="24"/>
        </w:rPr>
      </w:pPr>
      <w:r>
        <w:rPr>
          <w:rFonts w:ascii="Times New Roman" w:hAnsi="Times New Roman"/>
          <w:sz w:val="24"/>
          <w:szCs w:val="24"/>
        </w:rPr>
        <w:t>12.</w:t>
      </w:r>
      <w:r w:rsidR="00406DCF">
        <w:rPr>
          <w:rFonts w:ascii="Times New Roman" w:hAnsi="Times New Roman"/>
          <w:sz w:val="24"/>
          <w:szCs w:val="24"/>
        </w:rPr>
        <w:t>3</w:t>
      </w:r>
      <w:r>
        <w:rPr>
          <w:rFonts w:ascii="Times New Roman" w:hAnsi="Times New Roman"/>
          <w:sz w:val="24"/>
          <w:szCs w:val="24"/>
        </w:rPr>
        <w:t>.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FA21D8" w:rsidRDefault="0021343F">
      <w:pPr>
        <w:pStyle w:val="ConsPlusNormal"/>
        <w:ind w:firstLine="709"/>
        <w:jc w:val="both"/>
        <w:rPr>
          <w:rFonts w:ascii="Times New Roman" w:hAnsi="Times New Roman"/>
          <w:sz w:val="24"/>
          <w:szCs w:val="24"/>
        </w:rPr>
      </w:pPr>
      <w:r>
        <w:rPr>
          <w:rFonts w:ascii="Times New Roman" w:hAnsi="Times New Roman"/>
          <w:sz w:val="24"/>
          <w:szCs w:val="24"/>
        </w:rPr>
        <w:t>12.</w:t>
      </w:r>
      <w:r w:rsidR="00406DCF">
        <w:rPr>
          <w:rFonts w:ascii="Times New Roman" w:hAnsi="Times New Roman"/>
          <w:sz w:val="24"/>
          <w:szCs w:val="24"/>
        </w:rPr>
        <w:t>4</w:t>
      </w:r>
      <w:r>
        <w:rPr>
          <w:rFonts w:ascii="Times New Roman" w:hAnsi="Times New Roman"/>
          <w:sz w:val="24"/>
          <w:szCs w:val="24"/>
        </w:rPr>
        <w:t>.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FA21D8" w:rsidRDefault="0021343F">
      <w:pPr>
        <w:pStyle w:val="ConsPlusNormal"/>
        <w:ind w:firstLine="709"/>
        <w:jc w:val="both"/>
        <w:rPr>
          <w:rFonts w:ascii="Times New Roman" w:hAnsi="Times New Roman"/>
          <w:sz w:val="24"/>
          <w:szCs w:val="24"/>
        </w:rPr>
      </w:pPr>
      <w:r>
        <w:rPr>
          <w:rFonts w:ascii="Times New Roman" w:hAnsi="Times New Roman"/>
          <w:sz w:val="24"/>
          <w:szCs w:val="24"/>
        </w:rPr>
        <w:t>12.</w:t>
      </w:r>
      <w:r w:rsidR="00406DCF">
        <w:rPr>
          <w:rFonts w:ascii="Times New Roman" w:hAnsi="Times New Roman"/>
          <w:sz w:val="24"/>
          <w:szCs w:val="24"/>
        </w:rPr>
        <w:t>5</w:t>
      </w:r>
      <w:r>
        <w:rPr>
          <w:rFonts w:ascii="Times New Roman" w:hAnsi="Times New Roman"/>
          <w:sz w:val="24"/>
          <w:szCs w:val="24"/>
        </w:rPr>
        <w:t>. Во всем, что не предусмотрено Контрактом, Стороны руководствуются законодательством Российской Федерации.</w:t>
      </w:r>
    </w:p>
    <w:p w:rsidR="00FA21D8" w:rsidRDefault="00FA21D8">
      <w:pPr>
        <w:spacing w:after="0" w:line="240" w:lineRule="auto"/>
        <w:ind w:firstLine="540"/>
        <w:jc w:val="both"/>
        <w:rPr>
          <w:rFonts w:ascii="Times New Roman" w:hAnsi="Times New Roman"/>
          <w:iCs/>
          <w:sz w:val="24"/>
          <w:szCs w:val="24"/>
        </w:rPr>
      </w:pPr>
    </w:p>
    <w:p w:rsidR="00FA21D8" w:rsidRDefault="0021343F">
      <w:pPr>
        <w:pStyle w:val="ConsPlusNormal"/>
        <w:spacing w:line="240" w:lineRule="atLeast"/>
        <w:jc w:val="center"/>
        <w:outlineLvl w:val="1"/>
        <w:rPr>
          <w:rFonts w:ascii="Times New Roman" w:hAnsi="Times New Roman" w:cs="Times New Roman"/>
          <w:b/>
          <w:sz w:val="24"/>
          <w:szCs w:val="24"/>
        </w:rPr>
      </w:pPr>
      <w:r>
        <w:rPr>
          <w:rFonts w:ascii="Times New Roman" w:hAnsi="Times New Roman" w:cs="Times New Roman"/>
          <w:b/>
          <w:sz w:val="24"/>
          <w:szCs w:val="24"/>
        </w:rPr>
        <w:t>13. Обстоятельства непреодолимой силы</w:t>
      </w:r>
    </w:p>
    <w:p w:rsidR="00FA21D8" w:rsidRDefault="002134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FA21D8" w:rsidRDefault="002134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13.2. Сторона, для которой создалась невозможность исполнения обязательств по Контракту вследствие обстоятельств непреодолимой силы, не позднее 5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FA21D8" w:rsidRDefault="002134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FA21D8" w:rsidRDefault="002134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A21D8" w:rsidRDefault="00FA21D8">
      <w:pPr>
        <w:spacing w:after="0" w:line="240" w:lineRule="auto"/>
        <w:jc w:val="center"/>
        <w:outlineLvl w:val="0"/>
        <w:rPr>
          <w:rFonts w:ascii="Times New Roman" w:hAnsi="Times New Roman"/>
          <w:iCs/>
          <w:sz w:val="24"/>
          <w:szCs w:val="24"/>
        </w:rPr>
      </w:pPr>
    </w:p>
    <w:p w:rsidR="00FA21D8" w:rsidRDefault="0021343F">
      <w:pPr>
        <w:spacing w:after="0" w:line="240" w:lineRule="auto"/>
        <w:jc w:val="center"/>
        <w:outlineLvl w:val="0"/>
        <w:rPr>
          <w:rFonts w:ascii="Times New Roman" w:hAnsi="Times New Roman"/>
          <w:b/>
          <w:iCs/>
          <w:sz w:val="24"/>
          <w:szCs w:val="24"/>
        </w:rPr>
      </w:pPr>
      <w:r>
        <w:rPr>
          <w:rFonts w:ascii="Times New Roman" w:hAnsi="Times New Roman"/>
          <w:b/>
          <w:iCs/>
          <w:sz w:val="24"/>
          <w:szCs w:val="24"/>
        </w:rPr>
        <w:t>14. Приложения</w:t>
      </w:r>
    </w:p>
    <w:p w:rsidR="00FA21D8" w:rsidRDefault="0021343F">
      <w:pPr>
        <w:spacing w:after="0" w:line="240" w:lineRule="auto"/>
        <w:ind w:firstLine="709"/>
        <w:jc w:val="both"/>
        <w:rPr>
          <w:rFonts w:ascii="Times New Roman" w:hAnsi="Times New Roman"/>
          <w:iCs/>
          <w:sz w:val="24"/>
          <w:szCs w:val="24"/>
        </w:rPr>
      </w:pPr>
      <w:r>
        <w:rPr>
          <w:rFonts w:ascii="Times New Roman" w:hAnsi="Times New Roman"/>
          <w:iCs/>
          <w:sz w:val="24"/>
          <w:szCs w:val="24"/>
        </w:rPr>
        <w:t>14.1. Неотъемлемыми частями Контракта являются следующие приложения к Контракту:</w:t>
      </w:r>
    </w:p>
    <w:p w:rsidR="00FA21D8" w:rsidRDefault="00152FD4">
      <w:pPr>
        <w:spacing w:after="0" w:line="240" w:lineRule="auto"/>
        <w:ind w:firstLine="709"/>
        <w:jc w:val="both"/>
        <w:rPr>
          <w:rFonts w:ascii="Times New Roman" w:hAnsi="Times New Roman"/>
          <w:iCs/>
          <w:sz w:val="24"/>
          <w:szCs w:val="24"/>
        </w:rPr>
      </w:pPr>
      <w:hyperlink r:id="rId16" w:anchor="Par254" w:tooltip="C:/Users/otr1/otr1/Desktop/Закупки/2021/Звуковое%20информирование%202871000,00/ПК%20информирование%202871000,00.doc#Par254" w:history="1">
        <w:r w:rsidR="0021343F">
          <w:rPr>
            <w:rFonts w:ascii="Times New Roman" w:hAnsi="Times New Roman"/>
            <w:iCs/>
            <w:sz w:val="24"/>
            <w:szCs w:val="24"/>
          </w:rPr>
          <w:t>приложение № 1</w:t>
        </w:r>
      </w:hyperlink>
      <w:r w:rsidR="0021343F">
        <w:rPr>
          <w:rFonts w:ascii="Times New Roman" w:hAnsi="Times New Roman"/>
          <w:iCs/>
          <w:sz w:val="24"/>
          <w:szCs w:val="24"/>
        </w:rPr>
        <w:t xml:space="preserve"> «Описание объекта закупки».</w:t>
      </w:r>
    </w:p>
    <w:p w:rsidR="00FA21D8" w:rsidRDefault="00FA21D8">
      <w:pPr>
        <w:spacing w:after="0" w:line="240" w:lineRule="auto"/>
        <w:jc w:val="center"/>
        <w:outlineLvl w:val="0"/>
        <w:rPr>
          <w:rFonts w:ascii="Times New Roman" w:hAnsi="Times New Roman"/>
          <w:iCs/>
          <w:sz w:val="24"/>
          <w:szCs w:val="24"/>
        </w:rPr>
      </w:pPr>
    </w:p>
    <w:p w:rsidR="00FA21D8" w:rsidRDefault="0021343F">
      <w:pPr>
        <w:spacing w:after="0" w:line="240" w:lineRule="auto"/>
        <w:jc w:val="center"/>
        <w:outlineLvl w:val="0"/>
        <w:rPr>
          <w:rFonts w:ascii="Times New Roman" w:hAnsi="Times New Roman"/>
          <w:b/>
          <w:iCs/>
          <w:sz w:val="24"/>
          <w:szCs w:val="24"/>
        </w:rPr>
      </w:pPr>
      <w:r>
        <w:rPr>
          <w:rFonts w:ascii="Times New Roman" w:hAnsi="Times New Roman"/>
          <w:b/>
          <w:iCs/>
          <w:sz w:val="24"/>
          <w:szCs w:val="24"/>
        </w:rPr>
        <w:t>15. Адреса и реквизиты Сторон</w:t>
      </w:r>
    </w:p>
    <w:tbl>
      <w:tblPr>
        <w:tblW w:w="9815" w:type="dxa"/>
        <w:tblInd w:w="108" w:type="dxa"/>
        <w:tblLook w:val="04A0" w:firstRow="1" w:lastRow="0" w:firstColumn="1" w:lastColumn="0" w:noHBand="0" w:noVBand="1"/>
      </w:tblPr>
      <w:tblGrid>
        <w:gridCol w:w="4820"/>
        <w:gridCol w:w="4995"/>
      </w:tblGrid>
      <w:tr w:rsidR="00406DCF" w:rsidRPr="00406DCF" w:rsidTr="006F689A">
        <w:trPr>
          <w:trHeight w:val="267"/>
        </w:trPr>
        <w:tc>
          <w:tcPr>
            <w:tcW w:w="4820" w:type="dxa"/>
            <w:hideMark/>
          </w:tcPr>
          <w:p w:rsidR="00406DCF" w:rsidRPr="00406DCF" w:rsidRDefault="00406DCF" w:rsidP="00406DCF">
            <w:pPr>
              <w:widowControl w:val="0"/>
              <w:spacing w:after="0" w:line="240" w:lineRule="auto"/>
              <w:rPr>
                <w:rFonts w:ascii="Times New Roman" w:eastAsia="Times New Roman" w:hAnsi="Times New Roman"/>
                <w:b/>
                <w:sz w:val="24"/>
                <w:szCs w:val="24"/>
                <w:lang w:eastAsia="en-US"/>
              </w:rPr>
            </w:pPr>
            <w:r w:rsidRPr="00406DCF">
              <w:rPr>
                <w:rFonts w:ascii="Times New Roman" w:eastAsia="Times New Roman" w:hAnsi="Times New Roman"/>
                <w:b/>
                <w:sz w:val="24"/>
                <w:szCs w:val="24"/>
                <w:lang w:eastAsia="en-US"/>
              </w:rPr>
              <w:t>Заказчик</w:t>
            </w:r>
          </w:p>
        </w:tc>
        <w:tc>
          <w:tcPr>
            <w:tcW w:w="4995" w:type="dxa"/>
            <w:hideMark/>
          </w:tcPr>
          <w:p w:rsidR="00406DCF" w:rsidRPr="00406DCF" w:rsidRDefault="00406DCF" w:rsidP="00406DCF">
            <w:pPr>
              <w:widowControl w:val="0"/>
              <w:spacing w:after="0" w:line="240" w:lineRule="auto"/>
              <w:rPr>
                <w:rFonts w:ascii="Times New Roman" w:eastAsia="Times New Roman" w:hAnsi="Times New Roman"/>
                <w:b/>
                <w:sz w:val="24"/>
                <w:szCs w:val="24"/>
                <w:lang w:eastAsia="en-US"/>
              </w:rPr>
            </w:pPr>
            <w:r>
              <w:rPr>
                <w:rFonts w:ascii="Times New Roman" w:eastAsia="Times New Roman" w:hAnsi="Times New Roman"/>
                <w:b/>
                <w:sz w:val="24"/>
                <w:szCs w:val="24"/>
                <w:lang w:eastAsia="en-US"/>
              </w:rPr>
              <w:t>Подрядчик</w:t>
            </w:r>
          </w:p>
        </w:tc>
      </w:tr>
      <w:tr w:rsidR="00406DCF" w:rsidRPr="00406DCF" w:rsidTr="006F689A">
        <w:tc>
          <w:tcPr>
            <w:tcW w:w="4820" w:type="dxa"/>
          </w:tcPr>
          <w:p w:rsidR="00406DCF" w:rsidRPr="00406DCF" w:rsidRDefault="00406DCF" w:rsidP="00406DCF">
            <w:pPr>
              <w:widowControl w:val="0"/>
              <w:snapToGrid w:val="0"/>
              <w:spacing w:after="0" w:line="240" w:lineRule="auto"/>
              <w:jc w:val="both"/>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Федеральное государственное бюджетное учреждение науки Государственная публичная научно-техническая библиотека Сибирского отделения Российской академии наук (ГПНТБ СО РАН)</w:t>
            </w:r>
          </w:p>
        </w:tc>
        <w:tc>
          <w:tcPr>
            <w:tcW w:w="4995" w:type="dxa"/>
            <w:tcBorders>
              <w:left w:val="nil"/>
            </w:tcBorders>
          </w:tcPr>
          <w:p w:rsidR="00406DCF" w:rsidRPr="00406DCF" w:rsidRDefault="00406DCF" w:rsidP="00406DCF">
            <w:pPr>
              <w:widowControl w:val="0"/>
              <w:snapToGrid w:val="0"/>
              <w:spacing w:after="0" w:line="240" w:lineRule="auto"/>
              <w:jc w:val="both"/>
              <w:rPr>
                <w:rFonts w:ascii="Times New Roman" w:eastAsia="Times New Roman" w:hAnsi="Times New Roman"/>
                <w:sz w:val="24"/>
                <w:szCs w:val="24"/>
                <w:lang w:eastAsia="en-US"/>
              </w:rPr>
            </w:pPr>
          </w:p>
        </w:tc>
      </w:tr>
      <w:tr w:rsidR="00406DCF" w:rsidRPr="00406DCF" w:rsidTr="006F689A">
        <w:tc>
          <w:tcPr>
            <w:tcW w:w="4820" w:type="dxa"/>
          </w:tcPr>
          <w:p w:rsidR="00406DCF" w:rsidRPr="00406DCF" w:rsidRDefault="00406DCF" w:rsidP="00406DCF">
            <w:pPr>
              <w:widowControl w:val="0"/>
              <w:snapToGrid w:val="0"/>
              <w:spacing w:after="0" w:line="240" w:lineRule="auto"/>
              <w:jc w:val="both"/>
              <w:rPr>
                <w:rFonts w:ascii="Times New Roman" w:eastAsia="Times New Roman" w:hAnsi="Times New Roman"/>
                <w:spacing w:val="-3"/>
                <w:sz w:val="24"/>
                <w:szCs w:val="24"/>
                <w:lang w:eastAsia="en-US"/>
              </w:rPr>
            </w:pPr>
            <w:r w:rsidRPr="00406DCF">
              <w:rPr>
                <w:rFonts w:ascii="Times New Roman" w:eastAsia="Times New Roman" w:hAnsi="Times New Roman"/>
                <w:spacing w:val="-3"/>
                <w:sz w:val="24"/>
                <w:szCs w:val="24"/>
                <w:lang w:eastAsia="en-US"/>
              </w:rPr>
              <w:t>ИНН 5405109125 КПП 540501001</w:t>
            </w:r>
          </w:p>
        </w:tc>
        <w:tc>
          <w:tcPr>
            <w:tcW w:w="4995" w:type="dxa"/>
            <w:tcBorders>
              <w:left w:val="nil"/>
            </w:tcBorders>
          </w:tcPr>
          <w:p w:rsidR="00406DCF" w:rsidRPr="00406DCF" w:rsidRDefault="00406DCF" w:rsidP="00406DCF">
            <w:pPr>
              <w:widowControl w:val="0"/>
              <w:snapToGrid w:val="0"/>
              <w:spacing w:after="0" w:line="240" w:lineRule="auto"/>
              <w:jc w:val="both"/>
              <w:rPr>
                <w:rFonts w:ascii="Times New Roman" w:eastAsia="Times New Roman" w:hAnsi="Times New Roman"/>
                <w:sz w:val="24"/>
                <w:szCs w:val="24"/>
                <w:lang w:eastAsia="en-US"/>
              </w:rPr>
            </w:pPr>
          </w:p>
        </w:tc>
      </w:tr>
      <w:tr w:rsidR="00406DCF" w:rsidRPr="00406DCF" w:rsidTr="006F689A">
        <w:tc>
          <w:tcPr>
            <w:tcW w:w="4820" w:type="dxa"/>
          </w:tcPr>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 xml:space="preserve">Юридический адрес: 630008, </w:t>
            </w:r>
            <w:bookmarkStart w:id="4" w:name="_Hlk223679655"/>
            <w:r w:rsidRPr="00406DCF">
              <w:rPr>
                <w:rFonts w:ascii="Times New Roman" w:eastAsia="Times New Roman" w:hAnsi="Times New Roman"/>
                <w:sz w:val="24"/>
                <w:szCs w:val="24"/>
                <w:lang w:eastAsia="en-US"/>
              </w:rPr>
              <w:t>г. Новосибирск, ул. Восход, д. 15</w:t>
            </w:r>
            <w:bookmarkEnd w:id="4"/>
          </w:p>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Основной государственный регистрационный номер (ОГРН): 1025401929981 от 17.12.2002 г.</w:t>
            </w:r>
          </w:p>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ОКПО 03533820 ОКОПФ 75103 ОКФС 12</w:t>
            </w:r>
          </w:p>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ОКОГУ 1322600 ОКАТО 50401379000 ОКТМО 50701000</w:t>
            </w:r>
          </w:p>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Банковские реквизиты учреждения:</w:t>
            </w:r>
          </w:p>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 xml:space="preserve">Получатель: УФК по Новосибирской области (ГПНТБ СО РАН л/с 20516Ц20840) </w:t>
            </w:r>
          </w:p>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 xml:space="preserve">Банк получателя: ОКЦ № 1 </w:t>
            </w:r>
            <w:proofErr w:type="spellStart"/>
            <w:r w:rsidRPr="00406DCF">
              <w:rPr>
                <w:rFonts w:ascii="Times New Roman" w:eastAsia="Times New Roman" w:hAnsi="Times New Roman"/>
                <w:sz w:val="24"/>
                <w:szCs w:val="24"/>
                <w:lang w:eastAsia="en-US"/>
              </w:rPr>
              <w:t>СибГУ</w:t>
            </w:r>
            <w:proofErr w:type="spellEnd"/>
            <w:r w:rsidRPr="00406DCF">
              <w:rPr>
                <w:rFonts w:ascii="Times New Roman" w:eastAsia="Times New Roman" w:hAnsi="Times New Roman"/>
                <w:sz w:val="24"/>
                <w:szCs w:val="24"/>
                <w:lang w:eastAsia="en-US"/>
              </w:rPr>
              <w:t xml:space="preserve"> Банка России // УФК по Новосибирской области </w:t>
            </w:r>
          </w:p>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 xml:space="preserve">г. Новосибирск БИК 015004950 </w:t>
            </w:r>
          </w:p>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р/с 03214643000000015100</w:t>
            </w:r>
          </w:p>
          <w:p w:rsidR="00406DCF" w:rsidRPr="00406DCF" w:rsidRDefault="00406DCF" w:rsidP="00406DCF">
            <w:pPr>
              <w:suppressAutoHyphens/>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к/с 40102810445370000043</w:t>
            </w:r>
          </w:p>
          <w:p w:rsidR="00406DCF" w:rsidRDefault="00406DCF" w:rsidP="00931015">
            <w:pPr>
              <w:widowControl w:val="0"/>
              <w:snapToGrid w:val="0"/>
              <w:spacing w:after="0" w:line="240" w:lineRule="auto"/>
              <w:jc w:val="both"/>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 xml:space="preserve">Ответственный специалист: </w:t>
            </w:r>
            <w:r w:rsidR="00931015">
              <w:rPr>
                <w:rFonts w:ascii="Times New Roman" w:eastAsia="Times New Roman" w:hAnsi="Times New Roman"/>
                <w:sz w:val="24"/>
                <w:szCs w:val="24"/>
                <w:lang w:eastAsia="en-US"/>
              </w:rPr>
              <w:t>Харченко Александр Иванович</w:t>
            </w:r>
            <w:r w:rsidRPr="00406DCF">
              <w:rPr>
                <w:rFonts w:ascii="Times New Roman" w:eastAsia="Times New Roman" w:hAnsi="Times New Roman"/>
                <w:sz w:val="24"/>
                <w:szCs w:val="24"/>
                <w:lang w:eastAsia="en-US"/>
              </w:rPr>
              <w:t xml:space="preserve">а, тел. 373 16 </w:t>
            </w:r>
            <w:r w:rsidR="00931015">
              <w:rPr>
                <w:rFonts w:ascii="Times New Roman" w:eastAsia="Times New Roman" w:hAnsi="Times New Roman"/>
                <w:sz w:val="24"/>
                <w:szCs w:val="24"/>
                <w:lang w:eastAsia="en-US"/>
              </w:rPr>
              <w:t>02</w:t>
            </w:r>
            <w:r w:rsidRPr="00406DCF">
              <w:rPr>
                <w:rFonts w:ascii="Times New Roman" w:eastAsia="Times New Roman" w:hAnsi="Times New Roman"/>
                <w:sz w:val="24"/>
                <w:szCs w:val="24"/>
                <w:lang w:eastAsia="en-US"/>
              </w:rPr>
              <w:t xml:space="preserve">, </w:t>
            </w:r>
          </w:p>
          <w:p w:rsidR="00931015" w:rsidRPr="00406DCF" w:rsidRDefault="00931015" w:rsidP="00931015">
            <w:pPr>
              <w:widowControl w:val="0"/>
              <w:snapToGrid w:val="0"/>
              <w:spacing w:after="0" w:line="240" w:lineRule="auto"/>
              <w:jc w:val="both"/>
              <w:rPr>
                <w:rFonts w:ascii="Times New Roman" w:eastAsia="Times New Roman" w:hAnsi="Times New Roman"/>
                <w:sz w:val="24"/>
                <w:szCs w:val="24"/>
                <w:lang w:eastAsia="en-US"/>
              </w:rPr>
            </w:pPr>
            <w:r w:rsidRPr="00931015">
              <w:rPr>
                <w:rFonts w:ascii="Times New Roman" w:eastAsia="Times New Roman" w:hAnsi="Times New Roman"/>
                <w:sz w:val="24"/>
                <w:szCs w:val="24"/>
                <w:lang w:eastAsia="en-US"/>
              </w:rPr>
              <w:t>Эл. почта: office@spsl.nsc.ru</w:t>
            </w:r>
          </w:p>
          <w:p w:rsidR="00406DCF" w:rsidRPr="00406DCF" w:rsidRDefault="00406DCF" w:rsidP="00406DCF">
            <w:pPr>
              <w:widowControl w:val="0"/>
              <w:snapToGrid w:val="0"/>
              <w:spacing w:after="0" w:line="240" w:lineRule="auto"/>
              <w:jc w:val="both"/>
              <w:rPr>
                <w:rFonts w:ascii="Times New Roman" w:eastAsia="Times New Roman" w:hAnsi="Times New Roman"/>
                <w:sz w:val="24"/>
                <w:szCs w:val="24"/>
                <w:lang w:eastAsia="en-US"/>
              </w:rPr>
            </w:pPr>
          </w:p>
          <w:p w:rsidR="00406DCF" w:rsidRPr="00406DCF" w:rsidRDefault="00406DCF" w:rsidP="00406DCF">
            <w:pPr>
              <w:widowControl w:val="0"/>
              <w:snapToGrid w:val="0"/>
              <w:spacing w:after="0" w:line="240" w:lineRule="auto"/>
              <w:jc w:val="both"/>
              <w:rPr>
                <w:rFonts w:ascii="Times New Roman" w:eastAsia="Times New Roman" w:hAnsi="Times New Roman"/>
                <w:sz w:val="24"/>
                <w:szCs w:val="24"/>
                <w:lang w:eastAsia="en-US"/>
              </w:rPr>
            </w:pPr>
          </w:p>
        </w:tc>
        <w:tc>
          <w:tcPr>
            <w:tcW w:w="4995" w:type="dxa"/>
            <w:tcBorders>
              <w:left w:val="nil"/>
            </w:tcBorders>
          </w:tcPr>
          <w:p w:rsidR="00406DCF" w:rsidRPr="00406DCF" w:rsidRDefault="00406DCF" w:rsidP="00406DCF">
            <w:pPr>
              <w:widowControl w:val="0"/>
              <w:snapToGrid w:val="0"/>
              <w:spacing w:after="0" w:line="240" w:lineRule="auto"/>
              <w:jc w:val="both"/>
              <w:rPr>
                <w:rFonts w:ascii="Times New Roman" w:eastAsia="Times New Roman" w:hAnsi="Times New Roman"/>
                <w:sz w:val="24"/>
                <w:szCs w:val="24"/>
                <w:lang w:eastAsia="en-US"/>
              </w:rPr>
            </w:pPr>
          </w:p>
        </w:tc>
      </w:tr>
      <w:tr w:rsidR="00406DCF" w:rsidRPr="00406DCF" w:rsidTr="006F689A">
        <w:tc>
          <w:tcPr>
            <w:tcW w:w="4820" w:type="dxa"/>
          </w:tcPr>
          <w:p w:rsidR="00406DCF" w:rsidRPr="00406DCF" w:rsidRDefault="00406DCF" w:rsidP="00406DCF">
            <w:pPr>
              <w:widowControl w:val="0"/>
              <w:pBdr>
                <w:top w:val="single" w:sz="4" w:space="1" w:color="FFFFFF"/>
                <w:left w:val="single" w:sz="4" w:space="0" w:color="FFFFFF"/>
                <w:bottom w:val="single" w:sz="4" w:space="1" w:color="FFFFFF"/>
                <w:right w:val="single" w:sz="4" w:space="4" w:color="FFFFFF"/>
              </w:pBdr>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 xml:space="preserve">Директор _______________ </w:t>
            </w:r>
            <w:r w:rsidRPr="00406DCF">
              <w:rPr>
                <w:rFonts w:ascii="Times New Roman" w:eastAsia="Times New Roman" w:hAnsi="Times New Roman"/>
                <w:sz w:val="24"/>
                <w:szCs w:val="24"/>
                <w:lang w:eastAsia="en-US"/>
              </w:rPr>
              <w:fldChar w:fldCharType="begin"/>
            </w:r>
            <w:r w:rsidRPr="00406DCF">
              <w:rPr>
                <w:rFonts w:ascii="Times New Roman" w:eastAsia="Times New Roman" w:hAnsi="Times New Roman"/>
                <w:sz w:val="24"/>
                <w:szCs w:val="24"/>
                <w:lang w:eastAsia="en-US"/>
              </w:rPr>
              <w:instrText xml:space="preserve"> MERGEFIELD ФИО_Заказчика </w:instrText>
            </w:r>
            <w:r w:rsidRPr="00406DCF">
              <w:rPr>
                <w:rFonts w:ascii="Times New Roman" w:eastAsia="Times New Roman" w:hAnsi="Times New Roman"/>
                <w:sz w:val="24"/>
                <w:szCs w:val="24"/>
                <w:lang w:eastAsia="en-US"/>
              </w:rPr>
              <w:fldChar w:fldCharType="separate"/>
            </w:r>
            <w:r w:rsidRPr="00406DCF">
              <w:rPr>
                <w:rFonts w:ascii="Times New Roman" w:eastAsia="Times New Roman" w:hAnsi="Times New Roman"/>
                <w:sz w:val="24"/>
                <w:szCs w:val="24"/>
                <w:lang w:eastAsia="en-US"/>
              </w:rPr>
              <w:t xml:space="preserve">И.В. Лизунова </w:t>
            </w:r>
            <w:r w:rsidRPr="00406DCF">
              <w:rPr>
                <w:rFonts w:ascii="Times New Roman" w:eastAsia="Times New Roman" w:hAnsi="Times New Roman"/>
                <w:sz w:val="24"/>
                <w:szCs w:val="24"/>
                <w:lang w:eastAsia="en-US"/>
              </w:rPr>
              <w:fldChar w:fldCharType="end"/>
            </w:r>
          </w:p>
        </w:tc>
        <w:tc>
          <w:tcPr>
            <w:tcW w:w="4995" w:type="dxa"/>
          </w:tcPr>
          <w:p w:rsidR="00406DCF" w:rsidRPr="00406DCF" w:rsidRDefault="00406DCF" w:rsidP="00406DCF">
            <w:pPr>
              <w:widowControl w:val="0"/>
              <w:pBdr>
                <w:top w:val="single" w:sz="4" w:space="1" w:color="FFFFFF"/>
                <w:left w:val="single" w:sz="4" w:space="0" w:color="FFFFFF"/>
                <w:bottom w:val="single" w:sz="4" w:space="1" w:color="FFFFFF"/>
                <w:right w:val="single" w:sz="4" w:space="4" w:color="FFFFFF"/>
              </w:pBdr>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_________ _____________ ________</w:t>
            </w:r>
          </w:p>
        </w:tc>
      </w:tr>
      <w:tr w:rsidR="00406DCF" w:rsidRPr="00406DCF" w:rsidTr="006F689A">
        <w:tc>
          <w:tcPr>
            <w:tcW w:w="4820" w:type="dxa"/>
          </w:tcPr>
          <w:p w:rsidR="00406DCF" w:rsidRPr="00406DCF" w:rsidRDefault="00406DCF" w:rsidP="00406DCF">
            <w:pPr>
              <w:widowControl w:val="0"/>
              <w:pBdr>
                <w:top w:val="single" w:sz="4" w:space="1" w:color="FFFFFF"/>
                <w:left w:val="single" w:sz="4" w:space="0" w:color="FFFFFF"/>
                <w:bottom w:val="single" w:sz="4" w:space="1" w:color="FFFFFF"/>
                <w:right w:val="single" w:sz="4" w:space="4" w:color="FFFFFF"/>
              </w:pBdr>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ru-RU"/>
              </w:rPr>
              <w:t>М.П.</w:t>
            </w:r>
          </w:p>
        </w:tc>
        <w:tc>
          <w:tcPr>
            <w:tcW w:w="4995" w:type="dxa"/>
          </w:tcPr>
          <w:p w:rsidR="00406DCF" w:rsidRPr="00406DCF" w:rsidRDefault="00406DCF" w:rsidP="00406DCF">
            <w:pPr>
              <w:widowControl w:val="0"/>
              <w:pBdr>
                <w:top w:val="single" w:sz="4" w:space="1" w:color="FFFFFF"/>
                <w:left w:val="single" w:sz="4" w:space="0" w:color="FFFFFF"/>
                <w:bottom w:val="single" w:sz="4" w:space="1" w:color="FFFFFF"/>
                <w:right w:val="single" w:sz="4" w:space="4" w:color="FFFFFF"/>
              </w:pBdr>
              <w:spacing w:after="0" w:line="240" w:lineRule="auto"/>
              <w:rPr>
                <w:rFonts w:ascii="Times New Roman" w:eastAsia="Times New Roman" w:hAnsi="Times New Roman"/>
                <w:sz w:val="24"/>
                <w:szCs w:val="24"/>
                <w:lang w:eastAsia="en-US"/>
              </w:rPr>
            </w:pPr>
            <w:r w:rsidRPr="00406DCF">
              <w:rPr>
                <w:rFonts w:ascii="Times New Roman" w:eastAsia="Times New Roman" w:hAnsi="Times New Roman"/>
                <w:sz w:val="24"/>
                <w:szCs w:val="24"/>
                <w:lang w:eastAsia="en-US"/>
              </w:rPr>
              <w:t>М.П. (при наличии)</w:t>
            </w:r>
          </w:p>
        </w:tc>
      </w:tr>
    </w:tbl>
    <w:p w:rsidR="00FA21D8" w:rsidRDefault="00FA21D8">
      <w:pPr>
        <w:widowControl w:val="0"/>
        <w:spacing w:after="0" w:line="240" w:lineRule="auto"/>
        <w:rPr>
          <w:rFonts w:ascii="Times New Roman" w:hAnsi="Times New Roman"/>
          <w:sz w:val="24"/>
          <w:szCs w:val="24"/>
        </w:rPr>
      </w:pPr>
    </w:p>
    <w:p w:rsidR="00FA21D8" w:rsidRDefault="00FA21D8">
      <w:pPr>
        <w:widowControl w:val="0"/>
        <w:spacing w:after="0" w:line="240" w:lineRule="auto"/>
        <w:rPr>
          <w:rFonts w:ascii="Times New Roman" w:hAnsi="Times New Roman"/>
          <w:sz w:val="24"/>
          <w:szCs w:val="24"/>
        </w:rPr>
      </w:pPr>
    </w:p>
    <w:p w:rsidR="00FA21D8" w:rsidRDefault="00FA21D8">
      <w:pPr>
        <w:widowControl w:val="0"/>
        <w:spacing w:after="0" w:line="240" w:lineRule="auto"/>
        <w:rPr>
          <w:rFonts w:ascii="Times New Roman" w:hAnsi="Times New Roman"/>
          <w:sz w:val="24"/>
          <w:szCs w:val="24"/>
        </w:rPr>
      </w:pPr>
    </w:p>
    <w:p w:rsidR="00FA21D8" w:rsidRDefault="00FA21D8">
      <w:pPr>
        <w:widowControl w:val="0"/>
        <w:spacing w:after="0" w:line="240" w:lineRule="auto"/>
        <w:rPr>
          <w:rFonts w:ascii="Times New Roman" w:hAnsi="Times New Roman"/>
          <w:sz w:val="24"/>
          <w:szCs w:val="24"/>
        </w:rPr>
        <w:sectPr w:rsidR="00FA21D8" w:rsidSect="00160B38">
          <w:headerReference w:type="default" r:id="rId17"/>
          <w:footerReference w:type="default" r:id="rId18"/>
          <w:headerReference w:type="first" r:id="rId19"/>
          <w:footerReference w:type="first" r:id="rId20"/>
          <w:pgSz w:w="11906" w:h="16838"/>
          <w:pgMar w:top="567" w:right="567" w:bottom="567" w:left="567" w:header="720" w:footer="0" w:gutter="0"/>
          <w:cols w:space="720"/>
          <w:titlePg/>
          <w:docGrid w:linePitch="360"/>
        </w:sectPr>
      </w:pPr>
    </w:p>
    <w:p w:rsidR="00FA21D8" w:rsidRDefault="0021343F">
      <w:pPr>
        <w:widowControl w:val="0"/>
        <w:spacing w:after="0" w:line="240" w:lineRule="auto"/>
        <w:ind w:left="5954"/>
        <w:jc w:val="right"/>
        <w:rPr>
          <w:rFonts w:ascii="Times New Roman" w:hAnsi="Times New Roman"/>
          <w:sz w:val="24"/>
          <w:szCs w:val="24"/>
        </w:rPr>
      </w:pPr>
      <w:r>
        <w:rPr>
          <w:rFonts w:ascii="Times New Roman" w:hAnsi="Times New Roman"/>
          <w:sz w:val="24"/>
          <w:szCs w:val="24"/>
        </w:rPr>
        <w:lastRenderedPageBreak/>
        <w:t>ПРИЛОЖЕНИЕ № 1</w:t>
      </w:r>
    </w:p>
    <w:p w:rsidR="00FA21D8" w:rsidRDefault="0021343F">
      <w:pPr>
        <w:widowControl w:val="0"/>
        <w:spacing w:after="0" w:line="240" w:lineRule="auto"/>
        <w:ind w:left="5954"/>
        <w:jc w:val="right"/>
        <w:rPr>
          <w:rFonts w:ascii="Times New Roman" w:hAnsi="Times New Roman"/>
          <w:sz w:val="24"/>
          <w:szCs w:val="24"/>
        </w:rPr>
      </w:pPr>
      <w:r>
        <w:rPr>
          <w:rFonts w:ascii="Times New Roman" w:hAnsi="Times New Roman"/>
          <w:sz w:val="24"/>
          <w:szCs w:val="24"/>
        </w:rPr>
        <w:t>к Контракту</w:t>
      </w:r>
    </w:p>
    <w:p w:rsidR="00FA21D8" w:rsidRDefault="0021343F">
      <w:pPr>
        <w:widowControl w:val="0"/>
        <w:spacing w:after="0" w:line="240" w:lineRule="auto"/>
        <w:ind w:left="5670"/>
        <w:jc w:val="right"/>
        <w:rPr>
          <w:rFonts w:ascii="Times New Roman" w:hAnsi="Times New Roman"/>
          <w:sz w:val="24"/>
          <w:szCs w:val="24"/>
        </w:rPr>
      </w:pPr>
      <w:r>
        <w:rPr>
          <w:rFonts w:ascii="Times New Roman" w:hAnsi="Times New Roman"/>
          <w:sz w:val="24"/>
          <w:szCs w:val="24"/>
        </w:rPr>
        <w:t>от «__» __________ 202</w:t>
      </w:r>
      <w:r w:rsidR="00DA6355">
        <w:rPr>
          <w:rFonts w:ascii="Times New Roman" w:hAnsi="Times New Roman"/>
          <w:sz w:val="24"/>
          <w:szCs w:val="24"/>
        </w:rPr>
        <w:t>6</w:t>
      </w:r>
      <w:r>
        <w:rPr>
          <w:rFonts w:ascii="Times New Roman" w:hAnsi="Times New Roman"/>
          <w:sz w:val="24"/>
          <w:szCs w:val="24"/>
        </w:rPr>
        <w:t xml:space="preserve"> г. №____</w:t>
      </w:r>
    </w:p>
    <w:p w:rsidR="00FA21D8" w:rsidRDefault="00FA21D8">
      <w:pPr>
        <w:widowControl w:val="0"/>
        <w:spacing w:after="0" w:line="240" w:lineRule="auto"/>
        <w:jc w:val="center"/>
        <w:rPr>
          <w:rFonts w:ascii="Times New Roman" w:hAnsi="Times New Roman"/>
          <w:b/>
          <w:sz w:val="24"/>
          <w:szCs w:val="24"/>
        </w:rPr>
      </w:pPr>
      <w:bookmarkStart w:id="5" w:name="Par1019"/>
      <w:bookmarkEnd w:id="5"/>
    </w:p>
    <w:p w:rsidR="00FA21D8" w:rsidRDefault="0021343F">
      <w:pPr>
        <w:widowControl w:val="0"/>
        <w:spacing w:after="0" w:line="240" w:lineRule="auto"/>
        <w:jc w:val="center"/>
        <w:rPr>
          <w:rFonts w:ascii="Times New Roman" w:hAnsi="Times New Roman"/>
          <w:b/>
          <w:sz w:val="24"/>
          <w:szCs w:val="24"/>
        </w:rPr>
      </w:pPr>
      <w:r>
        <w:rPr>
          <w:rFonts w:ascii="Times New Roman" w:hAnsi="Times New Roman"/>
          <w:b/>
          <w:sz w:val="24"/>
          <w:szCs w:val="24"/>
        </w:rPr>
        <w:t>ОПИСАНИЕ ОБЪЕКТА ЗАКУПКИ</w:t>
      </w:r>
    </w:p>
    <w:p w:rsidR="00406DCF" w:rsidRDefault="00406DCF">
      <w:pPr>
        <w:widowControl w:val="0"/>
        <w:spacing w:after="0" w:line="240" w:lineRule="auto"/>
        <w:jc w:val="center"/>
        <w:rPr>
          <w:rFonts w:ascii="Times New Roman" w:hAnsi="Times New Roman"/>
          <w:sz w:val="24"/>
          <w:szCs w:val="24"/>
        </w:rPr>
      </w:pPr>
      <w:r>
        <w:rPr>
          <w:rFonts w:ascii="Times New Roman" w:hAnsi="Times New Roman"/>
          <w:sz w:val="24"/>
          <w:szCs w:val="24"/>
        </w:rPr>
        <w:t>(техническое задание)</w:t>
      </w:r>
    </w:p>
    <w:p w:rsidR="00DA6355" w:rsidRDefault="0021343F" w:rsidP="00DA6355">
      <w:pPr>
        <w:spacing w:after="0" w:line="240" w:lineRule="auto"/>
        <w:jc w:val="center"/>
        <w:rPr>
          <w:rFonts w:ascii="Times New Roman" w:hAnsi="Times New Roman"/>
          <w:sz w:val="24"/>
          <w:szCs w:val="24"/>
        </w:rPr>
      </w:pPr>
      <w:r>
        <w:rPr>
          <w:rFonts w:ascii="Times New Roman" w:hAnsi="Times New Roman"/>
          <w:sz w:val="24"/>
          <w:szCs w:val="24"/>
        </w:rPr>
        <w:t xml:space="preserve">выполнение работ </w:t>
      </w:r>
      <w:r w:rsidR="00DA6355" w:rsidRPr="00DA6355">
        <w:rPr>
          <w:rFonts w:ascii="Times New Roman" w:hAnsi="Times New Roman"/>
          <w:sz w:val="24"/>
          <w:szCs w:val="24"/>
        </w:rPr>
        <w:t>по монтажу системы автоматического пожаротушения, автоматической установки пожарной сигнализации, системы оповещения людей о пожаре и управления эвакуацией, автоматической системы охраны в помещениях ГПНТБ СО РАН, по адресу:</w:t>
      </w:r>
    </w:p>
    <w:p w:rsidR="00FA21D8" w:rsidRDefault="00DA6355" w:rsidP="00DA6355">
      <w:pPr>
        <w:spacing w:after="0" w:line="240" w:lineRule="auto"/>
        <w:jc w:val="center"/>
        <w:rPr>
          <w:rFonts w:ascii="Times New Roman" w:hAnsi="Times New Roman"/>
          <w:sz w:val="24"/>
          <w:szCs w:val="24"/>
        </w:rPr>
      </w:pPr>
      <w:r w:rsidRPr="00DA6355">
        <w:rPr>
          <w:rFonts w:ascii="Times New Roman" w:hAnsi="Times New Roman"/>
          <w:sz w:val="24"/>
          <w:szCs w:val="24"/>
        </w:rPr>
        <w:t xml:space="preserve"> г. Новосибирск, ул. Восход, 15</w:t>
      </w:r>
    </w:p>
    <w:p w:rsidR="00DA6355" w:rsidRDefault="00DA6355" w:rsidP="00DA6355">
      <w:pPr>
        <w:spacing w:after="0" w:line="240" w:lineRule="auto"/>
        <w:jc w:val="center"/>
        <w:rPr>
          <w:rFonts w:ascii="Times New Roman" w:hAnsi="Times New Roman"/>
          <w:sz w:val="24"/>
          <w:szCs w:val="24"/>
        </w:rPr>
      </w:pPr>
    </w:p>
    <w:p w:rsidR="00FA21D8" w:rsidRDefault="0021343F">
      <w:pPr>
        <w:spacing w:after="0" w:line="240" w:lineRule="auto"/>
        <w:ind w:firstLine="709"/>
        <w:jc w:val="both"/>
        <w:rPr>
          <w:rFonts w:ascii="Times New Roman" w:hAnsi="Times New Roman"/>
          <w:sz w:val="24"/>
          <w:szCs w:val="24"/>
        </w:rPr>
      </w:pPr>
      <w:r>
        <w:rPr>
          <w:rFonts w:ascii="Times New Roman" w:hAnsi="Times New Roman"/>
          <w:b/>
          <w:bCs/>
          <w:sz w:val="24"/>
          <w:szCs w:val="24"/>
          <w:lang w:eastAsia="en-US"/>
        </w:rPr>
        <w:t>1. Наименование Заказчика: </w:t>
      </w:r>
      <w:r w:rsidR="001A7993" w:rsidRPr="001A7993">
        <w:rPr>
          <w:rFonts w:ascii="Times New Roman" w:hAnsi="Times New Roman"/>
          <w:bCs/>
          <w:sz w:val="24"/>
          <w:szCs w:val="24"/>
          <w:lang w:eastAsia="en-US"/>
        </w:rPr>
        <w:t>Федеральное государственное бюджетное учреждение науки Государственная публичная научно-техническая библиотека Сибирского отделения Российской академии наук (ГПНТБ СО РАН</w:t>
      </w:r>
      <w:r w:rsidR="001A7993">
        <w:rPr>
          <w:rFonts w:ascii="Times New Roman" w:hAnsi="Times New Roman"/>
          <w:bCs/>
          <w:sz w:val="24"/>
          <w:szCs w:val="24"/>
          <w:lang w:eastAsia="en-US"/>
        </w:rPr>
        <w:t>).</w:t>
      </w:r>
    </w:p>
    <w:p w:rsidR="00152FD4" w:rsidRDefault="0021343F" w:rsidP="00152FD4">
      <w:pPr>
        <w:spacing w:after="0" w:line="240" w:lineRule="auto"/>
        <w:ind w:firstLine="709"/>
        <w:jc w:val="both"/>
        <w:rPr>
          <w:rFonts w:ascii="Times New Roman" w:hAnsi="Times New Roman"/>
          <w:sz w:val="24"/>
          <w:szCs w:val="24"/>
        </w:rPr>
      </w:pPr>
      <w:r>
        <w:rPr>
          <w:rFonts w:ascii="Times New Roman" w:eastAsia="Times New Roman" w:hAnsi="Times New Roman"/>
          <w:b/>
          <w:bCs/>
          <w:sz w:val="24"/>
          <w:szCs w:val="24"/>
          <w:lang w:eastAsia="ru-RU"/>
        </w:rPr>
        <w:t>2.</w:t>
      </w:r>
      <w:r>
        <w:rPr>
          <w:rFonts w:ascii="Times New Roman" w:eastAsia="Times New Roman" w:hAnsi="Times New Roman"/>
          <w:bCs/>
          <w:sz w:val="24"/>
          <w:szCs w:val="24"/>
          <w:lang w:eastAsia="ru-RU"/>
        </w:rPr>
        <w:t> </w:t>
      </w:r>
      <w:r>
        <w:rPr>
          <w:rFonts w:ascii="Times New Roman" w:eastAsia="Times New Roman" w:hAnsi="Times New Roman"/>
          <w:b/>
          <w:bCs/>
          <w:sz w:val="24"/>
          <w:szCs w:val="24"/>
          <w:lang w:eastAsia="ru-RU"/>
        </w:rPr>
        <w:t>Предмет закупки: </w:t>
      </w:r>
      <w:r>
        <w:rPr>
          <w:rFonts w:ascii="Times New Roman" w:hAnsi="Times New Roman"/>
          <w:sz w:val="24"/>
          <w:szCs w:val="24"/>
        </w:rPr>
        <w:t xml:space="preserve">выполнение работ </w:t>
      </w:r>
      <w:r w:rsidR="00152FD4" w:rsidRPr="00152FD4">
        <w:rPr>
          <w:rFonts w:ascii="Times New Roman" w:hAnsi="Times New Roman"/>
          <w:sz w:val="24"/>
          <w:szCs w:val="24"/>
        </w:rPr>
        <w:t>по монтажу системы автоматического пожаротушения, автоматической установки пожарной сигнализации, системы оповещения людей о пожаре и управления эвакуацией, автоматической системы охраны в помещениях ГПНТБ СО РАН, по адресу:</w:t>
      </w:r>
      <w:r w:rsidR="00152FD4">
        <w:rPr>
          <w:rFonts w:ascii="Times New Roman" w:hAnsi="Times New Roman"/>
          <w:sz w:val="24"/>
          <w:szCs w:val="24"/>
        </w:rPr>
        <w:t xml:space="preserve"> </w:t>
      </w:r>
      <w:r w:rsidR="00152FD4" w:rsidRPr="00152FD4">
        <w:rPr>
          <w:rFonts w:ascii="Times New Roman" w:hAnsi="Times New Roman"/>
          <w:sz w:val="24"/>
          <w:szCs w:val="24"/>
        </w:rPr>
        <w:t>г. Новосибирск, ул. Восход, 15</w:t>
      </w:r>
      <w:r w:rsidR="00152FD4">
        <w:rPr>
          <w:rFonts w:ascii="Times New Roman" w:hAnsi="Times New Roman"/>
          <w:sz w:val="24"/>
          <w:szCs w:val="24"/>
        </w:rPr>
        <w:t>.</w:t>
      </w:r>
    </w:p>
    <w:p w:rsidR="001A7993" w:rsidRDefault="0021343F" w:rsidP="00152FD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3. Место</w:t>
      </w:r>
      <w:r>
        <w:rPr>
          <w:rFonts w:ascii="Times New Roman" w:hAnsi="Times New Roman"/>
          <w:sz w:val="24"/>
          <w:szCs w:val="24"/>
          <w:lang w:eastAsia="en-US"/>
        </w:rPr>
        <w:t xml:space="preserve"> </w:t>
      </w:r>
      <w:r>
        <w:rPr>
          <w:rFonts w:ascii="Times New Roman" w:hAnsi="Times New Roman"/>
          <w:b/>
          <w:sz w:val="24"/>
          <w:szCs w:val="24"/>
          <w:lang w:eastAsia="en-US"/>
        </w:rPr>
        <w:t>выполнения Работ</w:t>
      </w:r>
      <w:r>
        <w:rPr>
          <w:rFonts w:ascii="Times New Roman" w:eastAsia="Times New Roman" w:hAnsi="Times New Roman"/>
          <w:b/>
          <w:bCs/>
          <w:sz w:val="24"/>
          <w:szCs w:val="24"/>
          <w:lang w:eastAsia="ru-RU"/>
        </w:rPr>
        <w:t>: </w:t>
      </w:r>
      <w:r>
        <w:rPr>
          <w:rFonts w:ascii="Times New Roman" w:eastAsia="Times New Roman" w:hAnsi="Times New Roman"/>
          <w:sz w:val="24"/>
          <w:szCs w:val="24"/>
          <w:lang w:eastAsia="ru-RU"/>
        </w:rPr>
        <w:t>Российская Федерация</w:t>
      </w:r>
      <w:r>
        <w:rPr>
          <w:rFonts w:ascii="Times New Roman" w:eastAsia="Times New Roman" w:hAnsi="Times New Roman"/>
          <w:sz w:val="24"/>
          <w:szCs w:val="24"/>
          <w:lang w:eastAsia="ru-RU"/>
        </w:rPr>
        <w:tab/>
        <w:t xml:space="preserve">Новосибирская </w:t>
      </w:r>
      <w:proofErr w:type="spellStart"/>
      <w:r>
        <w:rPr>
          <w:rFonts w:ascii="Times New Roman" w:eastAsia="Times New Roman" w:hAnsi="Times New Roman"/>
          <w:sz w:val="24"/>
          <w:szCs w:val="24"/>
          <w:lang w:eastAsia="ru-RU"/>
        </w:rPr>
        <w:t>обл</w:t>
      </w:r>
      <w:proofErr w:type="spellEnd"/>
      <w:r>
        <w:rPr>
          <w:rFonts w:ascii="Times New Roman" w:eastAsia="Times New Roman" w:hAnsi="Times New Roman"/>
          <w:sz w:val="24"/>
          <w:szCs w:val="24"/>
          <w:lang w:eastAsia="ru-RU"/>
        </w:rPr>
        <w:tab/>
      </w:r>
      <w:r w:rsidR="001A7993" w:rsidRPr="001A7993">
        <w:rPr>
          <w:rFonts w:ascii="Times New Roman" w:eastAsia="Times New Roman" w:hAnsi="Times New Roman"/>
          <w:sz w:val="24"/>
          <w:szCs w:val="24"/>
          <w:lang w:eastAsia="ru-RU"/>
        </w:rPr>
        <w:t>г. Новосибирск, ул. Восход, д. 15.</w:t>
      </w:r>
    </w:p>
    <w:p w:rsidR="00FA21D8" w:rsidRDefault="0021343F">
      <w:pPr>
        <w:spacing w:after="0" w:line="240" w:lineRule="auto"/>
        <w:ind w:firstLine="709"/>
        <w:jc w:val="both"/>
        <w:rPr>
          <w:rFonts w:ascii="Times New Roman" w:hAnsi="Times New Roman"/>
          <w:sz w:val="24"/>
          <w:szCs w:val="24"/>
        </w:rPr>
      </w:pPr>
      <w:r>
        <w:rPr>
          <w:rFonts w:ascii="Times New Roman" w:hAnsi="Times New Roman"/>
          <w:b/>
          <w:bCs/>
          <w:sz w:val="24"/>
          <w:szCs w:val="24"/>
          <w:lang w:eastAsia="en-US"/>
        </w:rPr>
        <w:t>4. Срок выполнения Работ</w:t>
      </w:r>
      <w:r>
        <w:rPr>
          <w:rFonts w:ascii="Times New Roman" w:hAnsi="Times New Roman"/>
          <w:b/>
          <w:sz w:val="24"/>
          <w:szCs w:val="24"/>
          <w:lang w:eastAsia="en-US"/>
        </w:rPr>
        <w:t>: </w:t>
      </w:r>
      <w:r>
        <w:rPr>
          <w:rFonts w:ascii="Times New Roman" w:hAnsi="Times New Roman"/>
          <w:sz w:val="24"/>
          <w:szCs w:val="24"/>
          <w:lang w:eastAsia="en-US"/>
        </w:rPr>
        <w:t xml:space="preserve">с даты заключения контракта </w:t>
      </w:r>
      <w:r>
        <w:rPr>
          <w:rFonts w:ascii="Times New Roman" w:eastAsia="Tinos" w:hAnsi="Times New Roman"/>
          <w:sz w:val="24"/>
          <w:szCs w:val="24"/>
          <w:lang w:eastAsia="en-US"/>
        </w:rPr>
        <w:t xml:space="preserve">в течение </w:t>
      </w:r>
      <w:r w:rsidR="001A7993">
        <w:rPr>
          <w:rFonts w:ascii="Times New Roman" w:eastAsia="Tinos" w:hAnsi="Times New Roman"/>
          <w:sz w:val="24"/>
          <w:szCs w:val="24"/>
          <w:lang w:eastAsia="en-US"/>
        </w:rPr>
        <w:t>1</w:t>
      </w:r>
      <w:r>
        <w:rPr>
          <w:rFonts w:ascii="Times New Roman" w:eastAsia="Tinos" w:hAnsi="Times New Roman"/>
          <w:sz w:val="24"/>
          <w:szCs w:val="24"/>
          <w:lang w:eastAsia="en-US"/>
        </w:rPr>
        <w:t>5 (</w:t>
      </w:r>
      <w:r w:rsidR="001A7993">
        <w:rPr>
          <w:rFonts w:ascii="Times New Roman" w:eastAsia="Tinos" w:hAnsi="Times New Roman"/>
          <w:sz w:val="24"/>
          <w:szCs w:val="24"/>
          <w:lang w:eastAsia="en-US"/>
        </w:rPr>
        <w:t>пятнадцать</w:t>
      </w:r>
      <w:r>
        <w:rPr>
          <w:rFonts w:ascii="Times New Roman" w:eastAsia="Tinos" w:hAnsi="Times New Roman"/>
          <w:sz w:val="24"/>
          <w:szCs w:val="24"/>
          <w:lang w:eastAsia="en-US"/>
        </w:rPr>
        <w:t>) рабочих дней</w:t>
      </w:r>
      <w:r>
        <w:rPr>
          <w:rFonts w:ascii="Times New Roman" w:hAnsi="Times New Roman"/>
          <w:sz w:val="24"/>
          <w:szCs w:val="24"/>
          <w:lang w:eastAsia="en-US"/>
        </w:rPr>
        <w:t>.</w:t>
      </w:r>
    </w:p>
    <w:p w:rsidR="00FA21D8" w:rsidRDefault="0021343F">
      <w:pPr>
        <w:widowControl w:val="0"/>
        <w:tabs>
          <w:tab w:val="left" w:pos="1229"/>
        </w:tabs>
        <w:spacing w:after="0" w:line="240" w:lineRule="auto"/>
        <w:ind w:firstLine="709"/>
        <w:jc w:val="both"/>
        <w:rPr>
          <w:rFonts w:ascii="Times New Roman" w:hAnsi="Times New Roman"/>
          <w:sz w:val="24"/>
          <w:szCs w:val="24"/>
        </w:rPr>
      </w:pPr>
      <w:r>
        <w:rPr>
          <w:rFonts w:ascii="Times New Roman" w:hAnsi="Times New Roman"/>
          <w:b/>
          <w:bCs/>
          <w:sz w:val="24"/>
          <w:szCs w:val="24"/>
          <w:lang w:eastAsia="en-US"/>
        </w:rPr>
        <w:t>5. Руководящие документы</w:t>
      </w:r>
    </w:p>
    <w:p w:rsidR="00FA21D8" w:rsidRDefault="0021343F">
      <w:pPr>
        <w:widowControl w:val="0"/>
        <w:tabs>
          <w:tab w:val="left" w:pos="1229"/>
        </w:tabs>
        <w:spacing w:after="0" w:line="240" w:lineRule="auto"/>
        <w:ind w:firstLine="709"/>
        <w:jc w:val="both"/>
        <w:rPr>
          <w:rFonts w:ascii="Times New Roman" w:hAnsi="Times New Roman"/>
          <w:sz w:val="24"/>
          <w:szCs w:val="24"/>
        </w:rPr>
      </w:pPr>
      <w:r>
        <w:rPr>
          <w:rFonts w:ascii="Times New Roman" w:hAnsi="Times New Roman"/>
          <w:bCs/>
          <w:sz w:val="24"/>
          <w:szCs w:val="24"/>
          <w:lang w:eastAsia="en-US"/>
        </w:rPr>
        <w:t>При выполнении Работ необходимо руководствоваться следующей нормативной правовой и технической документацией:</w:t>
      </w:r>
    </w:p>
    <w:p w:rsidR="00FA21D8" w:rsidRDefault="00FA21D8">
      <w:pPr>
        <w:widowControl w:val="0"/>
        <w:tabs>
          <w:tab w:val="left" w:pos="1229"/>
        </w:tabs>
        <w:spacing w:after="0" w:line="240" w:lineRule="auto"/>
        <w:ind w:firstLine="709"/>
        <w:jc w:val="both"/>
        <w:rPr>
          <w:rFonts w:ascii="Times New Roman" w:eastAsia="Times New Roman" w:hAnsi="Times New Roman"/>
          <w:sz w:val="24"/>
          <w:szCs w:val="24"/>
          <w:lang w:eastAsia="ru-RU"/>
        </w:rPr>
      </w:pPr>
    </w:p>
    <w:tbl>
      <w:tblPr>
        <w:tblW w:w="10096" w:type="dxa"/>
        <w:tblInd w:w="226" w:type="dxa"/>
        <w:tblLayout w:type="fixed"/>
        <w:tblLook w:val="04A0" w:firstRow="1" w:lastRow="0" w:firstColumn="1" w:lastColumn="0" w:noHBand="0" w:noVBand="1"/>
      </w:tblPr>
      <w:tblGrid>
        <w:gridCol w:w="668"/>
        <w:gridCol w:w="2895"/>
        <w:gridCol w:w="6533"/>
      </w:tblGrid>
      <w:tr w:rsidR="00FA21D8">
        <w:trPr>
          <w:trHeight w:val="525"/>
        </w:trPr>
        <w:tc>
          <w:tcPr>
            <w:tcW w:w="668" w:type="dxa"/>
            <w:tcBorders>
              <w:top w:val="single" w:sz="4" w:space="0" w:color="000000"/>
              <w:left w:val="single" w:sz="4" w:space="0" w:color="000000"/>
              <w:bottom w:val="single" w:sz="4" w:space="0" w:color="000000"/>
              <w:right w:val="single" w:sz="4" w:space="0" w:color="000000"/>
            </w:tcBorders>
            <w:vAlign w:val="center"/>
          </w:tcPr>
          <w:p w:rsidR="00FA21D8" w:rsidRDefault="0021343F">
            <w:pPr>
              <w:widowControl w:val="0"/>
              <w:spacing w:after="0" w:line="240" w:lineRule="auto"/>
              <w:jc w:val="both"/>
              <w:rPr>
                <w:rFonts w:ascii="Times New Roman" w:hAnsi="Times New Roman"/>
                <w:sz w:val="24"/>
                <w:szCs w:val="24"/>
              </w:rPr>
            </w:pPr>
            <w:r>
              <w:rPr>
                <w:rFonts w:ascii="Times New Roman" w:eastAsia="Times New Roman" w:hAnsi="Times New Roman"/>
                <w:b/>
                <w:bCs/>
                <w:sz w:val="24"/>
                <w:szCs w:val="24"/>
                <w:lang w:eastAsia="ru-RU"/>
              </w:rPr>
              <w:t>№ п/п</w:t>
            </w:r>
          </w:p>
        </w:tc>
        <w:tc>
          <w:tcPr>
            <w:tcW w:w="2895" w:type="dxa"/>
            <w:tcBorders>
              <w:top w:val="single" w:sz="4" w:space="0" w:color="000000"/>
              <w:left w:val="single" w:sz="4" w:space="0" w:color="000000"/>
              <w:bottom w:val="single" w:sz="4" w:space="0" w:color="000000"/>
              <w:right w:val="single" w:sz="4" w:space="0" w:color="000000"/>
            </w:tcBorders>
            <w:vAlign w:val="center"/>
          </w:tcPr>
          <w:p w:rsidR="00FA21D8" w:rsidRDefault="0021343F">
            <w:pPr>
              <w:widowControl w:val="0"/>
              <w:spacing w:after="0" w:line="240" w:lineRule="auto"/>
              <w:jc w:val="both"/>
              <w:rPr>
                <w:rFonts w:ascii="Times New Roman" w:hAnsi="Times New Roman"/>
                <w:sz w:val="24"/>
                <w:szCs w:val="24"/>
              </w:rPr>
            </w:pPr>
            <w:r>
              <w:rPr>
                <w:rFonts w:ascii="Times New Roman" w:eastAsia="Times New Roman" w:hAnsi="Times New Roman"/>
                <w:b/>
                <w:bCs/>
                <w:sz w:val="24"/>
                <w:szCs w:val="24"/>
                <w:lang w:eastAsia="ru-RU"/>
              </w:rPr>
              <w:t>Шифр, номер</w:t>
            </w:r>
          </w:p>
        </w:tc>
        <w:tc>
          <w:tcPr>
            <w:tcW w:w="6533" w:type="dxa"/>
            <w:tcBorders>
              <w:top w:val="single" w:sz="4" w:space="0" w:color="000000"/>
              <w:left w:val="single" w:sz="4" w:space="0" w:color="000000"/>
              <w:bottom w:val="single" w:sz="4" w:space="0" w:color="000000"/>
              <w:right w:val="single" w:sz="4" w:space="0" w:color="000000"/>
            </w:tcBorders>
            <w:vAlign w:val="center"/>
          </w:tcPr>
          <w:p w:rsidR="00FA21D8" w:rsidRDefault="0021343F">
            <w:pPr>
              <w:widowControl w:val="0"/>
              <w:spacing w:after="0" w:line="240" w:lineRule="auto"/>
              <w:jc w:val="both"/>
              <w:rPr>
                <w:rFonts w:ascii="Times New Roman" w:hAnsi="Times New Roman"/>
                <w:sz w:val="24"/>
                <w:szCs w:val="24"/>
              </w:rPr>
            </w:pPr>
            <w:r>
              <w:rPr>
                <w:rFonts w:ascii="Times New Roman" w:eastAsia="Times New Roman" w:hAnsi="Times New Roman"/>
                <w:b/>
                <w:bCs/>
                <w:sz w:val="24"/>
                <w:szCs w:val="24"/>
                <w:lang w:eastAsia="ru-RU"/>
              </w:rPr>
              <w:t>Наименование нормативного документа</w:t>
            </w:r>
          </w:p>
        </w:tc>
      </w:tr>
      <w:tr w:rsidR="00FA21D8">
        <w:trPr>
          <w:trHeight w:val="490"/>
        </w:trPr>
        <w:tc>
          <w:tcPr>
            <w:tcW w:w="668" w:type="dxa"/>
            <w:tcBorders>
              <w:top w:val="single" w:sz="4" w:space="0" w:color="000000"/>
              <w:left w:val="single" w:sz="4" w:space="0" w:color="000000"/>
              <w:bottom w:val="single" w:sz="4" w:space="0" w:color="000000"/>
              <w:right w:val="single" w:sz="4" w:space="0" w:color="000000"/>
            </w:tcBorders>
            <w:vAlign w:val="center"/>
          </w:tcPr>
          <w:p w:rsidR="00FA21D8" w:rsidRDefault="0021343F">
            <w:pPr>
              <w:widowControl w:val="0"/>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ru-RU"/>
              </w:rPr>
              <w:t>1</w:t>
            </w:r>
          </w:p>
        </w:tc>
        <w:tc>
          <w:tcPr>
            <w:tcW w:w="2895" w:type="dxa"/>
            <w:tcBorders>
              <w:top w:val="single" w:sz="4" w:space="0" w:color="000000"/>
              <w:left w:val="single" w:sz="4" w:space="0" w:color="000000"/>
              <w:bottom w:val="single" w:sz="4" w:space="0" w:color="000000"/>
              <w:right w:val="single" w:sz="4" w:space="0" w:color="000000"/>
            </w:tcBorders>
          </w:tcPr>
          <w:p w:rsidR="00FA21D8" w:rsidRDefault="0021343F">
            <w:pPr>
              <w:widowControl w:val="0"/>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ru-RU"/>
              </w:rPr>
              <w:t>Федеральный закон от 30.12.2009 № 384-ФЗ</w:t>
            </w:r>
          </w:p>
        </w:tc>
        <w:tc>
          <w:tcPr>
            <w:tcW w:w="6533" w:type="dxa"/>
            <w:tcBorders>
              <w:top w:val="single" w:sz="4" w:space="0" w:color="000000"/>
              <w:left w:val="single" w:sz="4" w:space="0" w:color="000000"/>
              <w:bottom w:val="single" w:sz="4" w:space="0" w:color="000000"/>
              <w:right w:val="single" w:sz="4" w:space="0" w:color="000000"/>
            </w:tcBorders>
          </w:tcPr>
          <w:p w:rsidR="00FA21D8" w:rsidRDefault="0021343F">
            <w:pPr>
              <w:widowControl w:val="0"/>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ru-RU"/>
              </w:rPr>
              <w:t>Технический регламент о безопасности зданий и сооружений</w:t>
            </w:r>
          </w:p>
        </w:tc>
      </w:tr>
      <w:tr w:rsidR="00FA21D8">
        <w:trPr>
          <w:trHeight w:val="490"/>
        </w:trPr>
        <w:tc>
          <w:tcPr>
            <w:tcW w:w="668" w:type="dxa"/>
            <w:tcBorders>
              <w:top w:val="single" w:sz="4" w:space="0" w:color="000000"/>
              <w:left w:val="single" w:sz="4" w:space="0" w:color="000000"/>
              <w:bottom w:val="single" w:sz="4" w:space="0" w:color="000000"/>
              <w:right w:val="single" w:sz="4" w:space="0" w:color="000000"/>
            </w:tcBorders>
            <w:vAlign w:val="center"/>
          </w:tcPr>
          <w:p w:rsidR="00FA21D8" w:rsidRDefault="0021343F">
            <w:pPr>
              <w:widowControl w:val="0"/>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ru-RU"/>
              </w:rPr>
              <w:t>2</w:t>
            </w:r>
          </w:p>
        </w:tc>
        <w:tc>
          <w:tcPr>
            <w:tcW w:w="2895" w:type="dxa"/>
            <w:tcBorders>
              <w:top w:val="single" w:sz="4" w:space="0" w:color="000000"/>
              <w:left w:val="single" w:sz="4" w:space="0" w:color="000000"/>
              <w:bottom w:val="single" w:sz="4" w:space="0" w:color="000000"/>
              <w:right w:val="single" w:sz="4" w:space="0" w:color="000000"/>
            </w:tcBorders>
          </w:tcPr>
          <w:p w:rsidR="00FA21D8" w:rsidRDefault="0021343F">
            <w:pPr>
              <w:widowControl w:val="0"/>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ru-RU"/>
              </w:rPr>
              <w:t>Постановление Правительства Российской Федерации</w:t>
            </w:r>
          </w:p>
          <w:p w:rsidR="00FA21D8" w:rsidRDefault="0021343F">
            <w:pPr>
              <w:widowControl w:val="0"/>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ru-RU"/>
              </w:rPr>
              <w:t>от 16.09.2020 № 1479</w:t>
            </w:r>
          </w:p>
        </w:tc>
        <w:tc>
          <w:tcPr>
            <w:tcW w:w="6533" w:type="dxa"/>
            <w:tcBorders>
              <w:top w:val="single" w:sz="4" w:space="0" w:color="000000"/>
              <w:left w:val="single" w:sz="4" w:space="0" w:color="000000"/>
              <w:bottom w:val="single" w:sz="4" w:space="0" w:color="000000"/>
              <w:right w:val="single" w:sz="4" w:space="0" w:color="000000"/>
            </w:tcBorders>
          </w:tcPr>
          <w:p w:rsidR="00FA21D8" w:rsidRDefault="0021343F">
            <w:pPr>
              <w:widowControl w:val="0"/>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ru-RU"/>
              </w:rPr>
              <w:t>Об утверждении правил противопожарного режима в Российской Федерации</w:t>
            </w:r>
          </w:p>
        </w:tc>
      </w:tr>
      <w:tr w:rsidR="00FA21D8">
        <w:trPr>
          <w:trHeight w:val="490"/>
        </w:trPr>
        <w:tc>
          <w:tcPr>
            <w:tcW w:w="668" w:type="dxa"/>
            <w:tcBorders>
              <w:left w:val="single" w:sz="4" w:space="0" w:color="000000"/>
              <w:bottom w:val="single" w:sz="4" w:space="0" w:color="000000"/>
              <w:right w:val="single" w:sz="4" w:space="0" w:color="000000"/>
            </w:tcBorders>
            <w:vAlign w:val="center"/>
          </w:tcPr>
          <w:p w:rsidR="00FA21D8" w:rsidRDefault="0021343F">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2895" w:type="dxa"/>
            <w:tcBorders>
              <w:left w:val="single" w:sz="4" w:space="0" w:color="000000"/>
              <w:bottom w:val="single" w:sz="4" w:space="0" w:color="000000"/>
              <w:right w:val="single" w:sz="4" w:space="0" w:color="000000"/>
            </w:tcBorders>
          </w:tcPr>
          <w:p w:rsidR="00FA21D8" w:rsidRDefault="0021343F">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Постановление Госкомстата РФ от 11.11.1999 N 100</w:t>
            </w:r>
          </w:p>
        </w:tc>
        <w:tc>
          <w:tcPr>
            <w:tcW w:w="6533" w:type="dxa"/>
            <w:tcBorders>
              <w:left w:val="single" w:sz="4" w:space="0" w:color="000000"/>
              <w:bottom w:val="single" w:sz="4" w:space="0" w:color="000000"/>
              <w:right w:val="single" w:sz="4" w:space="0" w:color="000000"/>
            </w:tcBorders>
          </w:tcPr>
          <w:p w:rsidR="00FA21D8" w:rsidRDefault="00152FD4">
            <w:pPr>
              <w:pStyle w:val="afa"/>
              <w:spacing w:before="20" w:after="20"/>
            </w:pPr>
            <w:hyperlink r:id="rId21" w:tooltip="https://login.consultant.ru/link/?req=doc&amp;base=LAW&amp;n=26273&amp;dst=1000000001&amp;date=09.05.2025&amp;rnd=fpiPFA" w:history="1">
              <w:r w:rsidR="0021343F">
                <w:rPr>
                  <w:rStyle w:val="af8"/>
                  <w:rFonts w:ascii="Times New Roman" w:hAnsi="Times New Roman"/>
                  <w:color w:val="000000"/>
                  <w:sz w:val="24"/>
                  <w:szCs w:val="24"/>
                  <w:u w:val="none"/>
                </w:rPr>
                <w:t>Об утверждении унифицированных форм первичной учетной документации по учету работ в капитальном строительстве и ремонтно-строительных работ</w:t>
              </w:r>
            </w:hyperlink>
          </w:p>
        </w:tc>
      </w:tr>
      <w:tr w:rsidR="00FA21D8">
        <w:trPr>
          <w:trHeight w:val="490"/>
        </w:trPr>
        <w:tc>
          <w:tcPr>
            <w:tcW w:w="668" w:type="dxa"/>
            <w:tcBorders>
              <w:top w:val="single" w:sz="4" w:space="0" w:color="000000"/>
              <w:left w:val="single" w:sz="4" w:space="0" w:color="000000"/>
              <w:bottom w:val="single" w:sz="4" w:space="0" w:color="000000"/>
              <w:right w:val="single" w:sz="4" w:space="0" w:color="000000"/>
            </w:tcBorders>
            <w:vAlign w:val="center"/>
          </w:tcPr>
          <w:p w:rsidR="00FA21D8" w:rsidRDefault="0021343F">
            <w:pPr>
              <w:widowControl w:val="0"/>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ru-RU"/>
              </w:rPr>
              <w:t>4</w:t>
            </w:r>
          </w:p>
        </w:tc>
        <w:tc>
          <w:tcPr>
            <w:tcW w:w="2895" w:type="dxa"/>
            <w:tcBorders>
              <w:top w:val="single" w:sz="4" w:space="0" w:color="000000"/>
              <w:left w:val="single" w:sz="4" w:space="0" w:color="000000"/>
              <w:bottom w:val="single" w:sz="4" w:space="0" w:color="000000"/>
              <w:right w:val="single" w:sz="4" w:space="0" w:color="000000"/>
            </w:tcBorders>
          </w:tcPr>
          <w:p w:rsidR="00FA21D8" w:rsidRDefault="0021343F">
            <w:pPr>
              <w:widowControl w:val="0"/>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ru-RU"/>
              </w:rPr>
              <w:t>Приказ Министерства труда и социальной защиты Российской Федерации от 11.12.2020 № 883н</w:t>
            </w:r>
          </w:p>
        </w:tc>
        <w:tc>
          <w:tcPr>
            <w:tcW w:w="6533" w:type="dxa"/>
            <w:tcBorders>
              <w:top w:val="single" w:sz="4" w:space="0" w:color="000000"/>
              <w:left w:val="single" w:sz="4" w:space="0" w:color="000000"/>
              <w:bottom w:val="single" w:sz="4" w:space="0" w:color="000000"/>
              <w:right w:val="single" w:sz="4" w:space="0" w:color="000000"/>
            </w:tcBorders>
          </w:tcPr>
          <w:p w:rsidR="00FA21D8" w:rsidRDefault="0021343F">
            <w:pPr>
              <w:widowControl w:val="0"/>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ru-RU"/>
              </w:rPr>
              <w:t>Об утверждении Правил по охране труда при строительстве, реконструкции и ремонте</w:t>
            </w:r>
          </w:p>
        </w:tc>
      </w:tr>
      <w:tr w:rsidR="00FA21D8">
        <w:trPr>
          <w:trHeight w:val="490"/>
        </w:trPr>
        <w:tc>
          <w:tcPr>
            <w:tcW w:w="668" w:type="dxa"/>
            <w:tcBorders>
              <w:left w:val="single" w:sz="4" w:space="0" w:color="000000"/>
              <w:bottom w:val="single" w:sz="4" w:space="0" w:color="000000"/>
              <w:right w:val="single" w:sz="4" w:space="0" w:color="000000"/>
            </w:tcBorders>
            <w:vAlign w:val="center"/>
          </w:tcPr>
          <w:p w:rsidR="00FA21D8" w:rsidRDefault="0021343F">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p>
        </w:tc>
        <w:tc>
          <w:tcPr>
            <w:tcW w:w="2895" w:type="dxa"/>
            <w:tcBorders>
              <w:left w:val="single" w:sz="4" w:space="0" w:color="000000"/>
              <w:bottom w:val="single" w:sz="4" w:space="0" w:color="000000"/>
              <w:right w:val="single" w:sz="4" w:space="0" w:color="000000"/>
            </w:tcBorders>
          </w:tcPr>
          <w:p w:rsidR="00FA21D8" w:rsidRDefault="0021343F">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ГОСТ Р 70387-2022.</w:t>
            </w:r>
          </w:p>
        </w:tc>
        <w:tc>
          <w:tcPr>
            <w:tcW w:w="6533" w:type="dxa"/>
            <w:tcBorders>
              <w:left w:val="single" w:sz="4" w:space="0" w:color="000000"/>
              <w:bottom w:val="single" w:sz="4" w:space="0" w:color="000000"/>
              <w:right w:val="single" w:sz="4" w:space="0" w:color="000000"/>
            </w:tcBorders>
          </w:tcPr>
          <w:p w:rsidR="00FA21D8" w:rsidRDefault="0021343F">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Национальный стандарт Российской Федерации. Комплексное благоустройство и эксплуатация городских территорий. Правила благоустройства муниципальных образований. Основные требования, процессы разработки и актуализации</w:t>
            </w:r>
          </w:p>
        </w:tc>
      </w:tr>
      <w:tr w:rsidR="00FA21D8">
        <w:trPr>
          <w:trHeight w:val="490"/>
        </w:trPr>
        <w:tc>
          <w:tcPr>
            <w:tcW w:w="668" w:type="dxa"/>
            <w:tcBorders>
              <w:left w:val="single" w:sz="4" w:space="0" w:color="000000"/>
              <w:bottom w:val="single" w:sz="4" w:space="0" w:color="000000"/>
              <w:right w:val="single" w:sz="4" w:space="0" w:color="000000"/>
            </w:tcBorders>
            <w:vAlign w:val="center"/>
          </w:tcPr>
          <w:p w:rsidR="00FA21D8" w:rsidRDefault="0021343F">
            <w:pPr>
              <w:widowControl w:val="0"/>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ru-RU"/>
              </w:rPr>
              <w:t>6</w:t>
            </w:r>
          </w:p>
        </w:tc>
        <w:tc>
          <w:tcPr>
            <w:tcW w:w="2895" w:type="dxa"/>
            <w:tcBorders>
              <w:left w:val="single" w:sz="4" w:space="0" w:color="000000"/>
              <w:bottom w:val="single" w:sz="4" w:space="0" w:color="000000"/>
              <w:right w:val="single" w:sz="4" w:space="0" w:color="000000"/>
            </w:tcBorders>
          </w:tcPr>
          <w:p w:rsidR="00FA21D8" w:rsidRPr="00125611" w:rsidRDefault="00125611">
            <w:pPr>
              <w:widowControl w:val="0"/>
              <w:spacing w:after="0" w:line="240" w:lineRule="auto"/>
              <w:jc w:val="both"/>
              <w:rPr>
                <w:rFonts w:ascii="Times New Roman" w:hAnsi="Times New Roman"/>
                <w:color w:val="000000"/>
                <w:sz w:val="24"/>
                <w:szCs w:val="24"/>
              </w:rPr>
            </w:pPr>
            <w:r w:rsidRPr="00125611">
              <w:rPr>
                <w:rFonts w:ascii="Times New Roman" w:eastAsia="Times New Roman" w:hAnsi="Times New Roman"/>
                <w:color w:val="000000"/>
                <w:sz w:val="24"/>
                <w:szCs w:val="24"/>
                <w:lang w:eastAsia="ru-RU"/>
              </w:rPr>
              <w:t>Приказ</w:t>
            </w:r>
            <w:r w:rsidR="0021343F" w:rsidRPr="00125611">
              <w:rPr>
                <w:rFonts w:ascii="Times New Roman" w:eastAsia="Times New Roman" w:hAnsi="Times New Roman"/>
                <w:color w:val="000000"/>
                <w:sz w:val="24"/>
                <w:szCs w:val="24"/>
                <w:lang w:eastAsia="ru-RU"/>
              </w:rPr>
              <w:t xml:space="preserve"> от </w:t>
            </w:r>
            <w:r w:rsidRPr="00125611">
              <w:rPr>
                <w:rFonts w:ascii="Times New Roman" w:eastAsia="Times New Roman" w:hAnsi="Times New Roman"/>
                <w:color w:val="000000"/>
                <w:sz w:val="24"/>
                <w:szCs w:val="24"/>
                <w:lang w:eastAsia="ru-RU"/>
              </w:rPr>
              <w:t>11.12.2023</w:t>
            </w:r>
            <w:r w:rsidR="0021343F" w:rsidRPr="00125611">
              <w:rPr>
                <w:rFonts w:ascii="Times New Roman" w:eastAsia="Times New Roman" w:hAnsi="Times New Roman"/>
                <w:color w:val="000000"/>
                <w:sz w:val="24"/>
                <w:szCs w:val="24"/>
                <w:lang w:eastAsia="ru-RU"/>
              </w:rPr>
              <w:t xml:space="preserve"> № 5</w:t>
            </w:r>
            <w:r w:rsidRPr="00125611">
              <w:rPr>
                <w:rFonts w:ascii="Times New Roman" w:eastAsia="Times New Roman" w:hAnsi="Times New Roman"/>
                <w:color w:val="000000"/>
                <w:sz w:val="24"/>
                <w:szCs w:val="24"/>
                <w:lang w:eastAsia="ru-RU"/>
              </w:rPr>
              <w:t>64</w:t>
            </w:r>
          </w:p>
        </w:tc>
        <w:tc>
          <w:tcPr>
            <w:tcW w:w="6533" w:type="dxa"/>
            <w:tcBorders>
              <w:left w:val="single" w:sz="4" w:space="0" w:color="000000"/>
              <w:bottom w:val="single" w:sz="4" w:space="0" w:color="000000"/>
              <w:right w:val="single" w:sz="4" w:space="0" w:color="000000"/>
            </w:tcBorders>
          </w:tcPr>
          <w:p w:rsidR="00FA21D8" w:rsidRPr="00125611" w:rsidRDefault="00125611">
            <w:pPr>
              <w:spacing w:after="0" w:line="0" w:lineRule="atLeast"/>
              <w:jc w:val="both"/>
              <w:rPr>
                <w:rFonts w:ascii="Times New Roman" w:hAnsi="Times New Roman"/>
                <w:color w:val="000000"/>
                <w:sz w:val="24"/>
                <w:szCs w:val="24"/>
              </w:rPr>
            </w:pPr>
            <w:r w:rsidRPr="00125611">
              <w:rPr>
                <w:rFonts w:ascii="Times New Roman" w:hAnsi="Times New Roman"/>
                <w:color w:val="000000"/>
                <w:sz w:val="24"/>
                <w:szCs w:val="24"/>
              </w:rPr>
              <w:t>Об утверждении Положения о пропускном и внутриобъектовом режиме в ГПНТБ СО РАН</w:t>
            </w:r>
          </w:p>
        </w:tc>
      </w:tr>
    </w:tbl>
    <w:p w:rsidR="00FA21D8" w:rsidRDefault="00FA21D8">
      <w:pPr>
        <w:widowControl w:val="0"/>
        <w:tabs>
          <w:tab w:val="left" w:pos="1229"/>
        </w:tabs>
        <w:spacing w:after="0" w:line="240" w:lineRule="auto"/>
        <w:ind w:firstLine="709"/>
        <w:jc w:val="both"/>
        <w:rPr>
          <w:rFonts w:ascii="Times New Roman" w:eastAsia="Times New Roman" w:hAnsi="Times New Roman"/>
          <w:b/>
          <w:sz w:val="24"/>
          <w:szCs w:val="24"/>
          <w:lang w:eastAsia="ru-RU"/>
        </w:rPr>
      </w:pPr>
    </w:p>
    <w:p w:rsidR="00FA21D8" w:rsidRDefault="0021343F">
      <w:pPr>
        <w:widowControl w:val="0"/>
        <w:tabs>
          <w:tab w:val="left" w:pos="1229"/>
        </w:tabs>
        <w:spacing w:after="0" w:line="240" w:lineRule="auto"/>
        <w:ind w:firstLine="709"/>
        <w:jc w:val="both"/>
        <w:rPr>
          <w:rFonts w:ascii="Times New Roman" w:hAnsi="Times New Roman"/>
          <w:sz w:val="24"/>
          <w:szCs w:val="24"/>
        </w:rPr>
      </w:pPr>
      <w:r>
        <w:rPr>
          <w:rFonts w:ascii="Times New Roman" w:eastAsia="Times New Roman" w:hAnsi="Times New Roman"/>
          <w:b/>
          <w:sz w:val="24"/>
          <w:szCs w:val="24"/>
          <w:lang w:eastAsia="ru-RU"/>
        </w:rPr>
        <w:t>6. Требования к объемам выполненных Работ</w:t>
      </w:r>
    </w:p>
    <w:p w:rsidR="00FA21D8" w:rsidRDefault="0021343F">
      <w:pPr>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Все указания, встречающиеся в настоящем Описании объекта закупки, на используемое оборудование, машины, механизмы, не являются требованием к производственным мощностям </w:t>
      </w:r>
      <w:r>
        <w:rPr>
          <w:rFonts w:ascii="Times New Roman" w:eastAsia="Times New Roman" w:hAnsi="Times New Roman"/>
          <w:sz w:val="24"/>
          <w:szCs w:val="24"/>
          <w:lang w:eastAsia="ru-RU"/>
        </w:rPr>
        <w:lastRenderedPageBreak/>
        <w:t>Подрядчика. Все указания являются расчетными единицами для определения Заказчиком начальной (максимальной) цены Контракта.</w:t>
      </w:r>
    </w:p>
    <w:p w:rsidR="00FA21D8" w:rsidRDefault="0021343F">
      <w:pPr>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rPr>
        <w:t xml:space="preserve">Все указания, встречающиеся в локальном сметном расчете на товарные знаки, знаки обслуживания, фирменные наименования, патенты, полезные модели, промышленные образцы, наименование страны происхождения товара являются расчетными единицами для определения Заказчиком начальной (максимальной) цены Контракта </w:t>
      </w:r>
    </w:p>
    <w:p w:rsidR="00FA21D8" w:rsidRDefault="0021343F">
      <w:pPr>
        <w:widowControl w:val="0"/>
        <w:tabs>
          <w:tab w:val="left" w:pos="1229"/>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6.1. Работы выполняются в объеме, предусмотренным локальным сметным расчетом (Приложение № 1 к описанию объекта закупки).</w:t>
      </w:r>
    </w:p>
    <w:p w:rsidR="003274B4" w:rsidRPr="003274B4" w:rsidRDefault="003274B4" w:rsidP="003274B4">
      <w:pPr>
        <w:tabs>
          <w:tab w:val="left" w:pos="708"/>
        </w:tabs>
        <w:suppressAutoHyphens/>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ab/>
        <w:t>6.2. Работы п</w:t>
      </w:r>
      <w:r w:rsidRPr="003274B4">
        <w:rPr>
          <w:rFonts w:ascii="Times New Roman" w:eastAsia="Times New Roman" w:hAnsi="Times New Roman"/>
          <w:bCs/>
          <w:sz w:val="24"/>
          <w:szCs w:val="24"/>
        </w:rPr>
        <w:t>роизвод</w:t>
      </w:r>
      <w:r>
        <w:rPr>
          <w:rFonts w:ascii="Times New Roman" w:eastAsia="Times New Roman" w:hAnsi="Times New Roman"/>
          <w:bCs/>
          <w:sz w:val="24"/>
          <w:szCs w:val="24"/>
        </w:rPr>
        <w:t>я</w:t>
      </w:r>
      <w:r w:rsidRPr="003274B4">
        <w:rPr>
          <w:rFonts w:ascii="Times New Roman" w:eastAsia="Times New Roman" w:hAnsi="Times New Roman"/>
          <w:bCs/>
          <w:sz w:val="24"/>
          <w:szCs w:val="24"/>
        </w:rPr>
        <w:t xml:space="preserve">тся на контрактной основе специализированными организациями и выполняются в соответствии с требованиями </w:t>
      </w:r>
      <w:r w:rsidRPr="003274B4">
        <w:rPr>
          <w:rFonts w:ascii="Times New Roman" w:eastAsia="Times New Roman" w:hAnsi="Times New Roman"/>
          <w:sz w:val="24"/>
          <w:szCs w:val="24"/>
        </w:rPr>
        <w:t>ГОСТ Р 59638</w:t>
      </w:r>
      <w:r w:rsidRPr="003274B4">
        <w:rPr>
          <w:rFonts w:ascii="Times New Roman" w:eastAsia="Times New Roman" w:hAnsi="Times New Roman"/>
          <w:bCs/>
          <w:sz w:val="24"/>
          <w:szCs w:val="24"/>
        </w:rPr>
        <w:t xml:space="preserve"> «Руководство по проектированию, монтажу, техническому обслуживанию и ремонту системы пожарной сигнализации». </w:t>
      </w:r>
    </w:p>
    <w:p w:rsidR="003274B4" w:rsidRPr="003274B4" w:rsidRDefault="003274B4" w:rsidP="003274B4">
      <w:pPr>
        <w:numPr>
          <w:ilvl w:val="0"/>
          <w:numId w:val="11"/>
        </w:numPr>
        <w:tabs>
          <w:tab w:val="clear" w:pos="720"/>
          <w:tab w:val="left" w:pos="708"/>
        </w:tabs>
        <w:suppressAutoHyphens/>
        <w:spacing w:after="0" w:line="240" w:lineRule="auto"/>
        <w:jc w:val="both"/>
        <w:rPr>
          <w:rFonts w:ascii="Times New Roman" w:eastAsia="Times New Roman" w:hAnsi="Times New Roman"/>
          <w:bCs/>
          <w:sz w:val="24"/>
          <w:szCs w:val="24"/>
        </w:rPr>
      </w:pPr>
      <w:r w:rsidRPr="003274B4">
        <w:rPr>
          <w:rFonts w:ascii="Times New Roman" w:eastAsia="Times New Roman" w:hAnsi="Times New Roman"/>
          <w:b/>
          <w:bCs/>
          <w:sz w:val="24"/>
          <w:szCs w:val="24"/>
        </w:rPr>
        <w:t>Тип системы:</w:t>
      </w:r>
      <w:r w:rsidRPr="003274B4">
        <w:rPr>
          <w:rFonts w:ascii="Times New Roman" w:eastAsia="Times New Roman" w:hAnsi="Times New Roman"/>
          <w:bCs/>
          <w:sz w:val="24"/>
          <w:szCs w:val="24"/>
        </w:rPr>
        <w:t> Адресная (рекомендуется для быстрого обнаружения места возгорания) или адресно-аналоговая.</w:t>
      </w:r>
    </w:p>
    <w:p w:rsidR="003274B4" w:rsidRPr="003274B4" w:rsidRDefault="003274B4" w:rsidP="003274B4">
      <w:pPr>
        <w:numPr>
          <w:ilvl w:val="0"/>
          <w:numId w:val="11"/>
        </w:numPr>
        <w:tabs>
          <w:tab w:val="clear" w:pos="720"/>
          <w:tab w:val="left" w:pos="708"/>
        </w:tabs>
        <w:suppressAutoHyphens/>
        <w:spacing w:after="0" w:line="240" w:lineRule="auto"/>
        <w:jc w:val="both"/>
        <w:rPr>
          <w:rFonts w:ascii="Times New Roman" w:eastAsia="Times New Roman" w:hAnsi="Times New Roman"/>
          <w:bCs/>
          <w:sz w:val="24"/>
          <w:szCs w:val="24"/>
        </w:rPr>
      </w:pPr>
      <w:r w:rsidRPr="003274B4">
        <w:rPr>
          <w:rFonts w:ascii="Times New Roman" w:eastAsia="Times New Roman" w:hAnsi="Times New Roman"/>
          <w:b/>
          <w:bCs/>
          <w:sz w:val="24"/>
          <w:szCs w:val="24"/>
        </w:rPr>
        <w:t>Нормативная база:</w:t>
      </w:r>
      <w:r w:rsidRPr="003274B4">
        <w:rPr>
          <w:rFonts w:ascii="Times New Roman" w:eastAsia="Times New Roman" w:hAnsi="Times New Roman"/>
          <w:bCs/>
          <w:sz w:val="24"/>
          <w:szCs w:val="24"/>
        </w:rPr>
        <w:t> Соответствие ГОСТ Р 59638-2021, СП 484.1311500.2020, Техническому регламенту о требованиях пожарной безопасности (ФЗ №123).</w:t>
      </w:r>
    </w:p>
    <w:p w:rsidR="003274B4" w:rsidRPr="003274B4" w:rsidRDefault="003274B4" w:rsidP="003274B4">
      <w:pPr>
        <w:numPr>
          <w:ilvl w:val="0"/>
          <w:numId w:val="11"/>
        </w:numPr>
        <w:tabs>
          <w:tab w:val="clear" w:pos="720"/>
          <w:tab w:val="left" w:pos="708"/>
        </w:tabs>
        <w:suppressAutoHyphens/>
        <w:spacing w:after="0" w:line="240" w:lineRule="auto"/>
        <w:jc w:val="both"/>
        <w:rPr>
          <w:rFonts w:ascii="Times New Roman" w:eastAsia="Times New Roman" w:hAnsi="Times New Roman"/>
          <w:bCs/>
          <w:sz w:val="24"/>
          <w:szCs w:val="24"/>
        </w:rPr>
      </w:pPr>
      <w:r w:rsidRPr="003274B4">
        <w:rPr>
          <w:rFonts w:ascii="Times New Roman" w:eastAsia="Times New Roman" w:hAnsi="Times New Roman"/>
          <w:b/>
          <w:bCs/>
          <w:sz w:val="24"/>
          <w:szCs w:val="24"/>
        </w:rPr>
        <w:t>Оборудование:</w:t>
      </w:r>
      <w:r w:rsidRPr="003274B4">
        <w:rPr>
          <w:rFonts w:ascii="Times New Roman" w:eastAsia="Times New Roman" w:hAnsi="Times New Roman"/>
          <w:bCs/>
          <w:sz w:val="24"/>
          <w:szCs w:val="24"/>
        </w:rPr>
        <w:t> Сертифицированное, новое (год выпуска 2025-2026).</w:t>
      </w:r>
    </w:p>
    <w:p w:rsidR="003274B4" w:rsidRPr="003274B4" w:rsidRDefault="003274B4" w:rsidP="003274B4">
      <w:pPr>
        <w:numPr>
          <w:ilvl w:val="0"/>
          <w:numId w:val="11"/>
        </w:numPr>
        <w:tabs>
          <w:tab w:val="clear" w:pos="720"/>
          <w:tab w:val="left" w:pos="708"/>
        </w:tabs>
        <w:suppressAutoHyphens/>
        <w:spacing w:after="0" w:line="240" w:lineRule="auto"/>
        <w:jc w:val="both"/>
        <w:rPr>
          <w:rFonts w:ascii="Times New Roman" w:eastAsia="Times New Roman" w:hAnsi="Times New Roman"/>
          <w:bCs/>
          <w:sz w:val="24"/>
          <w:szCs w:val="24"/>
        </w:rPr>
      </w:pPr>
      <w:r w:rsidRPr="003274B4">
        <w:rPr>
          <w:rFonts w:ascii="Times New Roman" w:eastAsia="Times New Roman" w:hAnsi="Times New Roman"/>
          <w:b/>
          <w:bCs/>
          <w:sz w:val="24"/>
          <w:szCs w:val="24"/>
        </w:rPr>
        <w:t>Монтаж извещателей:</w:t>
      </w:r>
      <w:r w:rsidRPr="003274B4">
        <w:rPr>
          <w:rFonts w:ascii="Times New Roman" w:eastAsia="Times New Roman" w:hAnsi="Times New Roman"/>
          <w:bCs/>
          <w:sz w:val="24"/>
          <w:szCs w:val="24"/>
        </w:rPr>
        <w:t> Точечные — расстояние до 9 м друг от друга, не более 0,2 м от потолка; линейные — на противоположных стенах (согласно проекту).</w:t>
      </w:r>
    </w:p>
    <w:p w:rsidR="003274B4" w:rsidRDefault="003274B4" w:rsidP="003274B4">
      <w:pPr>
        <w:numPr>
          <w:ilvl w:val="0"/>
          <w:numId w:val="11"/>
        </w:numPr>
        <w:tabs>
          <w:tab w:val="clear" w:pos="720"/>
          <w:tab w:val="left" w:pos="708"/>
        </w:tabs>
        <w:suppressAutoHyphens/>
        <w:spacing w:after="0" w:line="240" w:lineRule="auto"/>
        <w:jc w:val="both"/>
        <w:rPr>
          <w:rFonts w:ascii="Times New Roman" w:eastAsia="Times New Roman" w:hAnsi="Times New Roman"/>
          <w:bCs/>
          <w:sz w:val="24"/>
          <w:szCs w:val="24"/>
        </w:rPr>
      </w:pPr>
      <w:r w:rsidRPr="003274B4">
        <w:rPr>
          <w:rFonts w:ascii="Times New Roman" w:eastAsia="Times New Roman" w:hAnsi="Times New Roman"/>
          <w:b/>
          <w:bCs/>
          <w:sz w:val="24"/>
          <w:szCs w:val="24"/>
        </w:rPr>
        <w:t>Кабельные линии:</w:t>
      </w:r>
      <w:r w:rsidRPr="003274B4">
        <w:rPr>
          <w:rFonts w:ascii="Times New Roman" w:eastAsia="Times New Roman" w:hAnsi="Times New Roman"/>
          <w:bCs/>
          <w:sz w:val="24"/>
          <w:szCs w:val="24"/>
        </w:rPr>
        <w:t> Использование огнестойкого кабеля (FRHF), прокладка в соответствии с проектной документацией (скрытая/открытая). </w:t>
      </w:r>
    </w:p>
    <w:p w:rsidR="003274B4" w:rsidRPr="003274B4" w:rsidRDefault="003274B4" w:rsidP="003274B4">
      <w:pPr>
        <w:tabs>
          <w:tab w:val="left" w:pos="708"/>
        </w:tabs>
        <w:suppressAutoHyphens/>
        <w:spacing w:after="0" w:line="240" w:lineRule="auto"/>
        <w:ind w:left="720"/>
        <w:jc w:val="both"/>
        <w:rPr>
          <w:rFonts w:ascii="Times New Roman" w:eastAsia="Times New Roman" w:hAnsi="Times New Roman"/>
          <w:bCs/>
          <w:sz w:val="24"/>
          <w:szCs w:val="24"/>
        </w:rPr>
      </w:pPr>
      <w:r>
        <w:rPr>
          <w:rFonts w:ascii="Times New Roman" w:eastAsia="Times New Roman" w:hAnsi="Times New Roman"/>
          <w:bCs/>
          <w:sz w:val="24"/>
          <w:szCs w:val="24"/>
        </w:rPr>
        <w:t>6.3</w:t>
      </w:r>
      <w:r w:rsidRPr="003274B4">
        <w:rPr>
          <w:rFonts w:ascii="Times New Roman" w:eastAsia="Times New Roman" w:hAnsi="Times New Roman"/>
          <w:bCs/>
          <w:sz w:val="24"/>
          <w:szCs w:val="24"/>
        </w:rPr>
        <w:t>. Состав работ</w:t>
      </w:r>
    </w:p>
    <w:p w:rsidR="003274B4" w:rsidRPr="003274B4" w:rsidRDefault="003274B4" w:rsidP="003274B4">
      <w:pPr>
        <w:tabs>
          <w:tab w:val="left" w:pos="708"/>
        </w:tabs>
        <w:suppressAutoHyphens/>
        <w:spacing w:after="0" w:line="240" w:lineRule="auto"/>
        <w:jc w:val="both"/>
        <w:rPr>
          <w:rFonts w:ascii="Times New Roman" w:eastAsia="Times New Roman" w:hAnsi="Times New Roman"/>
          <w:bCs/>
          <w:sz w:val="24"/>
          <w:szCs w:val="24"/>
        </w:rPr>
      </w:pPr>
      <w:r w:rsidRPr="003274B4">
        <w:rPr>
          <w:rFonts w:ascii="Times New Roman" w:eastAsia="Times New Roman" w:hAnsi="Times New Roman"/>
          <w:bCs/>
          <w:sz w:val="24"/>
          <w:szCs w:val="24"/>
        </w:rPr>
        <w:t>1.</w:t>
      </w:r>
      <w:r w:rsidRPr="003274B4">
        <w:rPr>
          <w:rFonts w:ascii="Times New Roman" w:eastAsia="Times New Roman" w:hAnsi="Times New Roman"/>
          <w:bCs/>
          <w:sz w:val="24"/>
          <w:szCs w:val="24"/>
        </w:rPr>
        <w:tab/>
        <w:t>Обследование объекта, входной контроль оборудования.</w:t>
      </w:r>
    </w:p>
    <w:p w:rsidR="003274B4" w:rsidRPr="003274B4" w:rsidRDefault="003274B4" w:rsidP="003274B4">
      <w:pPr>
        <w:tabs>
          <w:tab w:val="left" w:pos="708"/>
        </w:tabs>
        <w:suppressAutoHyphens/>
        <w:spacing w:after="0" w:line="240" w:lineRule="auto"/>
        <w:jc w:val="both"/>
        <w:rPr>
          <w:rFonts w:ascii="Times New Roman" w:eastAsia="Times New Roman" w:hAnsi="Times New Roman"/>
          <w:bCs/>
          <w:sz w:val="24"/>
          <w:szCs w:val="24"/>
        </w:rPr>
      </w:pPr>
      <w:r w:rsidRPr="003274B4">
        <w:rPr>
          <w:rFonts w:ascii="Times New Roman" w:eastAsia="Times New Roman" w:hAnsi="Times New Roman"/>
          <w:bCs/>
          <w:sz w:val="24"/>
          <w:szCs w:val="24"/>
        </w:rPr>
        <w:t>2.</w:t>
      </w:r>
      <w:r w:rsidRPr="003274B4">
        <w:rPr>
          <w:rFonts w:ascii="Times New Roman" w:eastAsia="Times New Roman" w:hAnsi="Times New Roman"/>
          <w:bCs/>
          <w:sz w:val="24"/>
          <w:szCs w:val="24"/>
        </w:rPr>
        <w:tab/>
        <w:t>Монтаж кабельных линий, установка приемно-контрольных приборов (ПКП).</w:t>
      </w:r>
    </w:p>
    <w:p w:rsidR="003274B4" w:rsidRPr="003274B4" w:rsidRDefault="003274B4" w:rsidP="003274B4">
      <w:pPr>
        <w:tabs>
          <w:tab w:val="left" w:pos="708"/>
        </w:tabs>
        <w:suppressAutoHyphens/>
        <w:spacing w:after="0" w:line="240" w:lineRule="auto"/>
        <w:jc w:val="both"/>
        <w:rPr>
          <w:rFonts w:ascii="Times New Roman" w:eastAsia="Times New Roman" w:hAnsi="Times New Roman"/>
          <w:bCs/>
          <w:sz w:val="24"/>
          <w:szCs w:val="24"/>
        </w:rPr>
      </w:pPr>
      <w:r w:rsidRPr="003274B4">
        <w:rPr>
          <w:rFonts w:ascii="Times New Roman" w:eastAsia="Times New Roman" w:hAnsi="Times New Roman"/>
          <w:bCs/>
          <w:sz w:val="24"/>
          <w:szCs w:val="24"/>
        </w:rPr>
        <w:t>3.</w:t>
      </w:r>
      <w:r w:rsidRPr="003274B4">
        <w:rPr>
          <w:rFonts w:ascii="Times New Roman" w:eastAsia="Times New Roman" w:hAnsi="Times New Roman"/>
          <w:bCs/>
          <w:sz w:val="24"/>
          <w:szCs w:val="24"/>
        </w:rPr>
        <w:tab/>
        <w:t>Установка извещателей (дымовых, тепловых, ручных).</w:t>
      </w:r>
    </w:p>
    <w:p w:rsidR="003274B4" w:rsidRPr="003274B4" w:rsidRDefault="003274B4" w:rsidP="003274B4">
      <w:pPr>
        <w:tabs>
          <w:tab w:val="left" w:pos="708"/>
        </w:tabs>
        <w:suppressAutoHyphens/>
        <w:spacing w:after="0" w:line="240" w:lineRule="auto"/>
        <w:jc w:val="both"/>
        <w:rPr>
          <w:rFonts w:ascii="Times New Roman" w:eastAsia="Times New Roman" w:hAnsi="Times New Roman"/>
          <w:bCs/>
          <w:sz w:val="24"/>
          <w:szCs w:val="24"/>
        </w:rPr>
      </w:pPr>
      <w:r w:rsidRPr="003274B4">
        <w:rPr>
          <w:rFonts w:ascii="Times New Roman" w:eastAsia="Times New Roman" w:hAnsi="Times New Roman"/>
          <w:bCs/>
          <w:sz w:val="24"/>
          <w:szCs w:val="24"/>
        </w:rPr>
        <w:t>4.</w:t>
      </w:r>
      <w:r w:rsidRPr="003274B4">
        <w:rPr>
          <w:rFonts w:ascii="Times New Roman" w:eastAsia="Times New Roman" w:hAnsi="Times New Roman"/>
          <w:bCs/>
          <w:sz w:val="24"/>
          <w:szCs w:val="24"/>
        </w:rPr>
        <w:tab/>
        <w:t>Интеграция с системой оповещения и управления эвакуацией (СОУЭ).</w:t>
      </w:r>
    </w:p>
    <w:p w:rsidR="003274B4" w:rsidRPr="003274B4" w:rsidRDefault="003274B4" w:rsidP="003274B4">
      <w:pPr>
        <w:tabs>
          <w:tab w:val="left" w:pos="708"/>
        </w:tabs>
        <w:suppressAutoHyphens/>
        <w:spacing w:after="0" w:line="240" w:lineRule="auto"/>
        <w:jc w:val="both"/>
        <w:rPr>
          <w:rFonts w:ascii="Times New Roman" w:eastAsia="Times New Roman" w:hAnsi="Times New Roman"/>
          <w:bCs/>
          <w:sz w:val="24"/>
          <w:szCs w:val="24"/>
        </w:rPr>
      </w:pPr>
      <w:r w:rsidRPr="003274B4">
        <w:rPr>
          <w:rFonts w:ascii="Times New Roman" w:eastAsia="Times New Roman" w:hAnsi="Times New Roman"/>
          <w:bCs/>
          <w:sz w:val="24"/>
          <w:szCs w:val="24"/>
        </w:rPr>
        <w:t>5.</w:t>
      </w:r>
      <w:r w:rsidRPr="003274B4">
        <w:rPr>
          <w:rFonts w:ascii="Times New Roman" w:eastAsia="Times New Roman" w:hAnsi="Times New Roman"/>
          <w:bCs/>
          <w:sz w:val="24"/>
          <w:szCs w:val="24"/>
        </w:rPr>
        <w:tab/>
        <w:t>Пусконаладочные работы (ПНР).</w:t>
      </w:r>
    </w:p>
    <w:p w:rsidR="003274B4" w:rsidRPr="003274B4" w:rsidRDefault="003274B4" w:rsidP="003274B4">
      <w:pPr>
        <w:tabs>
          <w:tab w:val="left" w:pos="708"/>
        </w:tabs>
        <w:suppressAutoHyphens/>
        <w:spacing w:after="0" w:line="240" w:lineRule="auto"/>
        <w:jc w:val="both"/>
        <w:rPr>
          <w:rFonts w:ascii="Times New Roman" w:eastAsia="Times New Roman" w:hAnsi="Times New Roman"/>
          <w:bCs/>
          <w:sz w:val="24"/>
          <w:szCs w:val="24"/>
        </w:rPr>
      </w:pPr>
      <w:r w:rsidRPr="003274B4">
        <w:rPr>
          <w:rFonts w:ascii="Times New Roman" w:eastAsia="Times New Roman" w:hAnsi="Times New Roman"/>
          <w:bCs/>
          <w:sz w:val="24"/>
          <w:szCs w:val="24"/>
        </w:rPr>
        <w:t>6.</w:t>
      </w:r>
      <w:r w:rsidRPr="003274B4">
        <w:rPr>
          <w:rFonts w:ascii="Times New Roman" w:eastAsia="Times New Roman" w:hAnsi="Times New Roman"/>
          <w:bCs/>
          <w:sz w:val="24"/>
          <w:szCs w:val="24"/>
        </w:rPr>
        <w:tab/>
        <w:t>Индивидуальные и комплексные испытания.</w:t>
      </w:r>
    </w:p>
    <w:p w:rsidR="003274B4" w:rsidRDefault="003274B4" w:rsidP="003274B4">
      <w:pPr>
        <w:tabs>
          <w:tab w:val="left" w:pos="708"/>
        </w:tabs>
        <w:suppressAutoHyphens/>
        <w:spacing w:after="0" w:line="240" w:lineRule="auto"/>
        <w:jc w:val="both"/>
        <w:rPr>
          <w:rFonts w:ascii="Times New Roman" w:eastAsia="Times New Roman" w:hAnsi="Times New Roman"/>
          <w:bCs/>
          <w:sz w:val="24"/>
          <w:szCs w:val="24"/>
        </w:rPr>
      </w:pPr>
      <w:r w:rsidRPr="003274B4">
        <w:rPr>
          <w:rFonts w:ascii="Times New Roman" w:eastAsia="Times New Roman" w:hAnsi="Times New Roman"/>
          <w:bCs/>
          <w:sz w:val="24"/>
          <w:szCs w:val="24"/>
        </w:rPr>
        <w:t>7.</w:t>
      </w:r>
      <w:r w:rsidRPr="003274B4">
        <w:rPr>
          <w:rFonts w:ascii="Times New Roman" w:eastAsia="Times New Roman" w:hAnsi="Times New Roman"/>
          <w:bCs/>
          <w:sz w:val="24"/>
          <w:szCs w:val="24"/>
        </w:rPr>
        <w:tab/>
        <w:t>Подготовка исполнительной документации.</w:t>
      </w:r>
    </w:p>
    <w:p w:rsidR="003274B4" w:rsidRPr="003274B4" w:rsidRDefault="003274B4" w:rsidP="003274B4">
      <w:pPr>
        <w:tabs>
          <w:tab w:val="left" w:pos="708"/>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ab/>
      </w:r>
      <w:r w:rsidRPr="003274B4">
        <w:rPr>
          <w:rFonts w:ascii="Times New Roman" w:eastAsia="Times New Roman" w:hAnsi="Times New Roman"/>
          <w:sz w:val="24"/>
          <w:szCs w:val="24"/>
        </w:rPr>
        <w:t>6.</w:t>
      </w:r>
      <w:r>
        <w:rPr>
          <w:rFonts w:ascii="Times New Roman" w:eastAsia="Times New Roman" w:hAnsi="Times New Roman"/>
          <w:sz w:val="24"/>
          <w:szCs w:val="24"/>
        </w:rPr>
        <w:t>4</w:t>
      </w:r>
      <w:r w:rsidRPr="003274B4">
        <w:rPr>
          <w:rFonts w:ascii="Times New Roman" w:eastAsia="Times New Roman" w:hAnsi="Times New Roman"/>
          <w:sz w:val="24"/>
          <w:szCs w:val="24"/>
        </w:rPr>
        <w:t xml:space="preserve">. Обязательное наличие у </w:t>
      </w:r>
      <w:r>
        <w:rPr>
          <w:rFonts w:ascii="Times New Roman" w:eastAsia="Times New Roman" w:hAnsi="Times New Roman"/>
          <w:sz w:val="24"/>
          <w:szCs w:val="24"/>
        </w:rPr>
        <w:t>Подрядчика</w:t>
      </w:r>
      <w:r w:rsidRPr="003274B4">
        <w:rPr>
          <w:rFonts w:ascii="Times New Roman" w:eastAsia="Times New Roman" w:hAnsi="Times New Roman"/>
          <w:sz w:val="24"/>
          <w:szCs w:val="24"/>
        </w:rPr>
        <w:t>:</w:t>
      </w:r>
    </w:p>
    <w:p w:rsidR="003274B4" w:rsidRPr="003274B4" w:rsidRDefault="003274B4" w:rsidP="003274B4">
      <w:pPr>
        <w:tabs>
          <w:tab w:val="left" w:pos="708"/>
        </w:tabs>
        <w:suppressAutoHyphens/>
        <w:spacing w:after="0" w:line="240" w:lineRule="auto"/>
        <w:jc w:val="both"/>
        <w:rPr>
          <w:rFonts w:ascii="Times New Roman" w:eastAsia="Times New Roman" w:hAnsi="Times New Roman"/>
          <w:b/>
          <w:i/>
          <w:sz w:val="24"/>
          <w:szCs w:val="24"/>
        </w:rPr>
      </w:pPr>
      <w:r w:rsidRPr="003274B4">
        <w:rPr>
          <w:rFonts w:ascii="Times New Roman" w:eastAsia="Times New Roman" w:hAnsi="Times New Roman"/>
          <w:sz w:val="24"/>
          <w:szCs w:val="24"/>
        </w:rPr>
        <w:tab/>
        <w:t xml:space="preserve">- </w:t>
      </w:r>
      <w:r w:rsidRPr="003274B4">
        <w:rPr>
          <w:rFonts w:ascii="Times New Roman" w:eastAsia="Times New Roman" w:hAnsi="Times New Roman"/>
          <w:b/>
          <w:i/>
          <w:sz w:val="24"/>
          <w:szCs w:val="24"/>
        </w:rPr>
        <w:t>лицензии МЧС на осуществление деятельности по монтажу, техническому обслуживанию и ремонту средств обеспечения пожарной безопасности зданий и сооружений;</w:t>
      </w:r>
    </w:p>
    <w:p w:rsidR="003274B4" w:rsidRPr="003274B4" w:rsidRDefault="003274B4" w:rsidP="003274B4">
      <w:pPr>
        <w:tabs>
          <w:tab w:val="left" w:pos="708"/>
        </w:tabs>
        <w:suppressAutoHyphens/>
        <w:spacing w:after="0" w:line="240" w:lineRule="auto"/>
        <w:jc w:val="both"/>
        <w:rPr>
          <w:rFonts w:ascii="Times New Roman" w:eastAsia="Times New Roman" w:hAnsi="Times New Roman"/>
          <w:sz w:val="24"/>
          <w:szCs w:val="24"/>
        </w:rPr>
      </w:pPr>
      <w:r w:rsidRPr="003274B4">
        <w:rPr>
          <w:rFonts w:ascii="Times New Roman" w:eastAsia="Times New Roman" w:hAnsi="Times New Roman"/>
          <w:sz w:val="24"/>
          <w:szCs w:val="24"/>
        </w:rPr>
        <w:tab/>
        <w:t>6.</w:t>
      </w:r>
      <w:r>
        <w:rPr>
          <w:rFonts w:ascii="Times New Roman" w:eastAsia="Times New Roman" w:hAnsi="Times New Roman"/>
          <w:sz w:val="24"/>
          <w:szCs w:val="24"/>
        </w:rPr>
        <w:t>5</w:t>
      </w:r>
      <w:r w:rsidRPr="003274B4">
        <w:rPr>
          <w:rFonts w:ascii="Times New Roman" w:eastAsia="Times New Roman" w:hAnsi="Times New Roman"/>
          <w:sz w:val="24"/>
          <w:szCs w:val="24"/>
        </w:rPr>
        <w:t xml:space="preserve">. </w:t>
      </w:r>
      <w:r w:rsidRPr="003274B4">
        <w:rPr>
          <w:rFonts w:ascii="Times New Roman" w:eastAsia="Times New Roman" w:hAnsi="Times New Roman"/>
          <w:sz w:val="24"/>
          <w:szCs w:val="24"/>
        </w:rPr>
        <w:t>Подрядчик</w:t>
      </w:r>
      <w:r w:rsidRPr="003274B4">
        <w:rPr>
          <w:rFonts w:ascii="Times New Roman" w:eastAsia="Times New Roman" w:hAnsi="Times New Roman"/>
          <w:sz w:val="24"/>
          <w:szCs w:val="24"/>
        </w:rPr>
        <w:t xml:space="preserve"> назначает ответственное лицо, которое обеспечивает контроль по выполнению монтажа оборудования и работу с персоналом Заказчика.</w:t>
      </w:r>
    </w:p>
    <w:p w:rsidR="003274B4" w:rsidRPr="003274B4" w:rsidRDefault="003274B4" w:rsidP="003274B4">
      <w:pPr>
        <w:tabs>
          <w:tab w:val="left" w:pos="708"/>
        </w:tabs>
        <w:suppressAutoHyphens/>
        <w:spacing w:after="0" w:line="240" w:lineRule="auto"/>
        <w:jc w:val="both"/>
        <w:rPr>
          <w:rFonts w:ascii="Times New Roman" w:eastAsia="Times New Roman" w:hAnsi="Times New Roman"/>
          <w:sz w:val="24"/>
          <w:szCs w:val="24"/>
        </w:rPr>
      </w:pPr>
      <w:r w:rsidRPr="003274B4">
        <w:rPr>
          <w:rFonts w:ascii="Times New Roman" w:eastAsia="Times New Roman" w:hAnsi="Times New Roman"/>
          <w:sz w:val="24"/>
          <w:szCs w:val="24"/>
        </w:rPr>
        <w:tab/>
        <w:t>6.</w:t>
      </w:r>
      <w:r>
        <w:rPr>
          <w:rFonts w:ascii="Times New Roman" w:eastAsia="Times New Roman" w:hAnsi="Times New Roman"/>
          <w:sz w:val="24"/>
          <w:szCs w:val="24"/>
        </w:rPr>
        <w:t>6</w:t>
      </w:r>
      <w:r w:rsidRPr="003274B4">
        <w:rPr>
          <w:rFonts w:ascii="Times New Roman" w:eastAsia="Times New Roman" w:hAnsi="Times New Roman"/>
          <w:sz w:val="24"/>
          <w:szCs w:val="24"/>
        </w:rPr>
        <w:t xml:space="preserve">. </w:t>
      </w:r>
      <w:r w:rsidRPr="003274B4">
        <w:rPr>
          <w:rFonts w:ascii="Times New Roman" w:eastAsia="Times New Roman" w:hAnsi="Times New Roman"/>
          <w:sz w:val="24"/>
          <w:szCs w:val="24"/>
        </w:rPr>
        <w:t>Подрядчик</w:t>
      </w:r>
      <w:r w:rsidRPr="003274B4">
        <w:rPr>
          <w:rFonts w:ascii="Times New Roman" w:eastAsia="Times New Roman" w:hAnsi="Times New Roman"/>
          <w:sz w:val="24"/>
          <w:szCs w:val="24"/>
        </w:rPr>
        <w:t xml:space="preserve"> несет полную ответственность за соблюдение своими работниками внутриобъектового </w:t>
      </w:r>
      <w:proofErr w:type="gramStart"/>
      <w:r w:rsidRPr="003274B4">
        <w:rPr>
          <w:rFonts w:ascii="Times New Roman" w:eastAsia="Times New Roman" w:hAnsi="Times New Roman"/>
          <w:sz w:val="24"/>
          <w:szCs w:val="24"/>
        </w:rPr>
        <w:t>режима</w:t>
      </w:r>
      <w:proofErr w:type="gramEnd"/>
      <w:r w:rsidRPr="003274B4">
        <w:rPr>
          <w:rFonts w:ascii="Times New Roman" w:eastAsia="Times New Roman" w:hAnsi="Times New Roman"/>
          <w:sz w:val="24"/>
          <w:szCs w:val="24"/>
        </w:rPr>
        <w:t xml:space="preserve"> установленного на объекте, </w:t>
      </w:r>
      <w:r w:rsidRPr="003274B4">
        <w:rPr>
          <w:rFonts w:ascii="Times New Roman" w:eastAsia="Times New Roman" w:hAnsi="Times New Roman"/>
          <w:iCs/>
          <w:sz w:val="24"/>
          <w:szCs w:val="24"/>
        </w:rPr>
        <w:t xml:space="preserve">контрольно-пропускного режима, внутренних положений и инструкций ГПНТБ СО РАН </w:t>
      </w:r>
      <w:r w:rsidRPr="003274B4">
        <w:rPr>
          <w:rFonts w:ascii="Times New Roman" w:eastAsia="Times New Roman" w:hAnsi="Times New Roman"/>
          <w:sz w:val="24"/>
          <w:szCs w:val="24"/>
        </w:rPr>
        <w:t>правил охраны труда, пожарной безопасности, санитарных норм и правил.</w:t>
      </w:r>
    </w:p>
    <w:p w:rsidR="003274B4" w:rsidRPr="003274B4" w:rsidRDefault="003274B4" w:rsidP="003274B4">
      <w:pPr>
        <w:tabs>
          <w:tab w:val="left" w:pos="708"/>
        </w:tabs>
        <w:suppressAutoHyphens/>
        <w:spacing w:after="0" w:line="240" w:lineRule="auto"/>
        <w:jc w:val="both"/>
        <w:rPr>
          <w:rFonts w:ascii="Times New Roman" w:eastAsia="Times New Roman" w:hAnsi="Times New Roman"/>
          <w:bCs/>
          <w:sz w:val="24"/>
          <w:szCs w:val="24"/>
        </w:rPr>
      </w:pPr>
    </w:p>
    <w:p w:rsidR="00FA21D8" w:rsidRDefault="0021343F">
      <w:pPr>
        <w:widowControl w:val="0"/>
        <w:tabs>
          <w:tab w:val="left" w:pos="1229"/>
        </w:tabs>
        <w:spacing w:after="0" w:line="240" w:lineRule="auto"/>
        <w:ind w:firstLine="709"/>
        <w:jc w:val="both"/>
        <w:rPr>
          <w:rFonts w:ascii="Times New Roman" w:hAnsi="Times New Roman"/>
          <w:sz w:val="24"/>
          <w:szCs w:val="24"/>
        </w:rPr>
      </w:pPr>
      <w:r>
        <w:rPr>
          <w:rFonts w:ascii="Times New Roman" w:eastAsia="Times New Roman" w:hAnsi="Times New Roman"/>
          <w:b/>
          <w:sz w:val="24"/>
          <w:szCs w:val="24"/>
          <w:lang w:eastAsia="ru-RU"/>
        </w:rPr>
        <w:t>7. Требования к безопасности Работ</w:t>
      </w:r>
    </w:p>
    <w:p w:rsidR="00FA21D8" w:rsidRDefault="0021343F">
      <w:pPr>
        <w:widowControl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7.1. Работы выполняются с соблюдением требований по технике безопасности, охраны труда, противопожарной технике и охраны окружающей среды. При выполнении работ Подрядчик несет ответственность за соблюдение правил охраны труда, техники безопасности и пожарной безопасности на объекте.</w:t>
      </w:r>
    </w:p>
    <w:p w:rsidR="00FA21D8" w:rsidRDefault="0021343F">
      <w:pPr>
        <w:widowControl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7.2. Работы выполняются в соответствии с установленными нормами и правилами:</w:t>
      </w:r>
    </w:p>
    <w:p w:rsidR="00FA21D8" w:rsidRDefault="0021343F">
      <w:pPr>
        <w:widowControl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при проведении пожароопасных работ на объекте необходимо руководствоваться правилами противопожарного режима Российской Федерации;</w:t>
      </w:r>
    </w:p>
    <w:p w:rsidR="00FA21D8" w:rsidRDefault="0021343F">
      <w:pPr>
        <w:widowControl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при проведении работ с повышенной опасностью, требуется обязательное оформление разрешения (наряда - допуска) на их производство в соответствии с государственными нормативными требованиями охраны труда по конкретным видам работ, а также приказа о назначении ответственных за проведение работ и наличие у специалистов соответствующих разрешений (удостоверений) о прохождении обучения в специализированных организациях;</w:t>
      </w:r>
    </w:p>
    <w:p w:rsidR="00FA21D8" w:rsidRDefault="0021343F">
      <w:pPr>
        <w:widowControl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при выполнении Работ используемое оборудование, машины и механизмы, предназначенные для конкретных условий или допущенные к применению органами государственного надзора.</w:t>
      </w:r>
    </w:p>
    <w:p w:rsidR="00FA21D8" w:rsidRDefault="00FA21D8">
      <w:pPr>
        <w:widowControl w:val="0"/>
        <w:tabs>
          <w:tab w:val="left" w:pos="1229"/>
        </w:tabs>
        <w:spacing w:after="0" w:line="240" w:lineRule="auto"/>
        <w:ind w:firstLine="709"/>
        <w:contextualSpacing/>
        <w:jc w:val="both"/>
        <w:rPr>
          <w:rFonts w:ascii="Times New Roman" w:hAnsi="Times New Roman"/>
          <w:b/>
          <w:sz w:val="24"/>
          <w:szCs w:val="24"/>
          <w:lang w:eastAsia="en-US"/>
        </w:rPr>
      </w:pPr>
    </w:p>
    <w:p w:rsidR="00FA21D8" w:rsidRDefault="0021343F">
      <w:pPr>
        <w:widowControl w:val="0"/>
        <w:spacing w:after="0" w:line="240" w:lineRule="auto"/>
        <w:ind w:firstLine="709"/>
        <w:jc w:val="both"/>
        <w:rPr>
          <w:rFonts w:ascii="Times New Roman" w:hAnsi="Times New Roman"/>
          <w:sz w:val="24"/>
          <w:szCs w:val="24"/>
        </w:rPr>
      </w:pPr>
      <w:r>
        <w:rPr>
          <w:rFonts w:ascii="Times New Roman" w:eastAsia="Times New Roman" w:hAnsi="Times New Roman"/>
          <w:b/>
          <w:sz w:val="24"/>
          <w:szCs w:val="24"/>
          <w:lang w:eastAsia="ru-RU"/>
        </w:rPr>
        <w:t>8. Требования к выполнению Работ</w:t>
      </w:r>
    </w:p>
    <w:p w:rsidR="00FA21D8" w:rsidRDefault="0021343F">
      <w:pPr>
        <w:widowControl w:val="0"/>
        <w:tabs>
          <w:tab w:val="left" w:pos="1229"/>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8.1. Работы выполняются иждивением Подрядчика - из его материалов, его силами и средствами.</w:t>
      </w:r>
    </w:p>
    <w:p w:rsidR="00FA21D8" w:rsidRDefault="0021343F">
      <w:pPr>
        <w:widowControl w:val="0"/>
        <w:tabs>
          <w:tab w:val="left" w:pos="885"/>
        </w:tabs>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lang w:eastAsia="ru-RU"/>
        </w:rPr>
        <w:t>8.2. Документы, предоставляемые*</w:t>
      </w:r>
      <w:r>
        <w:rPr>
          <w:rFonts w:ascii="Times New Roman" w:eastAsia="Times New Roman" w:hAnsi="Times New Roman"/>
          <w:b/>
          <w:bCs/>
          <w:color w:val="000000"/>
          <w:sz w:val="24"/>
          <w:szCs w:val="24"/>
          <w:lang w:eastAsia="ru-RU"/>
        </w:rPr>
        <w:t xml:space="preserve"> </w:t>
      </w:r>
      <w:r>
        <w:rPr>
          <w:rFonts w:ascii="Times New Roman" w:eastAsia="Times New Roman" w:hAnsi="Times New Roman"/>
          <w:color w:val="000000"/>
          <w:sz w:val="24"/>
          <w:szCs w:val="24"/>
          <w:lang w:eastAsia="ru-RU"/>
        </w:rPr>
        <w:t>Подрядчиком Заказчику:</w:t>
      </w:r>
    </w:p>
    <w:p w:rsidR="00FA21D8" w:rsidRDefault="0021343F">
      <w:pPr>
        <w:widowControl w:val="0"/>
        <w:tabs>
          <w:tab w:val="left" w:pos="1229"/>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1) В течение 2 (двух) рабочих дней с момента заключения Контракта Подрядчик разрабатывает в 2 (двух) экземплярах и предоставляет на согласование с Заказчиком </w:t>
      </w:r>
      <w:r>
        <w:rPr>
          <w:rFonts w:ascii="Times New Roman" w:eastAsia="Times New Roman" w:hAnsi="Times New Roman"/>
          <w:color w:val="000000"/>
          <w:sz w:val="24"/>
          <w:szCs w:val="24"/>
          <w:lang w:eastAsia="ru-RU"/>
        </w:rPr>
        <w:t xml:space="preserve">график производства работ </w:t>
      </w:r>
      <w:r>
        <w:rPr>
          <w:rFonts w:ascii="Times New Roman" w:eastAsia="Times New Roman" w:hAnsi="Times New Roman"/>
          <w:sz w:val="24"/>
          <w:szCs w:val="24"/>
          <w:lang w:eastAsia="ru-RU"/>
        </w:rPr>
        <w:t>(далее – График) (Приложение № 2 к описанию объекта закупки).</w:t>
      </w:r>
    </w:p>
    <w:p w:rsidR="00FA21D8" w:rsidRDefault="0021343F">
      <w:pPr>
        <w:widowControl w:val="0"/>
        <w:tabs>
          <w:tab w:val="left" w:pos="1229"/>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2) Заказчик в течение 2 (двух) рабочих дней со дня получения от Подрядчика Г</w:t>
      </w:r>
      <w:r>
        <w:rPr>
          <w:rFonts w:ascii="Times New Roman" w:eastAsia="Times New Roman" w:hAnsi="Times New Roman"/>
          <w:color w:val="000000"/>
          <w:sz w:val="24"/>
          <w:szCs w:val="24"/>
          <w:lang w:eastAsia="ru-RU"/>
        </w:rPr>
        <w:t xml:space="preserve">рафика </w:t>
      </w:r>
      <w:r>
        <w:rPr>
          <w:rFonts w:ascii="Times New Roman" w:eastAsia="Times New Roman" w:hAnsi="Times New Roman"/>
          <w:sz w:val="24"/>
          <w:szCs w:val="24"/>
          <w:lang w:eastAsia="ru-RU"/>
        </w:rPr>
        <w:t>обязан направить Подрядчику один экземпляр согласованного Графика либо мотивированный отказ от согласования Графика, в котором должны быть указаны выявленные недостатки по разработанному Графику. Заказчик вправе предоставить Подрядчику срок для устранения таких недостатков.</w:t>
      </w:r>
    </w:p>
    <w:p w:rsidR="00FA21D8" w:rsidRDefault="0021343F">
      <w:pPr>
        <w:widowControl w:val="0"/>
        <w:tabs>
          <w:tab w:val="left" w:pos="1229"/>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В сроки, указанные Заказчиком в мотивированном отказе от согласования Графика, Подрядчик обязан устранить обнаруженные недостатки разработанного Графика. В этом случае График Заказчик согласовывает в течение 1 (одного) рабочего дня после устранения Подрядчиком указанных недостатков.</w:t>
      </w:r>
    </w:p>
    <w:p w:rsidR="00FA21D8" w:rsidRDefault="0021343F">
      <w:pPr>
        <w:widowControl w:val="0"/>
        <w:tabs>
          <w:tab w:val="left" w:pos="885"/>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eastAsia="ru-RU"/>
        </w:rPr>
        <w:t>3) В течение 2 (двух) рабочих дней с момента заключения Контракта Подрядчик разрабатывает и предоставляет</w:t>
      </w:r>
      <w:r>
        <w:rPr>
          <w:rFonts w:ascii="Times New Roman" w:eastAsia="Times New Roman" w:hAnsi="Times New Roman"/>
          <w:bCs/>
          <w:color w:val="000000"/>
          <w:sz w:val="24"/>
          <w:szCs w:val="24"/>
          <w:vertAlign w:val="superscript"/>
          <w:lang w:eastAsia="ru-RU"/>
        </w:rPr>
        <w:t>1</w:t>
      </w:r>
      <w:r>
        <w:rPr>
          <w:rFonts w:ascii="Times New Roman" w:eastAsia="Times New Roman" w:hAnsi="Times New Roman"/>
          <w:color w:val="000000"/>
          <w:sz w:val="24"/>
          <w:szCs w:val="24"/>
          <w:lang w:eastAsia="ru-RU"/>
        </w:rPr>
        <w:t xml:space="preserve"> Заказчику документы:</w:t>
      </w:r>
    </w:p>
    <w:p w:rsidR="00FA21D8" w:rsidRDefault="0021343F">
      <w:pPr>
        <w:widowControl w:val="0"/>
        <w:tabs>
          <w:tab w:val="left" w:pos="885"/>
        </w:tabs>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highlight w:val="white"/>
          <w:lang w:eastAsia="ru-RU"/>
        </w:rPr>
        <w:t>- подтверждающие закрепление ответственного лица от Подрядчика при выполнении Работ на конкретном объекте и за реш</w:t>
      </w:r>
      <w:r>
        <w:rPr>
          <w:rFonts w:ascii="Times New Roman" w:eastAsia="Times New Roman" w:hAnsi="Times New Roman"/>
          <w:color w:val="000000"/>
          <w:sz w:val="24"/>
          <w:szCs w:val="24"/>
          <w:lang w:eastAsia="ru-RU"/>
        </w:rPr>
        <w:t>ение всех вопросов, возникающих в процессе производства Работ;</w:t>
      </w:r>
    </w:p>
    <w:p w:rsidR="00FA21D8" w:rsidRDefault="0021343F">
      <w:pPr>
        <w:widowControl w:val="0"/>
        <w:tabs>
          <w:tab w:val="left" w:pos="885"/>
        </w:tabs>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lang w:eastAsia="ru-RU"/>
        </w:rPr>
        <w:t>- подтверждающие закрепление ответственного(</w:t>
      </w:r>
      <w:proofErr w:type="spellStart"/>
      <w:r>
        <w:rPr>
          <w:rFonts w:ascii="Times New Roman" w:eastAsia="Times New Roman" w:hAnsi="Times New Roman"/>
          <w:color w:val="000000"/>
          <w:sz w:val="24"/>
          <w:szCs w:val="24"/>
          <w:lang w:eastAsia="ru-RU"/>
        </w:rPr>
        <w:t>ых</w:t>
      </w:r>
      <w:proofErr w:type="spellEnd"/>
      <w:r>
        <w:rPr>
          <w:rFonts w:ascii="Times New Roman" w:eastAsia="Times New Roman" w:hAnsi="Times New Roman"/>
          <w:color w:val="000000"/>
          <w:sz w:val="24"/>
          <w:szCs w:val="24"/>
          <w:lang w:eastAsia="ru-RU"/>
        </w:rPr>
        <w:t xml:space="preserve">) лиц(а) от Подрядчика, </w:t>
      </w:r>
      <w:r>
        <w:rPr>
          <w:rFonts w:ascii="Times New Roman" w:hAnsi="Times New Roman"/>
          <w:sz w:val="24"/>
          <w:szCs w:val="24"/>
        </w:rPr>
        <w:t>на которого(</w:t>
      </w:r>
      <w:proofErr w:type="spellStart"/>
      <w:r>
        <w:rPr>
          <w:rFonts w:ascii="Times New Roman" w:hAnsi="Times New Roman"/>
          <w:sz w:val="24"/>
          <w:szCs w:val="24"/>
        </w:rPr>
        <w:t>ых</w:t>
      </w:r>
      <w:proofErr w:type="spellEnd"/>
      <w:r>
        <w:rPr>
          <w:rFonts w:ascii="Times New Roman" w:hAnsi="Times New Roman"/>
          <w:sz w:val="24"/>
          <w:szCs w:val="24"/>
        </w:rPr>
        <w:t>) в установленном порядке возложена обязанность по осуществлению строительного контроля на конкретном объекте;</w:t>
      </w:r>
    </w:p>
    <w:p w:rsidR="00FA21D8" w:rsidRDefault="0021343F">
      <w:pPr>
        <w:widowControl w:val="0"/>
        <w:tabs>
          <w:tab w:val="left" w:pos="885"/>
        </w:tabs>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lang w:eastAsia="ru-RU"/>
        </w:rPr>
        <w:t>- список людей и техники Подрядчика для доступа на место выполнения Работ (Приложение № 4 к описанию объекта закупки).</w:t>
      </w:r>
    </w:p>
    <w:p w:rsidR="00406DCF" w:rsidRDefault="0021343F">
      <w:pPr>
        <w:widowControl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8.3. В течение 2 (двух) рабочих дней с момента заключения Контракта Подрядчик предоставляет Заказчику документы (для оформления акта-допуска)</w:t>
      </w:r>
      <w:r w:rsidR="00406DCF">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p>
    <w:p w:rsidR="00FA21D8" w:rsidRDefault="0021343F">
      <w:pPr>
        <w:widowControl w:val="0"/>
        <w:spacing w:after="0" w:line="240" w:lineRule="auto"/>
        <w:ind w:firstLine="709"/>
        <w:jc w:val="both"/>
        <w:rPr>
          <w:sz w:val="24"/>
          <w:szCs w:val="24"/>
        </w:rPr>
      </w:pPr>
      <w:r>
        <w:rPr>
          <w:rFonts w:ascii="Times New Roman" w:eastAsia="Times New Roman" w:hAnsi="Times New Roman"/>
          <w:color w:val="000000"/>
          <w:sz w:val="24"/>
          <w:szCs w:val="24"/>
          <w:lang w:eastAsia="ru-RU"/>
        </w:rPr>
        <w:t xml:space="preserve">8.3.1.  После выполнения пункта 8.3. Описания объекта закупки Заказчик в течение 1 (одного) рабочего дня, оформляет Акт-допуск для проведения работ на территории и </w:t>
      </w:r>
      <w:r>
        <w:rPr>
          <w:rFonts w:ascii="Times New Roman" w:eastAsia="Times New Roman" w:hAnsi="Times New Roman"/>
          <w:color w:val="000000"/>
          <w:sz w:val="24"/>
          <w:szCs w:val="24"/>
          <w:highlight w:val="white"/>
          <w:lang w:eastAsia="ru-RU"/>
        </w:rPr>
        <w:t>Акт приема-передачи строительной площадки</w:t>
      </w:r>
      <w:r>
        <w:rPr>
          <w:rFonts w:ascii="Times New Roman" w:eastAsia="Times New Roman" w:hAnsi="Times New Roman"/>
          <w:color w:val="000000"/>
          <w:sz w:val="24"/>
          <w:szCs w:val="24"/>
          <w:lang w:eastAsia="ru-RU"/>
        </w:rPr>
        <w:t xml:space="preserve"> (Приложение № 5 к Описанию объекта закупки)</w:t>
      </w:r>
    </w:p>
    <w:p w:rsidR="00FA21D8" w:rsidRDefault="0021343F">
      <w:pPr>
        <w:widowControl w:val="0"/>
        <w:tabs>
          <w:tab w:val="left" w:pos="885"/>
        </w:tabs>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lang w:eastAsia="ru-RU"/>
        </w:rPr>
        <w:t>8.4. В целях оперативной и бесперебойной связи между Заказчиком и Подрядчиком, а также для определения порядка взаимодействия между Заказчиком и Подрядчиком, в течение 2 (двух) рабочих дней после заключения контракта Подрядчик направляет Заказчику информацию, с указанием контактных лиц Подрядчика по заключенному Контракту, с указанием способов связи: не менее двух номеров телефонов и не менее двух адресов электронной почты.</w:t>
      </w:r>
    </w:p>
    <w:p w:rsidR="00FA21D8" w:rsidRDefault="0021343F">
      <w:pPr>
        <w:widowControl w:val="0"/>
        <w:tabs>
          <w:tab w:val="left" w:pos="885"/>
        </w:tabs>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lang w:eastAsia="ru-RU"/>
        </w:rPr>
        <w:t>Представитель Заказчика:</w:t>
      </w:r>
    </w:p>
    <w:p w:rsidR="00FA21D8" w:rsidRDefault="0021343F">
      <w:pPr>
        <w:widowControl w:val="0"/>
        <w:tabs>
          <w:tab w:val="left" w:pos="885"/>
        </w:tabs>
        <w:spacing w:after="0" w:line="24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eastAsia="ru-RU"/>
        </w:rPr>
        <w:t>- </w:t>
      </w:r>
      <w:r w:rsidR="00125611">
        <w:rPr>
          <w:rFonts w:ascii="Times New Roman" w:eastAsia="Times New Roman" w:hAnsi="Times New Roman"/>
          <w:color w:val="000000"/>
          <w:sz w:val="24"/>
          <w:szCs w:val="24"/>
          <w:lang w:eastAsia="ru-RU"/>
        </w:rPr>
        <w:t>Харченко Александр Иванович</w:t>
      </w:r>
      <w:r w:rsidR="00406DCF" w:rsidRPr="00406DCF">
        <w:rPr>
          <w:rFonts w:ascii="Times New Roman" w:eastAsia="Times New Roman" w:hAnsi="Times New Roman"/>
          <w:color w:val="000000"/>
          <w:sz w:val="24"/>
          <w:szCs w:val="24"/>
          <w:lang w:eastAsia="ru-RU"/>
        </w:rPr>
        <w:t xml:space="preserve">, 373 16 </w:t>
      </w:r>
      <w:r w:rsidR="00125611">
        <w:rPr>
          <w:rFonts w:ascii="Times New Roman" w:eastAsia="Times New Roman" w:hAnsi="Times New Roman"/>
          <w:color w:val="000000"/>
          <w:sz w:val="24"/>
          <w:szCs w:val="24"/>
          <w:lang w:eastAsia="ru-RU"/>
        </w:rPr>
        <w:t>02.</w:t>
      </w:r>
    </w:p>
    <w:p w:rsidR="00FA21D8" w:rsidRDefault="0021343F">
      <w:pPr>
        <w:widowControl w:val="0"/>
        <w:tabs>
          <w:tab w:val="left" w:pos="885"/>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8.5. При исполнении Контракта Заказчик не предоставляет Подрядчику бытовые, складские и иные помещения, не обеспечивает сохранность материалов и оборудования. </w:t>
      </w:r>
    </w:p>
    <w:p w:rsidR="00FA21D8" w:rsidRDefault="002134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Обеспечение сохранности строительных материалов и оборудования остается за подрядной организацией, выполняющей Работы. Подрядчик самостоятельно несёт риск порчи, утери или случайной гибели материалов (товаров) и оборудования до сдачи Работ Заказчику.</w:t>
      </w:r>
    </w:p>
    <w:p w:rsidR="00FA21D8" w:rsidRDefault="0021343F">
      <w:pPr>
        <w:widowControl w:val="0"/>
        <w:tabs>
          <w:tab w:val="left" w:pos="885"/>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8.6. Подрядчик обеспечивает беспрепятственный контроль Заказчиком (</w:t>
      </w:r>
      <w:r>
        <w:rPr>
          <w:rFonts w:ascii="Times New Roman" w:hAnsi="Times New Roman"/>
          <w:sz w:val="24"/>
          <w:szCs w:val="24"/>
        </w:rPr>
        <w:t xml:space="preserve">либо </w:t>
      </w:r>
      <w:proofErr w:type="gramStart"/>
      <w:r>
        <w:rPr>
          <w:rFonts w:ascii="Times New Roman" w:hAnsi="Times New Roman"/>
          <w:sz w:val="24"/>
          <w:szCs w:val="24"/>
        </w:rPr>
        <w:t>организацией</w:t>
      </w:r>
      <w:proofErr w:type="gramEnd"/>
      <w:r>
        <w:rPr>
          <w:rFonts w:ascii="Times New Roman" w:hAnsi="Times New Roman"/>
          <w:sz w:val="24"/>
          <w:szCs w:val="24"/>
        </w:rPr>
        <w:t xml:space="preserve"> привлеченной Заказчиком по договору для осуществления строительного контроля в части проверки соответствия выполняемых </w:t>
      </w:r>
      <w:r>
        <w:rPr>
          <w:rFonts w:ascii="Times New Roman" w:hAnsi="Times New Roman"/>
          <w:sz w:val="24"/>
          <w:szCs w:val="24"/>
          <w:highlight w:val="white"/>
        </w:rPr>
        <w:t>Р</w:t>
      </w:r>
      <w:r>
        <w:rPr>
          <w:rFonts w:ascii="Times New Roman" w:hAnsi="Times New Roman"/>
          <w:sz w:val="24"/>
          <w:szCs w:val="24"/>
        </w:rPr>
        <w:t xml:space="preserve">абот локальному сметному расчету) </w:t>
      </w:r>
      <w:r>
        <w:rPr>
          <w:rFonts w:ascii="Times New Roman" w:eastAsia="Times New Roman" w:hAnsi="Times New Roman"/>
          <w:sz w:val="24"/>
          <w:szCs w:val="24"/>
          <w:lang w:eastAsia="ru-RU"/>
        </w:rPr>
        <w:t>за производством всех видов работ в течение всего срока выполнения Работ.</w:t>
      </w:r>
    </w:p>
    <w:p w:rsidR="00FA21D8" w:rsidRDefault="0021343F">
      <w:pPr>
        <w:widowControl w:val="0"/>
        <w:shd w:val="clear" w:color="FFFFFF" w:fill="FFFFFF"/>
        <w:tabs>
          <w:tab w:val="left" w:pos="885"/>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highlight w:val="white"/>
          <w:lang w:eastAsia="ru-RU"/>
        </w:rPr>
        <w:t>8.7. Подрядчик обязан в срок не более 1 (одного) рабочего дня информировать Заказчика о проблемах, выявленных в процессе выполнения Работ.</w:t>
      </w:r>
    </w:p>
    <w:p w:rsidR="00FA21D8" w:rsidRDefault="0021343F">
      <w:pPr>
        <w:widowControl w:val="0"/>
        <w:shd w:val="clear" w:color="FFFFFF" w:fill="FFFFFF"/>
        <w:tabs>
          <w:tab w:val="left" w:pos="885"/>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highlight w:val="white"/>
          <w:lang w:eastAsia="ru-RU"/>
        </w:rPr>
        <w:t>Извещение Заказчика осуществляется, путем направления уведомления в письменной форме, и до получения от него указаний приостановить Работы при обнаружении обстоятельств, угрожающих положительным результатам и качеству выполняемой Работы либо создающих невозможность ее завершения в срок.</w:t>
      </w:r>
    </w:p>
    <w:p w:rsidR="00FA21D8" w:rsidRDefault="0021343F">
      <w:pPr>
        <w:widowControl w:val="0"/>
        <w:tabs>
          <w:tab w:val="left" w:pos="885"/>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8.8. Подрядчик обязан исполнять полученные в ходе выполнения </w:t>
      </w:r>
      <w:r>
        <w:rPr>
          <w:rFonts w:ascii="Times New Roman" w:eastAsia="Times New Roman" w:hAnsi="Times New Roman"/>
          <w:sz w:val="24"/>
          <w:szCs w:val="24"/>
          <w:highlight w:val="white"/>
          <w:lang w:eastAsia="ru-RU"/>
        </w:rPr>
        <w:t>р</w:t>
      </w:r>
      <w:r>
        <w:rPr>
          <w:rFonts w:ascii="Times New Roman" w:eastAsia="Times New Roman" w:hAnsi="Times New Roman"/>
          <w:sz w:val="24"/>
          <w:szCs w:val="24"/>
          <w:lang w:eastAsia="ru-RU"/>
        </w:rPr>
        <w:t xml:space="preserve">абот указания Заказчика, если такие указания не противоречат условиям Контракта, характеру выполняемых </w:t>
      </w:r>
      <w:r>
        <w:rPr>
          <w:rFonts w:ascii="Times New Roman" w:eastAsia="Times New Roman" w:hAnsi="Times New Roman"/>
          <w:sz w:val="24"/>
          <w:szCs w:val="24"/>
          <w:highlight w:val="white"/>
          <w:lang w:eastAsia="ru-RU"/>
        </w:rPr>
        <w:t>р</w:t>
      </w:r>
      <w:r>
        <w:rPr>
          <w:rFonts w:ascii="Times New Roman" w:eastAsia="Times New Roman" w:hAnsi="Times New Roman"/>
          <w:sz w:val="24"/>
          <w:szCs w:val="24"/>
          <w:lang w:eastAsia="ru-RU"/>
        </w:rPr>
        <w:t>абот и не представляют собой вмешательства в оперативно-хозяйственную деятельность Подрядчика.</w:t>
      </w:r>
    </w:p>
    <w:p w:rsidR="00FA21D8" w:rsidRDefault="0021343F">
      <w:pPr>
        <w:widowControl w:val="0"/>
        <w:tabs>
          <w:tab w:val="left" w:pos="885"/>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lastRenderedPageBreak/>
        <w:t>8.9. Подрядчик обеспечивает уборку благоустраиваемой территории после выполнения Работ от строительного мусора.</w:t>
      </w:r>
    </w:p>
    <w:p w:rsidR="00FA21D8" w:rsidRDefault="0021343F">
      <w:pPr>
        <w:widowControl w:val="0"/>
        <w:tabs>
          <w:tab w:val="left" w:pos="1229"/>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8.10. Продолжительность рабочего времени устанавливается по согласованию С Заказчиком. Увеличение продолжительности рабочего дня и недели, осуществляется по согласованию с Заказчиком. </w:t>
      </w:r>
    </w:p>
    <w:p w:rsidR="00FA21D8" w:rsidRDefault="0021343F">
      <w:pPr>
        <w:widowControl w:val="0"/>
        <w:tabs>
          <w:tab w:val="left" w:pos="1229"/>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Работы выполняются только в отведенной зоне и производятся минимальным количеством технических средств и механизмов, что нужно для сокращения шума, пыли, загрязнения воздуха.</w:t>
      </w:r>
    </w:p>
    <w:p w:rsidR="00FA21D8" w:rsidRDefault="00FA21D8">
      <w:pPr>
        <w:widowControl w:val="0"/>
        <w:tabs>
          <w:tab w:val="left" w:pos="1229"/>
        </w:tabs>
        <w:spacing w:after="0" w:line="240" w:lineRule="auto"/>
        <w:ind w:firstLine="709"/>
        <w:contextualSpacing/>
        <w:jc w:val="both"/>
        <w:rPr>
          <w:rFonts w:ascii="Times New Roman" w:hAnsi="Times New Roman"/>
          <w:b/>
          <w:sz w:val="24"/>
          <w:szCs w:val="24"/>
          <w:lang w:eastAsia="en-US"/>
        </w:rPr>
      </w:pP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b/>
          <w:sz w:val="24"/>
          <w:szCs w:val="24"/>
          <w:lang w:eastAsia="en-US"/>
        </w:rPr>
        <w:t>9. Требования к результатам Работ</w:t>
      </w:r>
    </w:p>
    <w:p w:rsidR="00FA21D8" w:rsidRDefault="0021343F">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en-US"/>
        </w:rPr>
        <w:t>9.1. Результат выполненной Подрядчиком работы должен соответствовать требованиям, установленным в Описании объекта закупки, обязательным нормам и правилам, регулирующим данные отношения СП, ГОСТ, ТУ, технических регламентов (норм и правил) и иных нормативных правовых актов, принятых в установленном порядке.</w:t>
      </w: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sz w:val="24"/>
          <w:szCs w:val="24"/>
          <w:lang w:eastAsia="en-US"/>
        </w:rPr>
        <w:t>9.2. </w:t>
      </w:r>
      <w:r>
        <w:rPr>
          <w:rFonts w:ascii="Times New Roman" w:hAnsi="Times New Roman"/>
          <w:color w:val="000000"/>
          <w:sz w:val="24"/>
          <w:szCs w:val="24"/>
          <w:lang w:eastAsia="en-US"/>
        </w:rPr>
        <w:t xml:space="preserve">По завершении </w:t>
      </w:r>
      <w:r>
        <w:rPr>
          <w:rFonts w:ascii="Times New Roman" w:eastAsia="Times New Roman" w:hAnsi="Times New Roman"/>
          <w:sz w:val="24"/>
          <w:szCs w:val="24"/>
          <w:lang w:eastAsia="ru-RU"/>
        </w:rPr>
        <w:t xml:space="preserve">выполнения Работ </w:t>
      </w:r>
      <w:r>
        <w:rPr>
          <w:rFonts w:ascii="Times New Roman" w:hAnsi="Times New Roman"/>
          <w:color w:val="000000"/>
          <w:sz w:val="24"/>
          <w:szCs w:val="24"/>
          <w:lang w:eastAsia="en-US"/>
        </w:rPr>
        <w:t>(в соответствии с локальными сметными расчетами) Подрядчик передает, в течении 3 (трех) рабочих дней, Заказчику комплект исполнительной документации:</w:t>
      </w: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color w:val="000000"/>
          <w:sz w:val="24"/>
          <w:szCs w:val="24"/>
          <w:lang w:eastAsia="en-US"/>
        </w:rPr>
        <w:t>- реестр передаваемых документов и сопроводительное письмо;</w:t>
      </w: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color w:val="000000"/>
          <w:sz w:val="24"/>
          <w:szCs w:val="24"/>
          <w:lang w:eastAsia="en-US"/>
        </w:rPr>
        <w:t>- паспорта, сертификаты на материалы и оборудование;</w:t>
      </w: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color w:val="000000"/>
          <w:sz w:val="24"/>
          <w:szCs w:val="24"/>
          <w:lang w:eastAsia="en-US"/>
        </w:rPr>
        <w:t>- акты на скрытые работы;</w:t>
      </w: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color w:val="000000"/>
          <w:sz w:val="24"/>
          <w:szCs w:val="24"/>
          <w:lang w:eastAsia="en-US"/>
        </w:rPr>
        <w:t>- фотоотчет на электронном носителе;</w:t>
      </w: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color w:val="000000"/>
          <w:sz w:val="24"/>
          <w:szCs w:val="24"/>
          <w:lang w:eastAsia="en-US"/>
        </w:rPr>
        <w:t>- общий журнал работ;</w:t>
      </w: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color w:val="000000"/>
          <w:sz w:val="24"/>
          <w:szCs w:val="24"/>
          <w:lang w:eastAsia="en-US"/>
        </w:rPr>
        <w:t>- учетная документация.</w:t>
      </w: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color w:val="000000"/>
          <w:sz w:val="24"/>
          <w:szCs w:val="24"/>
          <w:lang w:eastAsia="en-US"/>
        </w:rPr>
        <w:t>Документация предоставляется в 2-х (двух) экземплярах. Заказчик в течение 10 (десяти) рабочих дней подписывает полученные от Подрядчика документы, подтверждающие объемы и стоимость выполненных работ только при наличии в совокупности:</w:t>
      </w: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color w:val="000000"/>
          <w:sz w:val="24"/>
          <w:szCs w:val="24"/>
          <w:lang w:eastAsia="en-US"/>
        </w:rPr>
        <w:t xml:space="preserve">- полного комплекта исполнительной документации на выполненный объем работ (оригиналы документов с оформленным реестром); </w:t>
      </w: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color w:val="000000"/>
          <w:sz w:val="24"/>
          <w:szCs w:val="24"/>
          <w:lang w:eastAsia="en-US"/>
        </w:rPr>
        <w:t>- соответствия работ локальному сметному расчету;</w:t>
      </w: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color w:val="000000"/>
          <w:sz w:val="24"/>
          <w:szCs w:val="24"/>
          <w:lang w:eastAsia="en-US"/>
        </w:rPr>
        <w:t>- соответствия объемов работ факту и общему журналу работ.</w:t>
      </w: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color w:val="000000"/>
          <w:sz w:val="24"/>
          <w:szCs w:val="24"/>
          <w:lang w:eastAsia="en-US"/>
        </w:rPr>
        <w:t xml:space="preserve">В случае отсутствия какого-либо из перечисленных условий Заказчик вправе отказаться от подписания представленных документов и в указанный срок письменно направляет Подрядчику мотивированный отказ от подписания с перечнем замечаний по представленным документам. В этом случае отказ Заказчика от подписания документов и приемки работ не является нарушением договорных обязательств со стороны Заказчика и не является основанием для применения к нему санкций. </w:t>
      </w: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color w:val="000000"/>
          <w:sz w:val="24"/>
          <w:szCs w:val="24"/>
          <w:lang w:eastAsia="en-US"/>
        </w:rPr>
        <w:t>С момента начала работ и до их завершения Подрядчик ведет общий журнал производства работ и специальные журналы производства работ, предусмотренные действующей нормативно-технической документацией, в которых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Все необходимые журналы Подрядчик приобретает собственными силами за свой счет.</w:t>
      </w: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9.2.1. Учетная документация по учету работ:</w:t>
      </w: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 Акт приемки выполненных работ по форме КС-2;</w:t>
      </w: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 Локальный сметный расчет;</w:t>
      </w: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 Справка о стоимости выполненных работ по форме КС-3.</w:t>
      </w: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Локальный сметный расчет, </w:t>
      </w:r>
      <w:r>
        <w:rPr>
          <w:rFonts w:ascii="Times New Roman" w:hAnsi="Times New Roman"/>
          <w:sz w:val="24"/>
          <w:szCs w:val="24"/>
          <w:lang w:eastAsia="en-US"/>
        </w:rPr>
        <w:t>л</w:t>
      </w:r>
      <w:r>
        <w:rPr>
          <w:rFonts w:ascii="Times New Roman" w:hAnsi="Times New Roman"/>
          <w:sz w:val="24"/>
          <w:szCs w:val="24"/>
        </w:rPr>
        <w:t>окальный сметный расчет</w:t>
      </w:r>
      <w:r>
        <w:rPr>
          <w:rFonts w:ascii="Times New Roman" w:eastAsia="Droid Sans Fallback" w:hAnsi="Times New Roman" w:cs="Droid Sans Devanagari"/>
          <w:color w:val="000000"/>
          <w:sz w:val="24"/>
          <w:szCs w:val="24"/>
          <w:shd w:val="clear" w:color="auto" w:fill="FFFFFF"/>
          <w:lang w:eastAsia="zh-CN"/>
        </w:rPr>
        <w:t xml:space="preserve"> должен быть составлен в формате, совместимом с программным комплексом «ГРАНД-Смета» или иным сметным программным комплексом, позволяющим создавать сметную документацию универсального формата, работающего со всеми сметными программами </w:t>
      </w:r>
      <w:r>
        <w:rPr>
          <w:rFonts w:ascii="Times New Roman" w:hAnsi="Times New Roman"/>
          <w:sz w:val="24"/>
          <w:szCs w:val="24"/>
        </w:rPr>
        <w:t>(при снижении Подрядчиком начальной максимальной цены контракта).</w:t>
      </w:r>
    </w:p>
    <w:p w:rsidR="00FA21D8" w:rsidRDefault="0021343F">
      <w:pPr>
        <w:widowControl w:val="0"/>
        <w:tabs>
          <w:tab w:val="left" w:pos="1229"/>
        </w:tabs>
        <w:spacing w:after="0" w:line="240" w:lineRule="auto"/>
        <w:ind w:firstLine="709"/>
        <w:contextualSpacing/>
        <w:jc w:val="both"/>
      </w:pPr>
      <w:r>
        <w:rPr>
          <w:rFonts w:ascii="Times New Roman" w:hAnsi="Times New Roman"/>
          <w:sz w:val="24"/>
          <w:szCs w:val="24"/>
        </w:rPr>
        <w:t>9.3. Работы, скрываемые или закрываемые последующими работами и конструкциями, качество и точность которых невозможно определить после выполнения последующих строительных работ и монтажа конструкций (скрытые работы), должны сдаваться Заказчику до закрытия их другими работами с оформлением акта на скрытые работы.</w:t>
      </w:r>
    </w:p>
    <w:p w:rsidR="00FA21D8" w:rsidRDefault="0021343F">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Освидетельствование скрытых работ и составление Актов освидетельствования скрытых работ, Акта освидетельствования ответственных конструкций, в случаях, когда последующие работы предстоит </w:t>
      </w:r>
      <w:r>
        <w:rPr>
          <w:rFonts w:ascii="Times New Roman" w:hAnsi="Times New Roman"/>
          <w:sz w:val="24"/>
          <w:szCs w:val="24"/>
        </w:rPr>
        <w:lastRenderedPageBreak/>
        <w:t>начать после длительного перерыва, следует производить непосредственно перед производством последующих работ.</w:t>
      </w:r>
    </w:p>
    <w:p w:rsidR="00FA21D8" w:rsidRDefault="0021343F">
      <w:pPr>
        <w:spacing w:after="0" w:line="240" w:lineRule="auto"/>
        <w:ind w:firstLine="709"/>
        <w:contextualSpacing/>
        <w:jc w:val="both"/>
        <w:rPr>
          <w:rFonts w:ascii="Times New Roman" w:eastAsia="Arial" w:hAnsi="Times New Roman" w:cs="Arial"/>
          <w:sz w:val="24"/>
          <w:szCs w:val="24"/>
          <w:lang w:eastAsia="en-US"/>
        </w:rPr>
      </w:pPr>
      <w:r>
        <w:rPr>
          <w:rFonts w:ascii="Times New Roman" w:eastAsia="Arial" w:hAnsi="Times New Roman"/>
          <w:color w:val="365F91"/>
          <w:sz w:val="24"/>
          <w:szCs w:val="24"/>
          <w:lang w:eastAsia="en-US"/>
        </w:rPr>
        <w:t xml:space="preserve">       </w:t>
      </w:r>
      <w:r>
        <w:rPr>
          <w:rFonts w:ascii="Times New Roman" w:eastAsia="Arial" w:hAnsi="Times New Roman"/>
          <w:sz w:val="24"/>
          <w:szCs w:val="24"/>
          <w:lang w:eastAsia="en-US"/>
        </w:rPr>
        <w:t>Скрытые работы в соответствии с перечнем работ, подлежащих освидетельствованию, должны приниматься уполномоченным лицом Заказчика.</w:t>
      </w:r>
    </w:p>
    <w:p w:rsidR="00FA21D8" w:rsidRDefault="0021343F">
      <w:pPr>
        <w:spacing w:after="0" w:line="240" w:lineRule="auto"/>
        <w:ind w:firstLine="709"/>
        <w:contextualSpacing/>
        <w:jc w:val="both"/>
        <w:rPr>
          <w:rFonts w:ascii="Times New Roman" w:eastAsia="Arial" w:hAnsi="Times New Roman" w:cs="Arial"/>
          <w:sz w:val="24"/>
          <w:szCs w:val="24"/>
          <w:lang w:eastAsia="en-US"/>
        </w:rPr>
      </w:pPr>
      <w:r>
        <w:rPr>
          <w:rFonts w:ascii="Times New Roman" w:eastAsia="Arial" w:hAnsi="Times New Roman"/>
          <w:sz w:val="24"/>
          <w:szCs w:val="24"/>
          <w:lang w:eastAsia="en-US"/>
        </w:rPr>
        <w:t xml:space="preserve">        Подрядчик не менее чем за 2 (два) рабочих дня до даты окончания выполнения скрытых работ, уведомляет Заказчика о необходимости проведения такого освидетельствования. Уполномоченное лицо Заказчика в течение 2 (двух) рабочих дней с момента окончания выполнения скрытых работ проводит освидетельствование выполненных скрытых работ. В случае, если Заказчиком в Общий журнал работ по выполненным скрытым работам внесены замечания, то выполнение последующих работ на этом участке Подрядчиком без письменного разрешения Заказчика не допускается.</w:t>
      </w:r>
    </w:p>
    <w:p w:rsidR="00FA21D8" w:rsidRDefault="0021343F">
      <w:pPr>
        <w:spacing w:after="0" w:line="240" w:lineRule="auto"/>
        <w:ind w:firstLine="709"/>
        <w:contextualSpacing/>
        <w:jc w:val="both"/>
        <w:rPr>
          <w:rFonts w:ascii="Times New Roman" w:eastAsia="Arial" w:hAnsi="Times New Roman" w:cs="Arial"/>
          <w:sz w:val="24"/>
          <w:szCs w:val="24"/>
          <w:lang w:eastAsia="en-US"/>
        </w:rPr>
      </w:pPr>
      <w:r>
        <w:rPr>
          <w:rFonts w:ascii="Times New Roman" w:eastAsia="Arial" w:hAnsi="Times New Roman"/>
          <w:sz w:val="24"/>
          <w:szCs w:val="24"/>
          <w:lang w:eastAsia="en-US"/>
        </w:rPr>
        <w:t xml:space="preserve">         После проверки ответственным лицом Заказчика правильности выполнения скрытых работ и ознакомления с исполнительной документацией, Подрядчиком составляется Акт освидетельствования скрытых работ, Акт освидетельствования ответственных конструкций, которые оформляются в 2 (двух) экземплярах.</w:t>
      </w:r>
    </w:p>
    <w:p w:rsidR="00FA21D8" w:rsidRDefault="0021343F">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К каждому Акту освидетельствования скрытых работ, Акту освидетельствования ответственных конструкций, должны прилагаться ведомости контрольных измерений, результаты лабораторных испытаний применяемых материалов, паспорта и сертификаты соответствия на применяемые материалы и изделия, заверенные печатью (при наличии) и подписанные ответственным, надлежащим образом уполномоченным лицом Подрядчика.</w:t>
      </w:r>
    </w:p>
    <w:p w:rsidR="00FA21D8" w:rsidRDefault="0021343F">
      <w:pPr>
        <w:spacing w:after="0" w:line="240" w:lineRule="auto"/>
        <w:ind w:firstLine="709"/>
        <w:contextualSpacing/>
        <w:jc w:val="both"/>
        <w:rPr>
          <w:rFonts w:ascii="Times New Roman" w:eastAsia="Arial" w:hAnsi="Times New Roman" w:cs="Arial"/>
          <w:sz w:val="24"/>
          <w:szCs w:val="24"/>
          <w:lang w:eastAsia="en-US"/>
        </w:rPr>
      </w:pPr>
      <w:r>
        <w:rPr>
          <w:rFonts w:ascii="Times New Roman" w:eastAsia="Arial" w:hAnsi="Times New Roman"/>
          <w:sz w:val="24"/>
          <w:szCs w:val="24"/>
          <w:lang w:eastAsia="en-US"/>
        </w:rPr>
        <w:t xml:space="preserve">        Каждому Акту освидетельствования скрытых работ Акту освидетельствования ответственных конструкций, присваивается номер, Акт освидетельствования скрытых работ Акт освидетельствования ответственных конструкций, регистрируется в Общем журнале работ Подрядчиком.</w:t>
      </w: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9.4. </w:t>
      </w:r>
      <w:r>
        <w:rPr>
          <w:rFonts w:ascii="Times New Roman" w:hAnsi="Times New Roman"/>
          <w:color w:val="000000"/>
          <w:sz w:val="24"/>
          <w:szCs w:val="24"/>
          <w:lang w:eastAsia="en-US"/>
        </w:rPr>
        <w:t xml:space="preserve">По завершении всех видов </w:t>
      </w:r>
      <w:r>
        <w:rPr>
          <w:rFonts w:ascii="Times New Roman" w:hAnsi="Times New Roman"/>
          <w:color w:val="000000"/>
          <w:sz w:val="24"/>
          <w:szCs w:val="24"/>
          <w:highlight w:val="white"/>
          <w:lang w:eastAsia="en-US"/>
        </w:rPr>
        <w:t>Р</w:t>
      </w:r>
      <w:r>
        <w:rPr>
          <w:rFonts w:ascii="Times New Roman" w:hAnsi="Times New Roman"/>
          <w:color w:val="000000"/>
          <w:sz w:val="24"/>
          <w:szCs w:val="24"/>
          <w:lang w:eastAsia="en-US"/>
        </w:rPr>
        <w:t>абот (в соответствии с локальными сметными расчетами) Подрядчик обязан</w:t>
      </w:r>
      <w:r>
        <w:rPr>
          <w:rFonts w:ascii="Times New Roman" w:hAnsi="Times New Roman"/>
          <w:sz w:val="24"/>
          <w:szCs w:val="24"/>
        </w:rPr>
        <w:t> </w:t>
      </w:r>
      <w:r>
        <w:rPr>
          <w:rFonts w:ascii="Times New Roman" w:hAnsi="Times New Roman"/>
          <w:color w:val="000000"/>
          <w:sz w:val="24"/>
          <w:szCs w:val="24"/>
          <w:lang w:eastAsia="en-US"/>
        </w:rPr>
        <w:t xml:space="preserve">не позднее 1 (одного) рабочего дня со дня завершения работ освободить строительную </w:t>
      </w:r>
      <w:proofErr w:type="gramStart"/>
      <w:r>
        <w:rPr>
          <w:rFonts w:ascii="Times New Roman" w:hAnsi="Times New Roman"/>
          <w:color w:val="000000"/>
          <w:sz w:val="24"/>
          <w:szCs w:val="24"/>
          <w:lang w:eastAsia="en-US"/>
        </w:rPr>
        <w:t>площадку  от</w:t>
      </w:r>
      <w:proofErr w:type="gramEnd"/>
      <w:r>
        <w:rPr>
          <w:rFonts w:ascii="Times New Roman" w:hAnsi="Times New Roman"/>
          <w:color w:val="000000"/>
          <w:sz w:val="24"/>
          <w:szCs w:val="24"/>
          <w:lang w:eastAsia="en-US"/>
        </w:rPr>
        <w:t xml:space="preserve">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w:t>
      </w:r>
    </w:p>
    <w:p w:rsidR="00FA21D8" w:rsidRDefault="00FA21D8">
      <w:pPr>
        <w:widowControl w:val="0"/>
        <w:tabs>
          <w:tab w:val="left" w:pos="1229"/>
        </w:tabs>
        <w:spacing w:after="0" w:line="240" w:lineRule="auto"/>
        <w:ind w:firstLine="709"/>
        <w:contextualSpacing/>
        <w:jc w:val="both"/>
        <w:rPr>
          <w:rFonts w:ascii="Times New Roman" w:hAnsi="Times New Roman"/>
          <w:sz w:val="24"/>
          <w:szCs w:val="24"/>
        </w:rPr>
      </w:pP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eastAsia="Times New Roman" w:hAnsi="Times New Roman"/>
          <w:b/>
          <w:sz w:val="24"/>
          <w:szCs w:val="24"/>
          <w:lang w:eastAsia="ru-RU"/>
        </w:rPr>
        <w:t>10. Требования к качеству материалов (товаров)</w:t>
      </w:r>
    </w:p>
    <w:p w:rsidR="00FA21D8" w:rsidRDefault="002134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10.1. Материалы (товары) и оборудование, используемые при выполнении подрядных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w:t>
      </w:r>
    </w:p>
    <w:p w:rsidR="00FA21D8" w:rsidRDefault="002134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Материалы, не подлежащие сертификации, должны иметь декларацию о соответствии, при наличии такого требования в законодательстве Российской Федерации.</w:t>
      </w:r>
    </w:p>
    <w:p w:rsidR="00FA21D8" w:rsidRDefault="002134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10.2. Предлагаемые к монтажу материалы (товар)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
    <w:p w:rsidR="00FA21D8" w:rsidRDefault="002134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eastAsia="Times New Roman" w:hAnsi="Times New Roman"/>
          <w:color w:val="000000"/>
          <w:sz w:val="24"/>
          <w:szCs w:val="24"/>
          <w:lang w:eastAsia="ru-RU"/>
        </w:rPr>
        <w:t>Оборудования, которое в соответствии с законодательством Российской Федерации о бухгалтерском учете подлежит принятию к бухгалтерскому учету в качестве отдельного объекта основных средств, в закупке не предусмотрено.</w:t>
      </w:r>
    </w:p>
    <w:p w:rsidR="00FA21D8" w:rsidRDefault="002134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10.3. Применяемые материалы должны:</w:t>
      </w:r>
    </w:p>
    <w:p w:rsidR="00FA21D8" w:rsidRDefault="002134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обеспечить гладкость поверхности, отсутствие шероховатостей, пор и раковин;</w:t>
      </w:r>
    </w:p>
    <w:p w:rsidR="00FA21D8" w:rsidRDefault="002134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быть износостойкими и выдерживать механические нагрузки с учетом процессов,</w:t>
      </w:r>
    </w:p>
    <w:p w:rsidR="00FA21D8" w:rsidRDefault="002134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происходящих на открытом воздухе или в помещении; </w:t>
      </w:r>
    </w:p>
    <w:p w:rsidR="00FA21D8" w:rsidRDefault="002134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быть устойчивыми к коррозии, воздействию химических веществ;</w:t>
      </w:r>
    </w:p>
    <w:p w:rsidR="00FA21D8" w:rsidRDefault="002134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не создавать благоприятных условий для роста микроорганизмов;</w:t>
      </w:r>
    </w:p>
    <w:p w:rsidR="00FA21D8" w:rsidRDefault="002134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не выделять вредных веществ;</w:t>
      </w:r>
    </w:p>
    <w:p w:rsidR="00FA21D8" w:rsidRDefault="002134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 быть </w:t>
      </w:r>
      <w:proofErr w:type="spellStart"/>
      <w:r>
        <w:rPr>
          <w:rFonts w:ascii="Times New Roman" w:eastAsia="Times New Roman" w:hAnsi="Times New Roman"/>
          <w:sz w:val="24"/>
          <w:szCs w:val="24"/>
          <w:lang w:eastAsia="ru-RU"/>
        </w:rPr>
        <w:t>ремонтопригодными</w:t>
      </w:r>
      <w:proofErr w:type="spellEnd"/>
      <w:r>
        <w:rPr>
          <w:rFonts w:ascii="Times New Roman" w:eastAsia="Times New Roman" w:hAnsi="Times New Roman"/>
          <w:sz w:val="24"/>
          <w:szCs w:val="24"/>
          <w:lang w:eastAsia="ru-RU"/>
        </w:rPr>
        <w:t>.</w:t>
      </w: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eastAsia="Times New Roman" w:hAnsi="Times New Roman"/>
          <w:sz w:val="24"/>
          <w:szCs w:val="24"/>
          <w:lang w:eastAsia="ru-RU"/>
        </w:rPr>
        <w:lastRenderedPageBreak/>
        <w:t xml:space="preserve">10.4. До начала выполнения </w:t>
      </w:r>
      <w:r>
        <w:rPr>
          <w:rFonts w:ascii="Times New Roman" w:eastAsia="Times New Roman" w:hAnsi="Times New Roman"/>
          <w:sz w:val="24"/>
          <w:szCs w:val="24"/>
          <w:highlight w:val="white"/>
          <w:lang w:eastAsia="ru-RU"/>
        </w:rPr>
        <w:t>конкретного вида</w:t>
      </w:r>
      <w:r>
        <w:rPr>
          <w:rFonts w:ascii="Times New Roman" w:eastAsia="Times New Roman" w:hAnsi="Times New Roman"/>
          <w:sz w:val="24"/>
          <w:szCs w:val="24"/>
          <w:lang w:eastAsia="ru-RU"/>
        </w:rPr>
        <w:t xml:space="preserve"> работ (в соответствии с локальными сметными расчетами) Подрядчик обязан предоставить представителю Заказчика документы, подтверждающие качество используемых материалов (товаров). </w:t>
      </w: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eastAsia="Times New Roman" w:hAnsi="Times New Roman"/>
          <w:sz w:val="24"/>
          <w:szCs w:val="24"/>
          <w:lang w:eastAsia="ru-RU"/>
        </w:rPr>
        <w:t xml:space="preserve">10.5. До начала выполнения </w:t>
      </w:r>
      <w:r>
        <w:rPr>
          <w:rFonts w:ascii="Times New Roman" w:eastAsia="Times New Roman" w:hAnsi="Times New Roman"/>
          <w:sz w:val="24"/>
          <w:szCs w:val="24"/>
          <w:highlight w:val="white"/>
          <w:lang w:eastAsia="ru-RU"/>
        </w:rPr>
        <w:t>конкретного вида</w:t>
      </w:r>
      <w:r>
        <w:rPr>
          <w:rFonts w:ascii="Times New Roman" w:eastAsia="Times New Roman" w:hAnsi="Times New Roman"/>
          <w:sz w:val="24"/>
          <w:szCs w:val="24"/>
          <w:lang w:eastAsia="ru-RU"/>
        </w:rPr>
        <w:t xml:space="preserve"> работ, Подрядчик предоставляет представителю Заказчика образцы используемых материалов (товаров), в течение 1 (одного) дня с момента поступления такого требования от Заказчика. Заказчик согласовывает образцы в течение 1 (одного) рабочего дня. Результатом согласования является Акт согласования образцов используемых материалов (товаров) (Приложение № 3 к описанию объекта закупки).</w:t>
      </w:r>
    </w:p>
    <w:p w:rsidR="00FA21D8" w:rsidRDefault="00FA21D8">
      <w:pPr>
        <w:widowControl w:val="0"/>
        <w:tabs>
          <w:tab w:val="left" w:pos="1229"/>
        </w:tabs>
        <w:spacing w:after="0" w:line="240" w:lineRule="auto"/>
        <w:ind w:firstLine="709"/>
        <w:contextualSpacing/>
        <w:jc w:val="both"/>
        <w:rPr>
          <w:rFonts w:ascii="Times New Roman" w:eastAsia="Times New Roman" w:hAnsi="Times New Roman"/>
          <w:sz w:val="24"/>
          <w:szCs w:val="24"/>
          <w:lang w:eastAsia="ru-RU"/>
        </w:rPr>
      </w:pPr>
    </w:p>
    <w:p w:rsidR="00FA21D8" w:rsidRDefault="0021343F">
      <w:pPr>
        <w:widowControl w:val="0"/>
        <w:tabs>
          <w:tab w:val="left" w:pos="1229"/>
        </w:tabs>
        <w:spacing w:after="0" w:line="240" w:lineRule="auto"/>
        <w:ind w:firstLine="709"/>
        <w:contextualSpacing/>
        <w:jc w:val="both"/>
        <w:rPr>
          <w:rFonts w:ascii="Times New Roman" w:hAnsi="Times New Roman"/>
          <w:sz w:val="24"/>
          <w:szCs w:val="24"/>
        </w:rPr>
      </w:pPr>
      <w:r>
        <w:rPr>
          <w:rFonts w:ascii="Times New Roman" w:eastAsia="Times New Roman" w:hAnsi="Times New Roman"/>
          <w:b/>
          <w:sz w:val="24"/>
          <w:szCs w:val="24"/>
          <w:lang w:eastAsia="ru-RU"/>
        </w:rPr>
        <w:t>11. Требования к гарантийному сроку Работы и (или) объему предоставления гарантий качества</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 xml:space="preserve">11.1. Гарантийный срок на выполненные по Контракту Работы составляет </w:t>
      </w:r>
      <w:r w:rsidR="00125611">
        <w:rPr>
          <w:rFonts w:ascii="Times New Roman" w:hAnsi="Times New Roman"/>
          <w:sz w:val="24"/>
          <w:szCs w:val="24"/>
          <w:lang w:eastAsia="en-US"/>
        </w:rPr>
        <w:t>5</w:t>
      </w:r>
      <w:r>
        <w:rPr>
          <w:rFonts w:ascii="Times New Roman" w:hAnsi="Times New Roman"/>
          <w:sz w:val="24"/>
          <w:szCs w:val="24"/>
          <w:lang w:eastAsia="en-US"/>
        </w:rPr>
        <w:t xml:space="preserve"> (</w:t>
      </w:r>
      <w:r w:rsidR="00125611">
        <w:rPr>
          <w:rFonts w:ascii="Times New Roman" w:hAnsi="Times New Roman"/>
          <w:sz w:val="24"/>
          <w:szCs w:val="24"/>
          <w:lang w:eastAsia="en-US"/>
        </w:rPr>
        <w:t>пять</w:t>
      </w:r>
      <w:r>
        <w:rPr>
          <w:rFonts w:ascii="Times New Roman" w:hAnsi="Times New Roman"/>
          <w:sz w:val="24"/>
          <w:szCs w:val="24"/>
          <w:lang w:eastAsia="en-US"/>
        </w:rPr>
        <w:t xml:space="preserve">) </w:t>
      </w:r>
      <w:r w:rsidR="00125611">
        <w:rPr>
          <w:rFonts w:ascii="Times New Roman" w:hAnsi="Times New Roman"/>
          <w:sz w:val="24"/>
          <w:szCs w:val="24"/>
          <w:lang w:eastAsia="en-US"/>
        </w:rPr>
        <w:t>лет</w:t>
      </w:r>
      <w:r>
        <w:rPr>
          <w:rFonts w:ascii="Times New Roman" w:hAnsi="Times New Roman"/>
          <w:sz w:val="24"/>
          <w:szCs w:val="24"/>
          <w:lang w:eastAsia="en-US"/>
        </w:rPr>
        <w:t xml:space="preserve">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 xml:space="preserve">Под гарантией понимается: 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11.2. 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11.2.1. Подрядчик,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rsidR="00FA21D8" w:rsidRDefault="0021343F">
      <w:pPr>
        <w:spacing w:after="0" w:line="240" w:lineRule="auto"/>
        <w:ind w:firstLine="709"/>
        <w:jc w:val="both"/>
        <w:rPr>
          <w:rFonts w:ascii="Times New Roman" w:hAnsi="Times New Roman"/>
          <w:sz w:val="24"/>
          <w:szCs w:val="24"/>
        </w:rPr>
      </w:pPr>
      <w:r>
        <w:rPr>
          <w:rFonts w:ascii="Times New Roman" w:hAnsi="Times New Roman"/>
          <w:sz w:val="24"/>
          <w:szCs w:val="24"/>
          <w:lang w:eastAsia="en-US"/>
        </w:rPr>
        <w:t xml:space="preserve">В случае отказа Подрядчика от устранения выявленных недостатков (дефектов) результата работ или в случае </w:t>
      </w:r>
      <w:proofErr w:type="spellStart"/>
      <w:r>
        <w:rPr>
          <w:rFonts w:ascii="Times New Roman" w:hAnsi="Times New Roman"/>
          <w:sz w:val="24"/>
          <w:szCs w:val="24"/>
          <w:lang w:eastAsia="en-US"/>
        </w:rPr>
        <w:t>неустранения</w:t>
      </w:r>
      <w:proofErr w:type="spellEnd"/>
      <w:r>
        <w:rPr>
          <w:rFonts w:ascii="Times New Roman" w:hAnsi="Times New Roman"/>
          <w:sz w:val="24"/>
          <w:szCs w:val="24"/>
          <w:lang w:eastAsia="en-US"/>
        </w:rPr>
        <w:t xml:space="preserve">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rsidR="00FA21D8" w:rsidRDefault="0021343F">
      <w:pPr>
        <w:widowControl w:val="0"/>
        <w:tabs>
          <w:tab w:val="left" w:pos="1229"/>
        </w:tabs>
        <w:spacing w:after="0" w:line="240" w:lineRule="auto"/>
        <w:ind w:firstLine="709"/>
        <w:contextualSpacing/>
        <w:jc w:val="both"/>
        <w:rPr>
          <w:rFonts w:ascii="Times New Roman" w:hAnsi="Times New Roman"/>
          <w:sz w:val="24"/>
          <w:szCs w:val="24"/>
          <w:lang w:eastAsia="en-US"/>
        </w:rPr>
      </w:pPr>
      <w:r>
        <w:rPr>
          <w:rFonts w:ascii="Times New Roman" w:hAnsi="Times New Roman"/>
          <w:sz w:val="24"/>
          <w:szCs w:val="24"/>
          <w:lang w:eastAsia="en-US"/>
        </w:rPr>
        <w:t>11.3.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4E323E" w:rsidRDefault="004E323E">
      <w:pPr>
        <w:widowControl w:val="0"/>
        <w:tabs>
          <w:tab w:val="left" w:pos="1229"/>
        </w:tabs>
        <w:spacing w:after="0" w:line="240" w:lineRule="auto"/>
        <w:ind w:firstLine="709"/>
        <w:contextualSpacing/>
        <w:jc w:val="both"/>
        <w:rPr>
          <w:rFonts w:ascii="Times New Roman" w:hAnsi="Times New Roman"/>
        </w:rPr>
      </w:pPr>
    </w:p>
    <w:p w:rsidR="004E323E" w:rsidRPr="004E323E" w:rsidRDefault="004E323E" w:rsidP="004E323E">
      <w:pPr>
        <w:tabs>
          <w:tab w:val="left" w:pos="708"/>
        </w:tabs>
        <w:suppressAutoHyphens/>
        <w:spacing w:after="0" w:line="240" w:lineRule="auto"/>
        <w:jc w:val="both"/>
        <w:rPr>
          <w:rFonts w:ascii="Times New Roman" w:eastAsia="Times New Roman" w:hAnsi="Times New Roman"/>
          <w:sz w:val="24"/>
          <w:szCs w:val="24"/>
        </w:rPr>
      </w:pPr>
      <w:r w:rsidRPr="004E323E">
        <w:rPr>
          <w:rFonts w:ascii="Times New Roman" w:eastAsia="Times New Roman" w:hAnsi="Times New Roman"/>
          <w:b/>
          <w:bCs/>
          <w:sz w:val="24"/>
          <w:szCs w:val="24"/>
        </w:rPr>
        <w:t>Дополнительные требования:</w:t>
      </w:r>
      <w:r w:rsidRPr="004E323E">
        <w:rPr>
          <w:rFonts w:ascii="Times New Roman" w:eastAsia="Times New Roman" w:hAnsi="Times New Roman"/>
          <w:sz w:val="24"/>
          <w:szCs w:val="24"/>
        </w:rPr>
        <w:t> Монтаж не должен препятствовать функционированию объекта. Обеспечить соблюдение норм пожарной безопасности при проведении работ.</w:t>
      </w:r>
    </w:p>
    <w:p w:rsidR="004E323E" w:rsidRDefault="004E323E">
      <w:pPr>
        <w:widowControl w:val="0"/>
        <w:tabs>
          <w:tab w:val="left" w:pos="1229"/>
        </w:tabs>
        <w:spacing w:after="0" w:line="240" w:lineRule="auto"/>
        <w:ind w:firstLine="709"/>
        <w:contextualSpacing/>
        <w:jc w:val="both"/>
        <w:rPr>
          <w:rFonts w:ascii="Times New Roman" w:hAnsi="Times New Roman"/>
        </w:rPr>
        <w:sectPr w:rsidR="004E323E">
          <w:pgSz w:w="11906" w:h="16838"/>
          <w:pgMar w:top="567" w:right="567" w:bottom="567" w:left="567" w:header="720" w:footer="0" w:gutter="0"/>
          <w:cols w:space="720"/>
          <w:titlePg/>
          <w:docGrid w:linePitch="360"/>
        </w:sectPr>
      </w:pPr>
    </w:p>
    <w:p w:rsidR="003C2C07" w:rsidRDefault="00152FD4" w:rsidP="00121A03">
      <w:pPr>
        <w:tabs>
          <w:tab w:val="left" w:pos="4858"/>
        </w:tabs>
        <w:ind w:left="283"/>
        <w:rPr>
          <w:lang w:eastAsia="en-US"/>
        </w:rPr>
      </w:pPr>
      <w:r>
        <w:rPr>
          <w:lang w:eastAsia="ru-RU"/>
        </w:rPr>
        <w:lastRenderedPageBreak/>
        <w:pict>
          <v:shapetype id="_x0000_t202" coordsize="21600,21600" o:spt="202" path="m,l,21600r21600,l21600,xe">
            <v:stroke joinstyle="miter"/>
            <v:path gradientshapeok="t" o:connecttype="rect"/>
          </v:shapetype>
          <v:shape id="shape 0" o:spid="_x0000_s1026" type="#_x0000_t202" style="position:absolute;left:0;text-align:left;margin-left:693.45pt;margin-top:-41.95pt;width:282.35pt;height:23.35pt;z-index:251685888;visibility:visible;mso-wrap-distance-left:9pt;mso-wrap-distance-top:3.6pt;mso-wrap-distance-right:9pt;mso-wrap-distance-bottom:3.6pt;mso-position-horizontal:right;mso-position-horizontal-relative:margin;mso-position-vertical:absolute;mso-position-vertical-relative:text;o:allowoverlap:true; o:allowincell:true" stroked="f">
            <v:textbox inset="0,0,0,0">
              <w:txbxContent>
                <w:p w:rsidR="00152FD4" w:rsidRDefault="00152FD4">
                  <w:pPr>
                    <w:pStyle w:val="1f2"/>
                    <w:pBdr>
                      <w:left w:val="single" w:sz="80" w:space="4" w:color="7F7F7F"/>
                      <w:bottom w:val="single" w:sz="8" w:space="4" w:color="7F7F7F"/>
                    </w:pBdr>
                    <w:spacing w:before="40" w:line="288" w:lineRule="auto"/>
                    <w:rPr>
                      <w:color w:val="262626"/>
                      <w:sz w:val="27"/>
                      <w:szCs w:val="27"/>
                      <w:lang w:val="ru-RU"/>
                    </w:rPr>
                  </w:pPr>
                  <w:r>
                    <w:rPr>
                      <w:rFonts w:ascii="Times New Roman" w:eastAsia="Times New Roman" w:hAnsi="Times New Roman"/>
                      <w:sz w:val="24"/>
                      <w:szCs w:val="24"/>
                      <w:lang w:val="ru-RU" w:eastAsia="ar-SA"/>
                    </w:rPr>
                    <w:t>Приложение № 1 к описанию объекта закупки</w:t>
                  </w:r>
                </w:p>
                <w:p w:rsidR="00152FD4" w:rsidRDefault="00152FD4">
                  <w:pPr>
                    <w:pStyle w:val="1f2"/>
                    <w:rPr>
                      <w:lang w:val="ru-RU"/>
                    </w:rPr>
                  </w:pPr>
                </w:p>
              </w:txbxContent>
            </v:textbox>
            <w10:wrap type="square" anchorx="margin"/>
          </v:shape>
        </w:pict>
      </w:r>
      <w:r w:rsidR="0021343F">
        <w:rPr>
          <w:rFonts w:ascii="Arial"/>
          <w:color w:val="FF0000"/>
          <w:sz w:val="2"/>
        </w:rPr>
        <w:t xml:space="preserve"> </w:t>
      </w:r>
      <w:bookmarkStart w:id="6" w:name="br1"/>
      <w:bookmarkEnd w:id="6"/>
    </w:p>
    <w:p w:rsidR="00FA21D8" w:rsidRPr="00AD53DE" w:rsidRDefault="005B7953" w:rsidP="005B7953">
      <w:pPr>
        <w:jc w:val="center"/>
        <w:rPr>
          <w:rFonts w:ascii="Times New Roman" w:hAnsi="Times New Roman"/>
          <w:b/>
          <w:u w:val="single"/>
          <w:lang w:eastAsia="en-US"/>
        </w:rPr>
      </w:pPr>
      <w:r w:rsidRPr="00AD53DE">
        <w:rPr>
          <w:rFonts w:ascii="Times New Roman" w:hAnsi="Times New Roman"/>
          <w:b/>
          <w:u w:val="single"/>
          <w:lang w:eastAsia="en-US"/>
        </w:rPr>
        <w:t>Смета (приложено</w:t>
      </w:r>
      <w:r w:rsidR="00B86A67">
        <w:rPr>
          <w:rFonts w:ascii="Times New Roman" w:hAnsi="Times New Roman"/>
          <w:b/>
          <w:u w:val="single"/>
          <w:lang w:eastAsia="en-US"/>
        </w:rPr>
        <w:t xml:space="preserve"> отдельным файлом</w:t>
      </w:r>
      <w:bookmarkStart w:id="7" w:name="_GoBack"/>
      <w:bookmarkEnd w:id="7"/>
      <w:r w:rsidRPr="00AD53DE">
        <w:rPr>
          <w:rFonts w:ascii="Times New Roman" w:hAnsi="Times New Roman"/>
          <w:b/>
          <w:u w:val="single"/>
          <w:lang w:eastAsia="en-US"/>
        </w:rPr>
        <w:t>)</w:t>
      </w:r>
    </w:p>
    <w:p w:rsidR="005B7953" w:rsidRDefault="005B7953" w:rsidP="005B7953">
      <w:pPr>
        <w:jc w:val="center"/>
        <w:rPr>
          <w:lang w:eastAsia="en-US"/>
        </w:rPr>
      </w:pPr>
    </w:p>
    <w:p w:rsidR="00FA21D8" w:rsidRDefault="008B2C2F">
      <w:pPr>
        <w:pStyle w:val="1f2"/>
        <w:spacing w:before="0" w:after="0" w:line="0" w:lineRule="atLeast"/>
        <w:jc w:val="right"/>
        <w:rPr>
          <w:rFonts w:ascii="Times New Roman" w:eastAsia="Times New Roman" w:hAnsi="Times New Roman"/>
          <w:bCs/>
          <w:i/>
          <w:color w:val="000000"/>
          <w:sz w:val="24"/>
          <w:szCs w:val="24"/>
          <w:lang w:eastAsia="ru-RU"/>
        </w:rPr>
      </w:pPr>
      <w:proofErr w:type="spellStart"/>
      <w:r w:rsidRPr="008B2C2F">
        <w:rPr>
          <w:rFonts w:ascii="Times New Roman" w:eastAsia="Times New Roman" w:hAnsi="Times New Roman"/>
          <w:sz w:val="24"/>
          <w:szCs w:val="24"/>
          <w:lang w:eastAsia="ru-RU"/>
        </w:rPr>
        <w:t>Приложение</w:t>
      </w:r>
      <w:proofErr w:type="spellEnd"/>
      <w:r w:rsidR="0021343F">
        <w:rPr>
          <w:rFonts w:ascii="Times New Roman" w:eastAsia="Times New Roman" w:hAnsi="Times New Roman"/>
          <w:sz w:val="24"/>
          <w:szCs w:val="24"/>
          <w:lang w:eastAsia="ru-RU"/>
        </w:rPr>
        <w:t xml:space="preserve"> № 2 </w:t>
      </w:r>
    </w:p>
    <w:p w:rsidR="00FA21D8" w:rsidRDefault="0021343F">
      <w:pPr>
        <w:pStyle w:val="Normal0"/>
        <w:widowControl w:val="0"/>
        <w:tabs>
          <w:tab w:val="left" w:pos="1229"/>
        </w:tabs>
        <w:spacing w:after="0" w:line="240" w:lineRule="auto"/>
        <w:ind w:firstLine="709"/>
        <w:jc w:val="right"/>
        <w:rPr>
          <w:rFonts w:ascii="Times New Roman" w:eastAsia="Times New Roman" w:hAnsi="Times New Roman"/>
          <w:bCs/>
          <w:i/>
          <w:color w:val="000000"/>
          <w:sz w:val="24"/>
          <w:szCs w:val="24"/>
          <w:lang w:eastAsia="ru-RU"/>
        </w:rPr>
      </w:pPr>
      <w:r>
        <w:rPr>
          <w:rFonts w:ascii="Times New Roman" w:eastAsia="Times New Roman" w:hAnsi="Times New Roman"/>
          <w:sz w:val="24"/>
          <w:szCs w:val="24"/>
          <w:lang w:eastAsia="ru-RU"/>
        </w:rPr>
        <w:t>к описанию объекта закупки</w:t>
      </w:r>
    </w:p>
    <w:tbl>
      <w:tblPr>
        <w:tblW w:w="5000" w:type="pct"/>
        <w:tblInd w:w="28" w:type="dxa"/>
        <w:tblLayout w:type="fixed"/>
        <w:tblCellMar>
          <w:left w:w="28" w:type="dxa"/>
          <w:right w:w="28" w:type="dxa"/>
        </w:tblCellMar>
        <w:tblLook w:val="04A0" w:firstRow="1" w:lastRow="0" w:firstColumn="1" w:lastColumn="0" w:noHBand="0" w:noVBand="1"/>
      </w:tblPr>
      <w:tblGrid>
        <w:gridCol w:w="672"/>
        <w:gridCol w:w="1065"/>
        <w:gridCol w:w="588"/>
        <w:gridCol w:w="1328"/>
        <w:gridCol w:w="1382"/>
        <w:gridCol w:w="676"/>
        <w:gridCol w:w="71"/>
        <w:gridCol w:w="602"/>
        <w:gridCol w:w="153"/>
        <w:gridCol w:w="526"/>
        <w:gridCol w:w="676"/>
        <w:gridCol w:w="676"/>
        <w:gridCol w:w="679"/>
        <w:gridCol w:w="676"/>
        <w:gridCol w:w="676"/>
        <w:gridCol w:w="676"/>
        <w:gridCol w:w="678"/>
        <w:gridCol w:w="677"/>
        <w:gridCol w:w="676"/>
        <w:gridCol w:w="676"/>
        <w:gridCol w:w="659"/>
        <w:gridCol w:w="76"/>
      </w:tblGrid>
      <w:tr w:rsidR="00FA21D8">
        <w:trPr>
          <w:trHeight w:val="389"/>
        </w:trPr>
        <w:tc>
          <w:tcPr>
            <w:tcW w:w="5788" w:type="dxa"/>
            <w:gridSpan w:val="7"/>
            <w:tcBorders>
              <w:top w:val="single" w:sz="2" w:space="0" w:color="000000"/>
              <w:left w:val="single" w:sz="2" w:space="0" w:color="000000"/>
              <w:bottom w:val="single" w:sz="2" w:space="0" w:color="000000"/>
            </w:tcBorders>
          </w:tcPr>
          <w:p w:rsidR="00FA21D8" w:rsidRDefault="0021343F">
            <w:pPr>
              <w:pStyle w:val="Normal0"/>
              <w:widowControl w:val="0"/>
              <w:spacing w:after="0" w:line="240" w:lineRule="auto"/>
              <w:rPr>
                <w:rFonts w:ascii="Times New Roman" w:eastAsia="Times New Roman" w:hAnsi="Times New Roman"/>
                <w:sz w:val="24"/>
                <w:szCs w:val="24"/>
                <w:lang w:eastAsia="zh-CN" w:bidi="hi-IN"/>
              </w:rPr>
            </w:pPr>
            <w:r>
              <w:rPr>
                <w:rFonts w:ascii="Times New Roman" w:eastAsia="Times New Roman" w:hAnsi="Times New Roman"/>
                <w:sz w:val="24"/>
                <w:szCs w:val="24"/>
                <w:lang w:eastAsia="zh-CN" w:bidi="hi-IN"/>
              </w:rPr>
              <w:t>Согласовано</w:t>
            </w:r>
          </w:p>
        </w:tc>
        <w:tc>
          <w:tcPr>
            <w:tcW w:w="8706" w:type="dxa"/>
            <w:gridSpan w:val="14"/>
            <w:tcBorders>
              <w:top w:val="single" w:sz="2" w:space="0" w:color="000000"/>
              <w:left w:val="single" w:sz="2" w:space="0" w:color="000000"/>
              <w:bottom w:val="single" w:sz="2" w:space="0" w:color="000000"/>
            </w:tcBorders>
            <w:vAlign w:val="center"/>
          </w:tcPr>
          <w:p w:rsidR="00FA21D8" w:rsidRDefault="0021343F">
            <w:pPr>
              <w:pStyle w:val="Normal0"/>
              <w:widowControl w:val="0"/>
              <w:spacing w:after="0" w:line="240" w:lineRule="auto"/>
              <w:jc w:val="right"/>
              <w:rPr>
                <w:rFonts w:ascii="Times New Roman" w:eastAsia="Tahoma" w:hAnsi="Times New Roman"/>
                <w:sz w:val="24"/>
                <w:szCs w:val="24"/>
                <w:lang w:eastAsia="zh-CN" w:bidi="hi-IN"/>
              </w:rPr>
            </w:pPr>
            <w:r>
              <w:rPr>
                <w:rFonts w:ascii="Times New Roman" w:eastAsia="Tahoma" w:hAnsi="Times New Roman"/>
                <w:sz w:val="24"/>
                <w:szCs w:val="24"/>
                <w:lang w:eastAsia="zh-CN" w:bidi="hi-IN"/>
              </w:rPr>
              <w:t>Утверждаю</w:t>
            </w:r>
          </w:p>
        </w:tc>
        <w:tc>
          <w:tcPr>
            <w:tcW w:w="76" w:type="dxa"/>
            <w:tcBorders>
              <w:top w:val="single" w:sz="2" w:space="0" w:color="000000"/>
              <w:left w:val="single" w:sz="2" w:space="0" w:color="000000"/>
              <w:bottom w:val="single" w:sz="2" w:space="0" w:color="000000"/>
              <w:right w:val="single" w:sz="2" w:space="0" w:color="000000"/>
            </w:tcBorders>
          </w:tcPr>
          <w:p w:rsidR="00FA21D8" w:rsidRDefault="00FA21D8">
            <w:pPr>
              <w:pStyle w:val="Normal0"/>
              <w:rPr>
                <w:sz w:val="22"/>
                <w:szCs w:val="22"/>
              </w:rPr>
            </w:pPr>
          </w:p>
        </w:tc>
      </w:tr>
      <w:tr w:rsidR="00FA21D8">
        <w:trPr>
          <w:trHeight w:val="142"/>
        </w:trPr>
        <w:tc>
          <w:tcPr>
            <w:tcW w:w="5788" w:type="dxa"/>
            <w:gridSpan w:val="7"/>
            <w:tcBorders>
              <w:left w:val="single" w:sz="2" w:space="0" w:color="000000"/>
              <w:bottom w:val="single" w:sz="2" w:space="0" w:color="000000"/>
            </w:tcBorders>
          </w:tcPr>
          <w:p w:rsidR="00FA21D8" w:rsidRDefault="00FA21D8">
            <w:pPr>
              <w:pStyle w:val="Normal0"/>
              <w:widowControl w:val="0"/>
              <w:spacing w:after="0" w:line="240" w:lineRule="auto"/>
              <w:rPr>
                <w:rFonts w:ascii="Times New Roman" w:eastAsia="Times New Roman" w:hAnsi="Times New Roman"/>
                <w:sz w:val="24"/>
                <w:szCs w:val="24"/>
                <w:lang w:eastAsia="zh-CN" w:bidi="hi-IN"/>
              </w:rPr>
            </w:pPr>
          </w:p>
        </w:tc>
        <w:tc>
          <w:tcPr>
            <w:tcW w:w="8706" w:type="dxa"/>
            <w:gridSpan w:val="14"/>
            <w:tcBorders>
              <w:left w:val="single" w:sz="2" w:space="0" w:color="000000"/>
              <w:bottom w:val="single" w:sz="2" w:space="0" w:color="000000"/>
            </w:tcBorders>
            <w:vAlign w:val="center"/>
          </w:tcPr>
          <w:p w:rsidR="00FA21D8" w:rsidRDefault="00FA21D8">
            <w:pPr>
              <w:pStyle w:val="Normal0"/>
              <w:widowControl w:val="0"/>
              <w:spacing w:after="0" w:line="240" w:lineRule="auto"/>
              <w:jc w:val="right"/>
              <w:rPr>
                <w:rFonts w:ascii="Times New Roman" w:eastAsia="Tahoma" w:hAnsi="Times New Roman"/>
                <w:sz w:val="24"/>
                <w:szCs w:val="24"/>
                <w:lang w:eastAsia="zh-CN" w:bidi="hi-IN"/>
              </w:rPr>
            </w:pPr>
          </w:p>
        </w:tc>
        <w:tc>
          <w:tcPr>
            <w:tcW w:w="76" w:type="dxa"/>
            <w:tcBorders>
              <w:left w:val="single" w:sz="2" w:space="0" w:color="000000"/>
              <w:bottom w:val="single" w:sz="2" w:space="0" w:color="000000"/>
              <w:right w:val="single" w:sz="2" w:space="0" w:color="000000"/>
            </w:tcBorders>
          </w:tcPr>
          <w:p w:rsidR="00FA21D8" w:rsidRDefault="00FA21D8">
            <w:pPr>
              <w:pStyle w:val="Normal0"/>
              <w:rPr>
                <w:sz w:val="22"/>
                <w:szCs w:val="22"/>
              </w:rPr>
            </w:pPr>
          </w:p>
        </w:tc>
      </w:tr>
      <w:tr w:rsidR="00FA21D8">
        <w:trPr>
          <w:trHeight w:val="138"/>
        </w:trPr>
        <w:tc>
          <w:tcPr>
            <w:tcW w:w="5788" w:type="dxa"/>
            <w:gridSpan w:val="7"/>
            <w:tcBorders>
              <w:left w:val="single" w:sz="2" w:space="0" w:color="000000"/>
              <w:bottom w:val="single" w:sz="2" w:space="0" w:color="000000"/>
            </w:tcBorders>
          </w:tcPr>
          <w:p w:rsidR="00FA21D8" w:rsidRDefault="00FA21D8">
            <w:pPr>
              <w:pStyle w:val="Normal0"/>
              <w:widowControl w:val="0"/>
              <w:spacing w:after="0" w:line="240" w:lineRule="auto"/>
              <w:jc w:val="right"/>
              <w:rPr>
                <w:rFonts w:ascii="Times New Roman" w:eastAsia="Tahoma" w:hAnsi="Times New Roman"/>
                <w:sz w:val="24"/>
                <w:szCs w:val="24"/>
                <w:lang w:eastAsia="zh-CN" w:bidi="hi-IN"/>
              </w:rPr>
            </w:pPr>
          </w:p>
        </w:tc>
        <w:tc>
          <w:tcPr>
            <w:tcW w:w="8706" w:type="dxa"/>
            <w:gridSpan w:val="14"/>
            <w:tcBorders>
              <w:left w:val="single" w:sz="2" w:space="0" w:color="000000"/>
              <w:bottom w:val="single" w:sz="2" w:space="0" w:color="000000"/>
            </w:tcBorders>
            <w:vAlign w:val="center"/>
          </w:tcPr>
          <w:p w:rsidR="00FA21D8" w:rsidRDefault="00FA21D8">
            <w:pPr>
              <w:pStyle w:val="Normal0"/>
              <w:widowControl w:val="0"/>
              <w:spacing w:after="0" w:line="240" w:lineRule="auto"/>
              <w:jc w:val="right"/>
              <w:rPr>
                <w:rFonts w:ascii="Times New Roman" w:eastAsia="Tahoma" w:hAnsi="Times New Roman"/>
                <w:sz w:val="24"/>
                <w:szCs w:val="24"/>
                <w:lang w:eastAsia="zh-CN" w:bidi="hi-IN"/>
              </w:rPr>
            </w:pPr>
          </w:p>
        </w:tc>
        <w:tc>
          <w:tcPr>
            <w:tcW w:w="76" w:type="dxa"/>
            <w:tcBorders>
              <w:left w:val="single" w:sz="2" w:space="0" w:color="000000"/>
              <w:bottom w:val="single" w:sz="2" w:space="0" w:color="000000"/>
              <w:right w:val="single" w:sz="2" w:space="0" w:color="000000"/>
            </w:tcBorders>
          </w:tcPr>
          <w:p w:rsidR="00FA21D8" w:rsidRDefault="00FA21D8">
            <w:pPr>
              <w:pStyle w:val="Normal0"/>
              <w:rPr>
                <w:sz w:val="22"/>
                <w:szCs w:val="22"/>
              </w:rPr>
            </w:pPr>
          </w:p>
        </w:tc>
      </w:tr>
      <w:tr w:rsidR="00FA21D8">
        <w:trPr>
          <w:trHeight w:val="320"/>
        </w:trPr>
        <w:tc>
          <w:tcPr>
            <w:tcW w:w="1739" w:type="dxa"/>
            <w:gridSpan w:val="2"/>
            <w:tcBorders>
              <w:left w:val="single" w:sz="2" w:space="0" w:color="000000"/>
              <w:bottom w:val="single" w:sz="2" w:space="0" w:color="000000"/>
            </w:tcBorders>
            <w:vAlign w:val="center"/>
          </w:tcPr>
          <w:p w:rsidR="00FA21D8" w:rsidRDefault="0021343F">
            <w:pPr>
              <w:pStyle w:val="Normal0"/>
              <w:widowControl w:val="0"/>
              <w:spacing w:after="0" w:line="240" w:lineRule="auto"/>
              <w:jc w:val="center"/>
              <w:rPr>
                <w:rFonts w:ascii="Times New Roman" w:eastAsia="Tahoma" w:hAnsi="Times New Roman"/>
                <w:sz w:val="24"/>
                <w:szCs w:val="24"/>
                <w:lang w:eastAsia="zh-CN" w:bidi="hi-IN"/>
              </w:rPr>
            </w:pPr>
            <w:r>
              <w:rPr>
                <w:rFonts w:ascii="Times New Roman" w:eastAsia="Times New Roman" w:hAnsi="Times New Roman"/>
                <w:sz w:val="24"/>
                <w:szCs w:val="24"/>
                <w:lang w:eastAsia="zh-CN" w:bidi="hi-IN"/>
              </w:rPr>
              <w:t>Заказчик:</w:t>
            </w:r>
          </w:p>
        </w:tc>
        <w:tc>
          <w:tcPr>
            <w:tcW w:w="589" w:type="dxa"/>
            <w:tcBorders>
              <w:left w:val="single" w:sz="2" w:space="0" w:color="000000"/>
              <w:bottom w:val="single" w:sz="2" w:space="0" w:color="000000"/>
            </w:tcBorders>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4215" w:type="dxa"/>
            <w:gridSpan w:val="6"/>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ahoma" w:hAnsi="Times New Roman"/>
                <w:sz w:val="24"/>
                <w:szCs w:val="24"/>
                <w:lang w:eastAsia="zh-CN" w:bidi="hi-IN"/>
              </w:rPr>
            </w:pPr>
          </w:p>
        </w:tc>
        <w:tc>
          <w:tcPr>
            <w:tcW w:w="7951" w:type="dxa"/>
            <w:gridSpan w:val="12"/>
            <w:vMerge w:val="restart"/>
            <w:tcBorders>
              <w:left w:val="single" w:sz="2" w:space="0" w:color="000000"/>
              <w:bottom w:val="single" w:sz="2" w:space="0" w:color="000000"/>
            </w:tcBorders>
            <w:vAlign w:val="center"/>
          </w:tcPr>
          <w:p w:rsidR="00FA21D8" w:rsidRDefault="00FA21D8">
            <w:pPr>
              <w:pStyle w:val="Normal0"/>
              <w:widowControl w:val="0"/>
              <w:spacing w:after="0" w:line="240" w:lineRule="auto"/>
              <w:rPr>
                <w:rFonts w:ascii="Times New Roman" w:eastAsia="Tahoma" w:hAnsi="Times New Roman"/>
                <w:sz w:val="24"/>
                <w:szCs w:val="24"/>
                <w:lang w:eastAsia="zh-CN" w:bidi="hi-IN"/>
              </w:rPr>
            </w:pPr>
          </w:p>
        </w:tc>
        <w:tc>
          <w:tcPr>
            <w:tcW w:w="76" w:type="dxa"/>
            <w:tcBorders>
              <w:left w:val="single" w:sz="2" w:space="0" w:color="000000"/>
              <w:bottom w:val="single" w:sz="2" w:space="0" w:color="000000"/>
              <w:right w:val="single" w:sz="2" w:space="0" w:color="000000"/>
            </w:tcBorders>
          </w:tcPr>
          <w:p w:rsidR="00FA21D8" w:rsidRDefault="00FA21D8">
            <w:pPr>
              <w:pStyle w:val="Normal0"/>
              <w:rPr>
                <w:sz w:val="22"/>
                <w:szCs w:val="22"/>
              </w:rPr>
            </w:pPr>
          </w:p>
        </w:tc>
      </w:tr>
      <w:tr w:rsidR="00FA21D8">
        <w:trPr>
          <w:trHeight w:val="38"/>
        </w:trPr>
        <w:tc>
          <w:tcPr>
            <w:tcW w:w="1739" w:type="dxa"/>
            <w:gridSpan w:val="2"/>
            <w:tcBorders>
              <w:left w:val="single" w:sz="2" w:space="0" w:color="000000"/>
              <w:bottom w:val="single" w:sz="2" w:space="0" w:color="000000"/>
            </w:tcBorders>
            <w:vAlign w:val="center"/>
          </w:tcPr>
          <w:p w:rsidR="00FA21D8" w:rsidRDefault="0021343F">
            <w:pPr>
              <w:pStyle w:val="Normal0"/>
              <w:widowControl w:val="0"/>
              <w:spacing w:after="0" w:line="240" w:lineRule="auto"/>
              <w:jc w:val="center"/>
              <w:rPr>
                <w:rFonts w:ascii="Times New Roman" w:eastAsia="Tahoma" w:hAnsi="Times New Roman"/>
                <w:sz w:val="24"/>
                <w:szCs w:val="24"/>
                <w:lang w:eastAsia="zh-CN" w:bidi="hi-IN"/>
              </w:rPr>
            </w:pPr>
            <w:r>
              <w:rPr>
                <w:rFonts w:ascii="Times New Roman" w:eastAsia="Times New Roman" w:hAnsi="Times New Roman"/>
                <w:sz w:val="24"/>
                <w:szCs w:val="24"/>
                <w:lang w:eastAsia="zh-CN" w:bidi="hi-IN"/>
              </w:rPr>
              <w:t>Подрядчик:</w:t>
            </w:r>
          </w:p>
        </w:tc>
        <w:tc>
          <w:tcPr>
            <w:tcW w:w="589" w:type="dxa"/>
            <w:tcBorders>
              <w:left w:val="single" w:sz="2" w:space="0" w:color="000000"/>
              <w:bottom w:val="single" w:sz="2" w:space="0" w:color="000000"/>
            </w:tcBorders>
          </w:tcPr>
          <w:p w:rsidR="00FA21D8" w:rsidRDefault="00FA21D8">
            <w:pPr>
              <w:pStyle w:val="Normal0"/>
              <w:widowControl w:val="0"/>
              <w:spacing w:after="0" w:line="240" w:lineRule="auto"/>
              <w:jc w:val="center"/>
              <w:rPr>
                <w:rFonts w:ascii="Times New Roman" w:eastAsia="Tahoma" w:hAnsi="Times New Roman"/>
                <w:sz w:val="24"/>
                <w:szCs w:val="24"/>
                <w:lang w:eastAsia="zh-CN" w:bidi="hi-IN"/>
              </w:rPr>
            </w:pPr>
          </w:p>
        </w:tc>
        <w:tc>
          <w:tcPr>
            <w:tcW w:w="4215" w:type="dxa"/>
            <w:gridSpan w:val="6"/>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ahoma" w:hAnsi="Times New Roman"/>
                <w:sz w:val="24"/>
                <w:szCs w:val="24"/>
                <w:lang w:eastAsia="zh-CN" w:bidi="hi-IN"/>
              </w:rPr>
            </w:pPr>
          </w:p>
        </w:tc>
        <w:tc>
          <w:tcPr>
            <w:tcW w:w="7951" w:type="dxa"/>
            <w:gridSpan w:val="12"/>
            <w:vMerge/>
            <w:tcBorders>
              <w:left w:val="single" w:sz="2" w:space="0" w:color="000000"/>
              <w:bottom w:val="single" w:sz="2" w:space="0" w:color="000000"/>
            </w:tcBorders>
            <w:vAlign w:val="bottom"/>
          </w:tcPr>
          <w:p w:rsidR="00FA21D8" w:rsidRDefault="00FA21D8">
            <w:pPr>
              <w:pStyle w:val="Normal0"/>
              <w:widowControl w:val="0"/>
              <w:spacing w:after="0" w:line="240" w:lineRule="auto"/>
              <w:rPr>
                <w:rFonts w:ascii="Liberation Serif" w:eastAsia="Tahoma" w:hAnsi="Liberation Serif" w:cs="Droid Sans Devanagari"/>
                <w:sz w:val="24"/>
                <w:szCs w:val="24"/>
                <w:lang w:eastAsia="zh-CN" w:bidi="hi-IN"/>
              </w:rPr>
            </w:pPr>
          </w:p>
        </w:tc>
        <w:tc>
          <w:tcPr>
            <w:tcW w:w="76" w:type="dxa"/>
            <w:tcBorders>
              <w:left w:val="single" w:sz="2" w:space="0" w:color="000000"/>
              <w:bottom w:val="single" w:sz="2" w:space="0" w:color="000000"/>
              <w:right w:val="single" w:sz="2" w:space="0" w:color="000000"/>
            </w:tcBorders>
          </w:tcPr>
          <w:p w:rsidR="00FA21D8" w:rsidRDefault="00FA21D8">
            <w:pPr>
              <w:pStyle w:val="Normal0"/>
              <w:rPr>
                <w:sz w:val="22"/>
                <w:szCs w:val="22"/>
              </w:rPr>
            </w:pPr>
          </w:p>
        </w:tc>
      </w:tr>
      <w:tr w:rsidR="00FA21D8">
        <w:trPr>
          <w:trHeight w:val="182"/>
        </w:trPr>
        <w:tc>
          <w:tcPr>
            <w:tcW w:w="1739" w:type="dxa"/>
            <w:gridSpan w:val="2"/>
            <w:tcBorders>
              <w:left w:val="single" w:sz="2" w:space="0" w:color="000000"/>
              <w:bottom w:val="single" w:sz="2" w:space="0" w:color="000000"/>
            </w:tcBorders>
            <w:vAlign w:val="center"/>
          </w:tcPr>
          <w:p w:rsidR="00FA21D8" w:rsidRDefault="0021343F">
            <w:pPr>
              <w:pStyle w:val="Normal0"/>
              <w:widowControl w:val="0"/>
              <w:spacing w:after="0" w:line="240" w:lineRule="auto"/>
              <w:jc w:val="center"/>
              <w:rPr>
                <w:rFonts w:ascii="Times New Roman" w:eastAsia="Tahoma" w:hAnsi="Times New Roman"/>
                <w:sz w:val="24"/>
                <w:szCs w:val="24"/>
                <w:lang w:eastAsia="zh-CN" w:bidi="hi-IN"/>
              </w:rPr>
            </w:pPr>
            <w:r>
              <w:rPr>
                <w:rFonts w:ascii="Times New Roman" w:eastAsia="Times New Roman" w:hAnsi="Times New Roman"/>
                <w:sz w:val="24"/>
                <w:szCs w:val="24"/>
                <w:lang w:eastAsia="zh-CN" w:bidi="hi-IN"/>
              </w:rPr>
              <w:t>Начало работ:</w:t>
            </w:r>
          </w:p>
        </w:tc>
        <w:tc>
          <w:tcPr>
            <w:tcW w:w="589" w:type="dxa"/>
            <w:tcBorders>
              <w:left w:val="single" w:sz="2" w:space="0" w:color="000000"/>
              <w:bottom w:val="single" w:sz="2" w:space="0" w:color="000000"/>
            </w:tcBorders>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4215" w:type="dxa"/>
            <w:gridSpan w:val="6"/>
            <w:tcBorders>
              <w:left w:val="single" w:sz="2" w:space="0" w:color="000000"/>
              <w:bottom w:val="single" w:sz="2" w:space="0" w:color="000000"/>
            </w:tcBorders>
            <w:vAlign w:val="center"/>
          </w:tcPr>
          <w:p w:rsidR="00FA21D8" w:rsidRDefault="0021343F">
            <w:pPr>
              <w:pStyle w:val="Normal0"/>
              <w:widowControl w:val="0"/>
              <w:spacing w:after="0" w:line="240" w:lineRule="auto"/>
              <w:jc w:val="center"/>
              <w:rPr>
                <w:rFonts w:ascii="Times New Roman" w:eastAsia="Tahoma" w:hAnsi="Times New Roman"/>
                <w:sz w:val="24"/>
                <w:szCs w:val="24"/>
                <w:lang w:eastAsia="zh-CN" w:bidi="hi-IN"/>
              </w:rPr>
            </w:pPr>
            <w:r>
              <w:rPr>
                <w:rFonts w:ascii="Times New Roman" w:eastAsia="Times New Roman" w:hAnsi="Times New Roman"/>
                <w:sz w:val="24"/>
                <w:szCs w:val="24"/>
                <w:lang w:eastAsia="zh-CN" w:bidi="hi-IN"/>
              </w:rPr>
              <w:t>«___» ____________ 202</w:t>
            </w:r>
            <w:r w:rsidR="006F689A">
              <w:rPr>
                <w:rFonts w:ascii="Times New Roman" w:eastAsia="Times New Roman" w:hAnsi="Times New Roman"/>
                <w:sz w:val="24"/>
                <w:szCs w:val="24"/>
                <w:lang w:eastAsia="zh-CN" w:bidi="hi-IN"/>
              </w:rPr>
              <w:t>6</w:t>
            </w:r>
            <w:r>
              <w:rPr>
                <w:rFonts w:ascii="Times New Roman" w:eastAsia="Times New Roman" w:hAnsi="Times New Roman"/>
                <w:sz w:val="24"/>
                <w:szCs w:val="24"/>
                <w:lang w:eastAsia="zh-CN" w:bidi="hi-IN"/>
              </w:rPr>
              <w:t xml:space="preserve"> года</w:t>
            </w:r>
          </w:p>
        </w:tc>
        <w:tc>
          <w:tcPr>
            <w:tcW w:w="7951" w:type="dxa"/>
            <w:gridSpan w:val="12"/>
            <w:vMerge/>
            <w:tcBorders>
              <w:left w:val="single" w:sz="2" w:space="0" w:color="000000"/>
              <w:bottom w:val="single" w:sz="2" w:space="0" w:color="000000"/>
            </w:tcBorders>
            <w:vAlign w:val="bottom"/>
          </w:tcPr>
          <w:p w:rsidR="00FA21D8" w:rsidRDefault="00FA21D8">
            <w:pPr>
              <w:pStyle w:val="Normal0"/>
              <w:widowControl w:val="0"/>
              <w:spacing w:after="0" w:line="240" w:lineRule="auto"/>
              <w:rPr>
                <w:rFonts w:ascii="Liberation Serif" w:eastAsia="Tahoma" w:hAnsi="Liberation Serif" w:cs="Droid Sans Devanagari"/>
                <w:sz w:val="24"/>
                <w:szCs w:val="24"/>
                <w:lang w:eastAsia="zh-CN" w:bidi="hi-IN"/>
              </w:rPr>
            </w:pPr>
          </w:p>
        </w:tc>
        <w:tc>
          <w:tcPr>
            <w:tcW w:w="76" w:type="dxa"/>
            <w:tcBorders>
              <w:left w:val="single" w:sz="2" w:space="0" w:color="000000"/>
              <w:bottom w:val="single" w:sz="2" w:space="0" w:color="000000"/>
              <w:right w:val="single" w:sz="2" w:space="0" w:color="000000"/>
            </w:tcBorders>
          </w:tcPr>
          <w:p w:rsidR="00FA21D8" w:rsidRDefault="00FA21D8">
            <w:pPr>
              <w:pStyle w:val="Normal0"/>
              <w:rPr>
                <w:sz w:val="22"/>
                <w:szCs w:val="22"/>
              </w:rPr>
            </w:pPr>
          </w:p>
        </w:tc>
      </w:tr>
      <w:tr w:rsidR="00FA21D8">
        <w:trPr>
          <w:trHeight w:val="185"/>
        </w:trPr>
        <w:tc>
          <w:tcPr>
            <w:tcW w:w="1739" w:type="dxa"/>
            <w:gridSpan w:val="2"/>
            <w:tcBorders>
              <w:left w:val="single" w:sz="2" w:space="0" w:color="000000"/>
              <w:bottom w:val="single" w:sz="2" w:space="0" w:color="000000"/>
            </w:tcBorders>
            <w:vAlign w:val="center"/>
          </w:tcPr>
          <w:p w:rsidR="00FA21D8" w:rsidRDefault="0021343F">
            <w:pPr>
              <w:pStyle w:val="Normal0"/>
              <w:widowControl w:val="0"/>
              <w:spacing w:after="0" w:line="240" w:lineRule="auto"/>
              <w:jc w:val="center"/>
              <w:rPr>
                <w:rFonts w:ascii="Times New Roman" w:eastAsia="Tahoma" w:hAnsi="Times New Roman"/>
                <w:sz w:val="24"/>
                <w:szCs w:val="24"/>
                <w:lang w:eastAsia="zh-CN" w:bidi="hi-IN"/>
              </w:rPr>
            </w:pPr>
            <w:r>
              <w:rPr>
                <w:rFonts w:ascii="Times New Roman" w:eastAsia="Times New Roman" w:hAnsi="Times New Roman"/>
                <w:sz w:val="24"/>
                <w:szCs w:val="24"/>
                <w:lang w:eastAsia="zh-CN" w:bidi="hi-IN"/>
              </w:rPr>
              <w:t>Окончание работ</w:t>
            </w:r>
          </w:p>
        </w:tc>
        <w:tc>
          <w:tcPr>
            <w:tcW w:w="589" w:type="dxa"/>
            <w:tcBorders>
              <w:left w:val="single" w:sz="2" w:space="0" w:color="000000"/>
              <w:bottom w:val="single" w:sz="2" w:space="0" w:color="000000"/>
            </w:tcBorders>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4215" w:type="dxa"/>
            <w:gridSpan w:val="6"/>
            <w:tcBorders>
              <w:left w:val="single" w:sz="2" w:space="0" w:color="000000"/>
              <w:bottom w:val="single" w:sz="2" w:space="0" w:color="000000"/>
            </w:tcBorders>
            <w:vAlign w:val="center"/>
          </w:tcPr>
          <w:p w:rsidR="00FA21D8" w:rsidRDefault="0021343F">
            <w:pPr>
              <w:pStyle w:val="Normal0"/>
              <w:widowControl w:val="0"/>
              <w:spacing w:after="0" w:line="240" w:lineRule="auto"/>
              <w:jc w:val="center"/>
              <w:rPr>
                <w:rFonts w:ascii="Times New Roman" w:eastAsia="Tahoma" w:hAnsi="Times New Roman"/>
                <w:sz w:val="24"/>
                <w:szCs w:val="24"/>
                <w:lang w:eastAsia="zh-CN" w:bidi="hi-IN"/>
              </w:rPr>
            </w:pPr>
            <w:r>
              <w:rPr>
                <w:rFonts w:ascii="Times New Roman" w:eastAsia="Times New Roman" w:hAnsi="Times New Roman"/>
                <w:sz w:val="24"/>
                <w:szCs w:val="24"/>
                <w:lang w:eastAsia="zh-CN" w:bidi="hi-IN"/>
              </w:rPr>
              <w:t>«___» ____________ 202</w:t>
            </w:r>
            <w:r w:rsidR="006F689A">
              <w:rPr>
                <w:rFonts w:ascii="Times New Roman" w:eastAsia="Times New Roman" w:hAnsi="Times New Roman"/>
                <w:sz w:val="24"/>
                <w:szCs w:val="24"/>
                <w:lang w:eastAsia="zh-CN" w:bidi="hi-IN"/>
              </w:rPr>
              <w:t>6</w:t>
            </w:r>
            <w:r>
              <w:rPr>
                <w:rFonts w:ascii="Times New Roman" w:eastAsia="Times New Roman" w:hAnsi="Times New Roman"/>
                <w:sz w:val="24"/>
                <w:szCs w:val="24"/>
                <w:lang w:eastAsia="zh-CN" w:bidi="hi-IN"/>
              </w:rPr>
              <w:t xml:space="preserve"> года</w:t>
            </w:r>
          </w:p>
        </w:tc>
        <w:tc>
          <w:tcPr>
            <w:tcW w:w="7951" w:type="dxa"/>
            <w:gridSpan w:val="12"/>
            <w:vMerge/>
            <w:tcBorders>
              <w:left w:val="single" w:sz="2" w:space="0" w:color="000000"/>
              <w:bottom w:val="single" w:sz="2" w:space="0" w:color="000000"/>
            </w:tcBorders>
            <w:vAlign w:val="bottom"/>
          </w:tcPr>
          <w:p w:rsidR="00FA21D8" w:rsidRDefault="00FA21D8">
            <w:pPr>
              <w:pStyle w:val="Normal0"/>
              <w:widowControl w:val="0"/>
              <w:spacing w:after="0" w:line="240" w:lineRule="auto"/>
              <w:rPr>
                <w:rFonts w:ascii="Liberation Serif" w:eastAsia="Tahoma" w:hAnsi="Liberation Serif" w:cs="Droid Sans Devanagari"/>
                <w:sz w:val="24"/>
                <w:szCs w:val="24"/>
                <w:lang w:eastAsia="zh-CN" w:bidi="hi-IN"/>
              </w:rPr>
            </w:pPr>
          </w:p>
        </w:tc>
        <w:tc>
          <w:tcPr>
            <w:tcW w:w="76" w:type="dxa"/>
            <w:tcBorders>
              <w:left w:val="single" w:sz="2" w:space="0" w:color="000000"/>
              <w:bottom w:val="single" w:sz="2" w:space="0" w:color="000000"/>
              <w:right w:val="single" w:sz="2" w:space="0" w:color="000000"/>
            </w:tcBorders>
          </w:tcPr>
          <w:p w:rsidR="00FA21D8" w:rsidRDefault="00FA21D8">
            <w:pPr>
              <w:pStyle w:val="Normal0"/>
              <w:rPr>
                <w:sz w:val="22"/>
                <w:szCs w:val="22"/>
              </w:rPr>
            </w:pPr>
          </w:p>
        </w:tc>
      </w:tr>
      <w:tr w:rsidR="00FA21D8">
        <w:trPr>
          <w:trHeight w:val="640"/>
        </w:trPr>
        <w:tc>
          <w:tcPr>
            <w:tcW w:w="5788" w:type="dxa"/>
            <w:gridSpan w:val="7"/>
            <w:tcBorders>
              <w:left w:val="single" w:sz="2" w:space="0" w:color="000000"/>
              <w:bottom w:val="single" w:sz="2" w:space="0" w:color="000000"/>
            </w:tcBorders>
          </w:tcPr>
          <w:p w:rsidR="00FA21D8" w:rsidRDefault="00FA21D8">
            <w:pPr>
              <w:pStyle w:val="Normal0"/>
              <w:widowControl w:val="0"/>
              <w:spacing w:after="0" w:line="240" w:lineRule="auto"/>
              <w:jc w:val="center"/>
              <w:rPr>
                <w:rFonts w:ascii="Times New Roman" w:eastAsia="Times New Roman" w:hAnsi="Times New Roman"/>
                <w:b/>
                <w:iCs/>
                <w:sz w:val="24"/>
                <w:szCs w:val="24"/>
                <w:lang w:eastAsia="zh-CN" w:bidi="hi-IN"/>
              </w:rPr>
            </w:pPr>
          </w:p>
        </w:tc>
        <w:tc>
          <w:tcPr>
            <w:tcW w:w="8706" w:type="dxa"/>
            <w:gridSpan w:val="14"/>
            <w:tcBorders>
              <w:left w:val="single" w:sz="2" w:space="0" w:color="000000"/>
              <w:bottom w:val="single" w:sz="2" w:space="0" w:color="000000"/>
            </w:tcBorders>
            <w:vAlign w:val="center"/>
          </w:tcPr>
          <w:p w:rsidR="00FA21D8" w:rsidRDefault="0021343F">
            <w:pPr>
              <w:pStyle w:val="Normal0"/>
              <w:widowControl w:val="0"/>
              <w:spacing w:after="0" w:line="240" w:lineRule="auto"/>
              <w:jc w:val="center"/>
              <w:rPr>
                <w:rFonts w:ascii="Times New Roman" w:eastAsia="Tahoma" w:hAnsi="Times New Roman"/>
                <w:sz w:val="24"/>
                <w:szCs w:val="24"/>
                <w:lang w:eastAsia="zh-CN" w:bidi="hi-IN"/>
              </w:rPr>
            </w:pPr>
            <w:r>
              <w:rPr>
                <w:rFonts w:ascii="Times New Roman" w:eastAsia="Times New Roman" w:hAnsi="Times New Roman"/>
                <w:b/>
                <w:iCs/>
                <w:sz w:val="24"/>
                <w:szCs w:val="24"/>
                <w:lang w:eastAsia="zh-CN" w:bidi="hi-IN"/>
              </w:rPr>
              <w:t>Г</w:t>
            </w:r>
            <w:r>
              <w:rPr>
                <w:rFonts w:ascii="Times New Roman" w:eastAsia="Times New Roman" w:hAnsi="Times New Roman"/>
                <w:b/>
                <w:sz w:val="24"/>
                <w:szCs w:val="24"/>
                <w:lang w:eastAsia="zh-CN" w:bidi="hi-IN"/>
              </w:rPr>
              <w:t>РАФИК ПРОИЗВОДСТВА РАБОТ</w:t>
            </w:r>
          </w:p>
        </w:tc>
        <w:tc>
          <w:tcPr>
            <w:tcW w:w="76" w:type="dxa"/>
            <w:tcBorders>
              <w:left w:val="single" w:sz="2" w:space="0" w:color="000000"/>
              <w:bottom w:val="single" w:sz="2" w:space="0" w:color="000000"/>
              <w:right w:val="single" w:sz="2" w:space="0" w:color="000000"/>
            </w:tcBorders>
          </w:tcPr>
          <w:p w:rsidR="00FA21D8" w:rsidRDefault="00FA21D8">
            <w:pPr>
              <w:pStyle w:val="Normal0"/>
              <w:rPr>
                <w:sz w:val="22"/>
                <w:szCs w:val="22"/>
              </w:rPr>
            </w:pPr>
          </w:p>
        </w:tc>
      </w:tr>
      <w:tr w:rsidR="00FA21D8">
        <w:trPr>
          <w:trHeight w:val="348"/>
        </w:trPr>
        <w:tc>
          <w:tcPr>
            <w:tcW w:w="673" w:type="dxa"/>
            <w:vMerge w:val="restart"/>
            <w:tcBorders>
              <w:left w:val="single" w:sz="2" w:space="0" w:color="000000"/>
              <w:bottom w:val="single" w:sz="2" w:space="0" w:color="000000"/>
            </w:tcBorders>
            <w:vAlign w:val="center"/>
          </w:tcPr>
          <w:p w:rsidR="00FA21D8" w:rsidRDefault="0021343F">
            <w:pPr>
              <w:pStyle w:val="Normal0"/>
              <w:widowControl w:val="0"/>
              <w:spacing w:after="0" w:line="240" w:lineRule="auto"/>
              <w:jc w:val="center"/>
              <w:rPr>
                <w:rFonts w:ascii="Times New Roman" w:eastAsia="Times New Roman" w:hAnsi="Times New Roman"/>
                <w:sz w:val="24"/>
                <w:szCs w:val="24"/>
                <w:lang w:eastAsia="zh-CN" w:bidi="hi-IN"/>
              </w:rPr>
            </w:pPr>
            <w:r>
              <w:rPr>
                <w:rFonts w:ascii="Times New Roman" w:eastAsia="Times New Roman" w:hAnsi="Times New Roman"/>
                <w:b/>
                <w:bCs/>
                <w:sz w:val="24"/>
                <w:szCs w:val="24"/>
                <w:lang w:eastAsia="zh-CN" w:bidi="hi-IN"/>
              </w:rPr>
              <w:t>№ п/п</w:t>
            </w:r>
          </w:p>
        </w:tc>
        <w:tc>
          <w:tcPr>
            <w:tcW w:w="2985" w:type="dxa"/>
            <w:gridSpan w:val="3"/>
            <w:vMerge w:val="restart"/>
            <w:tcBorders>
              <w:left w:val="single" w:sz="2" w:space="0" w:color="000000"/>
              <w:bottom w:val="single" w:sz="2" w:space="0" w:color="000000"/>
            </w:tcBorders>
            <w:vAlign w:val="center"/>
          </w:tcPr>
          <w:p w:rsidR="00FA21D8" w:rsidRDefault="0021343F">
            <w:pPr>
              <w:pStyle w:val="Normal0"/>
              <w:widowControl w:val="0"/>
              <w:spacing w:after="0" w:line="240" w:lineRule="auto"/>
              <w:jc w:val="center"/>
              <w:rPr>
                <w:rFonts w:ascii="Times New Roman" w:eastAsia="Tahoma" w:hAnsi="Times New Roman"/>
                <w:b/>
                <w:bCs/>
                <w:sz w:val="24"/>
                <w:szCs w:val="24"/>
                <w:lang w:eastAsia="zh-CN" w:bidi="hi-IN"/>
              </w:rPr>
            </w:pPr>
            <w:r>
              <w:rPr>
                <w:rFonts w:ascii="Times New Roman" w:eastAsia="Times New Roman" w:hAnsi="Times New Roman"/>
                <w:b/>
                <w:bCs/>
                <w:sz w:val="24"/>
                <w:szCs w:val="24"/>
                <w:lang w:eastAsia="zh-CN" w:bidi="hi-IN"/>
              </w:rPr>
              <w:t>Наименование</w:t>
            </w:r>
          </w:p>
          <w:p w:rsidR="00FA21D8" w:rsidRDefault="0021343F">
            <w:pPr>
              <w:pStyle w:val="Normal0"/>
              <w:widowControl w:val="0"/>
              <w:spacing w:after="0" w:line="240" w:lineRule="auto"/>
              <w:jc w:val="center"/>
              <w:rPr>
                <w:rFonts w:ascii="Times New Roman" w:eastAsia="Tahoma" w:hAnsi="Times New Roman"/>
                <w:b/>
                <w:bCs/>
                <w:sz w:val="24"/>
                <w:szCs w:val="24"/>
                <w:vertAlign w:val="superscript"/>
                <w:lang w:eastAsia="zh-CN" w:bidi="hi-IN"/>
              </w:rPr>
            </w:pPr>
            <w:r>
              <w:rPr>
                <w:rFonts w:ascii="Times New Roman" w:eastAsia="Times New Roman" w:hAnsi="Times New Roman"/>
                <w:b/>
                <w:bCs/>
                <w:sz w:val="24"/>
                <w:szCs w:val="24"/>
                <w:lang w:eastAsia="zh-CN" w:bidi="hi-IN"/>
              </w:rPr>
              <w:t xml:space="preserve"> работ</w:t>
            </w:r>
            <w:r>
              <w:rPr>
                <w:rFonts w:ascii="Times New Roman" w:eastAsia="Times New Roman" w:hAnsi="Times New Roman"/>
                <w:b/>
                <w:bCs/>
                <w:sz w:val="24"/>
                <w:szCs w:val="24"/>
                <w:vertAlign w:val="superscript"/>
                <w:lang w:eastAsia="zh-CN" w:bidi="hi-IN"/>
              </w:rPr>
              <w:t>1</w:t>
            </w:r>
          </w:p>
        </w:tc>
        <w:tc>
          <w:tcPr>
            <w:tcW w:w="1383" w:type="dxa"/>
            <w:vMerge w:val="restart"/>
            <w:tcBorders>
              <w:left w:val="single" w:sz="2" w:space="0" w:color="000000"/>
              <w:bottom w:val="single" w:sz="2" w:space="0" w:color="000000"/>
            </w:tcBorders>
            <w:textDirection w:val="btLr"/>
          </w:tcPr>
          <w:p w:rsidR="00FA21D8" w:rsidRDefault="0021343F">
            <w:pPr>
              <w:pStyle w:val="Normal0"/>
              <w:widowControl w:val="0"/>
              <w:spacing w:after="0" w:line="240" w:lineRule="auto"/>
              <w:ind w:left="113" w:right="113"/>
              <w:jc w:val="center"/>
              <w:rPr>
                <w:rFonts w:ascii="Times New Roman" w:eastAsia="Times New Roman" w:hAnsi="Times New Roman"/>
                <w:b/>
                <w:bCs/>
                <w:sz w:val="24"/>
                <w:szCs w:val="24"/>
                <w:lang w:eastAsia="zh-CN" w:bidi="hi-IN"/>
              </w:rPr>
            </w:pPr>
            <w:r>
              <w:rPr>
                <w:rFonts w:ascii="Times New Roman" w:eastAsia="Times New Roman" w:hAnsi="Times New Roman"/>
                <w:b/>
                <w:bCs/>
                <w:sz w:val="24"/>
                <w:szCs w:val="24"/>
                <w:lang w:eastAsia="zh-CN" w:bidi="hi-IN"/>
              </w:rPr>
              <w:t xml:space="preserve">Период </w:t>
            </w:r>
            <w:proofErr w:type="spellStart"/>
            <w:r>
              <w:rPr>
                <w:rFonts w:ascii="Times New Roman" w:eastAsia="Times New Roman" w:hAnsi="Times New Roman"/>
                <w:b/>
                <w:bCs/>
                <w:sz w:val="24"/>
                <w:szCs w:val="24"/>
                <w:lang w:eastAsia="zh-CN" w:bidi="hi-IN"/>
              </w:rPr>
              <w:t>вып</w:t>
            </w:r>
            <w:proofErr w:type="spellEnd"/>
            <w:r>
              <w:rPr>
                <w:rFonts w:ascii="Times New Roman" w:eastAsia="Times New Roman" w:hAnsi="Times New Roman"/>
                <w:b/>
                <w:bCs/>
                <w:sz w:val="24"/>
                <w:szCs w:val="24"/>
                <w:lang w:eastAsia="zh-CN" w:bidi="hi-IN"/>
              </w:rPr>
              <w:t>. работ</w:t>
            </w:r>
          </w:p>
        </w:tc>
        <w:tc>
          <w:tcPr>
            <w:tcW w:w="9453" w:type="dxa"/>
            <w:gridSpan w:val="16"/>
            <w:vMerge w:val="restart"/>
            <w:tcBorders>
              <w:left w:val="single" w:sz="2" w:space="0" w:color="000000"/>
              <w:bottom w:val="single" w:sz="2" w:space="0" w:color="000000"/>
            </w:tcBorders>
            <w:vAlign w:val="center"/>
          </w:tcPr>
          <w:p w:rsidR="00FA21D8" w:rsidRDefault="0021343F">
            <w:pPr>
              <w:pStyle w:val="Normal0"/>
              <w:widowControl w:val="0"/>
              <w:spacing w:after="0" w:line="240" w:lineRule="auto"/>
              <w:jc w:val="center"/>
              <w:rPr>
                <w:rFonts w:ascii="Times New Roman" w:eastAsia="Tahoma" w:hAnsi="Times New Roman"/>
                <w:b/>
                <w:bCs/>
                <w:sz w:val="24"/>
                <w:szCs w:val="24"/>
                <w:vertAlign w:val="superscript"/>
                <w:lang w:eastAsia="zh-CN" w:bidi="hi-IN"/>
              </w:rPr>
            </w:pPr>
            <w:r>
              <w:rPr>
                <w:rFonts w:ascii="Times New Roman" w:eastAsia="Times New Roman" w:hAnsi="Times New Roman"/>
                <w:b/>
                <w:bCs/>
                <w:sz w:val="24"/>
                <w:szCs w:val="24"/>
                <w:lang w:eastAsia="zh-CN" w:bidi="hi-IN"/>
              </w:rPr>
              <w:t>202</w:t>
            </w:r>
            <w:r w:rsidR="00121A03">
              <w:rPr>
                <w:rFonts w:ascii="Times New Roman" w:eastAsia="Times New Roman" w:hAnsi="Times New Roman"/>
                <w:b/>
                <w:bCs/>
                <w:sz w:val="24"/>
                <w:szCs w:val="24"/>
                <w:lang w:eastAsia="zh-CN" w:bidi="hi-IN"/>
              </w:rPr>
              <w:t>6</w:t>
            </w:r>
            <w:r>
              <w:rPr>
                <w:rFonts w:ascii="Times New Roman" w:eastAsia="Times New Roman" w:hAnsi="Times New Roman"/>
                <w:b/>
                <w:bCs/>
                <w:sz w:val="24"/>
                <w:szCs w:val="24"/>
                <w:lang w:eastAsia="zh-CN" w:bidi="hi-IN"/>
              </w:rPr>
              <w:t xml:space="preserve"> год</w:t>
            </w:r>
          </w:p>
        </w:tc>
        <w:tc>
          <w:tcPr>
            <w:tcW w:w="76" w:type="dxa"/>
            <w:tcBorders>
              <w:left w:val="single" w:sz="2" w:space="0" w:color="000000"/>
              <w:bottom w:val="single" w:sz="2" w:space="0" w:color="000000"/>
              <w:right w:val="single" w:sz="2" w:space="0" w:color="000000"/>
            </w:tcBorders>
          </w:tcPr>
          <w:p w:rsidR="00FA21D8" w:rsidRDefault="00FA21D8">
            <w:pPr>
              <w:pStyle w:val="Normal0"/>
              <w:rPr>
                <w:sz w:val="22"/>
                <w:szCs w:val="22"/>
              </w:rPr>
            </w:pPr>
          </w:p>
        </w:tc>
      </w:tr>
      <w:tr w:rsidR="00FA21D8">
        <w:trPr>
          <w:trHeight w:val="403"/>
        </w:trPr>
        <w:tc>
          <w:tcPr>
            <w:tcW w:w="673" w:type="dxa"/>
            <w:vMerge/>
            <w:tcBorders>
              <w:left w:val="single" w:sz="2" w:space="0" w:color="000000"/>
              <w:bottom w:val="single" w:sz="2" w:space="0" w:color="000000"/>
            </w:tcBorders>
            <w:vAlign w:val="center"/>
          </w:tcPr>
          <w:p w:rsidR="00FA21D8" w:rsidRDefault="00FA21D8">
            <w:pPr>
              <w:pStyle w:val="Normal0"/>
              <w:widowControl w:val="0"/>
              <w:spacing w:after="0" w:line="240" w:lineRule="auto"/>
              <w:rPr>
                <w:rFonts w:ascii="Times New Roman" w:eastAsia="Tahoma" w:hAnsi="Times New Roman" w:cs="Droid Sans Devanagari"/>
                <w:sz w:val="22"/>
                <w:szCs w:val="22"/>
                <w:lang w:eastAsia="zh-CN" w:bidi="hi-IN"/>
              </w:rPr>
            </w:pPr>
          </w:p>
        </w:tc>
        <w:tc>
          <w:tcPr>
            <w:tcW w:w="2985" w:type="dxa"/>
            <w:gridSpan w:val="3"/>
            <w:vMerge/>
            <w:tcBorders>
              <w:left w:val="single" w:sz="2" w:space="0" w:color="000000"/>
              <w:bottom w:val="single" w:sz="2" w:space="0" w:color="000000"/>
            </w:tcBorders>
            <w:vAlign w:val="center"/>
          </w:tcPr>
          <w:p w:rsidR="00FA21D8" w:rsidRDefault="00FA21D8">
            <w:pPr>
              <w:pStyle w:val="Normal0"/>
              <w:widowControl w:val="0"/>
              <w:spacing w:after="0" w:line="240" w:lineRule="auto"/>
              <w:rPr>
                <w:rFonts w:ascii="Times New Roman" w:eastAsia="Tahoma" w:hAnsi="Times New Roman" w:cs="Droid Sans Devanagari"/>
                <w:sz w:val="22"/>
                <w:szCs w:val="22"/>
                <w:lang w:eastAsia="zh-CN" w:bidi="hi-IN"/>
              </w:rPr>
            </w:pPr>
          </w:p>
        </w:tc>
        <w:tc>
          <w:tcPr>
            <w:tcW w:w="1383" w:type="dxa"/>
            <w:vMerge/>
            <w:tcBorders>
              <w:left w:val="single" w:sz="2" w:space="0" w:color="000000"/>
              <w:bottom w:val="single" w:sz="2" w:space="0" w:color="000000"/>
            </w:tcBorders>
            <w:textDirection w:val="btLr"/>
          </w:tcPr>
          <w:p w:rsidR="00FA21D8" w:rsidRDefault="00FA21D8">
            <w:pPr>
              <w:pStyle w:val="Normal0"/>
              <w:spacing w:after="0" w:line="240" w:lineRule="auto"/>
              <w:ind w:left="113" w:right="113"/>
              <w:jc w:val="center"/>
              <w:rPr>
                <w:rFonts w:ascii="Times New Roman" w:eastAsia="Times New Roman" w:hAnsi="Times New Roman"/>
                <w:b/>
                <w:bCs/>
                <w:sz w:val="24"/>
                <w:szCs w:val="24"/>
                <w:lang w:eastAsia="zh-CN" w:bidi="hi-IN"/>
              </w:rPr>
            </w:pPr>
          </w:p>
        </w:tc>
        <w:tc>
          <w:tcPr>
            <w:tcW w:w="9453" w:type="dxa"/>
            <w:gridSpan w:val="16"/>
            <w:vMerge/>
            <w:tcBorders>
              <w:left w:val="single" w:sz="2" w:space="0" w:color="000000"/>
              <w:bottom w:val="single" w:sz="2" w:space="0" w:color="000000"/>
            </w:tcBorders>
            <w:vAlign w:val="center"/>
          </w:tcPr>
          <w:p w:rsidR="00FA21D8" w:rsidRDefault="00FA21D8">
            <w:pPr>
              <w:pStyle w:val="Normal0"/>
              <w:spacing w:after="0" w:line="240" w:lineRule="auto"/>
              <w:ind w:left="113" w:right="113"/>
              <w:jc w:val="center"/>
              <w:rPr>
                <w:rFonts w:ascii="Times New Roman" w:eastAsia="Tahoma" w:hAnsi="Times New Roman"/>
                <w:b/>
                <w:bCs/>
                <w:sz w:val="24"/>
                <w:szCs w:val="24"/>
                <w:lang w:eastAsia="zh-CN" w:bidi="hi-IN"/>
              </w:rPr>
            </w:pPr>
          </w:p>
        </w:tc>
        <w:tc>
          <w:tcPr>
            <w:tcW w:w="76" w:type="dxa"/>
            <w:tcBorders>
              <w:left w:val="single" w:sz="2" w:space="0" w:color="000000"/>
              <w:bottom w:val="single" w:sz="2" w:space="0" w:color="000000"/>
              <w:right w:val="single" w:sz="2" w:space="0" w:color="000000"/>
            </w:tcBorders>
          </w:tcPr>
          <w:p w:rsidR="00FA21D8" w:rsidRDefault="00FA21D8">
            <w:pPr>
              <w:pStyle w:val="Normal0"/>
              <w:rPr>
                <w:sz w:val="22"/>
                <w:szCs w:val="22"/>
              </w:rPr>
            </w:pPr>
          </w:p>
        </w:tc>
      </w:tr>
      <w:tr w:rsidR="00FA21D8">
        <w:trPr>
          <w:trHeight w:val="276"/>
        </w:trPr>
        <w:tc>
          <w:tcPr>
            <w:tcW w:w="673" w:type="dxa"/>
            <w:vMerge/>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4"/>
                <w:szCs w:val="24"/>
                <w:lang w:eastAsia="zh-CN" w:bidi="hi-IN"/>
              </w:rPr>
            </w:pPr>
          </w:p>
        </w:tc>
        <w:tc>
          <w:tcPr>
            <w:tcW w:w="2985" w:type="dxa"/>
            <w:gridSpan w:val="3"/>
            <w:vMerge/>
            <w:tcBorders>
              <w:left w:val="single" w:sz="2" w:space="0" w:color="000000"/>
              <w:bottom w:val="single" w:sz="2" w:space="0" w:color="000000"/>
            </w:tcBorders>
            <w:vAlign w:val="center"/>
          </w:tcPr>
          <w:p w:rsidR="00FA21D8" w:rsidRDefault="00FA21D8">
            <w:pPr>
              <w:pStyle w:val="Normal0"/>
              <w:spacing w:after="0"/>
              <w:rPr>
                <w:rFonts w:ascii="Times New Roman" w:hAnsi="Times New Roman"/>
                <w:color w:val="000000"/>
                <w:sz w:val="22"/>
                <w:szCs w:val="22"/>
              </w:rPr>
            </w:pPr>
          </w:p>
        </w:tc>
        <w:tc>
          <w:tcPr>
            <w:tcW w:w="1383" w:type="dxa"/>
            <w:vMerge/>
            <w:tcBorders>
              <w:left w:val="single" w:sz="2" w:space="0" w:color="000000"/>
              <w:bottom w:val="single" w:sz="2" w:space="0" w:color="000000"/>
            </w:tcBorders>
            <w:textDirection w:val="btLr"/>
          </w:tcPr>
          <w:p w:rsidR="00FA21D8" w:rsidRDefault="00FA21D8">
            <w:pPr>
              <w:pStyle w:val="Normal0"/>
              <w:widowControl w:val="0"/>
              <w:spacing w:after="0" w:line="240" w:lineRule="auto"/>
              <w:jc w:val="center"/>
              <w:rPr>
                <w:rFonts w:ascii="Times New Roman" w:eastAsia="Times New Roman" w:hAnsi="Times New Roman"/>
                <w:sz w:val="22"/>
                <w:szCs w:val="22"/>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3"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8"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7"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735" w:type="dxa"/>
            <w:gridSpan w:val="2"/>
            <w:tcBorders>
              <w:left w:val="single" w:sz="2" w:space="0" w:color="000000"/>
              <w:bottom w:val="single" w:sz="2" w:space="0" w:color="000000"/>
              <w:right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r>
      <w:tr w:rsidR="00FA21D8">
        <w:trPr>
          <w:trHeight w:val="276"/>
        </w:trPr>
        <w:tc>
          <w:tcPr>
            <w:tcW w:w="673" w:type="dxa"/>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4"/>
                <w:szCs w:val="24"/>
                <w:lang w:eastAsia="zh-CN" w:bidi="hi-IN"/>
              </w:rPr>
            </w:pPr>
          </w:p>
        </w:tc>
        <w:tc>
          <w:tcPr>
            <w:tcW w:w="2985" w:type="dxa"/>
            <w:gridSpan w:val="3"/>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2"/>
                <w:szCs w:val="22"/>
                <w:lang w:eastAsia="zh-CN" w:bidi="hi-IN"/>
              </w:rPr>
            </w:pPr>
          </w:p>
        </w:tc>
        <w:tc>
          <w:tcPr>
            <w:tcW w:w="1383" w:type="dxa"/>
            <w:tcBorders>
              <w:left w:val="single" w:sz="2" w:space="0" w:color="000000"/>
              <w:bottom w:val="single" w:sz="2" w:space="0" w:color="000000"/>
            </w:tcBorders>
          </w:tcPr>
          <w:p w:rsidR="00FA21D8" w:rsidRDefault="00FA21D8">
            <w:pPr>
              <w:pStyle w:val="Normal0"/>
              <w:widowControl w:val="0"/>
              <w:spacing w:after="0" w:line="240" w:lineRule="auto"/>
              <w:jc w:val="center"/>
              <w:rPr>
                <w:rFonts w:ascii="Times New Roman" w:eastAsia="Times New Roman" w:hAnsi="Times New Roman"/>
                <w:sz w:val="22"/>
                <w:szCs w:val="22"/>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3"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color w:val="C9211E"/>
                <w:sz w:val="24"/>
                <w:szCs w:val="24"/>
                <w:shd w:val="clear" w:color="auto" w:fill="FFFF00"/>
                <w:lang w:eastAsia="zh-CN" w:bidi="hi-IN"/>
              </w:rPr>
            </w:pPr>
          </w:p>
        </w:tc>
        <w:tc>
          <w:tcPr>
            <w:tcW w:w="679"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8"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7"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735" w:type="dxa"/>
            <w:gridSpan w:val="2"/>
            <w:tcBorders>
              <w:left w:val="single" w:sz="2" w:space="0" w:color="000000"/>
              <w:bottom w:val="single" w:sz="2" w:space="0" w:color="000000"/>
              <w:right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r>
      <w:tr w:rsidR="00FA21D8">
        <w:trPr>
          <w:trHeight w:val="276"/>
        </w:trPr>
        <w:tc>
          <w:tcPr>
            <w:tcW w:w="673" w:type="dxa"/>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4"/>
                <w:szCs w:val="24"/>
                <w:lang w:eastAsia="zh-CN" w:bidi="hi-IN"/>
              </w:rPr>
            </w:pPr>
          </w:p>
        </w:tc>
        <w:tc>
          <w:tcPr>
            <w:tcW w:w="2985" w:type="dxa"/>
            <w:gridSpan w:val="3"/>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2"/>
                <w:szCs w:val="22"/>
                <w:lang w:eastAsia="zh-CN" w:bidi="hi-IN"/>
              </w:rPr>
            </w:pPr>
          </w:p>
        </w:tc>
        <w:tc>
          <w:tcPr>
            <w:tcW w:w="1383" w:type="dxa"/>
            <w:tcBorders>
              <w:left w:val="single" w:sz="2" w:space="0" w:color="000000"/>
              <w:bottom w:val="single" w:sz="2" w:space="0" w:color="000000"/>
            </w:tcBorders>
          </w:tcPr>
          <w:p w:rsidR="00FA21D8" w:rsidRDefault="00FA21D8">
            <w:pPr>
              <w:pStyle w:val="Normal0"/>
              <w:widowControl w:val="0"/>
              <w:spacing w:after="0" w:line="240" w:lineRule="auto"/>
              <w:jc w:val="center"/>
              <w:rPr>
                <w:rFonts w:ascii="Times New Roman" w:eastAsia="Times New Roman" w:hAnsi="Times New Roman"/>
                <w:sz w:val="22"/>
                <w:szCs w:val="22"/>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3"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8"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7"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735" w:type="dxa"/>
            <w:gridSpan w:val="2"/>
            <w:tcBorders>
              <w:left w:val="single" w:sz="2" w:space="0" w:color="000000"/>
              <w:bottom w:val="single" w:sz="2" w:space="0" w:color="000000"/>
              <w:right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r>
      <w:tr w:rsidR="00FA21D8">
        <w:trPr>
          <w:trHeight w:val="276"/>
        </w:trPr>
        <w:tc>
          <w:tcPr>
            <w:tcW w:w="673" w:type="dxa"/>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4"/>
                <w:szCs w:val="24"/>
                <w:lang w:eastAsia="zh-CN" w:bidi="hi-IN"/>
              </w:rPr>
            </w:pPr>
          </w:p>
        </w:tc>
        <w:tc>
          <w:tcPr>
            <w:tcW w:w="2985" w:type="dxa"/>
            <w:gridSpan w:val="3"/>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2"/>
                <w:szCs w:val="22"/>
                <w:lang w:eastAsia="zh-CN" w:bidi="hi-IN"/>
              </w:rPr>
            </w:pPr>
          </w:p>
        </w:tc>
        <w:tc>
          <w:tcPr>
            <w:tcW w:w="1383" w:type="dxa"/>
            <w:tcBorders>
              <w:left w:val="single" w:sz="2" w:space="0" w:color="000000"/>
              <w:bottom w:val="single" w:sz="2" w:space="0" w:color="000000"/>
            </w:tcBorders>
          </w:tcPr>
          <w:p w:rsidR="00FA21D8" w:rsidRDefault="00FA21D8">
            <w:pPr>
              <w:pStyle w:val="Normal0"/>
              <w:widowControl w:val="0"/>
              <w:spacing w:after="0" w:line="240" w:lineRule="auto"/>
              <w:jc w:val="center"/>
              <w:rPr>
                <w:rFonts w:ascii="Times New Roman" w:eastAsia="Times New Roman" w:hAnsi="Times New Roman"/>
                <w:sz w:val="22"/>
                <w:szCs w:val="22"/>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3"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8"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7"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735" w:type="dxa"/>
            <w:gridSpan w:val="2"/>
            <w:tcBorders>
              <w:left w:val="single" w:sz="2" w:space="0" w:color="000000"/>
              <w:bottom w:val="single" w:sz="2" w:space="0" w:color="000000"/>
              <w:right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r>
      <w:tr w:rsidR="00FA21D8">
        <w:trPr>
          <w:trHeight w:val="276"/>
        </w:trPr>
        <w:tc>
          <w:tcPr>
            <w:tcW w:w="673" w:type="dxa"/>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4"/>
                <w:szCs w:val="24"/>
                <w:lang w:eastAsia="zh-CN" w:bidi="hi-IN"/>
              </w:rPr>
            </w:pPr>
          </w:p>
        </w:tc>
        <w:tc>
          <w:tcPr>
            <w:tcW w:w="2985" w:type="dxa"/>
            <w:gridSpan w:val="3"/>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2"/>
                <w:szCs w:val="22"/>
                <w:lang w:eastAsia="zh-CN" w:bidi="hi-IN"/>
              </w:rPr>
            </w:pPr>
          </w:p>
        </w:tc>
        <w:tc>
          <w:tcPr>
            <w:tcW w:w="1383" w:type="dxa"/>
            <w:tcBorders>
              <w:left w:val="single" w:sz="2" w:space="0" w:color="000000"/>
              <w:bottom w:val="single" w:sz="2" w:space="0" w:color="000000"/>
            </w:tcBorders>
          </w:tcPr>
          <w:p w:rsidR="00FA21D8" w:rsidRDefault="00FA21D8">
            <w:pPr>
              <w:pStyle w:val="Normal0"/>
              <w:widowControl w:val="0"/>
              <w:spacing w:after="0" w:line="240" w:lineRule="auto"/>
              <w:jc w:val="center"/>
              <w:rPr>
                <w:rFonts w:ascii="Times New Roman" w:eastAsia="Times New Roman" w:hAnsi="Times New Roman"/>
                <w:sz w:val="22"/>
                <w:szCs w:val="22"/>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3"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8"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7"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735" w:type="dxa"/>
            <w:gridSpan w:val="2"/>
            <w:tcBorders>
              <w:left w:val="single" w:sz="2" w:space="0" w:color="000000"/>
              <w:bottom w:val="single" w:sz="2" w:space="0" w:color="000000"/>
              <w:right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r>
      <w:tr w:rsidR="00FA21D8">
        <w:trPr>
          <w:trHeight w:val="276"/>
        </w:trPr>
        <w:tc>
          <w:tcPr>
            <w:tcW w:w="673" w:type="dxa"/>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4"/>
                <w:szCs w:val="24"/>
                <w:lang w:eastAsia="zh-CN" w:bidi="hi-IN"/>
              </w:rPr>
            </w:pPr>
          </w:p>
        </w:tc>
        <w:tc>
          <w:tcPr>
            <w:tcW w:w="2985" w:type="dxa"/>
            <w:gridSpan w:val="3"/>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2"/>
                <w:szCs w:val="22"/>
                <w:lang w:eastAsia="zh-CN" w:bidi="hi-IN"/>
              </w:rPr>
            </w:pPr>
          </w:p>
        </w:tc>
        <w:tc>
          <w:tcPr>
            <w:tcW w:w="1383" w:type="dxa"/>
            <w:tcBorders>
              <w:left w:val="single" w:sz="2" w:space="0" w:color="000000"/>
              <w:bottom w:val="single" w:sz="2" w:space="0" w:color="000000"/>
            </w:tcBorders>
          </w:tcPr>
          <w:p w:rsidR="00FA21D8" w:rsidRDefault="00FA21D8">
            <w:pPr>
              <w:pStyle w:val="Normal0"/>
              <w:widowControl w:val="0"/>
              <w:spacing w:after="0" w:line="240" w:lineRule="auto"/>
              <w:jc w:val="center"/>
              <w:rPr>
                <w:rFonts w:ascii="Times New Roman" w:eastAsia="Times New Roman" w:hAnsi="Times New Roman"/>
                <w:sz w:val="22"/>
                <w:szCs w:val="22"/>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3"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8"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7"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735" w:type="dxa"/>
            <w:gridSpan w:val="2"/>
            <w:tcBorders>
              <w:left w:val="single" w:sz="2" w:space="0" w:color="000000"/>
              <w:bottom w:val="single" w:sz="2" w:space="0" w:color="000000"/>
              <w:right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r>
      <w:tr w:rsidR="00FA21D8">
        <w:trPr>
          <w:trHeight w:val="276"/>
        </w:trPr>
        <w:tc>
          <w:tcPr>
            <w:tcW w:w="673" w:type="dxa"/>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4"/>
                <w:szCs w:val="24"/>
                <w:lang w:eastAsia="zh-CN" w:bidi="hi-IN"/>
              </w:rPr>
            </w:pPr>
          </w:p>
        </w:tc>
        <w:tc>
          <w:tcPr>
            <w:tcW w:w="2985" w:type="dxa"/>
            <w:gridSpan w:val="3"/>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2"/>
                <w:szCs w:val="22"/>
                <w:lang w:eastAsia="zh-CN" w:bidi="hi-IN"/>
              </w:rPr>
            </w:pPr>
          </w:p>
        </w:tc>
        <w:tc>
          <w:tcPr>
            <w:tcW w:w="1383" w:type="dxa"/>
            <w:tcBorders>
              <w:left w:val="single" w:sz="2" w:space="0" w:color="000000"/>
              <w:bottom w:val="single" w:sz="2" w:space="0" w:color="000000"/>
            </w:tcBorders>
          </w:tcPr>
          <w:p w:rsidR="00FA21D8" w:rsidRDefault="00FA21D8">
            <w:pPr>
              <w:pStyle w:val="Normal0"/>
              <w:widowControl w:val="0"/>
              <w:spacing w:after="0" w:line="240" w:lineRule="auto"/>
              <w:jc w:val="center"/>
              <w:rPr>
                <w:rFonts w:ascii="Times New Roman" w:eastAsia="Times New Roman" w:hAnsi="Times New Roman"/>
                <w:sz w:val="22"/>
                <w:szCs w:val="22"/>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3"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8"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7"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735" w:type="dxa"/>
            <w:gridSpan w:val="2"/>
            <w:tcBorders>
              <w:left w:val="single" w:sz="2" w:space="0" w:color="000000"/>
              <w:bottom w:val="single" w:sz="2" w:space="0" w:color="000000"/>
              <w:right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r>
      <w:tr w:rsidR="00FA21D8">
        <w:trPr>
          <w:trHeight w:val="276"/>
        </w:trPr>
        <w:tc>
          <w:tcPr>
            <w:tcW w:w="673" w:type="dxa"/>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4"/>
                <w:szCs w:val="24"/>
                <w:lang w:eastAsia="zh-CN" w:bidi="hi-IN"/>
              </w:rPr>
            </w:pPr>
          </w:p>
        </w:tc>
        <w:tc>
          <w:tcPr>
            <w:tcW w:w="2985" w:type="dxa"/>
            <w:gridSpan w:val="3"/>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2"/>
                <w:szCs w:val="22"/>
                <w:lang w:eastAsia="zh-CN" w:bidi="hi-IN"/>
              </w:rPr>
            </w:pPr>
          </w:p>
        </w:tc>
        <w:tc>
          <w:tcPr>
            <w:tcW w:w="1383" w:type="dxa"/>
            <w:tcBorders>
              <w:left w:val="single" w:sz="2" w:space="0" w:color="000000"/>
              <w:bottom w:val="single" w:sz="2" w:space="0" w:color="000000"/>
            </w:tcBorders>
          </w:tcPr>
          <w:p w:rsidR="00FA21D8" w:rsidRDefault="00FA21D8">
            <w:pPr>
              <w:pStyle w:val="Normal0"/>
              <w:widowControl w:val="0"/>
              <w:spacing w:after="0" w:line="240" w:lineRule="auto"/>
              <w:jc w:val="center"/>
              <w:rPr>
                <w:rFonts w:ascii="Times New Roman" w:eastAsia="Times New Roman" w:hAnsi="Times New Roman"/>
                <w:sz w:val="22"/>
                <w:szCs w:val="22"/>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3"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8"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7"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735" w:type="dxa"/>
            <w:gridSpan w:val="2"/>
            <w:tcBorders>
              <w:left w:val="single" w:sz="2" w:space="0" w:color="000000"/>
              <w:bottom w:val="single" w:sz="2" w:space="0" w:color="000000"/>
              <w:right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r>
      <w:tr w:rsidR="00FA21D8">
        <w:trPr>
          <w:trHeight w:val="276"/>
        </w:trPr>
        <w:tc>
          <w:tcPr>
            <w:tcW w:w="673" w:type="dxa"/>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4"/>
                <w:szCs w:val="24"/>
                <w:lang w:eastAsia="zh-CN" w:bidi="hi-IN"/>
              </w:rPr>
            </w:pPr>
          </w:p>
        </w:tc>
        <w:tc>
          <w:tcPr>
            <w:tcW w:w="2985" w:type="dxa"/>
            <w:gridSpan w:val="3"/>
            <w:tcBorders>
              <w:left w:val="single" w:sz="2" w:space="0" w:color="000000"/>
              <w:bottom w:val="single" w:sz="2" w:space="0" w:color="000000"/>
            </w:tcBorders>
            <w:vAlign w:val="center"/>
          </w:tcPr>
          <w:p w:rsidR="00FA21D8" w:rsidRDefault="00FA21D8">
            <w:pPr>
              <w:pStyle w:val="Normal0"/>
              <w:spacing w:after="0" w:line="240" w:lineRule="auto"/>
              <w:jc w:val="center"/>
              <w:rPr>
                <w:rFonts w:ascii="Times New Roman" w:eastAsia="Times New Roman" w:hAnsi="Times New Roman"/>
                <w:sz w:val="22"/>
                <w:szCs w:val="22"/>
                <w:lang w:eastAsia="zh-CN" w:bidi="hi-IN"/>
              </w:rPr>
            </w:pPr>
          </w:p>
        </w:tc>
        <w:tc>
          <w:tcPr>
            <w:tcW w:w="1383" w:type="dxa"/>
            <w:tcBorders>
              <w:left w:val="single" w:sz="2" w:space="0" w:color="000000"/>
              <w:bottom w:val="single" w:sz="2" w:space="0" w:color="000000"/>
            </w:tcBorders>
          </w:tcPr>
          <w:p w:rsidR="00FA21D8" w:rsidRDefault="00FA21D8">
            <w:pPr>
              <w:pStyle w:val="Normal0"/>
              <w:widowControl w:val="0"/>
              <w:spacing w:after="0" w:line="240" w:lineRule="auto"/>
              <w:jc w:val="center"/>
              <w:rPr>
                <w:rFonts w:ascii="Times New Roman" w:eastAsia="Times New Roman" w:hAnsi="Times New Roman"/>
                <w:sz w:val="22"/>
                <w:szCs w:val="22"/>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3"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gridSpan w:val="2"/>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9"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8"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7"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676" w:type="dxa"/>
            <w:tcBorders>
              <w:left w:val="single" w:sz="2" w:space="0" w:color="000000"/>
              <w:bottom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c>
          <w:tcPr>
            <w:tcW w:w="735" w:type="dxa"/>
            <w:gridSpan w:val="2"/>
            <w:tcBorders>
              <w:left w:val="single" w:sz="2" w:space="0" w:color="000000"/>
              <w:bottom w:val="single" w:sz="2" w:space="0" w:color="000000"/>
              <w:right w:val="single" w:sz="2" w:space="0" w:color="000000"/>
            </w:tcBorders>
            <w:vAlign w:val="center"/>
          </w:tcPr>
          <w:p w:rsidR="00FA21D8" w:rsidRDefault="00FA21D8">
            <w:pPr>
              <w:pStyle w:val="Normal0"/>
              <w:widowControl w:val="0"/>
              <w:spacing w:after="0" w:line="240" w:lineRule="auto"/>
              <w:jc w:val="center"/>
              <w:rPr>
                <w:rFonts w:ascii="Times New Roman" w:eastAsia="Times New Roman" w:hAnsi="Times New Roman"/>
                <w:sz w:val="24"/>
                <w:szCs w:val="24"/>
                <w:lang w:eastAsia="zh-CN" w:bidi="hi-IN"/>
              </w:rPr>
            </w:pPr>
          </w:p>
        </w:tc>
      </w:tr>
    </w:tbl>
    <w:p w:rsidR="00FA21D8" w:rsidRDefault="00FA21D8">
      <w:pPr>
        <w:pStyle w:val="Normal0"/>
        <w:widowControl w:val="0"/>
        <w:tabs>
          <w:tab w:val="left" w:pos="1229"/>
        </w:tabs>
        <w:spacing w:after="0" w:line="240" w:lineRule="auto"/>
        <w:ind w:firstLine="709"/>
        <w:jc w:val="both"/>
        <w:rPr>
          <w:rFonts w:ascii="Times New Roman" w:eastAsia="Times New Roman" w:hAnsi="Times New Roman"/>
          <w:b/>
          <w:bCs/>
          <w:i/>
          <w:sz w:val="24"/>
          <w:szCs w:val="24"/>
          <w:lang w:eastAsia="zh-CN" w:bidi="hi-IN"/>
        </w:rPr>
        <w:sectPr w:rsidR="00FA21D8">
          <w:headerReference w:type="default" r:id="rId22"/>
          <w:footerReference w:type="default" r:id="rId23"/>
          <w:headerReference w:type="first" r:id="rId24"/>
          <w:footerReference w:type="first" r:id="rId25"/>
          <w:pgSz w:w="16838" w:h="11906" w:orient="landscape"/>
          <w:pgMar w:top="1134" w:right="1134" w:bottom="567" w:left="1134" w:header="720" w:footer="0" w:gutter="0"/>
          <w:cols w:space="720"/>
          <w:titlePg/>
          <w:docGrid w:linePitch="360"/>
        </w:sectPr>
      </w:pPr>
    </w:p>
    <w:p w:rsidR="00FA21D8" w:rsidRDefault="0021343F">
      <w:pPr>
        <w:pStyle w:val="Normal0"/>
        <w:widowControl w:val="0"/>
        <w:tabs>
          <w:tab w:val="left" w:pos="1229"/>
        </w:tabs>
        <w:spacing w:after="0" w:line="240" w:lineRule="auto"/>
        <w:ind w:left="6946"/>
        <w:contextualSpacing/>
        <w:jc w:val="right"/>
        <w:rPr>
          <w:rFonts w:ascii="Times New Roman" w:hAnsi="Times New Roman"/>
          <w:sz w:val="24"/>
          <w:szCs w:val="24"/>
        </w:rPr>
      </w:pPr>
      <w:r>
        <w:rPr>
          <w:rFonts w:ascii="Times New Roman" w:hAnsi="Times New Roman"/>
          <w:sz w:val="24"/>
          <w:szCs w:val="24"/>
        </w:rPr>
        <w:lastRenderedPageBreak/>
        <w:t>Приложение № 3</w:t>
      </w:r>
    </w:p>
    <w:p w:rsidR="00FA21D8" w:rsidRDefault="0021343F">
      <w:pPr>
        <w:pStyle w:val="Normal0"/>
        <w:widowControl w:val="0"/>
        <w:tabs>
          <w:tab w:val="left" w:pos="1229"/>
        </w:tabs>
        <w:spacing w:after="0" w:line="240" w:lineRule="auto"/>
        <w:ind w:left="6946"/>
        <w:contextualSpacing/>
        <w:jc w:val="right"/>
        <w:rPr>
          <w:rFonts w:ascii="Times New Roman" w:hAnsi="Times New Roman"/>
          <w:sz w:val="24"/>
          <w:szCs w:val="24"/>
        </w:rPr>
      </w:pPr>
      <w:r>
        <w:rPr>
          <w:rFonts w:ascii="Times New Roman" w:hAnsi="Times New Roman"/>
          <w:sz w:val="24"/>
          <w:szCs w:val="24"/>
        </w:rPr>
        <w:t>к описанию объекта закупки</w:t>
      </w:r>
    </w:p>
    <w:p w:rsidR="00FA21D8" w:rsidRDefault="00FA21D8">
      <w:pPr>
        <w:pStyle w:val="Normal0"/>
        <w:widowControl w:val="0"/>
        <w:tabs>
          <w:tab w:val="left" w:pos="1229"/>
        </w:tabs>
        <w:spacing w:after="0" w:line="240" w:lineRule="auto"/>
        <w:contextualSpacing/>
        <w:jc w:val="center"/>
        <w:rPr>
          <w:rFonts w:ascii="Times New Roman" w:hAnsi="Times New Roman"/>
          <w:sz w:val="24"/>
          <w:szCs w:val="24"/>
        </w:rPr>
      </w:pPr>
    </w:p>
    <w:p w:rsidR="00FA21D8" w:rsidRDefault="00FA21D8">
      <w:pPr>
        <w:pStyle w:val="Normal0"/>
        <w:widowControl w:val="0"/>
        <w:tabs>
          <w:tab w:val="left" w:pos="1229"/>
        </w:tabs>
        <w:spacing w:after="0" w:line="240" w:lineRule="auto"/>
        <w:contextualSpacing/>
        <w:jc w:val="center"/>
        <w:rPr>
          <w:rFonts w:ascii="Times New Roman" w:hAnsi="Times New Roman"/>
          <w:sz w:val="24"/>
          <w:szCs w:val="24"/>
        </w:rPr>
      </w:pPr>
    </w:p>
    <w:p w:rsidR="00FA21D8" w:rsidRDefault="0021343F">
      <w:pPr>
        <w:pStyle w:val="Normal0"/>
        <w:widowControl w:val="0"/>
        <w:tabs>
          <w:tab w:val="left" w:pos="1229"/>
        </w:tabs>
        <w:spacing w:after="0" w:line="240" w:lineRule="auto"/>
        <w:contextualSpacing/>
        <w:jc w:val="center"/>
        <w:rPr>
          <w:rFonts w:ascii="Times New Roman" w:hAnsi="Times New Roman"/>
          <w:sz w:val="24"/>
          <w:szCs w:val="24"/>
        </w:rPr>
      </w:pPr>
      <w:r>
        <w:rPr>
          <w:rFonts w:ascii="Times New Roman" w:hAnsi="Times New Roman"/>
          <w:sz w:val="24"/>
          <w:szCs w:val="24"/>
        </w:rPr>
        <w:t>АКТ</w:t>
      </w:r>
    </w:p>
    <w:p w:rsidR="00FA21D8" w:rsidRDefault="0021343F">
      <w:pPr>
        <w:pStyle w:val="Normal0"/>
        <w:widowControl w:val="0"/>
        <w:tabs>
          <w:tab w:val="left" w:pos="1229"/>
        </w:tabs>
        <w:spacing w:after="0" w:line="240" w:lineRule="auto"/>
        <w:contextualSpacing/>
        <w:jc w:val="center"/>
        <w:rPr>
          <w:rFonts w:ascii="Times New Roman" w:hAnsi="Times New Roman"/>
          <w:sz w:val="24"/>
          <w:szCs w:val="24"/>
        </w:rPr>
      </w:pPr>
      <w:r>
        <w:rPr>
          <w:rFonts w:ascii="Times New Roman" w:hAnsi="Times New Roman"/>
          <w:sz w:val="24"/>
          <w:szCs w:val="24"/>
        </w:rPr>
        <w:t>согласования образцов используемых материалов (товаров)</w:t>
      </w:r>
    </w:p>
    <w:p w:rsidR="00FA21D8" w:rsidRDefault="00FA21D8">
      <w:pPr>
        <w:pStyle w:val="Normal0"/>
        <w:widowControl w:val="0"/>
        <w:tabs>
          <w:tab w:val="left" w:pos="1229"/>
        </w:tabs>
        <w:spacing w:after="0" w:line="240" w:lineRule="auto"/>
        <w:contextualSpacing/>
        <w:jc w:val="both"/>
        <w:rPr>
          <w:rFonts w:ascii="Times New Roman" w:hAnsi="Times New Roman"/>
          <w:sz w:val="24"/>
          <w:szCs w:val="24"/>
        </w:rPr>
      </w:pPr>
    </w:p>
    <w:p w:rsidR="00FA21D8" w:rsidRDefault="00FA21D8">
      <w:pPr>
        <w:pStyle w:val="Normal0"/>
        <w:widowControl w:val="0"/>
        <w:tabs>
          <w:tab w:val="left" w:pos="1229"/>
        </w:tabs>
        <w:spacing w:after="0" w:line="240" w:lineRule="auto"/>
        <w:contextualSpacing/>
        <w:jc w:val="both"/>
        <w:rPr>
          <w:rFonts w:ascii="Times New Roman" w:hAnsi="Times New Roman"/>
          <w:sz w:val="24"/>
          <w:szCs w:val="24"/>
        </w:rPr>
      </w:pPr>
    </w:p>
    <w:p w:rsidR="00FA21D8" w:rsidRDefault="0021343F">
      <w:pPr>
        <w:pStyle w:val="Normal0"/>
        <w:widowControl w:val="0"/>
        <w:tabs>
          <w:tab w:val="left" w:pos="1229"/>
        </w:tabs>
        <w:spacing w:after="0" w:line="240" w:lineRule="auto"/>
        <w:contextualSpacing/>
        <w:jc w:val="both"/>
        <w:rPr>
          <w:rFonts w:ascii="Times New Roman" w:hAnsi="Times New Roman"/>
          <w:sz w:val="24"/>
          <w:szCs w:val="24"/>
        </w:rPr>
      </w:pPr>
      <w:r>
        <w:rPr>
          <w:rFonts w:ascii="Times New Roman" w:hAnsi="Times New Roman"/>
          <w:sz w:val="24"/>
          <w:szCs w:val="24"/>
        </w:rPr>
        <w:t xml:space="preserve">г. Новосибирск                                                                         </w:t>
      </w:r>
      <w:proofErr w:type="gramStart"/>
      <w:r>
        <w:rPr>
          <w:rFonts w:ascii="Times New Roman" w:hAnsi="Times New Roman"/>
          <w:sz w:val="24"/>
          <w:szCs w:val="24"/>
        </w:rPr>
        <w:t xml:space="preserve">   «</w:t>
      </w:r>
      <w:proofErr w:type="gramEnd"/>
      <w:r>
        <w:rPr>
          <w:rFonts w:ascii="Times New Roman" w:hAnsi="Times New Roman"/>
          <w:sz w:val="24"/>
          <w:szCs w:val="24"/>
        </w:rPr>
        <w:t>____» ______________ 20____ года</w:t>
      </w:r>
    </w:p>
    <w:p w:rsidR="00FA21D8" w:rsidRDefault="00FA21D8">
      <w:pPr>
        <w:pStyle w:val="Normal0"/>
        <w:widowControl w:val="0"/>
        <w:tabs>
          <w:tab w:val="left" w:pos="1229"/>
        </w:tabs>
        <w:spacing w:after="0" w:line="240" w:lineRule="auto"/>
        <w:contextualSpacing/>
        <w:jc w:val="both"/>
        <w:rPr>
          <w:rFonts w:ascii="Times New Roman" w:hAnsi="Times New Roman"/>
          <w:sz w:val="24"/>
          <w:szCs w:val="24"/>
        </w:rPr>
      </w:pPr>
    </w:p>
    <w:p w:rsidR="00FA21D8" w:rsidRDefault="0021343F">
      <w:pPr>
        <w:pStyle w:val="Normal0"/>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1. Во исполнении условий государственного контракта от __</w:t>
      </w:r>
      <w:proofErr w:type="gramStart"/>
      <w:r>
        <w:rPr>
          <w:rFonts w:ascii="Times New Roman" w:hAnsi="Times New Roman"/>
          <w:sz w:val="24"/>
          <w:szCs w:val="24"/>
        </w:rPr>
        <w:t>_._</w:t>
      </w:r>
      <w:proofErr w:type="gramEnd"/>
      <w:r>
        <w:rPr>
          <w:rFonts w:ascii="Times New Roman" w:hAnsi="Times New Roman"/>
          <w:sz w:val="24"/>
          <w:szCs w:val="24"/>
        </w:rPr>
        <w:t>_____.20__. № _________ (далее – Контракт) Подрядчик предоставил Заказчику образцы используемых по Контракту материалов (товаров) (далее – Образцы) для согласования и определения соответствия Образцов условиям Контракта.</w:t>
      </w:r>
    </w:p>
    <w:p w:rsidR="00FA21D8" w:rsidRDefault="00FA21D8">
      <w:pPr>
        <w:pStyle w:val="Normal0"/>
        <w:widowControl w:val="0"/>
        <w:tabs>
          <w:tab w:val="left" w:pos="1229"/>
        </w:tabs>
        <w:spacing w:after="0" w:line="240" w:lineRule="auto"/>
        <w:ind w:firstLine="709"/>
        <w:contextualSpacing/>
        <w:jc w:val="both"/>
        <w:rPr>
          <w:rFonts w:ascii="Times New Roman" w:hAnsi="Times New Roman"/>
          <w:sz w:val="24"/>
          <w:szCs w:val="24"/>
        </w:rPr>
      </w:pPr>
    </w:p>
    <w:p w:rsidR="00FA21D8" w:rsidRDefault="0021343F">
      <w:pPr>
        <w:pStyle w:val="Normal0"/>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2. На процедуру согласования представлены следующие Образцы:____________________ __________________________________________________________________________________</w:t>
      </w:r>
    </w:p>
    <w:p w:rsidR="00FA21D8" w:rsidRDefault="0021343F">
      <w:pPr>
        <w:pStyle w:val="Normal0"/>
        <w:widowControl w:val="0"/>
        <w:tabs>
          <w:tab w:val="left" w:pos="1229"/>
        </w:tabs>
        <w:spacing w:after="0" w:line="240" w:lineRule="auto"/>
        <w:contextualSpacing/>
        <w:jc w:val="both"/>
        <w:rPr>
          <w:rFonts w:ascii="Times New Roman" w:hAnsi="Times New Roman"/>
        </w:rPr>
      </w:pPr>
      <w:r>
        <w:rPr>
          <w:rFonts w:ascii="Times New Roman" w:hAnsi="Times New Roman"/>
        </w:rPr>
        <w:t>/подробно указать наименования Образцов, описать состояние Образцов, их характеристики, указать заводские номера, сведения об упаковке, маркировке, иные данные, позволяющие идентифицировать исследуемые Образцы/</w:t>
      </w:r>
    </w:p>
    <w:p w:rsidR="00FA21D8" w:rsidRDefault="00FA21D8">
      <w:pPr>
        <w:pStyle w:val="Normal0"/>
        <w:widowControl w:val="0"/>
        <w:tabs>
          <w:tab w:val="left" w:pos="1229"/>
        </w:tabs>
        <w:spacing w:after="0" w:line="240" w:lineRule="auto"/>
        <w:ind w:firstLine="709"/>
        <w:contextualSpacing/>
        <w:jc w:val="both"/>
        <w:rPr>
          <w:rFonts w:ascii="Times New Roman" w:hAnsi="Times New Roman"/>
          <w:sz w:val="24"/>
          <w:szCs w:val="24"/>
        </w:rPr>
      </w:pPr>
    </w:p>
    <w:p w:rsidR="00FA21D8" w:rsidRDefault="0021343F">
      <w:pPr>
        <w:pStyle w:val="Normal0"/>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3. Для определения соответствия поставляемых Образцов условиям Контракта на процедуру согласования предоставлены следующие документы: ___________________________</w:t>
      </w:r>
    </w:p>
    <w:p w:rsidR="00FA21D8" w:rsidRDefault="0021343F">
      <w:pPr>
        <w:pStyle w:val="Normal0"/>
        <w:widowControl w:val="0"/>
        <w:tabs>
          <w:tab w:val="left" w:pos="1229"/>
        </w:tabs>
        <w:spacing w:after="0" w:line="240" w:lineRule="auto"/>
        <w:contextualSpacing/>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FA21D8" w:rsidRDefault="0021343F">
      <w:pPr>
        <w:pStyle w:val="Normal0"/>
        <w:widowControl w:val="0"/>
        <w:tabs>
          <w:tab w:val="left" w:pos="1229"/>
        </w:tabs>
        <w:spacing w:after="0" w:line="240" w:lineRule="auto"/>
        <w:contextualSpacing/>
        <w:jc w:val="both"/>
        <w:rPr>
          <w:rFonts w:ascii="Times New Roman" w:hAnsi="Times New Roman"/>
        </w:rPr>
      </w:pPr>
      <w:r>
        <w:rPr>
          <w:rFonts w:ascii="Times New Roman" w:hAnsi="Times New Roman"/>
        </w:rPr>
        <w:t>/подробно перечислить наименования, реквизиты, виды документов, представленные Подрядчиком. Такими документами по условиям Контракта могут быть: сертификаты соответствия качества, безопасности, декларации о соответствии, санитарно-эпидемиологические заключения, государственные таможенные декларации и т. д./</w:t>
      </w:r>
    </w:p>
    <w:p w:rsidR="00FA21D8" w:rsidRDefault="00FA21D8">
      <w:pPr>
        <w:pStyle w:val="Normal0"/>
        <w:widowControl w:val="0"/>
        <w:tabs>
          <w:tab w:val="left" w:pos="1229"/>
        </w:tabs>
        <w:spacing w:after="0" w:line="240" w:lineRule="auto"/>
        <w:ind w:firstLine="709"/>
        <w:contextualSpacing/>
        <w:jc w:val="both"/>
        <w:rPr>
          <w:rFonts w:ascii="Times New Roman" w:hAnsi="Times New Roman"/>
          <w:sz w:val="24"/>
          <w:szCs w:val="24"/>
        </w:rPr>
      </w:pPr>
    </w:p>
    <w:p w:rsidR="00FA21D8" w:rsidRDefault="0021343F">
      <w:pPr>
        <w:pStyle w:val="Normal0"/>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4. По результатам процедуры согласования Образцов принято следующее решение: __________________________________________________________________________________.</w:t>
      </w:r>
    </w:p>
    <w:p w:rsidR="00FA21D8" w:rsidRDefault="0021343F">
      <w:pPr>
        <w:pStyle w:val="Normal0"/>
        <w:widowControl w:val="0"/>
        <w:tabs>
          <w:tab w:val="left" w:pos="1229"/>
        </w:tabs>
        <w:spacing w:after="0" w:line="240" w:lineRule="auto"/>
        <w:contextualSpacing/>
        <w:jc w:val="both"/>
        <w:rPr>
          <w:rFonts w:ascii="Times New Roman" w:hAnsi="Times New Roman"/>
        </w:rPr>
      </w:pPr>
      <w:proofErr w:type="gramStart"/>
      <w:r>
        <w:rPr>
          <w:rFonts w:ascii="Times New Roman" w:hAnsi="Times New Roman"/>
        </w:rPr>
        <w:t>/«</w:t>
      </w:r>
      <w:proofErr w:type="gramEnd"/>
      <w:r>
        <w:rPr>
          <w:rFonts w:ascii="Times New Roman" w:hAnsi="Times New Roman"/>
        </w:rPr>
        <w:t>Согласовать» Образцы или «Отказать» в согласовании Образцов с указанием причин отказа, предоставив Подрядчику двухдневный срок на устранение причин «Отказа» в согласовании Образцов/</w:t>
      </w:r>
    </w:p>
    <w:p w:rsidR="00FA21D8" w:rsidRDefault="00FA21D8">
      <w:pPr>
        <w:pStyle w:val="Normal0"/>
        <w:widowControl w:val="0"/>
        <w:tabs>
          <w:tab w:val="left" w:pos="1229"/>
        </w:tabs>
        <w:spacing w:after="0" w:line="240" w:lineRule="auto"/>
        <w:ind w:firstLine="709"/>
        <w:contextualSpacing/>
        <w:jc w:val="both"/>
        <w:rPr>
          <w:rFonts w:ascii="Times New Roman" w:hAnsi="Times New Roman"/>
          <w:sz w:val="24"/>
          <w:szCs w:val="24"/>
        </w:rPr>
      </w:pPr>
    </w:p>
    <w:p w:rsidR="00FA21D8" w:rsidRDefault="0021343F">
      <w:pPr>
        <w:pStyle w:val="Normal0"/>
        <w:widowControl w:val="0"/>
        <w:tabs>
          <w:tab w:val="left" w:pos="1229"/>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5. Настоящий Акт составлен в двух экземплярах один - Заказчику, один - Подрядчику. </w:t>
      </w:r>
    </w:p>
    <w:p w:rsidR="00FA21D8" w:rsidRDefault="00FA21D8">
      <w:pPr>
        <w:pStyle w:val="Normal0"/>
        <w:widowControl w:val="0"/>
        <w:tabs>
          <w:tab w:val="left" w:pos="1229"/>
        </w:tabs>
        <w:spacing w:after="0" w:line="240" w:lineRule="auto"/>
        <w:contextualSpacing/>
        <w:jc w:val="both"/>
        <w:rPr>
          <w:rFonts w:ascii="Times New Roman" w:hAnsi="Times New Roman"/>
          <w:sz w:val="24"/>
          <w:szCs w:val="24"/>
        </w:rPr>
      </w:pPr>
    </w:p>
    <w:p w:rsidR="00FA21D8" w:rsidRDefault="00FA21D8">
      <w:pPr>
        <w:pStyle w:val="Normal0"/>
        <w:widowControl w:val="0"/>
        <w:tabs>
          <w:tab w:val="left" w:pos="1229"/>
        </w:tabs>
        <w:spacing w:after="0" w:line="240" w:lineRule="auto"/>
        <w:contextualSpacing/>
        <w:jc w:val="both"/>
        <w:rPr>
          <w:rFonts w:ascii="Times New Roman" w:hAnsi="Times New Roman"/>
          <w:sz w:val="24"/>
          <w:szCs w:val="24"/>
        </w:rPr>
      </w:pPr>
    </w:p>
    <w:tbl>
      <w:tblPr>
        <w:tblW w:w="991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5"/>
        <w:gridCol w:w="4956"/>
      </w:tblGrid>
      <w:tr w:rsidR="00FA21D8">
        <w:tc>
          <w:tcPr>
            <w:tcW w:w="4955" w:type="dxa"/>
            <w:shd w:val="clear" w:color="auto" w:fill="auto"/>
          </w:tcPr>
          <w:p w:rsidR="00FA21D8" w:rsidRDefault="0021343F">
            <w:pPr>
              <w:pStyle w:val="Normal0"/>
              <w:widowControl w:val="0"/>
              <w:tabs>
                <w:tab w:val="left" w:pos="1229"/>
              </w:tabs>
              <w:spacing w:after="0" w:line="240" w:lineRule="auto"/>
              <w:contextualSpacing/>
              <w:jc w:val="both"/>
              <w:rPr>
                <w:rFonts w:ascii="Times New Roman" w:hAnsi="Times New Roman"/>
                <w:sz w:val="24"/>
                <w:szCs w:val="24"/>
              </w:rPr>
            </w:pPr>
            <w:r>
              <w:rPr>
                <w:rFonts w:ascii="Times New Roman" w:hAnsi="Times New Roman"/>
                <w:sz w:val="24"/>
                <w:szCs w:val="24"/>
              </w:rPr>
              <w:t>Ответственное лицо от Заказчика</w:t>
            </w:r>
          </w:p>
          <w:p w:rsidR="00FA21D8" w:rsidRDefault="00FA21D8">
            <w:pPr>
              <w:pStyle w:val="Normal0"/>
              <w:widowControl w:val="0"/>
              <w:tabs>
                <w:tab w:val="left" w:pos="1229"/>
              </w:tabs>
              <w:spacing w:after="0" w:line="240" w:lineRule="auto"/>
              <w:contextualSpacing/>
              <w:jc w:val="both"/>
              <w:rPr>
                <w:rFonts w:ascii="Times New Roman" w:hAnsi="Times New Roman"/>
                <w:sz w:val="24"/>
                <w:szCs w:val="24"/>
              </w:rPr>
            </w:pPr>
          </w:p>
          <w:p w:rsidR="00FA21D8" w:rsidRDefault="0021343F">
            <w:pPr>
              <w:pStyle w:val="Normal0"/>
              <w:widowControl w:val="0"/>
              <w:tabs>
                <w:tab w:val="left" w:pos="1229"/>
              </w:tabs>
              <w:spacing w:after="0" w:line="240" w:lineRule="auto"/>
              <w:contextualSpacing/>
              <w:jc w:val="both"/>
              <w:rPr>
                <w:rFonts w:ascii="Times New Roman" w:hAnsi="Times New Roman"/>
                <w:sz w:val="24"/>
                <w:szCs w:val="24"/>
              </w:rPr>
            </w:pPr>
            <w:r>
              <w:rPr>
                <w:rFonts w:ascii="Times New Roman" w:hAnsi="Times New Roman"/>
                <w:sz w:val="24"/>
                <w:szCs w:val="24"/>
              </w:rPr>
              <w:t>____________________________________</w:t>
            </w:r>
          </w:p>
          <w:p w:rsidR="00FA21D8" w:rsidRDefault="00FA21D8">
            <w:pPr>
              <w:pStyle w:val="Normal0"/>
              <w:widowControl w:val="0"/>
              <w:tabs>
                <w:tab w:val="left" w:pos="1229"/>
              </w:tabs>
              <w:spacing w:after="0" w:line="240" w:lineRule="auto"/>
              <w:contextualSpacing/>
              <w:jc w:val="both"/>
              <w:rPr>
                <w:rFonts w:ascii="Times New Roman" w:hAnsi="Times New Roman"/>
                <w:sz w:val="24"/>
                <w:szCs w:val="24"/>
              </w:rPr>
            </w:pPr>
          </w:p>
        </w:tc>
        <w:tc>
          <w:tcPr>
            <w:tcW w:w="4955" w:type="dxa"/>
            <w:shd w:val="clear" w:color="auto" w:fill="auto"/>
          </w:tcPr>
          <w:p w:rsidR="00FA21D8" w:rsidRDefault="0021343F">
            <w:pPr>
              <w:pStyle w:val="Normal0"/>
              <w:widowControl w:val="0"/>
              <w:tabs>
                <w:tab w:val="left" w:pos="1229"/>
              </w:tabs>
              <w:spacing w:after="0" w:line="240" w:lineRule="auto"/>
              <w:contextualSpacing/>
              <w:jc w:val="both"/>
              <w:rPr>
                <w:rFonts w:ascii="Times New Roman" w:hAnsi="Times New Roman"/>
                <w:sz w:val="24"/>
                <w:szCs w:val="24"/>
              </w:rPr>
            </w:pPr>
            <w:r>
              <w:rPr>
                <w:rFonts w:ascii="Times New Roman" w:hAnsi="Times New Roman"/>
                <w:sz w:val="24"/>
                <w:szCs w:val="24"/>
              </w:rPr>
              <w:t>Ответственное лицо от Подрядчика</w:t>
            </w:r>
          </w:p>
          <w:p w:rsidR="00FA21D8" w:rsidRDefault="00FA21D8">
            <w:pPr>
              <w:pStyle w:val="Normal0"/>
              <w:widowControl w:val="0"/>
              <w:tabs>
                <w:tab w:val="left" w:pos="1229"/>
              </w:tabs>
              <w:spacing w:after="0" w:line="240" w:lineRule="auto"/>
              <w:contextualSpacing/>
              <w:jc w:val="both"/>
              <w:rPr>
                <w:rFonts w:ascii="Times New Roman" w:hAnsi="Times New Roman"/>
                <w:sz w:val="24"/>
                <w:szCs w:val="24"/>
              </w:rPr>
            </w:pPr>
          </w:p>
          <w:p w:rsidR="00FA21D8" w:rsidRDefault="0021343F">
            <w:pPr>
              <w:pStyle w:val="Normal0"/>
              <w:widowControl w:val="0"/>
              <w:tabs>
                <w:tab w:val="left" w:pos="1229"/>
              </w:tabs>
              <w:spacing w:after="0" w:line="240" w:lineRule="auto"/>
              <w:contextualSpacing/>
              <w:jc w:val="both"/>
              <w:rPr>
                <w:rFonts w:ascii="Times New Roman" w:hAnsi="Times New Roman"/>
                <w:sz w:val="24"/>
                <w:szCs w:val="24"/>
              </w:rPr>
            </w:pPr>
            <w:r>
              <w:rPr>
                <w:rFonts w:ascii="Times New Roman" w:hAnsi="Times New Roman"/>
                <w:sz w:val="24"/>
                <w:szCs w:val="24"/>
              </w:rPr>
              <w:t>______________________________________</w:t>
            </w:r>
          </w:p>
        </w:tc>
      </w:tr>
    </w:tbl>
    <w:p w:rsidR="00FA21D8" w:rsidRDefault="00FA21D8">
      <w:pPr>
        <w:pStyle w:val="Normal0"/>
        <w:widowControl w:val="0"/>
        <w:tabs>
          <w:tab w:val="left" w:pos="1229"/>
        </w:tabs>
        <w:spacing w:after="0" w:line="240" w:lineRule="auto"/>
        <w:contextualSpacing/>
        <w:jc w:val="both"/>
        <w:rPr>
          <w:rFonts w:ascii="Times New Roman" w:hAnsi="Times New Roman"/>
          <w:sz w:val="24"/>
          <w:szCs w:val="24"/>
        </w:rPr>
      </w:pPr>
    </w:p>
    <w:p w:rsidR="00FA21D8" w:rsidRDefault="00FA21D8">
      <w:pPr>
        <w:pStyle w:val="Normal0"/>
        <w:widowControl w:val="0"/>
        <w:tabs>
          <w:tab w:val="left" w:pos="1229"/>
        </w:tabs>
        <w:spacing w:after="0" w:line="240" w:lineRule="auto"/>
        <w:contextualSpacing/>
        <w:jc w:val="both"/>
        <w:rPr>
          <w:rFonts w:ascii="Times New Roman" w:hAnsi="Times New Roman"/>
          <w:sz w:val="24"/>
          <w:szCs w:val="24"/>
        </w:rPr>
      </w:pPr>
    </w:p>
    <w:p w:rsidR="00FA21D8" w:rsidRDefault="00FA21D8">
      <w:pPr>
        <w:pStyle w:val="Normal0"/>
        <w:widowControl w:val="0"/>
        <w:tabs>
          <w:tab w:val="left" w:pos="1229"/>
        </w:tabs>
        <w:spacing w:after="0" w:line="240" w:lineRule="auto"/>
        <w:contextualSpacing/>
        <w:jc w:val="both"/>
        <w:rPr>
          <w:rFonts w:ascii="Times New Roman" w:hAnsi="Times New Roman"/>
          <w:sz w:val="24"/>
          <w:szCs w:val="24"/>
        </w:rPr>
      </w:pPr>
    </w:p>
    <w:p w:rsidR="00FA21D8" w:rsidRDefault="00FA21D8">
      <w:pPr>
        <w:pStyle w:val="Normal0"/>
        <w:widowControl w:val="0"/>
        <w:tabs>
          <w:tab w:val="left" w:pos="1229"/>
        </w:tabs>
        <w:spacing w:after="0" w:line="240" w:lineRule="auto"/>
        <w:contextualSpacing/>
        <w:jc w:val="both"/>
        <w:rPr>
          <w:rFonts w:ascii="Times New Roman" w:hAnsi="Times New Roman"/>
          <w:sz w:val="24"/>
          <w:szCs w:val="24"/>
        </w:rPr>
      </w:pPr>
    </w:p>
    <w:p w:rsidR="00FA21D8" w:rsidRDefault="0021343F">
      <w:pPr>
        <w:pStyle w:val="Normal0"/>
        <w:widowControl w:val="0"/>
        <w:tabs>
          <w:tab w:val="left" w:pos="1229"/>
        </w:tabs>
        <w:spacing w:after="0" w:line="240" w:lineRule="auto"/>
        <w:ind w:left="6946"/>
        <w:contextualSpacing/>
        <w:jc w:val="right"/>
        <w:rPr>
          <w:rFonts w:ascii="Times New Roman" w:hAnsi="Times New Roman"/>
          <w:sz w:val="24"/>
          <w:szCs w:val="24"/>
        </w:rPr>
      </w:pPr>
      <w:r>
        <w:rPr>
          <w:rFonts w:ascii="Times New Roman" w:hAnsi="Times New Roman"/>
          <w:sz w:val="24"/>
          <w:szCs w:val="24"/>
        </w:rPr>
        <w:lastRenderedPageBreak/>
        <w:t>Приложение № 4</w:t>
      </w:r>
    </w:p>
    <w:p w:rsidR="00FA21D8" w:rsidRDefault="0021343F">
      <w:pPr>
        <w:pStyle w:val="Normal0"/>
        <w:widowControl w:val="0"/>
        <w:tabs>
          <w:tab w:val="left" w:pos="1229"/>
        </w:tabs>
        <w:spacing w:after="0" w:line="240" w:lineRule="auto"/>
        <w:ind w:left="6946"/>
        <w:contextualSpacing/>
        <w:jc w:val="right"/>
        <w:rPr>
          <w:rFonts w:ascii="Times New Roman" w:hAnsi="Times New Roman"/>
          <w:sz w:val="24"/>
          <w:szCs w:val="24"/>
        </w:rPr>
      </w:pPr>
      <w:r>
        <w:rPr>
          <w:rFonts w:ascii="Times New Roman" w:hAnsi="Times New Roman"/>
          <w:sz w:val="24"/>
          <w:szCs w:val="24"/>
        </w:rPr>
        <w:t>к описанию объекта закупки</w:t>
      </w:r>
    </w:p>
    <w:p w:rsidR="00FA21D8" w:rsidRDefault="00FA21D8">
      <w:pPr>
        <w:pStyle w:val="Normal0"/>
        <w:widowControl w:val="0"/>
        <w:tabs>
          <w:tab w:val="left" w:pos="1229"/>
        </w:tabs>
        <w:spacing w:after="0" w:line="240" w:lineRule="auto"/>
        <w:ind w:left="6946"/>
        <w:contextualSpacing/>
        <w:jc w:val="right"/>
        <w:rPr>
          <w:rFonts w:ascii="Times New Roman" w:hAnsi="Times New Roman"/>
          <w:sz w:val="24"/>
          <w:szCs w:val="24"/>
        </w:rPr>
      </w:pPr>
    </w:p>
    <w:p w:rsidR="00FA21D8" w:rsidRDefault="0021343F">
      <w:pPr>
        <w:pStyle w:val="Normal0"/>
        <w:spacing w:line="0" w:lineRule="atLeast"/>
        <w:rPr>
          <w:rFonts w:ascii="Times New Roman" w:hAnsi="Times New Roman"/>
          <w:sz w:val="24"/>
          <w:szCs w:val="24"/>
        </w:rPr>
      </w:pPr>
      <w:r>
        <w:rPr>
          <w:rFonts w:ascii="Times New Roman" w:hAnsi="Times New Roman"/>
          <w:sz w:val="24"/>
          <w:szCs w:val="24"/>
        </w:rPr>
        <w:t>Фирменный бланк организации</w:t>
      </w:r>
    </w:p>
    <w:p w:rsidR="00FA21D8" w:rsidRDefault="0021343F" w:rsidP="006F689A">
      <w:pPr>
        <w:pStyle w:val="Normal0"/>
        <w:shd w:val="clear" w:color="auto" w:fill="FFFFFF"/>
        <w:spacing w:after="0" w:line="0" w:lineRule="atLeast"/>
        <w:jc w:val="right"/>
        <w:rPr>
          <w:rFonts w:ascii="Times New Roman" w:hAnsi="Times New Roman"/>
          <w:sz w:val="24"/>
          <w:szCs w:val="24"/>
        </w:rPr>
      </w:pPr>
      <w:r>
        <w:rPr>
          <w:rFonts w:ascii="Times New Roman" w:hAnsi="Times New Roman"/>
          <w:sz w:val="24"/>
          <w:szCs w:val="24"/>
        </w:rPr>
        <w:t xml:space="preserve">Директору </w:t>
      </w:r>
      <w:r w:rsidR="006F689A">
        <w:rPr>
          <w:rFonts w:ascii="Times New Roman" w:hAnsi="Times New Roman"/>
          <w:sz w:val="24"/>
          <w:szCs w:val="24"/>
        </w:rPr>
        <w:t>_______</w:t>
      </w:r>
    </w:p>
    <w:p w:rsidR="00FA21D8" w:rsidRDefault="006F689A">
      <w:pPr>
        <w:pStyle w:val="Normal0"/>
        <w:shd w:val="clear" w:color="auto" w:fill="FFFFFF"/>
        <w:spacing w:after="0" w:line="0" w:lineRule="atLeast"/>
        <w:jc w:val="right"/>
        <w:rPr>
          <w:rFonts w:ascii="Times New Roman" w:hAnsi="Times New Roman"/>
          <w:sz w:val="24"/>
          <w:szCs w:val="24"/>
        </w:rPr>
      </w:pPr>
      <w:r>
        <w:rPr>
          <w:rFonts w:ascii="Times New Roman" w:hAnsi="Times New Roman"/>
          <w:sz w:val="24"/>
          <w:szCs w:val="24"/>
        </w:rPr>
        <w:t>И.В. Лизуновой</w:t>
      </w:r>
    </w:p>
    <w:p w:rsidR="00FA21D8" w:rsidRDefault="00FA21D8">
      <w:pPr>
        <w:pStyle w:val="Normal0"/>
        <w:shd w:val="clear" w:color="auto" w:fill="FFFFFF"/>
        <w:spacing w:after="0" w:line="0" w:lineRule="atLeast"/>
        <w:jc w:val="right"/>
        <w:rPr>
          <w:rFonts w:ascii="Times New Roman" w:hAnsi="Times New Roman"/>
          <w:sz w:val="24"/>
          <w:szCs w:val="24"/>
        </w:rPr>
      </w:pPr>
    </w:p>
    <w:p w:rsidR="00FA21D8" w:rsidRDefault="0021343F">
      <w:pPr>
        <w:pStyle w:val="Normal0"/>
        <w:shd w:val="clear" w:color="auto" w:fill="FFFFFF"/>
        <w:spacing w:after="0" w:line="0" w:lineRule="atLeast"/>
        <w:jc w:val="center"/>
        <w:rPr>
          <w:rFonts w:ascii="Times New Roman" w:hAnsi="Times New Roman"/>
          <w:sz w:val="24"/>
          <w:szCs w:val="24"/>
        </w:rPr>
      </w:pPr>
      <w:r>
        <w:rPr>
          <w:rFonts w:ascii="Times New Roman" w:hAnsi="Times New Roman"/>
          <w:sz w:val="24"/>
          <w:szCs w:val="24"/>
        </w:rPr>
        <w:t>Уважаем</w:t>
      </w:r>
      <w:r w:rsidR="006F689A">
        <w:rPr>
          <w:rFonts w:ascii="Times New Roman" w:hAnsi="Times New Roman"/>
          <w:sz w:val="24"/>
          <w:szCs w:val="24"/>
        </w:rPr>
        <w:t>ая</w:t>
      </w:r>
      <w:r>
        <w:rPr>
          <w:rFonts w:ascii="Times New Roman" w:hAnsi="Times New Roman"/>
          <w:sz w:val="24"/>
          <w:szCs w:val="24"/>
        </w:rPr>
        <w:t xml:space="preserve"> </w:t>
      </w:r>
      <w:r w:rsidR="006F689A">
        <w:rPr>
          <w:rFonts w:ascii="Times New Roman" w:hAnsi="Times New Roman"/>
          <w:sz w:val="24"/>
          <w:szCs w:val="24"/>
        </w:rPr>
        <w:t>Ирина Владимировна</w:t>
      </w:r>
      <w:r>
        <w:rPr>
          <w:rFonts w:ascii="Times New Roman" w:hAnsi="Times New Roman"/>
          <w:sz w:val="24"/>
          <w:szCs w:val="24"/>
        </w:rPr>
        <w:t>!</w:t>
      </w:r>
    </w:p>
    <w:p w:rsidR="00FA21D8" w:rsidRDefault="00FA21D8">
      <w:pPr>
        <w:pStyle w:val="Normal0"/>
        <w:shd w:val="clear" w:color="auto" w:fill="FFFFFF"/>
        <w:spacing w:after="0" w:line="0" w:lineRule="atLeast"/>
        <w:jc w:val="center"/>
        <w:rPr>
          <w:rFonts w:ascii="Times New Roman" w:hAnsi="Times New Roman"/>
          <w:sz w:val="24"/>
          <w:szCs w:val="24"/>
        </w:rPr>
      </w:pPr>
    </w:p>
    <w:p w:rsidR="00FA21D8" w:rsidRDefault="0021343F">
      <w:pPr>
        <w:pStyle w:val="Normal0"/>
        <w:shd w:val="clear" w:color="auto" w:fill="FFFFFF"/>
        <w:tabs>
          <w:tab w:val="left" w:pos="741"/>
        </w:tabs>
        <w:spacing w:after="0"/>
        <w:ind w:left="794"/>
        <w:jc w:val="both"/>
        <w:rPr>
          <w:rFonts w:ascii="Times New Roman" w:hAnsi="Times New Roman"/>
          <w:sz w:val="24"/>
          <w:szCs w:val="24"/>
        </w:rPr>
      </w:pPr>
      <w:r>
        <w:rPr>
          <w:rFonts w:ascii="Times New Roman" w:hAnsi="Times New Roman"/>
          <w:sz w:val="24"/>
          <w:szCs w:val="24"/>
        </w:rPr>
        <w:t>1. Прошу Вас разрешить допуск персонала__________________________________</w:t>
      </w:r>
    </w:p>
    <w:p w:rsidR="00FA21D8" w:rsidRDefault="0021343F">
      <w:pPr>
        <w:pStyle w:val="Normal0"/>
        <w:shd w:val="clear" w:color="auto" w:fill="FFFFFF"/>
        <w:spacing w:after="0"/>
        <w:ind w:right="-1" w:firstLine="709"/>
        <w:jc w:val="right"/>
        <w:rPr>
          <w:rFonts w:ascii="Times New Roman" w:hAnsi="Times New Roman"/>
          <w:sz w:val="24"/>
          <w:szCs w:val="24"/>
        </w:rPr>
      </w:pPr>
      <w:r>
        <w:rPr>
          <w:rFonts w:ascii="Times New Roman" w:hAnsi="Times New Roman"/>
        </w:rPr>
        <w:t>(наименование организации)</w:t>
      </w:r>
    </w:p>
    <w:p w:rsidR="00FA21D8" w:rsidRDefault="0021343F">
      <w:pPr>
        <w:pStyle w:val="Normal0"/>
        <w:shd w:val="clear" w:color="auto" w:fill="FFFFFF"/>
        <w:spacing w:after="0"/>
        <w:ind w:right="-1"/>
        <w:jc w:val="both"/>
        <w:rPr>
          <w:rFonts w:ascii="Times New Roman" w:hAnsi="Times New Roman"/>
          <w:sz w:val="24"/>
          <w:szCs w:val="24"/>
        </w:rPr>
      </w:pPr>
      <w:r>
        <w:rPr>
          <w:rFonts w:ascii="Times New Roman" w:hAnsi="Times New Roman"/>
          <w:sz w:val="24"/>
          <w:szCs w:val="24"/>
        </w:rPr>
        <w:t>в здание по адресу: ________________________ в соответствии с контрактом от ________________ 20__ г. № ________, заключенным </w:t>
      </w:r>
      <w:r w:rsidR="006F689A">
        <w:rPr>
          <w:rFonts w:ascii="Times New Roman" w:hAnsi="Times New Roman"/>
          <w:sz w:val="24"/>
          <w:szCs w:val="24"/>
        </w:rPr>
        <w:t>_______________</w:t>
      </w:r>
      <w:r>
        <w:rPr>
          <w:rFonts w:ascii="Times New Roman" w:hAnsi="Times New Roman"/>
          <w:sz w:val="24"/>
          <w:szCs w:val="24"/>
        </w:rPr>
        <w:t xml:space="preserve"> и_____________________________________________________________________, </w:t>
      </w:r>
    </w:p>
    <w:p w:rsidR="00FA21D8" w:rsidRDefault="0021343F">
      <w:pPr>
        <w:pStyle w:val="Normal0"/>
        <w:shd w:val="clear" w:color="auto" w:fill="FFFFFF"/>
        <w:spacing w:after="0"/>
        <w:ind w:right="-1"/>
        <w:jc w:val="right"/>
        <w:rPr>
          <w:rFonts w:ascii="Times New Roman" w:hAnsi="Times New Roman"/>
        </w:rPr>
      </w:pPr>
      <w:r>
        <w:rPr>
          <w:rFonts w:ascii="Times New Roman" w:hAnsi="Times New Roman"/>
        </w:rPr>
        <w:t>(наименование организации)</w:t>
      </w:r>
    </w:p>
    <w:p w:rsidR="00FA21D8" w:rsidRDefault="0021343F">
      <w:pPr>
        <w:pStyle w:val="Normal0"/>
        <w:shd w:val="clear" w:color="auto" w:fill="FFFFFF"/>
        <w:spacing w:after="0"/>
        <w:ind w:right="-1"/>
        <w:jc w:val="both"/>
        <w:rPr>
          <w:rFonts w:ascii="Times New Roman" w:hAnsi="Times New Roman"/>
          <w:sz w:val="24"/>
          <w:szCs w:val="24"/>
        </w:rPr>
      </w:pPr>
      <w:r>
        <w:rPr>
          <w:rFonts w:ascii="Times New Roman" w:hAnsi="Times New Roman"/>
          <w:sz w:val="24"/>
          <w:szCs w:val="24"/>
        </w:rPr>
        <w:t xml:space="preserve">в период с «___» __________ 20 __ г. по «___» _________ 20__ г. </w:t>
      </w:r>
    </w:p>
    <w:p w:rsidR="00FA21D8" w:rsidRDefault="0021343F">
      <w:pPr>
        <w:pStyle w:val="Normal0"/>
        <w:shd w:val="clear" w:color="auto" w:fill="FFFFFF"/>
        <w:spacing w:after="0"/>
        <w:ind w:left="850"/>
        <w:jc w:val="both"/>
        <w:rPr>
          <w:rFonts w:ascii="Times New Roman" w:hAnsi="Times New Roman"/>
          <w:sz w:val="24"/>
          <w:szCs w:val="24"/>
        </w:rPr>
      </w:pPr>
      <w:r>
        <w:rPr>
          <w:rFonts w:ascii="Times New Roman" w:hAnsi="Times New Roman"/>
          <w:sz w:val="24"/>
          <w:szCs w:val="24"/>
        </w:rPr>
        <w:t xml:space="preserve">2. Производство работ планируются с ____до ____ часов в рабочие. </w:t>
      </w:r>
    </w:p>
    <w:p w:rsidR="00FA21D8" w:rsidRDefault="0021343F">
      <w:pPr>
        <w:pStyle w:val="Normal0"/>
        <w:shd w:val="clear" w:color="auto" w:fill="FFFFFF"/>
        <w:spacing w:after="0"/>
        <w:ind w:firstLine="794"/>
        <w:jc w:val="both"/>
        <w:rPr>
          <w:rFonts w:ascii="Times New Roman" w:hAnsi="Times New Roman"/>
          <w:sz w:val="24"/>
          <w:szCs w:val="24"/>
        </w:rPr>
      </w:pPr>
      <w:r>
        <w:rPr>
          <w:rFonts w:ascii="Times New Roman" w:hAnsi="Times New Roman"/>
          <w:sz w:val="24"/>
          <w:szCs w:val="24"/>
        </w:rPr>
        <w:t>Состав исполнителей:</w:t>
      </w:r>
    </w:p>
    <w:tbl>
      <w:tblPr>
        <w:tblW w:w="9968" w:type="dxa"/>
        <w:tblInd w:w="58" w:type="dxa"/>
        <w:tblLayout w:type="fixed"/>
        <w:tblLook w:val="04A0" w:firstRow="1" w:lastRow="0" w:firstColumn="1" w:lastColumn="0" w:noHBand="0" w:noVBand="1"/>
      </w:tblPr>
      <w:tblGrid>
        <w:gridCol w:w="857"/>
        <w:gridCol w:w="2834"/>
        <w:gridCol w:w="1812"/>
        <w:gridCol w:w="2834"/>
        <w:gridCol w:w="1631"/>
      </w:tblGrid>
      <w:tr w:rsidR="00FA21D8">
        <w:trPr>
          <w:trHeight w:val="609"/>
        </w:trPr>
        <w:tc>
          <w:tcPr>
            <w:tcW w:w="857" w:type="dxa"/>
            <w:tcBorders>
              <w:top w:val="single" w:sz="4" w:space="0" w:color="000000"/>
              <w:left w:val="single" w:sz="4" w:space="0" w:color="000000"/>
              <w:bottom w:val="single" w:sz="4" w:space="0" w:color="000000"/>
              <w:right w:val="single" w:sz="4" w:space="0" w:color="000000"/>
            </w:tcBorders>
          </w:tcPr>
          <w:p w:rsidR="00FA21D8" w:rsidRDefault="0021343F">
            <w:pPr>
              <w:pStyle w:val="Normal0"/>
              <w:spacing w:after="0" w:line="0" w:lineRule="atLeast"/>
              <w:ind w:right="-1"/>
              <w:jc w:val="both"/>
              <w:rPr>
                <w:rFonts w:ascii="Times New Roman" w:hAnsi="Times New Roman"/>
                <w:sz w:val="24"/>
                <w:szCs w:val="24"/>
              </w:rPr>
            </w:pPr>
            <w:r>
              <w:rPr>
                <w:rFonts w:ascii="Times New Roman" w:hAnsi="Times New Roman"/>
                <w:sz w:val="24"/>
                <w:szCs w:val="24"/>
              </w:rPr>
              <w:t>№</w:t>
            </w:r>
          </w:p>
          <w:p w:rsidR="00FA21D8" w:rsidRDefault="0021343F">
            <w:pPr>
              <w:pStyle w:val="Normal0"/>
              <w:spacing w:after="0" w:line="0" w:lineRule="atLeast"/>
              <w:ind w:right="-1"/>
              <w:jc w:val="both"/>
              <w:rPr>
                <w:rFonts w:ascii="Times New Roman" w:hAnsi="Times New Roman"/>
                <w:sz w:val="24"/>
                <w:szCs w:val="24"/>
              </w:rPr>
            </w:pPr>
            <w:r>
              <w:rPr>
                <w:rFonts w:ascii="Times New Roman" w:hAnsi="Times New Roman"/>
                <w:sz w:val="24"/>
                <w:szCs w:val="24"/>
              </w:rPr>
              <w:t>п/п</w:t>
            </w:r>
          </w:p>
        </w:tc>
        <w:tc>
          <w:tcPr>
            <w:tcW w:w="2834" w:type="dxa"/>
            <w:tcBorders>
              <w:top w:val="single" w:sz="4" w:space="0" w:color="000000"/>
              <w:left w:val="single" w:sz="4" w:space="0" w:color="000000"/>
              <w:bottom w:val="single" w:sz="4" w:space="0" w:color="000000"/>
              <w:right w:val="single" w:sz="4" w:space="0" w:color="000000"/>
            </w:tcBorders>
          </w:tcPr>
          <w:p w:rsidR="00FA21D8" w:rsidRDefault="0021343F">
            <w:pPr>
              <w:pStyle w:val="Normal0"/>
              <w:spacing w:after="0" w:line="0" w:lineRule="atLeast"/>
              <w:ind w:right="-1" w:firstLine="139"/>
              <w:jc w:val="center"/>
              <w:rPr>
                <w:rFonts w:ascii="Times New Roman" w:hAnsi="Times New Roman"/>
                <w:sz w:val="24"/>
                <w:szCs w:val="24"/>
              </w:rPr>
            </w:pPr>
            <w:r>
              <w:rPr>
                <w:rFonts w:ascii="Times New Roman" w:hAnsi="Times New Roman"/>
                <w:sz w:val="24"/>
                <w:szCs w:val="24"/>
              </w:rPr>
              <w:t>Фамилия, имя, отчество</w:t>
            </w:r>
          </w:p>
        </w:tc>
        <w:tc>
          <w:tcPr>
            <w:tcW w:w="1812" w:type="dxa"/>
            <w:tcBorders>
              <w:top w:val="single" w:sz="4" w:space="0" w:color="000000"/>
              <w:left w:val="single" w:sz="4" w:space="0" w:color="000000"/>
              <w:bottom w:val="single" w:sz="4" w:space="0" w:color="000000"/>
              <w:right w:val="single" w:sz="4" w:space="0" w:color="000000"/>
            </w:tcBorders>
          </w:tcPr>
          <w:p w:rsidR="00FA21D8" w:rsidRDefault="0021343F">
            <w:pPr>
              <w:pStyle w:val="Normal0"/>
              <w:spacing w:after="0" w:line="0" w:lineRule="atLeast"/>
              <w:ind w:right="-1" w:firstLine="97"/>
              <w:jc w:val="center"/>
              <w:rPr>
                <w:rFonts w:ascii="Times New Roman" w:hAnsi="Times New Roman"/>
                <w:sz w:val="24"/>
                <w:szCs w:val="24"/>
              </w:rPr>
            </w:pPr>
            <w:r>
              <w:rPr>
                <w:rFonts w:ascii="Times New Roman" w:hAnsi="Times New Roman"/>
                <w:sz w:val="24"/>
                <w:szCs w:val="24"/>
              </w:rPr>
              <w:t>Год рождения</w:t>
            </w:r>
          </w:p>
        </w:tc>
        <w:tc>
          <w:tcPr>
            <w:tcW w:w="2834" w:type="dxa"/>
            <w:tcBorders>
              <w:top w:val="single" w:sz="4" w:space="0" w:color="000000"/>
              <w:left w:val="single" w:sz="4" w:space="0" w:color="000000"/>
              <w:bottom w:val="single" w:sz="4" w:space="0" w:color="000000"/>
              <w:right w:val="single" w:sz="4" w:space="0" w:color="000000"/>
            </w:tcBorders>
          </w:tcPr>
          <w:p w:rsidR="00FA21D8" w:rsidRDefault="0021343F">
            <w:pPr>
              <w:pStyle w:val="Normal0"/>
              <w:spacing w:after="0" w:line="0" w:lineRule="atLeast"/>
              <w:ind w:right="-1" w:hanging="47"/>
              <w:jc w:val="center"/>
              <w:rPr>
                <w:rFonts w:ascii="Times New Roman" w:hAnsi="Times New Roman"/>
                <w:sz w:val="24"/>
                <w:szCs w:val="24"/>
              </w:rPr>
            </w:pPr>
            <w:r>
              <w:rPr>
                <w:rFonts w:ascii="Times New Roman" w:hAnsi="Times New Roman"/>
                <w:sz w:val="24"/>
                <w:szCs w:val="24"/>
              </w:rPr>
              <w:t>Должность (профессия)</w:t>
            </w:r>
          </w:p>
        </w:tc>
        <w:tc>
          <w:tcPr>
            <w:tcW w:w="1631" w:type="dxa"/>
            <w:tcBorders>
              <w:top w:val="single" w:sz="4" w:space="0" w:color="000000"/>
              <w:left w:val="single" w:sz="4" w:space="0" w:color="000000"/>
              <w:bottom w:val="single" w:sz="4" w:space="0" w:color="000000"/>
              <w:right w:val="single" w:sz="4" w:space="0" w:color="000000"/>
            </w:tcBorders>
          </w:tcPr>
          <w:p w:rsidR="00FA21D8" w:rsidRDefault="0021343F">
            <w:pPr>
              <w:pStyle w:val="Normal0"/>
              <w:spacing w:after="0" w:line="0" w:lineRule="atLeast"/>
              <w:ind w:right="-1" w:hanging="47"/>
              <w:jc w:val="center"/>
              <w:rPr>
                <w:rFonts w:ascii="Times New Roman" w:hAnsi="Times New Roman"/>
                <w:sz w:val="24"/>
                <w:szCs w:val="24"/>
              </w:rPr>
            </w:pPr>
            <w:r>
              <w:rPr>
                <w:rFonts w:ascii="Times New Roman" w:hAnsi="Times New Roman"/>
                <w:sz w:val="24"/>
                <w:szCs w:val="24"/>
              </w:rPr>
              <w:t>Автомобиль</w:t>
            </w:r>
          </w:p>
        </w:tc>
      </w:tr>
      <w:tr w:rsidR="00FA21D8">
        <w:trPr>
          <w:trHeight w:val="295"/>
        </w:trPr>
        <w:tc>
          <w:tcPr>
            <w:tcW w:w="857" w:type="dxa"/>
            <w:tcBorders>
              <w:top w:val="single" w:sz="4" w:space="0" w:color="000000"/>
              <w:left w:val="single" w:sz="4" w:space="0" w:color="000000"/>
              <w:bottom w:val="single" w:sz="4" w:space="0" w:color="000000"/>
              <w:right w:val="single" w:sz="4" w:space="0" w:color="000000"/>
            </w:tcBorders>
          </w:tcPr>
          <w:p w:rsidR="00FA21D8" w:rsidRDefault="0021343F">
            <w:pPr>
              <w:pStyle w:val="Normal0"/>
              <w:spacing w:line="0" w:lineRule="atLeast"/>
              <w:ind w:right="-1"/>
              <w:jc w:val="both"/>
              <w:rPr>
                <w:rFonts w:ascii="Times New Roman" w:hAnsi="Times New Roman"/>
                <w:sz w:val="24"/>
                <w:szCs w:val="24"/>
              </w:rPr>
            </w:pPr>
            <w:r>
              <w:rPr>
                <w:rFonts w:ascii="Times New Roman" w:hAnsi="Times New Roman"/>
                <w:sz w:val="24"/>
                <w:szCs w:val="24"/>
              </w:rPr>
              <w:t>1.</w:t>
            </w:r>
          </w:p>
        </w:tc>
        <w:tc>
          <w:tcPr>
            <w:tcW w:w="2834" w:type="dxa"/>
            <w:tcBorders>
              <w:top w:val="single" w:sz="4" w:space="0" w:color="000000"/>
              <w:left w:val="single" w:sz="4" w:space="0" w:color="000000"/>
              <w:bottom w:val="single" w:sz="4" w:space="0" w:color="000000"/>
              <w:right w:val="single" w:sz="4" w:space="0" w:color="000000"/>
            </w:tcBorders>
          </w:tcPr>
          <w:p w:rsidR="00FA21D8" w:rsidRDefault="00FA21D8">
            <w:pPr>
              <w:pStyle w:val="Normal0"/>
              <w:spacing w:line="0" w:lineRule="atLeast"/>
              <w:ind w:right="-1"/>
              <w:rPr>
                <w:rFonts w:ascii="Times New Roman" w:hAnsi="Times New Roman"/>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FA21D8" w:rsidRDefault="00FA21D8">
            <w:pPr>
              <w:pStyle w:val="Normal0"/>
              <w:spacing w:line="0" w:lineRule="atLeast"/>
              <w:ind w:right="-1" w:firstLine="97"/>
              <w:jc w:val="center"/>
              <w:rPr>
                <w:rFonts w:ascii="Times New Roman" w:hAnsi="Times New Roman"/>
                <w:sz w:val="24"/>
                <w:szCs w:val="24"/>
              </w:rPr>
            </w:pPr>
          </w:p>
        </w:tc>
        <w:tc>
          <w:tcPr>
            <w:tcW w:w="2834" w:type="dxa"/>
            <w:tcBorders>
              <w:top w:val="single" w:sz="4" w:space="0" w:color="000000"/>
              <w:left w:val="single" w:sz="4" w:space="0" w:color="000000"/>
              <w:bottom w:val="single" w:sz="4" w:space="0" w:color="000000"/>
              <w:right w:val="single" w:sz="4" w:space="0" w:color="000000"/>
            </w:tcBorders>
          </w:tcPr>
          <w:p w:rsidR="00FA21D8" w:rsidRDefault="00FA21D8">
            <w:pPr>
              <w:pStyle w:val="Normal0"/>
              <w:spacing w:line="0" w:lineRule="atLeast"/>
              <w:ind w:right="-1" w:hanging="47"/>
              <w:rPr>
                <w:rFonts w:ascii="Times New Roman" w:hAnsi="Times New Roman"/>
                <w:sz w:val="24"/>
                <w:szCs w:val="24"/>
              </w:rPr>
            </w:pPr>
          </w:p>
        </w:tc>
        <w:tc>
          <w:tcPr>
            <w:tcW w:w="1631" w:type="dxa"/>
            <w:tcBorders>
              <w:top w:val="single" w:sz="4" w:space="0" w:color="000000"/>
              <w:left w:val="single" w:sz="4" w:space="0" w:color="000000"/>
              <w:bottom w:val="single" w:sz="4" w:space="0" w:color="000000"/>
              <w:right w:val="single" w:sz="4" w:space="0" w:color="000000"/>
            </w:tcBorders>
          </w:tcPr>
          <w:p w:rsidR="00FA21D8" w:rsidRDefault="00FA21D8">
            <w:pPr>
              <w:pStyle w:val="Normal0"/>
              <w:spacing w:line="0" w:lineRule="atLeast"/>
              <w:ind w:right="-1" w:hanging="47"/>
              <w:jc w:val="both"/>
              <w:rPr>
                <w:rFonts w:ascii="Times New Roman" w:hAnsi="Times New Roman"/>
                <w:sz w:val="24"/>
                <w:szCs w:val="24"/>
              </w:rPr>
            </w:pPr>
          </w:p>
        </w:tc>
      </w:tr>
    </w:tbl>
    <w:p w:rsidR="00FA21D8" w:rsidRDefault="0021343F">
      <w:pPr>
        <w:pStyle w:val="Normal0"/>
        <w:shd w:val="clear" w:color="auto" w:fill="FFFFFF"/>
        <w:spacing w:after="0"/>
        <w:ind w:firstLine="794"/>
        <w:jc w:val="both"/>
        <w:rPr>
          <w:rFonts w:ascii="Times New Roman" w:hAnsi="Times New Roman"/>
          <w:sz w:val="24"/>
          <w:szCs w:val="24"/>
        </w:rPr>
      </w:pPr>
      <w:r>
        <w:rPr>
          <w:rFonts w:ascii="Times New Roman" w:hAnsi="Times New Roman"/>
          <w:sz w:val="24"/>
          <w:szCs w:val="24"/>
        </w:rPr>
        <w:t>3. Персонал прошел медицинское освидетельствование и не имеет противопоказаний к выполнению работ с повышенной опасностью. Копия приказа о допуске к работе с повышенной опасностью (работа на высоте и т. п.).</w:t>
      </w:r>
    </w:p>
    <w:p w:rsidR="00FA21D8" w:rsidRDefault="0021343F">
      <w:pPr>
        <w:pStyle w:val="Normal0"/>
        <w:shd w:val="clear" w:color="auto" w:fill="FFFFFF"/>
        <w:spacing w:after="0"/>
        <w:ind w:firstLine="794"/>
        <w:jc w:val="both"/>
        <w:rPr>
          <w:rFonts w:ascii="Times New Roman" w:hAnsi="Times New Roman"/>
          <w:sz w:val="24"/>
          <w:szCs w:val="24"/>
        </w:rPr>
      </w:pPr>
      <w:r>
        <w:rPr>
          <w:rFonts w:ascii="Times New Roman" w:hAnsi="Times New Roman"/>
          <w:sz w:val="24"/>
          <w:szCs w:val="24"/>
        </w:rPr>
        <w:t>4. Персонал прошел профессиональную подготовку и имеет соответствующую квалификацию (электромонтер, электрогазосварщик, промышленный альпинист и т.д.). Копии удостоверений прилагаются.</w:t>
      </w:r>
    </w:p>
    <w:p w:rsidR="00FA21D8" w:rsidRDefault="0021343F">
      <w:pPr>
        <w:pStyle w:val="Normal0"/>
        <w:shd w:val="clear" w:color="auto" w:fill="FFFFFF"/>
        <w:spacing w:after="0"/>
        <w:ind w:firstLine="794"/>
        <w:jc w:val="both"/>
        <w:rPr>
          <w:rFonts w:ascii="Times New Roman" w:hAnsi="Times New Roman"/>
          <w:sz w:val="24"/>
          <w:szCs w:val="24"/>
        </w:rPr>
      </w:pPr>
      <w:r>
        <w:rPr>
          <w:rFonts w:ascii="Times New Roman" w:hAnsi="Times New Roman"/>
          <w:sz w:val="24"/>
          <w:szCs w:val="24"/>
        </w:rPr>
        <w:t xml:space="preserve">5. Право подписи Акта-допуска, выдачи Наряд-допуска </w:t>
      </w:r>
      <w:proofErr w:type="gramStart"/>
      <w:r>
        <w:rPr>
          <w:rFonts w:ascii="Times New Roman" w:hAnsi="Times New Roman"/>
          <w:sz w:val="24"/>
          <w:szCs w:val="24"/>
        </w:rPr>
        <w:t>предоставлено:_</w:t>
      </w:r>
      <w:proofErr w:type="gramEnd"/>
      <w:r>
        <w:rPr>
          <w:rFonts w:ascii="Times New Roman" w:hAnsi="Times New Roman"/>
          <w:sz w:val="24"/>
          <w:szCs w:val="24"/>
        </w:rPr>
        <w:t>____________ .</w:t>
      </w:r>
    </w:p>
    <w:p w:rsidR="00FA21D8" w:rsidRDefault="0021343F">
      <w:pPr>
        <w:pStyle w:val="Normal0"/>
        <w:shd w:val="clear" w:color="auto" w:fill="FFFFFF"/>
        <w:spacing w:after="0"/>
        <w:ind w:firstLine="794"/>
        <w:jc w:val="both"/>
        <w:rPr>
          <w:rFonts w:ascii="Times New Roman" w:hAnsi="Times New Roman"/>
          <w:sz w:val="24"/>
          <w:szCs w:val="24"/>
        </w:rPr>
      </w:pPr>
      <w:r>
        <w:rPr>
          <w:rFonts w:ascii="Times New Roman" w:hAnsi="Times New Roman"/>
          <w:sz w:val="24"/>
          <w:szCs w:val="24"/>
        </w:rPr>
        <w:t xml:space="preserve">6. Ответственный за охрану труда, противопожарную безопасность и сохранность имущества на </w:t>
      </w:r>
      <w:proofErr w:type="gramStart"/>
      <w:r>
        <w:rPr>
          <w:rFonts w:ascii="Times New Roman" w:hAnsi="Times New Roman"/>
          <w:sz w:val="24"/>
          <w:szCs w:val="24"/>
        </w:rPr>
        <w:t>объекте:_</w:t>
      </w:r>
      <w:proofErr w:type="gramEnd"/>
      <w:r>
        <w:rPr>
          <w:rFonts w:ascii="Times New Roman" w:hAnsi="Times New Roman"/>
          <w:sz w:val="24"/>
          <w:szCs w:val="24"/>
        </w:rPr>
        <w:t>_______________________________________, копия удостоверения о проверке знаний требований охраны труда и пожарно-технического минимума прилагаются. </w:t>
      </w:r>
    </w:p>
    <w:p w:rsidR="00FA21D8" w:rsidRDefault="0021343F">
      <w:pPr>
        <w:pStyle w:val="Normal0"/>
        <w:shd w:val="clear" w:color="auto" w:fill="FFFFFF"/>
        <w:spacing w:after="0"/>
        <w:ind w:firstLine="794"/>
        <w:jc w:val="both"/>
        <w:rPr>
          <w:rFonts w:ascii="Times New Roman" w:hAnsi="Times New Roman"/>
          <w:sz w:val="24"/>
          <w:szCs w:val="24"/>
        </w:rPr>
      </w:pPr>
      <w:r>
        <w:rPr>
          <w:rFonts w:ascii="Times New Roman" w:hAnsi="Times New Roman"/>
          <w:sz w:val="24"/>
          <w:szCs w:val="24"/>
        </w:rPr>
        <w:t xml:space="preserve">7. Ответственный за безопасное производство огнеопасных </w:t>
      </w:r>
      <w:proofErr w:type="gramStart"/>
      <w:r>
        <w:rPr>
          <w:rFonts w:ascii="Times New Roman" w:hAnsi="Times New Roman"/>
          <w:sz w:val="24"/>
          <w:szCs w:val="24"/>
        </w:rPr>
        <w:t>работ:_</w:t>
      </w:r>
      <w:proofErr w:type="gramEnd"/>
      <w:r>
        <w:rPr>
          <w:rFonts w:ascii="Times New Roman" w:hAnsi="Times New Roman"/>
          <w:sz w:val="24"/>
          <w:szCs w:val="24"/>
        </w:rPr>
        <w:t>_________, копия удостоверения о проверке знаний требований охраны труда и пожарно-технического минимума прилагаются.</w:t>
      </w:r>
    </w:p>
    <w:p w:rsidR="00FA21D8" w:rsidRDefault="0021343F">
      <w:pPr>
        <w:pStyle w:val="Normal0"/>
        <w:shd w:val="clear" w:color="auto" w:fill="FFFFFF"/>
        <w:spacing w:after="0"/>
        <w:ind w:firstLine="794"/>
        <w:jc w:val="both"/>
        <w:rPr>
          <w:rFonts w:ascii="Times New Roman" w:hAnsi="Times New Roman"/>
          <w:sz w:val="24"/>
          <w:szCs w:val="24"/>
        </w:rPr>
      </w:pPr>
      <w:r>
        <w:rPr>
          <w:rFonts w:ascii="Times New Roman" w:hAnsi="Times New Roman"/>
          <w:sz w:val="24"/>
          <w:szCs w:val="24"/>
        </w:rPr>
        <w:t>8. Копии приказов о назначении ответственных лиц, прилагаются. </w:t>
      </w:r>
    </w:p>
    <w:p w:rsidR="00FA21D8" w:rsidRDefault="0021343F">
      <w:pPr>
        <w:pStyle w:val="Normal0"/>
        <w:rPr>
          <w:rFonts w:ascii="Times New Roman" w:hAnsi="Times New Roman"/>
          <w:sz w:val="24"/>
          <w:szCs w:val="24"/>
        </w:rPr>
      </w:pPr>
      <w:r>
        <w:rPr>
          <w:rFonts w:ascii="Times New Roman" w:hAnsi="Times New Roman"/>
          <w:sz w:val="24"/>
          <w:szCs w:val="24"/>
        </w:rPr>
        <w:t>Руководитель ________________________________       ______________      _____________</w:t>
      </w:r>
    </w:p>
    <w:p w:rsidR="00FA21D8" w:rsidRDefault="0021343F">
      <w:pPr>
        <w:pStyle w:val="Normal0"/>
        <w:shd w:val="clear" w:color="auto" w:fill="FFFFFF"/>
        <w:ind w:right="-1"/>
        <w:jc w:val="both"/>
        <w:rPr>
          <w:rFonts w:ascii="Times New Roman" w:hAnsi="Times New Roman"/>
          <w:sz w:val="22"/>
          <w:szCs w:val="22"/>
        </w:rPr>
      </w:pPr>
      <w:r>
        <w:rPr>
          <w:rFonts w:ascii="Times New Roman" w:hAnsi="Times New Roman"/>
          <w:sz w:val="22"/>
          <w:szCs w:val="22"/>
        </w:rPr>
        <w:t>Примечание: Работы, не предусмотренные договором, контрактом или технологическим процессом в заявке не указываются (пункты 3, 4, 5, 8) Примечание: Работы, не предусмотренные договором, контрактом или технологическим процессом в заявке не указываются (пункты 3, 4, 5, 8)</w:t>
      </w:r>
    </w:p>
    <w:p w:rsidR="00FA21D8" w:rsidRDefault="00FA21D8">
      <w:pPr>
        <w:pStyle w:val="Normal0"/>
        <w:rPr>
          <w:sz w:val="22"/>
          <w:szCs w:val="22"/>
        </w:rPr>
      </w:pPr>
    </w:p>
    <w:p w:rsidR="00FA21D8" w:rsidRDefault="0021343F">
      <w:pPr>
        <w:widowControl w:val="0"/>
        <w:tabs>
          <w:tab w:val="left" w:pos="1229"/>
        </w:tabs>
        <w:spacing w:after="0" w:line="240" w:lineRule="auto"/>
        <w:ind w:left="6946"/>
        <w:contextualSpacing/>
        <w:jc w:val="right"/>
        <w:rPr>
          <w:rFonts w:ascii="Times New Roman" w:hAnsi="Times New Roman"/>
          <w:sz w:val="24"/>
          <w:szCs w:val="24"/>
        </w:rPr>
      </w:pPr>
      <w:r>
        <w:rPr>
          <w:rFonts w:ascii="Times New Roman" w:hAnsi="Times New Roman"/>
          <w:sz w:val="24"/>
          <w:szCs w:val="24"/>
        </w:rPr>
        <w:lastRenderedPageBreak/>
        <w:t>Приложение № 5</w:t>
      </w:r>
    </w:p>
    <w:p w:rsidR="00FA21D8" w:rsidRDefault="0021343F">
      <w:pPr>
        <w:widowControl w:val="0"/>
        <w:tabs>
          <w:tab w:val="left" w:pos="1229"/>
        </w:tabs>
        <w:spacing w:after="0" w:line="240" w:lineRule="auto"/>
        <w:ind w:left="6946"/>
        <w:contextualSpacing/>
        <w:jc w:val="right"/>
        <w:rPr>
          <w:rFonts w:ascii="Times New Roman" w:hAnsi="Times New Roman"/>
          <w:sz w:val="24"/>
          <w:szCs w:val="24"/>
        </w:rPr>
      </w:pPr>
      <w:r>
        <w:rPr>
          <w:rFonts w:ascii="Times New Roman" w:hAnsi="Times New Roman"/>
          <w:sz w:val="24"/>
          <w:szCs w:val="24"/>
        </w:rPr>
        <w:t>к описанию объекта закупки</w:t>
      </w:r>
    </w:p>
    <w:p w:rsidR="00FA21D8" w:rsidRDefault="00FA21D8">
      <w:pPr>
        <w:pStyle w:val="ConsPlusNormal"/>
        <w:jc w:val="center"/>
        <w:rPr>
          <w:rFonts w:ascii="Times New Roman" w:hAnsi="Times New Roman" w:cs="Times New Roman"/>
          <w:color w:val="000000" w:themeColor="text1"/>
          <w:sz w:val="24"/>
          <w:szCs w:val="24"/>
          <w:highlight w:val="white"/>
        </w:rPr>
      </w:pPr>
    </w:p>
    <w:p w:rsidR="00FA21D8" w:rsidRDefault="0021343F">
      <w:pPr>
        <w:pStyle w:val="ConsPlusNonformat"/>
        <w:jc w:val="center"/>
        <w:rPr>
          <w:rFonts w:ascii="Times New Roman" w:hAnsi="Times New Roman" w:cs="Times New Roman"/>
          <w:highlight w:val="white"/>
        </w:rPr>
      </w:pPr>
      <w:r>
        <w:rPr>
          <w:rFonts w:ascii="Times New Roman" w:hAnsi="Times New Roman" w:cs="Times New Roman"/>
          <w:b/>
          <w:bCs/>
          <w:sz w:val="24"/>
          <w:szCs w:val="24"/>
          <w:highlight w:val="white"/>
        </w:rPr>
        <w:t xml:space="preserve"> АКТ</w:t>
      </w:r>
    </w:p>
    <w:p w:rsidR="00FA21D8" w:rsidRDefault="0021343F">
      <w:pPr>
        <w:pStyle w:val="ConsPlusNonformat"/>
        <w:jc w:val="center"/>
        <w:rPr>
          <w:rFonts w:ascii="Times New Roman" w:hAnsi="Times New Roman" w:cs="Times New Roman"/>
          <w:b/>
          <w:sz w:val="24"/>
          <w:szCs w:val="24"/>
          <w:highlight w:val="white"/>
        </w:rPr>
      </w:pPr>
      <w:r>
        <w:rPr>
          <w:rFonts w:ascii="Times New Roman" w:hAnsi="Times New Roman" w:cs="Times New Roman"/>
          <w:b/>
          <w:bCs/>
          <w:sz w:val="24"/>
          <w:szCs w:val="24"/>
          <w:highlight w:val="white"/>
        </w:rPr>
        <w:t xml:space="preserve">ПРИЕМА-ПЕРЕДАЧИ </w:t>
      </w:r>
      <w:r w:rsidR="00121A03">
        <w:rPr>
          <w:rFonts w:ascii="Times New Roman" w:hAnsi="Times New Roman" w:cs="Times New Roman"/>
          <w:b/>
          <w:bCs/>
          <w:sz w:val="24"/>
          <w:szCs w:val="24"/>
          <w:highlight w:val="white"/>
        </w:rPr>
        <w:t>ОБЪЕКТА МОНТАЖА</w:t>
      </w:r>
    </w:p>
    <w:p w:rsidR="00FA21D8" w:rsidRDefault="00FA21D8">
      <w:pPr>
        <w:pStyle w:val="ConsPlusNonformat"/>
        <w:jc w:val="center"/>
        <w:rPr>
          <w:rFonts w:ascii="Times New Roman" w:hAnsi="Times New Roman" w:cs="Times New Roman"/>
          <w:b/>
          <w:sz w:val="24"/>
          <w:szCs w:val="24"/>
          <w:highlight w:val="white"/>
        </w:rPr>
      </w:pPr>
    </w:p>
    <w:p w:rsidR="00FA21D8" w:rsidRDefault="00FA21D8">
      <w:pPr>
        <w:spacing w:after="0" w:line="240" w:lineRule="auto"/>
        <w:jc w:val="center"/>
        <w:rPr>
          <w:rFonts w:ascii="Times New Roman" w:hAnsi="Times New Roman"/>
          <w:sz w:val="28"/>
          <w:szCs w:val="28"/>
          <w:highlight w:val="white"/>
        </w:rPr>
      </w:pPr>
    </w:p>
    <w:p w:rsidR="00FA21D8" w:rsidRDefault="0021343F">
      <w:pPr>
        <w:widowControl w:val="0"/>
        <w:spacing w:after="0" w:line="240" w:lineRule="auto"/>
        <w:jc w:val="both"/>
        <w:rPr>
          <w:rFonts w:ascii="Times New Roman" w:hAnsi="Times New Roman"/>
          <w:sz w:val="24"/>
          <w:szCs w:val="24"/>
          <w:highlight w:val="white"/>
        </w:rPr>
      </w:pPr>
      <w:r>
        <w:rPr>
          <w:rFonts w:ascii="Times New Roman" w:hAnsi="Times New Roman"/>
          <w:sz w:val="24"/>
          <w:szCs w:val="24"/>
          <w:highlight w:val="white"/>
        </w:rPr>
        <w:t xml:space="preserve">г. Новосибирск                                                                              </w:t>
      </w:r>
      <w:proofErr w:type="gramStart"/>
      <w:r>
        <w:rPr>
          <w:rFonts w:ascii="Times New Roman" w:hAnsi="Times New Roman"/>
          <w:sz w:val="24"/>
          <w:szCs w:val="24"/>
          <w:highlight w:val="white"/>
        </w:rPr>
        <w:t xml:space="preserve">   «</w:t>
      </w:r>
      <w:proofErr w:type="gramEnd"/>
      <w:r>
        <w:rPr>
          <w:rFonts w:ascii="Times New Roman" w:hAnsi="Times New Roman"/>
          <w:sz w:val="24"/>
          <w:szCs w:val="24"/>
          <w:highlight w:val="white"/>
        </w:rPr>
        <w:t>_____» ______________ 20___г.</w:t>
      </w:r>
    </w:p>
    <w:p w:rsidR="00FA21D8" w:rsidRDefault="00FA21D8">
      <w:pPr>
        <w:widowControl w:val="0"/>
        <w:spacing w:after="0" w:line="240" w:lineRule="auto"/>
        <w:ind w:firstLine="709"/>
        <w:jc w:val="both"/>
        <w:rPr>
          <w:rFonts w:ascii="Times New Roman" w:hAnsi="Times New Roman"/>
          <w:sz w:val="24"/>
          <w:szCs w:val="24"/>
          <w:highlight w:val="white"/>
        </w:rPr>
      </w:pPr>
    </w:p>
    <w:p w:rsidR="00FA21D8" w:rsidRDefault="0021343F">
      <w:pPr>
        <w:pStyle w:val="ConsPlusNonformat"/>
        <w:spacing w:before="171" w:after="171"/>
        <w:ind w:firstLine="708"/>
        <w:jc w:val="both"/>
        <w:rPr>
          <w:rFonts w:ascii="Times New Roman" w:hAnsi="Times New Roman" w:cs="Times New Roman"/>
          <w:highlight w:val="white"/>
        </w:rPr>
      </w:pPr>
      <w:r>
        <w:rPr>
          <w:rFonts w:ascii="Times New Roman" w:hAnsi="Times New Roman"/>
          <w:sz w:val="24"/>
          <w:szCs w:val="24"/>
          <w:highlight w:val="white"/>
        </w:rPr>
        <w:t>____________________________, именуемое (-</w:t>
      </w:r>
      <w:proofErr w:type="spellStart"/>
      <w:r>
        <w:rPr>
          <w:rFonts w:ascii="Times New Roman" w:hAnsi="Times New Roman"/>
          <w:sz w:val="24"/>
          <w:szCs w:val="24"/>
          <w:highlight w:val="white"/>
        </w:rPr>
        <w:t>ая</w:t>
      </w:r>
      <w:proofErr w:type="spellEnd"/>
      <w:r>
        <w:rPr>
          <w:rFonts w:ascii="Times New Roman" w:hAnsi="Times New Roman"/>
          <w:sz w:val="24"/>
          <w:szCs w:val="24"/>
          <w:highlight w:val="white"/>
        </w:rPr>
        <w:t>/-</w:t>
      </w:r>
      <w:proofErr w:type="spellStart"/>
      <w:r>
        <w:rPr>
          <w:rFonts w:ascii="Times New Roman" w:hAnsi="Times New Roman"/>
          <w:sz w:val="24"/>
          <w:szCs w:val="24"/>
          <w:highlight w:val="white"/>
        </w:rPr>
        <w:t>ый</w:t>
      </w:r>
      <w:proofErr w:type="spellEnd"/>
      <w:r>
        <w:rPr>
          <w:rFonts w:ascii="Times New Roman" w:hAnsi="Times New Roman"/>
          <w:sz w:val="24"/>
          <w:szCs w:val="24"/>
          <w:highlight w:val="white"/>
        </w:rPr>
        <w:t>) в дальнейшем «Заказчик», в лице _______________, действующего на основании ___________</w:t>
      </w:r>
      <w:r>
        <w:rPr>
          <w:rFonts w:ascii="Times New Roman" w:hAnsi="Times New Roman"/>
          <w:sz w:val="24"/>
          <w:szCs w:val="24"/>
          <w:highlight w:val="white"/>
          <w:lang w:eastAsia="ru-RU"/>
        </w:rPr>
        <w:t>и (или) Устава</w:t>
      </w:r>
      <w:r>
        <w:rPr>
          <w:rFonts w:ascii="Times New Roman" w:hAnsi="Times New Roman"/>
          <w:sz w:val="24"/>
          <w:szCs w:val="24"/>
          <w:highlight w:val="white"/>
        </w:rPr>
        <w:t xml:space="preserve">, с одной стороны, ________________________, именуем____ в дальнейшем «Подрядчик», в лице ______________, </w:t>
      </w:r>
      <w:proofErr w:type="spellStart"/>
      <w:r>
        <w:rPr>
          <w:rFonts w:ascii="Times New Roman" w:hAnsi="Times New Roman"/>
          <w:sz w:val="24"/>
          <w:szCs w:val="24"/>
          <w:highlight w:val="white"/>
        </w:rPr>
        <w:t>действующ</w:t>
      </w:r>
      <w:proofErr w:type="spellEnd"/>
      <w:r>
        <w:rPr>
          <w:rFonts w:ascii="Times New Roman" w:hAnsi="Times New Roman"/>
          <w:sz w:val="24"/>
          <w:szCs w:val="24"/>
          <w:highlight w:val="white"/>
        </w:rPr>
        <w:t>___ на основании ________________, с другой стороны, вместе именуемые «Стороны»</w:t>
      </w:r>
      <w:r>
        <w:rPr>
          <w:rFonts w:ascii="Times New Roman" w:hAnsi="Times New Roman" w:cs="Times New Roman"/>
          <w:sz w:val="24"/>
          <w:szCs w:val="24"/>
          <w:highlight w:val="white"/>
        </w:rPr>
        <w:t xml:space="preserve"> подписали  настоящий акт о передаче </w:t>
      </w:r>
      <w:r w:rsidR="00121A03">
        <w:rPr>
          <w:rFonts w:ascii="Times New Roman" w:hAnsi="Times New Roman" w:cs="Times New Roman"/>
          <w:sz w:val="24"/>
          <w:szCs w:val="24"/>
          <w:highlight w:val="white"/>
        </w:rPr>
        <w:t xml:space="preserve">объекта </w:t>
      </w:r>
      <w:r w:rsidR="00121A03" w:rsidRPr="00121A03">
        <w:rPr>
          <w:rFonts w:ascii="Times New Roman" w:hAnsi="Times New Roman" w:cs="Times New Roman"/>
          <w:sz w:val="24"/>
          <w:szCs w:val="24"/>
        </w:rPr>
        <w:t>выполнения работ</w:t>
      </w:r>
      <w:r>
        <w:rPr>
          <w:rFonts w:ascii="Times New Roman" w:hAnsi="Times New Roman" w:cs="Times New Roman"/>
          <w:sz w:val="24"/>
          <w:szCs w:val="24"/>
          <w:highlight w:val="white"/>
        </w:rPr>
        <w:t xml:space="preserve"> по адресу: __________________________________________________________________.</w:t>
      </w:r>
    </w:p>
    <w:p w:rsidR="00FA21D8" w:rsidRDefault="0021343F">
      <w:pPr>
        <w:pStyle w:val="ConsPlusNonformat"/>
        <w:ind w:firstLine="737"/>
        <w:jc w:val="both"/>
        <w:rPr>
          <w:rFonts w:ascii="Times New Roman" w:hAnsi="Times New Roman" w:cs="Times New Roman"/>
          <w:highlight w:val="white"/>
        </w:rPr>
      </w:pPr>
      <w:r>
        <w:rPr>
          <w:rFonts w:ascii="Times New Roman" w:hAnsi="Times New Roman" w:cs="Times New Roman"/>
          <w:sz w:val="24"/>
          <w:szCs w:val="24"/>
          <w:highlight w:val="white"/>
        </w:rPr>
        <w:t>Состояние </w:t>
      </w:r>
      <w:r w:rsidR="00121A03">
        <w:rPr>
          <w:rFonts w:ascii="Times New Roman" w:hAnsi="Times New Roman" w:cs="Times New Roman"/>
          <w:sz w:val="24"/>
          <w:szCs w:val="24"/>
          <w:highlight w:val="white"/>
        </w:rPr>
        <w:t>места выполнения работ</w:t>
      </w:r>
      <w:r>
        <w:rPr>
          <w:rFonts w:ascii="Times New Roman" w:hAnsi="Times New Roman" w:cs="Times New Roman"/>
          <w:sz w:val="24"/>
          <w:szCs w:val="24"/>
          <w:highlight w:val="white"/>
        </w:rPr>
        <w:t> на момент передачи: ____________</w:t>
      </w:r>
    </w:p>
    <w:p w:rsidR="00FA21D8" w:rsidRDefault="0021343F">
      <w:pPr>
        <w:pStyle w:val="ConsPlusNonformat"/>
        <w:spacing w:before="171" w:after="171"/>
        <w:jc w:val="both"/>
        <w:rPr>
          <w:rFonts w:ascii="Times New Roman" w:hAnsi="Times New Roman" w:cs="Times New Roman"/>
          <w:highlight w:val="white"/>
        </w:rPr>
      </w:pPr>
      <w:r>
        <w:t>_____________________________________________________________________________</w:t>
      </w:r>
    </w:p>
    <w:p w:rsidR="00FA21D8" w:rsidRDefault="0021343F">
      <w:pPr>
        <w:pStyle w:val="ConsPlusNonformat"/>
        <w:jc w:val="center"/>
        <w:rPr>
          <w:rFonts w:ascii="Times New Roman" w:hAnsi="Times New Roman" w:cs="Times New Roman"/>
          <w:highlight w:val="white"/>
        </w:rPr>
      </w:pPr>
      <w:r>
        <w:rPr>
          <w:rFonts w:ascii="Times New Roman" w:hAnsi="Times New Roman" w:cs="Times New Roman"/>
          <w:i/>
          <w:iCs/>
          <w:sz w:val="22"/>
          <w:szCs w:val="22"/>
          <w:highlight w:val="white"/>
        </w:rPr>
        <w:t xml:space="preserve"> (описание </w:t>
      </w:r>
      <w:r w:rsidR="00121A03" w:rsidRPr="00121A03">
        <w:rPr>
          <w:rFonts w:ascii="Times New Roman" w:hAnsi="Times New Roman" w:cs="Times New Roman"/>
          <w:i/>
          <w:iCs/>
          <w:sz w:val="22"/>
          <w:szCs w:val="22"/>
        </w:rPr>
        <w:t>объекта выполнения работ</w:t>
      </w:r>
      <w:r>
        <w:rPr>
          <w:rFonts w:ascii="Times New Roman" w:hAnsi="Times New Roman" w:cs="Times New Roman"/>
          <w:i/>
          <w:iCs/>
          <w:sz w:val="22"/>
          <w:szCs w:val="22"/>
          <w:highlight w:val="white"/>
        </w:rPr>
        <w:t>)</w:t>
      </w:r>
    </w:p>
    <w:p w:rsidR="00FA21D8" w:rsidRDefault="0021343F">
      <w:pPr>
        <w:pStyle w:val="ConsPlusNonformat"/>
        <w:ind w:firstLine="737"/>
        <w:jc w:val="both"/>
        <w:rPr>
          <w:rFonts w:ascii="Times New Roman" w:hAnsi="Times New Roman" w:cs="Times New Roman"/>
          <w:highlight w:val="white"/>
        </w:rPr>
      </w:pPr>
      <w:r>
        <w:rPr>
          <w:rFonts w:ascii="Times New Roman" w:hAnsi="Times New Roman" w:cs="Times New Roman"/>
          <w:sz w:val="24"/>
          <w:szCs w:val="24"/>
          <w:highlight w:val="white"/>
        </w:rPr>
        <w:t xml:space="preserve">Подрядчик принимает вместе с площадкой все права и обязанности по содержанию ее в надлежащем состоянии и обязательства по </w:t>
      </w:r>
      <w:bookmarkStart w:id="8" w:name="_Hlk231477969"/>
      <w:r w:rsidR="00121A03" w:rsidRPr="00121A03">
        <w:rPr>
          <w:rFonts w:ascii="Times New Roman" w:hAnsi="Times New Roman" w:cs="Times New Roman"/>
          <w:sz w:val="24"/>
          <w:szCs w:val="24"/>
        </w:rPr>
        <w:t>объект</w:t>
      </w:r>
      <w:r w:rsidR="00121A03">
        <w:rPr>
          <w:rFonts w:ascii="Times New Roman" w:hAnsi="Times New Roman" w:cs="Times New Roman"/>
          <w:sz w:val="24"/>
          <w:szCs w:val="24"/>
        </w:rPr>
        <w:t>у</w:t>
      </w:r>
      <w:r w:rsidR="00121A03" w:rsidRPr="00121A03">
        <w:rPr>
          <w:rFonts w:ascii="Times New Roman" w:hAnsi="Times New Roman" w:cs="Times New Roman"/>
          <w:sz w:val="24"/>
          <w:szCs w:val="24"/>
        </w:rPr>
        <w:t xml:space="preserve"> </w:t>
      </w:r>
      <w:r w:rsidR="00121A03">
        <w:rPr>
          <w:rFonts w:ascii="Times New Roman" w:hAnsi="Times New Roman" w:cs="Times New Roman"/>
          <w:sz w:val="24"/>
          <w:szCs w:val="24"/>
        </w:rPr>
        <w:t>выполнения работ</w:t>
      </w:r>
      <w:bookmarkEnd w:id="8"/>
      <w:r>
        <w:rPr>
          <w:rFonts w:ascii="Times New Roman" w:hAnsi="Times New Roman" w:cs="Times New Roman"/>
          <w:sz w:val="24"/>
          <w:szCs w:val="24"/>
          <w:highlight w:val="white"/>
        </w:rPr>
        <w:t>, указанного в п. ___ контракта ______________ № ____________ от "__"___________ ____ г.</w:t>
      </w:r>
    </w:p>
    <w:p w:rsidR="00FA21D8" w:rsidRDefault="0021343F">
      <w:pPr>
        <w:pStyle w:val="ConsPlusNonformat"/>
        <w:ind w:firstLine="680"/>
        <w:jc w:val="both"/>
        <w:rPr>
          <w:rFonts w:ascii="Times New Roman" w:hAnsi="Times New Roman" w:cs="Times New Roman"/>
          <w:sz w:val="24"/>
          <w:szCs w:val="24"/>
          <w:highlight w:val="white"/>
        </w:rPr>
      </w:pPr>
      <w:r>
        <w:rPr>
          <w:rFonts w:ascii="Times New Roman" w:hAnsi="Times New Roman" w:cs="Times New Roman"/>
          <w:sz w:val="24"/>
          <w:szCs w:val="24"/>
          <w:highlight w:val="white"/>
        </w:rPr>
        <w:t>Вместе с площадкой передаются документы: ____________________________________</w:t>
      </w:r>
    </w:p>
    <w:p w:rsidR="00FA21D8" w:rsidRDefault="0021343F">
      <w:pPr>
        <w:pStyle w:val="ConsPlusNonformat"/>
        <w:jc w:val="both"/>
        <w:rPr>
          <w:rFonts w:ascii="Times New Roman" w:hAnsi="Times New Roman" w:cs="Times New Roman"/>
          <w:bCs/>
          <w:i/>
          <w:color w:val="FF0000"/>
          <w:sz w:val="24"/>
          <w:szCs w:val="24"/>
          <w:highlight w:val="white"/>
        </w:rPr>
      </w:pPr>
      <w:r>
        <w:rPr>
          <w:rFonts w:ascii="Times New Roman" w:hAnsi="Times New Roman" w:cs="Times New Roman"/>
          <w:i/>
          <w:iCs/>
          <w:color w:val="000000"/>
          <w:sz w:val="24"/>
          <w:szCs w:val="24"/>
          <w:highlight w:val="white"/>
        </w:rPr>
        <w:t xml:space="preserve">(указываются конкретные документы, исходя из </w:t>
      </w:r>
      <w:r w:rsidR="00121A03" w:rsidRPr="00121A03">
        <w:rPr>
          <w:rFonts w:ascii="Times New Roman" w:hAnsi="Times New Roman" w:cs="Times New Roman"/>
          <w:i/>
          <w:iCs/>
          <w:color w:val="000000"/>
          <w:sz w:val="24"/>
          <w:szCs w:val="24"/>
        </w:rPr>
        <w:t>объект</w:t>
      </w:r>
      <w:r w:rsidR="00121A03">
        <w:rPr>
          <w:rFonts w:ascii="Times New Roman" w:hAnsi="Times New Roman" w:cs="Times New Roman"/>
          <w:i/>
          <w:iCs/>
          <w:color w:val="000000"/>
          <w:sz w:val="24"/>
          <w:szCs w:val="24"/>
        </w:rPr>
        <w:t>а</w:t>
      </w:r>
      <w:r w:rsidR="00121A03" w:rsidRPr="00121A03">
        <w:rPr>
          <w:rFonts w:ascii="Times New Roman" w:hAnsi="Times New Roman" w:cs="Times New Roman"/>
          <w:i/>
          <w:iCs/>
          <w:color w:val="000000"/>
          <w:sz w:val="24"/>
          <w:szCs w:val="24"/>
        </w:rPr>
        <w:t xml:space="preserve"> выполнения работ</w:t>
      </w:r>
      <w:r>
        <w:rPr>
          <w:rFonts w:ascii="Times New Roman" w:hAnsi="Times New Roman" w:cs="Times New Roman"/>
          <w:i/>
          <w:iCs/>
          <w:color w:val="000000"/>
          <w:sz w:val="24"/>
          <w:szCs w:val="24"/>
          <w:highlight w:val="white"/>
        </w:rPr>
        <w:t>)</w:t>
      </w:r>
    </w:p>
    <w:p w:rsidR="00FA21D8" w:rsidRDefault="0021343F">
      <w:pPr>
        <w:pStyle w:val="ConsPlusNonformat"/>
        <w:jc w:val="both"/>
        <w:rPr>
          <w:rFonts w:ascii="Times New Roman" w:hAnsi="Times New Roman" w:cs="Times New Roman"/>
          <w:highlight w:val="white"/>
        </w:rPr>
      </w:pPr>
      <w:r>
        <w:rPr>
          <w:rFonts w:ascii="Times New Roman" w:hAnsi="Times New Roman" w:cs="Times New Roman"/>
          <w:sz w:val="24"/>
          <w:szCs w:val="24"/>
          <w:highlight w:val="white"/>
        </w:rPr>
        <w:t>___________________________________________________________________________</w:t>
      </w:r>
    </w:p>
    <w:p w:rsidR="00FA21D8" w:rsidRDefault="0021343F">
      <w:pPr>
        <w:pStyle w:val="ConsPlusNonformat"/>
        <w:jc w:val="both"/>
        <w:rPr>
          <w:rFonts w:ascii="Times New Roman" w:hAnsi="Times New Roman" w:cs="Times New Roman"/>
          <w:highlight w:val="white"/>
        </w:rPr>
      </w:pPr>
      <w:r>
        <w:rPr>
          <w:rFonts w:ascii="Times New Roman" w:hAnsi="Times New Roman" w:cs="Times New Roman"/>
          <w:sz w:val="24"/>
          <w:szCs w:val="24"/>
          <w:highlight w:val="white"/>
        </w:rPr>
        <w:t>__________________________________________________________________________.</w:t>
      </w:r>
    </w:p>
    <w:p w:rsidR="00FA21D8" w:rsidRDefault="0021343F">
      <w:pPr>
        <w:pStyle w:val="ConsPlusNonformat"/>
        <w:ind w:firstLine="737"/>
        <w:jc w:val="both"/>
        <w:rPr>
          <w:rFonts w:ascii="Times New Roman" w:hAnsi="Times New Roman" w:cs="Times New Roman"/>
          <w:highlight w:val="white"/>
        </w:rPr>
      </w:pPr>
      <w:r>
        <w:rPr>
          <w:rFonts w:ascii="Times New Roman" w:hAnsi="Times New Roman" w:cs="Times New Roman"/>
          <w:sz w:val="24"/>
          <w:szCs w:val="24"/>
          <w:highlight w:val="white"/>
        </w:rPr>
        <w:t>Подрядчик и Заказчик осмотрели передаваемую площадку и претензий друг к другу не имеют.</w:t>
      </w:r>
    </w:p>
    <w:p w:rsidR="00FA21D8" w:rsidRDefault="00FA21D8">
      <w:pPr>
        <w:pStyle w:val="ConsPlusNormal"/>
        <w:rPr>
          <w:rFonts w:ascii="Times New Roman" w:hAnsi="Times New Roman" w:cs="Times New Roman"/>
          <w:b/>
          <w:bCs/>
          <w:color w:val="000000" w:themeColor="text1"/>
          <w:sz w:val="24"/>
          <w:szCs w:val="24"/>
          <w:highlight w:val="yellow"/>
        </w:rPr>
      </w:pPr>
    </w:p>
    <w:p w:rsidR="00FA21D8" w:rsidRDefault="00FA21D8">
      <w:pPr>
        <w:spacing w:after="160"/>
        <w:contextualSpacing/>
        <w:rPr>
          <w:rFonts w:ascii="Times New Roman" w:hAnsi="Times New Roman"/>
          <w:sz w:val="24"/>
          <w:szCs w:val="24"/>
        </w:rPr>
      </w:pPr>
    </w:p>
    <w:p w:rsidR="00FA21D8" w:rsidRDefault="00FA21D8">
      <w:pPr>
        <w:spacing w:after="160"/>
        <w:contextualSpacing/>
        <w:rPr>
          <w:rFonts w:ascii="Times New Roman" w:hAnsi="Times New Roman"/>
          <w:sz w:val="24"/>
          <w:szCs w:val="24"/>
        </w:rPr>
      </w:pPr>
    </w:p>
    <w:tbl>
      <w:tblPr>
        <w:tblW w:w="9911" w:type="dxa"/>
        <w:tblInd w:w="113" w:type="dxa"/>
        <w:tblLayout w:type="fixed"/>
        <w:tblLook w:val="04A0" w:firstRow="1" w:lastRow="0" w:firstColumn="1" w:lastColumn="0" w:noHBand="0" w:noVBand="1"/>
      </w:tblPr>
      <w:tblGrid>
        <w:gridCol w:w="4955"/>
        <w:gridCol w:w="4956"/>
      </w:tblGrid>
      <w:tr w:rsidR="00FA21D8">
        <w:tc>
          <w:tcPr>
            <w:tcW w:w="4955" w:type="dxa"/>
          </w:tcPr>
          <w:p w:rsidR="00FA21D8" w:rsidRDefault="0021343F">
            <w:pPr>
              <w:widowControl w:val="0"/>
              <w:tabs>
                <w:tab w:val="left" w:pos="1229"/>
              </w:tabs>
              <w:spacing w:after="0" w:line="240" w:lineRule="auto"/>
              <w:contextualSpacing/>
              <w:jc w:val="both"/>
              <w:rPr>
                <w:rFonts w:ascii="Times New Roman" w:hAnsi="Times New Roman"/>
                <w:sz w:val="24"/>
                <w:szCs w:val="24"/>
              </w:rPr>
            </w:pPr>
            <w:r>
              <w:rPr>
                <w:rFonts w:ascii="Times New Roman" w:hAnsi="Times New Roman"/>
                <w:sz w:val="24"/>
                <w:szCs w:val="24"/>
              </w:rPr>
              <w:t>Заказчик</w:t>
            </w:r>
          </w:p>
          <w:p w:rsidR="00FA21D8" w:rsidRDefault="00FA21D8">
            <w:pPr>
              <w:widowControl w:val="0"/>
              <w:tabs>
                <w:tab w:val="left" w:pos="1229"/>
              </w:tabs>
              <w:spacing w:after="0" w:line="240" w:lineRule="auto"/>
              <w:contextualSpacing/>
              <w:jc w:val="both"/>
              <w:rPr>
                <w:rFonts w:ascii="Times New Roman" w:hAnsi="Times New Roman"/>
                <w:sz w:val="24"/>
                <w:szCs w:val="24"/>
              </w:rPr>
            </w:pPr>
          </w:p>
          <w:p w:rsidR="00FA21D8" w:rsidRDefault="0021343F">
            <w:pPr>
              <w:widowControl w:val="0"/>
              <w:tabs>
                <w:tab w:val="left" w:pos="1229"/>
              </w:tabs>
              <w:spacing w:after="0" w:line="240" w:lineRule="auto"/>
              <w:contextualSpacing/>
              <w:jc w:val="both"/>
              <w:rPr>
                <w:rFonts w:ascii="Times New Roman" w:hAnsi="Times New Roman"/>
                <w:sz w:val="24"/>
                <w:szCs w:val="24"/>
              </w:rPr>
            </w:pPr>
            <w:r>
              <w:rPr>
                <w:rFonts w:ascii="Times New Roman" w:hAnsi="Times New Roman"/>
                <w:sz w:val="24"/>
                <w:szCs w:val="24"/>
              </w:rPr>
              <w:t>____________________________________</w:t>
            </w:r>
          </w:p>
          <w:p w:rsidR="00FA21D8" w:rsidRDefault="00FA21D8">
            <w:pPr>
              <w:widowControl w:val="0"/>
              <w:tabs>
                <w:tab w:val="left" w:pos="1229"/>
              </w:tabs>
              <w:spacing w:after="0" w:line="240" w:lineRule="auto"/>
              <w:contextualSpacing/>
              <w:jc w:val="both"/>
              <w:rPr>
                <w:rFonts w:ascii="Times New Roman" w:hAnsi="Times New Roman"/>
                <w:sz w:val="24"/>
                <w:szCs w:val="24"/>
              </w:rPr>
            </w:pPr>
          </w:p>
        </w:tc>
        <w:tc>
          <w:tcPr>
            <w:tcW w:w="4955" w:type="dxa"/>
          </w:tcPr>
          <w:p w:rsidR="00FA21D8" w:rsidRDefault="0021343F">
            <w:pPr>
              <w:widowControl w:val="0"/>
              <w:tabs>
                <w:tab w:val="left" w:pos="1229"/>
              </w:tabs>
              <w:spacing w:after="0" w:line="240" w:lineRule="auto"/>
              <w:contextualSpacing/>
              <w:jc w:val="both"/>
              <w:rPr>
                <w:rFonts w:ascii="Times New Roman" w:hAnsi="Times New Roman"/>
                <w:sz w:val="24"/>
                <w:szCs w:val="24"/>
              </w:rPr>
            </w:pPr>
            <w:r>
              <w:rPr>
                <w:rFonts w:ascii="Times New Roman" w:hAnsi="Times New Roman"/>
                <w:sz w:val="24"/>
                <w:szCs w:val="24"/>
              </w:rPr>
              <w:t>Подрядчик</w:t>
            </w:r>
          </w:p>
          <w:p w:rsidR="00FA21D8" w:rsidRDefault="00FA21D8">
            <w:pPr>
              <w:widowControl w:val="0"/>
              <w:tabs>
                <w:tab w:val="left" w:pos="1229"/>
              </w:tabs>
              <w:spacing w:after="0" w:line="240" w:lineRule="auto"/>
              <w:contextualSpacing/>
              <w:jc w:val="both"/>
              <w:rPr>
                <w:rFonts w:ascii="Times New Roman" w:hAnsi="Times New Roman"/>
                <w:sz w:val="24"/>
                <w:szCs w:val="24"/>
              </w:rPr>
            </w:pPr>
          </w:p>
          <w:p w:rsidR="00FA21D8" w:rsidRDefault="0021343F">
            <w:pPr>
              <w:widowControl w:val="0"/>
              <w:tabs>
                <w:tab w:val="left" w:pos="1229"/>
              </w:tabs>
              <w:spacing w:after="0" w:line="240" w:lineRule="auto"/>
              <w:contextualSpacing/>
              <w:jc w:val="both"/>
              <w:rPr>
                <w:rFonts w:ascii="Times New Roman" w:hAnsi="Times New Roman"/>
                <w:sz w:val="24"/>
                <w:szCs w:val="24"/>
              </w:rPr>
            </w:pPr>
            <w:r>
              <w:rPr>
                <w:rFonts w:ascii="Times New Roman" w:hAnsi="Times New Roman"/>
                <w:sz w:val="24"/>
                <w:szCs w:val="24"/>
              </w:rPr>
              <w:t>______________________________________</w:t>
            </w:r>
          </w:p>
        </w:tc>
      </w:tr>
    </w:tbl>
    <w:p w:rsidR="00FA21D8" w:rsidRDefault="00FA21D8">
      <w:pPr>
        <w:pStyle w:val="Normal0"/>
        <w:rPr>
          <w:sz w:val="22"/>
          <w:szCs w:val="22"/>
        </w:rPr>
      </w:pPr>
    </w:p>
    <w:sectPr w:rsidR="00FA21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FD4" w:rsidRDefault="00152FD4">
      <w:pPr>
        <w:spacing w:after="0" w:line="240" w:lineRule="auto"/>
      </w:pPr>
      <w:r>
        <w:separator/>
      </w:r>
    </w:p>
  </w:endnote>
  <w:endnote w:type="continuationSeparator" w:id="0">
    <w:p w:rsidR="00152FD4" w:rsidRDefault="0015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roid Sans Devanagari">
    <w:charset w:val="00"/>
    <w:family w:val="auto"/>
    <w:pitch w:val="default"/>
  </w:font>
  <w:font w:name="Liberation Sans">
    <w:altName w:val="Arial"/>
    <w:charset w:val="00"/>
    <w:family w:val="auto"/>
    <w:pitch w:val="default"/>
  </w:font>
  <w:font w:name="Noto Sans">
    <w:altName w:val="Calibri"/>
    <w:charset w:val="00"/>
    <w:family w:val="auto"/>
    <w:pitch w:val="default"/>
  </w:font>
  <w:font w:name="Tinos">
    <w:charset w:val="00"/>
    <w:family w:val="auto"/>
    <w:pitch w:val="default"/>
  </w:font>
  <w:font w:name="Droid Sans Fallback">
    <w:charset w:val="00"/>
    <w:family w:val="auto"/>
    <w:pitch w:val="default"/>
  </w:font>
  <w:font w:name="Liberation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FD4" w:rsidRDefault="00152FD4">
    <w:pPr>
      <w:pStyle w:val="ad"/>
      <w:rPr>
        <w:rFonts w:ascii="Times New Roman" w:hAnsi="Times New Roman"/>
      </w:rPr>
    </w:pPr>
  </w:p>
  <w:p w:rsidR="00152FD4" w:rsidRDefault="00152FD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FD4" w:rsidRDefault="00152FD4">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FD4" w:rsidRDefault="00152FD4">
    <w:pPr>
      <w:pStyle w:val="Footer0"/>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FD4" w:rsidRDefault="00152FD4">
    <w:pPr>
      <w:pStyle w:val="Footer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FD4" w:rsidRDefault="00152FD4">
      <w:pPr>
        <w:spacing w:after="0" w:line="240" w:lineRule="auto"/>
      </w:pPr>
      <w:r>
        <w:separator/>
      </w:r>
    </w:p>
  </w:footnote>
  <w:footnote w:type="continuationSeparator" w:id="0">
    <w:p w:rsidR="00152FD4" w:rsidRDefault="00152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FD4" w:rsidRDefault="00152FD4">
    <w:pPr>
      <w:pStyle w:val="ab"/>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Pr>
        <w:rFonts w:ascii="Times New Roman" w:hAnsi="Times New Roman"/>
        <w:noProof/>
        <w:sz w:val="20"/>
        <w:szCs w:val="20"/>
      </w:rPr>
      <w:t>19</w:t>
    </w:r>
    <w:r>
      <w:rPr>
        <w:rFonts w:ascii="Times New Roman" w:hAnsi="Times New Roman"/>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FD4" w:rsidRDefault="00152FD4">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FD4" w:rsidRDefault="00152FD4">
    <w:pPr>
      <w:pStyle w:val="Header0"/>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40</w:t>
    </w:r>
    <w:r>
      <w:rPr>
        <w:rFonts w:ascii="Times New Roman" w:hAnsi="Times New Roman"/>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FD4" w:rsidRDefault="00152FD4">
    <w:pPr>
      <w:pStyle w:val="Header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E62BF"/>
    <w:multiLevelType w:val="hybridMultilevel"/>
    <w:tmpl w:val="1D3CE4C0"/>
    <w:lvl w:ilvl="0" w:tplc="42508262">
      <w:start w:val="1"/>
      <w:numFmt w:val="decimal"/>
      <w:lvlText w:val="%1."/>
      <w:lvlJc w:val="left"/>
      <w:pPr>
        <w:tabs>
          <w:tab w:val="num" w:pos="720"/>
        </w:tabs>
        <w:ind w:left="720" w:hanging="360"/>
      </w:pPr>
    </w:lvl>
    <w:lvl w:ilvl="1" w:tplc="50B45A9E">
      <w:start w:val="3"/>
      <w:numFmt w:val="decimal"/>
      <w:lvlText w:val="%2."/>
      <w:lvlJc w:val="left"/>
      <w:pPr>
        <w:tabs>
          <w:tab w:val="num" w:pos="1080"/>
        </w:tabs>
        <w:ind w:left="1080" w:hanging="360"/>
      </w:pPr>
    </w:lvl>
    <w:lvl w:ilvl="2" w:tplc="F0662EAC">
      <w:start w:val="1"/>
      <w:numFmt w:val="decimal"/>
      <w:lvlText w:val="%3."/>
      <w:lvlJc w:val="left"/>
      <w:pPr>
        <w:tabs>
          <w:tab w:val="num" w:pos="1440"/>
        </w:tabs>
        <w:ind w:left="1440" w:hanging="360"/>
      </w:pPr>
    </w:lvl>
    <w:lvl w:ilvl="3" w:tplc="0BDE9922">
      <w:start w:val="1"/>
      <w:numFmt w:val="decimal"/>
      <w:lvlText w:val="%4."/>
      <w:lvlJc w:val="left"/>
      <w:pPr>
        <w:tabs>
          <w:tab w:val="num" w:pos="1800"/>
        </w:tabs>
        <w:ind w:left="1800" w:hanging="360"/>
      </w:pPr>
    </w:lvl>
    <w:lvl w:ilvl="4" w:tplc="41FE1FD2">
      <w:start w:val="1"/>
      <w:numFmt w:val="decimal"/>
      <w:lvlText w:val="%5."/>
      <w:lvlJc w:val="left"/>
      <w:pPr>
        <w:tabs>
          <w:tab w:val="num" w:pos="2160"/>
        </w:tabs>
        <w:ind w:left="2160" w:hanging="360"/>
      </w:pPr>
    </w:lvl>
    <w:lvl w:ilvl="5" w:tplc="29AE63B0">
      <w:start w:val="1"/>
      <w:numFmt w:val="decimal"/>
      <w:lvlText w:val="%6."/>
      <w:lvlJc w:val="left"/>
      <w:pPr>
        <w:tabs>
          <w:tab w:val="num" w:pos="2520"/>
        </w:tabs>
        <w:ind w:left="2520" w:hanging="360"/>
      </w:pPr>
    </w:lvl>
    <w:lvl w:ilvl="6" w:tplc="E2A221FC">
      <w:start w:val="1"/>
      <w:numFmt w:val="decimal"/>
      <w:lvlText w:val="%7."/>
      <w:lvlJc w:val="left"/>
      <w:pPr>
        <w:tabs>
          <w:tab w:val="num" w:pos="2880"/>
        </w:tabs>
        <w:ind w:left="2880" w:hanging="360"/>
      </w:pPr>
    </w:lvl>
    <w:lvl w:ilvl="7" w:tplc="2EB2B88C">
      <w:start w:val="1"/>
      <w:numFmt w:val="decimal"/>
      <w:lvlText w:val="%8."/>
      <w:lvlJc w:val="left"/>
      <w:pPr>
        <w:tabs>
          <w:tab w:val="num" w:pos="3240"/>
        </w:tabs>
        <w:ind w:left="3240" w:hanging="360"/>
      </w:pPr>
    </w:lvl>
    <w:lvl w:ilvl="8" w:tplc="8446FD0E">
      <w:start w:val="1"/>
      <w:numFmt w:val="decimal"/>
      <w:lvlText w:val="%9."/>
      <w:lvlJc w:val="left"/>
      <w:pPr>
        <w:tabs>
          <w:tab w:val="num" w:pos="3600"/>
        </w:tabs>
        <w:ind w:left="3600" w:hanging="360"/>
      </w:pPr>
    </w:lvl>
  </w:abstractNum>
  <w:abstractNum w:abstractNumId="1" w15:restartNumberingAfterBreak="0">
    <w:nsid w:val="120C06E8"/>
    <w:multiLevelType w:val="hybridMultilevel"/>
    <w:tmpl w:val="35ECF912"/>
    <w:lvl w:ilvl="0" w:tplc="D48C8CEC">
      <w:start w:val="1"/>
      <w:numFmt w:val="none"/>
      <w:suff w:val="nothing"/>
      <w:lvlText w:val=""/>
      <w:lvlJc w:val="left"/>
      <w:pPr>
        <w:tabs>
          <w:tab w:val="num" w:pos="432"/>
        </w:tabs>
        <w:ind w:left="432" w:hanging="432"/>
      </w:pPr>
    </w:lvl>
    <w:lvl w:ilvl="1" w:tplc="E1CE23DA">
      <w:start w:val="1"/>
      <w:numFmt w:val="none"/>
      <w:suff w:val="nothing"/>
      <w:lvlText w:val=""/>
      <w:lvlJc w:val="left"/>
      <w:pPr>
        <w:tabs>
          <w:tab w:val="num" w:pos="576"/>
        </w:tabs>
        <w:ind w:left="576" w:hanging="576"/>
      </w:pPr>
    </w:lvl>
    <w:lvl w:ilvl="2" w:tplc="C470973A">
      <w:start w:val="1"/>
      <w:numFmt w:val="none"/>
      <w:suff w:val="nothing"/>
      <w:lvlText w:val=""/>
      <w:lvlJc w:val="left"/>
      <w:pPr>
        <w:tabs>
          <w:tab w:val="num" w:pos="720"/>
        </w:tabs>
        <w:ind w:left="720" w:hanging="720"/>
      </w:pPr>
    </w:lvl>
    <w:lvl w:ilvl="3" w:tplc="FA289338">
      <w:start w:val="1"/>
      <w:numFmt w:val="none"/>
      <w:suff w:val="nothing"/>
      <w:lvlText w:val=""/>
      <w:lvlJc w:val="left"/>
      <w:pPr>
        <w:tabs>
          <w:tab w:val="num" w:pos="864"/>
        </w:tabs>
        <w:ind w:left="864" w:hanging="864"/>
      </w:pPr>
    </w:lvl>
    <w:lvl w:ilvl="4" w:tplc="4BB0376E">
      <w:start w:val="1"/>
      <w:numFmt w:val="none"/>
      <w:suff w:val="nothing"/>
      <w:lvlText w:val=""/>
      <w:lvlJc w:val="left"/>
      <w:pPr>
        <w:tabs>
          <w:tab w:val="num" w:pos="1008"/>
        </w:tabs>
        <w:ind w:left="1008" w:hanging="1008"/>
      </w:pPr>
    </w:lvl>
    <w:lvl w:ilvl="5" w:tplc="E7D2F7D2">
      <w:start w:val="1"/>
      <w:numFmt w:val="none"/>
      <w:suff w:val="nothing"/>
      <w:lvlText w:val=""/>
      <w:lvlJc w:val="left"/>
      <w:pPr>
        <w:tabs>
          <w:tab w:val="num" w:pos="1152"/>
        </w:tabs>
        <w:ind w:left="1152" w:hanging="1152"/>
      </w:pPr>
    </w:lvl>
    <w:lvl w:ilvl="6" w:tplc="DE96DC8A">
      <w:start w:val="1"/>
      <w:numFmt w:val="none"/>
      <w:suff w:val="nothing"/>
      <w:lvlText w:val=""/>
      <w:lvlJc w:val="left"/>
      <w:pPr>
        <w:tabs>
          <w:tab w:val="num" w:pos="1296"/>
        </w:tabs>
        <w:ind w:left="1296" w:hanging="1296"/>
      </w:pPr>
    </w:lvl>
    <w:lvl w:ilvl="7" w:tplc="18ACCB20">
      <w:start w:val="1"/>
      <w:numFmt w:val="none"/>
      <w:suff w:val="nothing"/>
      <w:lvlText w:val=""/>
      <w:lvlJc w:val="left"/>
      <w:pPr>
        <w:tabs>
          <w:tab w:val="num" w:pos="1440"/>
        </w:tabs>
        <w:ind w:left="1440" w:hanging="1440"/>
      </w:pPr>
    </w:lvl>
    <w:lvl w:ilvl="8" w:tplc="416AECF2">
      <w:start w:val="1"/>
      <w:numFmt w:val="none"/>
      <w:suff w:val="nothing"/>
      <w:lvlText w:val=""/>
      <w:lvlJc w:val="left"/>
      <w:pPr>
        <w:tabs>
          <w:tab w:val="num" w:pos="1584"/>
        </w:tabs>
        <w:ind w:left="1584" w:hanging="1584"/>
      </w:pPr>
    </w:lvl>
  </w:abstractNum>
  <w:abstractNum w:abstractNumId="2" w15:restartNumberingAfterBreak="0">
    <w:nsid w:val="27383A68"/>
    <w:multiLevelType w:val="multilevel"/>
    <w:tmpl w:val="AACC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791D31"/>
    <w:multiLevelType w:val="multilevel"/>
    <w:tmpl w:val="AA4A5BDA"/>
    <w:lvl w:ilvl="0">
      <w:start w:val="1"/>
      <w:numFmt w:val="decimal"/>
      <w:suff w:val="space"/>
      <w:lvlText w:val="%1."/>
      <w:lvlJc w:val="left"/>
      <w:pPr>
        <w:tabs>
          <w:tab w:val="num" w:pos="0"/>
        </w:tabs>
        <w:ind w:left="0" w:firstLine="709"/>
      </w:pPr>
      <w:rPr>
        <w:rFonts w:ascii="Times New Roman" w:eastAsia="Times New Roman" w:hAnsi="Times New Roman"/>
        <w:color w:val="000000"/>
        <w:sz w:val="24"/>
        <w:szCs w:val="24"/>
        <w:lang w:eastAsia="ru-RU"/>
      </w:rPr>
    </w:lvl>
    <w:lvl w:ilvl="1">
      <w:start w:val="1"/>
      <w:numFmt w:val="decimal"/>
      <w:pStyle w:val="a"/>
      <w:suff w:val="space"/>
      <w:lvlText w:val="%1.%2."/>
      <w:lvlJc w:val="left"/>
      <w:pPr>
        <w:tabs>
          <w:tab w:val="num" w:pos="0"/>
        </w:tabs>
        <w:ind w:left="-1" w:firstLine="709"/>
      </w:pPr>
      <w:rPr>
        <w:strike w:val="0"/>
        <w:color w:val="auto"/>
      </w:rPr>
    </w:lvl>
    <w:lvl w:ilvl="2">
      <w:start w:val="1"/>
      <w:numFmt w:val="decimal"/>
      <w:suff w:val="space"/>
      <w:lvlText w:val="%1.%2.%3."/>
      <w:lvlJc w:val="left"/>
      <w:pPr>
        <w:tabs>
          <w:tab w:val="num" w:pos="0"/>
        </w:tabs>
        <w:ind w:left="-425" w:firstLine="709"/>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3E0E654A"/>
    <w:multiLevelType w:val="multilevel"/>
    <w:tmpl w:val="1FCEA2D2"/>
    <w:lvl w:ilvl="0">
      <w:start w:val="1"/>
      <w:numFmt w:val="decimal"/>
      <w:suff w:val="space"/>
      <w:lvlText w:val="%1."/>
      <w:lvlJc w:val="left"/>
      <w:pPr>
        <w:tabs>
          <w:tab w:val="num" w:pos="0"/>
        </w:tabs>
        <w:ind w:left="0" w:firstLine="709"/>
      </w:pPr>
      <w:rPr>
        <w:rFonts w:ascii="Times New Roman" w:eastAsia="Times New Roman" w:hAnsi="Times New Roman"/>
        <w:color w:val="000000"/>
        <w:sz w:val="24"/>
        <w:szCs w:val="24"/>
        <w:lang w:eastAsia="ru-RU"/>
      </w:rPr>
    </w:lvl>
    <w:lvl w:ilvl="1">
      <w:start w:val="1"/>
      <w:numFmt w:val="decimal"/>
      <w:suff w:val="space"/>
      <w:lvlText w:val="%1.%2."/>
      <w:lvlJc w:val="left"/>
      <w:pPr>
        <w:tabs>
          <w:tab w:val="num" w:pos="0"/>
        </w:tabs>
        <w:ind w:left="-1" w:firstLine="709"/>
      </w:pPr>
      <w:rPr>
        <w:strike w:val="0"/>
        <w:color w:val="auto"/>
      </w:rPr>
    </w:lvl>
    <w:lvl w:ilvl="2">
      <w:start w:val="1"/>
      <w:numFmt w:val="decimal"/>
      <w:suff w:val="space"/>
      <w:lvlText w:val="%1.%2.%3."/>
      <w:lvlJc w:val="left"/>
      <w:pPr>
        <w:tabs>
          <w:tab w:val="num" w:pos="0"/>
        </w:tabs>
        <w:ind w:left="-425" w:firstLine="709"/>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44B17BCE"/>
    <w:multiLevelType w:val="hybridMultilevel"/>
    <w:tmpl w:val="BA5E2622"/>
    <w:lvl w:ilvl="0" w:tplc="5F40AE80">
      <w:start w:val="1"/>
      <w:numFmt w:val="decimal"/>
      <w:lvlText w:val="%1."/>
      <w:lvlJc w:val="left"/>
      <w:pPr>
        <w:tabs>
          <w:tab w:val="num" w:pos="0"/>
        </w:tabs>
        <w:ind w:left="840" w:hanging="360"/>
      </w:pPr>
    </w:lvl>
    <w:lvl w:ilvl="1" w:tplc="DC9248E4">
      <w:start w:val="1"/>
      <w:numFmt w:val="decimal"/>
      <w:lvlText w:val=""/>
      <w:lvlJc w:val="left"/>
    </w:lvl>
    <w:lvl w:ilvl="2" w:tplc="DE68E544">
      <w:start w:val="1"/>
      <w:numFmt w:val="decimal"/>
      <w:lvlText w:val=""/>
      <w:lvlJc w:val="left"/>
    </w:lvl>
    <w:lvl w:ilvl="3" w:tplc="DD0821BA">
      <w:start w:val="1"/>
      <w:numFmt w:val="decimal"/>
      <w:lvlText w:val=""/>
      <w:lvlJc w:val="left"/>
    </w:lvl>
    <w:lvl w:ilvl="4" w:tplc="3D486FF4">
      <w:start w:val="1"/>
      <w:numFmt w:val="decimal"/>
      <w:lvlText w:val=""/>
      <w:lvlJc w:val="left"/>
    </w:lvl>
    <w:lvl w:ilvl="5" w:tplc="622A47A0">
      <w:start w:val="1"/>
      <w:numFmt w:val="decimal"/>
      <w:lvlText w:val=""/>
      <w:lvlJc w:val="left"/>
    </w:lvl>
    <w:lvl w:ilvl="6" w:tplc="3F8AEAA4">
      <w:start w:val="1"/>
      <w:numFmt w:val="decimal"/>
      <w:lvlText w:val=""/>
      <w:lvlJc w:val="left"/>
    </w:lvl>
    <w:lvl w:ilvl="7" w:tplc="4F1C6D64">
      <w:start w:val="1"/>
      <w:numFmt w:val="decimal"/>
      <w:lvlText w:val=""/>
      <w:lvlJc w:val="left"/>
    </w:lvl>
    <w:lvl w:ilvl="8" w:tplc="1F8E0FFC">
      <w:start w:val="1"/>
      <w:numFmt w:val="decimal"/>
      <w:lvlText w:val=""/>
      <w:lvlJc w:val="left"/>
    </w:lvl>
  </w:abstractNum>
  <w:abstractNum w:abstractNumId="6" w15:restartNumberingAfterBreak="0">
    <w:nsid w:val="4F1062CF"/>
    <w:multiLevelType w:val="hybridMultilevel"/>
    <w:tmpl w:val="D1A2DD7C"/>
    <w:lvl w:ilvl="0" w:tplc="649AC706">
      <w:start w:val="1"/>
      <w:numFmt w:val="decimal"/>
      <w:lvlText w:val="%1."/>
      <w:lvlJc w:val="left"/>
      <w:pPr>
        <w:tabs>
          <w:tab w:val="num" w:pos="0"/>
        </w:tabs>
        <w:ind w:left="840" w:hanging="360"/>
      </w:pPr>
    </w:lvl>
    <w:lvl w:ilvl="1" w:tplc="EEC6B592">
      <w:start w:val="1"/>
      <w:numFmt w:val="decimal"/>
      <w:lvlText w:val=""/>
      <w:lvlJc w:val="left"/>
    </w:lvl>
    <w:lvl w:ilvl="2" w:tplc="5A5012A6">
      <w:start w:val="1"/>
      <w:numFmt w:val="decimal"/>
      <w:lvlText w:val=""/>
      <w:lvlJc w:val="left"/>
    </w:lvl>
    <w:lvl w:ilvl="3" w:tplc="DE343524">
      <w:start w:val="1"/>
      <w:numFmt w:val="decimal"/>
      <w:lvlText w:val=""/>
      <w:lvlJc w:val="left"/>
    </w:lvl>
    <w:lvl w:ilvl="4" w:tplc="F29620D0">
      <w:start w:val="1"/>
      <w:numFmt w:val="decimal"/>
      <w:lvlText w:val=""/>
      <w:lvlJc w:val="left"/>
    </w:lvl>
    <w:lvl w:ilvl="5" w:tplc="235613F6">
      <w:start w:val="1"/>
      <w:numFmt w:val="decimal"/>
      <w:lvlText w:val=""/>
      <w:lvlJc w:val="left"/>
    </w:lvl>
    <w:lvl w:ilvl="6" w:tplc="24D08C5A">
      <w:start w:val="1"/>
      <w:numFmt w:val="decimal"/>
      <w:lvlText w:val=""/>
      <w:lvlJc w:val="left"/>
    </w:lvl>
    <w:lvl w:ilvl="7" w:tplc="FEA0F73C">
      <w:start w:val="1"/>
      <w:numFmt w:val="decimal"/>
      <w:lvlText w:val=""/>
      <w:lvlJc w:val="left"/>
    </w:lvl>
    <w:lvl w:ilvl="8" w:tplc="7A0A4118">
      <w:start w:val="1"/>
      <w:numFmt w:val="decimal"/>
      <w:lvlText w:val=""/>
      <w:lvlJc w:val="left"/>
    </w:lvl>
  </w:abstractNum>
  <w:abstractNum w:abstractNumId="7" w15:restartNumberingAfterBreak="0">
    <w:nsid w:val="565E1187"/>
    <w:multiLevelType w:val="hybridMultilevel"/>
    <w:tmpl w:val="24BEF358"/>
    <w:lvl w:ilvl="0" w:tplc="22DCB796">
      <w:start w:val="1"/>
      <w:numFmt w:val="none"/>
      <w:suff w:val="nothing"/>
      <w:lvlText w:val=""/>
      <w:lvlJc w:val="left"/>
      <w:pPr>
        <w:tabs>
          <w:tab w:val="num" w:pos="0"/>
        </w:tabs>
        <w:ind w:left="0" w:firstLine="0"/>
      </w:pPr>
    </w:lvl>
    <w:lvl w:ilvl="1" w:tplc="6BCE5858">
      <w:start w:val="1"/>
      <w:numFmt w:val="none"/>
      <w:suff w:val="nothing"/>
      <w:lvlText w:val=""/>
      <w:lvlJc w:val="left"/>
      <w:pPr>
        <w:tabs>
          <w:tab w:val="num" w:pos="0"/>
        </w:tabs>
        <w:ind w:left="0" w:firstLine="0"/>
      </w:pPr>
    </w:lvl>
    <w:lvl w:ilvl="2" w:tplc="AC98CE0E">
      <w:start w:val="1"/>
      <w:numFmt w:val="none"/>
      <w:suff w:val="nothing"/>
      <w:lvlText w:val=""/>
      <w:lvlJc w:val="left"/>
      <w:pPr>
        <w:tabs>
          <w:tab w:val="num" w:pos="0"/>
        </w:tabs>
        <w:ind w:left="0" w:firstLine="0"/>
      </w:pPr>
    </w:lvl>
    <w:lvl w:ilvl="3" w:tplc="79C8756E">
      <w:start w:val="1"/>
      <w:numFmt w:val="none"/>
      <w:suff w:val="nothing"/>
      <w:lvlText w:val=""/>
      <w:lvlJc w:val="left"/>
      <w:pPr>
        <w:tabs>
          <w:tab w:val="num" w:pos="0"/>
        </w:tabs>
        <w:ind w:left="0" w:firstLine="0"/>
      </w:pPr>
    </w:lvl>
    <w:lvl w:ilvl="4" w:tplc="7238487E">
      <w:start w:val="1"/>
      <w:numFmt w:val="none"/>
      <w:suff w:val="nothing"/>
      <w:lvlText w:val=""/>
      <w:lvlJc w:val="left"/>
      <w:pPr>
        <w:tabs>
          <w:tab w:val="num" w:pos="0"/>
        </w:tabs>
        <w:ind w:left="0" w:firstLine="0"/>
      </w:pPr>
    </w:lvl>
    <w:lvl w:ilvl="5" w:tplc="8D6C0D82">
      <w:start w:val="1"/>
      <w:numFmt w:val="none"/>
      <w:suff w:val="nothing"/>
      <w:lvlText w:val=""/>
      <w:lvlJc w:val="left"/>
      <w:pPr>
        <w:tabs>
          <w:tab w:val="num" w:pos="0"/>
        </w:tabs>
        <w:ind w:left="0" w:firstLine="0"/>
      </w:pPr>
    </w:lvl>
    <w:lvl w:ilvl="6" w:tplc="9142F316">
      <w:start w:val="1"/>
      <w:numFmt w:val="none"/>
      <w:suff w:val="nothing"/>
      <w:lvlText w:val=""/>
      <w:lvlJc w:val="left"/>
      <w:pPr>
        <w:tabs>
          <w:tab w:val="num" w:pos="0"/>
        </w:tabs>
        <w:ind w:left="0" w:firstLine="0"/>
      </w:pPr>
    </w:lvl>
    <w:lvl w:ilvl="7" w:tplc="31ACDB20">
      <w:start w:val="1"/>
      <w:numFmt w:val="none"/>
      <w:suff w:val="nothing"/>
      <w:lvlText w:val=""/>
      <w:lvlJc w:val="left"/>
      <w:pPr>
        <w:tabs>
          <w:tab w:val="num" w:pos="0"/>
        </w:tabs>
        <w:ind w:left="0" w:firstLine="0"/>
      </w:pPr>
    </w:lvl>
    <w:lvl w:ilvl="8" w:tplc="EA848508">
      <w:start w:val="1"/>
      <w:numFmt w:val="none"/>
      <w:suff w:val="nothing"/>
      <w:lvlText w:val=""/>
      <w:lvlJc w:val="left"/>
      <w:pPr>
        <w:tabs>
          <w:tab w:val="num" w:pos="0"/>
        </w:tabs>
        <w:ind w:left="0" w:firstLine="0"/>
      </w:pPr>
    </w:lvl>
  </w:abstractNum>
  <w:abstractNum w:abstractNumId="8" w15:restartNumberingAfterBreak="0">
    <w:nsid w:val="63D071DF"/>
    <w:multiLevelType w:val="hybridMultilevel"/>
    <w:tmpl w:val="759AEE4C"/>
    <w:lvl w:ilvl="0" w:tplc="A1165772">
      <w:start w:val="1"/>
      <w:numFmt w:val="none"/>
      <w:suff w:val="nothing"/>
      <w:lvlText w:val=""/>
      <w:lvlJc w:val="left"/>
      <w:pPr>
        <w:tabs>
          <w:tab w:val="num" w:pos="0"/>
        </w:tabs>
        <w:ind w:left="0" w:firstLine="0"/>
      </w:pPr>
    </w:lvl>
    <w:lvl w:ilvl="1" w:tplc="0782698E">
      <w:start w:val="1"/>
      <w:numFmt w:val="none"/>
      <w:suff w:val="nothing"/>
      <w:lvlText w:val=""/>
      <w:lvlJc w:val="left"/>
      <w:pPr>
        <w:tabs>
          <w:tab w:val="num" w:pos="0"/>
        </w:tabs>
        <w:ind w:left="0" w:firstLine="0"/>
      </w:pPr>
    </w:lvl>
    <w:lvl w:ilvl="2" w:tplc="09A8BC0C">
      <w:start w:val="1"/>
      <w:numFmt w:val="none"/>
      <w:suff w:val="nothing"/>
      <w:lvlText w:val=""/>
      <w:lvlJc w:val="left"/>
      <w:pPr>
        <w:tabs>
          <w:tab w:val="num" w:pos="0"/>
        </w:tabs>
        <w:ind w:left="0" w:firstLine="0"/>
      </w:pPr>
    </w:lvl>
    <w:lvl w:ilvl="3" w:tplc="95289F4E">
      <w:start w:val="1"/>
      <w:numFmt w:val="none"/>
      <w:suff w:val="nothing"/>
      <w:lvlText w:val=""/>
      <w:lvlJc w:val="left"/>
      <w:pPr>
        <w:tabs>
          <w:tab w:val="num" w:pos="0"/>
        </w:tabs>
        <w:ind w:left="0" w:firstLine="0"/>
      </w:pPr>
    </w:lvl>
    <w:lvl w:ilvl="4" w:tplc="20420AF0">
      <w:start w:val="1"/>
      <w:numFmt w:val="none"/>
      <w:suff w:val="nothing"/>
      <w:lvlText w:val=""/>
      <w:lvlJc w:val="left"/>
      <w:pPr>
        <w:tabs>
          <w:tab w:val="num" w:pos="0"/>
        </w:tabs>
        <w:ind w:left="0" w:firstLine="0"/>
      </w:pPr>
    </w:lvl>
    <w:lvl w:ilvl="5" w:tplc="1C789CFE">
      <w:start w:val="1"/>
      <w:numFmt w:val="none"/>
      <w:suff w:val="nothing"/>
      <w:lvlText w:val=""/>
      <w:lvlJc w:val="left"/>
      <w:pPr>
        <w:tabs>
          <w:tab w:val="num" w:pos="0"/>
        </w:tabs>
        <w:ind w:left="0" w:firstLine="0"/>
      </w:pPr>
    </w:lvl>
    <w:lvl w:ilvl="6" w:tplc="288C0FA8">
      <w:start w:val="1"/>
      <w:numFmt w:val="none"/>
      <w:suff w:val="nothing"/>
      <w:lvlText w:val=""/>
      <w:lvlJc w:val="left"/>
      <w:pPr>
        <w:tabs>
          <w:tab w:val="num" w:pos="0"/>
        </w:tabs>
        <w:ind w:left="0" w:firstLine="0"/>
      </w:pPr>
    </w:lvl>
    <w:lvl w:ilvl="7" w:tplc="21C62EE8">
      <w:start w:val="1"/>
      <w:numFmt w:val="none"/>
      <w:suff w:val="nothing"/>
      <w:lvlText w:val=""/>
      <w:lvlJc w:val="left"/>
      <w:pPr>
        <w:tabs>
          <w:tab w:val="num" w:pos="0"/>
        </w:tabs>
        <w:ind w:left="0" w:firstLine="0"/>
      </w:pPr>
    </w:lvl>
    <w:lvl w:ilvl="8" w:tplc="F1EA5F28">
      <w:start w:val="1"/>
      <w:numFmt w:val="none"/>
      <w:suff w:val="nothing"/>
      <w:lvlText w:val=""/>
      <w:lvlJc w:val="left"/>
      <w:pPr>
        <w:tabs>
          <w:tab w:val="num" w:pos="0"/>
        </w:tabs>
        <w:ind w:left="0" w:firstLine="0"/>
      </w:pPr>
    </w:lvl>
  </w:abstractNum>
  <w:abstractNum w:abstractNumId="9" w15:restartNumberingAfterBreak="0">
    <w:nsid w:val="771819C7"/>
    <w:multiLevelType w:val="hybridMultilevel"/>
    <w:tmpl w:val="2F147494"/>
    <w:lvl w:ilvl="0" w:tplc="F0C8CF8A">
      <w:start w:val="1"/>
      <w:numFmt w:val="none"/>
      <w:suff w:val="nothing"/>
      <w:lvlText w:val=""/>
      <w:lvlJc w:val="left"/>
      <w:pPr>
        <w:tabs>
          <w:tab w:val="num" w:pos="432"/>
        </w:tabs>
        <w:ind w:left="432" w:hanging="432"/>
      </w:pPr>
    </w:lvl>
    <w:lvl w:ilvl="1" w:tplc="854AEE0C">
      <w:start w:val="1"/>
      <w:numFmt w:val="none"/>
      <w:suff w:val="nothing"/>
      <w:lvlText w:val=""/>
      <w:lvlJc w:val="left"/>
      <w:pPr>
        <w:tabs>
          <w:tab w:val="num" w:pos="576"/>
        </w:tabs>
        <w:ind w:left="576" w:hanging="576"/>
      </w:pPr>
    </w:lvl>
    <w:lvl w:ilvl="2" w:tplc="D5B8A7C0">
      <w:start w:val="1"/>
      <w:numFmt w:val="none"/>
      <w:suff w:val="nothing"/>
      <w:lvlText w:val=""/>
      <w:lvlJc w:val="left"/>
      <w:pPr>
        <w:tabs>
          <w:tab w:val="num" w:pos="720"/>
        </w:tabs>
        <w:ind w:left="720" w:hanging="720"/>
      </w:pPr>
    </w:lvl>
    <w:lvl w:ilvl="3" w:tplc="E64A399C">
      <w:start w:val="1"/>
      <w:numFmt w:val="none"/>
      <w:suff w:val="nothing"/>
      <w:lvlText w:val=""/>
      <w:lvlJc w:val="left"/>
      <w:pPr>
        <w:tabs>
          <w:tab w:val="num" w:pos="864"/>
        </w:tabs>
        <w:ind w:left="864" w:hanging="864"/>
      </w:pPr>
    </w:lvl>
    <w:lvl w:ilvl="4" w:tplc="7DCED2DC">
      <w:start w:val="1"/>
      <w:numFmt w:val="none"/>
      <w:suff w:val="nothing"/>
      <w:lvlText w:val=""/>
      <w:lvlJc w:val="left"/>
      <w:pPr>
        <w:tabs>
          <w:tab w:val="num" w:pos="1008"/>
        </w:tabs>
        <w:ind w:left="1008" w:hanging="1008"/>
      </w:pPr>
    </w:lvl>
    <w:lvl w:ilvl="5" w:tplc="E59AD762">
      <w:start w:val="1"/>
      <w:numFmt w:val="none"/>
      <w:suff w:val="nothing"/>
      <w:lvlText w:val=""/>
      <w:lvlJc w:val="left"/>
      <w:pPr>
        <w:tabs>
          <w:tab w:val="num" w:pos="1152"/>
        </w:tabs>
        <w:ind w:left="1152" w:hanging="1152"/>
      </w:pPr>
    </w:lvl>
    <w:lvl w:ilvl="6" w:tplc="71E2667C">
      <w:start w:val="1"/>
      <w:numFmt w:val="none"/>
      <w:suff w:val="nothing"/>
      <w:lvlText w:val=""/>
      <w:lvlJc w:val="left"/>
      <w:pPr>
        <w:tabs>
          <w:tab w:val="num" w:pos="1296"/>
        </w:tabs>
        <w:ind w:left="1296" w:hanging="1296"/>
      </w:pPr>
    </w:lvl>
    <w:lvl w:ilvl="7" w:tplc="2A80D8F2">
      <w:start w:val="1"/>
      <w:numFmt w:val="none"/>
      <w:suff w:val="nothing"/>
      <w:lvlText w:val=""/>
      <w:lvlJc w:val="left"/>
      <w:pPr>
        <w:tabs>
          <w:tab w:val="num" w:pos="1440"/>
        </w:tabs>
        <w:ind w:left="1440" w:hanging="1440"/>
      </w:pPr>
    </w:lvl>
    <w:lvl w:ilvl="8" w:tplc="56FA2698">
      <w:start w:val="1"/>
      <w:numFmt w:val="none"/>
      <w:suff w:val="nothing"/>
      <w:lvlText w:val=""/>
      <w:lvlJc w:val="left"/>
      <w:pPr>
        <w:tabs>
          <w:tab w:val="num" w:pos="1584"/>
        </w:tabs>
        <w:ind w:left="1584" w:hanging="1584"/>
      </w:pPr>
    </w:lvl>
  </w:abstractNum>
  <w:abstractNum w:abstractNumId="10" w15:restartNumberingAfterBreak="0">
    <w:nsid w:val="7CFA6731"/>
    <w:multiLevelType w:val="hybridMultilevel"/>
    <w:tmpl w:val="065AF41C"/>
    <w:lvl w:ilvl="0" w:tplc="5C4C2E28">
      <w:start w:val="1"/>
      <w:numFmt w:val="decimal"/>
      <w:lvlText w:val="%1."/>
      <w:lvlJc w:val="left"/>
      <w:pPr>
        <w:tabs>
          <w:tab w:val="num" w:pos="720"/>
        </w:tabs>
        <w:ind w:left="720" w:hanging="360"/>
      </w:pPr>
    </w:lvl>
    <w:lvl w:ilvl="1" w:tplc="316E957E">
      <w:start w:val="3"/>
      <w:numFmt w:val="decimal"/>
      <w:lvlText w:val="%2."/>
      <w:lvlJc w:val="left"/>
      <w:pPr>
        <w:tabs>
          <w:tab w:val="num" w:pos="1080"/>
        </w:tabs>
        <w:ind w:left="1080" w:hanging="360"/>
      </w:pPr>
    </w:lvl>
    <w:lvl w:ilvl="2" w:tplc="ACFE1BFE">
      <w:start w:val="1"/>
      <w:numFmt w:val="decimal"/>
      <w:lvlText w:val="%3."/>
      <w:lvlJc w:val="left"/>
      <w:pPr>
        <w:tabs>
          <w:tab w:val="num" w:pos="1440"/>
        </w:tabs>
        <w:ind w:left="1440" w:hanging="360"/>
      </w:pPr>
    </w:lvl>
    <w:lvl w:ilvl="3" w:tplc="28D25F4A">
      <w:start w:val="1"/>
      <w:numFmt w:val="decimal"/>
      <w:lvlText w:val="%4."/>
      <w:lvlJc w:val="left"/>
      <w:pPr>
        <w:tabs>
          <w:tab w:val="num" w:pos="1800"/>
        </w:tabs>
        <w:ind w:left="1800" w:hanging="360"/>
      </w:pPr>
    </w:lvl>
    <w:lvl w:ilvl="4" w:tplc="FB5C7F32">
      <w:start w:val="1"/>
      <w:numFmt w:val="decimal"/>
      <w:lvlText w:val="%5."/>
      <w:lvlJc w:val="left"/>
      <w:pPr>
        <w:tabs>
          <w:tab w:val="num" w:pos="2160"/>
        </w:tabs>
        <w:ind w:left="2160" w:hanging="360"/>
      </w:pPr>
    </w:lvl>
    <w:lvl w:ilvl="5" w:tplc="0CBE33FA">
      <w:start w:val="1"/>
      <w:numFmt w:val="decimal"/>
      <w:lvlText w:val="%6."/>
      <w:lvlJc w:val="left"/>
      <w:pPr>
        <w:tabs>
          <w:tab w:val="num" w:pos="2520"/>
        </w:tabs>
        <w:ind w:left="2520" w:hanging="360"/>
      </w:pPr>
    </w:lvl>
    <w:lvl w:ilvl="6" w:tplc="5ABC31F4">
      <w:start w:val="1"/>
      <w:numFmt w:val="decimal"/>
      <w:lvlText w:val="%7."/>
      <w:lvlJc w:val="left"/>
      <w:pPr>
        <w:tabs>
          <w:tab w:val="num" w:pos="2880"/>
        </w:tabs>
        <w:ind w:left="2880" w:hanging="360"/>
      </w:pPr>
    </w:lvl>
    <w:lvl w:ilvl="7" w:tplc="A354729E">
      <w:start w:val="1"/>
      <w:numFmt w:val="decimal"/>
      <w:lvlText w:val="%8."/>
      <w:lvlJc w:val="left"/>
      <w:pPr>
        <w:tabs>
          <w:tab w:val="num" w:pos="3240"/>
        </w:tabs>
        <w:ind w:left="3240" w:hanging="360"/>
      </w:pPr>
    </w:lvl>
    <w:lvl w:ilvl="8" w:tplc="74404B76">
      <w:start w:val="1"/>
      <w:numFmt w:val="decimal"/>
      <w:lvlText w:val="%9."/>
      <w:lvlJc w:val="left"/>
      <w:pPr>
        <w:tabs>
          <w:tab w:val="num" w:pos="3600"/>
        </w:tabs>
        <w:ind w:left="3600" w:hanging="360"/>
      </w:pPr>
    </w:lvl>
  </w:abstractNum>
  <w:num w:numId="1">
    <w:abstractNumId w:val="10"/>
  </w:num>
  <w:num w:numId="2">
    <w:abstractNumId w:val="9"/>
  </w:num>
  <w:num w:numId="3">
    <w:abstractNumId w:val="5"/>
  </w:num>
  <w:num w:numId="4">
    <w:abstractNumId w:val="8"/>
  </w:num>
  <w:num w:numId="5">
    <w:abstractNumId w:val="3"/>
  </w:num>
  <w:num w:numId="6">
    <w:abstractNumId w:val="0"/>
  </w:num>
  <w:num w:numId="7">
    <w:abstractNumId w:val="1"/>
  </w:num>
  <w:num w:numId="8">
    <w:abstractNumId w:val="6"/>
  </w:num>
  <w:num w:numId="9">
    <w:abstractNumId w:val="7"/>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1D8"/>
    <w:rsid w:val="00121A03"/>
    <w:rsid w:val="00125611"/>
    <w:rsid w:val="00152FD4"/>
    <w:rsid w:val="00160B38"/>
    <w:rsid w:val="001704AF"/>
    <w:rsid w:val="001A7993"/>
    <w:rsid w:val="0021343F"/>
    <w:rsid w:val="003274B4"/>
    <w:rsid w:val="003C2C07"/>
    <w:rsid w:val="00406DCF"/>
    <w:rsid w:val="00480C51"/>
    <w:rsid w:val="004E323E"/>
    <w:rsid w:val="005B7953"/>
    <w:rsid w:val="006F689A"/>
    <w:rsid w:val="00741706"/>
    <w:rsid w:val="008B2C2F"/>
    <w:rsid w:val="00931015"/>
    <w:rsid w:val="00A44FE8"/>
    <w:rsid w:val="00AD53DE"/>
    <w:rsid w:val="00B86A67"/>
    <w:rsid w:val="00CF2438"/>
    <w:rsid w:val="00DA6355"/>
    <w:rsid w:val="00E4453E"/>
    <w:rsid w:val="00F44825"/>
    <w:rsid w:val="00FA21D8"/>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89707B6"/>
  <w15:docId w15:val="{D4F5D994-6E72-4829-9C4F-51D352A3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after="200" w:line="276" w:lineRule="auto"/>
    </w:pPr>
    <w:rPr>
      <w:rFonts w:ascii="Calibri" w:eastAsia="Calibri" w:hAnsi="Calibri"/>
      <w:sz w:val="22"/>
      <w:szCs w:val="22"/>
      <w:lang w:eastAsia="ar-SA"/>
    </w:rPr>
  </w:style>
  <w:style w:type="paragraph" w:styleId="1">
    <w:name w:val="heading 1"/>
    <w:basedOn w:val="a0"/>
    <w:next w:val="a0"/>
    <w:link w:val="10"/>
    <w:qFormat/>
    <w:pPr>
      <w:keepNext/>
      <w:keepLines/>
      <w:spacing w:before="480"/>
      <w:outlineLvl w:val="0"/>
    </w:pPr>
    <w:rPr>
      <w:rFonts w:ascii="Arial" w:eastAsia="Arial" w:hAnsi="Arial" w:cs="Arial"/>
      <w:sz w:val="40"/>
      <w:szCs w:val="40"/>
    </w:rPr>
  </w:style>
  <w:style w:type="paragraph" w:styleId="2">
    <w:name w:val="heading 2"/>
    <w:basedOn w:val="a0"/>
    <w:next w:val="a0"/>
    <w:link w:val="20"/>
    <w:uiPriority w:val="9"/>
    <w:unhideWhenUsed/>
    <w:qFormat/>
    <w:pPr>
      <w:keepNext/>
      <w:keepLines/>
      <w:spacing w:before="360"/>
      <w:outlineLvl w:val="1"/>
    </w:pPr>
    <w:rPr>
      <w:rFonts w:ascii="Arial" w:eastAsia="Arial" w:hAnsi="Arial" w:cs="Arial"/>
      <w:sz w:val="34"/>
    </w:rPr>
  </w:style>
  <w:style w:type="paragraph" w:styleId="3">
    <w:name w:val="heading 3"/>
    <w:basedOn w:val="a0"/>
    <w:next w:val="a0"/>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10">
    <w:name w:val="Заголовок 1 Знак"/>
    <w:link w:val="1"/>
    <w:qFormat/>
    <w:rPr>
      <w:rFonts w:ascii="Arial" w:eastAsia="Arial" w:hAnsi="Arial" w:cs="Arial"/>
      <w:sz w:val="40"/>
      <w:szCs w:val="40"/>
    </w:rPr>
  </w:style>
  <w:style w:type="character" w:customStyle="1" w:styleId="20">
    <w:name w:val="Заголовок 2 Знак"/>
    <w:link w:val="2"/>
    <w:uiPriority w:val="9"/>
    <w:qFormat/>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qFormat/>
    <w:rPr>
      <w:rFonts w:ascii="Arial" w:eastAsia="Arial" w:hAnsi="Arial" w:cs="Arial"/>
      <w:b/>
      <w:bCs/>
      <w:sz w:val="22"/>
      <w:szCs w:val="22"/>
    </w:rPr>
  </w:style>
  <w:style w:type="character" w:customStyle="1" w:styleId="70">
    <w:name w:val="Заголовок 7 Знак"/>
    <w:link w:val="7"/>
    <w:uiPriority w:val="9"/>
    <w:qFormat/>
    <w:rPr>
      <w:rFonts w:ascii="Arial" w:eastAsia="Arial" w:hAnsi="Arial" w:cs="Arial"/>
      <w:b/>
      <w:bCs/>
      <w:i/>
      <w:iCs/>
      <w:sz w:val="22"/>
      <w:szCs w:val="22"/>
    </w:rPr>
  </w:style>
  <w:style w:type="character" w:customStyle="1" w:styleId="80">
    <w:name w:val="Заголовок 8 Знак"/>
    <w:link w:val="8"/>
    <w:uiPriority w:val="9"/>
    <w:qFormat/>
    <w:rPr>
      <w:rFonts w:ascii="Arial" w:eastAsia="Arial" w:hAnsi="Arial" w:cs="Arial"/>
      <w:i/>
      <w:iCs/>
      <w:sz w:val="22"/>
      <w:szCs w:val="22"/>
    </w:rPr>
  </w:style>
  <w:style w:type="character" w:customStyle="1" w:styleId="90">
    <w:name w:val="Заголовок 9 Знак"/>
    <w:link w:val="9"/>
    <w:uiPriority w:val="9"/>
    <w:qFormat/>
    <w:rPr>
      <w:rFonts w:ascii="Arial" w:eastAsia="Arial" w:hAnsi="Arial" w:cs="Arial"/>
      <w:i/>
      <w:iCs/>
      <w:sz w:val="21"/>
      <w:szCs w:val="21"/>
    </w:rPr>
  </w:style>
  <w:style w:type="paragraph" w:styleId="a4">
    <w:name w:val="No Spacing"/>
    <w:uiPriority w:val="1"/>
    <w:qFormat/>
  </w:style>
  <w:style w:type="paragraph" w:styleId="a5">
    <w:name w:val="Title"/>
    <w:basedOn w:val="a0"/>
    <w:next w:val="a0"/>
    <w:link w:val="a6"/>
    <w:qFormat/>
    <w:pPr>
      <w:spacing w:before="300"/>
      <w:contextualSpacing/>
    </w:pPr>
    <w:rPr>
      <w:sz w:val="48"/>
      <w:szCs w:val="48"/>
    </w:rPr>
  </w:style>
  <w:style w:type="character" w:customStyle="1" w:styleId="a6">
    <w:name w:val="Заголовок Знак"/>
    <w:link w:val="a5"/>
    <w:qFormat/>
    <w:rPr>
      <w:sz w:val="48"/>
      <w:szCs w:val="48"/>
    </w:rPr>
  </w:style>
  <w:style w:type="paragraph" w:styleId="a7">
    <w:name w:val="Subtitle"/>
    <w:basedOn w:val="a0"/>
    <w:next w:val="a0"/>
    <w:link w:val="a8"/>
    <w:uiPriority w:val="11"/>
    <w:qFormat/>
    <w:pPr>
      <w:spacing w:before="200"/>
    </w:pPr>
    <w:rPr>
      <w:sz w:val="24"/>
      <w:szCs w:val="24"/>
    </w:rPr>
  </w:style>
  <w:style w:type="character" w:customStyle="1" w:styleId="a8">
    <w:name w:val="Подзаголовок Знак"/>
    <w:link w:val="a7"/>
    <w:uiPriority w:val="11"/>
    <w:qFormat/>
    <w:rPr>
      <w:sz w:val="24"/>
      <w:szCs w:val="24"/>
    </w:rPr>
  </w:style>
  <w:style w:type="paragraph" w:styleId="22">
    <w:name w:val="Quote"/>
    <w:basedOn w:val="a0"/>
    <w:next w:val="a0"/>
    <w:link w:val="23"/>
    <w:uiPriority w:val="29"/>
    <w:qFormat/>
    <w:pPr>
      <w:ind w:left="720" w:right="720"/>
    </w:pPr>
    <w:rPr>
      <w:i/>
    </w:rPr>
  </w:style>
  <w:style w:type="character" w:customStyle="1" w:styleId="23">
    <w:name w:val="Цитата 2 Знак"/>
    <w:link w:val="22"/>
    <w:uiPriority w:val="29"/>
    <w:qFormat/>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qFormat/>
    <w:rPr>
      <w:i/>
    </w:rPr>
  </w:style>
  <w:style w:type="character" w:customStyle="1" w:styleId="12">
    <w:name w:val="Верхний колонтитул Знак1"/>
    <w:basedOn w:val="a1"/>
    <w:link w:val="ab"/>
    <w:uiPriority w:val="99"/>
    <w:qFormat/>
  </w:style>
  <w:style w:type="character" w:customStyle="1" w:styleId="FooterChar">
    <w:name w:val="Footer Char"/>
    <w:basedOn w:val="a1"/>
    <w:uiPriority w:val="99"/>
    <w:qFormat/>
  </w:style>
  <w:style w:type="paragraph" w:styleId="ac">
    <w:name w:val="caption"/>
    <w:basedOn w:val="a0"/>
    <w:next w:val="a0"/>
    <w:unhideWhenUsed/>
    <w:qFormat/>
    <w:rPr>
      <w:b/>
      <w:bCs/>
      <w:color w:val="4F81BD"/>
      <w:sz w:val="18"/>
      <w:szCs w:val="18"/>
    </w:rPr>
  </w:style>
  <w:style w:type="character" w:customStyle="1" w:styleId="13">
    <w:name w:val="Нижний колонтитул Знак1"/>
    <w:link w:val="ad"/>
    <w:uiPriority w:val="99"/>
  </w:style>
  <w:style w:type="table" w:customStyle="1" w:styleId="TableGridLight">
    <w:name w:val="Table Grid Light"/>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2"/>
    <w:uiPriority w:val="59"/>
    <w:tblPr>
      <w:tblBorders>
        <w:top w:val="single" w:sz="4" w:space="0" w:color="000000"/>
        <w:bottom w:val="singl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2"/>
    <w:uiPriority w:val="99"/>
    <w:tblPr>
      <w:tblStyleRowBandSize w:val="1"/>
      <w:tblStyleColBandSize w:val="1"/>
    </w:tblPr>
    <w:tblStylePr w:type="firstRow">
      <w:rPr>
        <w:b/>
        <w:caps/>
        <w:color w:val="404040"/>
      </w:rPr>
      <w:tblPr/>
      <w:tcPr>
        <w:tcBorders>
          <w:top w:val="none" w:sz="0" w:space="0" w:color="000000"/>
          <w:left w:val="none" w:sz="0" w:space="0" w:color="000000"/>
          <w:bottom w:val="single" w:sz="4" w:space="0" w:color="404040"/>
          <w:right w:val="none" w:sz="0" w:space="0" w:color="000000"/>
        </w:tcBorders>
      </w:tcPr>
    </w:tblStylePr>
    <w:tblStylePr w:type="lastRow">
      <w:rPr>
        <w:b/>
        <w:caps/>
        <w:color w:val="404040"/>
      </w:rPr>
    </w:tblStylePr>
    <w:tblStylePr w:type="firstCol">
      <w:rPr>
        <w:b/>
        <w:caps/>
        <w:color w:val="404040"/>
      </w:rPr>
      <w:tblPr/>
      <w:tcPr>
        <w:tcBorders>
          <w:top w:val="none" w:sz="0" w:space="0" w:color="000000"/>
          <w:left w:val="none" w:sz="0" w:space="0" w:color="000000"/>
          <w:bottom w:val="none" w:sz="0"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2"/>
    <w:uiPriority w:val="99"/>
    <w:tblPr>
      <w:tblStyleRowBandSize w:val="1"/>
      <w:tblStyleColBandSize w:val="1"/>
    </w:tblPr>
    <w:tblStylePr w:type="firstRow">
      <w:rPr>
        <w:i/>
        <w:color w:val="404040"/>
      </w:rPr>
      <w:tblPr/>
      <w:tcPr>
        <w:tcBorders>
          <w:left w:val="none" w:sz="0" w:space="0" w:color="000000"/>
          <w:bottom w:val="single" w:sz="4" w:space="0" w:color="404040"/>
          <w:right w:val="none" w:sz="0" w:space="0" w:color="000000"/>
        </w:tcBorders>
        <w:shd w:val="clear" w:color="FFFFFF" w:fill="auto"/>
      </w:tcPr>
    </w:tblStylePr>
    <w:tblStylePr w:type="lastRow">
      <w:rPr>
        <w:i/>
        <w:color w:val="404040"/>
      </w:rPr>
      <w:tblPr/>
      <w:tcPr>
        <w:tcBorders>
          <w:top w:val="single" w:sz="4" w:space="0" w:color="404040"/>
          <w:left w:val="none" w:sz="0" w:space="0" w:color="000000"/>
          <w:right w:val="none" w:sz="0"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single" w:sz="12" w:space="0" w:color="6A6A6A"/>
          <w:right w:val="none" w:sz="0" w:space="0" w:color="000000"/>
        </w:tcBorders>
        <w:shd w:val="clear" w:color="FFFFFF" w:fill="auto"/>
      </w:tcPr>
    </w:tblStylePr>
    <w:tblStylePr w:type="lastRow">
      <w:rPr>
        <w:b/>
        <w:color w:val="404040"/>
      </w:rPr>
      <w:tblPr/>
      <w:tcPr>
        <w:tcBorders>
          <w:top w:val="single" w:sz="4" w:space="0" w:color="6A6A6A"/>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single" w:sz="12" w:space="0" w:color="5D8AC2"/>
          <w:right w:val="none" w:sz="0" w:space="0" w:color="000000"/>
        </w:tcBorders>
        <w:shd w:val="clear" w:color="FFFFFF" w:fill="auto"/>
      </w:tcPr>
    </w:tblStylePr>
    <w:tblStylePr w:type="lastRow">
      <w:rPr>
        <w:b/>
        <w:color w:val="404040"/>
      </w:rPr>
      <w:tblPr/>
      <w:tcPr>
        <w:tcBorders>
          <w:top w:val="single" w:sz="4" w:space="0" w:color="5D8AC2"/>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single" w:sz="12" w:space="0" w:color="D99695"/>
          <w:right w:val="none" w:sz="0" w:space="0" w:color="000000"/>
        </w:tcBorders>
        <w:shd w:val="clear" w:color="FFFFFF" w:fill="auto"/>
      </w:tcPr>
    </w:tblStylePr>
    <w:tblStylePr w:type="lastRow">
      <w:rPr>
        <w:b/>
        <w:color w:val="404040"/>
      </w:rPr>
      <w:tblPr/>
      <w:tcPr>
        <w:tcBorders>
          <w:top w:val="single" w:sz="4" w:space="0" w:color="D99695"/>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single" w:sz="12" w:space="0" w:color="9ABB59"/>
          <w:right w:val="none" w:sz="0" w:space="0" w:color="000000"/>
        </w:tcBorders>
        <w:shd w:val="clear" w:color="FFFFFF" w:fill="auto"/>
      </w:tcPr>
    </w:tblStylePr>
    <w:tblStylePr w:type="lastRow">
      <w:rPr>
        <w:b/>
        <w:color w:val="404040"/>
      </w:rPr>
      <w:tblPr/>
      <w:tcPr>
        <w:tcBorders>
          <w:top w:val="single" w:sz="4" w:space="0" w:color="9ABB59"/>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single" w:sz="12" w:space="0" w:color="B2A1C6"/>
          <w:right w:val="none" w:sz="0" w:space="0" w:color="000000"/>
        </w:tcBorders>
        <w:shd w:val="clear" w:color="FFFFFF" w:fill="auto"/>
      </w:tcPr>
    </w:tblStylePr>
    <w:tblStylePr w:type="lastRow">
      <w:rPr>
        <w:b/>
        <w:color w:val="404040"/>
      </w:rPr>
      <w:tblPr/>
      <w:tcPr>
        <w:tcBorders>
          <w:top w:val="single" w:sz="4" w:space="0" w:color="B2A1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single" w:sz="12" w:space="0" w:color="4BACC6"/>
          <w:right w:val="none" w:sz="0" w:space="0" w:color="000000"/>
        </w:tcBorders>
        <w:shd w:val="clear" w:color="FFFFFF" w:fill="auto"/>
      </w:tcPr>
    </w:tblStylePr>
    <w:tblStylePr w:type="lastRow">
      <w:rPr>
        <w:b/>
        <w:color w:val="404040"/>
      </w:rPr>
      <w:tblPr/>
      <w:tcPr>
        <w:tcBorders>
          <w:top w:val="single" w:sz="4" w:space="0" w:color="4BACC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single" w:sz="12" w:space="0" w:color="F79646"/>
          <w:right w:val="none" w:sz="0" w:space="0" w:color="000000"/>
        </w:tcBorders>
        <w:shd w:val="clear" w:color="FFFFFF" w:fill="auto"/>
      </w:tcPr>
    </w:tblStylePr>
    <w:tblStylePr w:type="lastRow">
      <w:rPr>
        <w:b/>
        <w:color w:val="404040"/>
      </w:rPr>
      <w:tblPr/>
      <w:tcPr>
        <w:tcBorders>
          <w:top w:val="single" w:sz="4" w:space="0" w:color="F79646"/>
          <w:left w:val="none" w:sz="0" w:space="0" w:color="000000"/>
          <w:bottom w:val="none" w:sz="0" w:space="0" w:color="000000"/>
          <w:right w:val="none" w:sz="0"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Row">
      <w:rPr>
        <w:b/>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firstCol">
      <w:pPr>
        <w:jc w:val="right"/>
      </w:pPr>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lastCol">
      <w:rPr>
        <w:i/>
        <w:color w:val="404040"/>
      </w:rPr>
      <w:tblPr/>
      <w:tcPr>
        <w:tcBorders>
          <w:top w:val="none" w:sz="0" w:space="0" w:color="000000"/>
          <w:left w:val="none" w:sz="0" w:space="0" w:color="000000"/>
          <w:bottom w:val="none" w:sz="0" w:space="0" w:color="000000"/>
          <w:right w:val="none" w:sz="0"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2"/>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2"/>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2"/>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b/>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000000"/>
          <w:left w:val="none" w:sz="0" w:space="0" w:color="000000"/>
          <w:bottom w:val="single" w:sz="4" w:space="0" w:color="A6BFDD"/>
          <w:right w:val="none" w:sz="0" w:space="0" w:color="000000"/>
        </w:tcBorders>
        <w:shd w:val="clear" w:color="FFFFFF" w:fill="FFFFFF"/>
      </w:tcPr>
    </w:tblStylePr>
    <w:tblStylePr w:type="lastRow">
      <w:rPr>
        <w:rFonts w:ascii="Arial" w:hAnsi="Arial"/>
        <w:b/>
        <w:color w:val="A6BFDD"/>
        <w:sz w:val="22"/>
      </w:rPr>
      <w:tblPr/>
      <w:tcPr>
        <w:tcBorders>
          <w:top w:val="single" w:sz="4" w:space="0" w:color="A6BFD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A6BFDD"/>
        <w:sz w:val="22"/>
      </w:rPr>
      <w:tblPr/>
      <w:tcPr>
        <w:tcBorders>
          <w:top w:val="none" w:sz="0" w:space="0" w:color="000000"/>
          <w:left w:val="none" w:sz="0" w:space="0" w:color="000000"/>
          <w:bottom w:val="none" w:sz="0" w:space="0" w:color="000000"/>
          <w:right w:val="single" w:sz="4" w:space="0" w:color="A6BFDD"/>
        </w:tcBorders>
        <w:shd w:val="clear" w:color="FFFFFF" w:fill="auto"/>
      </w:tcPr>
    </w:tblStylePr>
    <w:tblStylePr w:type="lastCol">
      <w:rPr>
        <w:rFonts w:ascii="Arial" w:hAnsi="Arial"/>
        <w:i/>
        <w:color w:val="A6BFDD"/>
        <w:sz w:val="22"/>
      </w:rPr>
      <w:tblPr/>
      <w:tcPr>
        <w:tcBorders>
          <w:top w:val="none" w:sz="0" w:space="0" w:color="000000"/>
          <w:left w:val="single" w:sz="4" w:space="0" w:color="A6BFDD"/>
          <w:bottom w:val="none" w:sz="0" w:space="0" w:color="000000"/>
          <w:right w:val="none" w:sz="0"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b/>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000000"/>
          <w:left w:val="none" w:sz="0" w:space="0" w:color="000000"/>
          <w:bottom w:val="single" w:sz="4" w:space="0" w:color="9ABB59"/>
          <w:right w:val="none" w:sz="0" w:space="0" w:color="000000"/>
        </w:tcBorders>
        <w:shd w:val="clear" w:color="FFFFFF" w:fill="FFFFFF"/>
      </w:tcPr>
    </w:tblStylePr>
    <w:tblStylePr w:type="lastRow">
      <w:rPr>
        <w:rFonts w:ascii="Arial" w:hAnsi="Arial"/>
        <w:b/>
        <w:color w:val="9ABB59"/>
        <w:sz w:val="22"/>
      </w:rPr>
      <w:tblPr/>
      <w:tcPr>
        <w:tcBorders>
          <w:top w:val="single" w:sz="4" w:space="0" w:color="9ABB59"/>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ABB59"/>
        <w:sz w:val="22"/>
      </w:rPr>
      <w:tblPr/>
      <w:tcPr>
        <w:tcBorders>
          <w:top w:val="none" w:sz="0" w:space="0" w:color="000000"/>
          <w:left w:val="none" w:sz="0" w:space="0" w:color="000000"/>
          <w:bottom w:val="none" w:sz="0" w:space="0" w:color="000000"/>
          <w:right w:val="single" w:sz="4" w:space="0" w:color="9ABB59"/>
        </w:tcBorders>
        <w:shd w:val="clear" w:color="FFFFFF" w:fill="auto"/>
      </w:tcPr>
    </w:tblStylePr>
    <w:tblStylePr w:type="lastCol">
      <w:rPr>
        <w:rFonts w:ascii="Arial" w:hAnsi="Arial"/>
        <w:i/>
        <w:color w:val="9ABB59"/>
        <w:sz w:val="22"/>
      </w:rPr>
      <w:tblPr/>
      <w:tcPr>
        <w:tcBorders>
          <w:top w:val="none" w:sz="0" w:space="0" w:color="000000"/>
          <w:left w:val="single" w:sz="4" w:space="0" w:color="9ABB59"/>
          <w:bottom w:val="none" w:sz="0" w:space="0" w:color="000000"/>
          <w:right w:val="none" w:sz="0"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b/>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000000"/>
          <w:left w:val="none" w:sz="0" w:space="0" w:color="000000"/>
          <w:bottom w:val="single" w:sz="4" w:space="0" w:color="99D0DE"/>
          <w:right w:val="none" w:sz="0" w:space="0" w:color="000000"/>
        </w:tcBorders>
        <w:shd w:val="clear" w:color="FFFFFF" w:fill="FFFFFF"/>
      </w:tcPr>
    </w:tblStylePr>
    <w:tblStylePr w:type="lastRow">
      <w:rPr>
        <w:rFonts w:ascii="Arial" w:hAnsi="Arial"/>
        <w:b/>
        <w:color w:val="266779"/>
        <w:sz w:val="22"/>
      </w:rPr>
      <w:tblPr/>
      <w:tcPr>
        <w:tcBorders>
          <w:top w:val="single" w:sz="4" w:space="0" w:color="99D0DE"/>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66779"/>
        <w:sz w:val="22"/>
      </w:rPr>
      <w:tblPr/>
      <w:tcPr>
        <w:tcBorders>
          <w:top w:val="none" w:sz="0" w:space="0" w:color="000000"/>
          <w:left w:val="none" w:sz="0" w:space="0" w:color="000000"/>
          <w:bottom w:val="none" w:sz="0" w:space="0" w:color="000000"/>
          <w:right w:val="single" w:sz="4" w:space="0" w:color="99D0DE"/>
        </w:tcBorders>
        <w:shd w:val="clear" w:color="FFFFFF" w:fill="auto"/>
      </w:tcPr>
    </w:tblStylePr>
    <w:tblStylePr w:type="lastCol">
      <w:rPr>
        <w:rFonts w:ascii="Arial" w:hAnsi="Arial"/>
        <w:i/>
        <w:color w:val="266779"/>
        <w:sz w:val="22"/>
      </w:rPr>
      <w:tblPr/>
      <w:tcPr>
        <w:tcBorders>
          <w:top w:val="none" w:sz="0" w:space="0" w:color="000000"/>
          <w:left w:val="single" w:sz="4" w:space="0" w:color="99D0DE"/>
          <w:bottom w:val="none" w:sz="0" w:space="0" w:color="000000"/>
          <w:right w:val="none" w:sz="0"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000000"/>
          <w:left w:val="none" w:sz="0" w:space="0" w:color="000000"/>
          <w:bottom w:val="single" w:sz="4" w:space="0" w:color="FAC396"/>
          <w:right w:val="none" w:sz="0" w:space="0" w:color="000000"/>
        </w:tcBorders>
        <w:shd w:val="clear" w:color="FFFFFF" w:fill="FFFFFF"/>
      </w:tcPr>
    </w:tblStylePr>
    <w:tblStylePr w:type="lastRow">
      <w:rPr>
        <w:rFonts w:ascii="Arial" w:hAnsi="Arial"/>
        <w:b/>
        <w:color w:val="B15407"/>
        <w:sz w:val="22"/>
      </w:rPr>
      <w:tblPr/>
      <w:tcPr>
        <w:tcBorders>
          <w:top w:val="single" w:sz="4" w:space="0" w:color="FAC39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15407"/>
        <w:sz w:val="22"/>
      </w:rPr>
      <w:tblPr/>
      <w:tcPr>
        <w:tcBorders>
          <w:top w:val="none" w:sz="0" w:space="0" w:color="000000"/>
          <w:left w:val="none" w:sz="0" w:space="0" w:color="000000"/>
          <w:bottom w:val="none" w:sz="0" w:space="0" w:color="000000"/>
          <w:right w:val="single" w:sz="4" w:space="0" w:color="FAC396"/>
        </w:tcBorders>
        <w:shd w:val="clear" w:color="FFFFFF" w:fill="auto"/>
      </w:tcPr>
    </w:tblStylePr>
    <w:tblStylePr w:type="lastCol">
      <w:rPr>
        <w:rFonts w:ascii="Arial" w:hAnsi="Arial"/>
        <w:i/>
        <w:color w:val="B15407"/>
        <w:sz w:val="22"/>
      </w:rPr>
      <w:tblPr/>
      <w:tcPr>
        <w:tcBorders>
          <w:top w:val="none" w:sz="0" w:space="0" w:color="000000"/>
          <w:left w:val="single" w:sz="4" w:space="0" w:color="FAC396"/>
          <w:bottom w:val="none" w:sz="0" w:space="0" w:color="000000"/>
          <w:right w:val="none" w:sz="0"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2"/>
    <w:uiPriority w:val="99"/>
    <w:tblPr>
      <w:tblStyleRowBandSize w:val="1"/>
      <w:tblStyleColBandSize w:val="1"/>
    </w:tblPr>
    <w:tblStylePr w:type="firstRow">
      <w:rPr>
        <w:b/>
        <w:color w:val="404040"/>
      </w:rPr>
      <w:tblPr/>
      <w:tcPr>
        <w:tcBorders>
          <w:top w:val="none" w:sz="0" w:space="0" w:color="000000"/>
          <w:left w:val="none" w:sz="0" w:space="0" w:color="000000"/>
          <w:bottom w:val="single" w:sz="4" w:space="0" w:color="000000"/>
          <w:right w:val="none" w:sz="0" w:space="0" w:color="000000"/>
        </w:tcBorders>
      </w:tcPr>
    </w:tblStylePr>
    <w:tblStylePr w:type="lastRow">
      <w:rPr>
        <w:b/>
        <w:color w:val="404040"/>
      </w:rPr>
      <w:tblPr/>
      <w:tcPr>
        <w:tcBorders>
          <w:top w:val="single" w:sz="4" w:space="0" w:color="000000"/>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0" w:space="0" w:color="000000"/>
          <w:left w:val="none" w:sz="0" w:space="0" w:color="000000"/>
          <w:bottom w:val="single" w:sz="4" w:space="0" w:color="4F81BD"/>
          <w:right w:val="none" w:sz="0" w:space="0" w:color="000000"/>
        </w:tcBorders>
      </w:tcPr>
    </w:tblStylePr>
    <w:tblStylePr w:type="lastRow">
      <w:rPr>
        <w:b/>
        <w:color w:val="404040"/>
      </w:rPr>
      <w:tblPr/>
      <w:tcPr>
        <w:tcBorders>
          <w:top w:val="single" w:sz="4" w:space="0" w:color="4F81B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0" w:space="0" w:color="000000"/>
          <w:left w:val="none" w:sz="0" w:space="0" w:color="000000"/>
          <w:bottom w:val="single" w:sz="4" w:space="0" w:color="C0504D"/>
          <w:right w:val="none" w:sz="0" w:space="0" w:color="000000"/>
        </w:tcBorders>
      </w:tcPr>
    </w:tblStylePr>
    <w:tblStylePr w:type="lastRow">
      <w:rPr>
        <w:b/>
        <w:color w:val="404040"/>
      </w:rPr>
      <w:tblPr/>
      <w:tcPr>
        <w:tcBorders>
          <w:top w:val="single" w:sz="4" w:space="0" w:color="C0504D"/>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0" w:space="0" w:color="000000"/>
          <w:left w:val="none" w:sz="0" w:space="0" w:color="000000"/>
          <w:bottom w:val="single" w:sz="4" w:space="0" w:color="9BBB59"/>
          <w:right w:val="none" w:sz="0" w:space="0" w:color="000000"/>
        </w:tcBorders>
      </w:tcPr>
    </w:tblStylePr>
    <w:tblStylePr w:type="lastRow">
      <w:rPr>
        <w:b/>
        <w:color w:val="404040"/>
      </w:rPr>
      <w:tblPr/>
      <w:tcPr>
        <w:tcBorders>
          <w:top w:val="single" w:sz="4" w:space="0" w:color="9BBB59"/>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0" w:space="0" w:color="000000"/>
          <w:left w:val="none" w:sz="0" w:space="0" w:color="000000"/>
          <w:bottom w:val="single" w:sz="4" w:space="0" w:color="8064A2"/>
          <w:right w:val="none" w:sz="0" w:space="0" w:color="000000"/>
        </w:tcBorders>
      </w:tcPr>
    </w:tblStylePr>
    <w:tblStylePr w:type="lastRow">
      <w:rPr>
        <w:b/>
        <w:color w:val="404040"/>
      </w:rPr>
      <w:tblPr/>
      <w:tcPr>
        <w:tcBorders>
          <w:top w:val="single" w:sz="4" w:space="0" w:color="8064A2"/>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0" w:space="0" w:color="000000"/>
          <w:left w:val="none" w:sz="0" w:space="0" w:color="000000"/>
          <w:bottom w:val="single" w:sz="4" w:space="0" w:color="4BACC6"/>
          <w:right w:val="none" w:sz="0" w:space="0" w:color="000000"/>
        </w:tcBorders>
      </w:tcPr>
    </w:tblStylePr>
    <w:tblStylePr w:type="lastRow">
      <w:rPr>
        <w:b/>
        <w:color w:val="404040"/>
      </w:rPr>
      <w:tblPr/>
      <w:tcPr>
        <w:tcBorders>
          <w:top w:val="single" w:sz="4" w:space="0" w:color="4BACC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0" w:space="0" w:color="000000"/>
          <w:left w:val="none" w:sz="0" w:space="0" w:color="000000"/>
          <w:bottom w:val="single" w:sz="4" w:space="0" w:color="F79646"/>
          <w:right w:val="none" w:sz="0" w:space="0" w:color="000000"/>
        </w:tcBorders>
      </w:tcPr>
    </w:tblStylePr>
    <w:tblStylePr w:type="lastRow">
      <w:rPr>
        <w:b/>
        <w:color w:val="404040"/>
      </w:rPr>
      <w:tblPr/>
      <w:tcPr>
        <w:tcBorders>
          <w:top w:val="single" w:sz="4" w:space="0" w:color="F79646"/>
          <w:left w:val="none" w:sz="0" w:space="0" w:color="000000"/>
          <w:bottom w:val="none" w:sz="0" w:space="0" w:color="000000"/>
          <w:right w:val="none" w:sz="0"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2"/>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lastRow">
      <w:rPr>
        <w:rFonts w:ascii="Arial" w:hAnsi="Arial"/>
        <w:b/>
        <w:color w:val="404040"/>
        <w:sz w:val="22"/>
      </w:rPr>
      <w:tblPr/>
      <w:tcPr>
        <w:tcBorders>
          <w:top w:val="single" w:sz="4" w:space="0" w:color="6F6F6F"/>
          <w:left w:val="none" w:sz="0" w:space="0" w:color="000000"/>
          <w:bottom w:val="single" w:sz="4" w:space="0" w:color="6F6F6F"/>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lastRow">
      <w:rPr>
        <w:rFonts w:ascii="Arial" w:hAnsi="Arial"/>
        <w:b/>
        <w:color w:val="404040"/>
        <w:sz w:val="22"/>
      </w:rPr>
      <w:tblPr/>
      <w:tcPr>
        <w:tcBorders>
          <w:top w:val="single" w:sz="4" w:space="0" w:color="9BB7D9"/>
          <w:left w:val="none" w:sz="0" w:space="0" w:color="000000"/>
          <w:bottom w:val="single" w:sz="4" w:space="0" w:color="9BB7D9"/>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lastRow">
      <w:rPr>
        <w:rFonts w:ascii="Arial" w:hAnsi="Arial"/>
        <w:b/>
        <w:color w:val="404040"/>
        <w:sz w:val="22"/>
      </w:rPr>
      <w:tblPr/>
      <w:tcPr>
        <w:tcBorders>
          <w:top w:val="single" w:sz="4" w:space="0" w:color="DB9B9A"/>
          <w:left w:val="none" w:sz="0" w:space="0" w:color="000000"/>
          <w:bottom w:val="single" w:sz="4" w:space="0" w:color="DB9B9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lastRow">
      <w:rPr>
        <w:rFonts w:ascii="Arial" w:hAnsi="Arial"/>
        <w:b/>
        <w:color w:val="404040"/>
        <w:sz w:val="22"/>
      </w:rPr>
      <w:tblPr/>
      <w:tcPr>
        <w:tcBorders>
          <w:top w:val="single" w:sz="4" w:space="0" w:color="C6D8A1"/>
          <w:left w:val="none" w:sz="0" w:space="0" w:color="000000"/>
          <w:bottom w:val="single" w:sz="4" w:space="0" w:color="C6D8A1"/>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lastRow">
      <w:rPr>
        <w:rFonts w:ascii="Arial" w:hAnsi="Arial"/>
        <w:b/>
        <w:color w:val="404040"/>
        <w:sz w:val="22"/>
      </w:rPr>
      <w:tblPr/>
      <w:tcPr>
        <w:tcBorders>
          <w:top w:val="single" w:sz="4" w:space="0" w:color="B7A7CA"/>
          <w:left w:val="none" w:sz="0" w:space="0" w:color="000000"/>
          <w:bottom w:val="single" w:sz="4" w:space="0" w:color="B7A7CA"/>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lastRow">
      <w:rPr>
        <w:rFonts w:ascii="Arial" w:hAnsi="Arial"/>
        <w:b/>
        <w:color w:val="404040"/>
        <w:sz w:val="22"/>
      </w:rPr>
      <w:tblPr/>
      <w:tcPr>
        <w:tcBorders>
          <w:top w:val="single" w:sz="4" w:space="0" w:color="99D0DE"/>
          <w:left w:val="none" w:sz="0" w:space="0" w:color="000000"/>
          <w:bottom w:val="single" w:sz="4" w:space="0" w:color="99D0DE"/>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lastRow">
      <w:rPr>
        <w:rFonts w:ascii="Arial" w:hAnsi="Arial"/>
        <w:b/>
        <w:color w:val="404040"/>
        <w:sz w:val="22"/>
      </w:rPr>
      <w:tblPr/>
      <w:tcPr>
        <w:tcBorders>
          <w:top w:val="single" w:sz="4" w:space="0" w:color="FAC396"/>
          <w:left w:val="none" w:sz="0" w:space="0" w:color="000000"/>
          <w:bottom w:val="single" w:sz="4" w:space="0" w:color="FAC396"/>
          <w:right w:val="none" w:sz="0"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2"/>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tblPr>
    <w:tblStylePr w:type="firstRow">
      <w:rPr>
        <w:rFonts w:ascii="Arial" w:hAnsi="Arial"/>
        <w:b/>
        <w:color w:val="000000"/>
        <w:sz w:val="22"/>
      </w:rPr>
      <w:tblPr/>
      <w:tcPr>
        <w:tcBorders>
          <w:top w:val="single" w:sz="32" w:space="0" w:color="7F7F7F"/>
          <w:bottom w:val="single" w:sz="12" w:space="0" w:color="FFFFFF"/>
        </w:tcBorders>
        <w:shd w:val="clear" w:color="7F7F7F" w:fill="7F7F7F"/>
      </w:tcPr>
    </w:tblStylePr>
    <w:tblStylePr w:type="lastRow">
      <w:rPr>
        <w:rFonts w:ascii="Arial" w:hAnsi="Arial"/>
        <w:b/>
        <w:color w:val="000000"/>
        <w:sz w:val="22"/>
      </w:rPr>
    </w:tblStylePr>
    <w:tblStylePr w:type="firstCol">
      <w:rPr>
        <w:rFonts w:ascii="Arial" w:hAnsi="Arial"/>
        <w:b/>
        <w:color w:val="000000"/>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tblPr>
    <w:tblStylePr w:type="firstRow">
      <w:rPr>
        <w:rFonts w:ascii="Arial" w:hAnsi="Arial"/>
        <w:b/>
        <w:color w:val="000000"/>
        <w:sz w:val="22"/>
      </w:rPr>
      <w:tblPr/>
      <w:tcPr>
        <w:tcBorders>
          <w:top w:val="single" w:sz="32" w:space="0" w:color="4F81BD"/>
          <w:bottom w:val="single" w:sz="12" w:space="0" w:color="FFFFFF"/>
        </w:tcBorders>
        <w:shd w:val="clear" w:color="4F81BD" w:fill="4F81BD"/>
      </w:tcPr>
    </w:tblStylePr>
    <w:tblStylePr w:type="lastRow">
      <w:rPr>
        <w:rFonts w:ascii="Arial" w:hAnsi="Arial"/>
        <w:b/>
        <w:color w:val="000000"/>
        <w:sz w:val="22"/>
      </w:rPr>
    </w:tblStylePr>
    <w:tblStylePr w:type="firstCol">
      <w:rPr>
        <w:rFonts w:ascii="Arial" w:hAnsi="Arial"/>
        <w:b/>
        <w:color w:val="000000"/>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tblPr>
    <w:tblStylePr w:type="firstRow">
      <w:rPr>
        <w:rFonts w:ascii="Arial" w:hAnsi="Arial"/>
        <w:b/>
        <w:color w:val="000000"/>
        <w:sz w:val="22"/>
      </w:rPr>
      <w:tblPr/>
      <w:tcPr>
        <w:tcBorders>
          <w:top w:val="single" w:sz="32" w:space="0" w:color="D99695"/>
          <w:bottom w:val="single" w:sz="12" w:space="0" w:color="FFFFFF"/>
        </w:tcBorders>
        <w:shd w:val="clear" w:color="D99695" w:fill="D99695"/>
      </w:tcPr>
    </w:tblStylePr>
    <w:tblStylePr w:type="lastRow">
      <w:rPr>
        <w:rFonts w:ascii="Arial" w:hAnsi="Arial"/>
        <w:b/>
        <w:color w:val="000000"/>
        <w:sz w:val="22"/>
      </w:rPr>
    </w:tblStylePr>
    <w:tblStylePr w:type="firstCol">
      <w:rPr>
        <w:rFonts w:ascii="Arial" w:hAnsi="Arial"/>
        <w:b/>
        <w:color w:val="000000"/>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tblPr>
    <w:tblStylePr w:type="firstRow">
      <w:rPr>
        <w:rFonts w:ascii="Arial" w:hAnsi="Arial"/>
        <w:b/>
        <w:color w:val="000000"/>
        <w:sz w:val="22"/>
      </w:rPr>
      <w:tblPr/>
      <w:tcPr>
        <w:tcBorders>
          <w:top w:val="single" w:sz="32" w:space="0" w:color="C3D69B"/>
          <w:bottom w:val="single" w:sz="12" w:space="0" w:color="FFFFFF"/>
        </w:tcBorders>
        <w:shd w:val="clear" w:color="C3D69B" w:fill="C3D69B"/>
      </w:tcPr>
    </w:tblStylePr>
    <w:tblStylePr w:type="lastRow">
      <w:rPr>
        <w:rFonts w:ascii="Arial" w:hAnsi="Arial"/>
        <w:b/>
        <w:color w:val="000000"/>
        <w:sz w:val="22"/>
      </w:rPr>
    </w:tblStylePr>
    <w:tblStylePr w:type="firstCol">
      <w:rPr>
        <w:rFonts w:ascii="Arial" w:hAnsi="Arial"/>
        <w:b/>
        <w:color w:val="000000"/>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tblPr>
    <w:tblStylePr w:type="firstRow">
      <w:rPr>
        <w:rFonts w:ascii="Arial" w:hAnsi="Arial"/>
        <w:b/>
        <w:color w:val="000000"/>
        <w:sz w:val="22"/>
      </w:rPr>
      <w:tblPr/>
      <w:tcPr>
        <w:tcBorders>
          <w:top w:val="single" w:sz="32" w:space="0" w:color="B2A1C6"/>
          <w:bottom w:val="single" w:sz="12" w:space="0" w:color="FFFFFF"/>
        </w:tcBorders>
        <w:shd w:val="clear" w:color="B2A1C6" w:fill="B2A1C6"/>
      </w:tcPr>
    </w:tblStylePr>
    <w:tblStylePr w:type="lastRow">
      <w:rPr>
        <w:rFonts w:ascii="Arial" w:hAnsi="Arial"/>
        <w:b/>
        <w:color w:val="000000"/>
        <w:sz w:val="22"/>
      </w:rPr>
    </w:tblStylePr>
    <w:tblStylePr w:type="firstCol">
      <w:rPr>
        <w:rFonts w:ascii="Arial" w:hAnsi="Arial"/>
        <w:b/>
        <w:color w:val="000000"/>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tblPr>
    <w:tblStylePr w:type="firstRow">
      <w:rPr>
        <w:rFonts w:ascii="Arial" w:hAnsi="Arial"/>
        <w:b/>
        <w:color w:val="000000"/>
        <w:sz w:val="22"/>
      </w:rPr>
      <w:tblPr/>
      <w:tcPr>
        <w:tcBorders>
          <w:top w:val="single" w:sz="32" w:space="0" w:color="92CCDC"/>
          <w:bottom w:val="single" w:sz="12" w:space="0" w:color="FFFFFF"/>
        </w:tcBorders>
        <w:shd w:val="clear" w:color="92CCDC" w:fill="92CCDC"/>
      </w:tcPr>
    </w:tblStylePr>
    <w:tblStylePr w:type="lastRow">
      <w:rPr>
        <w:rFonts w:ascii="Arial" w:hAnsi="Arial"/>
        <w:b/>
        <w:color w:val="000000"/>
        <w:sz w:val="22"/>
      </w:rPr>
    </w:tblStylePr>
    <w:tblStylePr w:type="firstCol">
      <w:rPr>
        <w:rFonts w:ascii="Arial" w:hAnsi="Arial"/>
        <w:b/>
        <w:color w:val="000000"/>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tblPr>
    <w:tblStylePr w:type="firstRow">
      <w:rPr>
        <w:rFonts w:ascii="Arial" w:hAnsi="Arial"/>
        <w:b/>
        <w:color w:val="000000"/>
        <w:sz w:val="22"/>
      </w:rPr>
      <w:tblPr/>
      <w:tcPr>
        <w:tcBorders>
          <w:top w:val="single" w:sz="32" w:space="0" w:color="FAC090"/>
          <w:bottom w:val="single" w:sz="12" w:space="0" w:color="FFFFFF"/>
        </w:tcBorders>
        <w:shd w:val="clear" w:color="FAC090" w:fill="FAC090"/>
      </w:tcPr>
    </w:tblStylePr>
    <w:tblStylePr w:type="lastRow">
      <w:rPr>
        <w:rFonts w:ascii="Arial" w:hAnsi="Arial"/>
        <w:b/>
        <w:color w:val="000000"/>
        <w:sz w:val="22"/>
      </w:rPr>
    </w:tblStylePr>
    <w:tblStylePr w:type="firstCol">
      <w:rPr>
        <w:rFonts w:ascii="Arial" w:hAnsi="Arial"/>
        <w:b/>
        <w:color w:val="000000"/>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2"/>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2"/>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000000"/>
          <w:left w:val="none" w:sz="0" w:space="0" w:color="000000"/>
          <w:bottom w:val="single" w:sz="4" w:space="0" w:color="7F7F7F"/>
          <w:right w:val="none" w:sz="0" w:space="0" w:color="000000"/>
        </w:tcBorders>
        <w:shd w:val="clear" w:color="FFFFFF" w:fill="FFFFFF"/>
      </w:tcPr>
    </w:tblStylePr>
    <w:tblStylePr w:type="lastRow">
      <w:rPr>
        <w:rFonts w:ascii="Arial" w:hAnsi="Arial"/>
        <w:i/>
        <w:color w:val="7F7F7F"/>
        <w:sz w:val="22"/>
      </w:rPr>
      <w:tblPr/>
      <w:tcPr>
        <w:tcBorders>
          <w:top w:val="single" w:sz="4" w:space="0" w:color="7F7F7F"/>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7F7F7F"/>
        <w:sz w:val="22"/>
      </w:rPr>
      <w:tblPr/>
      <w:tcPr>
        <w:tcBorders>
          <w:top w:val="none" w:sz="0" w:space="0" w:color="000000"/>
          <w:left w:val="none" w:sz="0" w:space="0" w:color="000000"/>
          <w:bottom w:val="none" w:sz="0" w:space="0" w:color="000000"/>
          <w:right w:val="single" w:sz="4" w:space="0" w:color="7F7F7F"/>
        </w:tcBorders>
        <w:shd w:val="clear" w:color="FFFFFF" w:fill="auto"/>
      </w:tcPr>
    </w:tblStylePr>
    <w:tblStylePr w:type="lastCol">
      <w:rPr>
        <w:rFonts w:ascii="Arial" w:hAnsi="Arial"/>
        <w:i/>
        <w:color w:val="7F7F7F"/>
        <w:sz w:val="22"/>
      </w:rPr>
      <w:tblPr/>
      <w:tcPr>
        <w:tcBorders>
          <w:top w:val="none" w:sz="0" w:space="0" w:color="000000"/>
          <w:left w:val="single" w:sz="4" w:space="0" w:color="7F7F7F"/>
          <w:bottom w:val="none" w:sz="0" w:space="0" w:color="000000"/>
          <w:right w:val="none" w:sz="0"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000000"/>
          <w:left w:val="none" w:sz="0" w:space="0" w:color="000000"/>
          <w:bottom w:val="single" w:sz="4" w:space="0" w:color="4F81BD"/>
          <w:right w:val="none" w:sz="0" w:space="0" w:color="000000"/>
        </w:tcBorders>
        <w:shd w:val="clear" w:color="FFFFFF" w:fill="FFFFFF"/>
      </w:tcPr>
    </w:tblStylePr>
    <w:tblStylePr w:type="lastRow">
      <w:rPr>
        <w:rFonts w:ascii="Arial" w:hAnsi="Arial"/>
        <w:i/>
        <w:color w:val="2A4A71"/>
        <w:sz w:val="22"/>
      </w:rPr>
      <w:tblPr/>
      <w:tcPr>
        <w:tcBorders>
          <w:top w:val="single" w:sz="4" w:space="0" w:color="4F81BD"/>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2A4A71"/>
        <w:sz w:val="22"/>
      </w:rPr>
      <w:tblPr/>
      <w:tcPr>
        <w:tcBorders>
          <w:top w:val="none" w:sz="0" w:space="0" w:color="000000"/>
          <w:left w:val="none" w:sz="0" w:space="0" w:color="000000"/>
          <w:bottom w:val="none" w:sz="0" w:space="0" w:color="000000"/>
          <w:right w:val="single" w:sz="4" w:space="0" w:color="4F81BD"/>
        </w:tcBorders>
        <w:shd w:val="clear" w:color="FFFFFF" w:fill="auto"/>
      </w:tcPr>
    </w:tblStylePr>
    <w:tblStylePr w:type="lastCol">
      <w:rPr>
        <w:rFonts w:ascii="Arial" w:hAnsi="Arial"/>
        <w:i/>
        <w:color w:val="2A4A71"/>
        <w:sz w:val="22"/>
      </w:rPr>
      <w:tblPr/>
      <w:tcPr>
        <w:tcBorders>
          <w:top w:val="none" w:sz="0" w:space="0" w:color="000000"/>
          <w:left w:val="single" w:sz="4" w:space="0" w:color="4F81BD"/>
          <w:bottom w:val="none" w:sz="0" w:space="0" w:color="000000"/>
          <w:right w:val="none" w:sz="0"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000000"/>
          <w:left w:val="none" w:sz="0" w:space="0" w:color="000000"/>
          <w:bottom w:val="single" w:sz="4" w:space="0" w:color="D99695"/>
          <w:right w:val="none" w:sz="0" w:space="0" w:color="000000"/>
        </w:tcBorders>
        <w:shd w:val="clear" w:color="FFFFFF" w:fill="FFFFFF"/>
      </w:tcPr>
    </w:tblStylePr>
    <w:tblStylePr w:type="lastRow">
      <w:rPr>
        <w:rFonts w:ascii="Arial" w:hAnsi="Arial"/>
        <w:i/>
        <w:color w:val="D99695"/>
        <w:sz w:val="22"/>
      </w:rPr>
      <w:tblPr/>
      <w:tcPr>
        <w:tcBorders>
          <w:top w:val="single" w:sz="4" w:space="0" w:color="D99695"/>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D99695"/>
        <w:sz w:val="22"/>
      </w:rPr>
      <w:tblPr/>
      <w:tcPr>
        <w:tcBorders>
          <w:top w:val="none" w:sz="0" w:space="0" w:color="000000"/>
          <w:left w:val="none" w:sz="0" w:space="0" w:color="000000"/>
          <w:bottom w:val="none" w:sz="0" w:space="0" w:color="000000"/>
          <w:right w:val="single" w:sz="4" w:space="0" w:color="D99695"/>
        </w:tcBorders>
        <w:shd w:val="clear" w:color="FFFFFF" w:fill="auto"/>
      </w:tcPr>
    </w:tblStylePr>
    <w:tblStylePr w:type="lastCol">
      <w:rPr>
        <w:rFonts w:ascii="Arial" w:hAnsi="Arial"/>
        <w:i/>
        <w:color w:val="D99695"/>
        <w:sz w:val="22"/>
      </w:rPr>
      <w:tblPr/>
      <w:tcPr>
        <w:tcBorders>
          <w:top w:val="none" w:sz="0" w:space="0" w:color="000000"/>
          <w:left w:val="single" w:sz="4" w:space="0" w:color="D99695"/>
          <w:bottom w:val="none" w:sz="0" w:space="0" w:color="000000"/>
          <w:right w:val="none" w:sz="0"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000000"/>
          <w:left w:val="none" w:sz="0" w:space="0" w:color="000000"/>
          <w:bottom w:val="single" w:sz="4" w:space="0" w:color="C3D69B"/>
          <w:right w:val="none" w:sz="0" w:space="0" w:color="000000"/>
        </w:tcBorders>
        <w:shd w:val="clear" w:color="FFFFFF" w:fill="FFFFFF"/>
      </w:tcPr>
    </w:tblStylePr>
    <w:tblStylePr w:type="lastRow">
      <w:rPr>
        <w:rFonts w:ascii="Arial" w:hAnsi="Arial"/>
        <w:i/>
        <w:color w:val="C3D69B"/>
        <w:sz w:val="22"/>
      </w:rPr>
      <w:tblPr/>
      <w:tcPr>
        <w:tcBorders>
          <w:top w:val="single" w:sz="4" w:space="0" w:color="C3D69B"/>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C3D69B"/>
        <w:sz w:val="22"/>
      </w:rPr>
      <w:tblPr/>
      <w:tcPr>
        <w:tcBorders>
          <w:top w:val="none" w:sz="0" w:space="0" w:color="000000"/>
          <w:left w:val="none" w:sz="0" w:space="0" w:color="000000"/>
          <w:bottom w:val="none" w:sz="0" w:space="0" w:color="000000"/>
          <w:right w:val="single" w:sz="4" w:space="0" w:color="C3D69B"/>
        </w:tcBorders>
        <w:shd w:val="clear" w:color="FFFFFF" w:fill="auto"/>
      </w:tcPr>
    </w:tblStylePr>
    <w:tblStylePr w:type="lastCol">
      <w:rPr>
        <w:rFonts w:ascii="Arial" w:hAnsi="Arial"/>
        <w:i/>
        <w:color w:val="C3D69B"/>
        <w:sz w:val="22"/>
      </w:rPr>
      <w:tblPr/>
      <w:tcPr>
        <w:tcBorders>
          <w:top w:val="none" w:sz="0" w:space="0" w:color="000000"/>
          <w:left w:val="single" w:sz="4" w:space="0" w:color="C3D69B"/>
          <w:bottom w:val="none" w:sz="0" w:space="0" w:color="000000"/>
          <w:right w:val="none" w:sz="0"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000000"/>
          <w:left w:val="none" w:sz="0" w:space="0" w:color="000000"/>
          <w:bottom w:val="single" w:sz="4" w:space="0" w:color="B2A1C6"/>
          <w:right w:val="none" w:sz="0" w:space="0" w:color="000000"/>
        </w:tcBorders>
        <w:shd w:val="clear" w:color="FFFFFF" w:fill="FFFFFF"/>
      </w:tcPr>
    </w:tblStylePr>
    <w:tblStylePr w:type="lastRow">
      <w:rPr>
        <w:rFonts w:ascii="Arial" w:hAnsi="Arial"/>
        <w:i/>
        <w:color w:val="B2A1C6"/>
        <w:sz w:val="22"/>
      </w:rPr>
      <w:tblPr/>
      <w:tcPr>
        <w:tcBorders>
          <w:top w:val="single" w:sz="4" w:space="0" w:color="B2A1C6"/>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B2A1C6"/>
        <w:sz w:val="22"/>
      </w:rPr>
      <w:tblPr/>
      <w:tcPr>
        <w:tcBorders>
          <w:top w:val="none" w:sz="0" w:space="0" w:color="000000"/>
          <w:left w:val="none" w:sz="0" w:space="0" w:color="000000"/>
          <w:bottom w:val="none" w:sz="0" w:space="0" w:color="000000"/>
          <w:right w:val="single" w:sz="4" w:space="0" w:color="B2A1C6"/>
        </w:tcBorders>
        <w:shd w:val="clear" w:color="FFFFFF" w:fill="auto"/>
      </w:tcPr>
    </w:tblStylePr>
    <w:tblStylePr w:type="lastCol">
      <w:rPr>
        <w:rFonts w:ascii="Arial" w:hAnsi="Arial"/>
        <w:i/>
        <w:color w:val="B2A1C6"/>
        <w:sz w:val="22"/>
      </w:rPr>
      <w:tblPr/>
      <w:tcPr>
        <w:tcBorders>
          <w:top w:val="none" w:sz="0" w:space="0" w:color="000000"/>
          <w:left w:val="single" w:sz="4" w:space="0" w:color="B2A1C6"/>
          <w:bottom w:val="none" w:sz="0" w:space="0" w:color="000000"/>
          <w:right w:val="none" w:sz="0"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000000"/>
          <w:left w:val="none" w:sz="0" w:space="0" w:color="000000"/>
          <w:bottom w:val="single" w:sz="4" w:space="0" w:color="92CCDC"/>
          <w:right w:val="none" w:sz="0" w:space="0" w:color="000000"/>
        </w:tcBorders>
        <w:shd w:val="clear" w:color="FFFFFF" w:fill="FFFFFF"/>
      </w:tcPr>
    </w:tblStylePr>
    <w:tblStylePr w:type="lastRow">
      <w:rPr>
        <w:rFonts w:ascii="Arial" w:hAnsi="Arial"/>
        <w:i/>
        <w:color w:val="92CCDC"/>
        <w:sz w:val="22"/>
      </w:rPr>
      <w:tblPr/>
      <w:tcPr>
        <w:tcBorders>
          <w:top w:val="single" w:sz="4" w:space="0" w:color="92CCDC"/>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92CCDC"/>
        <w:sz w:val="22"/>
      </w:rPr>
      <w:tblPr/>
      <w:tcPr>
        <w:tcBorders>
          <w:top w:val="none" w:sz="0" w:space="0" w:color="000000"/>
          <w:left w:val="none" w:sz="0" w:space="0" w:color="000000"/>
          <w:bottom w:val="none" w:sz="0" w:space="0" w:color="000000"/>
          <w:right w:val="single" w:sz="4" w:space="0" w:color="92CCDC"/>
        </w:tcBorders>
        <w:shd w:val="clear" w:color="FFFFFF" w:fill="auto"/>
      </w:tcPr>
    </w:tblStylePr>
    <w:tblStylePr w:type="lastCol">
      <w:rPr>
        <w:rFonts w:ascii="Arial" w:hAnsi="Arial"/>
        <w:i/>
        <w:color w:val="92CCDC"/>
        <w:sz w:val="22"/>
      </w:rPr>
      <w:tblPr/>
      <w:tcPr>
        <w:tcBorders>
          <w:top w:val="none" w:sz="0" w:space="0" w:color="000000"/>
          <w:left w:val="single" w:sz="4" w:space="0" w:color="92CCDC"/>
          <w:bottom w:val="none" w:sz="0" w:space="0" w:color="000000"/>
          <w:right w:val="none" w:sz="0"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000000"/>
          <w:left w:val="none" w:sz="0" w:space="0" w:color="000000"/>
          <w:bottom w:val="single" w:sz="4" w:space="0" w:color="FAC090"/>
          <w:right w:val="none" w:sz="0" w:space="0" w:color="000000"/>
        </w:tcBorders>
        <w:shd w:val="clear" w:color="FFFFFF" w:fill="FFFFFF"/>
      </w:tcPr>
    </w:tblStylePr>
    <w:tblStylePr w:type="lastRow">
      <w:rPr>
        <w:rFonts w:ascii="Arial" w:hAnsi="Arial"/>
        <w:i/>
        <w:color w:val="FAC090"/>
        <w:sz w:val="22"/>
      </w:rPr>
      <w:tblPr/>
      <w:tcPr>
        <w:tcBorders>
          <w:top w:val="single" w:sz="4" w:space="0" w:color="FAC090"/>
          <w:left w:val="none" w:sz="0" w:space="0" w:color="000000"/>
          <w:bottom w:val="none" w:sz="0" w:space="0" w:color="000000"/>
          <w:right w:val="none" w:sz="0" w:space="0" w:color="000000"/>
        </w:tcBorders>
        <w:shd w:val="clear" w:color="FFFFFF" w:fill="FFFFFF"/>
      </w:tcPr>
    </w:tblStylePr>
    <w:tblStylePr w:type="firstCol">
      <w:pPr>
        <w:jc w:val="right"/>
      </w:pPr>
      <w:rPr>
        <w:rFonts w:ascii="Arial" w:hAnsi="Arial"/>
        <w:i/>
        <w:color w:val="FAC090"/>
        <w:sz w:val="22"/>
      </w:rPr>
      <w:tblPr/>
      <w:tcPr>
        <w:tcBorders>
          <w:top w:val="none" w:sz="0" w:space="0" w:color="000000"/>
          <w:left w:val="none" w:sz="0" w:space="0" w:color="000000"/>
          <w:bottom w:val="none" w:sz="0" w:space="0" w:color="000000"/>
          <w:right w:val="single" w:sz="4" w:space="0" w:color="FAC090"/>
        </w:tcBorders>
        <w:shd w:val="clear" w:color="FFFFFF" w:fill="auto"/>
      </w:tcPr>
    </w:tblStylePr>
    <w:tblStylePr w:type="lastCol">
      <w:rPr>
        <w:rFonts w:ascii="Arial" w:hAnsi="Arial"/>
        <w:i/>
        <w:color w:val="FAC090"/>
        <w:sz w:val="22"/>
      </w:rPr>
      <w:tblPr/>
      <w:tcPr>
        <w:tcBorders>
          <w:top w:val="none" w:sz="0" w:space="0" w:color="000000"/>
          <w:left w:val="single" w:sz="4" w:space="0" w:color="FAC090"/>
          <w:bottom w:val="none" w:sz="0" w:space="0" w:color="000000"/>
          <w:right w:val="none" w:sz="0"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e">
    <w:name w:val="footnote text"/>
    <w:basedOn w:val="a0"/>
    <w:link w:val="af"/>
    <w:uiPriority w:val="99"/>
    <w:semiHidden/>
    <w:unhideWhenUsed/>
    <w:pPr>
      <w:spacing w:after="40" w:line="240" w:lineRule="auto"/>
    </w:pPr>
    <w:rPr>
      <w:sz w:val="18"/>
    </w:rPr>
  </w:style>
  <w:style w:type="character" w:customStyle="1" w:styleId="af">
    <w:name w:val="Текст сноски Знак"/>
    <w:link w:val="ae"/>
    <w:uiPriority w:val="99"/>
    <w:qFormat/>
    <w:rPr>
      <w:sz w:val="18"/>
    </w:rPr>
  </w:style>
  <w:style w:type="character" w:styleId="af0">
    <w:name w:val="footnote reference"/>
    <w:unhideWhenUsed/>
    <w:rPr>
      <w:vertAlign w:val="superscript"/>
    </w:rPr>
  </w:style>
  <w:style w:type="character" w:customStyle="1" w:styleId="EndnoteTextChar">
    <w:name w:val="Endnote Text Char"/>
    <w:uiPriority w:val="99"/>
    <w:qFormat/>
    <w:rPr>
      <w:sz w:val="20"/>
    </w:rPr>
  </w:style>
  <w:style w:type="paragraph" w:styleId="14">
    <w:name w:val="toc 1"/>
    <w:basedOn w:val="a0"/>
    <w:next w:val="a0"/>
    <w:uiPriority w:val="39"/>
    <w:unhideWhenUsed/>
    <w:pPr>
      <w:spacing w:after="57"/>
    </w:pPr>
  </w:style>
  <w:style w:type="paragraph" w:styleId="24">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1">
    <w:name w:val="TOC Heading"/>
    <w:uiPriority w:val="39"/>
    <w:unhideWhenUsed/>
    <w:qFormat/>
  </w:style>
  <w:style w:type="paragraph" w:styleId="af2">
    <w:name w:val="table of figures"/>
    <w:basedOn w:val="a0"/>
    <w:next w:val="a0"/>
    <w:uiPriority w:val="99"/>
    <w:unhideWhenUsed/>
    <w:qFormat/>
    <w:pPr>
      <w:spacing w:after="0"/>
    </w:pPr>
  </w:style>
  <w:style w:type="character" w:customStyle="1" w:styleId="15">
    <w:name w:val="Основной шрифт абзаца1"/>
    <w:qFormat/>
  </w:style>
  <w:style w:type="character" w:customStyle="1" w:styleId="af3">
    <w:name w:val="Текст выноски Знак"/>
    <w:qFormat/>
    <w:rPr>
      <w:rFonts w:ascii="Tahoma" w:hAnsi="Tahoma" w:cs="Tahoma"/>
      <w:sz w:val="16"/>
      <w:szCs w:val="16"/>
    </w:rPr>
  </w:style>
  <w:style w:type="character" w:customStyle="1" w:styleId="16">
    <w:name w:val="Знак примечания1"/>
    <w:qFormat/>
    <w:rPr>
      <w:sz w:val="16"/>
      <w:szCs w:val="16"/>
    </w:rPr>
  </w:style>
  <w:style w:type="character" w:customStyle="1" w:styleId="af4">
    <w:name w:val="Текст примечания Знак"/>
    <w:qFormat/>
  </w:style>
  <w:style w:type="character" w:customStyle="1" w:styleId="af5">
    <w:name w:val="Тема примечания Знак"/>
    <w:qFormat/>
    <w:rPr>
      <w:b/>
      <w:bCs/>
    </w:rPr>
  </w:style>
  <w:style w:type="character" w:customStyle="1" w:styleId="af6">
    <w:name w:val="Верхний колонтитул Знак"/>
    <w:uiPriority w:val="99"/>
    <w:qFormat/>
    <w:rPr>
      <w:sz w:val="22"/>
      <w:szCs w:val="22"/>
    </w:rPr>
  </w:style>
  <w:style w:type="character" w:customStyle="1" w:styleId="af7">
    <w:name w:val="Нижний колонтитул Знак"/>
    <w:qFormat/>
    <w:rPr>
      <w:sz w:val="22"/>
      <w:szCs w:val="22"/>
    </w:rPr>
  </w:style>
  <w:style w:type="character" w:styleId="af8">
    <w:name w:val="Hyperlink"/>
    <w:uiPriority w:val="99"/>
    <w:rPr>
      <w:color w:val="000080"/>
      <w:u w:val="single"/>
    </w:rPr>
  </w:style>
  <w:style w:type="character" w:customStyle="1" w:styleId="af9">
    <w:name w:val="Символ нумерации"/>
    <w:qFormat/>
  </w:style>
  <w:style w:type="paragraph" w:customStyle="1" w:styleId="17">
    <w:name w:val="Заголовок1"/>
    <w:basedOn w:val="a0"/>
    <w:next w:val="afa"/>
    <w:qFormat/>
    <w:pPr>
      <w:keepNext/>
      <w:spacing w:before="240" w:after="120"/>
    </w:pPr>
    <w:rPr>
      <w:rFonts w:ascii="Arial" w:eastAsia="Microsoft YaHei" w:hAnsi="Arial" w:cs="Mangal"/>
      <w:sz w:val="28"/>
      <w:szCs w:val="28"/>
    </w:rPr>
  </w:style>
  <w:style w:type="paragraph" w:styleId="afa">
    <w:name w:val="Body Text"/>
    <w:basedOn w:val="a0"/>
    <w:link w:val="afb"/>
    <w:pPr>
      <w:spacing w:after="120"/>
    </w:pPr>
  </w:style>
  <w:style w:type="paragraph" w:styleId="afc">
    <w:name w:val="List"/>
    <w:basedOn w:val="afa"/>
    <w:rPr>
      <w:rFonts w:cs="Mangal"/>
    </w:rPr>
  </w:style>
  <w:style w:type="paragraph" w:customStyle="1" w:styleId="18">
    <w:name w:val="Название1"/>
    <w:basedOn w:val="a0"/>
    <w:qFormat/>
    <w:pPr>
      <w:suppressLineNumbers/>
      <w:spacing w:before="120" w:after="120"/>
    </w:pPr>
    <w:rPr>
      <w:rFonts w:cs="Mangal"/>
      <w:i/>
      <w:iCs/>
      <w:sz w:val="24"/>
      <w:szCs w:val="24"/>
    </w:rPr>
  </w:style>
  <w:style w:type="paragraph" w:customStyle="1" w:styleId="19">
    <w:name w:val="Указатель1"/>
    <w:basedOn w:val="a0"/>
    <w:qFormat/>
    <w:pPr>
      <w:suppressLineNumbers/>
    </w:pPr>
    <w:rPr>
      <w:rFonts w:cs="Mangal"/>
    </w:rPr>
  </w:style>
  <w:style w:type="paragraph" w:styleId="afd">
    <w:name w:val="Balloon Text"/>
    <w:basedOn w:val="a0"/>
    <w:link w:val="1a"/>
    <w:qFormat/>
    <w:pPr>
      <w:spacing w:after="0" w:line="240" w:lineRule="auto"/>
    </w:pPr>
    <w:rPr>
      <w:rFonts w:ascii="Tahoma" w:hAnsi="Tahoma" w:cs="Tahoma"/>
      <w:sz w:val="16"/>
      <w:szCs w:val="16"/>
    </w:rPr>
  </w:style>
  <w:style w:type="paragraph" w:customStyle="1" w:styleId="1b">
    <w:name w:val="Текст примечания1"/>
    <w:basedOn w:val="a0"/>
    <w:qFormat/>
    <w:rPr>
      <w:sz w:val="20"/>
      <w:szCs w:val="20"/>
    </w:rPr>
  </w:style>
  <w:style w:type="paragraph" w:styleId="afe">
    <w:name w:val="annotation subject"/>
    <w:basedOn w:val="1b"/>
    <w:next w:val="1b"/>
    <w:link w:val="1c"/>
    <w:qFormat/>
    <w:rPr>
      <w:b/>
      <w:bCs/>
    </w:rPr>
  </w:style>
  <w:style w:type="paragraph" w:customStyle="1" w:styleId="ConsPlusNormal">
    <w:name w:val="ConsPlusNormal"/>
    <w:link w:val="ConsPlusNormal0"/>
    <w:qFormat/>
    <w:rPr>
      <w:rFonts w:ascii="Arial" w:hAnsi="Arial" w:cs="Arial"/>
      <w:lang w:eastAsia="ar-SA"/>
    </w:rPr>
  </w:style>
  <w:style w:type="paragraph" w:customStyle="1" w:styleId="aff">
    <w:name w:val="Обычный + по ширине"/>
    <w:basedOn w:val="a0"/>
    <w:qFormat/>
    <w:pPr>
      <w:spacing w:after="0" w:line="240" w:lineRule="auto"/>
      <w:jc w:val="both"/>
    </w:pPr>
    <w:rPr>
      <w:rFonts w:ascii="Times New Roman" w:eastAsia="Times New Roman" w:hAnsi="Times New Roman"/>
      <w:sz w:val="24"/>
      <w:szCs w:val="24"/>
    </w:rPr>
  </w:style>
  <w:style w:type="paragraph" w:styleId="ab">
    <w:name w:val="header"/>
    <w:basedOn w:val="a0"/>
    <w:link w:val="12"/>
    <w:uiPriority w:val="99"/>
    <w:pPr>
      <w:tabs>
        <w:tab w:val="center" w:pos="4677"/>
        <w:tab w:val="right" w:pos="9355"/>
      </w:tabs>
    </w:pPr>
  </w:style>
  <w:style w:type="paragraph" w:styleId="ad">
    <w:name w:val="footer"/>
    <w:basedOn w:val="a0"/>
    <w:link w:val="13"/>
    <w:uiPriority w:val="99"/>
    <w:pPr>
      <w:tabs>
        <w:tab w:val="center" w:pos="4677"/>
        <w:tab w:val="right" w:pos="9355"/>
      </w:tabs>
    </w:pPr>
  </w:style>
  <w:style w:type="paragraph" w:customStyle="1" w:styleId="ConsPlusNonformat">
    <w:name w:val="ConsPlusNonformat"/>
    <w:qFormat/>
    <w:pPr>
      <w:widowControl w:val="0"/>
    </w:pPr>
    <w:rPr>
      <w:rFonts w:ascii="Courier New" w:hAnsi="Courier New" w:cs="Courier New"/>
      <w:lang w:eastAsia="ar-SA"/>
    </w:rPr>
  </w:style>
  <w:style w:type="paragraph" w:customStyle="1" w:styleId="ConsPlusCell">
    <w:name w:val="ConsPlusCell"/>
    <w:qFormat/>
    <w:pPr>
      <w:widowControl w:val="0"/>
    </w:pPr>
    <w:rPr>
      <w:rFonts w:ascii="Calibri" w:hAnsi="Calibri" w:cs="Calibri"/>
      <w:sz w:val="22"/>
      <w:szCs w:val="22"/>
      <w:lang w:eastAsia="ar-SA"/>
    </w:rPr>
  </w:style>
  <w:style w:type="paragraph" w:customStyle="1" w:styleId="aff0">
    <w:name w:val="Содержимое таблицы"/>
    <w:basedOn w:val="a0"/>
    <w:qFormat/>
    <w:pPr>
      <w:suppressLineNumbers/>
    </w:pPr>
  </w:style>
  <w:style w:type="paragraph" w:customStyle="1" w:styleId="aff1">
    <w:name w:val="Заголовок таблицы"/>
    <w:basedOn w:val="aff0"/>
    <w:qFormat/>
    <w:pPr>
      <w:jc w:val="center"/>
    </w:pPr>
    <w:rPr>
      <w:b/>
      <w:bCs/>
    </w:rPr>
  </w:style>
  <w:style w:type="paragraph" w:styleId="aff2">
    <w:name w:val="endnote text"/>
    <w:basedOn w:val="a0"/>
    <w:link w:val="aff3"/>
    <w:uiPriority w:val="99"/>
    <w:semiHidden/>
    <w:unhideWhenUsed/>
    <w:pPr>
      <w:spacing w:after="0" w:line="240" w:lineRule="auto"/>
    </w:pPr>
    <w:rPr>
      <w:sz w:val="20"/>
      <w:szCs w:val="20"/>
    </w:rPr>
  </w:style>
  <w:style w:type="character" w:customStyle="1" w:styleId="aff3">
    <w:name w:val="Текст концевой сноски Знак"/>
    <w:link w:val="aff2"/>
    <w:uiPriority w:val="99"/>
    <w:semiHidden/>
    <w:qFormat/>
    <w:rPr>
      <w:rFonts w:ascii="Calibri" w:eastAsia="Calibri" w:hAnsi="Calibri"/>
      <w:lang w:eastAsia="ar-SA"/>
    </w:rPr>
  </w:style>
  <w:style w:type="character" w:styleId="aff4">
    <w:name w:val="endnote reference"/>
    <w:unhideWhenUsed/>
    <w:rPr>
      <w:vertAlign w:val="superscript"/>
    </w:rPr>
  </w:style>
  <w:style w:type="table" w:styleId="aff5">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List Paragraph"/>
    <w:basedOn w:val="a0"/>
    <w:uiPriority w:val="34"/>
    <w:qFormat/>
    <w:pPr>
      <w:ind w:left="720"/>
      <w:contextualSpacing/>
    </w:pPr>
  </w:style>
  <w:style w:type="character" w:styleId="aff7">
    <w:name w:val="annotation reference"/>
    <w:uiPriority w:val="99"/>
    <w:semiHidden/>
    <w:unhideWhenUsed/>
    <w:qFormat/>
    <w:rPr>
      <w:sz w:val="16"/>
      <w:szCs w:val="16"/>
    </w:rPr>
  </w:style>
  <w:style w:type="paragraph" w:styleId="aff8">
    <w:name w:val="annotation text"/>
    <w:basedOn w:val="a0"/>
    <w:link w:val="1d"/>
    <w:uiPriority w:val="99"/>
    <w:semiHidden/>
    <w:unhideWhenUsed/>
    <w:qFormat/>
    <w:pPr>
      <w:spacing w:line="240" w:lineRule="auto"/>
    </w:pPr>
    <w:rPr>
      <w:sz w:val="20"/>
      <w:szCs w:val="20"/>
    </w:rPr>
  </w:style>
  <w:style w:type="character" w:customStyle="1" w:styleId="1d">
    <w:name w:val="Текст примечания Знак1"/>
    <w:link w:val="aff8"/>
    <w:uiPriority w:val="99"/>
    <w:semiHidden/>
    <w:qFormat/>
    <w:rPr>
      <w:rFonts w:ascii="Calibri" w:eastAsia="Calibri" w:hAnsi="Calibri"/>
      <w:lang w:eastAsia="ar-SA"/>
    </w:rPr>
  </w:style>
  <w:style w:type="character" w:customStyle="1" w:styleId="ConsPlusNormal0">
    <w:name w:val="ConsPlusNormal Знак"/>
    <w:link w:val="ConsPlusNormal"/>
    <w:rPr>
      <w:rFonts w:ascii="Arial" w:hAnsi="Arial" w:cs="Arial"/>
      <w:lang w:eastAsia="ar-SA"/>
    </w:rPr>
  </w:style>
  <w:style w:type="character" w:customStyle="1" w:styleId="aff9">
    <w:name w:val="Символ сноски"/>
    <w:qFormat/>
    <w:rPr>
      <w:vertAlign w:val="superscript"/>
    </w:rPr>
  </w:style>
  <w:style w:type="character" w:customStyle="1" w:styleId="1e">
    <w:name w:val="Гиперссылка1"/>
    <w:qFormat/>
    <w:rPr>
      <w:color w:val="000080"/>
      <w:u w:val="single"/>
    </w:rPr>
  </w:style>
  <w:style w:type="paragraph" w:customStyle="1" w:styleId="headertext">
    <w:name w:val="headertext"/>
    <w:basedOn w:val="a0"/>
    <w:qFormat/>
    <w:pPr>
      <w:spacing w:before="280" w:after="280"/>
    </w:pPr>
    <w:rPr>
      <w:sz w:val="24"/>
      <w:szCs w:val="24"/>
    </w:rPr>
  </w:style>
  <w:style w:type="character" w:customStyle="1" w:styleId="InternetLink">
    <w:name w:val="Internet Link"/>
    <w:uiPriority w:val="99"/>
    <w:unhideWhenUsed/>
    <w:qFormat/>
    <w:rPr>
      <w:color w:val="0000FF"/>
      <w:u w:val="single"/>
    </w:rPr>
  </w:style>
  <w:style w:type="character" w:customStyle="1" w:styleId="FootnoteCharacters">
    <w:name w:val="Footnote Characters"/>
    <w:uiPriority w:val="99"/>
    <w:unhideWhenUsed/>
    <w:qFormat/>
    <w:rPr>
      <w:vertAlign w:val="superscript"/>
    </w:rPr>
  </w:style>
  <w:style w:type="character" w:customStyle="1" w:styleId="affa">
    <w:name w:val="Символ концевой сноски"/>
    <w:qFormat/>
    <w:rPr>
      <w:vertAlign w:val="superscript"/>
    </w:rPr>
  </w:style>
  <w:style w:type="character" w:customStyle="1" w:styleId="EndnoteCharacters">
    <w:name w:val="Endnote Characters"/>
    <w:uiPriority w:val="99"/>
    <w:semiHidden/>
    <w:unhideWhenUsed/>
    <w:qFormat/>
    <w:rPr>
      <w:vertAlign w:val="superscript"/>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1"/>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FootnoteCharacters1">
    <w:name w:val="Footnote Characters1"/>
    <w:uiPriority w:val="99"/>
    <w:unhideWhenUsed/>
    <w:qFormat/>
    <w:rPr>
      <w:vertAlign w:val="superscript"/>
    </w:rPr>
  </w:style>
  <w:style w:type="character" w:customStyle="1" w:styleId="1f">
    <w:name w:val="Текст концевой сноски Знак1"/>
    <w:uiPriority w:val="99"/>
    <w:qFormat/>
    <w:rPr>
      <w:sz w:val="20"/>
    </w:rPr>
  </w:style>
  <w:style w:type="character" w:customStyle="1" w:styleId="EndnoteCharacters1">
    <w:name w:val="Endnote Characters1"/>
    <w:uiPriority w:val="99"/>
    <w:semiHidden/>
    <w:unhideWhenUsed/>
    <w:qFormat/>
    <w:rPr>
      <w:vertAlign w:val="superscript"/>
    </w:rPr>
  </w:style>
  <w:style w:type="character" w:styleId="affb">
    <w:name w:val="FollowedHyperlink"/>
    <w:uiPriority w:val="99"/>
    <w:semiHidden/>
    <w:unhideWhenUsed/>
    <w:rPr>
      <w:color w:val="800080"/>
      <w:u w:val="single"/>
    </w:rPr>
  </w:style>
  <w:style w:type="character" w:customStyle="1" w:styleId="1f0">
    <w:name w:val="Неразрешенное упоминание1"/>
    <w:uiPriority w:val="99"/>
    <w:semiHidden/>
    <w:unhideWhenUsed/>
    <w:qFormat/>
    <w:rPr>
      <w:color w:val="605E5C"/>
      <w:shd w:val="clear" w:color="auto" w:fill="E1DFDD"/>
    </w:rPr>
  </w:style>
  <w:style w:type="character" w:customStyle="1" w:styleId="WW8Num3z0">
    <w:name w:val="WW8Num3z0"/>
    <w:qFormat/>
  </w:style>
  <w:style w:type="paragraph" w:styleId="1f1">
    <w:name w:val="index 1"/>
    <w:basedOn w:val="a0"/>
    <w:next w:val="a0"/>
    <w:uiPriority w:val="99"/>
    <w:semiHidden/>
    <w:unhideWhenUsed/>
    <w:pPr>
      <w:spacing w:after="0" w:line="240" w:lineRule="auto"/>
      <w:ind w:left="220" w:hanging="220"/>
    </w:pPr>
  </w:style>
  <w:style w:type="paragraph" w:styleId="affc">
    <w:name w:val="index heading"/>
    <w:basedOn w:val="a0"/>
    <w:qFormat/>
    <w:pPr>
      <w:suppressLineNumbers/>
    </w:pPr>
    <w:rPr>
      <w:rFonts w:cs="Droid Sans Devanagari"/>
    </w:rPr>
  </w:style>
  <w:style w:type="paragraph" w:customStyle="1" w:styleId="affd">
    <w:name w:val="Колонтитул"/>
    <w:basedOn w:val="a0"/>
    <w:qFormat/>
  </w:style>
  <w:style w:type="paragraph" w:customStyle="1" w:styleId="HeaderandFooter">
    <w:name w:val="Header and Footer"/>
    <w:basedOn w:val="a0"/>
    <w:qFormat/>
  </w:style>
  <w:style w:type="paragraph" w:styleId="affe">
    <w:name w:val="Revision"/>
    <w:uiPriority w:val="99"/>
    <w:semiHidden/>
    <w:qFormat/>
    <w:rPr>
      <w:rFonts w:ascii="Calibri" w:eastAsia="Calibri" w:hAnsi="Calibri"/>
      <w:sz w:val="22"/>
      <w:szCs w:val="22"/>
      <w:lang w:eastAsia="ar-SA"/>
    </w:rPr>
  </w:style>
  <w:style w:type="paragraph" w:customStyle="1" w:styleId="afff">
    <w:name w:val="Содержимое врезки"/>
    <w:basedOn w:val="a0"/>
    <w:qFormat/>
  </w:style>
  <w:style w:type="paragraph" w:customStyle="1" w:styleId="TableParagraph">
    <w:name w:val="Table Paragraph"/>
    <w:basedOn w:val="a0"/>
    <w:qFormat/>
    <w:pPr>
      <w:widowControl w:val="0"/>
    </w:pPr>
    <w:rPr>
      <w:lang w:eastAsia="en-US"/>
    </w:rPr>
  </w:style>
  <w:style w:type="paragraph" w:customStyle="1" w:styleId="afff0">
    <w:name w:val="Верхний колонтитул слева"/>
    <w:basedOn w:val="ab"/>
    <w:qFormat/>
  </w:style>
  <w:style w:type="numbering" w:customStyle="1" w:styleId="afff1">
    <w:name w:val="Без списка"/>
    <w:uiPriority w:val="99"/>
    <w:semiHidden/>
    <w:unhideWhenUsed/>
    <w:qFormat/>
  </w:style>
  <w:style w:type="numbering" w:customStyle="1" w:styleId="WW8Num3">
    <w:name w:val="WW8Num3"/>
    <w:qFormat/>
  </w:style>
  <w:style w:type="paragraph" w:customStyle="1" w:styleId="user">
    <w:name w:val="Содержимое таблицы (user)"/>
    <w:basedOn w:val="a0"/>
    <w:qFormat/>
    <w:pPr>
      <w:suppressLineNumbers/>
    </w:pPr>
  </w:style>
  <w:style w:type="paragraph" w:customStyle="1" w:styleId="user0">
    <w:name w:val="Заголовок (user)"/>
    <w:basedOn w:val="a0"/>
    <w:next w:val="afa"/>
    <w:qFormat/>
    <w:pPr>
      <w:keepNext/>
      <w:spacing w:before="240" w:after="120"/>
    </w:pPr>
    <w:rPr>
      <w:rFonts w:ascii="Liberation Sans" w:eastAsia="Tahoma" w:hAnsi="Liberation Sans" w:cs="Noto Sans"/>
      <w:sz w:val="28"/>
      <w:szCs w:val="28"/>
    </w:rPr>
  </w:style>
  <w:style w:type="paragraph" w:customStyle="1" w:styleId="user1">
    <w:name w:val="Указатель (user)"/>
    <w:basedOn w:val="a0"/>
    <w:qFormat/>
    <w:pPr>
      <w:suppressLineNumbers/>
    </w:pPr>
    <w:rPr>
      <w:rFonts w:cs="Noto Sans"/>
    </w:rPr>
  </w:style>
  <w:style w:type="paragraph" w:customStyle="1" w:styleId="user2">
    <w:name w:val="Заголовок таблицы (user)"/>
    <w:basedOn w:val="user"/>
    <w:qFormat/>
    <w:pPr>
      <w:jc w:val="center"/>
    </w:pPr>
    <w:rPr>
      <w:b/>
      <w:bCs/>
    </w:rPr>
  </w:style>
  <w:style w:type="paragraph" w:customStyle="1" w:styleId="user3">
    <w:name w:val="Содержимое врезки (user)"/>
    <w:basedOn w:val="a0"/>
    <w:qFormat/>
  </w:style>
  <w:style w:type="paragraph" w:customStyle="1" w:styleId="user4">
    <w:name w:val="Верхний колонтитул слева (user)"/>
    <w:basedOn w:val="ab"/>
    <w:qFormat/>
  </w:style>
  <w:style w:type="paragraph" w:customStyle="1" w:styleId="msonormal0">
    <w:name w:val="msonormal"/>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66">
    <w:name w:val="xl66"/>
    <w:basedOn w:val="a0"/>
    <w:pPr>
      <w:pBdr>
        <w:top w:val="single" w:sz="4" w:space="0" w:color="000000"/>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67">
    <w:name w:val="xl67"/>
    <w:basedOn w:val="a0"/>
    <w:pPr>
      <w:pBdr>
        <w:bottom w:val="single" w:sz="4" w:space="0" w:color="000000"/>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0"/>
    <w:pPr>
      <w:pBdr>
        <w:top w:val="single" w:sz="4" w:space="0" w:color="000000"/>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0"/>
    <w:pPr>
      <w:pBdr>
        <w:top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3">
    <w:name w:val="xl73"/>
    <w:basedOn w:val="a0"/>
    <w:pPr>
      <w:pBdr>
        <w:top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0"/>
    <w:pPr>
      <w:pBdr>
        <w:bottom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5">
    <w:name w:val="xl75"/>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6">
    <w:name w:val="xl76"/>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0"/>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8">
    <w:name w:val="xl78"/>
    <w:basedOn w:val="a0"/>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9">
    <w:name w:val="xl79"/>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0"/>
    <w:pPr>
      <w:pBdr>
        <w:top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88">
    <w:name w:val="xl88"/>
    <w:basedOn w:val="a0"/>
    <w:pPr>
      <w:pBdr>
        <w:bottom w:val="single" w:sz="4" w:space="0" w:color="000000"/>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91">
    <w:name w:val="xl91"/>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3">
    <w:name w:val="xl93"/>
    <w:basedOn w:val="a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4">
    <w:name w:val="xl94"/>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0"/>
    <w:pPr>
      <w:pBdr>
        <w:top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0"/>
    <w:pPr>
      <w:pBdr>
        <w:top w:val="single" w:sz="4" w:space="0" w:color="000000"/>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7">
    <w:name w:val="xl97"/>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99">
    <w:name w:val="xl99"/>
    <w:basedOn w:val="a0"/>
    <w:pPr>
      <w:pBdr>
        <w:bottom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0">
    <w:name w:val="xl100"/>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101">
    <w:name w:val="xl101"/>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102">
    <w:name w:val="xl102"/>
    <w:basedOn w:val="a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03">
    <w:name w:val="xl103"/>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104">
    <w:name w:val="xl104"/>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5">
    <w:name w:val="xl105"/>
    <w:basedOn w:val="a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6">
    <w:name w:val="xl106"/>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107">
    <w:name w:val="xl107"/>
    <w:basedOn w:val="a0"/>
    <w:pPr>
      <w:pBdr>
        <w:top w:val="single" w:sz="4" w:space="0" w:color="000000"/>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108">
    <w:name w:val="xl108"/>
    <w:basedOn w:val="a0"/>
    <w:pPr>
      <w:pBdr>
        <w:top w:val="single" w:sz="4" w:space="0" w:color="000000"/>
        <w:bottom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9">
    <w:name w:val="xl109"/>
    <w:basedOn w:val="a0"/>
    <w:pPr>
      <w:pBdr>
        <w:top w:val="single" w:sz="4" w:space="0" w:color="000000"/>
        <w:bottom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0">
    <w:name w:val="xl110"/>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111">
    <w:name w:val="xl111"/>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2">
    <w:name w:val="xl112"/>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3">
    <w:name w:val="xl113"/>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4">
    <w:name w:val="xl114"/>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0"/>
    <w:pPr>
      <w:pBdr>
        <w:top w:val="single" w:sz="4" w:space="0" w:color="000000"/>
        <w:left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6">
    <w:name w:val="xl116"/>
    <w:basedOn w:val="a0"/>
    <w:pPr>
      <w:pBdr>
        <w:top w:val="single" w:sz="4" w:space="0" w:color="000000"/>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17">
    <w:name w:val="xl117"/>
    <w:basedOn w:val="a0"/>
    <w:pPr>
      <w:pBdr>
        <w:top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8">
    <w:name w:val="xl118"/>
    <w:basedOn w:val="a0"/>
    <w:pPr>
      <w:pBdr>
        <w:top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19">
    <w:name w:val="xl119"/>
    <w:basedOn w:val="a0"/>
    <w:pPr>
      <w:pBdr>
        <w:top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0">
    <w:name w:val="xl120"/>
    <w:basedOn w:val="a0"/>
    <w:pPr>
      <w:pBdr>
        <w:top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1">
    <w:name w:val="xl121"/>
    <w:basedOn w:val="a0"/>
    <w:pPr>
      <w:pBdr>
        <w:top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22">
    <w:name w:val="xl122"/>
    <w:basedOn w:val="a0"/>
    <w:pPr>
      <w:pBdr>
        <w:top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23">
    <w:name w:val="xl123"/>
    <w:basedOn w:val="a0"/>
    <w:pPr>
      <w:pBdr>
        <w:top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24">
    <w:name w:val="xl124"/>
    <w:basedOn w:val="a0"/>
    <w:pPr>
      <w:pBdr>
        <w:left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125">
    <w:name w:val="xl125"/>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26">
    <w:name w:val="xl126"/>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7">
    <w:name w:val="xl127"/>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8">
    <w:name w:val="xl128"/>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29">
    <w:name w:val="xl129"/>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30">
    <w:name w:val="xl130"/>
    <w:basedOn w:val="a0"/>
    <w:pPr>
      <w:pBdr>
        <w:right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31">
    <w:name w:val="xl131"/>
    <w:basedOn w:val="a0"/>
    <w:pPr>
      <w:pBdr>
        <w:left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32">
    <w:name w:val="xl132"/>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34">
    <w:name w:val="xl134"/>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5">
    <w:name w:val="xl135"/>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36">
    <w:name w:val="xl136"/>
    <w:basedOn w:val="a0"/>
    <w:pPr>
      <w:pBdr>
        <w:left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137">
    <w:name w:val="xl137"/>
    <w:basedOn w:val="a0"/>
    <w:pPr>
      <w:pBdr>
        <w:top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0"/>
    <w:pPr>
      <w:pBdr>
        <w:top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0"/>
    <w:pPr>
      <w:pBdr>
        <w:left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0">
    <w:name w:val="xl140"/>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41">
    <w:name w:val="xl141"/>
    <w:basedOn w:val="a0"/>
    <w:pPr>
      <w:pBdr>
        <w:left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2">
    <w:name w:val="xl142"/>
    <w:basedOn w:val="a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43">
    <w:name w:val="xl143"/>
    <w:basedOn w:val="a0"/>
    <w:pPr>
      <w:pBdr>
        <w:left w:val="single" w:sz="4" w:space="0" w:color="000000"/>
        <w:bottom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4">
    <w:name w:val="xl144"/>
    <w:basedOn w:val="a0"/>
    <w:pPr>
      <w:pBdr>
        <w:bottom w:val="single" w:sz="4" w:space="0" w:color="000000"/>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45">
    <w:name w:val="xl145"/>
    <w:basedOn w:val="a0"/>
    <w:pPr>
      <w:pBdr>
        <w:bottom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6">
    <w:name w:val="xl146"/>
    <w:basedOn w:val="a0"/>
    <w:pPr>
      <w:pBdr>
        <w:bottom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47">
    <w:name w:val="xl147"/>
    <w:basedOn w:val="a0"/>
    <w:pPr>
      <w:pBdr>
        <w:bottom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8">
    <w:name w:val="xl148"/>
    <w:basedOn w:val="a0"/>
    <w:pPr>
      <w:pBdr>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9">
    <w:name w:val="xl149"/>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0">
    <w:name w:val="xl150"/>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1">
    <w:name w:val="xl151"/>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52">
    <w:name w:val="xl152"/>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53">
    <w:name w:val="xl153"/>
    <w:basedOn w:val="a0"/>
    <w:pPr>
      <w:pBdr>
        <w:left w:val="single" w:sz="4" w:space="0" w:color="000000"/>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54">
    <w:name w:val="xl154"/>
    <w:basedOn w:val="a0"/>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55">
    <w:name w:val="xl155"/>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6">
    <w:name w:val="xl156"/>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7">
    <w:name w:val="xl157"/>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8">
    <w:name w:val="xl158"/>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59">
    <w:name w:val="xl159"/>
    <w:basedOn w:val="a0"/>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60">
    <w:name w:val="xl160"/>
    <w:basedOn w:val="a0"/>
    <w:pPr>
      <w:pBdr>
        <w:right w:val="single" w:sz="4" w:space="0" w:color="000000"/>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61">
    <w:name w:val="xl161"/>
    <w:basedOn w:val="a0"/>
    <w:pPr>
      <w:pBdr>
        <w:left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162">
    <w:name w:val="xl162"/>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4">
    <w:name w:val="xl164"/>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5">
    <w:name w:val="xl165"/>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0"/>
    <w:pPr>
      <w:pBdr>
        <w:right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7">
    <w:name w:val="xl167"/>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68">
    <w:name w:val="xl168"/>
    <w:basedOn w:val="a0"/>
    <w:pPr>
      <w:pBdr>
        <w:top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69">
    <w:name w:val="xl169"/>
    <w:basedOn w:val="a0"/>
    <w:pPr>
      <w:pBdr>
        <w:top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70">
    <w:name w:val="xl170"/>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1">
    <w:name w:val="xl171"/>
    <w:basedOn w:val="a0"/>
    <w:pPr>
      <w:pBdr>
        <w:top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72">
    <w:name w:val="xl172"/>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3">
    <w:name w:val="xl173"/>
    <w:basedOn w:val="a0"/>
    <w:pPr>
      <w:pBdr>
        <w:bottom w:val="single" w:sz="4" w:space="0" w:color="000000"/>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4">
    <w:name w:val="xl174"/>
    <w:basedOn w:val="a0"/>
    <w:pPr>
      <w:pBdr>
        <w:bottom w:val="single" w:sz="4" w:space="0" w:color="000000"/>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5">
    <w:name w:val="xl175"/>
    <w:basedOn w:val="a0"/>
    <w:pPr>
      <w:pBdr>
        <w:bottom w:val="single" w:sz="4" w:space="0" w:color="000000"/>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6">
    <w:name w:val="xl176"/>
    <w:basedOn w:val="a0"/>
    <w:pPr>
      <w:pBdr>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77">
    <w:name w:val="xl177"/>
    <w:basedOn w:val="a0"/>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78">
    <w:name w:val="xl178"/>
    <w:basedOn w:val="a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79">
    <w:name w:val="xl179"/>
    <w:basedOn w:val="a0"/>
    <w:pPr>
      <w:pBdr>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80">
    <w:name w:val="xl180"/>
    <w:basedOn w:val="a0"/>
    <w:pPr>
      <w:pBdr>
        <w:right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81">
    <w:name w:val="xl181"/>
    <w:basedOn w:val="a0"/>
    <w:pPr>
      <w:pBdr>
        <w:right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82">
    <w:name w:val="xl182"/>
    <w:basedOn w:val="a0"/>
    <w:pPr>
      <w:pBdr>
        <w:right w:val="single" w:sz="4" w:space="0" w:color="000000"/>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83">
    <w:name w:val="xl183"/>
    <w:basedOn w:val="a0"/>
    <w:pPr>
      <w:pBdr>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84">
    <w:name w:val="xl184"/>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5">
    <w:name w:val="xl185"/>
    <w:basedOn w:val="a0"/>
    <w:pPr>
      <w:pBdr>
        <w:right w:val="single" w:sz="4" w:space="0" w:color="000000"/>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86">
    <w:name w:val="xl186"/>
    <w:basedOn w:val="a0"/>
    <w:pPr>
      <w:pBdr>
        <w:top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87">
    <w:name w:val="xl187"/>
    <w:basedOn w:val="a0"/>
    <w:pPr>
      <w:pBdr>
        <w:top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88">
    <w:name w:val="xl188"/>
    <w:basedOn w:val="a0"/>
    <w:pPr>
      <w:pBdr>
        <w:top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89">
    <w:name w:val="xl189"/>
    <w:basedOn w:val="a0"/>
    <w:pPr>
      <w:pBdr>
        <w:top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90">
    <w:name w:val="xl190"/>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91">
    <w:name w:val="xl191"/>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2">
    <w:name w:val="xl192"/>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93">
    <w:name w:val="xl193"/>
    <w:basedOn w:val="a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94">
    <w:name w:val="xl194"/>
    <w:basedOn w:val="a0"/>
    <w:pPr>
      <w:pBdr>
        <w:top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95">
    <w:name w:val="xl195"/>
    <w:basedOn w:val="a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96">
    <w:name w:val="xl196"/>
    <w:basedOn w:val="a0"/>
    <w:pPr>
      <w:pBdr>
        <w:top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97">
    <w:name w:val="xl197"/>
    <w:basedOn w:val="a0"/>
    <w:pPr>
      <w:pBdr>
        <w:top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98">
    <w:name w:val="xl198"/>
    <w:basedOn w:val="a0"/>
    <w:pPr>
      <w:pBdr>
        <w:left w:val="single" w:sz="4" w:space="0" w:color="000000"/>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199">
    <w:name w:val="xl199"/>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00">
    <w:name w:val="xl200"/>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01">
    <w:name w:val="xl201"/>
    <w:basedOn w:val="a0"/>
    <w:pPr>
      <w:pBdr>
        <w:bottom w:val="single" w:sz="4" w:space="0" w:color="000000"/>
        <w:right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02">
    <w:name w:val="xl202"/>
    <w:basedOn w:val="a0"/>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203">
    <w:name w:val="xl203"/>
    <w:basedOn w:val="a0"/>
    <w:pPr>
      <w:pBdr>
        <w:bottom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204">
    <w:name w:val="xl204"/>
    <w:basedOn w:val="a0"/>
    <w:pPr>
      <w:pBdr>
        <w:bottom w:val="single" w:sz="4" w:space="0" w:color="000000"/>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205">
    <w:name w:val="xl205"/>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06">
    <w:name w:val="xl206"/>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07">
    <w:name w:val="xl207"/>
    <w:basedOn w:val="a0"/>
    <w:pPr>
      <w:pBdr>
        <w:bottom w:val="single" w:sz="4" w:space="0" w:color="000000"/>
        <w:right w:val="single" w:sz="4" w:space="0" w:color="000000"/>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208">
    <w:name w:val="xl208"/>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209">
    <w:name w:val="xl209"/>
    <w:basedOn w:val="a0"/>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210">
    <w:name w:val="xl210"/>
    <w:basedOn w:val="a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11">
    <w:name w:val="xl211"/>
    <w:basedOn w:val="a0"/>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212">
    <w:name w:val="xl212"/>
    <w:basedOn w:val="a0"/>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213">
    <w:name w:val="xl213"/>
    <w:basedOn w:val="a0"/>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214">
    <w:name w:val="xl214"/>
    <w:basedOn w:val="a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15">
    <w:name w:val="xl215"/>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216">
    <w:name w:val="xl216"/>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17">
    <w:name w:val="xl217"/>
    <w:basedOn w:val="a0"/>
    <w:pPr>
      <w:pBdr>
        <w:top w:val="single" w:sz="4" w:space="0" w:color="000000"/>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18">
    <w:name w:val="xl218"/>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19">
    <w:name w:val="xl219"/>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20">
    <w:name w:val="xl220"/>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21">
    <w:name w:val="xl221"/>
    <w:basedOn w:val="a0"/>
    <w:pPr>
      <w:pBdr>
        <w:top w:val="single" w:sz="4" w:space="0" w:color="000000"/>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222">
    <w:name w:val="xl222"/>
    <w:basedOn w:val="a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23">
    <w:name w:val="xl223"/>
    <w:basedOn w:val="a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224">
    <w:name w:val="xl224"/>
    <w:basedOn w:val="a0"/>
    <w:pPr>
      <w:pBdr>
        <w:right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25">
    <w:name w:val="xl225"/>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xl226">
    <w:name w:val="xl226"/>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27">
    <w:name w:val="xl227"/>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28">
    <w:name w:val="xl228"/>
    <w:basedOn w:val="a0"/>
    <w:pPr>
      <w:pBdr>
        <w:top w:val="single" w:sz="4" w:space="0" w:color="000000"/>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229">
    <w:name w:val="xl229"/>
    <w:basedOn w:val="a0"/>
    <w:pPr>
      <w:pBdr>
        <w:bottom w:val="single" w:sz="4" w:space="0" w:color="000000"/>
      </w:pBdr>
      <w:spacing w:before="100" w:beforeAutospacing="1" w:after="100" w:afterAutospacing="1" w:line="240" w:lineRule="auto"/>
    </w:pPr>
    <w:rPr>
      <w:rFonts w:ascii="Arial" w:eastAsia="Times New Roman" w:hAnsi="Arial" w:cs="Arial"/>
      <w:sz w:val="16"/>
      <w:szCs w:val="16"/>
      <w:lang w:eastAsia="ru-RU"/>
    </w:rPr>
  </w:style>
  <w:style w:type="paragraph" w:customStyle="1" w:styleId="xl230">
    <w:name w:val="xl230"/>
    <w:basedOn w:val="a0"/>
    <w:pPr>
      <w:spacing w:before="100" w:beforeAutospacing="1" w:after="100" w:afterAutospacing="1" w:line="240" w:lineRule="auto"/>
    </w:pPr>
    <w:rPr>
      <w:rFonts w:ascii="Arial" w:eastAsia="Times New Roman" w:hAnsi="Arial" w:cs="Arial"/>
      <w:sz w:val="16"/>
      <w:szCs w:val="16"/>
      <w:lang w:eastAsia="ru-RU"/>
    </w:rPr>
  </w:style>
  <w:style w:type="paragraph" w:customStyle="1" w:styleId="a">
    <w:name w:val="Пункт контракта"/>
    <w:basedOn w:val="2"/>
    <w:qFormat/>
    <w:pPr>
      <w:keepNext w:val="0"/>
      <w:keepLines w:val="0"/>
      <w:numPr>
        <w:ilvl w:val="1"/>
        <w:numId w:val="5"/>
      </w:numPr>
      <w:spacing w:before="0" w:after="0"/>
    </w:pPr>
    <w:rPr>
      <w:rFonts w:ascii="Times New Roman" w:hAnsi="Times New Roman"/>
      <w:color w:val="365F91"/>
      <w:sz w:val="24"/>
      <w:lang w:eastAsia="en-US"/>
    </w:rPr>
  </w:style>
  <w:style w:type="paragraph" w:customStyle="1" w:styleId="1f2">
    <w:name w:val="Обычный1"/>
    <w:qFormat/>
    <w:pPr>
      <w:spacing w:before="120" w:after="240"/>
      <w:jc w:val="both"/>
    </w:pPr>
    <w:rPr>
      <w:rFonts w:ascii="Calibri" w:eastAsia="Calibri" w:hAnsi="Calibri"/>
      <w:sz w:val="22"/>
      <w:szCs w:val="22"/>
      <w:lang w:val="en-US" w:eastAsia="en-US"/>
    </w:rPr>
  </w:style>
  <w:style w:type="paragraph" w:customStyle="1" w:styleId="Header0">
    <w:name w:val="Header_0"/>
    <w:basedOn w:val="Normal0"/>
    <w:link w:val="100"/>
    <w:uiPriority w:val="99"/>
    <w:pPr>
      <w:tabs>
        <w:tab w:val="center" w:pos="4677"/>
        <w:tab w:val="right" w:pos="9355"/>
      </w:tabs>
    </w:pPr>
    <w:rPr>
      <w:lang w:eastAsia="en-US"/>
    </w:rPr>
  </w:style>
  <w:style w:type="paragraph" w:customStyle="1" w:styleId="Normal0">
    <w:name w:val="Normal_0"/>
    <w:qFormat/>
    <w:pPr>
      <w:spacing w:after="200" w:line="276" w:lineRule="auto"/>
    </w:pPr>
    <w:rPr>
      <w:rFonts w:ascii="Calibri" w:eastAsia="Calibri" w:hAnsi="Calibri"/>
      <w:lang w:eastAsia="ar-SA"/>
    </w:rPr>
  </w:style>
  <w:style w:type="character" w:customStyle="1" w:styleId="100">
    <w:name w:val="Верхний колонтитул Знак1_0"/>
    <w:basedOn w:val="a1"/>
    <w:link w:val="Header0"/>
    <w:uiPriority w:val="99"/>
    <w:qFormat/>
  </w:style>
  <w:style w:type="paragraph" w:customStyle="1" w:styleId="Footer0">
    <w:name w:val="Footer_0"/>
    <w:basedOn w:val="Normal0"/>
    <w:link w:val="101"/>
    <w:uiPriority w:val="99"/>
    <w:pPr>
      <w:tabs>
        <w:tab w:val="center" w:pos="4677"/>
        <w:tab w:val="right" w:pos="9355"/>
      </w:tabs>
    </w:pPr>
    <w:rPr>
      <w:lang w:eastAsia="en-US"/>
    </w:rPr>
  </w:style>
  <w:style w:type="character" w:customStyle="1" w:styleId="101">
    <w:name w:val="Нижний колонтитул Знак1_0"/>
    <w:link w:val="Footer0"/>
    <w:uiPriority w:val="99"/>
  </w:style>
  <w:style w:type="table" w:customStyle="1" w:styleId="TableGrid0">
    <w:name w:val="Table Grid_0"/>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b">
    <w:name w:val="Основной текст Знак"/>
    <w:basedOn w:val="a1"/>
    <w:link w:val="afa"/>
    <w:rPr>
      <w:rFonts w:ascii="Calibri" w:eastAsia="Calibri" w:hAnsi="Calibri"/>
      <w:sz w:val="22"/>
      <w:szCs w:val="22"/>
      <w:lang w:eastAsia="ar-SA"/>
    </w:rPr>
  </w:style>
  <w:style w:type="character" w:customStyle="1" w:styleId="1a">
    <w:name w:val="Текст выноски Знак1"/>
    <w:basedOn w:val="a1"/>
    <w:link w:val="afd"/>
    <w:rPr>
      <w:rFonts w:ascii="Tahoma" w:eastAsia="Calibri" w:hAnsi="Tahoma" w:cs="Tahoma"/>
      <w:sz w:val="16"/>
      <w:szCs w:val="16"/>
      <w:lang w:eastAsia="ar-SA"/>
    </w:rPr>
  </w:style>
  <w:style w:type="character" w:customStyle="1" w:styleId="1c">
    <w:name w:val="Тема примечания Знак1"/>
    <w:basedOn w:val="1d"/>
    <w:link w:val="afe"/>
    <w:rPr>
      <w:rFonts w:ascii="Calibri" w:eastAsia="Calibri" w:hAnsi="Calibri"/>
      <w:b/>
      <w:bCs/>
      <w:lang w:eastAsia="ar-SA"/>
    </w:rPr>
  </w:style>
  <w:style w:type="character" w:customStyle="1" w:styleId="25">
    <w:name w:val="Верхний колонтитул Знак2"/>
    <w:basedOn w:val="a1"/>
    <w:uiPriority w:val="99"/>
    <w:semiHidden/>
    <w:rPr>
      <w:rFonts w:ascii="Calibri" w:eastAsia="Calibri" w:hAnsi="Calibri" w:cs="Times New Roman"/>
      <w:lang w:eastAsia="ar-SA"/>
    </w:rPr>
  </w:style>
  <w:style w:type="character" w:customStyle="1" w:styleId="26">
    <w:name w:val="Нижний колонтитул Знак2"/>
    <w:basedOn w:val="a1"/>
    <w:uiPriority w:val="99"/>
    <w:semiHidden/>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1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66F9E3B8B1966CC966A242A0E03B284D21ECD1CEFD86CCF692C1B0E5K1PBL" TargetMode="External"/><Relationship Id="rId13" Type="http://schemas.openxmlformats.org/officeDocument/2006/relationships/hyperlink" Target="consultantplus://offline/ref=9966F9E3B8B1966CC966A242A0E03B284D21ECDAC9F386CCF692C1B0E51B544F72A396FE8BB6B9A5K7P5L"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26273&amp;dst=1000000001&amp;date=09.05.2025&amp;rnd=fpiPFA" TargetMode="External"/><Relationship Id="rId7" Type="http://schemas.openxmlformats.org/officeDocument/2006/relationships/endnotes" Target="endnotes.xml"/><Relationship Id="rId12" Type="http://schemas.openxmlformats.org/officeDocument/2006/relationships/hyperlink" Target="consultantplus://offline/ref=9966F9E3B8B1966CC966A242A0E03B284D21ECDAC9F386CCF692C1B0E51B544F72A396FE8BB6B9AAK7P4L"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C:/Users/otr1/otr1/Desktop/&#1047;&#1072;&#1082;&#1091;&#1087;&#1082;&#1080;/2021/&#1047;&#1074;&#1091;&#1082;&#1086;&#1074;&#1086;&#1077;%20&#1080;&#1085;&#1092;&#1086;&#1088;&#1084;&#1080;&#1088;&#1086;&#1074;&#1072;&#1085;&#1080;&#1077;%202871000,00/&#1055;&#1050;%20&#1080;&#1085;&#1092;&#1086;&#1088;&#1084;&#1080;&#1088;&#1086;&#1074;&#1072;&#1085;&#1080;&#1077;%202871000,00.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966F9E3B8B1966CC966A242A0E03B284D21ECDAC9FC86CCF692C1B0E5K1PBL"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9966F9E3B8B1966CC966A242A0E03B284D21ECDAC9F386CCF692C1B0E51B544F72A396FE8BB6B8A3K7P4L" TargetMode="External"/><Relationship Id="rId23" Type="http://schemas.openxmlformats.org/officeDocument/2006/relationships/footer" Target="footer3.xml"/><Relationship Id="rId10" Type="http://schemas.openxmlformats.org/officeDocument/2006/relationships/hyperlink" Target="consultantplus://offline/ref=9966F9E3B8B1966CC966A242A0E03B284D21ECD1CEFD86CCF692C1B0E5K1PB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Users/otr1/otr1/Desktop/&#1047;&#1072;&#1082;&#1091;&#1087;&#1082;&#1080;/2021/&#1047;&#1074;&#1091;&#1082;&#1086;&#1074;&#1086;&#1077;%20&#1080;&#1085;&#1092;&#1086;&#1088;&#1084;&#1080;&#1088;&#1086;&#1074;&#1072;&#1085;&#1080;&#1077;%202871000,00/&#1055;&#1050;%20&#1080;&#1085;&#1092;&#1086;&#1088;&#1084;&#1080;&#1088;&#1086;&#1074;&#1072;&#1085;&#1080;&#1077;%202871000,00.doc" TargetMode="External"/><Relationship Id="rId14" Type="http://schemas.openxmlformats.org/officeDocument/2006/relationships/hyperlink" Target="consultantplus://offline/ref=9966F9E3B8B1966CC966A242A0E03B284D21ECDAC9F386CCF692C1B0E51B544F72A396FE8BB6B9AAK7PCL"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96D1B-693B-4F3F-B060-4DF0BDC3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21</Pages>
  <Words>10790</Words>
  <Characters>61508</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72154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Жигулина Лариса Александровна</dc:creator>
  <cp:lastModifiedBy>Чернова Людмила Владимировна</cp:lastModifiedBy>
  <cp:revision>11</cp:revision>
  <dcterms:created xsi:type="dcterms:W3CDTF">2026-06-04T07:28:00Z</dcterms:created>
  <dcterms:modified xsi:type="dcterms:W3CDTF">2026-06-04T08:09:00Z</dcterms:modified>
</cp:coreProperties>
</file>