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55859" w14:textId="4B8BD3AC" w:rsidR="00E45FAF" w:rsidRPr="00636488" w:rsidRDefault="00636488" w:rsidP="00636488">
      <w:pPr>
        <w:jc w:val="center"/>
        <w:rPr>
          <w:b/>
          <w:bCs/>
          <w:color w:val="363A46"/>
          <w:w w:val="125"/>
        </w:rPr>
      </w:pPr>
      <w:r w:rsidRPr="00636488">
        <w:rPr>
          <w:b/>
          <w:bCs/>
          <w:color w:val="363A46"/>
          <w:w w:val="125"/>
        </w:rPr>
        <w:t>Спецификация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58"/>
        <w:gridCol w:w="1896"/>
        <w:gridCol w:w="1332"/>
        <w:gridCol w:w="6623"/>
        <w:gridCol w:w="1288"/>
        <w:gridCol w:w="1253"/>
        <w:gridCol w:w="1610"/>
      </w:tblGrid>
      <w:tr w:rsidR="00DB42C0" w14:paraId="22468FB0" w14:textId="77777777" w:rsidTr="00F83D62">
        <w:tc>
          <w:tcPr>
            <w:tcW w:w="558" w:type="dxa"/>
          </w:tcPr>
          <w:p w14:paraId="19DC2187" w14:textId="196A4F21" w:rsidR="00636488" w:rsidRDefault="00636488">
            <w:r>
              <w:t>№ п/п</w:t>
            </w:r>
          </w:p>
        </w:tc>
        <w:tc>
          <w:tcPr>
            <w:tcW w:w="1896" w:type="dxa"/>
          </w:tcPr>
          <w:p w14:paraId="2CFF066B" w14:textId="77777777" w:rsidR="00636488" w:rsidRDefault="00636488"/>
        </w:tc>
        <w:tc>
          <w:tcPr>
            <w:tcW w:w="1332" w:type="dxa"/>
          </w:tcPr>
          <w:p w14:paraId="4EA6108F" w14:textId="741DCE79" w:rsidR="00636488" w:rsidRPr="001E0542" w:rsidRDefault="00636488" w:rsidP="00636488">
            <w:pPr>
              <w:jc w:val="center"/>
              <w:rPr>
                <w:b/>
                <w:bCs/>
              </w:rPr>
            </w:pPr>
            <w:r w:rsidRPr="001E0542">
              <w:rPr>
                <w:b/>
                <w:bCs/>
              </w:rPr>
              <w:t>Артикул</w:t>
            </w:r>
            <w:r w:rsidR="00A55D77" w:rsidRPr="001E0542">
              <w:rPr>
                <w:b/>
                <w:bCs/>
              </w:rPr>
              <w:t xml:space="preserve"> </w:t>
            </w:r>
            <w:r w:rsidR="00655302" w:rsidRPr="001E0542">
              <w:rPr>
                <w:b/>
                <w:bCs/>
              </w:rPr>
              <w:t>ОЗОН</w:t>
            </w:r>
          </w:p>
        </w:tc>
        <w:tc>
          <w:tcPr>
            <w:tcW w:w="6623" w:type="dxa"/>
          </w:tcPr>
          <w:p w14:paraId="53D6280C" w14:textId="045E2158" w:rsidR="00636488" w:rsidRDefault="00636488" w:rsidP="00636488">
            <w:pPr>
              <w:jc w:val="center"/>
            </w:pPr>
            <w:r w:rsidRPr="00636488">
              <w:t>Наименование</w:t>
            </w:r>
          </w:p>
        </w:tc>
        <w:tc>
          <w:tcPr>
            <w:tcW w:w="1288" w:type="dxa"/>
          </w:tcPr>
          <w:p w14:paraId="59CB35FD" w14:textId="36695539" w:rsidR="00636488" w:rsidRDefault="00636488" w:rsidP="00636488">
            <w:pPr>
              <w:jc w:val="center"/>
            </w:pPr>
            <w:r w:rsidRPr="00636488">
              <w:t>Количество</w:t>
            </w:r>
          </w:p>
        </w:tc>
        <w:tc>
          <w:tcPr>
            <w:tcW w:w="1253" w:type="dxa"/>
          </w:tcPr>
          <w:p w14:paraId="63E31EBF" w14:textId="279FBC8F" w:rsidR="00636488" w:rsidRDefault="00636488" w:rsidP="00636488">
            <w:pPr>
              <w:jc w:val="center"/>
            </w:pPr>
            <w:r w:rsidRPr="00636488">
              <w:t>Цена, руб.</w:t>
            </w:r>
          </w:p>
        </w:tc>
        <w:tc>
          <w:tcPr>
            <w:tcW w:w="1610" w:type="dxa"/>
          </w:tcPr>
          <w:p w14:paraId="73CAD451" w14:textId="77777777" w:rsidR="00636488" w:rsidRDefault="00636488" w:rsidP="00636488">
            <w:pPr>
              <w:pStyle w:val="TableParagraph"/>
              <w:spacing w:before="8" w:line="232" w:lineRule="auto"/>
              <w:ind w:right="-2"/>
              <w:jc w:val="center"/>
              <w:rPr>
                <w:rFonts w:asciiTheme="minorHAnsi" w:eastAsiaTheme="minorHAnsi" w:hAnsiTheme="minorHAnsi" w:cstheme="minorBidi"/>
                <w:kern w:val="2"/>
                <w14:ligatures w14:val="standardContextual"/>
              </w:rPr>
            </w:pPr>
            <w:r w:rsidRPr="00636488">
              <w:rPr>
                <w:rFonts w:asciiTheme="minorHAnsi" w:eastAsiaTheme="minorHAnsi" w:hAnsiTheme="minorHAnsi" w:cstheme="minorBidi"/>
                <w:kern w:val="2"/>
                <w14:ligatures w14:val="standardContextual"/>
              </w:rPr>
              <w:t>Общая сумма</w:t>
            </w:r>
          </w:p>
          <w:p w14:paraId="1B1F7E8C" w14:textId="576C60CF" w:rsidR="00636488" w:rsidRPr="00636488" w:rsidRDefault="00636488" w:rsidP="00636488">
            <w:pPr>
              <w:pStyle w:val="TableParagraph"/>
              <w:spacing w:before="8" w:line="232" w:lineRule="auto"/>
              <w:ind w:right="-2"/>
              <w:jc w:val="center"/>
              <w:rPr>
                <w:rFonts w:asciiTheme="minorHAnsi" w:eastAsiaTheme="minorHAnsi" w:hAnsiTheme="minorHAnsi" w:cstheme="minorBidi"/>
                <w:kern w:val="2"/>
                <w14:ligatures w14:val="standardContextual"/>
              </w:rPr>
            </w:pPr>
            <w:r w:rsidRPr="00636488">
              <w:t>(с НДС), руб.</w:t>
            </w:r>
          </w:p>
        </w:tc>
      </w:tr>
      <w:tr w:rsidR="00F83D62" w14:paraId="1D10C32F" w14:textId="77777777" w:rsidTr="00F83D62">
        <w:tc>
          <w:tcPr>
            <w:tcW w:w="558" w:type="dxa"/>
          </w:tcPr>
          <w:p w14:paraId="036EB53F" w14:textId="77777777" w:rsidR="00F83D62" w:rsidRDefault="00F83D62" w:rsidP="0095661B">
            <w:pPr>
              <w:pStyle w:val="a7"/>
              <w:numPr>
                <w:ilvl w:val="0"/>
                <w:numId w:val="1"/>
              </w:numPr>
            </w:pPr>
          </w:p>
        </w:tc>
        <w:tc>
          <w:tcPr>
            <w:tcW w:w="1896" w:type="dxa"/>
          </w:tcPr>
          <w:p w14:paraId="492BF5FF" w14:textId="77777777" w:rsidR="00F83D62" w:rsidRDefault="00F83D62" w:rsidP="0095661B">
            <w:pPr>
              <w:rPr>
                <w:noProof/>
              </w:rPr>
            </w:pPr>
            <w:r w:rsidRPr="005B5914">
              <w:drawing>
                <wp:inline distT="0" distB="0" distL="0" distR="0" wp14:anchorId="271C9C5F" wp14:editId="0FA7A821">
                  <wp:extent cx="1063508" cy="1501140"/>
                  <wp:effectExtent l="0" t="0" r="3810" b="3810"/>
                  <wp:docPr id="148324822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3248225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069377" cy="15094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2" w:type="dxa"/>
          </w:tcPr>
          <w:p w14:paraId="368915BF" w14:textId="77777777" w:rsidR="00F83D62" w:rsidRPr="001E0542" w:rsidRDefault="00F83D62" w:rsidP="0095661B">
            <w:pPr>
              <w:jc w:val="center"/>
              <w:rPr>
                <w:b/>
                <w:bCs/>
                <w:color w:val="363A46"/>
                <w:spacing w:val="-2"/>
              </w:rPr>
            </w:pPr>
            <w:r w:rsidRPr="001E0542">
              <w:rPr>
                <w:b/>
                <w:bCs/>
                <w:color w:val="363A46"/>
                <w:spacing w:val="-2"/>
              </w:rPr>
              <w:t>619976389</w:t>
            </w:r>
          </w:p>
        </w:tc>
        <w:tc>
          <w:tcPr>
            <w:tcW w:w="6623" w:type="dxa"/>
          </w:tcPr>
          <w:p w14:paraId="44141F9F" w14:textId="77777777" w:rsidR="00F83D62" w:rsidRPr="005B5914" w:rsidRDefault="00F83D62" w:rsidP="0095661B">
            <w:pPr>
              <w:rPr>
                <w:b/>
                <w:bCs/>
                <w:color w:val="363A46"/>
                <w:w w:val="105"/>
              </w:rPr>
            </w:pPr>
            <w:r w:rsidRPr="005B5914">
              <w:rPr>
                <w:b/>
                <w:bCs/>
                <w:color w:val="363A46"/>
                <w:w w:val="105"/>
              </w:rPr>
              <w:t>Ценникодержатель 12шт по 4см, держатель подставка для ценников, заметок, фото</w:t>
            </w:r>
          </w:p>
          <w:p w14:paraId="530DEB6E" w14:textId="77777777" w:rsidR="00F83D62" w:rsidRDefault="00F83D62" w:rsidP="0095661B"/>
          <w:p w14:paraId="580DBE8A" w14:textId="77777777" w:rsidR="00F83D62" w:rsidRPr="00636488" w:rsidRDefault="00F83D62" w:rsidP="0095661B">
            <w:pPr>
              <w:rPr>
                <w:color w:val="363A46"/>
                <w:w w:val="105"/>
              </w:rPr>
            </w:pPr>
            <w:r w:rsidRPr="005B5914">
              <w:t>Тип</w:t>
            </w:r>
            <w:r>
              <w:t xml:space="preserve"> – </w:t>
            </w:r>
            <w:r w:rsidRPr="005B5914">
              <w:t>Ценникодержатель</w:t>
            </w:r>
            <w:r>
              <w:t xml:space="preserve">. </w:t>
            </w:r>
            <w:r w:rsidRPr="005B5914">
              <w:t>Цвет</w:t>
            </w:r>
            <w:r>
              <w:t xml:space="preserve"> – </w:t>
            </w:r>
            <w:r w:rsidRPr="005B5914">
              <w:t>Коричневый</w:t>
            </w:r>
            <w:r>
              <w:t xml:space="preserve">. </w:t>
            </w:r>
            <w:r w:rsidRPr="005B5914">
              <w:t>Материал</w:t>
            </w:r>
            <w:r>
              <w:t xml:space="preserve"> - </w:t>
            </w:r>
            <w:hyperlink r:id="rId6" w:history="1">
              <w:r w:rsidRPr="005B5914">
                <w:t>Дерево</w:t>
              </w:r>
            </w:hyperlink>
            <w:r>
              <w:t xml:space="preserve">. </w:t>
            </w:r>
            <w:r w:rsidRPr="005B5914">
              <w:t>Форма пенала/держателя</w:t>
            </w:r>
            <w:r>
              <w:t xml:space="preserve"> – </w:t>
            </w:r>
            <w:r w:rsidRPr="005B5914">
              <w:t>Прямоугольник</w:t>
            </w:r>
            <w:r>
              <w:t xml:space="preserve">. </w:t>
            </w:r>
            <w:r w:rsidRPr="005B5914">
              <w:t>Вид крепления</w:t>
            </w:r>
            <w:r>
              <w:t xml:space="preserve"> – </w:t>
            </w:r>
            <w:hyperlink r:id="rId7" w:history="1">
              <w:r w:rsidRPr="005B5914">
                <w:t>Настольное</w:t>
              </w:r>
            </w:hyperlink>
            <w:r w:rsidRPr="005B5914">
              <w:t>, </w:t>
            </w:r>
            <w:hyperlink r:id="rId8" w:history="1">
              <w:r w:rsidRPr="005B5914">
                <w:t>Универсальное</w:t>
              </w:r>
            </w:hyperlink>
            <w:r>
              <w:t xml:space="preserve">. </w:t>
            </w:r>
            <w:r w:rsidRPr="005B5914">
              <w:t>Размер</w:t>
            </w:r>
            <w:r>
              <w:t xml:space="preserve"> 40</w:t>
            </w:r>
            <w:r w:rsidRPr="005B5914">
              <w:t xml:space="preserve"> мм</w:t>
            </w:r>
            <w:r>
              <w:t xml:space="preserve">. </w:t>
            </w:r>
            <w:r w:rsidRPr="005B5914">
              <w:t>Высота подставки</w:t>
            </w:r>
            <w:r>
              <w:t xml:space="preserve"> 2</w:t>
            </w:r>
            <w:r w:rsidRPr="005B5914">
              <w:t xml:space="preserve"> см</w:t>
            </w:r>
            <w:r>
              <w:t xml:space="preserve">. </w:t>
            </w:r>
            <w:r w:rsidRPr="005B5914">
              <w:t>Количество отделений</w:t>
            </w:r>
            <w:r>
              <w:t xml:space="preserve"> – </w:t>
            </w:r>
            <w:r w:rsidRPr="005B5914">
              <w:t>1</w:t>
            </w:r>
            <w:r>
              <w:t>. Количество – 8 штук по 12 штук</w:t>
            </w:r>
          </w:p>
        </w:tc>
        <w:tc>
          <w:tcPr>
            <w:tcW w:w="1288" w:type="dxa"/>
          </w:tcPr>
          <w:p w14:paraId="22539D56" w14:textId="77777777" w:rsidR="00F83D62" w:rsidRPr="00636488" w:rsidRDefault="00F83D62" w:rsidP="0095661B">
            <w:pPr>
              <w:jc w:val="center"/>
              <w:rPr>
                <w:color w:val="363A46"/>
              </w:rPr>
            </w:pPr>
            <w:r>
              <w:rPr>
                <w:color w:val="363A46"/>
              </w:rPr>
              <w:t>8 шт.</w:t>
            </w:r>
          </w:p>
        </w:tc>
        <w:tc>
          <w:tcPr>
            <w:tcW w:w="1253" w:type="dxa"/>
          </w:tcPr>
          <w:p w14:paraId="7CC7A09D" w14:textId="77777777" w:rsidR="00F83D62" w:rsidRDefault="00F83D62" w:rsidP="0095661B">
            <w:pPr>
              <w:jc w:val="right"/>
            </w:pPr>
            <w:r>
              <w:t>743,00</w:t>
            </w:r>
          </w:p>
        </w:tc>
        <w:tc>
          <w:tcPr>
            <w:tcW w:w="1610" w:type="dxa"/>
          </w:tcPr>
          <w:p w14:paraId="1169A5F8" w14:textId="77777777" w:rsidR="00F83D62" w:rsidRDefault="00F83D62" w:rsidP="0095661B">
            <w:pPr>
              <w:jc w:val="right"/>
            </w:pPr>
            <w:r>
              <w:t>5 944,00</w:t>
            </w:r>
          </w:p>
        </w:tc>
      </w:tr>
      <w:tr w:rsidR="00F83D62" w14:paraId="33614A58" w14:textId="77777777" w:rsidTr="00272B24">
        <w:tc>
          <w:tcPr>
            <w:tcW w:w="558" w:type="dxa"/>
          </w:tcPr>
          <w:p w14:paraId="051A4DF6" w14:textId="77777777" w:rsidR="00F83D62" w:rsidRDefault="00F83D62" w:rsidP="00272B24">
            <w:pPr>
              <w:pStyle w:val="a7"/>
              <w:numPr>
                <w:ilvl w:val="0"/>
                <w:numId w:val="1"/>
              </w:numPr>
            </w:pPr>
          </w:p>
        </w:tc>
        <w:tc>
          <w:tcPr>
            <w:tcW w:w="1896" w:type="dxa"/>
          </w:tcPr>
          <w:p w14:paraId="5D2D8738" w14:textId="77777777" w:rsidR="00F83D62" w:rsidRDefault="00F83D62" w:rsidP="00272B24">
            <w:r w:rsidRPr="00FE6527">
              <w:drawing>
                <wp:inline distT="0" distB="0" distL="0" distR="0" wp14:anchorId="366DEE82" wp14:editId="3263B137">
                  <wp:extent cx="1039817" cy="790575"/>
                  <wp:effectExtent l="0" t="0" r="8255" b="0"/>
                  <wp:docPr id="20091547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915477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6295" cy="795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2" w:type="dxa"/>
          </w:tcPr>
          <w:p w14:paraId="36A959AB" w14:textId="77777777" w:rsidR="00F83D62" w:rsidRPr="001E0542" w:rsidRDefault="00F83D62" w:rsidP="00272B24">
            <w:pPr>
              <w:jc w:val="center"/>
              <w:rPr>
                <w:b/>
                <w:bCs/>
              </w:rPr>
            </w:pPr>
            <w:r w:rsidRPr="001E0542">
              <w:rPr>
                <w:b/>
                <w:bCs/>
              </w:rPr>
              <w:t>2291388769</w:t>
            </w:r>
          </w:p>
        </w:tc>
        <w:tc>
          <w:tcPr>
            <w:tcW w:w="6623" w:type="dxa"/>
          </w:tcPr>
          <w:p w14:paraId="19E1C54C" w14:textId="77777777" w:rsidR="00F83D62" w:rsidRPr="00FE6527" w:rsidRDefault="00F83D62" w:rsidP="00272B24">
            <w:pPr>
              <w:rPr>
                <w:b/>
                <w:bCs/>
                <w:color w:val="363A46"/>
                <w:w w:val="105"/>
              </w:rPr>
            </w:pPr>
            <w:r w:rsidRPr="00FE6527">
              <w:rPr>
                <w:b/>
                <w:bCs/>
                <w:color w:val="363A46"/>
                <w:w w:val="105"/>
              </w:rPr>
              <w:t>Стакан одноразовый бумажный Скандипакк 2-слойный, конгрев микс 4 цветов 200 мл, туба: 50 шт.</w:t>
            </w:r>
          </w:p>
          <w:p w14:paraId="055AB5BA" w14:textId="77777777" w:rsidR="00F83D62" w:rsidRDefault="00F83D62" w:rsidP="00272B24">
            <w:pPr>
              <w:rPr>
                <w:color w:val="363A46"/>
                <w:w w:val="105"/>
              </w:rPr>
            </w:pPr>
          </w:p>
          <w:p w14:paraId="03FA4E21" w14:textId="77777777" w:rsidR="00F83D62" w:rsidRPr="00636488" w:rsidRDefault="00F83D62" w:rsidP="00272B24">
            <w:r w:rsidRPr="00FE6527">
              <w:t>Тип</w:t>
            </w:r>
            <w:r>
              <w:t xml:space="preserve"> - </w:t>
            </w:r>
            <w:r w:rsidRPr="00FE6527">
              <w:t>Стаканы одноразовые</w:t>
            </w:r>
            <w:r>
              <w:t xml:space="preserve">. </w:t>
            </w:r>
            <w:r w:rsidRPr="00FE6527">
              <w:t>Цвет</w:t>
            </w:r>
            <w:r>
              <w:t xml:space="preserve"> – </w:t>
            </w:r>
            <w:r w:rsidRPr="00FE6527">
              <w:t>Бежевый, бирюзовый</w:t>
            </w:r>
            <w:r>
              <w:t xml:space="preserve">. </w:t>
            </w:r>
            <w:r w:rsidRPr="00FE6527">
              <w:t>Материал одноразовой посуды</w:t>
            </w:r>
            <w:r>
              <w:t xml:space="preserve"> – </w:t>
            </w:r>
            <w:r w:rsidRPr="00FE6527">
              <w:t>Бумага</w:t>
            </w:r>
            <w:r>
              <w:t xml:space="preserve">. </w:t>
            </w:r>
            <w:r w:rsidRPr="00FE6527">
              <w:t>Количество предметов</w:t>
            </w:r>
            <w:r>
              <w:t xml:space="preserve"> – </w:t>
            </w:r>
            <w:r w:rsidRPr="00FE6527">
              <w:t>50</w:t>
            </w:r>
            <w:r>
              <w:t xml:space="preserve">. </w:t>
            </w:r>
            <w:r w:rsidRPr="00FE6527">
              <w:t>Объем</w:t>
            </w:r>
            <w:r>
              <w:t xml:space="preserve"> 200</w:t>
            </w:r>
            <w:r w:rsidRPr="00FE6527">
              <w:t xml:space="preserve"> мл</w:t>
            </w:r>
            <w:r>
              <w:t>. Количество – 6 штук по 50 штук</w:t>
            </w:r>
          </w:p>
        </w:tc>
        <w:tc>
          <w:tcPr>
            <w:tcW w:w="1288" w:type="dxa"/>
          </w:tcPr>
          <w:p w14:paraId="34940C40" w14:textId="77777777" w:rsidR="00F83D62" w:rsidRPr="00636488" w:rsidRDefault="00F83D62" w:rsidP="00272B24">
            <w:pPr>
              <w:jc w:val="center"/>
            </w:pPr>
            <w:r>
              <w:rPr>
                <w:color w:val="363A46"/>
              </w:rPr>
              <w:t>6</w:t>
            </w:r>
            <w:r w:rsidRPr="00636488">
              <w:rPr>
                <w:color w:val="363A46"/>
              </w:rPr>
              <w:t xml:space="preserve"> </w:t>
            </w:r>
            <w:r>
              <w:rPr>
                <w:color w:val="363A46"/>
              </w:rPr>
              <w:t>шт</w:t>
            </w:r>
            <w:r w:rsidRPr="00636488">
              <w:rPr>
                <w:color w:val="363A46"/>
              </w:rPr>
              <w:t>.</w:t>
            </w:r>
          </w:p>
        </w:tc>
        <w:tc>
          <w:tcPr>
            <w:tcW w:w="1253" w:type="dxa"/>
          </w:tcPr>
          <w:p w14:paraId="2EA6B8EF" w14:textId="77777777" w:rsidR="00F83D62" w:rsidRPr="00636488" w:rsidRDefault="00F83D62" w:rsidP="00272B24">
            <w:pPr>
              <w:jc w:val="right"/>
            </w:pPr>
            <w:r>
              <w:t>823,00</w:t>
            </w:r>
          </w:p>
        </w:tc>
        <w:tc>
          <w:tcPr>
            <w:tcW w:w="1610" w:type="dxa"/>
          </w:tcPr>
          <w:p w14:paraId="4D117FD1" w14:textId="77777777" w:rsidR="00F83D62" w:rsidRPr="00636488" w:rsidRDefault="00F83D62" w:rsidP="00272B24">
            <w:pPr>
              <w:jc w:val="right"/>
            </w:pPr>
            <w:r>
              <w:t>4 938,00</w:t>
            </w:r>
          </w:p>
        </w:tc>
      </w:tr>
      <w:tr w:rsidR="00DB42C0" w14:paraId="66762959" w14:textId="77777777" w:rsidTr="00F83D62">
        <w:tc>
          <w:tcPr>
            <w:tcW w:w="558" w:type="dxa"/>
          </w:tcPr>
          <w:p w14:paraId="3541B34A" w14:textId="77777777" w:rsidR="00636488" w:rsidRDefault="00636488" w:rsidP="00636488">
            <w:pPr>
              <w:pStyle w:val="a7"/>
              <w:numPr>
                <w:ilvl w:val="0"/>
                <w:numId w:val="1"/>
              </w:numPr>
            </w:pPr>
          </w:p>
        </w:tc>
        <w:tc>
          <w:tcPr>
            <w:tcW w:w="1896" w:type="dxa"/>
          </w:tcPr>
          <w:p w14:paraId="3487EA16" w14:textId="07BB3FE0" w:rsidR="00636488" w:rsidRDefault="00FE6527" w:rsidP="00636488">
            <w:r w:rsidRPr="00FE6527">
              <w:drawing>
                <wp:inline distT="0" distB="0" distL="0" distR="0" wp14:anchorId="358E16C5" wp14:editId="78F92746">
                  <wp:extent cx="962025" cy="930011"/>
                  <wp:effectExtent l="0" t="0" r="0" b="3810"/>
                  <wp:docPr id="164935477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9354779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812" cy="9452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2" w:type="dxa"/>
          </w:tcPr>
          <w:p w14:paraId="5D2C1D6A" w14:textId="18962168" w:rsidR="00636488" w:rsidRPr="001E0542" w:rsidRDefault="00FE6527" w:rsidP="00636488">
            <w:pPr>
              <w:jc w:val="center"/>
              <w:rPr>
                <w:b/>
                <w:bCs/>
              </w:rPr>
            </w:pPr>
            <w:r w:rsidRPr="001E0542">
              <w:rPr>
                <w:b/>
                <w:bCs/>
              </w:rPr>
              <w:t>1980422026</w:t>
            </w:r>
          </w:p>
        </w:tc>
        <w:tc>
          <w:tcPr>
            <w:tcW w:w="6623" w:type="dxa"/>
          </w:tcPr>
          <w:p w14:paraId="11C82AF9" w14:textId="6D56A56C" w:rsidR="001E4172" w:rsidRPr="00030557" w:rsidRDefault="00FE6527" w:rsidP="00030557">
            <w:pPr>
              <w:rPr>
                <w:b/>
                <w:bCs/>
                <w:color w:val="363A46"/>
                <w:w w:val="105"/>
              </w:rPr>
            </w:pPr>
            <w:r w:rsidRPr="00FE6527">
              <w:rPr>
                <w:b/>
                <w:bCs/>
                <w:color w:val="363A46"/>
                <w:w w:val="105"/>
              </w:rPr>
              <w:t>Ручка ЭКО зеленая 50 шт.</w:t>
            </w:r>
          </w:p>
          <w:p w14:paraId="088EA79B" w14:textId="56F1B561" w:rsidR="00636488" w:rsidRPr="00636488" w:rsidRDefault="00636488" w:rsidP="00636488">
            <w:pPr>
              <w:spacing w:before="8" w:line="230" w:lineRule="auto"/>
              <w:ind w:right="18"/>
              <w:rPr>
                <w:color w:val="363A46"/>
                <w:w w:val="105"/>
              </w:rPr>
            </w:pPr>
          </w:p>
          <w:p w14:paraId="00715A08" w14:textId="4CABDB19" w:rsidR="00F83D62" w:rsidRPr="00636488" w:rsidRDefault="00FE6527" w:rsidP="00636488">
            <w:r w:rsidRPr="00FE6527">
              <w:t>Ручка</w:t>
            </w:r>
            <w:r>
              <w:t xml:space="preserve"> ш</w:t>
            </w:r>
            <w:r w:rsidRPr="00FE6527">
              <w:t>ариковая</w:t>
            </w:r>
            <w:r>
              <w:t xml:space="preserve">. </w:t>
            </w:r>
            <w:r w:rsidRPr="00FE6527">
              <w:t>Цвет чернил</w:t>
            </w:r>
            <w:r>
              <w:t xml:space="preserve"> – </w:t>
            </w:r>
            <w:r w:rsidRPr="00FE6527">
              <w:t>Синий</w:t>
            </w:r>
            <w:r>
              <w:t xml:space="preserve">. </w:t>
            </w:r>
            <w:r w:rsidRPr="00FE6527">
              <w:t>Без механизма подачи стержня</w:t>
            </w:r>
            <w:r>
              <w:t xml:space="preserve">. </w:t>
            </w:r>
            <w:r w:rsidRPr="00FE6527">
              <w:t>Цвет</w:t>
            </w:r>
            <w:r>
              <w:t xml:space="preserve"> – </w:t>
            </w:r>
            <w:r w:rsidRPr="00FE6527">
              <w:t>Зеленый</w:t>
            </w:r>
            <w:r>
              <w:t xml:space="preserve">. </w:t>
            </w:r>
            <w:r w:rsidRPr="00FE6527">
              <w:t>Форма ручки</w:t>
            </w:r>
            <w:r>
              <w:t xml:space="preserve"> – круглая. </w:t>
            </w:r>
            <w:r w:rsidRPr="00FE6527">
              <w:t>Диаметр корпуса</w:t>
            </w:r>
            <w:r>
              <w:t xml:space="preserve"> 7</w:t>
            </w:r>
            <w:r w:rsidRPr="00FE6527">
              <w:t xml:space="preserve"> мм</w:t>
            </w:r>
            <w:r>
              <w:t xml:space="preserve">. </w:t>
            </w:r>
            <w:r w:rsidRPr="00FE6527">
              <w:t>Материал</w:t>
            </w:r>
            <w:r>
              <w:t xml:space="preserve"> </w:t>
            </w:r>
            <w:r>
              <w:t>–</w:t>
            </w:r>
            <w:r>
              <w:t xml:space="preserve"> </w:t>
            </w:r>
            <w:hyperlink r:id="rId11" w:history="1">
              <w:r w:rsidRPr="00FE6527">
                <w:t>Бумага</w:t>
              </w:r>
            </w:hyperlink>
            <w:r>
              <w:t xml:space="preserve">. </w:t>
            </w:r>
            <w:r w:rsidRPr="00FE6527">
              <w:t>Толщина линии</w:t>
            </w:r>
            <w:r>
              <w:t xml:space="preserve"> 1</w:t>
            </w:r>
            <w:r w:rsidRPr="00FE6527">
              <w:t xml:space="preserve"> мм</w:t>
            </w:r>
            <w:r>
              <w:t xml:space="preserve">. </w:t>
            </w:r>
            <w:r w:rsidRPr="00FE6527">
              <w:t>Комплектация</w:t>
            </w:r>
            <w:r>
              <w:t xml:space="preserve"> – </w:t>
            </w:r>
            <w:r w:rsidRPr="00FE6527">
              <w:t>Ручка, колпачок</w:t>
            </w:r>
            <w:r>
              <w:t>.</w:t>
            </w:r>
            <w:r w:rsidR="00F83D62">
              <w:t xml:space="preserve"> Количество – 2 штуки по 50 штук</w:t>
            </w:r>
          </w:p>
        </w:tc>
        <w:tc>
          <w:tcPr>
            <w:tcW w:w="1288" w:type="dxa"/>
          </w:tcPr>
          <w:p w14:paraId="17979550" w14:textId="4CE4D5F1" w:rsidR="00636488" w:rsidRPr="00636488" w:rsidRDefault="00FE6527" w:rsidP="001E4172">
            <w:pPr>
              <w:jc w:val="center"/>
            </w:pPr>
            <w:r>
              <w:rPr>
                <w:color w:val="363A46"/>
              </w:rPr>
              <w:t xml:space="preserve">2 </w:t>
            </w:r>
            <w:r w:rsidR="00F83D62">
              <w:rPr>
                <w:color w:val="363A46"/>
              </w:rPr>
              <w:t>шт</w:t>
            </w:r>
            <w:r>
              <w:rPr>
                <w:color w:val="363A46"/>
              </w:rPr>
              <w:t>.</w:t>
            </w:r>
          </w:p>
        </w:tc>
        <w:tc>
          <w:tcPr>
            <w:tcW w:w="1253" w:type="dxa"/>
          </w:tcPr>
          <w:p w14:paraId="2D47DE94" w14:textId="784B3A6D" w:rsidR="00636488" w:rsidRPr="00636488" w:rsidRDefault="00FE6527" w:rsidP="00392C09">
            <w:pPr>
              <w:jc w:val="right"/>
            </w:pPr>
            <w:r>
              <w:t>1 </w:t>
            </w:r>
            <w:r w:rsidR="00F83D62">
              <w:t>512</w:t>
            </w:r>
            <w:r>
              <w:t>,00</w:t>
            </w:r>
          </w:p>
        </w:tc>
        <w:tc>
          <w:tcPr>
            <w:tcW w:w="1610" w:type="dxa"/>
          </w:tcPr>
          <w:p w14:paraId="3932A1CE" w14:textId="7D02A127" w:rsidR="00636488" w:rsidRPr="00636488" w:rsidRDefault="00F83D62" w:rsidP="00392C09">
            <w:pPr>
              <w:jc w:val="right"/>
            </w:pPr>
            <w:r>
              <w:t>3 024</w:t>
            </w:r>
            <w:r w:rsidR="00655302">
              <w:t>,00</w:t>
            </w:r>
          </w:p>
        </w:tc>
      </w:tr>
      <w:tr w:rsidR="00D5335E" w14:paraId="00C84B49" w14:textId="77777777" w:rsidTr="00F83D62">
        <w:tc>
          <w:tcPr>
            <w:tcW w:w="12950" w:type="dxa"/>
            <w:gridSpan w:val="6"/>
          </w:tcPr>
          <w:p w14:paraId="18E89216" w14:textId="3332F9A8" w:rsidR="00D5335E" w:rsidRPr="00636488" w:rsidRDefault="00D5335E" w:rsidP="00D5335E">
            <w:pPr>
              <w:jc w:val="right"/>
            </w:pPr>
            <w:r w:rsidRPr="00636488">
              <w:rPr>
                <w:b/>
                <w:color w:val="363A46"/>
                <w:spacing w:val="-2"/>
              </w:rPr>
              <w:t>Итоговая</w:t>
            </w:r>
            <w:r w:rsidRPr="00636488">
              <w:rPr>
                <w:b/>
                <w:color w:val="363A46"/>
                <w:spacing w:val="-6"/>
              </w:rPr>
              <w:t xml:space="preserve"> </w:t>
            </w:r>
            <w:r w:rsidRPr="00636488">
              <w:rPr>
                <w:b/>
                <w:color w:val="363A46"/>
                <w:spacing w:val="-2"/>
              </w:rPr>
              <w:t>стоимость</w:t>
            </w:r>
            <w:r w:rsidRPr="00636488">
              <w:rPr>
                <w:b/>
                <w:color w:val="363A46"/>
                <w:spacing w:val="-5"/>
              </w:rPr>
              <w:t xml:space="preserve"> </w:t>
            </w:r>
            <w:r w:rsidRPr="00636488">
              <w:rPr>
                <w:b/>
                <w:color w:val="363A46"/>
                <w:spacing w:val="-2"/>
              </w:rPr>
              <w:t>(с</w:t>
            </w:r>
            <w:r w:rsidRPr="00636488">
              <w:rPr>
                <w:b/>
                <w:color w:val="363A46"/>
                <w:spacing w:val="-5"/>
              </w:rPr>
              <w:t xml:space="preserve"> </w:t>
            </w:r>
            <w:r w:rsidRPr="00636488">
              <w:rPr>
                <w:b/>
                <w:color w:val="363A46"/>
                <w:spacing w:val="-2"/>
              </w:rPr>
              <w:t>учетом</w:t>
            </w:r>
            <w:r w:rsidRPr="00636488">
              <w:rPr>
                <w:b/>
                <w:color w:val="363A46"/>
                <w:spacing w:val="-5"/>
              </w:rPr>
              <w:t xml:space="preserve"> </w:t>
            </w:r>
            <w:r w:rsidRPr="00636488">
              <w:rPr>
                <w:b/>
                <w:color w:val="363A46"/>
                <w:spacing w:val="-2"/>
              </w:rPr>
              <w:t>стоимости</w:t>
            </w:r>
            <w:r w:rsidRPr="00636488">
              <w:rPr>
                <w:b/>
                <w:color w:val="363A46"/>
                <w:spacing w:val="-5"/>
              </w:rPr>
              <w:t xml:space="preserve"> </w:t>
            </w:r>
            <w:r w:rsidRPr="00636488">
              <w:rPr>
                <w:b/>
                <w:color w:val="363A46"/>
                <w:spacing w:val="-2"/>
              </w:rPr>
              <w:t>доставки</w:t>
            </w:r>
            <w:r w:rsidRPr="00636488">
              <w:rPr>
                <w:b/>
                <w:color w:val="363A46"/>
                <w:spacing w:val="-5"/>
              </w:rPr>
              <w:t xml:space="preserve"> </w:t>
            </w:r>
            <w:r w:rsidRPr="00636488">
              <w:rPr>
                <w:b/>
                <w:color w:val="363A46"/>
                <w:spacing w:val="-2"/>
              </w:rPr>
              <w:t>и</w:t>
            </w:r>
            <w:r w:rsidRPr="00636488">
              <w:rPr>
                <w:b/>
                <w:color w:val="363A46"/>
                <w:spacing w:val="-5"/>
              </w:rPr>
              <w:t xml:space="preserve"> </w:t>
            </w:r>
            <w:r w:rsidRPr="00636488">
              <w:rPr>
                <w:b/>
                <w:color w:val="363A46"/>
                <w:spacing w:val="-4"/>
              </w:rPr>
              <w:t>НДС:</w:t>
            </w:r>
          </w:p>
        </w:tc>
        <w:tc>
          <w:tcPr>
            <w:tcW w:w="1610" w:type="dxa"/>
          </w:tcPr>
          <w:p w14:paraId="2D390D84" w14:textId="319B7940" w:rsidR="00D5335E" w:rsidRPr="00636488" w:rsidRDefault="00F83D62" w:rsidP="00D5335E">
            <w:pPr>
              <w:jc w:val="right"/>
            </w:pPr>
            <w:r>
              <w:t>13 906</w:t>
            </w:r>
            <w:r w:rsidR="00655302">
              <w:t>,00</w:t>
            </w:r>
          </w:p>
        </w:tc>
      </w:tr>
    </w:tbl>
    <w:p w14:paraId="6EAA69A6" w14:textId="77777777" w:rsidR="00636488" w:rsidRDefault="00636488"/>
    <w:p w14:paraId="5FCB79AB" w14:textId="2496F324" w:rsidR="005B5914" w:rsidRPr="005B5914" w:rsidRDefault="005B5914" w:rsidP="005B5914"/>
    <w:p w14:paraId="5E0CAE32" w14:textId="574DC2A1" w:rsidR="00FE6527" w:rsidRPr="00FE6527" w:rsidRDefault="00FE6527" w:rsidP="00FE6527"/>
    <w:p w14:paraId="0D7E9DCD" w14:textId="1C972B42" w:rsidR="00FE6527" w:rsidRPr="00FE6527" w:rsidRDefault="00FE6527" w:rsidP="00FE6527"/>
    <w:p w14:paraId="5F884456" w14:textId="1BE474C5" w:rsidR="00DB42C0" w:rsidRDefault="00DB42C0"/>
    <w:sectPr w:rsidR="00DB42C0" w:rsidSect="00C22EDB">
      <w:pgSz w:w="16838" w:h="11906" w:orient="landscape" w:code="9"/>
      <w:pgMar w:top="1701" w:right="1134" w:bottom="851" w:left="1134" w:header="709" w:footer="709" w:gutter="0"/>
      <w:paperSrc w:other="26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9B19DA"/>
    <w:multiLevelType w:val="hybridMultilevel"/>
    <w:tmpl w:val="DCCC0A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789012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488"/>
    <w:rsid w:val="00003FCE"/>
    <w:rsid w:val="00030557"/>
    <w:rsid w:val="001E0542"/>
    <w:rsid w:val="001E4172"/>
    <w:rsid w:val="002116B6"/>
    <w:rsid w:val="00392C09"/>
    <w:rsid w:val="004F0E02"/>
    <w:rsid w:val="004F5E68"/>
    <w:rsid w:val="005142DB"/>
    <w:rsid w:val="005B5914"/>
    <w:rsid w:val="005D2A21"/>
    <w:rsid w:val="00636488"/>
    <w:rsid w:val="00655302"/>
    <w:rsid w:val="00662CFC"/>
    <w:rsid w:val="008215E0"/>
    <w:rsid w:val="00847F42"/>
    <w:rsid w:val="008641B2"/>
    <w:rsid w:val="008A7D05"/>
    <w:rsid w:val="00A55D77"/>
    <w:rsid w:val="00A570F9"/>
    <w:rsid w:val="00AE3C26"/>
    <w:rsid w:val="00B33364"/>
    <w:rsid w:val="00BD1AAA"/>
    <w:rsid w:val="00C21CB3"/>
    <w:rsid w:val="00C22EDB"/>
    <w:rsid w:val="00CE78BE"/>
    <w:rsid w:val="00D40D53"/>
    <w:rsid w:val="00D5335E"/>
    <w:rsid w:val="00DB42C0"/>
    <w:rsid w:val="00E45FAF"/>
    <w:rsid w:val="00E5085A"/>
    <w:rsid w:val="00E524D4"/>
    <w:rsid w:val="00EE5DD8"/>
    <w:rsid w:val="00F32B7D"/>
    <w:rsid w:val="00F83D62"/>
    <w:rsid w:val="00FE6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58595"/>
  <w15:chartTrackingRefBased/>
  <w15:docId w15:val="{1B93ABC1-A472-4650-B4A1-29EEE0A20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364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64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64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364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364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364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364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364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364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64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364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364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3648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3648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3648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3648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3648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3648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364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364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364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364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364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3648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3648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3648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364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3648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36488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6364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636488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36488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kern w:val="0"/>
      <w14:ligatures w14:val="none"/>
    </w:rPr>
  </w:style>
  <w:style w:type="character" w:styleId="ad">
    <w:name w:val="Hyperlink"/>
    <w:basedOn w:val="a0"/>
    <w:uiPriority w:val="99"/>
    <w:unhideWhenUsed/>
    <w:rsid w:val="00BD1AAA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BD1A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zon.ru/category/tsenniki-s-universalnym-krepleniem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ozon.ru/category/tsennikoderzhatel-nastolnyy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ozon.ru/category/tsennikoderzhatel-derevo/" TargetMode="External"/><Relationship Id="rId11" Type="http://schemas.openxmlformats.org/officeDocument/2006/relationships/hyperlink" Target="https://www.ozon.ru/category/bumazhnye-ruchki/" TargetMode="External"/><Relationship Id="rId5" Type="http://schemas.openxmlformats.org/officeDocument/2006/relationships/image" Target="media/image1.pn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Чупракова</dc:creator>
  <cp:keywords/>
  <dc:description/>
  <cp:lastModifiedBy>Светлана Чупракова</cp:lastModifiedBy>
  <cp:revision>8</cp:revision>
  <dcterms:created xsi:type="dcterms:W3CDTF">2026-07-22T07:02:00Z</dcterms:created>
  <dcterms:modified xsi:type="dcterms:W3CDTF">2026-07-22T09:49:00Z</dcterms:modified>
</cp:coreProperties>
</file>