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E3F" w:rsidRPr="00714EF3" w:rsidRDefault="00E02E3F" w:rsidP="00A837A1">
      <w:pPr>
        <w:rPr>
          <w:sz w:val="20"/>
          <w:szCs w:val="20"/>
        </w:rPr>
      </w:pPr>
    </w:p>
    <w:p w:rsidR="00E02E3F" w:rsidRPr="008A47B6" w:rsidRDefault="00B35504" w:rsidP="00A837A1">
      <w:pPr>
        <w:widowControl w:val="0"/>
        <w:autoSpaceDE w:val="0"/>
        <w:adjustRightInd w:val="0"/>
        <w:jc w:val="center"/>
        <w:rPr>
          <w:b/>
          <w:bCs/>
          <w:sz w:val="16"/>
          <w:szCs w:val="16"/>
        </w:rPr>
      </w:pPr>
      <w:r w:rsidRPr="008A47B6">
        <w:rPr>
          <w:b/>
          <w:bCs/>
          <w:sz w:val="16"/>
          <w:szCs w:val="16"/>
        </w:rPr>
        <w:t>Государственный контракт</w:t>
      </w:r>
      <w:r w:rsidR="00E02E3F" w:rsidRPr="008A47B6">
        <w:rPr>
          <w:b/>
          <w:bCs/>
          <w:sz w:val="16"/>
          <w:szCs w:val="16"/>
        </w:rPr>
        <w:t xml:space="preserve"> №</w:t>
      </w:r>
      <w:r w:rsidR="00773D51" w:rsidRPr="008A47B6">
        <w:rPr>
          <w:b/>
          <w:bCs/>
          <w:sz w:val="16"/>
          <w:szCs w:val="16"/>
        </w:rPr>
        <w:t xml:space="preserve"> </w:t>
      </w:r>
      <w:r w:rsidR="0020545B" w:rsidRPr="008A47B6">
        <w:rPr>
          <w:b/>
          <w:bCs/>
          <w:sz w:val="16"/>
          <w:szCs w:val="16"/>
        </w:rPr>
        <w:t xml:space="preserve"> </w:t>
      </w:r>
      <w:r w:rsidR="00131D1F" w:rsidRPr="008A47B6">
        <w:rPr>
          <w:b/>
          <w:bCs/>
          <w:sz w:val="16"/>
          <w:szCs w:val="16"/>
        </w:rPr>
        <w:t>2</w:t>
      </w:r>
      <w:r w:rsidR="009B71B2" w:rsidRPr="008A47B6">
        <w:rPr>
          <w:b/>
          <w:bCs/>
          <w:sz w:val="16"/>
          <w:szCs w:val="16"/>
        </w:rPr>
        <w:t>6</w:t>
      </w:r>
      <w:r w:rsidR="00131D1F" w:rsidRPr="008A47B6">
        <w:rPr>
          <w:b/>
          <w:bCs/>
          <w:sz w:val="16"/>
          <w:szCs w:val="16"/>
        </w:rPr>
        <w:t>-</w:t>
      </w:r>
      <w:r w:rsidR="009B71B2" w:rsidRPr="008A47B6">
        <w:rPr>
          <w:b/>
          <w:bCs/>
          <w:sz w:val="16"/>
          <w:szCs w:val="16"/>
        </w:rPr>
        <w:t>______</w:t>
      </w:r>
      <w:r w:rsidR="00131D1F" w:rsidRPr="008A47B6">
        <w:rPr>
          <w:b/>
          <w:bCs/>
          <w:sz w:val="16"/>
          <w:szCs w:val="16"/>
        </w:rPr>
        <w:t>/а</w:t>
      </w:r>
    </w:p>
    <w:p w:rsidR="00E02E3F" w:rsidRPr="008A47B6" w:rsidRDefault="00E02E3F" w:rsidP="00A837A1">
      <w:pPr>
        <w:jc w:val="center"/>
        <w:rPr>
          <w:b/>
          <w:sz w:val="16"/>
          <w:szCs w:val="16"/>
        </w:rPr>
      </w:pPr>
    </w:p>
    <w:p w:rsidR="00E02E3F" w:rsidRPr="008A47B6" w:rsidRDefault="00E02E3F" w:rsidP="00A837A1">
      <w:pPr>
        <w:pStyle w:val="aa"/>
        <w:spacing w:after="0"/>
        <w:rPr>
          <w:sz w:val="16"/>
          <w:szCs w:val="16"/>
        </w:rPr>
      </w:pPr>
      <w:r w:rsidRPr="008A47B6">
        <w:rPr>
          <w:sz w:val="16"/>
          <w:szCs w:val="16"/>
        </w:rPr>
        <w:t>город Новочеркасск</w:t>
      </w:r>
      <w:r w:rsidRPr="008A47B6">
        <w:rPr>
          <w:sz w:val="16"/>
          <w:szCs w:val="16"/>
        </w:rPr>
        <w:tab/>
      </w:r>
      <w:r w:rsidRPr="008A47B6">
        <w:rPr>
          <w:sz w:val="16"/>
          <w:szCs w:val="16"/>
        </w:rPr>
        <w:tab/>
      </w:r>
      <w:r w:rsidRPr="008A47B6">
        <w:rPr>
          <w:sz w:val="16"/>
          <w:szCs w:val="16"/>
        </w:rPr>
        <w:tab/>
      </w:r>
      <w:r w:rsidRPr="008A47B6">
        <w:rPr>
          <w:sz w:val="16"/>
          <w:szCs w:val="16"/>
        </w:rPr>
        <w:tab/>
      </w:r>
      <w:r w:rsidRPr="008A47B6">
        <w:rPr>
          <w:sz w:val="16"/>
          <w:szCs w:val="16"/>
        </w:rPr>
        <w:tab/>
      </w:r>
      <w:r w:rsidRPr="008A47B6">
        <w:rPr>
          <w:sz w:val="16"/>
          <w:szCs w:val="16"/>
        </w:rPr>
        <w:tab/>
      </w:r>
      <w:r w:rsidRPr="008A47B6">
        <w:rPr>
          <w:sz w:val="16"/>
          <w:szCs w:val="16"/>
        </w:rPr>
        <w:tab/>
      </w:r>
      <w:r w:rsidRPr="008A47B6">
        <w:rPr>
          <w:sz w:val="16"/>
          <w:szCs w:val="16"/>
        </w:rPr>
        <w:tab/>
      </w:r>
    </w:p>
    <w:p w:rsidR="00E02E3F" w:rsidRPr="008A47B6" w:rsidRDefault="00EC45F4" w:rsidP="00A837A1">
      <w:pPr>
        <w:jc w:val="both"/>
        <w:rPr>
          <w:sz w:val="16"/>
          <w:szCs w:val="16"/>
        </w:rPr>
      </w:pPr>
      <w:r w:rsidRPr="008A47B6">
        <w:rPr>
          <w:sz w:val="16"/>
          <w:szCs w:val="16"/>
        </w:rPr>
        <w:t xml:space="preserve">           </w:t>
      </w:r>
      <w:r w:rsidR="00DF4D4F" w:rsidRPr="008A47B6">
        <w:rPr>
          <w:sz w:val="16"/>
          <w:szCs w:val="16"/>
        </w:rPr>
        <w:t xml:space="preserve">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w:t>
      </w:r>
      <w:r w:rsidR="00E34A7A" w:rsidRPr="008A47B6">
        <w:rPr>
          <w:sz w:val="16"/>
          <w:szCs w:val="16"/>
        </w:rPr>
        <w:t>(</w:t>
      </w:r>
      <w:r w:rsidR="00DF4D4F" w:rsidRPr="008A47B6">
        <w:rPr>
          <w:sz w:val="16"/>
          <w:szCs w:val="16"/>
        </w:rPr>
        <w:t>ФКПОУ  «НТТИ» Минтруда России</w:t>
      </w:r>
      <w:r w:rsidR="00E34A7A" w:rsidRPr="008A47B6">
        <w:rPr>
          <w:sz w:val="16"/>
          <w:szCs w:val="16"/>
        </w:rPr>
        <w:t>)</w:t>
      </w:r>
      <w:r w:rsidR="00E02E3F" w:rsidRPr="008A47B6">
        <w:rPr>
          <w:sz w:val="16"/>
          <w:szCs w:val="16"/>
        </w:rPr>
        <w:t>, именуемое в дальнейшем «Заказчик», в лице</w:t>
      </w:r>
      <w:r w:rsidR="00DF4D4F" w:rsidRPr="008A47B6">
        <w:rPr>
          <w:sz w:val="16"/>
          <w:szCs w:val="16"/>
        </w:rPr>
        <w:t xml:space="preserve"> Директор</w:t>
      </w:r>
      <w:r w:rsidR="00E34A7A" w:rsidRPr="008A47B6">
        <w:rPr>
          <w:sz w:val="16"/>
          <w:szCs w:val="16"/>
        </w:rPr>
        <w:t>а</w:t>
      </w:r>
      <w:r w:rsidR="00DF4D4F" w:rsidRPr="008A47B6">
        <w:rPr>
          <w:sz w:val="16"/>
          <w:szCs w:val="16"/>
        </w:rPr>
        <w:t xml:space="preserve"> Гарбузов</w:t>
      </w:r>
      <w:r w:rsidR="00E34A7A" w:rsidRPr="008A47B6">
        <w:rPr>
          <w:sz w:val="16"/>
          <w:szCs w:val="16"/>
        </w:rPr>
        <w:t>ой</w:t>
      </w:r>
      <w:r w:rsidR="00DF4D4F" w:rsidRPr="008A47B6">
        <w:rPr>
          <w:sz w:val="16"/>
          <w:szCs w:val="16"/>
        </w:rPr>
        <w:t xml:space="preserve"> Елен</w:t>
      </w:r>
      <w:r w:rsidR="00E34A7A" w:rsidRPr="008A47B6">
        <w:rPr>
          <w:sz w:val="16"/>
          <w:szCs w:val="16"/>
        </w:rPr>
        <w:t>ы</w:t>
      </w:r>
      <w:r w:rsidR="00DF4D4F" w:rsidRPr="008A47B6">
        <w:rPr>
          <w:sz w:val="16"/>
          <w:szCs w:val="16"/>
        </w:rPr>
        <w:t xml:space="preserve"> Викторовн</w:t>
      </w:r>
      <w:r w:rsidR="00E34A7A" w:rsidRPr="008A47B6">
        <w:rPr>
          <w:sz w:val="16"/>
          <w:szCs w:val="16"/>
        </w:rPr>
        <w:t>ы</w:t>
      </w:r>
      <w:r w:rsidR="00E02E3F" w:rsidRPr="008A47B6">
        <w:rPr>
          <w:sz w:val="16"/>
          <w:szCs w:val="16"/>
        </w:rPr>
        <w:t>, действующего на основании Устава, с одной стороны, и</w:t>
      </w:r>
      <w:r w:rsidR="009B71B2" w:rsidRPr="008A47B6">
        <w:rPr>
          <w:sz w:val="16"/>
          <w:szCs w:val="16"/>
        </w:rPr>
        <w:t>_________________________</w:t>
      </w:r>
      <w:r w:rsidR="00A16B1C" w:rsidRPr="008A47B6">
        <w:rPr>
          <w:sz w:val="16"/>
          <w:szCs w:val="16"/>
        </w:rPr>
        <w:t>, именуемое в дальнейшем "Поставщик", в лице</w:t>
      </w:r>
      <w:r w:rsidR="009B71B2" w:rsidRPr="008A47B6">
        <w:rPr>
          <w:sz w:val="16"/>
          <w:szCs w:val="16"/>
        </w:rPr>
        <w:t>___________________________</w:t>
      </w:r>
      <w:r w:rsidRPr="008A47B6">
        <w:rPr>
          <w:sz w:val="16"/>
          <w:szCs w:val="16"/>
        </w:rPr>
        <w:t>, действующего на основании</w:t>
      </w:r>
      <w:r w:rsidR="00A16B1C" w:rsidRPr="008A47B6">
        <w:rPr>
          <w:sz w:val="16"/>
          <w:szCs w:val="16"/>
        </w:rPr>
        <w:t xml:space="preserve"> Устава</w:t>
      </w:r>
      <w:r w:rsidR="00A837A1" w:rsidRPr="008A47B6">
        <w:rPr>
          <w:sz w:val="16"/>
          <w:szCs w:val="16"/>
        </w:rPr>
        <w:t>, вместе именуемые «Стороны»</w:t>
      </w:r>
      <w:r w:rsidR="00E02E3F" w:rsidRPr="008A47B6">
        <w:rPr>
          <w:sz w:val="16"/>
          <w:szCs w:val="16"/>
        </w:rPr>
        <w:t xml:space="preserve">, </w:t>
      </w:r>
      <w:r w:rsidR="00681E17" w:rsidRPr="008A47B6">
        <w:rPr>
          <w:sz w:val="16"/>
          <w:szCs w:val="16"/>
        </w:rPr>
        <w:t xml:space="preserve"> </w:t>
      </w:r>
      <w:r w:rsidR="00365CAE" w:rsidRPr="008A47B6">
        <w:rPr>
          <w:sz w:val="16"/>
          <w:szCs w:val="16"/>
        </w:rPr>
        <w:t xml:space="preserve">в соответствии c частью 1 </w:t>
      </w:r>
      <w:r w:rsidR="005F6AE0" w:rsidRPr="008A47B6">
        <w:rPr>
          <w:sz w:val="16"/>
          <w:szCs w:val="16"/>
        </w:rPr>
        <w:t>п.</w:t>
      </w:r>
      <w:r w:rsidR="008A5132" w:rsidRPr="008A47B6">
        <w:rPr>
          <w:sz w:val="16"/>
          <w:szCs w:val="16"/>
        </w:rPr>
        <w:t xml:space="preserve"> </w:t>
      </w:r>
      <w:r w:rsidR="00A03EAD" w:rsidRPr="008A47B6">
        <w:rPr>
          <w:sz w:val="16"/>
          <w:szCs w:val="16"/>
        </w:rPr>
        <w:t>5</w:t>
      </w:r>
      <w:r w:rsidR="005F6AE0" w:rsidRPr="008A47B6">
        <w:rPr>
          <w:sz w:val="16"/>
          <w:szCs w:val="16"/>
        </w:rPr>
        <w:t xml:space="preserve"> </w:t>
      </w:r>
      <w:r w:rsidR="00365CAE" w:rsidRPr="008A47B6">
        <w:rPr>
          <w:sz w:val="16"/>
          <w:szCs w:val="16"/>
        </w:rPr>
        <w:t xml:space="preserve"> ст. 93 Федерального закона от 05.04.2005 г № 44-ФЗ «О контрактной системе в сфере закупок товаров, работ, услуг для обеспечения государственных и муниципальных нужд»</w:t>
      </w:r>
      <w:r w:rsidR="005F4890" w:rsidRPr="008A47B6">
        <w:rPr>
          <w:sz w:val="16"/>
          <w:szCs w:val="16"/>
        </w:rPr>
        <w:t xml:space="preserve">, в соответствии с КВР 244, ИКЗ – </w:t>
      </w:r>
      <w:r w:rsidR="005F4890" w:rsidRPr="008A47B6">
        <w:rPr>
          <w:rFonts w:eastAsia="Calibri"/>
          <w:sz w:val="16"/>
          <w:szCs w:val="16"/>
          <w:lang w:eastAsia="en-US"/>
        </w:rPr>
        <w:t>2</w:t>
      </w:r>
      <w:r w:rsidR="009B71B2" w:rsidRPr="008A47B6">
        <w:rPr>
          <w:rFonts w:eastAsia="Calibri"/>
          <w:sz w:val="16"/>
          <w:szCs w:val="16"/>
          <w:lang w:eastAsia="en-US"/>
        </w:rPr>
        <w:t>6</w:t>
      </w:r>
      <w:r w:rsidR="005F4890" w:rsidRPr="008A47B6">
        <w:rPr>
          <w:rFonts w:eastAsia="Calibri"/>
          <w:sz w:val="16"/>
          <w:szCs w:val="16"/>
          <w:lang w:eastAsia="en-US"/>
        </w:rPr>
        <w:t>1615001177161500100100150000000</w:t>
      </w:r>
      <w:r w:rsidR="00671D55" w:rsidRPr="008A47B6">
        <w:rPr>
          <w:rFonts w:eastAsia="Calibri"/>
          <w:sz w:val="16"/>
          <w:szCs w:val="16"/>
          <w:lang w:eastAsia="en-US"/>
        </w:rPr>
        <w:t>000</w:t>
      </w:r>
      <w:r w:rsidR="005F4890" w:rsidRPr="008A47B6">
        <w:rPr>
          <w:rFonts w:eastAsia="Calibri"/>
          <w:sz w:val="16"/>
          <w:szCs w:val="16"/>
          <w:lang w:eastAsia="en-US"/>
        </w:rPr>
        <w:t xml:space="preserve"> </w:t>
      </w:r>
      <w:r w:rsidR="005F4890" w:rsidRPr="008A47B6">
        <w:rPr>
          <w:sz w:val="16"/>
          <w:szCs w:val="16"/>
        </w:rPr>
        <w:t xml:space="preserve"> и по результатам закупки у единственного поставщика, </w:t>
      </w:r>
      <w:r w:rsidR="00365CAE" w:rsidRPr="008A47B6">
        <w:rPr>
          <w:sz w:val="16"/>
          <w:szCs w:val="16"/>
        </w:rPr>
        <w:t xml:space="preserve"> </w:t>
      </w:r>
      <w:r w:rsidR="00E02E3F" w:rsidRPr="008A47B6">
        <w:rPr>
          <w:sz w:val="16"/>
          <w:szCs w:val="16"/>
        </w:rPr>
        <w:t xml:space="preserve">заключили настоящий </w:t>
      </w:r>
      <w:r w:rsidR="00B35504" w:rsidRPr="008A47B6">
        <w:rPr>
          <w:sz w:val="16"/>
          <w:szCs w:val="16"/>
        </w:rPr>
        <w:t>г</w:t>
      </w:r>
      <w:r w:rsidR="00B35504" w:rsidRPr="008A47B6">
        <w:rPr>
          <w:bCs/>
          <w:sz w:val="16"/>
          <w:szCs w:val="16"/>
        </w:rPr>
        <w:t xml:space="preserve">осударственный контракт (далее – </w:t>
      </w:r>
      <w:r w:rsidR="00B35504" w:rsidRPr="008A47B6">
        <w:rPr>
          <w:sz w:val="16"/>
          <w:szCs w:val="16"/>
        </w:rPr>
        <w:t>контракт)</w:t>
      </w:r>
      <w:r w:rsidR="00E02E3F" w:rsidRPr="008A47B6">
        <w:rPr>
          <w:sz w:val="16"/>
          <w:szCs w:val="16"/>
        </w:rPr>
        <w:t xml:space="preserve"> о нижеследующем:</w:t>
      </w:r>
    </w:p>
    <w:p w:rsidR="00E02E3F" w:rsidRPr="008A47B6" w:rsidRDefault="00E02E3F" w:rsidP="00A837A1">
      <w:pPr>
        <w:pStyle w:val="af9"/>
        <w:shd w:val="clear" w:color="auto" w:fill="FFFFFF"/>
        <w:spacing w:before="0" w:after="0"/>
        <w:jc w:val="center"/>
        <w:rPr>
          <w:rFonts w:ascii="Times New Roman" w:hAnsi="Times New Roman"/>
          <w:color w:val="auto"/>
          <w:sz w:val="16"/>
          <w:szCs w:val="16"/>
        </w:rPr>
      </w:pPr>
      <w:r w:rsidRPr="008A47B6">
        <w:rPr>
          <w:rFonts w:ascii="Times New Roman" w:hAnsi="Times New Roman"/>
          <w:b/>
          <w:bCs/>
          <w:color w:val="auto"/>
          <w:sz w:val="16"/>
          <w:szCs w:val="16"/>
        </w:rPr>
        <w:t xml:space="preserve">1. Предмет </w:t>
      </w:r>
      <w:r w:rsidR="00B35504" w:rsidRPr="008A47B6">
        <w:rPr>
          <w:rFonts w:ascii="Times New Roman" w:hAnsi="Times New Roman"/>
          <w:b/>
          <w:bCs/>
          <w:color w:val="auto"/>
          <w:sz w:val="16"/>
          <w:szCs w:val="16"/>
        </w:rPr>
        <w:t>контракт</w:t>
      </w:r>
      <w:r w:rsidRPr="008A47B6">
        <w:rPr>
          <w:rFonts w:ascii="Times New Roman" w:hAnsi="Times New Roman"/>
          <w:b/>
          <w:bCs/>
          <w:color w:val="auto"/>
          <w:sz w:val="16"/>
          <w:szCs w:val="16"/>
        </w:rPr>
        <w:t>а</w:t>
      </w:r>
    </w:p>
    <w:p w:rsidR="00E02E3F" w:rsidRPr="008A47B6" w:rsidRDefault="00742EB5" w:rsidP="00A837A1">
      <w:pPr>
        <w:pStyle w:val="af9"/>
        <w:shd w:val="clear" w:color="auto" w:fill="FFFFFF"/>
        <w:spacing w:before="0" w:after="0"/>
        <w:jc w:val="both"/>
        <w:rPr>
          <w:rFonts w:ascii="Times New Roman" w:hAnsi="Times New Roman"/>
          <w:color w:val="auto"/>
          <w:sz w:val="16"/>
          <w:szCs w:val="16"/>
        </w:rPr>
      </w:pPr>
      <w:r w:rsidRPr="008A47B6">
        <w:rPr>
          <w:rFonts w:ascii="Times New Roman" w:hAnsi="Times New Roman"/>
          <w:color w:val="auto"/>
          <w:sz w:val="16"/>
          <w:szCs w:val="16"/>
          <w:lang w:val="ru-RU"/>
        </w:rPr>
        <w:t xml:space="preserve">          </w:t>
      </w:r>
      <w:r w:rsidR="00E02E3F" w:rsidRPr="008A47B6">
        <w:rPr>
          <w:rFonts w:ascii="Times New Roman" w:hAnsi="Times New Roman"/>
          <w:color w:val="auto"/>
          <w:sz w:val="16"/>
          <w:szCs w:val="16"/>
        </w:rPr>
        <w:t xml:space="preserve">1.1. Поставщик обязуется поставить Заказчику </w:t>
      </w:r>
      <w:r w:rsidR="00D172B4" w:rsidRPr="008A47B6">
        <w:rPr>
          <w:rFonts w:ascii="Times New Roman" w:hAnsi="Times New Roman"/>
          <w:b/>
          <w:color w:val="auto"/>
          <w:sz w:val="16"/>
          <w:szCs w:val="16"/>
          <w:u w:val="single"/>
          <w:lang w:val="ru-RU"/>
        </w:rPr>
        <w:t>лекарственные средства</w:t>
      </w:r>
      <w:r w:rsidR="009B71B2" w:rsidRPr="008A47B6">
        <w:rPr>
          <w:rFonts w:ascii="Times New Roman" w:hAnsi="Times New Roman"/>
          <w:b/>
          <w:color w:val="auto"/>
          <w:sz w:val="16"/>
          <w:szCs w:val="16"/>
          <w:u w:val="single"/>
          <w:lang w:val="ru-RU"/>
        </w:rPr>
        <w:t xml:space="preserve"> </w:t>
      </w:r>
      <w:r w:rsidR="00CC76C5" w:rsidRPr="008A47B6">
        <w:rPr>
          <w:rFonts w:ascii="Times New Roman" w:hAnsi="Times New Roman"/>
          <w:b/>
          <w:color w:val="auto"/>
          <w:sz w:val="16"/>
          <w:szCs w:val="16"/>
          <w:u w:val="single"/>
          <w:lang w:val="ru-RU"/>
        </w:rPr>
        <w:t>российского производства</w:t>
      </w:r>
      <w:r w:rsidR="00CC76C5" w:rsidRPr="008A47B6">
        <w:rPr>
          <w:rFonts w:ascii="Times New Roman" w:hAnsi="Times New Roman"/>
          <w:color w:val="auto"/>
          <w:sz w:val="16"/>
          <w:szCs w:val="16"/>
          <w:lang w:val="ru-RU"/>
        </w:rPr>
        <w:t xml:space="preserve"> </w:t>
      </w:r>
      <w:r w:rsidR="00E02E3F" w:rsidRPr="008A47B6">
        <w:rPr>
          <w:rFonts w:ascii="Times New Roman" w:hAnsi="Times New Roman"/>
          <w:b/>
          <w:color w:val="auto"/>
          <w:sz w:val="16"/>
          <w:szCs w:val="16"/>
          <w:u w:val="single"/>
        </w:rPr>
        <w:t>(</w:t>
      </w:r>
      <w:r w:rsidR="00E02E3F" w:rsidRPr="008A47B6">
        <w:rPr>
          <w:rFonts w:ascii="Times New Roman" w:hAnsi="Times New Roman"/>
          <w:color w:val="auto"/>
          <w:sz w:val="16"/>
          <w:szCs w:val="16"/>
        </w:rPr>
        <w:t xml:space="preserve">далее – товар), а Заказчик обязуется принять и оплатить товар. </w:t>
      </w:r>
      <w:r w:rsidR="00E02E3F" w:rsidRPr="008A47B6">
        <w:rPr>
          <w:rFonts w:ascii="Times New Roman" w:hAnsi="Times New Roman"/>
          <w:iCs/>
          <w:color w:val="auto"/>
          <w:sz w:val="16"/>
          <w:szCs w:val="16"/>
        </w:rPr>
        <w:t>Поставщик обязуется поставить и передать товар Заказчику по наименованиям, в количестве и ассортименте согласно Спецификации (Приложение № 1)</w:t>
      </w:r>
      <w:r w:rsidR="00E02E3F" w:rsidRPr="008A47B6">
        <w:rPr>
          <w:rFonts w:ascii="Times New Roman" w:hAnsi="Times New Roman"/>
          <w:i/>
          <w:iCs/>
          <w:color w:val="auto"/>
          <w:sz w:val="16"/>
          <w:szCs w:val="16"/>
        </w:rPr>
        <w:t xml:space="preserve">, </w:t>
      </w:r>
      <w:r w:rsidR="00E02E3F" w:rsidRPr="008A47B6">
        <w:rPr>
          <w:rFonts w:ascii="Times New Roman" w:hAnsi="Times New Roman"/>
          <w:iCs/>
          <w:color w:val="auto"/>
          <w:sz w:val="16"/>
          <w:szCs w:val="16"/>
        </w:rPr>
        <w:t xml:space="preserve">являющейся неотъемлемой частью настоящего </w:t>
      </w:r>
      <w:r w:rsidR="00B35504" w:rsidRPr="008A47B6">
        <w:rPr>
          <w:rFonts w:ascii="Times New Roman" w:hAnsi="Times New Roman"/>
          <w:color w:val="auto"/>
          <w:sz w:val="16"/>
          <w:szCs w:val="16"/>
        </w:rPr>
        <w:t>контракт</w:t>
      </w:r>
      <w:r w:rsidR="00E02E3F" w:rsidRPr="008A47B6">
        <w:rPr>
          <w:rFonts w:ascii="Times New Roman" w:hAnsi="Times New Roman"/>
          <w:iCs/>
          <w:color w:val="auto"/>
          <w:sz w:val="16"/>
          <w:szCs w:val="16"/>
        </w:rPr>
        <w:t xml:space="preserve">а. </w:t>
      </w:r>
    </w:p>
    <w:p w:rsidR="00711CB3" w:rsidRPr="008A47B6" w:rsidRDefault="00742EB5" w:rsidP="00A837A1">
      <w:pPr>
        <w:pStyle w:val="af9"/>
        <w:shd w:val="clear" w:color="auto" w:fill="FFFFFF"/>
        <w:spacing w:before="0" w:after="0"/>
        <w:jc w:val="both"/>
        <w:rPr>
          <w:rFonts w:ascii="Times New Roman" w:hAnsi="Times New Roman"/>
          <w:color w:val="auto"/>
          <w:sz w:val="16"/>
          <w:szCs w:val="16"/>
          <w:lang w:val="ru-RU"/>
        </w:rPr>
      </w:pPr>
      <w:r w:rsidRPr="008A47B6">
        <w:rPr>
          <w:rFonts w:ascii="Times New Roman" w:hAnsi="Times New Roman"/>
          <w:color w:val="auto"/>
          <w:sz w:val="16"/>
          <w:szCs w:val="16"/>
          <w:lang w:val="ru-RU"/>
        </w:rPr>
        <w:t xml:space="preserve">        </w:t>
      </w:r>
      <w:r w:rsidR="00E02E3F" w:rsidRPr="008A47B6">
        <w:rPr>
          <w:rFonts w:ascii="Times New Roman" w:hAnsi="Times New Roman"/>
          <w:color w:val="auto"/>
          <w:sz w:val="16"/>
          <w:szCs w:val="16"/>
        </w:rPr>
        <w:t xml:space="preserve">1.2. Поставщик гарантирует Заказчику, что товар, поставляемый в рамках </w:t>
      </w:r>
      <w:r w:rsidR="00B35504" w:rsidRPr="008A47B6">
        <w:rPr>
          <w:rFonts w:ascii="Times New Roman" w:hAnsi="Times New Roman"/>
          <w:color w:val="auto"/>
          <w:sz w:val="16"/>
          <w:szCs w:val="16"/>
        </w:rPr>
        <w:t>контракт</w:t>
      </w:r>
      <w:r w:rsidR="00E02E3F" w:rsidRPr="008A47B6">
        <w:rPr>
          <w:rFonts w:ascii="Times New Roman" w:hAnsi="Times New Roman"/>
          <w:color w:val="auto"/>
          <w:sz w:val="16"/>
          <w:szCs w:val="16"/>
        </w:rPr>
        <w:t xml:space="preserve">а является новым, ранее не использованным, свободен от любых притязаний третьих лиц, не находится под запретом (арестом), в залоге. </w:t>
      </w:r>
    </w:p>
    <w:p w:rsidR="00E02E3F" w:rsidRPr="008A47B6" w:rsidRDefault="00742EB5" w:rsidP="00A837A1">
      <w:pPr>
        <w:pStyle w:val="af9"/>
        <w:shd w:val="clear" w:color="auto" w:fill="FFFFFF"/>
        <w:spacing w:before="0" w:after="0"/>
        <w:jc w:val="both"/>
        <w:rPr>
          <w:rFonts w:ascii="Times New Roman" w:hAnsi="Times New Roman"/>
          <w:b/>
          <w:color w:val="auto"/>
          <w:sz w:val="16"/>
          <w:szCs w:val="16"/>
          <w:u w:val="single"/>
          <w:lang w:val="ru-RU"/>
        </w:rPr>
      </w:pPr>
      <w:r w:rsidRPr="008A47B6">
        <w:rPr>
          <w:rFonts w:ascii="Times New Roman" w:hAnsi="Times New Roman"/>
          <w:color w:val="auto"/>
          <w:sz w:val="16"/>
          <w:szCs w:val="16"/>
          <w:lang w:val="ru-RU"/>
        </w:rPr>
        <w:t xml:space="preserve">        </w:t>
      </w:r>
      <w:r w:rsidR="00E02E3F" w:rsidRPr="008A47B6">
        <w:rPr>
          <w:rFonts w:ascii="Times New Roman" w:hAnsi="Times New Roman"/>
          <w:color w:val="auto"/>
          <w:sz w:val="16"/>
          <w:szCs w:val="16"/>
        </w:rPr>
        <w:t>1.3. Источником финансирования являются</w:t>
      </w:r>
      <w:r w:rsidR="00FB3D6E" w:rsidRPr="008A47B6">
        <w:rPr>
          <w:rFonts w:ascii="Times New Roman" w:hAnsi="Times New Roman"/>
          <w:color w:val="auto"/>
          <w:sz w:val="16"/>
          <w:szCs w:val="16"/>
          <w:lang w:val="ru-RU"/>
        </w:rPr>
        <w:t xml:space="preserve">: </w:t>
      </w:r>
      <w:r w:rsidR="004420F5" w:rsidRPr="008A47B6">
        <w:rPr>
          <w:rFonts w:ascii="Times New Roman" w:hAnsi="Times New Roman"/>
          <w:b/>
          <w:sz w:val="16"/>
          <w:szCs w:val="16"/>
          <w:u w:val="single"/>
        </w:rPr>
        <w:t>средств</w:t>
      </w:r>
      <w:r w:rsidR="00033A63" w:rsidRPr="008A47B6">
        <w:rPr>
          <w:rFonts w:ascii="Times New Roman" w:hAnsi="Times New Roman"/>
          <w:b/>
          <w:sz w:val="16"/>
          <w:szCs w:val="16"/>
          <w:u w:val="single"/>
          <w:lang w:val="ru-RU"/>
        </w:rPr>
        <w:t>а</w:t>
      </w:r>
      <w:r w:rsidR="004420F5" w:rsidRPr="008A47B6">
        <w:rPr>
          <w:rFonts w:ascii="Times New Roman" w:hAnsi="Times New Roman"/>
          <w:b/>
          <w:sz w:val="16"/>
          <w:szCs w:val="16"/>
          <w:u w:val="single"/>
        </w:rPr>
        <w:t xml:space="preserve"> </w:t>
      </w:r>
      <w:r w:rsidR="00711CB3" w:rsidRPr="008A47B6">
        <w:rPr>
          <w:rFonts w:ascii="Times New Roman" w:hAnsi="Times New Roman"/>
          <w:b/>
          <w:sz w:val="16"/>
          <w:szCs w:val="16"/>
          <w:u w:val="single"/>
          <w:lang w:val="ru-RU"/>
        </w:rPr>
        <w:t>федерального бюджета</w:t>
      </w:r>
    </w:p>
    <w:p w:rsidR="00E02E3F" w:rsidRPr="008A47B6" w:rsidRDefault="00E02E3F" w:rsidP="00A837A1">
      <w:pPr>
        <w:pStyle w:val="aa"/>
        <w:spacing w:after="0"/>
        <w:jc w:val="center"/>
        <w:rPr>
          <w:b/>
          <w:sz w:val="16"/>
          <w:szCs w:val="16"/>
        </w:rPr>
      </w:pPr>
      <w:r w:rsidRPr="008A47B6">
        <w:rPr>
          <w:b/>
          <w:sz w:val="16"/>
          <w:szCs w:val="16"/>
        </w:rPr>
        <w:t xml:space="preserve">2. Цена </w:t>
      </w:r>
      <w:r w:rsidR="00B35504" w:rsidRPr="008A47B6">
        <w:rPr>
          <w:b/>
          <w:sz w:val="16"/>
          <w:szCs w:val="16"/>
        </w:rPr>
        <w:t>контракт</w:t>
      </w:r>
      <w:r w:rsidRPr="008A47B6">
        <w:rPr>
          <w:b/>
          <w:sz w:val="16"/>
          <w:szCs w:val="16"/>
        </w:rPr>
        <w:t>а и порядок расчетов</w:t>
      </w:r>
    </w:p>
    <w:p w:rsidR="001178CF" w:rsidRPr="008A47B6" w:rsidRDefault="004B707C" w:rsidP="001178CF">
      <w:pPr>
        <w:pStyle w:val="-0"/>
        <w:numPr>
          <w:ilvl w:val="0"/>
          <w:numId w:val="0"/>
        </w:numPr>
        <w:ind w:firstLine="709"/>
        <w:rPr>
          <w:sz w:val="16"/>
          <w:szCs w:val="16"/>
        </w:rPr>
      </w:pPr>
      <w:r w:rsidRPr="008A47B6">
        <w:rPr>
          <w:sz w:val="16"/>
          <w:szCs w:val="16"/>
        </w:rPr>
        <w:t>2.1.</w:t>
      </w:r>
      <w:r w:rsidR="001178CF" w:rsidRPr="008A47B6">
        <w:rPr>
          <w:sz w:val="16"/>
          <w:szCs w:val="16"/>
        </w:rPr>
        <w:t xml:space="preserve">Цена </w:t>
      </w:r>
      <w:r w:rsidR="00B35504" w:rsidRPr="008A47B6">
        <w:rPr>
          <w:sz w:val="16"/>
          <w:szCs w:val="16"/>
        </w:rPr>
        <w:t>контракт</w:t>
      </w:r>
      <w:r w:rsidR="001178CF" w:rsidRPr="008A47B6">
        <w:rPr>
          <w:sz w:val="16"/>
          <w:szCs w:val="16"/>
        </w:rPr>
        <w:t>а и валюта платежа устанавливаются в российских рублях.</w:t>
      </w:r>
    </w:p>
    <w:p w:rsidR="001178CF" w:rsidRPr="008A47B6" w:rsidRDefault="001178CF" w:rsidP="004B1CB9">
      <w:pPr>
        <w:pStyle w:val="-0"/>
        <w:numPr>
          <w:ilvl w:val="0"/>
          <w:numId w:val="0"/>
        </w:numPr>
        <w:ind w:firstLine="426"/>
        <w:rPr>
          <w:sz w:val="16"/>
          <w:szCs w:val="16"/>
        </w:rPr>
      </w:pPr>
      <w:r w:rsidRPr="008A47B6">
        <w:rPr>
          <w:sz w:val="16"/>
          <w:szCs w:val="16"/>
        </w:rPr>
        <w:t xml:space="preserve">2.2. Цена </w:t>
      </w:r>
      <w:r w:rsidR="00B35504" w:rsidRPr="008A47B6">
        <w:rPr>
          <w:sz w:val="16"/>
          <w:szCs w:val="16"/>
        </w:rPr>
        <w:t>контракт</w:t>
      </w:r>
      <w:r w:rsidRPr="008A47B6">
        <w:rPr>
          <w:sz w:val="16"/>
          <w:szCs w:val="16"/>
        </w:rPr>
        <w:t>а составляет</w:t>
      </w:r>
      <w:r w:rsidR="00A16B1C" w:rsidRPr="008A47B6">
        <w:rPr>
          <w:sz w:val="16"/>
          <w:szCs w:val="16"/>
        </w:rPr>
        <w:t xml:space="preserve"> </w:t>
      </w:r>
      <w:r w:rsidR="009B71B2" w:rsidRPr="008A47B6">
        <w:rPr>
          <w:sz w:val="16"/>
          <w:szCs w:val="16"/>
        </w:rPr>
        <w:t>_________________</w:t>
      </w:r>
      <w:r w:rsidR="00A16B1C" w:rsidRPr="008A47B6">
        <w:rPr>
          <w:b/>
          <w:sz w:val="16"/>
          <w:szCs w:val="16"/>
          <w:u w:val="single"/>
        </w:rPr>
        <w:t>рублей  коп)</w:t>
      </w:r>
      <w:r w:rsidR="004B1CB9" w:rsidRPr="008A47B6">
        <w:rPr>
          <w:sz w:val="16"/>
          <w:szCs w:val="16"/>
        </w:rPr>
        <w:t xml:space="preserve">, </w:t>
      </w:r>
      <w:r w:rsidR="00A16B1C" w:rsidRPr="008A47B6">
        <w:rPr>
          <w:sz w:val="16"/>
          <w:szCs w:val="16"/>
        </w:rPr>
        <w:t xml:space="preserve">в том числе </w:t>
      </w:r>
      <w:r w:rsidR="004B1CB9" w:rsidRPr="008A47B6">
        <w:rPr>
          <w:sz w:val="16"/>
          <w:szCs w:val="16"/>
        </w:rPr>
        <w:t>НДС</w:t>
      </w:r>
      <w:r w:rsidR="00A16B1C" w:rsidRPr="008A47B6">
        <w:rPr>
          <w:sz w:val="16"/>
          <w:szCs w:val="16"/>
        </w:rPr>
        <w:t xml:space="preserve"> -</w:t>
      </w:r>
      <w:r w:rsidR="009B71B2" w:rsidRPr="008A47B6">
        <w:rPr>
          <w:sz w:val="16"/>
          <w:szCs w:val="16"/>
        </w:rPr>
        <w:t>_________</w:t>
      </w:r>
      <w:r w:rsidR="00A16B1C" w:rsidRPr="008A47B6">
        <w:rPr>
          <w:sz w:val="16"/>
          <w:szCs w:val="16"/>
        </w:rPr>
        <w:t>руб</w:t>
      </w:r>
    </w:p>
    <w:p w:rsidR="00722F97" w:rsidRPr="008A47B6" w:rsidRDefault="00722F97" w:rsidP="00722F97">
      <w:pPr>
        <w:pStyle w:val="af9"/>
        <w:shd w:val="clear" w:color="auto" w:fill="FFFFFF"/>
        <w:spacing w:before="0" w:after="0"/>
        <w:ind w:firstLine="426"/>
        <w:jc w:val="both"/>
        <w:rPr>
          <w:rFonts w:ascii="Times New Roman" w:hAnsi="Times New Roman"/>
          <w:color w:val="auto"/>
          <w:sz w:val="16"/>
          <w:szCs w:val="16"/>
          <w:lang w:val="ru-RU"/>
        </w:rPr>
      </w:pPr>
      <w:r w:rsidRPr="008A47B6">
        <w:rPr>
          <w:rFonts w:ascii="Times New Roman" w:hAnsi="Times New Roman"/>
          <w:color w:val="auto"/>
          <w:sz w:val="16"/>
          <w:szCs w:val="16"/>
        </w:rPr>
        <w:t xml:space="preserve">2.3 Оплата товара осуществляется в рублях по факту поставки товара путем перечисления Заказчиком денежных средств на расчетный счет Поставщика не более </w:t>
      </w:r>
      <w:r w:rsidR="001F666B" w:rsidRPr="008A47B6">
        <w:rPr>
          <w:rFonts w:ascii="Times New Roman" w:hAnsi="Times New Roman"/>
          <w:color w:val="auto"/>
          <w:sz w:val="16"/>
          <w:szCs w:val="16"/>
          <w:lang w:val="ru-RU"/>
        </w:rPr>
        <w:t xml:space="preserve">7 (семи) </w:t>
      </w:r>
      <w:r w:rsidRPr="008A47B6">
        <w:rPr>
          <w:rFonts w:ascii="Times New Roman" w:hAnsi="Times New Roman"/>
          <w:sz w:val="16"/>
          <w:szCs w:val="16"/>
        </w:rPr>
        <w:t xml:space="preserve"> рабочих </w:t>
      </w:r>
      <w:r w:rsidRPr="008A47B6">
        <w:rPr>
          <w:rFonts w:ascii="Times New Roman" w:hAnsi="Times New Roman"/>
          <w:color w:val="auto"/>
          <w:sz w:val="16"/>
          <w:szCs w:val="16"/>
        </w:rPr>
        <w:t xml:space="preserve"> дней с даты </w:t>
      </w:r>
      <w:r w:rsidRPr="008A47B6">
        <w:rPr>
          <w:rFonts w:ascii="Times New Roman" w:hAnsi="Times New Roman"/>
          <w:color w:val="auto"/>
          <w:sz w:val="16"/>
          <w:szCs w:val="16"/>
          <w:lang w:val="ru-RU"/>
        </w:rPr>
        <w:t>получения</w:t>
      </w:r>
      <w:r w:rsidRPr="008A47B6">
        <w:rPr>
          <w:rFonts w:ascii="Times New Roman" w:hAnsi="Times New Roman"/>
          <w:color w:val="auto"/>
          <w:sz w:val="16"/>
          <w:szCs w:val="16"/>
        </w:rPr>
        <w:t xml:space="preserve"> </w:t>
      </w:r>
      <w:r w:rsidRPr="008A47B6">
        <w:rPr>
          <w:rFonts w:ascii="Times New Roman" w:hAnsi="Times New Roman"/>
          <w:color w:val="auto"/>
          <w:sz w:val="16"/>
          <w:szCs w:val="16"/>
          <w:lang w:val="ru-RU"/>
        </w:rPr>
        <w:t>З</w:t>
      </w:r>
      <w:r w:rsidRPr="008A47B6">
        <w:rPr>
          <w:rFonts w:ascii="Times New Roman" w:hAnsi="Times New Roman"/>
          <w:color w:val="auto"/>
          <w:sz w:val="16"/>
          <w:szCs w:val="16"/>
        </w:rPr>
        <w:t>аказчиком представленных Поставщиком</w:t>
      </w:r>
      <w:r w:rsidRPr="008A47B6">
        <w:rPr>
          <w:rFonts w:ascii="Times New Roman" w:hAnsi="Times New Roman"/>
          <w:color w:val="auto"/>
          <w:sz w:val="16"/>
          <w:szCs w:val="16"/>
          <w:lang w:val="ru-RU"/>
        </w:rPr>
        <w:t xml:space="preserve"> </w:t>
      </w:r>
      <w:r w:rsidRPr="008A47B6">
        <w:rPr>
          <w:rFonts w:ascii="Times New Roman" w:hAnsi="Times New Roman"/>
          <w:color w:val="auto"/>
          <w:sz w:val="16"/>
          <w:szCs w:val="16"/>
        </w:rPr>
        <w:t>счета</w:t>
      </w:r>
      <w:r w:rsidRPr="008A47B6">
        <w:rPr>
          <w:rFonts w:ascii="Times New Roman" w:hAnsi="Times New Roman"/>
          <w:color w:val="auto"/>
          <w:sz w:val="16"/>
          <w:szCs w:val="16"/>
          <w:lang w:val="ru-RU"/>
        </w:rPr>
        <w:t xml:space="preserve">, </w:t>
      </w:r>
      <w:r w:rsidRPr="008A47B6">
        <w:rPr>
          <w:rFonts w:ascii="Times New Roman" w:hAnsi="Times New Roman"/>
          <w:color w:val="auto"/>
          <w:sz w:val="16"/>
          <w:szCs w:val="16"/>
        </w:rPr>
        <w:t>счет</w:t>
      </w:r>
      <w:r w:rsidRPr="008A47B6">
        <w:rPr>
          <w:rFonts w:ascii="Times New Roman" w:hAnsi="Times New Roman"/>
          <w:color w:val="auto"/>
          <w:sz w:val="16"/>
          <w:szCs w:val="16"/>
          <w:lang w:val="ru-RU"/>
        </w:rPr>
        <w:t>а</w:t>
      </w:r>
      <w:r w:rsidRPr="008A47B6">
        <w:rPr>
          <w:rFonts w:ascii="Times New Roman" w:hAnsi="Times New Roman"/>
          <w:color w:val="auto"/>
          <w:sz w:val="16"/>
          <w:szCs w:val="16"/>
        </w:rPr>
        <w:t>-фактуры</w:t>
      </w:r>
      <w:r w:rsidRPr="008A47B6">
        <w:rPr>
          <w:rFonts w:ascii="Times New Roman" w:hAnsi="Times New Roman"/>
          <w:color w:val="auto"/>
          <w:sz w:val="16"/>
          <w:szCs w:val="16"/>
          <w:lang w:val="ru-RU"/>
        </w:rPr>
        <w:t xml:space="preserve"> (или УПД)</w:t>
      </w:r>
      <w:r w:rsidRPr="008A47B6">
        <w:rPr>
          <w:rFonts w:ascii="Times New Roman" w:hAnsi="Times New Roman"/>
          <w:color w:val="auto"/>
          <w:sz w:val="16"/>
          <w:szCs w:val="16"/>
        </w:rPr>
        <w:t xml:space="preserve"> и </w:t>
      </w:r>
      <w:r w:rsidRPr="008A47B6">
        <w:rPr>
          <w:rFonts w:ascii="Times New Roman" w:hAnsi="Times New Roman"/>
          <w:color w:val="auto"/>
          <w:sz w:val="16"/>
          <w:szCs w:val="16"/>
          <w:lang w:val="ru-RU"/>
        </w:rPr>
        <w:t>подписанных с двух сторон документов о приемке товара (товарной накладной)</w:t>
      </w:r>
      <w:r w:rsidRPr="008A47B6">
        <w:rPr>
          <w:rFonts w:ascii="Times New Roman" w:hAnsi="Times New Roman"/>
          <w:color w:val="auto"/>
          <w:sz w:val="16"/>
          <w:szCs w:val="16"/>
        </w:rPr>
        <w:t xml:space="preserve"> </w:t>
      </w:r>
      <w:r w:rsidRPr="008A47B6">
        <w:rPr>
          <w:rFonts w:ascii="Times New Roman" w:hAnsi="Times New Roman"/>
          <w:sz w:val="16"/>
          <w:szCs w:val="16"/>
          <w:lang w:val="ru-RU"/>
        </w:rPr>
        <w:t>и а</w:t>
      </w:r>
      <w:r w:rsidRPr="008A47B6">
        <w:rPr>
          <w:rFonts w:ascii="Times New Roman" w:hAnsi="Times New Roman"/>
          <w:sz w:val="16"/>
          <w:szCs w:val="16"/>
        </w:rPr>
        <w:t>кт</w:t>
      </w:r>
      <w:r w:rsidRPr="008A47B6">
        <w:rPr>
          <w:rFonts w:ascii="Times New Roman" w:hAnsi="Times New Roman"/>
          <w:sz w:val="16"/>
          <w:szCs w:val="16"/>
          <w:lang w:val="ru-RU"/>
        </w:rPr>
        <w:t>а</w:t>
      </w:r>
      <w:r w:rsidRPr="008A47B6">
        <w:rPr>
          <w:rFonts w:ascii="Times New Roman" w:hAnsi="Times New Roman"/>
          <w:sz w:val="16"/>
          <w:szCs w:val="16"/>
        </w:rPr>
        <w:t xml:space="preserve"> приема-передачи товара</w:t>
      </w:r>
      <w:r w:rsidRPr="008A47B6">
        <w:rPr>
          <w:rFonts w:ascii="Times New Roman" w:hAnsi="Times New Roman"/>
          <w:color w:val="auto"/>
          <w:sz w:val="16"/>
          <w:szCs w:val="16"/>
        </w:rPr>
        <w:t xml:space="preserve"> </w:t>
      </w:r>
      <w:r w:rsidRPr="008A47B6">
        <w:rPr>
          <w:rFonts w:ascii="Times New Roman" w:hAnsi="Times New Roman"/>
          <w:color w:val="auto"/>
          <w:sz w:val="16"/>
          <w:szCs w:val="16"/>
          <w:lang w:val="ru-RU"/>
        </w:rPr>
        <w:t xml:space="preserve">(Приложение 2) </w:t>
      </w:r>
      <w:r w:rsidRPr="008A47B6">
        <w:rPr>
          <w:rFonts w:ascii="Times New Roman" w:hAnsi="Times New Roman"/>
          <w:sz w:val="16"/>
          <w:szCs w:val="16"/>
        </w:rPr>
        <w:t xml:space="preserve">или </w:t>
      </w:r>
      <w:r w:rsidRPr="008A47B6">
        <w:rPr>
          <w:rFonts w:ascii="Times New Roman" w:hAnsi="Times New Roman"/>
          <w:sz w:val="16"/>
          <w:szCs w:val="16"/>
          <w:lang w:val="ru-RU"/>
        </w:rPr>
        <w:t xml:space="preserve">предоставление документов на оплату </w:t>
      </w:r>
      <w:r w:rsidRPr="008A47B6">
        <w:rPr>
          <w:rFonts w:ascii="Times New Roman" w:hAnsi="Times New Roman"/>
          <w:sz w:val="16"/>
          <w:szCs w:val="16"/>
        </w:rPr>
        <w:t>с применением</w:t>
      </w:r>
      <w:r w:rsidRPr="008A47B6">
        <w:rPr>
          <w:rFonts w:ascii="Times New Roman" w:hAnsi="Times New Roman"/>
          <w:b/>
          <w:bCs/>
          <w:kern w:val="36"/>
          <w:sz w:val="16"/>
          <w:szCs w:val="16"/>
        </w:rPr>
        <w:t xml:space="preserve"> Электронного документооборота с контрагентами (</w:t>
      </w:r>
      <w:r w:rsidRPr="008A47B6">
        <w:rPr>
          <w:rFonts w:ascii="Times New Roman" w:hAnsi="Times New Roman"/>
          <w:color w:val="0E0E0F"/>
          <w:spacing w:val="-3"/>
          <w:sz w:val="16"/>
          <w:szCs w:val="16"/>
        </w:rPr>
        <w:t xml:space="preserve">цифровой документ)  </w:t>
      </w:r>
      <w:r w:rsidRPr="008A47B6">
        <w:rPr>
          <w:rFonts w:ascii="Times New Roman" w:hAnsi="Times New Roman"/>
          <w:bCs/>
          <w:kern w:val="36"/>
          <w:sz w:val="16"/>
          <w:szCs w:val="16"/>
        </w:rPr>
        <w:t>посредством</w:t>
      </w:r>
      <w:r w:rsidRPr="008A47B6">
        <w:rPr>
          <w:rFonts w:ascii="Times New Roman" w:hAnsi="Times New Roman"/>
          <w:b/>
          <w:bCs/>
          <w:kern w:val="36"/>
          <w:sz w:val="16"/>
          <w:szCs w:val="16"/>
        </w:rPr>
        <w:t xml:space="preserve"> </w:t>
      </w:r>
      <w:r w:rsidRPr="008A47B6">
        <w:rPr>
          <w:rFonts w:ascii="Times New Roman" w:hAnsi="Times New Roman"/>
          <w:sz w:val="16"/>
          <w:szCs w:val="16"/>
        </w:rPr>
        <w:t xml:space="preserve"> Контур Диадока</w:t>
      </w:r>
    </w:p>
    <w:p w:rsidR="00722F97" w:rsidRPr="008A47B6" w:rsidRDefault="00722F97" w:rsidP="00722F97">
      <w:pPr>
        <w:widowControl w:val="0"/>
        <w:shd w:val="clear" w:color="auto" w:fill="FFFFFF"/>
        <w:tabs>
          <w:tab w:val="left" w:pos="1290"/>
        </w:tabs>
        <w:suppressAutoHyphens/>
        <w:autoSpaceDE w:val="0"/>
        <w:ind w:firstLine="426"/>
        <w:jc w:val="both"/>
        <w:rPr>
          <w:color w:val="000000"/>
          <w:sz w:val="16"/>
          <w:szCs w:val="16"/>
          <w:lang w:eastAsia="ar-SA"/>
        </w:rPr>
      </w:pPr>
      <w:r w:rsidRPr="008A47B6">
        <w:rPr>
          <w:rFonts w:eastAsia="Calibri"/>
          <w:color w:val="000000"/>
          <w:sz w:val="16"/>
          <w:szCs w:val="16"/>
          <w:lang w:eastAsia="ar-SA"/>
        </w:rPr>
        <w:t xml:space="preserve">2.4.При изменении потребности в товарах, Заказчик по согласованию с Поставщиком, в ходе исполнения </w:t>
      </w:r>
      <w:r w:rsidRPr="008A47B6">
        <w:rPr>
          <w:rFonts w:eastAsia="Calibri"/>
          <w:sz w:val="16"/>
          <w:szCs w:val="16"/>
        </w:rPr>
        <w:t>контракт</w:t>
      </w:r>
      <w:r w:rsidRPr="008A47B6">
        <w:rPr>
          <w:rFonts w:eastAsia="Calibri"/>
          <w:color w:val="000000"/>
          <w:sz w:val="16"/>
          <w:szCs w:val="16"/>
          <w:lang w:eastAsia="ar-SA"/>
        </w:rPr>
        <w:t>а вправе изменить не более чем на десять</w:t>
      </w:r>
      <w:r w:rsidRPr="008A47B6">
        <w:rPr>
          <w:color w:val="000000"/>
          <w:sz w:val="16"/>
          <w:szCs w:val="16"/>
          <w:lang w:eastAsia="ar-SA"/>
        </w:rPr>
        <w:t xml:space="preserve"> процентов количество всех предусмотренных </w:t>
      </w:r>
      <w:r w:rsidRPr="008A47B6">
        <w:rPr>
          <w:rFonts w:eastAsia="Calibri"/>
          <w:sz w:val="16"/>
          <w:szCs w:val="16"/>
        </w:rPr>
        <w:t>контракт</w:t>
      </w:r>
      <w:r w:rsidRPr="008A47B6">
        <w:rPr>
          <w:color w:val="000000"/>
          <w:sz w:val="16"/>
          <w:szCs w:val="16"/>
          <w:lang w:eastAsia="ar-SA"/>
        </w:rPr>
        <w:t xml:space="preserve">ом товаров, на поставку которых заключен </w:t>
      </w:r>
      <w:r w:rsidRPr="008A47B6">
        <w:rPr>
          <w:rFonts w:eastAsia="Calibri"/>
          <w:sz w:val="16"/>
          <w:szCs w:val="16"/>
        </w:rPr>
        <w:t>контракт</w:t>
      </w:r>
      <w:r w:rsidRPr="008A47B6">
        <w:rPr>
          <w:color w:val="000000"/>
          <w:sz w:val="16"/>
          <w:szCs w:val="16"/>
          <w:lang w:eastAsia="ar-SA"/>
        </w:rPr>
        <w:t xml:space="preserve">. При этом первоначальная цена </w:t>
      </w:r>
      <w:r w:rsidRPr="008A47B6">
        <w:rPr>
          <w:rFonts w:eastAsia="Calibri"/>
          <w:sz w:val="16"/>
          <w:szCs w:val="16"/>
        </w:rPr>
        <w:t>контракт</w:t>
      </w:r>
      <w:r w:rsidRPr="008A47B6">
        <w:rPr>
          <w:color w:val="000000"/>
          <w:sz w:val="16"/>
          <w:szCs w:val="16"/>
          <w:lang w:eastAsia="ar-SA"/>
        </w:rPr>
        <w:t>а изменяется пропорционально количеству таких товаров, но не более чем на 10%. Указанные изменения оформляются дополнительным соглашением.</w:t>
      </w:r>
    </w:p>
    <w:p w:rsidR="00722F97" w:rsidRPr="008A47B6" w:rsidRDefault="00722F97" w:rsidP="00722F97">
      <w:pPr>
        <w:suppressAutoHyphens/>
        <w:ind w:firstLine="426"/>
        <w:jc w:val="both"/>
        <w:rPr>
          <w:rFonts w:eastAsia="Calibri"/>
          <w:color w:val="000000"/>
          <w:sz w:val="16"/>
          <w:szCs w:val="16"/>
          <w:lang w:eastAsia="ar-SA"/>
        </w:rPr>
      </w:pPr>
      <w:r w:rsidRPr="008A47B6">
        <w:rPr>
          <w:rFonts w:eastAsia="Calibri"/>
          <w:color w:val="000000"/>
          <w:sz w:val="16"/>
          <w:szCs w:val="16"/>
          <w:lang w:eastAsia="ar-SA"/>
        </w:rPr>
        <w:t xml:space="preserve">2.5. Цена </w:t>
      </w:r>
      <w:r w:rsidRPr="008A47B6">
        <w:rPr>
          <w:rFonts w:eastAsia="Calibri"/>
          <w:sz w:val="16"/>
          <w:szCs w:val="16"/>
        </w:rPr>
        <w:t>контракт</w:t>
      </w:r>
      <w:r w:rsidRPr="008A47B6">
        <w:rPr>
          <w:rFonts w:eastAsia="Calibri"/>
          <w:color w:val="000000"/>
          <w:sz w:val="16"/>
          <w:szCs w:val="16"/>
          <w:lang w:eastAsia="ar-SA"/>
        </w:rPr>
        <w:t xml:space="preserve">а может быть снижена по соглашению сторон в случаях, предусмотренных </w:t>
      </w:r>
      <w:hyperlink r:id="rId8" w:history="1">
        <w:r w:rsidRPr="008A47B6">
          <w:rPr>
            <w:rFonts w:eastAsia="Calibri"/>
            <w:color w:val="000000"/>
            <w:sz w:val="16"/>
            <w:szCs w:val="16"/>
            <w:lang w:eastAsia="ar-SA"/>
          </w:rPr>
          <w:t>ст. 95</w:t>
        </w:r>
      </w:hyperlink>
      <w:r w:rsidRPr="008A47B6">
        <w:rPr>
          <w:rFonts w:eastAsia="Calibri"/>
          <w:color w:val="000000"/>
          <w:sz w:val="16"/>
          <w:szCs w:val="16"/>
          <w:lang w:eastAsia="ar-SA"/>
        </w:rPr>
        <w:t xml:space="preserve"> Федерального закона N 44-ФЗ «О контрактной системе в сфере закупок товаров, работ, услуг для обеспечения государственных и муниципальных нужд», без изменения предусмотренных </w:t>
      </w:r>
      <w:r w:rsidRPr="008A47B6">
        <w:rPr>
          <w:rFonts w:eastAsia="Calibri"/>
          <w:sz w:val="16"/>
          <w:szCs w:val="16"/>
        </w:rPr>
        <w:t>контракт</w:t>
      </w:r>
      <w:r w:rsidRPr="008A47B6">
        <w:rPr>
          <w:rFonts w:eastAsia="Calibri"/>
          <w:color w:val="000000"/>
          <w:sz w:val="16"/>
          <w:szCs w:val="16"/>
          <w:lang w:eastAsia="ar-SA"/>
        </w:rPr>
        <w:t xml:space="preserve">ом количества товара и иных условий исполнения </w:t>
      </w:r>
      <w:r w:rsidRPr="008A47B6">
        <w:rPr>
          <w:rFonts w:eastAsia="Calibri"/>
          <w:sz w:val="16"/>
          <w:szCs w:val="16"/>
        </w:rPr>
        <w:t>контракт</w:t>
      </w:r>
      <w:r w:rsidRPr="008A47B6">
        <w:rPr>
          <w:rFonts w:eastAsia="Calibri"/>
          <w:color w:val="000000"/>
          <w:sz w:val="16"/>
          <w:szCs w:val="16"/>
          <w:lang w:eastAsia="ar-SA"/>
        </w:rPr>
        <w:t>а.</w:t>
      </w:r>
    </w:p>
    <w:p w:rsidR="00722F97" w:rsidRPr="008A47B6" w:rsidRDefault="00722F97" w:rsidP="00722F97">
      <w:pPr>
        <w:ind w:firstLine="426"/>
        <w:jc w:val="both"/>
        <w:rPr>
          <w:sz w:val="16"/>
          <w:szCs w:val="16"/>
        </w:rPr>
      </w:pPr>
      <w:r w:rsidRPr="008A47B6">
        <w:rPr>
          <w:sz w:val="16"/>
          <w:szCs w:val="16"/>
        </w:rPr>
        <w:t>2.6. Авансирование не предусмотрено.</w:t>
      </w:r>
    </w:p>
    <w:p w:rsidR="00722F97" w:rsidRPr="008A47B6" w:rsidRDefault="00722F97" w:rsidP="00722F97">
      <w:pPr>
        <w:shd w:val="clear" w:color="auto" w:fill="FFFFFF"/>
        <w:ind w:firstLine="426"/>
        <w:contextualSpacing/>
        <w:jc w:val="both"/>
        <w:rPr>
          <w:color w:val="000000"/>
          <w:sz w:val="16"/>
          <w:szCs w:val="16"/>
        </w:rPr>
      </w:pPr>
      <w:r w:rsidRPr="008A47B6">
        <w:rPr>
          <w:color w:val="000000"/>
          <w:sz w:val="16"/>
          <w:szCs w:val="16"/>
        </w:rPr>
        <w:t>2.7.В случае оплаты поставленного товара, выполненной работы (ее результатов), оказанной услуги, а также отдельных этапов исполнения контракта в соответствии с </w:t>
      </w:r>
      <w:hyperlink r:id="rId9" w:anchor="dst101293" w:history="1">
        <w:r w:rsidRPr="008A47B6">
          <w:rPr>
            <w:color w:val="1A0DAB"/>
            <w:sz w:val="16"/>
            <w:szCs w:val="16"/>
            <w:u w:val="single"/>
          </w:rPr>
          <w:t>пунктом 2 части 1 статьи 94</w:t>
        </w:r>
      </w:hyperlink>
      <w:r w:rsidRPr="008A47B6">
        <w:rPr>
          <w:color w:val="000000"/>
          <w:sz w:val="16"/>
          <w:szCs w:val="16"/>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контракта, допускается санкционирование оплаты такого денежного обязательства:</w:t>
      </w:r>
    </w:p>
    <w:p w:rsidR="00722F97" w:rsidRPr="008A47B6" w:rsidRDefault="00722F97" w:rsidP="00722F97">
      <w:pPr>
        <w:shd w:val="clear" w:color="auto" w:fill="FFFFFF"/>
        <w:ind w:firstLine="426"/>
        <w:contextualSpacing/>
        <w:jc w:val="both"/>
        <w:rPr>
          <w:color w:val="000000"/>
          <w:sz w:val="16"/>
          <w:szCs w:val="16"/>
        </w:rPr>
      </w:pPr>
      <w:r w:rsidRPr="008A47B6">
        <w:rPr>
          <w:color w:val="000000"/>
          <w:sz w:val="16"/>
          <w:szCs w:val="16"/>
        </w:rP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контракта);</w:t>
      </w:r>
    </w:p>
    <w:p w:rsidR="00722F97" w:rsidRPr="008A47B6" w:rsidRDefault="00722F97" w:rsidP="00722F97">
      <w:pPr>
        <w:shd w:val="clear" w:color="auto" w:fill="FFFFFF"/>
        <w:ind w:firstLine="426"/>
        <w:contextualSpacing/>
        <w:jc w:val="both"/>
        <w:rPr>
          <w:color w:val="000000"/>
          <w:sz w:val="16"/>
          <w:szCs w:val="16"/>
        </w:rPr>
      </w:pPr>
      <w:r w:rsidRPr="008A47B6">
        <w:rPr>
          <w:color w:val="000000"/>
          <w:sz w:val="16"/>
          <w:szCs w:val="16"/>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контракту вследствие реорганизации юридического лица в форме преобразования, слияния или присоединения;</w:t>
      </w:r>
    </w:p>
    <w:p w:rsidR="00722F97" w:rsidRPr="008A47B6" w:rsidRDefault="00722F97" w:rsidP="00722F97">
      <w:pPr>
        <w:shd w:val="clear" w:color="auto" w:fill="FFFFFF"/>
        <w:ind w:firstLine="426"/>
        <w:contextualSpacing/>
        <w:jc w:val="both"/>
        <w:rPr>
          <w:color w:val="000000"/>
          <w:sz w:val="16"/>
          <w:szCs w:val="16"/>
        </w:rPr>
      </w:pPr>
      <w:r w:rsidRPr="008A47B6">
        <w:rPr>
          <w:color w:val="000000"/>
          <w:sz w:val="16"/>
          <w:szCs w:val="16"/>
        </w:rP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контракта, и закрытия счета, указанного в   контракте.</w:t>
      </w:r>
    </w:p>
    <w:p w:rsidR="005F4890" w:rsidRPr="008A47B6" w:rsidRDefault="005F4890" w:rsidP="00935149">
      <w:pPr>
        <w:ind w:right="-2" w:firstLine="709"/>
        <w:jc w:val="both"/>
        <w:rPr>
          <w:rFonts w:eastAsia="DejaVu Sans"/>
          <w:b/>
          <w:kern w:val="1"/>
          <w:sz w:val="16"/>
          <w:szCs w:val="16"/>
          <w:lang w:eastAsia="ar-SA"/>
        </w:rPr>
      </w:pPr>
      <w:r w:rsidRPr="008A47B6">
        <w:rPr>
          <w:sz w:val="16"/>
          <w:szCs w:val="16"/>
        </w:rPr>
        <w:t>2.8. Заказчик вправе удержать суммы не исполненных поставщиком (исполнителем) требований об уплате неустоек (штрафов, пеней), предъявленных заказчиком в соответствии с Законом № 44-ФЗ, из суммы, подлежащей оплате поставщику(исполнителю)</w:t>
      </w:r>
      <w:r w:rsidRPr="008A47B6">
        <w:rPr>
          <w:rFonts w:eastAsia="DejaVu Sans"/>
          <w:b/>
          <w:kern w:val="1"/>
          <w:sz w:val="16"/>
          <w:szCs w:val="16"/>
          <w:lang w:eastAsia="ar-SA"/>
        </w:rPr>
        <w:t xml:space="preserve"> </w:t>
      </w:r>
    </w:p>
    <w:p w:rsidR="000A5807" w:rsidRPr="008A47B6" w:rsidRDefault="000A5807" w:rsidP="006F7958">
      <w:pPr>
        <w:autoSpaceDE w:val="0"/>
        <w:autoSpaceDN w:val="0"/>
        <w:adjustRightInd w:val="0"/>
        <w:jc w:val="center"/>
        <w:outlineLvl w:val="0"/>
        <w:rPr>
          <w:sz w:val="16"/>
          <w:szCs w:val="16"/>
        </w:rPr>
      </w:pPr>
      <w:r w:rsidRPr="008A47B6">
        <w:rPr>
          <w:b/>
          <w:sz w:val="16"/>
          <w:szCs w:val="16"/>
        </w:rPr>
        <w:t>3. Взаимодействие Сторон</w:t>
      </w:r>
      <w:r w:rsidRPr="008A47B6">
        <w:rPr>
          <w:sz w:val="16"/>
          <w:szCs w:val="16"/>
        </w:rPr>
        <w:t xml:space="preserve"> </w:t>
      </w:r>
    </w:p>
    <w:p w:rsidR="000A5807" w:rsidRPr="008A47B6" w:rsidRDefault="000A5807" w:rsidP="000A5807">
      <w:pPr>
        <w:autoSpaceDE w:val="0"/>
        <w:autoSpaceDN w:val="0"/>
        <w:adjustRightInd w:val="0"/>
        <w:ind w:firstLine="540"/>
        <w:jc w:val="both"/>
        <w:rPr>
          <w:sz w:val="16"/>
          <w:szCs w:val="16"/>
        </w:rPr>
      </w:pPr>
      <w:r w:rsidRPr="008A47B6">
        <w:rPr>
          <w:sz w:val="16"/>
          <w:szCs w:val="16"/>
        </w:rPr>
        <w:t>3.1. Поставщик обязан:</w:t>
      </w:r>
    </w:p>
    <w:p w:rsidR="000A5807" w:rsidRPr="008A47B6" w:rsidRDefault="000A5807" w:rsidP="000A5807">
      <w:pPr>
        <w:autoSpaceDE w:val="0"/>
        <w:autoSpaceDN w:val="0"/>
        <w:adjustRightInd w:val="0"/>
        <w:ind w:firstLine="540"/>
        <w:jc w:val="both"/>
        <w:rPr>
          <w:sz w:val="16"/>
          <w:szCs w:val="16"/>
        </w:rPr>
      </w:pPr>
      <w:r w:rsidRPr="008A47B6">
        <w:rPr>
          <w:sz w:val="16"/>
          <w:szCs w:val="16"/>
        </w:rPr>
        <w:t xml:space="preserve">3.1.1. поставить Товар, соответствующий требованиям законодательства Российской Федерации, в соответствии с условиями </w:t>
      </w:r>
      <w:r w:rsidR="00B35504" w:rsidRPr="008A47B6">
        <w:rPr>
          <w:sz w:val="16"/>
          <w:szCs w:val="16"/>
        </w:rPr>
        <w:t>Контракт</w:t>
      </w:r>
      <w:r w:rsidRPr="008A47B6">
        <w:rPr>
          <w:sz w:val="16"/>
          <w:szCs w:val="16"/>
        </w:rPr>
        <w:t>а, в полном объеме, надлежащего качества и в установленные сроки;</w:t>
      </w:r>
    </w:p>
    <w:p w:rsidR="000A5807" w:rsidRPr="008A47B6" w:rsidRDefault="000A5807" w:rsidP="000A5807">
      <w:pPr>
        <w:autoSpaceDE w:val="0"/>
        <w:autoSpaceDN w:val="0"/>
        <w:adjustRightInd w:val="0"/>
        <w:ind w:firstLine="540"/>
        <w:jc w:val="both"/>
        <w:rPr>
          <w:sz w:val="16"/>
          <w:szCs w:val="16"/>
        </w:rPr>
      </w:pPr>
      <w:r w:rsidRPr="008A47B6">
        <w:rPr>
          <w:sz w:val="16"/>
          <w:szCs w:val="16"/>
        </w:rPr>
        <w:t xml:space="preserve">3.1.2. представлять по требованию Заказчика информацию и документы, относящиеся к предмету </w:t>
      </w:r>
      <w:r w:rsidR="00B35504" w:rsidRPr="008A47B6">
        <w:rPr>
          <w:sz w:val="16"/>
          <w:szCs w:val="16"/>
        </w:rPr>
        <w:t>Контракт</w:t>
      </w:r>
      <w:r w:rsidRPr="008A47B6">
        <w:rPr>
          <w:sz w:val="16"/>
          <w:szCs w:val="16"/>
        </w:rPr>
        <w:t>а;</w:t>
      </w:r>
    </w:p>
    <w:p w:rsidR="000A5807" w:rsidRPr="008A47B6" w:rsidRDefault="000A5807" w:rsidP="000A5807">
      <w:pPr>
        <w:autoSpaceDE w:val="0"/>
        <w:autoSpaceDN w:val="0"/>
        <w:adjustRightInd w:val="0"/>
        <w:ind w:firstLine="540"/>
        <w:jc w:val="both"/>
        <w:rPr>
          <w:sz w:val="16"/>
          <w:szCs w:val="16"/>
        </w:rPr>
      </w:pPr>
      <w:r w:rsidRPr="008A47B6">
        <w:rPr>
          <w:sz w:val="16"/>
          <w:szCs w:val="16"/>
        </w:rPr>
        <w:t xml:space="preserve">3.1.3. незамедлительно информировать Заказчика обо всех обстоятельствах, препятствующих исполнению </w:t>
      </w:r>
      <w:r w:rsidR="00B35504" w:rsidRPr="008A47B6">
        <w:rPr>
          <w:sz w:val="16"/>
          <w:szCs w:val="16"/>
        </w:rPr>
        <w:t>Контракт</w:t>
      </w:r>
      <w:r w:rsidRPr="008A47B6">
        <w:rPr>
          <w:sz w:val="16"/>
          <w:szCs w:val="16"/>
        </w:rPr>
        <w:t>а;</w:t>
      </w:r>
    </w:p>
    <w:p w:rsidR="000A5807" w:rsidRPr="008A47B6" w:rsidRDefault="000A5807" w:rsidP="000A5807">
      <w:pPr>
        <w:autoSpaceDE w:val="0"/>
        <w:autoSpaceDN w:val="0"/>
        <w:adjustRightInd w:val="0"/>
        <w:ind w:firstLine="540"/>
        <w:jc w:val="both"/>
        <w:rPr>
          <w:sz w:val="16"/>
          <w:szCs w:val="16"/>
        </w:rPr>
      </w:pPr>
      <w:r w:rsidRPr="008A47B6">
        <w:rPr>
          <w:sz w:val="16"/>
          <w:szCs w:val="16"/>
        </w:rPr>
        <w:t>3.1.4. устранять своими силами и за свой счет допущенные недостатки при поставке Товара;</w:t>
      </w:r>
    </w:p>
    <w:p w:rsidR="000A5807" w:rsidRPr="008A47B6" w:rsidRDefault="000A5807" w:rsidP="000A5807">
      <w:pPr>
        <w:autoSpaceDE w:val="0"/>
        <w:autoSpaceDN w:val="0"/>
        <w:adjustRightInd w:val="0"/>
        <w:ind w:firstLine="540"/>
        <w:jc w:val="both"/>
        <w:rPr>
          <w:sz w:val="16"/>
          <w:szCs w:val="16"/>
        </w:rPr>
      </w:pPr>
      <w:r w:rsidRPr="008A47B6">
        <w:rPr>
          <w:sz w:val="16"/>
          <w:szCs w:val="16"/>
        </w:rPr>
        <w:t>3.2. Поставщик вправе:</w:t>
      </w:r>
    </w:p>
    <w:p w:rsidR="000A5807" w:rsidRPr="008A47B6" w:rsidRDefault="000A5807" w:rsidP="000A5807">
      <w:pPr>
        <w:autoSpaceDE w:val="0"/>
        <w:autoSpaceDN w:val="0"/>
        <w:adjustRightInd w:val="0"/>
        <w:ind w:firstLine="540"/>
        <w:jc w:val="both"/>
        <w:rPr>
          <w:sz w:val="16"/>
          <w:szCs w:val="16"/>
        </w:rPr>
      </w:pPr>
      <w:r w:rsidRPr="008A47B6">
        <w:rPr>
          <w:sz w:val="16"/>
          <w:szCs w:val="16"/>
        </w:rPr>
        <w:t xml:space="preserve">3.2.1. требовать от Заказчика предоставления имеющейся у него информации, необходимой для исполнения обязательств по </w:t>
      </w:r>
      <w:r w:rsidR="00B35504" w:rsidRPr="008A47B6">
        <w:rPr>
          <w:sz w:val="16"/>
          <w:szCs w:val="16"/>
        </w:rPr>
        <w:t>Контракт</w:t>
      </w:r>
      <w:r w:rsidRPr="008A47B6">
        <w:rPr>
          <w:sz w:val="16"/>
          <w:szCs w:val="16"/>
        </w:rPr>
        <w:t>у;</w:t>
      </w:r>
    </w:p>
    <w:p w:rsidR="000A5807" w:rsidRPr="008A47B6" w:rsidRDefault="000A5807" w:rsidP="000A5807">
      <w:pPr>
        <w:autoSpaceDE w:val="0"/>
        <w:autoSpaceDN w:val="0"/>
        <w:adjustRightInd w:val="0"/>
        <w:ind w:firstLine="540"/>
        <w:jc w:val="both"/>
        <w:rPr>
          <w:sz w:val="16"/>
          <w:szCs w:val="16"/>
        </w:rPr>
      </w:pPr>
      <w:r w:rsidRPr="008A47B6">
        <w:rPr>
          <w:sz w:val="16"/>
          <w:szCs w:val="16"/>
        </w:rPr>
        <w:t xml:space="preserve">3.2.2. требовать от Заказчика своевременной оплаты поставленного Товара в порядке и на условиях, предусмотренных </w:t>
      </w:r>
      <w:r w:rsidR="00B35504" w:rsidRPr="008A47B6">
        <w:rPr>
          <w:sz w:val="16"/>
          <w:szCs w:val="16"/>
        </w:rPr>
        <w:t>Контракт</w:t>
      </w:r>
      <w:r w:rsidRPr="008A47B6">
        <w:rPr>
          <w:sz w:val="16"/>
          <w:szCs w:val="16"/>
        </w:rPr>
        <w:t>ом.</w:t>
      </w:r>
    </w:p>
    <w:p w:rsidR="000A5807" w:rsidRPr="008A47B6" w:rsidRDefault="000A5807" w:rsidP="000A5807">
      <w:pPr>
        <w:autoSpaceDE w:val="0"/>
        <w:autoSpaceDN w:val="0"/>
        <w:adjustRightInd w:val="0"/>
        <w:ind w:firstLine="540"/>
        <w:jc w:val="both"/>
        <w:rPr>
          <w:sz w:val="16"/>
          <w:szCs w:val="16"/>
        </w:rPr>
      </w:pPr>
      <w:r w:rsidRPr="008A47B6">
        <w:rPr>
          <w:sz w:val="16"/>
          <w:szCs w:val="16"/>
        </w:rPr>
        <w:t>3.3. Заказчик обязан:</w:t>
      </w:r>
    </w:p>
    <w:p w:rsidR="000A5807" w:rsidRPr="008A47B6" w:rsidRDefault="000A5807" w:rsidP="000A5807">
      <w:pPr>
        <w:autoSpaceDE w:val="0"/>
        <w:autoSpaceDN w:val="0"/>
        <w:adjustRightInd w:val="0"/>
        <w:ind w:firstLine="540"/>
        <w:jc w:val="both"/>
        <w:rPr>
          <w:sz w:val="16"/>
          <w:szCs w:val="16"/>
        </w:rPr>
      </w:pPr>
      <w:r w:rsidRPr="008A47B6">
        <w:rPr>
          <w:sz w:val="16"/>
          <w:szCs w:val="16"/>
        </w:rPr>
        <w:t xml:space="preserve">3.3.1. предоставлять Поставщику всю имеющуюся у него информацию и документы, относящиеся к предмету </w:t>
      </w:r>
      <w:r w:rsidR="00B35504" w:rsidRPr="008A47B6">
        <w:rPr>
          <w:sz w:val="16"/>
          <w:szCs w:val="16"/>
        </w:rPr>
        <w:t>Контракт</w:t>
      </w:r>
      <w:r w:rsidRPr="008A47B6">
        <w:rPr>
          <w:sz w:val="16"/>
          <w:szCs w:val="16"/>
        </w:rPr>
        <w:t xml:space="preserve">а и необходимые для исполнения Поставщиком обязательств по </w:t>
      </w:r>
      <w:r w:rsidR="00B35504" w:rsidRPr="008A47B6">
        <w:rPr>
          <w:sz w:val="16"/>
          <w:szCs w:val="16"/>
        </w:rPr>
        <w:t>Контракт</w:t>
      </w:r>
      <w:r w:rsidRPr="008A47B6">
        <w:rPr>
          <w:sz w:val="16"/>
          <w:szCs w:val="16"/>
        </w:rPr>
        <w:t>у;</w:t>
      </w:r>
    </w:p>
    <w:p w:rsidR="000A5807" w:rsidRPr="008A47B6" w:rsidRDefault="000A5807" w:rsidP="000A5807">
      <w:pPr>
        <w:autoSpaceDE w:val="0"/>
        <w:autoSpaceDN w:val="0"/>
        <w:adjustRightInd w:val="0"/>
        <w:ind w:firstLine="540"/>
        <w:jc w:val="both"/>
        <w:rPr>
          <w:sz w:val="16"/>
          <w:szCs w:val="16"/>
        </w:rPr>
      </w:pPr>
      <w:r w:rsidRPr="008A47B6">
        <w:rPr>
          <w:sz w:val="16"/>
          <w:szCs w:val="16"/>
        </w:rPr>
        <w:t>3.3.2. своевременно принять и оплатить поставленный Товар;</w:t>
      </w:r>
    </w:p>
    <w:p w:rsidR="000A5807" w:rsidRPr="008A47B6" w:rsidRDefault="000A5807" w:rsidP="000A5807">
      <w:pPr>
        <w:autoSpaceDE w:val="0"/>
        <w:autoSpaceDN w:val="0"/>
        <w:adjustRightInd w:val="0"/>
        <w:ind w:firstLine="540"/>
        <w:jc w:val="both"/>
        <w:rPr>
          <w:sz w:val="16"/>
          <w:szCs w:val="16"/>
        </w:rPr>
      </w:pPr>
      <w:r w:rsidRPr="008A47B6">
        <w:rPr>
          <w:sz w:val="16"/>
          <w:szCs w:val="16"/>
        </w:rPr>
        <w:t>3.4. Заказчик вправе:</w:t>
      </w:r>
    </w:p>
    <w:p w:rsidR="000A5807" w:rsidRPr="008A47B6" w:rsidRDefault="000A5807" w:rsidP="000A5807">
      <w:pPr>
        <w:autoSpaceDE w:val="0"/>
        <w:autoSpaceDN w:val="0"/>
        <w:adjustRightInd w:val="0"/>
        <w:ind w:firstLine="540"/>
        <w:jc w:val="both"/>
        <w:rPr>
          <w:sz w:val="16"/>
          <w:szCs w:val="16"/>
        </w:rPr>
      </w:pPr>
      <w:r w:rsidRPr="008A47B6">
        <w:rPr>
          <w:sz w:val="16"/>
          <w:szCs w:val="16"/>
        </w:rPr>
        <w:t xml:space="preserve">3.4.1. требовать от Поставщика надлежащего исполнения обязательств, предусмотренных </w:t>
      </w:r>
      <w:r w:rsidR="00B35504" w:rsidRPr="008A47B6">
        <w:rPr>
          <w:sz w:val="16"/>
          <w:szCs w:val="16"/>
        </w:rPr>
        <w:t>Контракт</w:t>
      </w:r>
      <w:r w:rsidRPr="008A47B6">
        <w:rPr>
          <w:sz w:val="16"/>
          <w:szCs w:val="16"/>
        </w:rPr>
        <w:t>ом;</w:t>
      </w:r>
    </w:p>
    <w:p w:rsidR="000A5807" w:rsidRPr="008A47B6" w:rsidRDefault="000A5807" w:rsidP="000A5807">
      <w:pPr>
        <w:autoSpaceDE w:val="0"/>
        <w:autoSpaceDN w:val="0"/>
        <w:adjustRightInd w:val="0"/>
        <w:ind w:firstLine="540"/>
        <w:jc w:val="both"/>
        <w:rPr>
          <w:sz w:val="16"/>
          <w:szCs w:val="16"/>
        </w:rPr>
      </w:pPr>
      <w:r w:rsidRPr="008A47B6">
        <w:rPr>
          <w:sz w:val="16"/>
          <w:szCs w:val="16"/>
        </w:rPr>
        <w:t xml:space="preserve">3.4.2. запрашивать у Поставщика информацию об исполнении им обязательств по </w:t>
      </w:r>
      <w:r w:rsidR="00B35504" w:rsidRPr="008A47B6">
        <w:rPr>
          <w:sz w:val="16"/>
          <w:szCs w:val="16"/>
        </w:rPr>
        <w:t>Контракт</w:t>
      </w:r>
      <w:r w:rsidRPr="008A47B6">
        <w:rPr>
          <w:sz w:val="16"/>
          <w:szCs w:val="16"/>
        </w:rPr>
        <w:t>у;</w:t>
      </w:r>
    </w:p>
    <w:p w:rsidR="000A5807" w:rsidRPr="008A47B6" w:rsidRDefault="000A5807" w:rsidP="000A5807">
      <w:pPr>
        <w:autoSpaceDE w:val="0"/>
        <w:autoSpaceDN w:val="0"/>
        <w:adjustRightInd w:val="0"/>
        <w:ind w:firstLine="540"/>
        <w:jc w:val="both"/>
        <w:rPr>
          <w:sz w:val="16"/>
          <w:szCs w:val="16"/>
        </w:rPr>
      </w:pPr>
      <w:r w:rsidRPr="008A47B6">
        <w:rPr>
          <w:sz w:val="16"/>
          <w:szCs w:val="16"/>
        </w:rPr>
        <w:t xml:space="preserve">3.4.3. проверять в любое время ход исполнения Поставщиком обязательств по </w:t>
      </w:r>
      <w:r w:rsidR="00B35504" w:rsidRPr="008A47B6">
        <w:rPr>
          <w:sz w:val="16"/>
          <w:szCs w:val="16"/>
        </w:rPr>
        <w:t>Контракт</w:t>
      </w:r>
      <w:r w:rsidRPr="008A47B6">
        <w:rPr>
          <w:sz w:val="16"/>
          <w:szCs w:val="16"/>
        </w:rPr>
        <w:t xml:space="preserve">у, в том числе осуществлять контроль сроков поставки Товара в соответствии с условиями </w:t>
      </w:r>
      <w:r w:rsidR="00B35504" w:rsidRPr="008A47B6">
        <w:rPr>
          <w:sz w:val="16"/>
          <w:szCs w:val="16"/>
        </w:rPr>
        <w:t>Контракт</w:t>
      </w:r>
      <w:r w:rsidRPr="008A47B6">
        <w:rPr>
          <w:sz w:val="16"/>
          <w:szCs w:val="16"/>
        </w:rPr>
        <w:t>а;</w:t>
      </w:r>
    </w:p>
    <w:p w:rsidR="000A5807" w:rsidRPr="008A47B6" w:rsidRDefault="000A5807" w:rsidP="000A5807">
      <w:pPr>
        <w:autoSpaceDE w:val="0"/>
        <w:autoSpaceDN w:val="0"/>
        <w:adjustRightInd w:val="0"/>
        <w:ind w:firstLine="540"/>
        <w:jc w:val="both"/>
        <w:rPr>
          <w:sz w:val="16"/>
          <w:szCs w:val="16"/>
        </w:rPr>
      </w:pPr>
      <w:r w:rsidRPr="008A47B6">
        <w:rPr>
          <w:sz w:val="16"/>
          <w:szCs w:val="16"/>
        </w:rPr>
        <w:t>3.4.4. осуществлять выборочную проверку качества поставляемого Товара, в том числе после приемки Товара;</w:t>
      </w:r>
    </w:p>
    <w:p w:rsidR="000A5807" w:rsidRPr="008A47B6" w:rsidRDefault="000A5807" w:rsidP="000A5807">
      <w:pPr>
        <w:autoSpaceDE w:val="0"/>
        <w:autoSpaceDN w:val="0"/>
        <w:adjustRightInd w:val="0"/>
        <w:ind w:firstLine="540"/>
        <w:jc w:val="both"/>
        <w:rPr>
          <w:sz w:val="16"/>
          <w:szCs w:val="16"/>
        </w:rPr>
      </w:pPr>
      <w:r w:rsidRPr="008A47B6">
        <w:rPr>
          <w:sz w:val="16"/>
          <w:szCs w:val="16"/>
        </w:rPr>
        <w:t xml:space="preserve">3.4.5. требовать от Поставщика устранения недостатков, допущенных при исполнении </w:t>
      </w:r>
      <w:r w:rsidR="00B35504" w:rsidRPr="008A47B6">
        <w:rPr>
          <w:sz w:val="16"/>
          <w:szCs w:val="16"/>
        </w:rPr>
        <w:t>Контракт</w:t>
      </w:r>
      <w:r w:rsidRPr="008A47B6">
        <w:rPr>
          <w:sz w:val="16"/>
          <w:szCs w:val="16"/>
        </w:rPr>
        <w:t>а, за его счет;</w:t>
      </w:r>
    </w:p>
    <w:p w:rsidR="000A5807" w:rsidRPr="008A47B6" w:rsidRDefault="000A5807" w:rsidP="000A5807">
      <w:pPr>
        <w:autoSpaceDE w:val="0"/>
        <w:autoSpaceDN w:val="0"/>
        <w:adjustRightInd w:val="0"/>
        <w:ind w:firstLine="540"/>
        <w:jc w:val="both"/>
        <w:rPr>
          <w:sz w:val="16"/>
          <w:szCs w:val="16"/>
        </w:rPr>
      </w:pPr>
      <w:r w:rsidRPr="008A47B6">
        <w:rPr>
          <w:sz w:val="16"/>
          <w:szCs w:val="16"/>
        </w:rPr>
        <w:t xml:space="preserve">3.4.6. отказаться от приемки Товара, не соответствующего условиям </w:t>
      </w:r>
      <w:r w:rsidR="00B35504" w:rsidRPr="008A47B6">
        <w:rPr>
          <w:sz w:val="16"/>
          <w:szCs w:val="16"/>
        </w:rPr>
        <w:t>Контракт</w:t>
      </w:r>
      <w:r w:rsidRPr="008A47B6">
        <w:rPr>
          <w:sz w:val="16"/>
          <w:szCs w:val="16"/>
        </w:rPr>
        <w:t>а, и потребовать безвозмездного устранения недостатков;</w:t>
      </w:r>
    </w:p>
    <w:p w:rsidR="00332446" w:rsidRPr="008A47B6" w:rsidRDefault="000A5807" w:rsidP="00935149">
      <w:pPr>
        <w:autoSpaceDE w:val="0"/>
        <w:autoSpaceDN w:val="0"/>
        <w:adjustRightInd w:val="0"/>
        <w:ind w:firstLine="540"/>
        <w:jc w:val="both"/>
        <w:rPr>
          <w:sz w:val="16"/>
          <w:szCs w:val="16"/>
        </w:rPr>
      </w:pPr>
      <w:r w:rsidRPr="008A47B6">
        <w:rPr>
          <w:sz w:val="16"/>
          <w:szCs w:val="16"/>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B35504" w:rsidRPr="008A47B6">
        <w:rPr>
          <w:sz w:val="16"/>
          <w:szCs w:val="16"/>
        </w:rPr>
        <w:t>Контракт</w:t>
      </w:r>
      <w:r w:rsidRPr="008A47B6">
        <w:rPr>
          <w:sz w:val="16"/>
          <w:szCs w:val="16"/>
        </w:rPr>
        <w:t xml:space="preserve">у требованиям, установленным </w:t>
      </w:r>
      <w:r w:rsidR="00B35504" w:rsidRPr="008A47B6">
        <w:rPr>
          <w:sz w:val="16"/>
          <w:szCs w:val="16"/>
        </w:rPr>
        <w:t>Контракт</w:t>
      </w:r>
      <w:r w:rsidRPr="008A47B6">
        <w:rPr>
          <w:sz w:val="16"/>
          <w:szCs w:val="16"/>
        </w:rPr>
        <w:t>ом.</w:t>
      </w:r>
    </w:p>
    <w:p w:rsidR="000A5807" w:rsidRPr="008A47B6" w:rsidRDefault="000A5807" w:rsidP="000A5807">
      <w:pPr>
        <w:autoSpaceDE w:val="0"/>
        <w:autoSpaceDN w:val="0"/>
        <w:adjustRightInd w:val="0"/>
        <w:jc w:val="center"/>
        <w:outlineLvl w:val="0"/>
        <w:rPr>
          <w:iCs/>
          <w:sz w:val="16"/>
          <w:szCs w:val="16"/>
        </w:rPr>
      </w:pPr>
      <w:r w:rsidRPr="008A47B6">
        <w:rPr>
          <w:b/>
          <w:iCs/>
          <w:sz w:val="16"/>
          <w:szCs w:val="16"/>
        </w:rPr>
        <w:t>4. Упаковка и маркировка. Условия транспортировки</w:t>
      </w:r>
      <w:r w:rsidRPr="008A47B6">
        <w:rPr>
          <w:iCs/>
          <w:sz w:val="16"/>
          <w:szCs w:val="16"/>
        </w:rPr>
        <w:t xml:space="preserve"> </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 xml:space="preserve">4.1. Упаковка и маркировка Товара должны соответствовать требованиям законодательства Российской Федерации, международных </w:t>
      </w:r>
      <w:r w:rsidR="00B35504" w:rsidRPr="008A47B6">
        <w:rPr>
          <w:iCs/>
          <w:sz w:val="16"/>
          <w:szCs w:val="16"/>
        </w:rPr>
        <w:t>контракт</w:t>
      </w:r>
      <w:r w:rsidRPr="008A47B6">
        <w:rPr>
          <w:iCs/>
          <w:sz w:val="16"/>
          <w:szCs w:val="16"/>
        </w:rPr>
        <w:t>ов и актов, составляющих право Евразийского экономического союза.</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0A5807" w:rsidRPr="008A47B6" w:rsidRDefault="000A5807" w:rsidP="000A5807">
      <w:pPr>
        <w:autoSpaceDE w:val="0"/>
        <w:autoSpaceDN w:val="0"/>
        <w:adjustRightInd w:val="0"/>
        <w:ind w:firstLine="540"/>
        <w:jc w:val="both"/>
        <w:rPr>
          <w:iCs/>
          <w:sz w:val="16"/>
          <w:szCs w:val="16"/>
        </w:rPr>
      </w:pPr>
      <w:r w:rsidRPr="008A47B6">
        <w:rPr>
          <w:i/>
          <w:iCs/>
          <w:sz w:val="16"/>
          <w:szCs w:val="16"/>
        </w:rPr>
        <w:t>При определении габаритов упаковки Товара и его веса с упаковкой необходимо учитывать удаленность Места доставки и отсутствие грузоподъемных средств в пунктах по пути следования Товара</w:t>
      </w:r>
      <w:r w:rsidRPr="008A47B6">
        <w:rPr>
          <w:iCs/>
          <w:sz w:val="16"/>
          <w:szCs w:val="16"/>
        </w:rPr>
        <w:t>.</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4.3. Вся упаковка должна иметь следующую маркировку:</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Наименование Товара: ___________</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контракт  № __________</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Заказчик: (наименование) ____________</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 xml:space="preserve">Поставщик: (наименование (для юридического лица), фамилия, имя, отчество (при наличии) </w:t>
      </w:r>
      <w:r w:rsidR="00351642" w:rsidRPr="008A47B6">
        <w:rPr>
          <w:iCs/>
          <w:sz w:val="16"/>
          <w:szCs w:val="16"/>
        </w:rPr>
        <w:t>(для физического лица)</w:t>
      </w:r>
    </w:p>
    <w:p w:rsidR="000A5807" w:rsidRPr="008A47B6" w:rsidRDefault="000A5807" w:rsidP="000A5807">
      <w:pPr>
        <w:autoSpaceDE w:val="0"/>
        <w:autoSpaceDN w:val="0"/>
        <w:adjustRightInd w:val="0"/>
        <w:ind w:firstLine="540"/>
        <w:jc w:val="both"/>
        <w:rPr>
          <w:iCs/>
          <w:sz w:val="16"/>
          <w:szCs w:val="16"/>
        </w:rPr>
      </w:pPr>
      <w:r w:rsidRPr="008A47B6">
        <w:rPr>
          <w:sz w:val="16"/>
          <w:szCs w:val="16"/>
        </w:rPr>
        <w:t>Заказчик</w:t>
      </w:r>
      <w:hyperlink r:id="rId10" w:history="1"/>
      <w:r w:rsidRPr="008A47B6">
        <w:rPr>
          <w:iCs/>
          <w:sz w:val="16"/>
          <w:szCs w:val="16"/>
        </w:rPr>
        <w:t>: (наименование (для юридического лица) _______</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Пункт назначения: _________</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Грузоотправитель: _________</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lastRenderedPageBreak/>
        <w:t>Ящик/контейнер № _______, всего ящиков/контейнеров _______</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Размеры (высота, длина, ширина) ________</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Вес брутто _____ кг</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Вес нетто ______ кг.</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w:t>
      </w:r>
      <w:r w:rsidR="00B35504" w:rsidRPr="008A47B6">
        <w:rPr>
          <w:sz w:val="16"/>
          <w:szCs w:val="16"/>
        </w:rPr>
        <w:t>Контракт</w:t>
      </w:r>
      <w:r w:rsidRPr="008A47B6">
        <w:rPr>
          <w:iCs/>
          <w:sz w:val="16"/>
          <w:szCs w:val="16"/>
        </w:rPr>
        <w:t xml:space="preserve">а (далее - Упаковочный лист). Один Упаковочный лист с приложением документов, предусмотренных </w:t>
      </w:r>
      <w:hyperlink r:id="rId11" w:history="1">
        <w:r w:rsidRPr="008A47B6">
          <w:rPr>
            <w:iCs/>
            <w:sz w:val="16"/>
            <w:szCs w:val="16"/>
          </w:rPr>
          <w:t>пунктом 5.3</w:t>
        </w:r>
      </w:hyperlink>
      <w:r w:rsidRPr="008A47B6">
        <w:rPr>
          <w:iCs/>
          <w:sz w:val="16"/>
          <w:szCs w:val="16"/>
        </w:rPr>
        <w:t xml:space="preserve"> </w:t>
      </w:r>
      <w:r w:rsidR="00B35504" w:rsidRPr="008A47B6">
        <w:rPr>
          <w:sz w:val="16"/>
          <w:szCs w:val="16"/>
        </w:rPr>
        <w:t>Контракт</w:t>
      </w:r>
      <w:r w:rsidRPr="008A47B6">
        <w:rPr>
          <w:iCs/>
          <w:sz w:val="16"/>
          <w:szCs w:val="16"/>
        </w:rPr>
        <w:t>а, должен находиться внутри ящика/контейнера, другой - крепиться с внешней стороны ящика/контейнера в водонепроницаемом конверте.</w:t>
      </w:r>
    </w:p>
    <w:p w:rsidR="000A5807" w:rsidRPr="008A47B6" w:rsidRDefault="000A5807" w:rsidP="000A5807">
      <w:pPr>
        <w:autoSpaceDE w:val="0"/>
        <w:autoSpaceDN w:val="0"/>
        <w:adjustRightInd w:val="0"/>
        <w:ind w:firstLine="540"/>
        <w:jc w:val="both"/>
        <w:rPr>
          <w:iCs/>
          <w:sz w:val="16"/>
          <w:szCs w:val="16"/>
        </w:rPr>
      </w:pPr>
      <w:r w:rsidRPr="008A47B6">
        <w:rPr>
          <w:iCs/>
          <w:sz w:val="16"/>
          <w:szCs w:val="16"/>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5807" w:rsidRPr="008A47B6" w:rsidRDefault="000A5807" w:rsidP="000A5807">
      <w:pPr>
        <w:autoSpaceDE w:val="0"/>
        <w:autoSpaceDN w:val="0"/>
        <w:adjustRightInd w:val="0"/>
        <w:jc w:val="center"/>
        <w:outlineLvl w:val="0"/>
        <w:rPr>
          <w:sz w:val="16"/>
          <w:szCs w:val="16"/>
        </w:rPr>
      </w:pPr>
      <w:r w:rsidRPr="008A47B6">
        <w:rPr>
          <w:b/>
          <w:sz w:val="16"/>
          <w:szCs w:val="16"/>
        </w:rPr>
        <w:t>5. Поставка Товара</w:t>
      </w:r>
      <w:r w:rsidRPr="008A47B6">
        <w:rPr>
          <w:sz w:val="16"/>
          <w:szCs w:val="16"/>
        </w:rPr>
        <w:t xml:space="preserve"> </w:t>
      </w:r>
    </w:p>
    <w:p w:rsidR="000A5807" w:rsidRPr="008A47B6" w:rsidRDefault="000A5807" w:rsidP="000A5807">
      <w:pPr>
        <w:jc w:val="both"/>
        <w:rPr>
          <w:sz w:val="16"/>
          <w:szCs w:val="16"/>
        </w:rPr>
      </w:pPr>
      <w:r w:rsidRPr="008A47B6">
        <w:rPr>
          <w:sz w:val="16"/>
          <w:szCs w:val="16"/>
        </w:rPr>
        <w:t xml:space="preserve">         5.1. Поставка Товара осуществляется </w:t>
      </w:r>
      <w:r w:rsidR="004971D8" w:rsidRPr="008A47B6">
        <w:rPr>
          <w:sz w:val="16"/>
          <w:szCs w:val="16"/>
        </w:rPr>
        <w:t xml:space="preserve">до конца </w:t>
      </w:r>
      <w:r w:rsidRPr="008A47B6">
        <w:rPr>
          <w:sz w:val="16"/>
          <w:szCs w:val="16"/>
        </w:rPr>
        <w:t xml:space="preserve"> 20</w:t>
      </w:r>
      <w:r w:rsidR="009E1EBE" w:rsidRPr="008A47B6">
        <w:rPr>
          <w:sz w:val="16"/>
          <w:szCs w:val="16"/>
        </w:rPr>
        <w:t>2</w:t>
      </w:r>
      <w:r w:rsidR="009B71B2" w:rsidRPr="008A47B6">
        <w:rPr>
          <w:sz w:val="16"/>
          <w:szCs w:val="16"/>
        </w:rPr>
        <w:t>6</w:t>
      </w:r>
      <w:r w:rsidRPr="008A47B6">
        <w:rPr>
          <w:sz w:val="16"/>
          <w:szCs w:val="16"/>
        </w:rPr>
        <w:t xml:space="preserve"> года с момента заключения </w:t>
      </w:r>
      <w:r w:rsidR="00B35504" w:rsidRPr="008A47B6">
        <w:rPr>
          <w:sz w:val="16"/>
          <w:szCs w:val="16"/>
        </w:rPr>
        <w:t>контракт</w:t>
      </w:r>
      <w:r w:rsidRPr="008A47B6">
        <w:rPr>
          <w:sz w:val="16"/>
          <w:szCs w:val="16"/>
        </w:rPr>
        <w:t>а, по заявке Заказчика. Поставка товара осуществляется партиями, на основании заявок Заказчика, в будние дни с 8-00 до 16-00 часов по московскому времени. В выходные и праздничные дни по необходимости. Срок поставки не позднее 3 (трех) рабочих дней  с момента поступления заявки Заказчика. Заявка формируется в соответствии с потребностью Заказчика и направляется Поставщику посредством телефонной связи, в письменной форме посредством электронной, факсимильной связи либо иным способом с подтверждением получения.</w:t>
      </w:r>
    </w:p>
    <w:p w:rsidR="000A5807" w:rsidRPr="008A47B6" w:rsidRDefault="000A5807" w:rsidP="000A5807">
      <w:pPr>
        <w:autoSpaceDE w:val="0"/>
        <w:autoSpaceDN w:val="0"/>
        <w:adjustRightInd w:val="0"/>
        <w:ind w:firstLine="539"/>
        <w:jc w:val="both"/>
        <w:rPr>
          <w:sz w:val="16"/>
          <w:szCs w:val="16"/>
        </w:rPr>
      </w:pPr>
      <w:r w:rsidRPr="008A47B6">
        <w:rPr>
          <w:sz w:val="16"/>
          <w:szCs w:val="16"/>
        </w:rPr>
        <w:t>5.2. Фактической датой поставки считается дата, указанная в Акте приема-передачи Товара (</w:t>
      </w:r>
      <w:hyperlink r:id="rId12" w:history="1">
        <w:r w:rsidRPr="008A47B6">
          <w:rPr>
            <w:sz w:val="16"/>
            <w:szCs w:val="16"/>
          </w:rPr>
          <w:t xml:space="preserve">приложение № </w:t>
        </w:r>
      </w:hyperlink>
      <w:r w:rsidR="00321CB2" w:rsidRPr="008A47B6">
        <w:rPr>
          <w:sz w:val="16"/>
          <w:szCs w:val="16"/>
        </w:rPr>
        <w:t>2</w:t>
      </w:r>
      <w:r w:rsidRPr="008A47B6">
        <w:rPr>
          <w:sz w:val="16"/>
          <w:szCs w:val="16"/>
        </w:rPr>
        <w:t xml:space="preserve"> к Контракту).</w:t>
      </w:r>
    </w:p>
    <w:p w:rsidR="00A16B1C" w:rsidRPr="008A47B6" w:rsidRDefault="00A16B1C" w:rsidP="00A16B1C">
      <w:pPr>
        <w:autoSpaceDE w:val="0"/>
        <w:autoSpaceDN w:val="0"/>
        <w:adjustRightInd w:val="0"/>
        <w:ind w:firstLine="539"/>
        <w:jc w:val="both"/>
        <w:rPr>
          <w:sz w:val="16"/>
          <w:szCs w:val="16"/>
        </w:rPr>
      </w:pPr>
      <w:r w:rsidRPr="008A47B6">
        <w:rPr>
          <w:sz w:val="16"/>
          <w:szCs w:val="16"/>
        </w:rPr>
        <w:t>5.3. При поставке Товара Поставщик представляет следующие документы:</w:t>
      </w:r>
    </w:p>
    <w:p w:rsidR="00A16B1C" w:rsidRPr="008A47B6" w:rsidRDefault="00A16B1C" w:rsidP="00A16B1C">
      <w:pPr>
        <w:autoSpaceDE w:val="0"/>
        <w:autoSpaceDN w:val="0"/>
        <w:adjustRightInd w:val="0"/>
        <w:ind w:firstLine="539"/>
        <w:jc w:val="both"/>
        <w:rPr>
          <w:sz w:val="16"/>
          <w:szCs w:val="16"/>
        </w:rPr>
      </w:pPr>
      <w:r w:rsidRPr="008A47B6">
        <w:rPr>
          <w:sz w:val="16"/>
          <w:szCs w:val="16"/>
        </w:rPr>
        <w:t>а) копию регистрационного удостоверения лекарственного препарата, выданного уполномоченным органом (при наличии - Евразийским экономическим союзом);</w:t>
      </w:r>
    </w:p>
    <w:p w:rsidR="000A5807" w:rsidRPr="008A47B6" w:rsidRDefault="00A16B1C" w:rsidP="00A16B1C">
      <w:pPr>
        <w:autoSpaceDE w:val="0"/>
        <w:autoSpaceDN w:val="0"/>
        <w:adjustRightInd w:val="0"/>
        <w:ind w:firstLine="539"/>
        <w:jc w:val="both"/>
        <w:rPr>
          <w:sz w:val="16"/>
          <w:szCs w:val="16"/>
        </w:rPr>
      </w:pPr>
      <w:r w:rsidRPr="008A47B6">
        <w:rPr>
          <w:sz w:val="16"/>
          <w:szCs w:val="16"/>
        </w:rPr>
        <w:t>б) сертификат качества, сертификат о происхождении товара СТ – 1, разрешение на выпуск серии лекарственного препарата в реализацию, декларации соответствия (при наличии) ;</w:t>
      </w:r>
    </w:p>
    <w:p w:rsidR="000A5807" w:rsidRPr="008A47B6" w:rsidRDefault="000A5807" w:rsidP="000A5807">
      <w:pPr>
        <w:autoSpaceDE w:val="0"/>
        <w:autoSpaceDN w:val="0"/>
        <w:adjustRightInd w:val="0"/>
        <w:ind w:firstLine="539"/>
        <w:jc w:val="both"/>
        <w:rPr>
          <w:sz w:val="16"/>
          <w:szCs w:val="16"/>
        </w:rPr>
      </w:pPr>
      <w:r w:rsidRPr="008A47B6">
        <w:rPr>
          <w:sz w:val="16"/>
          <w:szCs w:val="16"/>
        </w:rPr>
        <w:t>в) товарную накладную, составленную по форме в соответствии с законодательством Российской Федерации, в трех экземплярах (два экземплярах для Заказчика и  Поставщика);</w:t>
      </w:r>
    </w:p>
    <w:p w:rsidR="000A5807" w:rsidRPr="008A47B6" w:rsidRDefault="000A5807" w:rsidP="000A5807">
      <w:pPr>
        <w:autoSpaceDE w:val="0"/>
        <w:autoSpaceDN w:val="0"/>
        <w:adjustRightInd w:val="0"/>
        <w:ind w:firstLine="539"/>
        <w:jc w:val="both"/>
        <w:rPr>
          <w:sz w:val="16"/>
          <w:szCs w:val="16"/>
        </w:rPr>
      </w:pPr>
      <w:r w:rsidRPr="008A47B6">
        <w:rPr>
          <w:sz w:val="16"/>
          <w:szCs w:val="16"/>
        </w:rPr>
        <w:t>г) Акт приема-передачи Товара (</w:t>
      </w:r>
      <w:hyperlink r:id="rId13" w:history="1">
        <w:r w:rsidRPr="008A47B6">
          <w:rPr>
            <w:sz w:val="16"/>
            <w:szCs w:val="16"/>
          </w:rPr>
          <w:t xml:space="preserve">приложение № </w:t>
        </w:r>
      </w:hyperlink>
      <w:r w:rsidR="00E77651" w:rsidRPr="008A47B6">
        <w:rPr>
          <w:sz w:val="16"/>
          <w:szCs w:val="16"/>
        </w:rPr>
        <w:t>2</w:t>
      </w:r>
      <w:r w:rsidRPr="008A47B6">
        <w:rPr>
          <w:sz w:val="16"/>
          <w:szCs w:val="16"/>
        </w:rPr>
        <w:t xml:space="preserve"> к </w:t>
      </w:r>
      <w:r w:rsidR="00B35504" w:rsidRPr="008A47B6">
        <w:rPr>
          <w:sz w:val="16"/>
          <w:szCs w:val="16"/>
        </w:rPr>
        <w:t>Контракт</w:t>
      </w:r>
      <w:r w:rsidRPr="008A47B6">
        <w:rPr>
          <w:sz w:val="16"/>
          <w:szCs w:val="16"/>
        </w:rPr>
        <w:t>у) в двух экземплярах для Заказчика и Поставщика);</w:t>
      </w:r>
    </w:p>
    <w:p w:rsidR="000A5807" w:rsidRPr="008A47B6" w:rsidRDefault="000A5807" w:rsidP="000A5807">
      <w:pPr>
        <w:autoSpaceDE w:val="0"/>
        <w:autoSpaceDN w:val="0"/>
        <w:adjustRightInd w:val="0"/>
        <w:ind w:firstLine="540"/>
        <w:jc w:val="both"/>
        <w:rPr>
          <w:sz w:val="16"/>
          <w:szCs w:val="16"/>
        </w:rPr>
      </w:pPr>
      <w:r w:rsidRPr="008A47B6">
        <w:rPr>
          <w:sz w:val="16"/>
          <w:szCs w:val="16"/>
        </w:rPr>
        <w:t xml:space="preserve">д) копию документа, подтверждающего соответствие Товара, выданного уполномоченными органами (организациями); </w:t>
      </w:r>
    </w:p>
    <w:p w:rsidR="000A5807" w:rsidRPr="008A47B6" w:rsidRDefault="000A5807" w:rsidP="000A5807">
      <w:pPr>
        <w:autoSpaceDE w:val="0"/>
        <w:autoSpaceDN w:val="0"/>
        <w:adjustRightInd w:val="0"/>
        <w:ind w:firstLine="540"/>
        <w:jc w:val="both"/>
        <w:rPr>
          <w:i/>
          <w:sz w:val="16"/>
          <w:szCs w:val="16"/>
        </w:rPr>
      </w:pPr>
      <w:r w:rsidRPr="008A47B6">
        <w:rPr>
          <w:sz w:val="16"/>
          <w:szCs w:val="16"/>
        </w:rPr>
        <w:t>(</w:t>
      </w:r>
      <w:r w:rsidRPr="008A47B6">
        <w:rPr>
          <w:i/>
          <w:sz w:val="16"/>
          <w:szCs w:val="16"/>
        </w:rPr>
        <w:t xml:space="preserve">Указывается в соответствии с </w:t>
      </w:r>
      <w:hyperlink r:id="rId14" w:history="1">
        <w:r w:rsidRPr="008A47B6">
          <w:rPr>
            <w:i/>
            <w:sz w:val="16"/>
            <w:szCs w:val="16"/>
          </w:rPr>
          <w:t>постановлением</w:t>
        </w:r>
      </w:hyperlink>
      <w:r w:rsidRPr="008A47B6">
        <w:rPr>
          <w:i/>
          <w:sz w:val="16"/>
          <w:szCs w:val="16"/>
        </w:rPr>
        <w:t xml:space="preserve"> Правительства Российской Федерации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0A5807" w:rsidRPr="008A47B6" w:rsidRDefault="000A5807" w:rsidP="000A5807">
      <w:pPr>
        <w:autoSpaceDE w:val="0"/>
        <w:autoSpaceDN w:val="0"/>
        <w:adjustRightInd w:val="0"/>
        <w:ind w:firstLine="539"/>
        <w:jc w:val="both"/>
        <w:rPr>
          <w:sz w:val="16"/>
          <w:szCs w:val="16"/>
        </w:rPr>
      </w:pPr>
      <w:r w:rsidRPr="008A47B6">
        <w:rPr>
          <w:sz w:val="16"/>
          <w:szCs w:val="16"/>
        </w:rPr>
        <w:t xml:space="preserve">5.4. Поставка Товара осуществляется в целых упаковках в соответствии с требованиями Федерального </w:t>
      </w:r>
      <w:hyperlink r:id="rId15" w:history="1">
        <w:r w:rsidRPr="008A47B6">
          <w:rPr>
            <w:sz w:val="16"/>
            <w:szCs w:val="16"/>
          </w:rPr>
          <w:t>закона</w:t>
        </w:r>
      </w:hyperlink>
      <w:r w:rsidRPr="008A47B6">
        <w:rPr>
          <w:sz w:val="16"/>
          <w:szCs w:val="16"/>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w:t>
      </w:r>
      <w:r w:rsidR="00B35504" w:rsidRPr="008A47B6">
        <w:rPr>
          <w:sz w:val="16"/>
          <w:szCs w:val="16"/>
        </w:rPr>
        <w:t>Контракт</w:t>
      </w:r>
      <w:r w:rsidRPr="008A47B6">
        <w:rPr>
          <w:sz w:val="16"/>
          <w:szCs w:val="16"/>
        </w:rPr>
        <w:t>у), поставка Товара сверх количества, указанного в Спецификации (приложение №1 к Контракту), осуществляется за счет Поставщика.</w:t>
      </w:r>
    </w:p>
    <w:p w:rsidR="000A5807" w:rsidRPr="008A47B6" w:rsidRDefault="000A5807" w:rsidP="000A5807">
      <w:pPr>
        <w:autoSpaceDE w:val="0"/>
        <w:autoSpaceDN w:val="0"/>
        <w:adjustRightInd w:val="0"/>
        <w:jc w:val="center"/>
        <w:outlineLvl w:val="0"/>
        <w:rPr>
          <w:b/>
          <w:bCs/>
          <w:sz w:val="16"/>
          <w:szCs w:val="16"/>
        </w:rPr>
      </w:pPr>
      <w:r w:rsidRPr="008A47B6">
        <w:rPr>
          <w:b/>
          <w:bCs/>
          <w:sz w:val="16"/>
          <w:szCs w:val="16"/>
        </w:rPr>
        <w:t xml:space="preserve">6. Приемка Товара </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а) проверку по Упаковочным листам номенклатуры поставленного Товара на соответствие Спецификации (</w:t>
      </w:r>
      <w:hyperlink r:id="rId16" w:history="1">
        <w:r w:rsidRPr="008A47B6">
          <w:rPr>
            <w:bCs/>
            <w:sz w:val="16"/>
            <w:szCs w:val="16"/>
          </w:rPr>
          <w:t>приложение № 1</w:t>
        </w:r>
      </w:hyperlink>
      <w:r w:rsidRPr="008A47B6">
        <w:rPr>
          <w:bCs/>
          <w:sz w:val="16"/>
          <w:szCs w:val="16"/>
        </w:rPr>
        <w:t xml:space="preserve"> к</w:t>
      </w:r>
      <w:r w:rsidR="00E77651" w:rsidRPr="008A47B6">
        <w:rPr>
          <w:bCs/>
          <w:sz w:val="16"/>
          <w:szCs w:val="16"/>
        </w:rPr>
        <w:t xml:space="preserve"> </w:t>
      </w:r>
      <w:r w:rsidR="00B35504" w:rsidRPr="008A47B6">
        <w:rPr>
          <w:sz w:val="16"/>
          <w:szCs w:val="16"/>
        </w:rPr>
        <w:t>Контракт</w:t>
      </w:r>
      <w:r w:rsidRPr="008A47B6">
        <w:rPr>
          <w:bCs/>
          <w:sz w:val="16"/>
          <w:szCs w:val="16"/>
        </w:rPr>
        <w:t>у);</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 xml:space="preserve">б) проверку полноты и правильности оформления комплекта документов, предусмотренных </w:t>
      </w:r>
      <w:hyperlink r:id="rId17" w:history="1">
        <w:r w:rsidRPr="008A47B6">
          <w:rPr>
            <w:bCs/>
            <w:sz w:val="16"/>
            <w:szCs w:val="16"/>
          </w:rPr>
          <w:t>пунктом 5.3</w:t>
        </w:r>
      </w:hyperlink>
      <w:r w:rsidRPr="008A47B6">
        <w:rPr>
          <w:bCs/>
          <w:sz w:val="16"/>
          <w:szCs w:val="16"/>
        </w:rPr>
        <w:t xml:space="preserve"> </w:t>
      </w:r>
      <w:r w:rsidR="00B35504" w:rsidRPr="008A47B6">
        <w:rPr>
          <w:sz w:val="16"/>
          <w:szCs w:val="16"/>
        </w:rPr>
        <w:t>Контракт</w:t>
      </w:r>
      <w:r w:rsidRPr="008A47B6">
        <w:rPr>
          <w:bCs/>
          <w:sz w:val="16"/>
          <w:szCs w:val="16"/>
        </w:rPr>
        <w:t>а;</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в) контроль наличия/отсутствия внешних повреждений упаковки Товара;</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г) проверку соблюдения температурного режима при хранении и транспортировке Товара (включается в случае необходимости).</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По факту приемки Товара Поставщик и Заказчик</w:t>
      </w:r>
      <w:r w:rsidRPr="008A47B6">
        <w:rPr>
          <w:b/>
          <w:bCs/>
          <w:i/>
          <w:sz w:val="16"/>
          <w:szCs w:val="16"/>
        </w:rPr>
        <w:t xml:space="preserve"> </w:t>
      </w:r>
      <w:r w:rsidRPr="008A47B6">
        <w:rPr>
          <w:bCs/>
          <w:sz w:val="16"/>
          <w:szCs w:val="16"/>
        </w:rPr>
        <w:t>подписывают Акт приема-передачи Товара (</w:t>
      </w:r>
      <w:hyperlink r:id="rId18" w:history="1">
        <w:r w:rsidRPr="008A47B6">
          <w:rPr>
            <w:bCs/>
            <w:sz w:val="16"/>
            <w:szCs w:val="16"/>
          </w:rPr>
          <w:t xml:space="preserve">приложение № </w:t>
        </w:r>
      </w:hyperlink>
      <w:r w:rsidR="00E77651" w:rsidRPr="008A47B6">
        <w:rPr>
          <w:sz w:val="16"/>
          <w:szCs w:val="16"/>
        </w:rPr>
        <w:t>2</w:t>
      </w:r>
      <w:r w:rsidRPr="008A47B6">
        <w:rPr>
          <w:bCs/>
          <w:sz w:val="16"/>
          <w:szCs w:val="16"/>
        </w:rPr>
        <w:t xml:space="preserve"> к </w:t>
      </w:r>
      <w:r w:rsidR="00B35504" w:rsidRPr="008A47B6">
        <w:rPr>
          <w:sz w:val="16"/>
          <w:szCs w:val="16"/>
        </w:rPr>
        <w:t>Контракт</w:t>
      </w:r>
      <w:r w:rsidRPr="008A47B6">
        <w:rPr>
          <w:bCs/>
          <w:sz w:val="16"/>
          <w:szCs w:val="16"/>
        </w:rPr>
        <w:t>у).</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 xml:space="preserve">6.2. Для проверки предоставленных Поставщиком результатов поставки, предусмотренных </w:t>
      </w:r>
      <w:r w:rsidR="00B35504" w:rsidRPr="008A47B6">
        <w:rPr>
          <w:sz w:val="16"/>
          <w:szCs w:val="16"/>
        </w:rPr>
        <w:t>Контракт</w:t>
      </w:r>
      <w:r w:rsidRPr="008A47B6">
        <w:rPr>
          <w:bCs/>
          <w:sz w:val="16"/>
          <w:szCs w:val="16"/>
        </w:rPr>
        <w:t xml:space="preserve">ом, в части их соответствия условиям </w:t>
      </w:r>
      <w:r w:rsidR="00B35504" w:rsidRPr="008A47B6">
        <w:rPr>
          <w:sz w:val="16"/>
          <w:szCs w:val="16"/>
        </w:rPr>
        <w:t>Контракт</w:t>
      </w:r>
      <w:r w:rsidRPr="008A47B6">
        <w:rPr>
          <w:bCs/>
          <w:sz w:val="16"/>
          <w:szCs w:val="16"/>
        </w:rPr>
        <w:t xml:space="preserve">а, Заказчиком может проводиться </w:t>
      </w:r>
      <w:r w:rsidR="00332446" w:rsidRPr="008A47B6">
        <w:rPr>
          <w:bCs/>
          <w:sz w:val="16"/>
          <w:szCs w:val="16"/>
        </w:rPr>
        <w:t xml:space="preserve">экспертиза </w:t>
      </w:r>
      <w:r w:rsidRPr="008A47B6">
        <w:rPr>
          <w:bCs/>
          <w:sz w:val="16"/>
          <w:szCs w:val="16"/>
        </w:rPr>
        <w:t>силами Заказчика или к ее проведению могут привлекаться эксперты, экспертные организации.</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 xml:space="preserve">6.3. Заказчик в течение </w:t>
      </w:r>
      <w:r w:rsidR="00CC77B6" w:rsidRPr="008A47B6">
        <w:rPr>
          <w:bCs/>
          <w:sz w:val="16"/>
          <w:szCs w:val="16"/>
        </w:rPr>
        <w:t>10</w:t>
      </w:r>
      <w:r w:rsidRPr="008A47B6">
        <w:rPr>
          <w:bCs/>
          <w:sz w:val="16"/>
          <w:szCs w:val="16"/>
        </w:rPr>
        <w:t xml:space="preserve"> дней со дня получения от Поставщика документов, предусмотренных </w:t>
      </w:r>
      <w:hyperlink r:id="rId19" w:history="1">
        <w:r w:rsidRPr="008A47B6">
          <w:rPr>
            <w:bCs/>
            <w:sz w:val="16"/>
            <w:szCs w:val="16"/>
          </w:rPr>
          <w:t>пунктом 5.3</w:t>
        </w:r>
      </w:hyperlink>
      <w:r w:rsidRPr="008A47B6">
        <w:rPr>
          <w:bCs/>
          <w:sz w:val="16"/>
          <w:szCs w:val="16"/>
        </w:rPr>
        <w:t xml:space="preserve"> </w:t>
      </w:r>
      <w:r w:rsidR="00B35504" w:rsidRPr="008A47B6">
        <w:rPr>
          <w:sz w:val="16"/>
          <w:szCs w:val="16"/>
        </w:rPr>
        <w:t>Контракт</w:t>
      </w:r>
      <w:r w:rsidRPr="008A47B6">
        <w:rPr>
          <w:bCs/>
          <w:sz w:val="16"/>
          <w:szCs w:val="16"/>
        </w:rPr>
        <w:t>а, направляет Поставщику подписанный Акт приема-передачи Товара (</w:t>
      </w:r>
      <w:hyperlink r:id="rId20" w:history="1">
        <w:r w:rsidRPr="008A47B6">
          <w:rPr>
            <w:bCs/>
            <w:sz w:val="16"/>
            <w:szCs w:val="16"/>
          </w:rPr>
          <w:t xml:space="preserve">приложение № </w:t>
        </w:r>
      </w:hyperlink>
      <w:r w:rsidR="00E77651" w:rsidRPr="008A47B6">
        <w:rPr>
          <w:sz w:val="16"/>
          <w:szCs w:val="16"/>
        </w:rPr>
        <w:t>2</w:t>
      </w:r>
      <w:r w:rsidRPr="008A47B6">
        <w:rPr>
          <w:bCs/>
          <w:sz w:val="16"/>
          <w:szCs w:val="16"/>
        </w:rPr>
        <w:t xml:space="preserve"> к </w:t>
      </w:r>
      <w:r w:rsidR="00B35504" w:rsidRPr="008A47B6">
        <w:rPr>
          <w:sz w:val="16"/>
          <w:szCs w:val="16"/>
        </w:rPr>
        <w:t>Контракт</w:t>
      </w:r>
      <w:r w:rsidRPr="008A47B6">
        <w:rPr>
          <w:bCs/>
          <w:sz w:val="16"/>
          <w:szCs w:val="16"/>
        </w:rPr>
        <w:t>у) или мотивированный отказ от подписания, в котором указываются недостатки и сроки их устранения.</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6.4. После устранения недостатков, послуживших основанием для неподписания Акта приема-передачи Товара (</w:t>
      </w:r>
      <w:hyperlink r:id="rId21" w:history="1">
        <w:r w:rsidRPr="008A47B6">
          <w:rPr>
            <w:bCs/>
            <w:sz w:val="16"/>
            <w:szCs w:val="16"/>
          </w:rPr>
          <w:t xml:space="preserve">приложение № </w:t>
        </w:r>
      </w:hyperlink>
      <w:r w:rsidR="00E77651" w:rsidRPr="008A47B6">
        <w:rPr>
          <w:sz w:val="16"/>
          <w:szCs w:val="16"/>
        </w:rPr>
        <w:t>2</w:t>
      </w:r>
      <w:r w:rsidRPr="008A47B6">
        <w:rPr>
          <w:bCs/>
          <w:sz w:val="16"/>
          <w:szCs w:val="16"/>
        </w:rPr>
        <w:t xml:space="preserve"> к </w:t>
      </w:r>
      <w:r w:rsidR="00B35504" w:rsidRPr="008A47B6">
        <w:rPr>
          <w:sz w:val="16"/>
          <w:szCs w:val="16"/>
        </w:rPr>
        <w:t>Контракт</w:t>
      </w:r>
      <w:r w:rsidRPr="008A47B6">
        <w:rPr>
          <w:bCs/>
          <w:sz w:val="16"/>
          <w:szCs w:val="16"/>
        </w:rPr>
        <w:t>у), Поставщик и Заказчик подписывают Акт приема-передачи Товара (</w:t>
      </w:r>
      <w:hyperlink r:id="rId22" w:history="1">
        <w:r w:rsidRPr="008A47B6">
          <w:rPr>
            <w:bCs/>
            <w:sz w:val="16"/>
            <w:szCs w:val="16"/>
          </w:rPr>
          <w:t xml:space="preserve">приложение № </w:t>
        </w:r>
      </w:hyperlink>
      <w:r w:rsidR="00E77651" w:rsidRPr="008A47B6">
        <w:rPr>
          <w:sz w:val="16"/>
          <w:szCs w:val="16"/>
        </w:rPr>
        <w:t>2</w:t>
      </w:r>
      <w:r w:rsidRPr="008A47B6">
        <w:rPr>
          <w:bCs/>
          <w:sz w:val="16"/>
          <w:szCs w:val="16"/>
        </w:rPr>
        <w:t xml:space="preserve"> к </w:t>
      </w:r>
      <w:r w:rsidR="00B35504" w:rsidRPr="008A47B6">
        <w:rPr>
          <w:sz w:val="16"/>
          <w:szCs w:val="16"/>
        </w:rPr>
        <w:t>Контракт</w:t>
      </w:r>
      <w:r w:rsidRPr="008A47B6">
        <w:rPr>
          <w:bCs/>
          <w:sz w:val="16"/>
          <w:szCs w:val="16"/>
        </w:rPr>
        <w:t xml:space="preserve">у) в порядке и сроки, предусмотренные </w:t>
      </w:r>
      <w:hyperlink w:anchor="Par8" w:history="1">
        <w:r w:rsidRPr="008A47B6">
          <w:rPr>
            <w:bCs/>
            <w:sz w:val="16"/>
            <w:szCs w:val="16"/>
          </w:rPr>
          <w:t>пунктами 6.2</w:t>
        </w:r>
      </w:hyperlink>
      <w:r w:rsidRPr="008A47B6">
        <w:rPr>
          <w:bCs/>
          <w:sz w:val="16"/>
          <w:szCs w:val="16"/>
        </w:rPr>
        <w:t xml:space="preserve"> и </w:t>
      </w:r>
      <w:hyperlink w:anchor="Par9" w:history="1">
        <w:r w:rsidRPr="008A47B6">
          <w:rPr>
            <w:bCs/>
            <w:sz w:val="16"/>
            <w:szCs w:val="16"/>
          </w:rPr>
          <w:t>6.3</w:t>
        </w:r>
      </w:hyperlink>
      <w:r w:rsidRPr="008A47B6">
        <w:rPr>
          <w:bCs/>
          <w:sz w:val="16"/>
          <w:szCs w:val="16"/>
        </w:rPr>
        <w:t xml:space="preserve"> </w:t>
      </w:r>
      <w:r w:rsidR="00B35504" w:rsidRPr="008A47B6">
        <w:rPr>
          <w:sz w:val="16"/>
          <w:szCs w:val="16"/>
        </w:rPr>
        <w:t>Контракт</w:t>
      </w:r>
      <w:r w:rsidRPr="008A47B6">
        <w:rPr>
          <w:bCs/>
          <w:sz w:val="16"/>
          <w:szCs w:val="16"/>
        </w:rPr>
        <w:t>а.</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6.5. Со дня подписания Акта приема-передачи Товара (</w:t>
      </w:r>
      <w:hyperlink r:id="rId23" w:history="1">
        <w:r w:rsidRPr="008A47B6">
          <w:rPr>
            <w:bCs/>
            <w:sz w:val="16"/>
            <w:szCs w:val="16"/>
          </w:rPr>
          <w:t xml:space="preserve">приложение № </w:t>
        </w:r>
      </w:hyperlink>
      <w:r w:rsidR="00E77651" w:rsidRPr="008A47B6">
        <w:rPr>
          <w:sz w:val="16"/>
          <w:szCs w:val="16"/>
        </w:rPr>
        <w:t>2</w:t>
      </w:r>
      <w:r w:rsidRPr="008A47B6">
        <w:rPr>
          <w:bCs/>
          <w:sz w:val="16"/>
          <w:szCs w:val="16"/>
        </w:rPr>
        <w:t xml:space="preserve"> к </w:t>
      </w:r>
      <w:r w:rsidR="00B35504" w:rsidRPr="008A47B6">
        <w:rPr>
          <w:sz w:val="16"/>
          <w:szCs w:val="16"/>
        </w:rPr>
        <w:t>Контракт</w:t>
      </w:r>
      <w:r w:rsidRPr="008A47B6">
        <w:rPr>
          <w:bCs/>
          <w:sz w:val="16"/>
          <w:szCs w:val="16"/>
        </w:rPr>
        <w:t>у) Заказчик риск случайной гибели, утраты или повреждения Товара переходит к Заказчику.</w:t>
      </w:r>
    </w:p>
    <w:p w:rsidR="000A5807" w:rsidRPr="008A47B6" w:rsidRDefault="000A5807" w:rsidP="000A5807">
      <w:pPr>
        <w:autoSpaceDE w:val="0"/>
        <w:autoSpaceDN w:val="0"/>
        <w:adjustRightInd w:val="0"/>
        <w:jc w:val="center"/>
        <w:outlineLvl w:val="0"/>
        <w:rPr>
          <w:b/>
          <w:bCs/>
          <w:sz w:val="16"/>
          <w:szCs w:val="16"/>
        </w:rPr>
      </w:pPr>
      <w:r w:rsidRPr="008A47B6">
        <w:rPr>
          <w:b/>
          <w:bCs/>
          <w:sz w:val="16"/>
          <w:szCs w:val="16"/>
        </w:rPr>
        <w:t>7. Выборочная проверка Товара</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7.1. Заказчик имеет право осуществлять выборочную проверку поставляемого Товара, в том числе после приемки Товара.</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7.3. Выбор независимых профильных экспертных организаций по контролю качества лекарственных средств осуществляется Заказчиком.</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7.4. Проверка Товара проводится за счет средств Заказчика.</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 xml:space="preserve">7.5. Если по результатам проверки Товара определяется, что Товар не соответствует требованиям Контракта, несоответствующий условиям </w:t>
      </w:r>
      <w:r w:rsidR="00B35504" w:rsidRPr="008A47B6">
        <w:rPr>
          <w:sz w:val="16"/>
          <w:szCs w:val="16"/>
        </w:rPr>
        <w:t>Контракт</w:t>
      </w:r>
      <w:r w:rsidRPr="008A47B6">
        <w:rPr>
          <w:bCs/>
          <w:sz w:val="16"/>
          <w:szCs w:val="16"/>
        </w:rPr>
        <w:t xml:space="preserve">а Товар забраковывается в объеме всей серии. При этом объем поставки и сумма </w:t>
      </w:r>
      <w:r w:rsidR="00B35504" w:rsidRPr="008A47B6">
        <w:rPr>
          <w:sz w:val="16"/>
          <w:szCs w:val="16"/>
        </w:rPr>
        <w:t>Контракт</w:t>
      </w:r>
      <w:r w:rsidRPr="008A47B6">
        <w:rPr>
          <w:bCs/>
          <w:sz w:val="16"/>
          <w:szCs w:val="16"/>
        </w:rPr>
        <w:t>а остаются неизменными, а Поставщик обязан заменить забракованную серию Товара.</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B35504" w:rsidRPr="008A47B6">
        <w:rPr>
          <w:sz w:val="16"/>
          <w:szCs w:val="16"/>
        </w:rPr>
        <w:t>Контракт</w:t>
      </w:r>
      <w:r w:rsidRPr="008A47B6">
        <w:rPr>
          <w:bCs/>
          <w:sz w:val="16"/>
          <w:szCs w:val="16"/>
        </w:rPr>
        <w:t>а, несет Поставщик.</w:t>
      </w:r>
    </w:p>
    <w:p w:rsidR="000A5807" w:rsidRPr="008A47B6" w:rsidRDefault="000A5807" w:rsidP="000A5807">
      <w:pPr>
        <w:autoSpaceDE w:val="0"/>
        <w:autoSpaceDN w:val="0"/>
        <w:adjustRightInd w:val="0"/>
        <w:ind w:firstLine="540"/>
        <w:jc w:val="both"/>
        <w:rPr>
          <w:bCs/>
          <w:sz w:val="16"/>
          <w:szCs w:val="16"/>
        </w:rPr>
      </w:pPr>
      <w:r w:rsidRPr="008A47B6">
        <w:rPr>
          <w:bCs/>
          <w:sz w:val="16"/>
          <w:szCs w:val="16"/>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0A5807" w:rsidRPr="008A47B6" w:rsidRDefault="000A5807" w:rsidP="000A5807">
      <w:pPr>
        <w:autoSpaceDE w:val="0"/>
        <w:autoSpaceDN w:val="0"/>
        <w:adjustRightInd w:val="0"/>
        <w:jc w:val="center"/>
        <w:outlineLvl w:val="0"/>
        <w:rPr>
          <w:b/>
          <w:sz w:val="16"/>
          <w:szCs w:val="16"/>
        </w:rPr>
      </w:pPr>
      <w:r w:rsidRPr="008A47B6">
        <w:rPr>
          <w:b/>
          <w:sz w:val="16"/>
          <w:szCs w:val="16"/>
        </w:rPr>
        <w:t>8. Качество Товара</w:t>
      </w:r>
    </w:p>
    <w:p w:rsidR="000A5807" w:rsidRPr="008A47B6" w:rsidRDefault="000A5807" w:rsidP="000A5807">
      <w:pPr>
        <w:autoSpaceDE w:val="0"/>
        <w:autoSpaceDN w:val="0"/>
        <w:adjustRightInd w:val="0"/>
        <w:ind w:firstLine="540"/>
        <w:jc w:val="both"/>
        <w:rPr>
          <w:sz w:val="16"/>
          <w:szCs w:val="16"/>
        </w:rPr>
      </w:pPr>
      <w:r w:rsidRPr="008A47B6">
        <w:rPr>
          <w:sz w:val="16"/>
          <w:szCs w:val="16"/>
        </w:rPr>
        <w:t>8.1. Качество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E02E3F" w:rsidRPr="008A47B6" w:rsidRDefault="000A5807" w:rsidP="00935149">
      <w:pPr>
        <w:autoSpaceDE w:val="0"/>
        <w:autoSpaceDN w:val="0"/>
        <w:adjustRightInd w:val="0"/>
        <w:ind w:firstLine="540"/>
        <w:jc w:val="both"/>
        <w:rPr>
          <w:sz w:val="16"/>
          <w:szCs w:val="16"/>
        </w:rPr>
      </w:pPr>
      <w:r w:rsidRPr="008A47B6">
        <w:rPr>
          <w:sz w:val="16"/>
          <w:szCs w:val="16"/>
        </w:rPr>
        <w:t xml:space="preserve">8.2. Остаточный срок годности Товара на дату поставки </w:t>
      </w:r>
      <w:r w:rsidRPr="008A47B6">
        <w:rPr>
          <w:bCs/>
          <w:sz w:val="16"/>
          <w:szCs w:val="16"/>
        </w:rPr>
        <w:t>Заказчику</w:t>
      </w:r>
      <w:r w:rsidRPr="008A47B6">
        <w:rPr>
          <w:sz w:val="16"/>
          <w:szCs w:val="16"/>
        </w:rPr>
        <w:t xml:space="preserve"> должен соответствовать значению, указанному в </w:t>
      </w:r>
      <w:r w:rsidR="00882D4C" w:rsidRPr="008A47B6">
        <w:rPr>
          <w:sz w:val="16"/>
          <w:szCs w:val="16"/>
        </w:rPr>
        <w:t xml:space="preserve">Спецификации </w:t>
      </w:r>
      <w:r w:rsidRPr="008A47B6">
        <w:rPr>
          <w:sz w:val="16"/>
          <w:szCs w:val="16"/>
        </w:rPr>
        <w:t>(</w:t>
      </w:r>
      <w:hyperlink r:id="rId24" w:history="1">
        <w:r w:rsidRPr="008A47B6">
          <w:rPr>
            <w:sz w:val="16"/>
            <w:szCs w:val="16"/>
          </w:rPr>
          <w:t xml:space="preserve">Приложение № </w:t>
        </w:r>
      </w:hyperlink>
      <w:r w:rsidR="00882D4C" w:rsidRPr="008A47B6">
        <w:rPr>
          <w:sz w:val="16"/>
          <w:szCs w:val="16"/>
        </w:rPr>
        <w:t>1</w:t>
      </w:r>
      <w:r w:rsidRPr="008A47B6">
        <w:rPr>
          <w:sz w:val="16"/>
          <w:szCs w:val="16"/>
        </w:rPr>
        <w:t xml:space="preserve"> к </w:t>
      </w:r>
      <w:r w:rsidR="00B35504" w:rsidRPr="008A47B6">
        <w:rPr>
          <w:sz w:val="16"/>
          <w:szCs w:val="16"/>
        </w:rPr>
        <w:t>Контракт</w:t>
      </w:r>
      <w:r w:rsidRPr="008A47B6">
        <w:rPr>
          <w:sz w:val="16"/>
          <w:szCs w:val="16"/>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BB1D8E" w:rsidRPr="008A47B6" w:rsidRDefault="00BB1D8E" w:rsidP="00BB1D8E">
      <w:pPr>
        <w:pStyle w:val="af9"/>
        <w:shd w:val="clear" w:color="auto" w:fill="FFFFFF"/>
        <w:spacing w:before="0" w:after="0"/>
        <w:jc w:val="center"/>
        <w:rPr>
          <w:rFonts w:ascii="Times New Roman" w:hAnsi="Times New Roman"/>
          <w:b/>
          <w:bCs/>
          <w:sz w:val="16"/>
          <w:szCs w:val="16"/>
          <w:lang w:val="ru-RU"/>
        </w:rPr>
      </w:pPr>
      <w:r w:rsidRPr="008A47B6">
        <w:rPr>
          <w:rFonts w:ascii="Times New Roman" w:hAnsi="Times New Roman"/>
          <w:b/>
          <w:bCs/>
          <w:sz w:val="16"/>
          <w:szCs w:val="16"/>
        </w:rPr>
        <w:t>9. Ответственность сторон</w:t>
      </w:r>
    </w:p>
    <w:p w:rsidR="00CC77B6" w:rsidRPr="008A47B6" w:rsidRDefault="00CC77B6" w:rsidP="00CC77B6">
      <w:pPr>
        <w:ind w:firstLine="567"/>
        <w:jc w:val="both"/>
        <w:rPr>
          <w:rFonts w:ascii="Verdana" w:hAnsi="Verdana"/>
          <w:sz w:val="16"/>
          <w:szCs w:val="16"/>
        </w:rPr>
      </w:pPr>
      <w:r w:rsidRPr="008A47B6">
        <w:rPr>
          <w:sz w:val="16"/>
          <w:szCs w:val="16"/>
        </w:rPr>
        <w:t>9.1.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C77B6" w:rsidRPr="008A47B6" w:rsidRDefault="00CC77B6" w:rsidP="00CC77B6">
      <w:pPr>
        <w:ind w:firstLine="540"/>
        <w:jc w:val="both"/>
        <w:rPr>
          <w:rFonts w:ascii="Verdana" w:hAnsi="Verdana"/>
          <w:sz w:val="16"/>
          <w:szCs w:val="16"/>
        </w:rPr>
      </w:pPr>
      <w:r w:rsidRPr="008A47B6">
        <w:rPr>
          <w:sz w:val="16"/>
          <w:szCs w:val="16"/>
        </w:rPr>
        <w:t>9.2.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C77B6" w:rsidRPr="008A47B6" w:rsidRDefault="00CC77B6" w:rsidP="00CC77B6">
      <w:pPr>
        <w:ind w:firstLine="540"/>
        <w:jc w:val="both"/>
        <w:rPr>
          <w:rFonts w:ascii="Verdana" w:hAnsi="Verdana"/>
          <w:sz w:val="16"/>
          <w:szCs w:val="16"/>
        </w:rPr>
      </w:pPr>
      <w:r w:rsidRPr="008A47B6">
        <w:rPr>
          <w:sz w:val="16"/>
          <w:szCs w:val="16"/>
        </w:rPr>
        <w:t>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C77B6" w:rsidRPr="008A47B6" w:rsidRDefault="00CC77B6" w:rsidP="00CC77B6">
      <w:pPr>
        <w:ind w:firstLine="540"/>
        <w:jc w:val="both"/>
        <w:rPr>
          <w:rFonts w:ascii="Verdana" w:hAnsi="Verdana"/>
          <w:sz w:val="16"/>
          <w:szCs w:val="16"/>
        </w:rPr>
      </w:pPr>
      <w:bookmarkStart w:id="0" w:name="p216"/>
      <w:bookmarkEnd w:id="0"/>
      <w:r w:rsidRPr="008A47B6">
        <w:rPr>
          <w:sz w:val="16"/>
          <w:szCs w:val="16"/>
        </w:rPr>
        <w:t>9.4.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C77B6" w:rsidRPr="008A47B6" w:rsidRDefault="00CC77B6" w:rsidP="00CC77B6">
      <w:pPr>
        <w:ind w:firstLine="540"/>
        <w:jc w:val="both"/>
        <w:rPr>
          <w:sz w:val="16"/>
          <w:szCs w:val="16"/>
        </w:rPr>
      </w:pPr>
      <w:r w:rsidRPr="008A47B6">
        <w:rPr>
          <w:sz w:val="16"/>
          <w:szCs w:val="16"/>
        </w:rPr>
        <w:lastRenderedPageBreak/>
        <w:t xml:space="preserve">9.5.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w:t>
      </w:r>
      <w:r w:rsidR="009B71B2" w:rsidRPr="008A47B6">
        <w:rPr>
          <w:sz w:val="16"/>
          <w:szCs w:val="16"/>
        </w:rPr>
        <w:t>___________</w:t>
      </w:r>
      <w:r w:rsidR="00A16B1C" w:rsidRPr="008A47B6">
        <w:rPr>
          <w:sz w:val="16"/>
          <w:szCs w:val="16"/>
        </w:rPr>
        <w:t>руб</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10 процентов цены государственного контракта в случае, если цена государственного контракта (этапа) не превышает 3 млн. рублей;</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5 процентов цены государственного контракта в случае, если цена государственного контракта составляет от 3 млн. рублей до 50 млн. рублей (включительно);</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1 процент цены государственного контракта в случае, если цена государственного контракта составляет от 50 млн. рублей до 100 млн. рублей (включительно);</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0,5 процента цены государственного контракта в случае, если цена государственного контракта составляет от 100 млн. рублей до 500 млн. рублей (включительно);</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0,4 процента цены государственного контракта в случае, если цена государственного контракта составляет от 500 млн. рублей до 1 млрд. рублей (включительно);</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0,3 процента цены государственного контракта в случае, если цена государственного контракта составляет от 1 млрд. рублей до 2 млрд. рублей (включительно);</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0,25 процента цены государственного контракта в случае, если цена государственного контракта составляет от 2 млрд. рублей до 5 млрд. рублей (включительно);</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0,2 процента цены государственного контракта в случае, если цена государственного контракта составляет от 5 млрд. рублей до 10 млрд. рублей (включительно);</w:t>
      </w:r>
    </w:p>
    <w:p w:rsidR="00CC77B6" w:rsidRPr="008A47B6" w:rsidRDefault="00CC77B6" w:rsidP="00CC77B6">
      <w:pPr>
        <w:ind w:firstLine="540"/>
        <w:jc w:val="both"/>
        <w:rPr>
          <w:sz w:val="16"/>
          <w:szCs w:val="16"/>
        </w:rPr>
      </w:pPr>
      <w:r w:rsidRPr="008A47B6">
        <w:rPr>
          <w:sz w:val="16"/>
          <w:szCs w:val="16"/>
        </w:rPr>
        <w:t>0,1 процента цены государственного контракта в случае, если цена государственного контракта превышает 10 млрд. рублей.</w:t>
      </w:r>
    </w:p>
    <w:p w:rsidR="00CC77B6" w:rsidRPr="008A47B6" w:rsidRDefault="00CC77B6" w:rsidP="00CC77B6">
      <w:pPr>
        <w:ind w:firstLine="540"/>
        <w:jc w:val="both"/>
        <w:rPr>
          <w:sz w:val="16"/>
          <w:szCs w:val="16"/>
        </w:rPr>
      </w:pPr>
      <w:bookmarkStart w:id="1" w:name="Par734"/>
      <w:bookmarkEnd w:id="1"/>
      <w:r w:rsidRPr="008A47B6">
        <w:rPr>
          <w:sz w:val="16"/>
          <w:szCs w:val="16"/>
        </w:rPr>
        <w:t xml:space="preserve">9.6.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00 копеек </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1000 рублей, если цена государственного контракта не превышает 3 млн. рублей;</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5000 рублей, если цена государственного контракта составляет от 3 млн. рублей до 50 млн. рублей (включительно);</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10000 рублей, если цена государственного контракта составляет от 50 млн. рублей до 100 млн. рублей (включительно);</w:t>
      </w:r>
    </w:p>
    <w:p w:rsidR="00CC77B6" w:rsidRPr="008A47B6" w:rsidRDefault="00CC77B6" w:rsidP="00CC77B6">
      <w:pPr>
        <w:ind w:firstLine="540"/>
        <w:jc w:val="both"/>
        <w:rPr>
          <w:sz w:val="16"/>
          <w:szCs w:val="16"/>
        </w:rPr>
      </w:pPr>
      <w:r w:rsidRPr="008A47B6">
        <w:rPr>
          <w:sz w:val="16"/>
          <w:szCs w:val="16"/>
        </w:rPr>
        <w:t>100000 рублей, если цена государственного контракта превышает 100 млн. рублей.</w:t>
      </w:r>
    </w:p>
    <w:p w:rsidR="00CC77B6" w:rsidRPr="008A47B6" w:rsidRDefault="00CC77B6" w:rsidP="00CC77B6">
      <w:pPr>
        <w:ind w:firstLine="540"/>
        <w:jc w:val="both"/>
        <w:rPr>
          <w:rFonts w:ascii="Verdana" w:hAnsi="Verdana"/>
          <w:sz w:val="16"/>
          <w:szCs w:val="16"/>
        </w:rPr>
      </w:pPr>
      <w:r w:rsidRPr="008A47B6">
        <w:rPr>
          <w:sz w:val="16"/>
          <w:szCs w:val="16"/>
        </w:rPr>
        <w:t>9.7. За каждый день просрочки исполнения Поставщиком обязательства, предусмотренного частью 30 статьи 34 Закона N 44-ФЗ, начисляется пеня в размере, определенном в порядке, установленном в пункте 9.4 настоящего Контракта.</w:t>
      </w:r>
    </w:p>
    <w:p w:rsidR="00CC77B6" w:rsidRPr="008A47B6" w:rsidRDefault="00CC77B6" w:rsidP="00CC77B6">
      <w:pPr>
        <w:ind w:firstLine="540"/>
        <w:jc w:val="both"/>
        <w:rPr>
          <w:rFonts w:ascii="Verdana" w:hAnsi="Verdana"/>
          <w:sz w:val="16"/>
          <w:szCs w:val="16"/>
        </w:rPr>
      </w:pPr>
      <w:r w:rsidRPr="008A47B6">
        <w:rPr>
          <w:sz w:val="16"/>
          <w:szCs w:val="16"/>
        </w:rPr>
        <w:t>9.8.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C77B6" w:rsidRPr="008A47B6" w:rsidRDefault="00CC77B6" w:rsidP="00CC77B6">
      <w:pPr>
        <w:ind w:firstLine="540"/>
        <w:jc w:val="both"/>
        <w:rPr>
          <w:rFonts w:ascii="Verdana" w:hAnsi="Verdana"/>
          <w:sz w:val="16"/>
          <w:szCs w:val="16"/>
        </w:rPr>
      </w:pPr>
      <w:r w:rsidRPr="008A47B6">
        <w:rPr>
          <w:sz w:val="16"/>
          <w:szCs w:val="16"/>
        </w:rPr>
        <w:t>9.9.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C77B6" w:rsidRPr="008A47B6" w:rsidRDefault="00CC77B6" w:rsidP="00CC77B6">
      <w:pPr>
        <w:ind w:firstLine="540"/>
        <w:jc w:val="both"/>
        <w:rPr>
          <w:sz w:val="16"/>
          <w:szCs w:val="16"/>
        </w:rPr>
      </w:pPr>
      <w:r w:rsidRPr="008A47B6">
        <w:rPr>
          <w:sz w:val="16"/>
          <w:szCs w:val="16"/>
        </w:rPr>
        <w:t>9.10.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 00 копеек.</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1000 рублей, если цена государственного контракта не превышает 3 млн. рублей (включительно);</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5000 рублей, если цена государственного контракта составляет от 3 млн. рублей до 50 млн. рублей (включительно);</w:t>
      </w:r>
    </w:p>
    <w:p w:rsidR="00CC77B6" w:rsidRPr="008A47B6" w:rsidRDefault="00CC77B6" w:rsidP="00CC77B6">
      <w:pPr>
        <w:widowControl w:val="0"/>
        <w:autoSpaceDE w:val="0"/>
        <w:autoSpaceDN w:val="0"/>
        <w:adjustRightInd w:val="0"/>
        <w:ind w:firstLine="539"/>
        <w:jc w:val="both"/>
        <w:rPr>
          <w:sz w:val="16"/>
          <w:szCs w:val="16"/>
        </w:rPr>
      </w:pPr>
      <w:r w:rsidRPr="008A47B6">
        <w:rPr>
          <w:sz w:val="16"/>
          <w:szCs w:val="16"/>
        </w:rPr>
        <w:t>10000 рублей, если цена государственного контракта составляет от 50 млн. рублей до 100 млн. рублей (включительно);</w:t>
      </w:r>
    </w:p>
    <w:p w:rsidR="00CC77B6" w:rsidRPr="008A47B6" w:rsidRDefault="00CC77B6" w:rsidP="00CC77B6">
      <w:pPr>
        <w:ind w:firstLine="539"/>
        <w:jc w:val="both"/>
        <w:rPr>
          <w:sz w:val="16"/>
          <w:szCs w:val="16"/>
        </w:rPr>
      </w:pPr>
      <w:r w:rsidRPr="008A47B6">
        <w:rPr>
          <w:sz w:val="16"/>
          <w:szCs w:val="16"/>
        </w:rPr>
        <w:t>100000 рублей, если цена государственного контракта превышает 100 млн. рублей.</w:t>
      </w:r>
    </w:p>
    <w:p w:rsidR="00CC77B6" w:rsidRPr="008A47B6" w:rsidRDefault="00CC77B6" w:rsidP="00CC77B6">
      <w:pPr>
        <w:ind w:firstLine="540"/>
        <w:jc w:val="both"/>
        <w:rPr>
          <w:rFonts w:ascii="Verdana" w:hAnsi="Verdana"/>
          <w:sz w:val="16"/>
          <w:szCs w:val="16"/>
        </w:rPr>
      </w:pPr>
      <w:r w:rsidRPr="008A47B6">
        <w:rPr>
          <w:sz w:val="16"/>
          <w:szCs w:val="16"/>
        </w:rPr>
        <w:t>9.11. Применение неустойки (штрафа, пени) не освобождает Стороны от исполнения обязательств по настоящему Контракту.</w:t>
      </w:r>
    </w:p>
    <w:p w:rsidR="00CC77B6" w:rsidRPr="008A47B6" w:rsidRDefault="00CC77B6" w:rsidP="00CC77B6">
      <w:pPr>
        <w:ind w:firstLine="540"/>
        <w:jc w:val="both"/>
        <w:rPr>
          <w:rFonts w:ascii="Verdana" w:hAnsi="Verdana"/>
          <w:sz w:val="16"/>
          <w:szCs w:val="16"/>
        </w:rPr>
      </w:pPr>
      <w:r w:rsidRPr="008A47B6">
        <w:rPr>
          <w:sz w:val="16"/>
          <w:szCs w:val="16"/>
        </w:rPr>
        <w:t>9.12.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C77B6" w:rsidRPr="008A47B6" w:rsidRDefault="00CC77B6" w:rsidP="00CC77B6">
      <w:pPr>
        <w:widowControl w:val="0"/>
        <w:suppressAutoHyphens/>
        <w:autoSpaceDE w:val="0"/>
        <w:autoSpaceDN w:val="0"/>
        <w:adjustRightInd w:val="0"/>
        <w:jc w:val="both"/>
        <w:rPr>
          <w:sz w:val="16"/>
          <w:szCs w:val="16"/>
          <w:lang w:eastAsia="ar-SA"/>
        </w:rPr>
      </w:pPr>
      <w:r w:rsidRPr="008A47B6">
        <w:rPr>
          <w:sz w:val="16"/>
          <w:szCs w:val="16"/>
          <w:lang w:eastAsia="ar-SA"/>
        </w:rPr>
        <w:t xml:space="preserve">             9.13.Неустойка (пеня, штраф) уплачиваются поставщиком в десятидневный срок после получения соответствующего требования от Заказчика. В случае неоплаты неустойки (пени, штрафов) поставщиком в десятидневный срок со дня получения требования, Заказчик вправе уменьшить сумму оплаты за работу на сумму неоплаченной по требованию Заказчика неустойки (пени, штрафов)</w:t>
      </w:r>
    </w:p>
    <w:p w:rsidR="00BB1D8E" w:rsidRPr="008A47B6" w:rsidRDefault="00CC77B6" w:rsidP="00935149">
      <w:pPr>
        <w:ind w:firstLine="540"/>
        <w:jc w:val="both"/>
        <w:rPr>
          <w:rFonts w:ascii="Verdana" w:hAnsi="Verdana"/>
          <w:sz w:val="16"/>
          <w:szCs w:val="16"/>
        </w:rPr>
      </w:pPr>
      <w:r w:rsidRPr="008A47B6">
        <w:rPr>
          <w:sz w:val="16"/>
          <w:szCs w:val="16"/>
        </w:rPr>
        <w:t>9.14.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B1D8E" w:rsidRPr="008A47B6" w:rsidRDefault="00BB1D8E" w:rsidP="00BB1D8E">
      <w:pPr>
        <w:pStyle w:val="af9"/>
        <w:shd w:val="clear" w:color="auto" w:fill="FFFFFF"/>
        <w:spacing w:before="0" w:after="0"/>
        <w:jc w:val="center"/>
        <w:rPr>
          <w:rFonts w:ascii="Times New Roman" w:hAnsi="Times New Roman"/>
          <w:b/>
          <w:bCs/>
          <w:sz w:val="16"/>
          <w:szCs w:val="16"/>
        </w:rPr>
      </w:pPr>
      <w:r w:rsidRPr="008A47B6">
        <w:rPr>
          <w:rFonts w:ascii="Times New Roman" w:hAnsi="Times New Roman"/>
          <w:b/>
          <w:bCs/>
          <w:sz w:val="16"/>
          <w:szCs w:val="16"/>
        </w:rPr>
        <w:t>1</w:t>
      </w:r>
      <w:r w:rsidRPr="008A47B6">
        <w:rPr>
          <w:rFonts w:ascii="Times New Roman" w:hAnsi="Times New Roman"/>
          <w:b/>
          <w:bCs/>
          <w:sz w:val="16"/>
          <w:szCs w:val="16"/>
          <w:lang w:val="ru-RU"/>
        </w:rPr>
        <w:t>0</w:t>
      </w:r>
      <w:r w:rsidRPr="008A47B6">
        <w:rPr>
          <w:rFonts w:ascii="Times New Roman" w:hAnsi="Times New Roman"/>
          <w:b/>
          <w:bCs/>
          <w:sz w:val="16"/>
          <w:szCs w:val="16"/>
        </w:rPr>
        <w:t>. Форс-мажорные обстоятельства</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10.1. Стороны освобождаются от ответственности за полное или частичное неисполнение своих обязательств по настоящему </w:t>
      </w:r>
      <w:r w:rsidR="00B35504" w:rsidRPr="008A47B6">
        <w:rPr>
          <w:sz w:val="16"/>
          <w:szCs w:val="16"/>
        </w:rPr>
        <w:t>контракт</w:t>
      </w:r>
      <w:r w:rsidRPr="008A47B6">
        <w:rPr>
          <w:sz w:val="16"/>
          <w:szCs w:val="16"/>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B35504" w:rsidRPr="008A47B6">
        <w:rPr>
          <w:sz w:val="16"/>
          <w:szCs w:val="16"/>
        </w:rPr>
        <w:t>контракт</w:t>
      </w:r>
      <w:r w:rsidRPr="008A47B6">
        <w:rPr>
          <w:sz w:val="16"/>
          <w:szCs w:val="16"/>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B35504" w:rsidRPr="008A47B6">
        <w:rPr>
          <w:sz w:val="16"/>
          <w:szCs w:val="16"/>
        </w:rPr>
        <w:t>контракт</w:t>
      </w:r>
      <w:r w:rsidRPr="008A47B6">
        <w:rPr>
          <w:sz w:val="16"/>
          <w:szCs w:val="16"/>
        </w:rPr>
        <w:t>а и непосредственно повлияли на исполнение Сторонами своих обязательств, а также в случае, если  Стороны были не в состоянии предвидеть и предотвратить.</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10.2. При наступлении таких обстоятельств срок исполнения обязательств по настоящему </w:t>
      </w:r>
      <w:r w:rsidR="00B35504" w:rsidRPr="008A47B6">
        <w:rPr>
          <w:sz w:val="16"/>
          <w:szCs w:val="16"/>
        </w:rPr>
        <w:t>контракт</w:t>
      </w:r>
      <w:r w:rsidRPr="008A47B6">
        <w:rPr>
          <w:sz w:val="16"/>
          <w:szCs w:val="16"/>
        </w:rPr>
        <w:t xml:space="preserve">у отодвигается соразмерно времени действия данных обстоятельств постольку,  эти обстоятельства значительно влияют на исполнение настоящего </w:t>
      </w:r>
      <w:r w:rsidR="00B35504" w:rsidRPr="008A47B6">
        <w:rPr>
          <w:sz w:val="16"/>
          <w:szCs w:val="16"/>
        </w:rPr>
        <w:t>контракт</w:t>
      </w:r>
      <w:r w:rsidRPr="008A47B6">
        <w:rPr>
          <w:sz w:val="16"/>
          <w:szCs w:val="16"/>
        </w:rPr>
        <w:t>а в срок.</w:t>
      </w:r>
    </w:p>
    <w:p w:rsidR="00BB1D8E" w:rsidRPr="008A47B6" w:rsidRDefault="00BB1D8E" w:rsidP="00BB1D8E">
      <w:pPr>
        <w:autoSpaceDE w:val="0"/>
        <w:autoSpaceDN w:val="0"/>
        <w:adjustRightInd w:val="0"/>
        <w:ind w:firstLine="709"/>
        <w:jc w:val="both"/>
        <w:rPr>
          <w:sz w:val="16"/>
          <w:szCs w:val="16"/>
        </w:rPr>
      </w:pPr>
      <w:r w:rsidRPr="008A47B6">
        <w:rPr>
          <w:sz w:val="16"/>
          <w:szCs w:val="16"/>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о виде и возможной продолжительности действия.</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10.4. Если обстоятельства, указанные в п. 10.1 настоящего </w:t>
      </w:r>
      <w:r w:rsidR="00B35504" w:rsidRPr="008A47B6">
        <w:rPr>
          <w:sz w:val="16"/>
          <w:szCs w:val="16"/>
        </w:rPr>
        <w:t>контракт</w:t>
      </w:r>
      <w:r w:rsidRPr="008A47B6">
        <w:rPr>
          <w:sz w:val="16"/>
          <w:szCs w:val="16"/>
        </w:rPr>
        <w:t xml:space="preserve">а, будут длиться более 2 (двух) календарных месяцев с даты соответствующего уведомления, каждая из Сторон вправе расторгнуть настоящий </w:t>
      </w:r>
      <w:r w:rsidR="00B35504" w:rsidRPr="008A47B6">
        <w:rPr>
          <w:sz w:val="16"/>
          <w:szCs w:val="16"/>
        </w:rPr>
        <w:t>контракт</w:t>
      </w:r>
      <w:r w:rsidRPr="008A47B6">
        <w:rPr>
          <w:sz w:val="16"/>
          <w:szCs w:val="16"/>
        </w:rPr>
        <w:t xml:space="preserve"> без требования возмещения убытков, понесенных в связи с наступлением таких обстоятельств.</w:t>
      </w:r>
    </w:p>
    <w:p w:rsidR="00BB1D8E" w:rsidRPr="008A47B6" w:rsidRDefault="00BB1D8E" w:rsidP="00BB1D8E">
      <w:pPr>
        <w:autoSpaceDE w:val="0"/>
        <w:autoSpaceDN w:val="0"/>
        <w:adjustRightInd w:val="0"/>
        <w:ind w:firstLine="709"/>
        <w:jc w:val="center"/>
        <w:rPr>
          <w:b/>
          <w:sz w:val="16"/>
          <w:szCs w:val="16"/>
        </w:rPr>
      </w:pPr>
      <w:r w:rsidRPr="008A47B6">
        <w:rPr>
          <w:b/>
          <w:bCs/>
          <w:sz w:val="16"/>
          <w:szCs w:val="16"/>
        </w:rPr>
        <w:t>11.</w:t>
      </w:r>
      <w:r w:rsidRPr="008A47B6">
        <w:rPr>
          <w:b/>
          <w:sz w:val="16"/>
          <w:szCs w:val="16"/>
        </w:rPr>
        <w:t xml:space="preserve"> Порядок расторжения </w:t>
      </w:r>
      <w:r w:rsidR="00B35504" w:rsidRPr="008A47B6">
        <w:rPr>
          <w:b/>
          <w:sz w:val="16"/>
          <w:szCs w:val="16"/>
        </w:rPr>
        <w:t>Контракт</w:t>
      </w:r>
      <w:r w:rsidRPr="008A47B6">
        <w:rPr>
          <w:b/>
          <w:sz w:val="16"/>
          <w:szCs w:val="16"/>
        </w:rPr>
        <w:t>а</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11.1. Настоящий </w:t>
      </w:r>
      <w:r w:rsidR="00B35504" w:rsidRPr="008A47B6">
        <w:rPr>
          <w:sz w:val="16"/>
          <w:szCs w:val="16"/>
        </w:rPr>
        <w:t>контракт</w:t>
      </w:r>
      <w:r w:rsidRPr="008A47B6">
        <w:rPr>
          <w:sz w:val="16"/>
          <w:szCs w:val="16"/>
        </w:rPr>
        <w:t xml:space="preserve"> вступает в силу с момента подписания </w:t>
      </w:r>
      <w:r w:rsidR="00B35504" w:rsidRPr="008A47B6">
        <w:rPr>
          <w:sz w:val="16"/>
          <w:szCs w:val="16"/>
        </w:rPr>
        <w:t>контракт</w:t>
      </w:r>
      <w:r w:rsidRPr="008A47B6">
        <w:rPr>
          <w:sz w:val="16"/>
          <w:szCs w:val="16"/>
        </w:rPr>
        <w:t>а  и действует до 31.12.20</w:t>
      </w:r>
      <w:r w:rsidR="003E301D" w:rsidRPr="008A47B6">
        <w:rPr>
          <w:sz w:val="16"/>
          <w:szCs w:val="16"/>
        </w:rPr>
        <w:t>2</w:t>
      </w:r>
      <w:r w:rsidR="009B71B2" w:rsidRPr="008A47B6">
        <w:rPr>
          <w:sz w:val="16"/>
          <w:szCs w:val="16"/>
        </w:rPr>
        <w:t>6</w:t>
      </w:r>
      <w:r w:rsidRPr="008A47B6">
        <w:rPr>
          <w:sz w:val="16"/>
          <w:szCs w:val="16"/>
        </w:rPr>
        <w:t xml:space="preserve"> года.</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11.2. Настоящий </w:t>
      </w:r>
      <w:r w:rsidR="00B35504" w:rsidRPr="008A47B6">
        <w:rPr>
          <w:sz w:val="16"/>
          <w:szCs w:val="16"/>
        </w:rPr>
        <w:t>контракт</w:t>
      </w:r>
      <w:r w:rsidRPr="008A47B6">
        <w:rPr>
          <w:sz w:val="16"/>
          <w:szCs w:val="16"/>
        </w:rPr>
        <w:t xml:space="preserve"> может быть расторгнут:</w:t>
      </w:r>
    </w:p>
    <w:p w:rsidR="00BB1D8E" w:rsidRPr="008A47B6" w:rsidRDefault="00BB1D8E" w:rsidP="00BB1D8E">
      <w:pPr>
        <w:autoSpaceDE w:val="0"/>
        <w:autoSpaceDN w:val="0"/>
        <w:adjustRightInd w:val="0"/>
        <w:ind w:firstLine="709"/>
        <w:jc w:val="both"/>
        <w:rPr>
          <w:sz w:val="16"/>
          <w:szCs w:val="16"/>
        </w:rPr>
      </w:pPr>
      <w:r w:rsidRPr="008A47B6">
        <w:rPr>
          <w:sz w:val="16"/>
          <w:szCs w:val="16"/>
        </w:rPr>
        <w:t>- по соглашению Сторон;</w:t>
      </w:r>
    </w:p>
    <w:p w:rsidR="00BB1D8E" w:rsidRPr="008A47B6" w:rsidRDefault="00BB1D8E" w:rsidP="00BB1D8E">
      <w:pPr>
        <w:autoSpaceDE w:val="0"/>
        <w:autoSpaceDN w:val="0"/>
        <w:adjustRightInd w:val="0"/>
        <w:ind w:firstLine="709"/>
        <w:jc w:val="both"/>
        <w:rPr>
          <w:sz w:val="16"/>
          <w:szCs w:val="16"/>
        </w:rPr>
      </w:pPr>
      <w:r w:rsidRPr="008A47B6">
        <w:rPr>
          <w:sz w:val="16"/>
          <w:szCs w:val="16"/>
        </w:rPr>
        <w:t>- в судебном порядке.</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11.3. Досрочное расторжение </w:t>
      </w:r>
      <w:r w:rsidR="00B35504" w:rsidRPr="008A47B6">
        <w:rPr>
          <w:sz w:val="16"/>
          <w:szCs w:val="16"/>
        </w:rPr>
        <w:t>контракт</w:t>
      </w:r>
      <w:r w:rsidRPr="008A47B6">
        <w:rPr>
          <w:sz w:val="16"/>
          <w:szCs w:val="16"/>
        </w:rPr>
        <w:t xml:space="preserve">а может иметь место по основаниям, предусмотренным действующим законодательством. Сторона, которой направлено предложение о расторжении </w:t>
      </w:r>
      <w:r w:rsidR="00B35504" w:rsidRPr="008A47B6">
        <w:rPr>
          <w:sz w:val="16"/>
          <w:szCs w:val="16"/>
        </w:rPr>
        <w:t>контракт</w:t>
      </w:r>
      <w:r w:rsidRPr="008A47B6">
        <w:rPr>
          <w:sz w:val="16"/>
          <w:szCs w:val="16"/>
        </w:rPr>
        <w:t>а по соглашению сторон, должна дать письменный ответ по существу в срок не позднее 5 (пяти) календарных дней с даты получения такого предложения.</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11.4. Расторжение </w:t>
      </w:r>
      <w:r w:rsidR="00B35504" w:rsidRPr="008A47B6">
        <w:rPr>
          <w:sz w:val="16"/>
          <w:szCs w:val="16"/>
        </w:rPr>
        <w:t>контракт</w:t>
      </w:r>
      <w:r w:rsidRPr="008A47B6">
        <w:rPr>
          <w:sz w:val="16"/>
          <w:szCs w:val="16"/>
        </w:rPr>
        <w:t>а по соглашению сторон производится Сторонами путем подписания соответствующего соглашения о расторжении.</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11.5. В случае расторжения настоящего </w:t>
      </w:r>
      <w:r w:rsidR="00B35504" w:rsidRPr="008A47B6">
        <w:rPr>
          <w:sz w:val="16"/>
          <w:szCs w:val="16"/>
        </w:rPr>
        <w:t>контракт</w:t>
      </w:r>
      <w:r w:rsidRPr="008A47B6">
        <w:rPr>
          <w:sz w:val="16"/>
          <w:szCs w:val="16"/>
        </w:rPr>
        <w:t>а по инициативе любой из Сторон, Стороны производят сверку расчетов, которой подтверждается объем товаров, переданных Поставщиком.</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11.6. Заказчик вправе принять решение об одностороннем отказе от исполнения </w:t>
      </w:r>
      <w:r w:rsidR="00B35504" w:rsidRPr="008A47B6">
        <w:rPr>
          <w:sz w:val="16"/>
          <w:szCs w:val="16"/>
        </w:rPr>
        <w:t>контракт</w:t>
      </w:r>
      <w:r w:rsidRPr="008A47B6">
        <w:rPr>
          <w:sz w:val="16"/>
          <w:szCs w:val="16"/>
        </w:rPr>
        <w:t>а в соответствии с действующим законодательством Российской Федерации.</w:t>
      </w:r>
    </w:p>
    <w:p w:rsidR="00BB1D8E" w:rsidRPr="008A47B6" w:rsidRDefault="00BB1D8E" w:rsidP="00BB1D8E">
      <w:pPr>
        <w:autoSpaceDE w:val="0"/>
        <w:autoSpaceDN w:val="0"/>
        <w:adjustRightInd w:val="0"/>
        <w:ind w:firstLine="709"/>
        <w:jc w:val="both"/>
        <w:rPr>
          <w:sz w:val="16"/>
          <w:szCs w:val="16"/>
        </w:rPr>
      </w:pPr>
      <w:r w:rsidRPr="008A47B6">
        <w:rPr>
          <w:sz w:val="16"/>
          <w:szCs w:val="16"/>
        </w:rPr>
        <w:t>11.7.1.</w:t>
      </w:r>
      <w:r w:rsidRPr="008A47B6">
        <w:rPr>
          <w:sz w:val="16"/>
          <w:szCs w:val="16"/>
        </w:rPr>
        <w:tab/>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B35504" w:rsidRPr="008A47B6">
        <w:rPr>
          <w:sz w:val="16"/>
          <w:szCs w:val="16"/>
        </w:rPr>
        <w:t>контракт</w:t>
      </w:r>
      <w:r w:rsidRPr="008A47B6">
        <w:rPr>
          <w:sz w:val="16"/>
          <w:szCs w:val="16"/>
        </w:rPr>
        <w:t>а в соответствии с действующим законодательством РФ.</w:t>
      </w:r>
    </w:p>
    <w:p w:rsidR="00BB1D8E" w:rsidRPr="008A47B6" w:rsidRDefault="00BB1D8E" w:rsidP="00773E4E">
      <w:pPr>
        <w:autoSpaceDE w:val="0"/>
        <w:autoSpaceDN w:val="0"/>
        <w:adjustRightInd w:val="0"/>
        <w:ind w:firstLine="709"/>
        <w:jc w:val="both"/>
        <w:rPr>
          <w:sz w:val="16"/>
          <w:szCs w:val="16"/>
        </w:rPr>
      </w:pPr>
      <w:r w:rsidRPr="008A47B6">
        <w:rPr>
          <w:sz w:val="16"/>
          <w:szCs w:val="16"/>
        </w:rPr>
        <w:lastRenderedPageBreak/>
        <w:t xml:space="preserve">11.7.2. Решение Заказчика об одностороннем отказе от исполнения </w:t>
      </w:r>
      <w:r w:rsidR="00B35504" w:rsidRPr="008A47B6">
        <w:rPr>
          <w:sz w:val="16"/>
          <w:szCs w:val="16"/>
        </w:rPr>
        <w:t>контракт</w:t>
      </w:r>
      <w:r w:rsidRPr="008A47B6">
        <w:rPr>
          <w:sz w:val="16"/>
          <w:szCs w:val="16"/>
        </w:rPr>
        <w:t xml:space="preserve">а не позднее чем в течение трех рабочих дней с даты принятия этого решения,  направляется Поставщику по почте заказным письмом с уведомлением о вручении по адресу Поставщика, указанному в </w:t>
      </w:r>
      <w:r w:rsidR="00B35504" w:rsidRPr="008A47B6">
        <w:rPr>
          <w:sz w:val="16"/>
          <w:szCs w:val="16"/>
        </w:rPr>
        <w:t>контракт</w:t>
      </w:r>
      <w:r w:rsidRPr="008A47B6">
        <w:rPr>
          <w:sz w:val="16"/>
          <w:szCs w:val="16"/>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r w:rsidR="00773E4E" w:rsidRPr="008A47B6">
        <w:rPr>
          <w:rFonts w:ascii="Roboto" w:hAnsi="Roboto"/>
          <w:color w:val="334059"/>
          <w:sz w:val="16"/>
          <w:szCs w:val="16"/>
        </w:rPr>
        <w:t xml:space="preserve">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w:t>
      </w:r>
      <w:r w:rsidR="00773E4E" w:rsidRPr="008A47B6">
        <w:rPr>
          <w:rFonts w:ascii="Roboto" w:hAnsi="Roboto"/>
          <w:b/>
          <w:color w:val="334059"/>
          <w:sz w:val="16"/>
          <w:szCs w:val="16"/>
        </w:rPr>
        <w:t>личный кабинет поставщика (исполнителя) об одностороннем отказе от исполнения контракта</w:t>
      </w:r>
      <w:r w:rsidR="00773E4E" w:rsidRPr="008A47B6">
        <w:rPr>
          <w:rFonts w:ascii="Roboto" w:hAnsi="Roboto"/>
          <w:color w:val="334059"/>
          <w:sz w:val="16"/>
          <w:szCs w:val="16"/>
        </w:rPr>
        <w:t xml:space="preserve">. </w:t>
      </w:r>
      <w:r w:rsidRPr="008A47B6">
        <w:rPr>
          <w:sz w:val="16"/>
          <w:szCs w:val="16"/>
        </w:rPr>
        <w:t xml:space="preserve">Выполнение Заказчиком требований настоящей части считается надлежащим уведомлением Поставщика об одностороннем отказе от исполнения </w:t>
      </w:r>
      <w:r w:rsidR="00B35504" w:rsidRPr="008A47B6">
        <w:rPr>
          <w:sz w:val="16"/>
          <w:szCs w:val="16"/>
        </w:rPr>
        <w:t>контракт</w:t>
      </w:r>
      <w:r w:rsidRPr="008A47B6">
        <w:rPr>
          <w:sz w:val="16"/>
          <w:szCs w:val="16"/>
        </w:rPr>
        <w:t xml:space="preserve">а. Датой такого надлежащего уведомления признается дата получения Заказчиком подтверждения о вручении Поставщику данного уведомления или дата получения Заказчиком информации об отсутствии Поставщика по его адресу, указанному в </w:t>
      </w:r>
      <w:r w:rsidR="00B35504" w:rsidRPr="008A47B6">
        <w:rPr>
          <w:sz w:val="16"/>
          <w:szCs w:val="16"/>
        </w:rPr>
        <w:t>контракт</w:t>
      </w:r>
      <w:r w:rsidRPr="008A47B6">
        <w:rPr>
          <w:sz w:val="16"/>
          <w:szCs w:val="16"/>
        </w:rPr>
        <w:t xml:space="preserve">е. </w:t>
      </w:r>
    </w:p>
    <w:p w:rsidR="00BB1D8E" w:rsidRPr="008A47B6" w:rsidRDefault="00BB1D8E" w:rsidP="00BB1D8E">
      <w:pPr>
        <w:autoSpaceDE w:val="0"/>
        <w:autoSpaceDN w:val="0"/>
        <w:adjustRightInd w:val="0"/>
        <w:ind w:firstLine="709"/>
        <w:jc w:val="both"/>
        <w:rPr>
          <w:sz w:val="16"/>
          <w:szCs w:val="16"/>
        </w:rPr>
      </w:pPr>
      <w:r w:rsidRPr="008A47B6">
        <w:rPr>
          <w:sz w:val="16"/>
          <w:szCs w:val="16"/>
        </w:rPr>
        <w:t>11.7.</w:t>
      </w:r>
      <w:r w:rsidR="00773E4E" w:rsidRPr="008A47B6">
        <w:rPr>
          <w:sz w:val="16"/>
          <w:szCs w:val="16"/>
        </w:rPr>
        <w:t>3</w:t>
      </w:r>
      <w:r w:rsidRPr="008A47B6">
        <w:rPr>
          <w:sz w:val="16"/>
          <w:szCs w:val="16"/>
        </w:rPr>
        <w:t xml:space="preserve">. Заказчик отменяет не вступившее в силу решение об одностороннем отказе от исполнения </w:t>
      </w:r>
      <w:r w:rsidR="00B35504" w:rsidRPr="008A47B6">
        <w:rPr>
          <w:sz w:val="16"/>
          <w:szCs w:val="16"/>
        </w:rPr>
        <w:t>контракт</w:t>
      </w:r>
      <w:r w:rsidRPr="008A47B6">
        <w:rPr>
          <w:sz w:val="16"/>
          <w:szCs w:val="16"/>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B35504" w:rsidRPr="008A47B6">
        <w:rPr>
          <w:sz w:val="16"/>
          <w:szCs w:val="16"/>
        </w:rPr>
        <w:t>контракт</w:t>
      </w:r>
      <w:r w:rsidRPr="008A47B6">
        <w:rPr>
          <w:sz w:val="16"/>
          <w:szCs w:val="16"/>
        </w:rPr>
        <w:t xml:space="preserve">а устранено нарушение условий </w:t>
      </w:r>
      <w:r w:rsidR="00B35504" w:rsidRPr="008A47B6">
        <w:rPr>
          <w:sz w:val="16"/>
          <w:szCs w:val="16"/>
        </w:rPr>
        <w:t>контракт</w:t>
      </w:r>
      <w:r w:rsidRPr="008A47B6">
        <w:rPr>
          <w:sz w:val="16"/>
          <w:szCs w:val="16"/>
        </w:rPr>
        <w:t xml:space="preserve">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w:t>
      </w:r>
      <w:r w:rsidR="00B35504" w:rsidRPr="008A47B6">
        <w:rPr>
          <w:sz w:val="16"/>
          <w:szCs w:val="16"/>
        </w:rPr>
        <w:t>контракт</w:t>
      </w:r>
      <w:r w:rsidRPr="008A47B6">
        <w:rPr>
          <w:sz w:val="16"/>
          <w:szCs w:val="16"/>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B35504" w:rsidRPr="008A47B6">
        <w:rPr>
          <w:sz w:val="16"/>
          <w:szCs w:val="16"/>
        </w:rPr>
        <w:t>контракт</w:t>
      </w:r>
      <w:r w:rsidRPr="008A47B6">
        <w:rPr>
          <w:sz w:val="16"/>
          <w:szCs w:val="16"/>
        </w:rPr>
        <w:t>а.</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11.8. Поставщик вправе принять решение об одностороннем отказе от исполнения </w:t>
      </w:r>
      <w:r w:rsidR="00B35504" w:rsidRPr="008A47B6">
        <w:rPr>
          <w:sz w:val="16"/>
          <w:szCs w:val="16"/>
        </w:rPr>
        <w:t>контракт</w:t>
      </w:r>
      <w:r w:rsidRPr="008A47B6">
        <w:rPr>
          <w:sz w:val="16"/>
          <w:szCs w:val="16"/>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11.8.1. Решение поставщика (подрядчика, исполнителя) об одностороннем отказе от исполнения </w:t>
      </w:r>
      <w:r w:rsidR="00B35504" w:rsidRPr="008A47B6">
        <w:rPr>
          <w:sz w:val="16"/>
          <w:szCs w:val="16"/>
        </w:rPr>
        <w:t>контракт</w:t>
      </w:r>
      <w:r w:rsidRPr="008A47B6">
        <w:rPr>
          <w:sz w:val="16"/>
          <w:szCs w:val="16"/>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B35504" w:rsidRPr="008A47B6">
        <w:rPr>
          <w:sz w:val="16"/>
          <w:szCs w:val="16"/>
        </w:rPr>
        <w:t>контракт</w:t>
      </w:r>
      <w:r w:rsidRPr="008A47B6">
        <w:rPr>
          <w:sz w:val="16"/>
          <w:szCs w:val="16"/>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w:t>
      </w:r>
      <w:r w:rsidR="00B35504" w:rsidRPr="008A47B6">
        <w:rPr>
          <w:sz w:val="16"/>
          <w:szCs w:val="16"/>
        </w:rPr>
        <w:t>контракт</w:t>
      </w:r>
      <w:r w:rsidRPr="008A47B6">
        <w:rPr>
          <w:sz w:val="16"/>
          <w:szCs w:val="16"/>
        </w:rPr>
        <w:t>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11.8.2. Решение Поставщика об одностороннем отказе от исполнения </w:t>
      </w:r>
      <w:r w:rsidR="00B35504" w:rsidRPr="008A47B6">
        <w:rPr>
          <w:sz w:val="16"/>
          <w:szCs w:val="16"/>
        </w:rPr>
        <w:t>контракт</w:t>
      </w:r>
      <w:r w:rsidRPr="008A47B6">
        <w:rPr>
          <w:sz w:val="16"/>
          <w:szCs w:val="16"/>
        </w:rPr>
        <w:t xml:space="preserve">а вступает в силу и </w:t>
      </w:r>
      <w:r w:rsidR="00B35504" w:rsidRPr="008A47B6">
        <w:rPr>
          <w:sz w:val="16"/>
          <w:szCs w:val="16"/>
        </w:rPr>
        <w:t>контракт</w:t>
      </w:r>
      <w:r w:rsidRPr="008A47B6">
        <w:rPr>
          <w:sz w:val="16"/>
          <w:szCs w:val="16"/>
        </w:rPr>
        <w:t xml:space="preserve"> считается расторгнутым через десять дней с даты надлежащего уведомления подрядчиком заказчика об одностороннем отказе от исполнения </w:t>
      </w:r>
      <w:r w:rsidR="00B35504" w:rsidRPr="008A47B6">
        <w:rPr>
          <w:sz w:val="16"/>
          <w:szCs w:val="16"/>
        </w:rPr>
        <w:t>контракт</w:t>
      </w:r>
      <w:r w:rsidRPr="008A47B6">
        <w:rPr>
          <w:sz w:val="16"/>
          <w:szCs w:val="16"/>
        </w:rPr>
        <w:t>а.</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11.8.3. Поставщик обязан отменить не вступившее в силу решение об одностороннем отказе от исполнения </w:t>
      </w:r>
      <w:r w:rsidR="00B35504" w:rsidRPr="008A47B6">
        <w:rPr>
          <w:sz w:val="16"/>
          <w:szCs w:val="16"/>
        </w:rPr>
        <w:t>контракт</w:t>
      </w:r>
      <w:r w:rsidRPr="008A47B6">
        <w:rPr>
          <w:sz w:val="16"/>
          <w:szCs w:val="16"/>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B35504" w:rsidRPr="008A47B6">
        <w:rPr>
          <w:sz w:val="16"/>
          <w:szCs w:val="16"/>
        </w:rPr>
        <w:t>контракт</w:t>
      </w:r>
      <w:r w:rsidRPr="008A47B6">
        <w:rPr>
          <w:sz w:val="16"/>
          <w:szCs w:val="16"/>
        </w:rPr>
        <w:t xml:space="preserve">а устранены нарушения условий </w:t>
      </w:r>
      <w:r w:rsidR="00B35504" w:rsidRPr="008A47B6">
        <w:rPr>
          <w:sz w:val="16"/>
          <w:szCs w:val="16"/>
        </w:rPr>
        <w:t>контракт</w:t>
      </w:r>
      <w:r w:rsidRPr="008A47B6">
        <w:rPr>
          <w:sz w:val="16"/>
          <w:szCs w:val="16"/>
        </w:rPr>
        <w:t>а, послужившие основанием для принятия указанного решения.</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11.8.4. При расторжении </w:t>
      </w:r>
      <w:r w:rsidR="00B35504" w:rsidRPr="008A47B6">
        <w:rPr>
          <w:sz w:val="16"/>
          <w:szCs w:val="16"/>
        </w:rPr>
        <w:t>контракт</w:t>
      </w:r>
      <w:r w:rsidRPr="008A47B6">
        <w:rPr>
          <w:sz w:val="16"/>
          <w:szCs w:val="16"/>
        </w:rPr>
        <w:t xml:space="preserve">а в связи с односторонним отказом стороны </w:t>
      </w:r>
      <w:r w:rsidR="00B35504" w:rsidRPr="008A47B6">
        <w:rPr>
          <w:sz w:val="16"/>
          <w:szCs w:val="16"/>
        </w:rPr>
        <w:t>контракт</w:t>
      </w:r>
      <w:r w:rsidRPr="008A47B6">
        <w:rPr>
          <w:sz w:val="16"/>
          <w:szCs w:val="16"/>
        </w:rPr>
        <w:t xml:space="preserve">а от исполнения </w:t>
      </w:r>
      <w:r w:rsidR="00B35504" w:rsidRPr="008A47B6">
        <w:rPr>
          <w:sz w:val="16"/>
          <w:szCs w:val="16"/>
        </w:rPr>
        <w:t>контракт</w:t>
      </w:r>
      <w:r w:rsidRPr="008A47B6">
        <w:rPr>
          <w:sz w:val="16"/>
          <w:szCs w:val="16"/>
        </w:rPr>
        <w:t xml:space="preserve">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35504" w:rsidRPr="008A47B6">
        <w:rPr>
          <w:sz w:val="16"/>
          <w:szCs w:val="16"/>
        </w:rPr>
        <w:t>контракт</w:t>
      </w:r>
      <w:r w:rsidRPr="008A47B6">
        <w:rPr>
          <w:sz w:val="16"/>
          <w:szCs w:val="16"/>
        </w:rPr>
        <w:t>а.</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11.9. Настоящий </w:t>
      </w:r>
      <w:r w:rsidR="00B35504" w:rsidRPr="008A47B6">
        <w:rPr>
          <w:sz w:val="16"/>
          <w:szCs w:val="16"/>
        </w:rPr>
        <w:t>контракт</w:t>
      </w:r>
      <w:r w:rsidRPr="008A47B6">
        <w:rPr>
          <w:sz w:val="16"/>
          <w:szCs w:val="16"/>
        </w:rPr>
        <w:t xml:space="preserve"> может быть изменен и дополнен по соглашению Сторон только по основаниям, предусмотренным действующим законодательством Российской Федерации и настоящим </w:t>
      </w:r>
      <w:r w:rsidR="00B35504" w:rsidRPr="008A47B6">
        <w:rPr>
          <w:sz w:val="16"/>
          <w:szCs w:val="16"/>
        </w:rPr>
        <w:t>контракт</w:t>
      </w:r>
      <w:r w:rsidRPr="008A47B6">
        <w:rPr>
          <w:sz w:val="16"/>
          <w:szCs w:val="16"/>
        </w:rPr>
        <w:t>ом.</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11.10. По соглашению Сторон возможно изменение существенных условий </w:t>
      </w:r>
      <w:r w:rsidR="00B35504" w:rsidRPr="008A47B6">
        <w:rPr>
          <w:sz w:val="16"/>
          <w:szCs w:val="16"/>
        </w:rPr>
        <w:t>контракт</w:t>
      </w:r>
      <w:r w:rsidRPr="008A47B6">
        <w:rPr>
          <w:sz w:val="16"/>
          <w:szCs w:val="16"/>
        </w:rPr>
        <w:t>а в следующих случаях:</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 при снижении цены </w:t>
      </w:r>
      <w:r w:rsidR="00B35504" w:rsidRPr="008A47B6">
        <w:rPr>
          <w:sz w:val="16"/>
          <w:szCs w:val="16"/>
        </w:rPr>
        <w:t>контракт</w:t>
      </w:r>
      <w:r w:rsidRPr="008A47B6">
        <w:rPr>
          <w:sz w:val="16"/>
          <w:szCs w:val="16"/>
        </w:rPr>
        <w:t xml:space="preserve">а без изменения предусмотренных </w:t>
      </w:r>
      <w:r w:rsidR="00B35504" w:rsidRPr="008A47B6">
        <w:rPr>
          <w:sz w:val="16"/>
          <w:szCs w:val="16"/>
        </w:rPr>
        <w:t>контракт</w:t>
      </w:r>
      <w:r w:rsidRPr="008A47B6">
        <w:rPr>
          <w:sz w:val="16"/>
          <w:szCs w:val="16"/>
        </w:rPr>
        <w:t xml:space="preserve">ом объема работ, качества выполняемой работы и иных условий </w:t>
      </w:r>
      <w:r w:rsidR="00B35504" w:rsidRPr="008A47B6">
        <w:rPr>
          <w:sz w:val="16"/>
          <w:szCs w:val="16"/>
        </w:rPr>
        <w:t>контракт</w:t>
      </w:r>
      <w:r w:rsidRPr="008A47B6">
        <w:rPr>
          <w:sz w:val="16"/>
          <w:szCs w:val="16"/>
        </w:rPr>
        <w:t>а;</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 если по предложению Заказчика увеличивается предусмотренный </w:t>
      </w:r>
      <w:r w:rsidR="00B35504" w:rsidRPr="008A47B6">
        <w:rPr>
          <w:sz w:val="16"/>
          <w:szCs w:val="16"/>
        </w:rPr>
        <w:t>контракт</w:t>
      </w:r>
      <w:r w:rsidRPr="008A47B6">
        <w:rPr>
          <w:sz w:val="16"/>
          <w:szCs w:val="16"/>
        </w:rPr>
        <w:t xml:space="preserve">ом объем работы не более чем на десять процентов или уменьшается предусмотренный </w:t>
      </w:r>
      <w:r w:rsidR="00B35504" w:rsidRPr="008A47B6">
        <w:rPr>
          <w:sz w:val="16"/>
          <w:szCs w:val="16"/>
        </w:rPr>
        <w:t>контракт</w:t>
      </w:r>
      <w:r w:rsidRPr="008A47B6">
        <w:rPr>
          <w:sz w:val="16"/>
          <w:szCs w:val="16"/>
        </w:rPr>
        <w:t xml:space="preserve">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35504" w:rsidRPr="008A47B6">
        <w:rPr>
          <w:sz w:val="16"/>
          <w:szCs w:val="16"/>
        </w:rPr>
        <w:t>контракт</w:t>
      </w:r>
      <w:r w:rsidRPr="008A47B6">
        <w:rPr>
          <w:sz w:val="16"/>
          <w:szCs w:val="16"/>
        </w:rPr>
        <w:t xml:space="preserve">а пропорционально дополнительному объему работы исходя из установленной в </w:t>
      </w:r>
      <w:r w:rsidR="00B35504" w:rsidRPr="008A47B6">
        <w:rPr>
          <w:sz w:val="16"/>
          <w:szCs w:val="16"/>
        </w:rPr>
        <w:t>контракт</w:t>
      </w:r>
      <w:r w:rsidRPr="008A47B6">
        <w:rPr>
          <w:sz w:val="16"/>
          <w:szCs w:val="16"/>
        </w:rPr>
        <w:t xml:space="preserve">е цены единицы работы, но не более чем на десять процентов цены </w:t>
      </w:r>
      <w:r w:rsidR="00B35504" w:rsidRPr="008A47B6">
        <w:rPr>
          <w:sz w:val="16"/>
          <w:szCs w:val="16"/>
        </w:rPr>
        <w:t>контракт</w:t>
      </w:r>
      <w:r w:rsidRPr="008A47B6">
        <w:rPr>
          <w:sz w:val="16"/>
          <w:szCs w:val="16"/>
        </w:rPr>
        <w:t>а.</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 При уменьшении предусмотренного </w:t>
      </w:r>
      <w:r w:rsidR="00B35504" w:rsidRPr="008A47B6">
        <w:rPr>
          <w:sz w:val="16"/>
          <w:szCs w:val="16"/>
        </w:rPr>
        <w:t>контракт</w:t>
      </w:r>
      <w:r w:rsidRPr="008A47B6">
        <w:rPr>
          <w:sz w:val="16"/>
          <w:szCs w:val="16"/>
        </w:rPr>
        <w:t xml:space="preserve">ом объема работы Стороны </w:t>
      </w:r>
      <w:r w:rsidR="00B35504" w:rsidRPr="008A47B6">
        <w:rPr>
          <w:sz w:val="16"/>
          <w:szCs w:val="16"/>
        </w:rPr>
        <w:t>контракт</w:t>
      </w:r>
      <w:r w:rsidRPr="008A47B6">
        <w:rPr>
          <w:sz w:val="16"/>
          <w:szCs w:val="16"/>
        </w:rPr>
        <w:t xml:space="preserve">а обязаны уменьшить цену </w:t>
      </w:r>
      <w:r w:rsidR="00B35504" w:rsidRPr="008A47B6">
        <w:rPr>
          <w:sz w:val="16"/>
          <w:szCs w:val="16"/>
        </w:rPr>
        <w:t>контракт</w:t>
      </w:r>
      <w:r w:rsidRPr="008A47B6">
        <w:rPr>
          <w:sz w:val="16"/>
          <w:szCs w:val="16"/>
        </w:rPr>
        <w:t>а исходя из цены единицы работы.</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11.11. Все изменения и дополнения к настоящему </w:t>
      </w:r>
      <w:r w:rsidR="00B35504" w:rsidRPr="008A47B6">
        <w:rPr>
          <w:sz w:val="16"/>
          <w:szCs w:val="16"/>
        </w:rPr>
        <w:t>контракт</w:t>
      </w:r>
      <w:r w:rsidRPr="008A47B6">
        <w:rPr>
          <w:sz w:val="16"/>
          <w:szCs w:val="16"/>
        </w:rPr>
        <w:t xml:space="preserve">у действительны, если они оформлены в виде дополнительного соглашения к настоящему </w:t>
      </w:r>
      <w:r w:rsidR="00B35504" w:rsidRPr="008A47B6">
        <w:rPr>
          <w:sz w:val="16"/>
          <w:szCs w:val="16"/>
        </w:rPr>
        <w:t>контракт</w:t>
      </w:r>
      <w:r w:rsidRPr="008A47B6">
        <w:rPr>
          <w:sz w:val="16"/>
          <w:szCs w:val="16"/>
        </w:rPr>
        <w:t>у и подписаны надлежаще уполномоченными на то представителями Сторон.</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11.12 При исполнении </w:t>
      </w:r>
      <w:r w:rsidR="00B35504" w:rsidRPr="008A47B6">
        <w:rPr>
          <w:sz w:val="16"/>
          <w:szCs w:val="16"/>
        </w:rPr>
        <w:t>контракт</w:t>
      </w:r>
      <w:r w:rsidRPr="008A47B6">
        <w:rPr>
          <w:sz w:val="16"/>
          <w:szCs w:val="16"/>
        </w:rPr>
        <w:t xml:space="preserve">а не допускается перемена Поставщика, за исключением случаев, если новый Поставщик является правопреемником Поставщика по настоящему </w:t>
      </w:r>
      <w:r w:rsidR="00B35504" w:rsidRPr="008A47B6">
        <w:rPr>
          <w:sz w:val="16"/>
          <w:szCs w:val="16"/>
        </w:rPr>
        <w:t>контракт</w:t>
      </w:r>
      <w:r w:rsidRPr="008A47B6">
        <w:rPr>
          <w:sz w:val="16"/>
          <w:szCs w:val="16"/>
        </w:rPr>
        <w:t>у вследствие реорганизации юридического лица в форме преобразования, слияния или присоединения.</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11.13 В случае перемены Заказчика по </w:t>
      </w:r>
      <w:r w:rsidR="00B35504" w:rsidRPr="008A47B6">
        <w:rPr>
          <w:sz w:val="16"/>
          <w:szCs w:val="16"/>
        </w:rPr>
        <w:t>контракт</w:t>
      </w:r>
      <w:r w:rsidRPr="008A47B6">
        <w:rPr>
          <w:sz w:val="16"/>
          <w:szCs w:val="16"/>
        </w:rPr>
        <w:t xml:space="preserve">у, права и обязанности Заказчика по настоящему </w:t>
      </w:r>
      <w:r w:rsidR="00B35504" w:rsidRPr="008A47B6">
        <w:rPr>
          <w:sz w:val="16"/>
          <w:szCs w:val="16"/>
        </w:rPr>
        <w:t>контракт</w:t>
      </w:r>
      <w:r w:rsidRPr="008A47B6">
        <w:rPr>
          <w:sz w:val="16"/>
          <w:szCs w:val="16"/>
        </w:rPr>
        <w:t>у переходят к новому Заказчику в том же объеме и на тех же условиях.</w:t>
      </w:r>
    </w:p>
    <w:p w:rsidR="00BB1D8E" w:rsidRPr="008A47B6" w:rsidRDefault="00BB1D8E" w:rsidP="00BB1D8E">
      <w:pPr>
        <w:pStyle w:val="af9"/>
        <w:shd w:val="clear" w:color="auto" w:fill="FFFFFF"/>
        <w:spacing w:before="0" w:after="0"/>
        <w:jc w:val="center"/>
        <w:rPr>
          <w:rFonts w:ascii="Times New Roman" w:hAnsi="Times New Roman"/>
          <w:b/>
          <w:bCs/>
          <w:sz w:val="16"/>
          <w:szCs w:val="16"/>
        </w:rPr>
      </w:pPr>
      <w:r w:rsidRPr="008A47B6">
        <w:rPr>
          <w:rFonts w:ascii="Times New Roman" w:hAnsi="Times New Roman"/>
          <w:b/>
          <w:bCs/>
          <w:sz w:val="16"/>
          <w:szCs w:val="16"/>
        </w:rPr>
        <w:t>1</w:t>
      </w:r>
      <w:r w:rsidRPr="008A47B6">
        <w:rPr>
          <w:rFonts w:ascii="Times New Roman" w:hAnsi="Times New Roman"/>
          <w:b/>
          <w:bCs/>
          <w:sz w:val="16"/>
          <w:szCs w:val="16"/>
          <w:lang w:val="ru-RU"/>
        </w:rPr>
        <w:t>2</w:t>
      </w:r>
      <w:r w:rsidRPr="008A47B6">
        <w:rPr>
          <w:rFonts w:ascii="Times New Roman" w:hAnsi="Times New Roman"/>
          <w:b/>
          <w:bCs/>
          <w:sz w:val="16"/>
          <w:szCs w:val="16"/>
        </w:rPr>
        <w:t>.  Порядок разрешения споров</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12.1. В случае возникновения любых противоречий, претензий и разногласий, а также споров, связанных с исполнением настоящего </w:t>
      </w:r>
      <w:r w:rsidR="00B35504" w:rsidRPr="008A47B6">
        <w:rPr>
          <w:sz w:val="16"/>
          <w:szCs w:val="16"/>
        </w:rPr>
        <w:t>контракт</w:t>
      </w:r>
      <w:r w:rsidRPr="008A47B6">
        <w:rPr>
          <w:sz w:val="16"/>
          <w:szCs w:val="16"/>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B1D8E" w:rsidRPr="008A47B6" w:rsidRDefault="00BB1D8E" w:rsidP="00BB1D8E">
      <w:pPr>
        <w:autoSpaceDE w:val="0"/>
        <w:autoSpaceDN w:val="0"/>
        <w:adjustRightInd w:val="0"/>
        <w:ind w:firstLine="709"/>
        <w:jc w:val="both"/>
        <w:rPr>
          <w:sz w:val="16"/>
          <w:szCs w:val="16"/>
        </w:rPr>
      </w:pPr>
      <w:r w:rsidRPr="008A47B6">
        <w:rPr>
          <w:sz w:val="16"/>
          <w:szCs w:val="16"/>
        </w:rPr>
        <w:t>12.2. До передачи спора на разрешение Арбитражного суда Ростовской области, Стороны принимают меры к его урегулированию в претензионном порядке.</w:t>
      </w:r>
    </w:p>
    <w:p w:rsidR="00BB1D8E" w:rsidRPr="008A47B6" w:rsidRDefault="00BB1D8E" w:rsidP="00BB1D8E">
      <w:pPr>
        <w:autoSpaceDE w:val="0"/>
        <w:autoSpaceDN w:val="0"/>
        <w:adjustRightInd w:val="0"/>
        <w:ind w:firstLine="709"/>
        <w:jc w:val="both"/>
        <w:rPr>
          <w:sz w:val="16"/>
          <w:szCs w:val="16"/>
        </w:rPr>
      </w:pPr>
      <w:r w:rsidRPr="008A47B6">
        <w:rPr>
          <w:sz w:val="16"/>
          <w:szCs w:val="16"/>
        </w:rPr>
        <w:t>12.2.1. Претензия должна быть направлена в письменном виде. По полученной претензии Сторона должна дать письменный ответ по существу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rsidR="00BB1D8E" w:rsidRPr="008A47B6" w:rsidRDefault="00BB1D8E" w:rsidP="00BB1D8E">
      <w:pPr>
        <w:autoSpaceDE w:val="0"/>
        <w:autoSpaceDN w:val="0"/>
        <w:adjustRightInd w:val="0"/>
        <w:ind w:firstLine="709"/>
        <w:jc w:val="both"/>
        <w:rPr>
          <w:sz w:val="16"/>
          <w:szCs w:val="16"/>
        </w:rPr>
      </w:pPr>
      <w:r w:rsidRPr="008A47B6">
        <w:rPr>
          <w:sz w:val="16"/>
          <w:szCs w:val="16"/>
        </w:rPr>
        <w:t>12.2.2. Если претензионные требования подлежат денежной оценке, в претензии указывается истребуемая сумма и ее полный и обоснованный расчет.</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 12.2.3.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B1D8E" w:rsidRPr="008A47B6" w:rsidRDefault="00BB1D8E" w:rsidP="00BB1D8E">
      <w:pPr>
        <w:autoSpaceDE w:val="0"/>
        <w:autoSpaceDN w:val="0"/>
        <w:adjustRightInd w:val="0"/>
        <w:ind w:firstLine="709"/>
        <w:jc w:val="both"/>
        <w:rPr>
          <w:sz w:val="16"/>
          <w:szCs w:val="16"/>
        </w:rPr>
      </w:pPr>
      <w:r w:rsidRPr="008A47B6">
        <w:rPr>
          <w:sz w:val="16"/>
          <w:szCs w:val="16"/>
        </w:rPr>
        <w:t xml:space="preserve">12.3. В случае невыполнения Сторонами своих обязательств и недостижения взаимного согласия, споры по настоящему </w:t>
      </w:r>
      <w:r w:rsidR="00B35504" w:rsidRPr="008A47B6">
        <w:rPr>
          <w:sz w:val="16"/>
          <w:szCs w:val="16"/>
        </w:rPr>
        <w:t>контракт</w:t>
      </w:r>
      <w:r w:rsidRPr="008A47B6">
        <w:rPr>
          <w:sz w:val="16"/>
          <w:szCs w:val="16"/>
        </w:rPr>
        <w:t>у разрешаются в Арбитражном суде Ростовской области.</w:t>
      </w:r>
    </w:p>
    <w:p w:rsidR="00BB1D8E" w:rsidRPr="008A47B6" w:rsidRDefault="00BB1D8E" w:rsidP="00BB1D8E">
      <w:pPr>
        <w:widowControl w:val="0"/>
        <w:autoSpaceDE w:val="0"/>
        <w:autoSpaceDN w:val="0"/>
        <w:adjustRightInd w:val="0"/>
        <w:ind w:firstLine="284"/>
        <w:jc w:val="center"/>
        <w:rPr>
          <w:b/>
          <w:sz w:val="16"/>
          <w:szCs w:val="16"/>
        </w:rPr>
      </w:pPr>
      <w:r w:rsidRPr="008A47B6">
        <w:rPr>
          <w:b/>
          <w:sz w:val="16"/>
          <w:szCs w:val="16"/>
        </w:rPr>
        <w:t>13 Антикоррупционная оговорка</w:t>
      </w:r>
    </w:p>
    <w:p w:rsidR="00BB1D8E" w:rsidRPr="008A47B6" w:rsidRDefault="00BB1D8E" w:rsidP="00BB1D8E">
      <w:pPr>
        <w:widowControl w:val="0"/>
        <w:autoSpaceDE w:val="0"/>
        <w:autoSpaceDN w:val="0"/>
        <w:adjustRightInd w:val="0"/>
        <w:ind w:firstLine="284"/>
        <w:jc w:val="both"/>
        <w:rPr>
          <w:sz w:val="16"/>
          <w:szCs w:val="16"/>
        </w:rPr>
      </w:pPr>
      <w:r w:rsidRPr="008A47B6">
        <w:rPr>
          <w:sz w:val="16"/>
          <w:szCs w:val="16"/>
        </w:rPr>
        <w:t xml:space="preserve">13.1. Стороны </w:t>
      </w:r>
      <w:r w:rsidR="00B35504" w:rsidRPr="008A47B6">
        <w:rPr>
          <w:sz w:val="16"/>
          <w:szCs w:val="16"/>
        </w:rPr>
        <w:t>контракт</w:t>
      </w:r>
      <w:r w:rsidRPr="008A47B6">
        <w:rPr>
          <w:sz w:val="16"/>
          <w:szCs w:val="16"/>
        </w:rPr>
        <w:t>а обязуются принимать меры по предупреждению коррупции, указанные в статье 13.3 Федерального закона от 25.12.2008 № 273-ФЗ «О противодействии коррупции»</w:t>
      </w:r>
    </w:p>
    <w:p w:rsidR="00BB1D8E" w:rsidRPr="008A47B6" w:rsidRDefault="00BB1D8E" w:rsidP="00BB1D8E">
      <w:pPr>
        <w:widowControl w:val="0"/>
        <w:autoSpaceDE w:val="0"/>
        <w:autoSpaceDN w:val="0"/>
        <w:adjustRightInd w:val="0"/>
        <w:ind w:firstLine="284"/>
        <w:jc w:val="both"/>
        <w:rPr>
          <w:sz w:val="16"/>
          <w:szCs w:val="16"/>
        </w:rPr>
      </w:pPr>
      <w:r w:rsidRPr="008A47B6">
        <w:rPr>
          <w:sz w:val="16"/>
          <w:szCs w:val="16"/>
        </w:rPr>
        <w:t xml:space="preserve">13.2. При исполнении своих обязательств по настоящему </w:t>
      </w:r>
      <w:r w:rsidR="00B35504" w:rsidRPr="008A47B6">
        <w:rPr>
          <w:sz w:val="16"/>
          <w:szCs w:val="16"/>
        </w:rPr>
        <w:t>Контракт</w:t>
      </w:r>
      <w:r w:rsidRPr="008A47B6">
        <w:rPr>
          <w:sz w:val="16"/>
          <w:szCs w:val="16"/>
        </w:rPr>
        <w:t>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BB1D8E" w:rsidRPr="008A47B6" w:rsidRDefault="00BB1D8E" w:rsidP="00BB1D8E">
      <w:pPr>
        <w:widowControl w:val="0"/>
        <w:autoSpaceDE w:val="0"/>
        <w:autoSpaceDN w:val="0"/>
        <w:adjustRightInd w:val="0"/>
        <w:ind w:firstLine="284"/>
        <w:jc w:val="both"/>
        <w:rPr>
          <w:sz w:val="16"/>
          <w:szCs w:val="16"/>
        </w:rPr>
      </w:pPr>
      <w:r w:rsidRPr="008A47B6">
        <w:rPr>
          <w:sz w:val="16"/>
          <w:szCs w:val="16"/>
        </w:rPr>
        <w:t xml:space="preserve">13.3. При исполнении своих обязательств по настоящему </w:t>
      </w:r>
      <w:r w:rsidR="00B35504" w:rsidRPr="008A47B6">
        <w:rPr>
          <w:sz w:val="16"/>
          <w:szCs w:val="16"/>
        </w:rPr>
        <w:t>контракт</w:t>
      </w:r>
      <w:r w:rsidRPr="008A47B6">
        <w:rPr>
          <w:sz w:val="16"/>
          <w:szCs w:val="16"/>
        </w:rPr>
        <w:t>у стороны не осуществляют действия, квалифицируемые как коррупция в соответствии с пунктом 1 ст. 1 Федерального закона от 25.12.2008 года № 273-ФЗ «О противодействии коррупции»</w:t>
      </w:r>
    </w:p>
    <w:p w:rsidR="00BB1D8E" w:rsidRPr="008A47B6" w:rsidRDefault="00BB1D8E" w:rsidP="00BB1D8E">
      <w:pPr>
        <w:pStyle w:val="af9"/>
        <w:shd w:val="clear" w:color="auto" w:fill="FFFFFF"/>
        <w:spacing w:before="0" w:after="0"/>
        <w:ind w:firstLine="709"/>
        <w:jc w:val="center"/>
        <w:rPr>
          <w:rFonts w:ascii="Times New Roman" w:hAnsi="Times New Roman"/>
          <w:b/>
          <w:bCs/>
          <w:sz w:val="16"/>
          <w:szCs w:val="16"/>
          <w:lang w:val="ru-RU"/>
        </w:rPr>
      </w:pPr>
      <w:r w:rsidRPr="008A47B6">
        <w:rPr>
          <w:rFonts w:ascii="Times New Roman" w:hAnsi="Times New Roman"/>
          <w:b/>
          <w:bCs/>
          <w:sz w:val="16"/>
          <w:szCs w:val="16"/>
        </w:rPr>
        <w:t>1</w:t>
      </w:r>
      <w:r w:rsidRPr="008A47B6">
        <w:rPr>
          <w:rFonts w:ascii="Times New Roman" w:hAnsi="Times New Roman"/>
          <w:b/>
          <w:bCs/>
          <w:sz w:val="16"/>
          <w:szCs w:val="16"/>
          <w:lang w:val="ru-RU"/>
        </w:rPr>
        <w:t>4</w:t>
      </w:r>
      <w:r w:rsidRPr="008A47B6">
        <w:rPr>
          <w:rFonts w:ascii="Times New Roman" w:hAnsi="Times New Roman"/>
          <w:b/>
          <w:bCs/>
          <w:sz w:val="16"/>
          <w:szCs w:val="16"/>
        </w:rPr>
        <w:t>.Прочие условия</w:t>
      </w:r>
    </w:p>
    <w:p w:rsidR="00BB1D8E" w:rsidRPr="008A47B6" w:rsidRDefault="00BB1D8E" w:rsidP="00BB1D8E">
      <w:pPr>
        <w:pStyle w:val="af9"/>
        <w:shd w:val="clear" w:color="auto" w:fill="FFFFFF"/>
        <w:spacing w:before="0" w:after="0"/>
        <w:ind w:firstLine="709"/>
        <w:jc w:val="both"/>
        <w:rPr>
          <w:rFonts w:ascii="Times New Roman" w:hAnsi="Times New Roman"/>
          <w:sz w:val="16"/>
          <w:szCs w:val="16"/>
        </w:rPr>
      </w:pPr>
      <w:r w:rsidRPr="008A47B6">
        <w:rPr>
          <w:rFonts w:ascii="Times New Roman" w:hAnsi="Times New Roman"/>
          <w:sz w:val="16"/>
          <w:szCs w:val="16"/>
        </w:rPr>
        <w:t>1</w:t>
      </w:r>
      <w:r w:rsidRPr="008A47B6">
        <w:rPr>
          <w:rFonts w:ascii="Times New Roman" w:hAnsi="Times New Roman"/>
          <w:sz w:val="16"/>
          <w:szCs w:val="16"/>
          <w:lang w:val="ru-RU"/>
        </w:rPr>
        <w:t>4</w:t>
      </w:r>
      <w:r w:rsidRPr="008A47B6">
        <w:rPr>
          <w:rFonts w:ascii="Times New Roman" w:hAnsi="Times New Roman"/>
          <w:sz w:val="16"/>
          <w:szCs w:val="16"/>
        </w:rPr>
        <w:t>.</w:t>
      </w:r>
      <w:r w:rsidRPr="008A47B6">
        <w:rPr>
          <w:rFonts w:ascii="Times New Roman" w:hAnsi="Times New Roman"/>
          <w:sz w:val="16"/>
          <w:szCs w:val="16"/>
          <w:lang w:val="ru-RU"/>
        </w:rPr>
        <w:t>1</w:t>
      </w:r>
      <w:r w:rsidRPr="008A47B6">
        <w:rPr>
          <w:rFonts w:ascii="Times New Roman" w:hAnsi="Times New Roman"/>
          <w:sz w:val="16"/>
          <w:szCs w:val="16"/>
        </w:rPr>
        <w:t xml:space="preserve">.Все приложения к </w:t>
      </w:r>
      <w:r w:rsidR="00B35504" w:rsidRPr="008A47B6">
        <w:rPr>
          <w:rFonts w:ascii="Times New Roman" w:hAnsi="Times New Roman"/>
          <w:sz w:val="16"/>
          <w:szCs w:val="16"/>
        </w:rPr>
        <w:t>контракт</w:t>
      </w:r>
      <w:r w:rsidRPr="008A47B6">
        <w:rPr>
          <w:rFonts w:ascii="Times New Roman" w:hAnsi="Times New Roman"/>
          <w:sz w:val="16"/>
          <w:szCs w:val="16"/>
        </w:rPr>
        <w:t xml:space="preserve">у являются его неотъемной частью. </w:t>
      </w:r>
    </w:p>
    <w:p w:rsidR="00BB1D8E" w:rsidRPr="008A47B6" w:rsidRDefault="00BB1D8E" w:rsidP="00BB1D8E">
      <w:pPr>
        <w:pStyle w:val="af9"/>
        <w:shd w:val="clear" w:color="auto" w:fill="FFFFFF"/>
        <w:spacing w:before="0" w:after="0"/>
        <w:ind w:firstLine="709"/>
        <w:jc w:val="both"/>
        <w:rPr>
          <w:rFonts w:ascii="Times New Roman" w:hAnsi="Times New Roman"/>
          <w:sz w:val="16"/>
          <w:szCs w:val="16"/>
        </w:rPr>
      </w:pPr>
      <w:r w:rsidRPr="008A47B6">
        <w:rPr>
          <w:rFonts w:ascii="Times New Roman" w:hAnsi="Times New Roman"/>
          <w:sz w:val="16"/>
          <w:szCs w:val="16"/>
        </w:rPr>
        <w:t>1</w:t>
      </w:r>
      <w:r w:rsidRPr="008A47B6">
        <w:rPr>
          <w:rFonts w:ascii="Times New Roman" w:hAnsi="Times New Roman"/>
          <w:sz w:val="16"/>
          <w:szCs w:val="16"/>
          <w:lang w:val="ru-RU"/>
        </w:rPr>
        <w:t>4</w:t>
      </w:r>
      <w:r w:rsidRPr="008A47B6">
        <w:rPr>
          <w:rFonts w:ascii="Times New Roman" w:hAnsi="Times New Roman"/>
          <w:sz w:val="16"/>
          <w:szCs w:val="16"/>
        </w:rPr>
        <w:t>.</w:t>
      </w:r>
      <w:r w:rsidRPr="008A47B6">
        <w:rPr>
          <w:rFonts w:ascii="Times New Roman" w:hAnsi="Times New Roman"/>
          <w:sz w:val="16"/>
          <w:szCs w:val="16"/>
          <w:lang w:val="ru-RU"/>
        </w:rPr>
        <w:t>2</w:t>
      </w:r>
      <w:r w:rsidRPr="008A47B6">
        <w:rPr>
          <w:rFonts w:ascii="Times New Roman" w:hAnsi="Times New Roman"/>
          <w:sz w:val="16"/>
          <w:szCs w:val="16"/>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 </w:t>
      </w:r>
    </w:p>
    <w:p w:rsidR="00BB1D8E" w:rsidRPr="008A47B6" w:rsidRDefault="00BB1D8E" w:rsidP="00BB1D8E">
      <w:pPr>
        <w:pStyle w:val="af9"/>
        <w:shd w:val="clear" w:color="auto" w:fill="FFFFFF"/>
        <w:spacing w:before="0" w:after="0"/>
        <w:ind w:firstLine="709"/>
        <w:jc w:val="both"/>
        <w:rPr>
          <w:rFonts w:ascii="Times New Roman" w:hAnsi="Times New Roman"/>
          <w:sz w:val="16"/>
          <w:szCs w:val="16"/>
        </w:rPr>
      </w:pPr>
      <w:r w:rsidRPr="008A47B6">
        <w:rPr>
          <w:rFonts w:ascii="Times New Roman" w:hAnsi="Times New Roman"/>
          <w:sz w:val="16"/>
          <w:szCs w:val="16"/>
        </w:rPr>
        <w:t>1</w:t>
      </w:r>
      <w:r w:rsidRPr="008A47B6">
        <w:rPr>
          <w:rFonts w:ascii="Times New Roman" w:hAnsi="Times New Roman"/>
          <w:sz w:val="16"/>
          <w:szCs w:val="16"/>
          <w:lang w:val="ru-RU"/>
        </w:rPr>
        <w:t>4</w:t>
      </w:r>
      <w:r w:rsidRPr="008A47B6">
        <w:rPr>
          <w:rFonts w:ascii="Times New Roman" w:hAnsi="Times New Roman"/>
          <w:sz w:val="16"/>
          <w:szCs w:val="16"/>
        </w:rPr>
        <w:t>.</w:t>
      </w:r>
      <w:r w:rsidRPr="008A47B6">
        <w:rPr>
          <w:rFonts w:ascii="Times New Roman" w:hAnsi="Times New Roman"/>
          <w:sz w:val="16"/>
          <w:szCs w:val="16"/>
          <w:lang w:val="ru-RU"/>
        </w:rPr>
        <w:t>3</w:t>
      </w:r>
      <w:r w:rsidRPr="008A47B6">
        <w:rPr>
          <w:rFonts w:ascii="Times New Roman" w:hAnsi="Times New Roman"/>
          <w:sz w:val="16"/>
          <w:szCs w:val="16"/>
        </w:rPr>
        <w:t xml:space="preserve">. При исполнении </w:t>
      </w:r>
      <w:r w:rsidR="00B35504" w:rsidRPr="008A47B6">
        <w:rPr>
          <w:rFonts w:ascii="Times New Roman" w:hAnsi="Times New Roman"/>
          <w:sz w:val="16"/>
          <w:szCs w:val="16"/>
        </w:rPr>
        <w:t>контракт</w:t>
      </w:r>
      <w:r w:rsidRPr="008A47B6">
        <w:rPr>
          <w:rFonts w:ascii="Times New Roman" w:hAnsi="Times New Roman"/>
          <w:sz w:val="16"/>
          <w:szCs w:val="16"/>
        </w:rPr>
        <w:t xml:space="preserve">а не допускается перемена Поставщика, за исключением случаев, если новый Поставщик является правопреемником Поставщика по </w:t>
      </w:r>
      <w:r w:rsidR="00B35504" w:rsidRPr="008A47B6">
        <w:rPr>
          <w:rFonts w:ascii="Times New Roman" w:hAnsi="Times New Roman"/>
          <w:sz w:val="16"/>
          <w:szCs w:val="16"/>
        </w:rPr>
        <w:t>контракт</w:t>
      </w:r>
      <w:r w:rsidRPr="008A47B6">
        <w:rPr>
          <w:rFonts w:ascii="Times New Roman" w:hAnsi="Times New Roman"/>
          <w:sz w:val="16"/>
          <w:szCs w:val="16"/>
        </w:rPr>
        <w:t xml:space="preserve">у вследствие реорганизации юридического лица в форме преобразования, слияния или присоединения. </w:t>
      </w:r>
    </w:p>
    <w:p w:rsidR="00BB1D8E" w:rsidRPr="008A47B6" w:rsidRDefault="00BB1D8E" w:rsidP="00BB1D8E">
      <w:pPr>
        <w:pStyle w:val="af9"/>
        <w:shd w:val="clear" w:color="auto" w:fill="FFFFFF"/>
        <w:spacing w:before="0" w:after="0"/>
        <w:ind w:firstLine="709"/>
        <w:jc w:val="both"/>
        <w:rPr>
          <w:rFonts w:ascii="Times New Roman" w:hAnsi="Times New Roman"/>
          <w:sz w:val="16"/>
          <w:szCs w:val="16"/>
        </w:rPr>
      </w:pPr>
      <w:r w:rsidRPr="008A47B6">
        <w:rPr>
          <w:rFonts w:ascii="Times New Roman" w:hAnsi="Times New Roman"/>
          <w:sz w:val="16"/>
          <w:szCs w:val="16"/>
        </w:rPr>
        <w:t>1</w:t>
      </w:r>
      <w:r w:rsidRPr="008A47B6">
        <w:rPr>
          <w:rFonts w:ascii="Times New Roman" w:hAnsi="Times New Roman"/>
          <w:sz w:val="16"/>
          <w:szCs w:val="16"/>
          <w:lang w:val="ru-RU"/>
        </w:rPr>
        <w:t>4</w:t>
      </w:r>
      <w:r w:rsidRPr="008A47B6">
        <w:rPr>
          <w:rFonts w:ascii="Times New Roman" w:hAnsi="Times New Roman"/>
          <w:sz w:val="16"/>
          <w:szCs w:val="16"/>
        </w:rPr>
        <w:t>.</w:t>
      </w:r>
      <w:r w:rsidRPr="008A47B6">
        <w:rPr>
          <w:rFonts w:ascii="Times New Roman" w:hAnsi="Times New Roman"/>
          <w:sz w:val="16"/>
          <w:szCs w:val="16"/>
          <w:lang w:val="ru-RU"/>
        </w:rPr>
        <w:t>4</w:t>
      </w:r>
      <w:r w:rsidRPr="008A47B6">
        <w:rPr>
          <w:rFonts w:ascii="Times New Roman" w:hAnsi="Times New Roman"/>
          <w:sz w:val="16"/>
          <w:szCs w:val="16"/>
        </w:rPr>
        <w:t>. Стороны признают подписи и оттиски печатей Сторон, произведенные ими факсимильно, а ровно документы, полученные по средствам факсимильной связи и по электронной почте подлинными (ч.2 ст.160 ГК РФ). По требованию одной из сторон другая сторона, в течении 10 дней, предоставляет требуемые документы с оригинальными подписями и оттисками печати.</w:t>
      </w:r>
    </w:p>
    <w:p w:rsidR="00E02E3F" w:rsidRPr="008A47B6" w:rsidRDefault="00E02E3F" w:rsidP="00A837A1">
      <w:pPr>
        <w:pStyle w:val="af9"/>
        <w:shd w:val="clear" w:color="auto" w:fill="FFFFFF"/>
        <w:spacing w:before="0" w:after="0"/>
        <w:jc w:val="center"/>
        <w:rPr>
          <w:rFonts w:ascii="Times New Roman" w:hAnsi="Times New Roman"/>
          <w:b/>
          <w:bCs/>
          <w:sz w:val="16"/>
          <w:szCs w:val="16"/>
        </w:rPr>
      </w:pPr>
      <w:r w:rsidRPr="008A47B6">
        <w:rPr>
          <w:rFonts w:ascii="Times New Roman" w:hAnsi="Times New Roman"/>
          <w:b/>
          <w:bCs/>
          <w:sz w:val="16"/>
          <w:szCs w:val="16"/>
        </w:rPr>
        <w:t>1</w:t>
      </w:r>
      <w:r w:rsidR="00394408" w:rsidRPr="008A47B6">
        <w:rPr>
          <w:rFonts w:ascii="Times New Roman" w:hAnsi="Times New Roman"/>
          <w:b/>
          <w:bCs/>
          <w:sz w:val="16"/>
          <w:szCs w:val="16"/>
          <w:lang w:val="ru-RU"/>
        </w:rPr>
        <w:t>5</w:t>
      </w:r>
      <w:r w:rsidRPr="008A47B6">
        <w:rPr>
          <w:rFonts w:ascii="Times New Roman" w:hAnsi="Times New Roman"/>
          <w:b/>
          <w:bCs/>
          <w:sz w:val="16"/>
          <w:szCs w:val="16"/>
        </w:rPr>
        <w:t>. Адреса места нахождения, банковские реквизиты и подписи Сторон</w:t>
      </w:r>
    </w:p>
    <w:p w:rsidR="00E02E3F" w:rsidRPr="008A47B6" w:rsidRDefault="00E02E3F" w:rsidP="00A837A1">
      <w:pPr>
        <w:pStyle w:val="af9"/>
        <w:shd w:val="clear" w:color="auto" w:fill="FFFFFF"/>
        <w:spacing w:before="0" w:after="0"/>
        <w:jc w:val="both"/>
        <w:rPr>
          <w:rFonts w:ascii="Times New Roman" w:hAnsi="Times New Roman"/>
          <w:sz w:val="16"/>
          <w:szCs w:val="16"/>
        </w:rPr>
      </w:pPr>
    </w:p>
    <w:tbl>
      <w:tblPr>
        <w:tblW w:w="10670" w:type="dxa"/>
        <w:tblInd w:w="-72" w:type="dxa"/>
        <w:tblLayout w:type="fixed"/>
        <w:tblLook w:val="0000" w:firstRow="0" w:lastRow="0" w:firstColumn="0" w:lastColumn="0" w:noHBand="0" w:noVBand="0"/>
      </w:tblPr>
      <w:tblGrid>
        <w:gridCol w:w="5000"/>
        <w:gridCol w:w="5670"/>
      </w:tblGrid>
      <w:tr w:rsidR="00E02E3F" w:rsidRPr="008A47B6" w:rsidTr="00A63760">
        <w:tc>
          <w:tcPr>
            <w:tcW w:w="5000" w:type="dxa"/>
          </w:tcPr>
          <w:p w:rsidR="00E02E3F" w:rsidRPr="008A47B6" w:rsidRDefault="00E02E3F" w:rsidP="00A837A1">
            <w:pPr>
              <w:tabs>
                <w:tab w:val="left" w:pos="6634"/>
              </w:tabs>
              <w:jc w:val="center"/>
              <w:rPr>
                <w:b/>
                <w:bCs/>
                <w:sz w:val="16"/>
                <w:szCs w:val="16"/>
              </w:rPr>
            </w:pPr>
            <w:r w:rsidRPr="008A47B6">
              <w:rPr>
                <w:b/>
                <w:sz w:val="16"/>
                <w:szCs w:val="16"/>
              </w:rPr>
              <w:t>Заказчик</w:t>
            </w:r>
          </w:p>
        </w:tc>
        <w:tc>
          <w:tcPr>
            <w:tcW w:w="5670" w:type="dxa"/>
          </w:tcPr>
          <w:p w:rsidR="00E02E3F" w:rsidRPr="008A47B6" w:rsidRDefault="00E02E3F" w:rsidP="00A837A1">
            <w:pPr>
              <w:tabs>
                <w:tab w:val="left" w:pos="6634"/>
              </w:tabs>
              <w:jc w:val="center"/>
              <w:rPr>
                <w:b/>
                <w:bCs/>
                <w:sz w:val="16"/>
                <w:szCs w:val="16"/>
              </w:rPr>
            </w:pPr>
            <w:r w:rsidRPr="008A47B6">
              <w:rPr>
                <w:b/>
                <w:bCs/>
                <w:sz w:val="16"/>
                <w:szCs w:val="16"/>
              </w:rPr>
              <w:t>Поставщик</w:t>
            </w:r>
          </w:p>
        </w:tc>
      </w:tr>
      <w:tr w:rsidR="00EC45F4" w:rsidRPr="008A47B6" w:rsidTr="00A63760">
        <w:trPr>
          <w:trHeight w:val="539"/>
        </w:trPr>
        <w:tc>
          <w:tcPr>
            <w:tcW w:w="5000" w:type="dxa"/>
          </w:tcPr>
          <w:p w:rsidR="00EC45F4" w:rsidRPr="008A47B6" w:rsidRDefault="00EC45F4" w:rsidP="00C903F2">
            <w:pPr>
              <w:rPr>
                <w:b/>
                <w:sz w:val="16"/>
                <w:szCs w:val="16"/>
              </w:rPr>
            </w:pPr>
            <w:r w:rsidRPr="008A47B6">
              <w:rPr>
                <w:b/>
                <w:sz w:val="16"/>
                <w:szCs w:val="16"/>
                <w:lang w:eastAsia="ar-SA"/>
              </w:rPr>
              <w:t>ФКПОУ «НТТИ» Минтруда России</w:t>
            </w:r>
            <w:r w:rsidRPr="008A47B6">
              <w:rPr>
                <w:b/>
                <w:sz w:val="16"/>
                <w:szCs w:val="16"/>
              </w:rPr>
              <w:t xml:space="preserve"> </w:t>
            </w:r>
          </w:p>
          <w:p w:rsidR="009B71B2" w:rsidRPr="008A47B6" w:rsidRDefault="009B71B2" w:rsidP="009B71B2">
            <w:pPr>
              <w:tabs>
                <w:tab w:val="left" w:pos="3206"/>
                <w:tab w:val="left" w:pos="6634"/>
              </w:tabs>
              <w:rPr>
                <w:sz w:val="16"/>
                <w:szCs w:val="16"/>
              </w:rPr>
            </w:pPr>
            <w:r w:rsidRPr="008A47B6">
              <w:rPr>
                <w:sz w:val="16"/>
                <w:szCs w:val="16"/>
              </w:rPr>
              <w:t>Юридический  адрес:</w:t>
            </w:r>
          </w:p>
          <w:p w:rsidR="009B71B2" w:rsidRPr="008A47B6" w:rsidRDefault="009B71B2" w:rsidP="009B71B2">
            <w:pPr>
              <w:tabs>
                <w:tab w:val="left" w:pos="3206"/>
                <w:tab w:val="left" w:pos="6634"/>
              </w:tabs>
              <w:rPr>
                <w:sz w:val="16"/>
                <w:szCs w:val="16"/>
              </w:rPr>
            </w:pPr>
            <w:r w:rsidRPr="008A47B6">
              <w:rPr>
                <w:sz w:val="16"/>
                <w:szCs w:val="16"/>
              </w:rPr>
              <w:t>346400,  Российская Федерация, Ростовская область, г. Новочеркасск, проспект Платовский, 116</w:t>
            </w:r>
          </w:p>
          <w:p w:rsidR="009B71B2" w:rsidRPr="008A47B6" w:rsidRDefault="009B71B2" w:rsidP="009B71B2">
            <w:pPr>
              <w:tabs>
                <w:tab w:val="left" w:pos="3206"/>
                <w:tab w:val="left" w:pos="6634"/>
              </w:tabs>
              <w:rPr>
                <w:sz w:val="16"/>
                <w:szCs w:val="16"/>
              </w:rPr>
            </w:pPr>
            <w:r w:rsidRPr="008A47B6">
              <w:rPr>
                <w:sz w:val="16"/>
                <w:szCs w:val="16"/>
              </w:rPr>
              <w:t>ИНН/КПП 6150011771 / 615001001</w:t>
            </w:r>
          </w:p>
          <w:p w:rsidR="009B71B2" w:rsidRPr="008A47B6" w:rsidRDefault="009B71B2" w:rsidP="009B71B2">
            <w:pPr>
              <w:tabs>
                <w:tab w:val="left" w:pos="3206"/>
                <w:tab w:val="left" w:pos="6634"/>
              </w:tabs>
              <w:rPr>
                <w:sz w:val="16"/>
                <w:szCs w:val="16"/>
              </w:rPr>
            </w:pPr>
            <w:r w:rsidRPr="008A47B6">
              <w:rPr>
                <w:sz w:val="16"/>
                <w:szCs w:val="16"/>
              </w:rPr>
              <w:t>Банковские реквизиты:</w:t>
            </w:r>
          </w:p>
          <w:p w:rsidR="009B71B2" w:rsidRPr="008A47B6" w:rsidRDefault="009B71B2" w:rsidP="009B71B2">
            <w:pPr>
              <w:tabs>
                <w:tab w:val="left" w:pos="3206"/>
                <w:tab w:val="left" w:pos="6634"/>
              </w:tabs>
              <w:rPr>
                <w:sz w:val="16"/>
                <w:szCs w:val="16"/>
              </w:rPr>
            </w:pPr>
            <w:r w:rsidRPr="008A47B6">
              <w:rPr>
                <w:sz w:val="16"/>
                <w:szCs w:val="16"/>
              </w:rPr>
              <w:t>Расчетный счет: 03211643000000013230</w:t>
            </w:r>
          </w:p>
          <w:p w:rsidR="009B71B2" w:rsidRPr="008A47B6" w:rsidRDefault="009B71B2" w:rsidP="009B71B2">
            <w:pPr>
              <w:tabs>
                <w:tab w:val="left" w:pos="3206"/>
                <w:tab w:val="left" w:pos="6634"/>
              </w:tabs>
              <w:rPr>
                <w:sz w:val="16"/>
                <w:szCs w:val="16"/>
              </w:rPr>
            </w:pPr>
            <w:r w:rsidRPr="008A47B6">
              <w:rPr>
                <w:sz w:val="16"/>
                <w:szCs w:val="16"/>
              </w:rPr>
              <w:t>ЕКС: 40102810745370000024</w:t>
            </w:r>
          </w:p>
          <w:p w:rsidR="009B71B2" w:rsidRPr="008A47B6" w:rsidRDefault="009B71B2" w:rsidP="009B71B2">
            <w:pPr>
              <w:tabs>
                <w:tab w:val="left" w:pos="3206"/>
                <w:tab w:val="left" w:pos="6634"/>
              </w:tabs>
              <w:rPr>
                <w:sz w:val="16"/>
                <w:szCs w:val="16"/>
              </w:rPr>
            </w:pPr>
            <w:r w:rsidRPr="008A47B6">
              <w:rPr>
                <w:sz w:val="16"/>
                <w:szCs w:val="16"/>
              </w:rPr>
              <w:t>Л/с 03581А74160 БИК 012202102</w:t>
            </w:r>
          </w:p>
          <w:p w:rsidR="009B71B2" w:rsidRPr="008A47B6" w:rsidRDefault="009B71B2" w:rsidP="009B71B2">
            <w:pPr>
              <w:tabs>
                <w:tab w:val="left" w:pos="3206"/>
                <w:tab w:val="left" w:pos="6634"/>
              </w:tabs>
              <w:rPr>
                <w:sz w:val="16"/>
                <w:szCs w:val="16"/>
              </w:rPr>
            </w:pPr>
            <w:r w:rsidRPr="008A47B6">
              <w:rPr>
                <w:sz w:val="16"/>
                <w:szCs w:val="16"/>
              </w:rPr>
              <w:t xml:space="preserve">ОКЦ № 1 ВОЛГО-ВЯТСКОГО ГУ БАНКА РОССИИ/УФК по Нижегородской области,   г. Нижний Новгород </w:t>
            </w:r>
          </w:p>
          <w:p w:rsidR="009B71B2" w:rsidRPr="008A47B6" w:rsidRDefault="009B71B2" w:rsidP="009B71B2">
            <w:pPr>
              <w:tabs>
                <w:tab w:val="left" w:pos="3206"/>
                <w:tab w:val="left" w:pos="6634"/>
              </w:tabs>
              <w:rPr>
                <w:sz w:val="16"/>
                <w:szCs w:val="16"/>
              </w:rPr>
            </w:pPr>
            <w:r w:rsidRPr="008A47B6">
              <w:rPr>
                <w:sz w:val="16"/>
                <w:szCs w:val="16"/>
              </w:rPr>
              <w:t>ОКТМО 60727000  ОГРН 1026102228547</w:t>
            </w:r>
          </w:p>
          <w:p w:rsidR="009B71B2" w:rsidRPr="008A47B6" w:rsidRDefault="009B71B2" w:rsidP="009B71B2">
            <w:pPr>
              <w:tabs>
                <w:tab w:val="left" w:pos="3206"/>
                <w:tab w:val="left" w:pos="6634"/>
              </w:tabs>
              <w:rPr>
                <w:sz w:val="16"/>
                <w:szCs w:val="16"/>
              </w:rPr>
            </w:pPr>
            <w:r w:rsidRPr="008A47B6">
              <w:rPr>
                <w:sz w:val="16"/>
                <w:szCs w:val="16"/>
              </w:rPr>
              <w:t>Тел. (8 863 52) 2-21-40</w:t>
            </w:r>
          </w:p>
          <w:p w:rsidR="009B71B2" w:rsidRPr="008A47B6" w:rsidRDefault="009B71B2" w:rsidP="009B71B2">
            <w:pPr>
              <w:tabs>
                <w:tab w:val="left" w:pos="3206"/>
                <w:tab w:val="left" w:pos="6634"/>
              </w:tabs>
              <w:rPr>
                <w:sz w:val="16"/>
                <w:szCs w:val="16"/>
              </w:rPr>
            </w:pPr>
            <w:r w:rsidRPr="008A47B6">
              <w:rPr>
                <w:sz w:val="16"/>
                <w:szCs w:val="16"/>
              </w:rPr>
              <w:t>Тел. (Факс) (8 863 52) 2-31-72</w:t>
            </w:r>
          </w:p>
          <w:p w:rsidR="009B71B2" w:rsidRPr="008A47B6" w:rsidRDefault="009B71B2" w:rsidP="009B71B2">
            <w:pPr>
              <w:tabs>
                <w:tab w:val="left" w:pos="3206"/>
                <w:tab w:val="left" w:pos="6634"/>
              </w:tabs>
              <w:rPr>
                <w:sz w:val="16"/>
                <w:szCs w:val="16"/>
                <w:lang w:val="en-US"/>
              </w:rPr>
            </w:pPr>
            <w:r w:rsidRPr="008A47B6">
              <w:rPr>
                <w:sz w:val="16"/>
                <w:szCs w:val="16"/>
                <w:lang w:val="en-US"/>
              </w:rPr>
              <w:t>E-mail (</w:t>
            </w:r>
            <w:r w:rsidRPr="008A47B6">
              <w:rPr>
                <w:sz w:val="16"/>
                <w:szCs w:val="16"/>
              </w:rPr>
              <w:t>общий</w:t>
            </w:r>
            <w:r w:rsidRPr="008A47B6">
              <w:rPr>
                <w:sz w:val="16"/>
                <w:szCs w:val="16"/>
                <w:lang w:val="en-US"/>
              </w:rPr>
              <w:t xml:space="preserve">): </w:t>
            </w:r>
            <w:hyperlink r:id="rId25" w:history="1">
              <w:r w:rsidRPr="008A47B6">
                <w:rPr>
                  <w:rStyle w:val="a4"/>
                  <w:sz w:val="16"/>
                  <w:szCs w:val="16"/>
                  <w:lang w:val="en-US"/>
                </w:rPr>
                <w:t>ntti@yandex.ru</w:t>
              </w:r>
            </w:hyperlink>
          </w:p>
          <w:p w:rsidR="00EC45F4" w:rsidRPr="008A47B6" w:rsidRDefault="00EC45F4" w:rsidP="00C903F2">
            <w:pPr>
              <w:suppressAutoHyphens/>
              <w:rPr>
                <w:sz w:val="16"/>
                <w:szCs w:val="16"/>
                <w:lang w:val="en-US" w:eastAsia="ar-SA"/>
              </w:rPr>
            </w:pPr>
          </w:p>
          <w:p w:rsidR="00EC45F4" w:rsidRPr="008A47B6" w:rsidRDefault="00EC45F4" w:rsidP="00C903F2">
            <w:pPr>
              <w:tabs>
                <w:tab w:val="left" w:pos="3206"/>
                <w:tab w:val="left" w:pos="6634"/>
              </w:tabs>
              <w:rPr>
                <w:sz w:val="16"/>
                <w:szCs w:val="16"/>
                <w:lang w:val="en-US"/>
              </w:rPr>
            </w:pPr>
          </w:p>
          <w:p w:rsidR="00A16B1C" w:rsidRPr="008A47B6" w:rsidRDefault="00A16B1C" w:rsidP="00C903F2">
            <w:pPr>
              <w:tabs>
                <w:tab w:val="left" w:pos="3206"/>
                <w:tab w:val="left" w:pos="6634"/>
              </w:tabs>
              <w:rPr>
                <w:sz w:val="16"/>
                <w:szCs w:val="16"/>
                <w:lang w:val="en-US"/>
              </w:rPr>
            </w:pPr>
          </w:p>
          <w:p w:rsidR="00A16B1C" w:rsidRPr="008A47B6" w:rsidRDefault="00A16B1C" w:rsidP="00C903F2">
            <w:pPr>
              <w:tabs>
                <w:tab w:val="left" w:pos="3206"/>
                <w:tab w:val="left" w:pos="6634"/>
              </w:tabs>
              <w:rPr>
                <w:sz w:val="16"/>
                <w:szCs w:val="16"/>
                <w:lang w:val="en-US"/>
              </w:rPr>
            </w:pPr>
          </w:p>
          <w:p w:rsidR="00A16B1C" w:rsidRPr="008A47B6" w:rsidRDefault="00A16B1C" w:rsidP="00A16B1C">
            <w:pPr>
              <w:tabs>
                <w:tab w:val="left" w:pos="6634"/>
              </w:tabs>
              <w:rPr>
                <w:b/>
                <w:sz w:val="16"/>
                <w:szCs w:val="16"/>
              </w:rPr>
            </w:pPr>
            <w:r w:rsidRPr="008A47B6">
              <w:rPr>
                <w:b/>
                <w:sz w:val="16"/>
                <w:szCs w:val="16"/>
              </w:rPr>
              <w:t>Директор ФКПОУ  «НТТИ» Минтруда России</w:t>
            </w:r>
          </w:p>
          <w:p w:rsidR="00A16B1C" w:rsidRPr="008A47B6" w:rsidRDefault="00A16B1C" w:rsidP="00A16B1C">
            <w:pPr>
              <w:tabs>
                <w:tab w:val="left" w:pos="6634"/>
              </w:tabs>
              <w:rPr>
                <w:b/>
                <w:sz w:val="16"/>
                <w:szCs w:val="16"/>
              </w:rPr>
            </w:pPr>
            <w:r w:rsidRPr="008A47B6">
              <w:rPr>
                <w:b/>
                <w:sz w:val="16"/>
                <w:szCs w:val="16"/>
              </w:rPr>
              <w:t>_____________  Гарбузова Е В</w:t>
            </w:r>
          </w:p>
          <w:p w:rsidR="00A16B1C" w:rsidRPr="008A47B6" w:rsidRDefault="00A16B1C" w:rsidP="00C903F2">
            <w:pPr>
              <w:tabs>
                <w:tab w:val="left" w:pos="3206"/>
                <w:tab w:val="left" w:pos="6634"/>
              </w:tabs>
              <w:rPr>
                <w:sz w:val="16"/>
                <w:szCs w:val="16"/>
              </w:rPr>
            </w:pPr>
          </w:p>
        </w:tc>
        <w:tc>
          <w:tcPr>
            <w:tcW w:w="5670" w:type="dxa"/>
          </w:tcPr>
          <w:tbl>
            <w:tblPr>
              <w:tblW w:w="10670" w:type="dxa"/>
              <w:tblLayout w:type="fixed"/>
              <w:tblLook w:val="0000" w:firstRow="0" w:lastRow="0" w:firstColumn="0" w:lastColumn="0" w:noHBand="0" w:noVBand="0"/>
            </w:tblPr>
            <w:tblGrid>
              <w:gridCol w:w="10670"/>
            </w:tblGrid>
            <w:tr w:rsidR="00A16B1C" w:rsidRPr="008A47B6" w:rsidTr="00D450F0">
              <w:trPr>
                <w:trHeight w:val="539"/>
              </w:trPr>
              <w:tc>
                <w:tcPr>
                  <w:tcW w:w="5670" w:type="dxa"/>
                </w:tcPr>
                <w:p w:rsidR="00A16B1C" w:rsidRPr="008A47B6" w:rsidRDefault="00A16B1C" w:rsidP="00A16B1C">
                  <w:pPr>
                    <w:pStyle w:val="affc"/>
                    <w:rPr>
                      <w:sz w:val="16"/>
                      <w:szCs w:val="16"/>
                    </w:rPr>
                  </w:pPr>
                </w:p>
              </w:tc>
            </w:tr>
            <w:tr w:rsidR="00A16B1C" w:rsidRPr="008A47B6" w:rsidTr="00D450F0">
              <w:trPr>
                <w:trHeight w:val="323"/>
              </w:trPr>
              <w:tc>
                <w:tcPr>
                  <w:tcW w:w="5670" w:type="dxa"/>
                </w:tcPr>
                <w:p w:rsidR="00A16B1C" w:rsidRPr="008A47B6" w:rsidRDefault="00A16B1C" w:rsidP="00A16B1C">
                  <w:pPr>
                    <w:rPr>
                      <w:b/>
                      <w:sz w:val="16"/>
                      <w:szCs w:val="16"/>
                    </w:rPr>
                  </w:pPr>
                </w:p>
              </w:tc>
            </w:tr>
            <w:tr w:rsidR="00A16B1C" w:rsidRPr="008A47B6" w:rsidTr="00D450F0">
              <w:trPr>
                <w:trHeight w:val="202"/>
              </w:trPr>
              <w:tc>
                <w:tcPr>
                  <w:tcW w:w="5670" w:type="dxa"/>
                </w:tcPr>
                <w:p w:rsidR="00A16B1C" w:rsidRPr="008A47B6" w:rsidRDefault="00A16B1C" w:rsidP="00A16B1C">
                  <w:pPr>
                    <w:rPr>
                      <w:b/>
                      <w:sz w:val="16"/>
                      <w:szCs w:val="16"/>
                    </w:rPr>
                  </w:pPr>
                </w:p>
              </w:tc>
            </w:tr>
          </w:tbl>
          <w:p w:rsidR="00EC45F4" w:rsidRPr="008A47B6" w:rsidRDefault="00EC45F4" w:rsidP="009012F8">
            <w:pPr>
              <w:rPr>
                <w:sz w:val="16"/>
                <w:szCs w:val="16"/>
              </w:rPr>
            </w:pPr>
          </w:p>
        </w:tc>
      </w:tr>
      <w:tr w:rsidR="00EC45F4" w:rsidRPr="001F065E" w:rsidTr="00A63760">
        <w:trPr>
          <w:trHeight w:val="323"/>
        </w:trPr>
        <w:tc>
          <w:tcPr>
            <w:tcW w:w="5000" w:type="dxa"/>
          </w:tcPr>
          <w:p w:rsidR="00EC45F4" w:rsidRPr="00DF0499" w:rsidRDefault="00EC45F4" w:rsidP="00A837A1">
            <w:pPr>
              <w:tabs>
                <w:tab w:val="left" w:pos="6634"/>
              </w:tabs>
              <w:rPr>
                <w:b/>
                <w:sz w:val="20"/>
                <w:szCs w:val="20"/>
              </w:rPr>
            </w:pPr>
          </w:p>
        </w:tc>
        <w:tc>
          <w:tcPr>
            <w:tcW w:w="5670" w:type="dxa"/>
          </w:tcPr>
          <w:p w:rsidR="00EC45F4" w:rsidRPr="00DF0499" w:rsidRDefault="00EC45F4" w:rsidP="009012F8">
            <w:pPr>
              <w:rPr>
                <w:b/>
                <w:sz w:val="20"/>
                <w:szCs w:val="20"/>
              </w:rPr>
            </w:pPr>
          </w:p>
        </w:tc>
      </w:tr>
      <w:tr w:rsidR="00EC45F4" w:rsidRPr="001F065E" w:rsidTr="00A63760">
        <w:trPr>
          <w:trHeight w:val="202"/>
        </w:trPr>
        <w:tc>
          <w:tcPr>
            <w:tcW w:w="5000" w:type="dxa"/>
          </w:tcPr>
          <w:p w:rsidR="00EC45F4" w:rsidRPr="00DF0499" w:rsidRDefault="00EC45F4" w:rsidP="00786A9A">
            <w:pPr>
              <w:tabs>
                <w:tab w:val="left" w:pos="6634"/>
              </w:tabs>
              <w:rPr>
                <w:b/>
                <w:sz w:val="20"/>
                <w:szCs w:val="20"/>
              </w:rPr>
            </w:pPr>
          </w:p>
          <w:p w:rsidR="00786A9A" w:rsidRPr="00DF0499" w:rsidRDefault="00786A9A" w:rsidP="00786A9A">
            <w:pPr>
              <w:tabs>
                <w:tab w:val="left" w:pos="6634"/>
              </w:tabs>
              <w:rPr>
                <w:b/>
                <w:sz w:val="20"/>
                <w:szCs w:val="20"/>
              </w:rPr>
            </w:pPr>
          </w:p>
        </w:tc>
        <w:tc>
          <w:tcPr>
            <w:tcW w:w="5670" w:type="dxa"/>
          </w:tcPr>
          <w:p w:rsidR="00EC45F4" w:rsidRPr="00DF0499" w:rsidRDefault="00EC45F4" w:rsidP="00A16B1C">
            <w:pPr>
              <w:rPr>
                <w:b/>
                <w:sz w:val="20"/>
                <w:szCs w:val="20"/>
              </w:rPr>
            </w:pPr>
          </w:p>
        </w:tc>
      </w:tr>
    </w:tbl>
    <w:p w:rsidR="001872C1" w:rsidRPr="00714EF3" w:rsidRDefault="00786A9A" w:rsidP="00A837A1">
      <w:pPr>
        <w:pStyle w:val="af9"/>
        <w:shd w:val="clear" w:color="auto" w:fill="FFFFFF"/>
        <w:spacing w:before="0" w:after="0"/>
        <w:jc w:val="right"/>
        <w:rPr>
          <w:rFonts w:ascii="Times New Roman" w:hAnsi="Times New Roman"/>
          <w:sz w:val="20"/>
          <w:szCs w:val="20"/>
          <w:lang w:val="ru-RU"/>
        </w:rPr>
      </w:pPr>
      <w:r>
        <w:rPr>
          <w:rFonts w:ascii="Times New Roman" w:hAnsi="Times New Roman"/>
          <w:sz w:val="20"/>
          <w:szCs w:val="20"/>
          <w:lang w:val="ru-RU"/>
        </w:rPr>
        <w:t xml:space="preserve"> </w:t>
      </w:r>
    </w:p>
    <w:p w:rsidR="000E13F6" w:rsidRPr="00714EF3" w:rsidRDefault="000E13F6" w:rsidP="00EC45F4">
      <w:pPr>
        <w:pStyle w:val="af9"/>
        <w:shd w:val="clear" w:color="auto" w:fill="FFFFFF"/>
        <w:spacing w:before="0" w:after="0"/>
        <w:rPr>
          <w:rFonts w:ascii="Times New Roman" w:hAnsi="Times New Roman"/>
          <w:sz w:val="20"/>
          <w:szCs w:val="20"/>
          <w:lang w:val="ru-RU"/>
        </w:rPr>
      </w:pPr>
    </w:p>
    <w:p w:rsidR="000E13F6" w:rsidRPr="00714EF3" w:rsidRDefault="000E13F6" w:rsidP="00A837A1">
      <w:pPr>
        <w:pStyle w:val="af9"/>
        <w:shd w:val="clear" w:color="auto" w:fill="FFFFFF"/>
        <w:spacing w:before="0" w:after="0"/>
        <w:jc w:val="right"/>
        <w:rPr>
          <w:rFonts w:ascii="Times New Roman" w:hAnsi="Times New Roman"/>
          <w:sz w:val="20"/>
          <w:szCs w:val="20"/>
          <w:lang w:val="ru-RU"/>
        </w:rPr>
      </w:pPr>
    </w:p>
    <w:p w:rsidR="001E224E" w:rsidRPr="00714EF3" w:rsidRDefault="001E224E" w:rsidP="00A837A1">
      <w:pPr>
        <w:pStyle w:val="af9"/>
        <w:shd w:val="clear" w:color="auto" w:fill="FFFFFF"/>
        <w:spacing w:before="0" w:after="0"/>
        <w:jc w:val="right"/>
        <w:rPr>
          <w:rFonts w:ascii="Times New Roman" w:hAnsi="Times New Roman"/>
          <w:sz w:val="20"/>
          <w:szCs w:val="20"/>
          <w:lang w:val="ru-RU"/>
        </w:rPr>
      </w:pPr>
    </w:p>
    <w:p w:rsidR="003E301D" w:rsidRDefault="003E301D" w:rsidP="00A837A1">
      <w:pPr>
        <w:pStyle w:val="af9"/>
        <w:shd w:val="clear" w:color="auto" w:fill="FFFFFF"/>
        <w:spacing w:before="0" w:after="0"/>
        <w:jc w:val="right"/>
        <w:rPr>
          <w:rFonts w:ascii="Times New Roman" w:hAnsi="Times New Roman"/>
          <w:sz w:val="20"/>
          <w:szCs w:val="20"/>
          <w:lang w:val="ru-RU"/>
        </w:rPr>
        <w:sectPr w:rsidR="003E301D" w:rsidSect="00935149">
          <w:footerReference w:type="default" r:id="rId26"/>
          <w:pgSz w:w="11906" w:h="16838"/>
          <w:pgMar w:top="284" w:right="566" w:bottom="454" w:left="709" w:header="709" w:footer="709" w:gutter="0"/>
          <w:pgNumType w:start="1"/>
          <w:cols w:space="720"/>
          <w:docGrid w:linePitch="326"/>
        </w:sectPr>
      </w:pPr>
    </w:p>
    <w:p w:rsidR="001E224E" w:rsidRPr="00714EF3" w:rsidRDefault="001E224E" w:rsidP="00A837A1">
      <w:pPr>
        <w:pStyle w:val="af9"/>
        <w:shd w:val="clear" w:color="auto" w:fill="FFFFFF"/>
        <w:spacing w:before="0" w:after="0"/>
        <w:jc w:val="right"/>
        <w:rPr>
          <w:rFonts w:ascii="Times New Roman" w:hAnsi="Times New Roman"/>
          <w:sz w:val="20"/>
          <w:szCs w:val="20"/>
          <w:lang w:val="ru-RU"/>
        </w:rPr>
      </w:pPr>
    </w:p>
    <w:p w:rsidR="001E224E" w:rsidRPr="00714EF3" w:rsidRDefault="001E224E" w:rsidP="00A837A1">
      <w:pPr>
        <w:pStyle w:val="af9"/>
        <w:shd w:val="clear" w:color="auto" w:fill="FFFFFF"/>
        <w:spacing w:before="0" w:after="0"/>
        <w:jc w:val="right"/>
        <w:rPr>
          <w:rFonts w:ascii="Times New Roman" w:hAnsi="Times New Roman"/>
          <w:sz w:val="20"/>
          <w:szCs w:val="20"/>
          <w:lang w:val="ru-RU"/>
        </w:rPr>
      </w:pPr>
    </w:p>
    <w:p w:rsidR="001E224E" w:rsidRPr="00714EF3" w:rsidRDefault="001E224E" w:rsidP="004E1088">
      <w:pPr>
        <w:pStyle w:val="af9"/>
        <w:shd w:val="clear" w:color="auto" w:fill="FFFFFF"/>
        <w:spacing w:before="0" w:after="0"/>
        <w:rPr>
          <w:rFonts w:ascii="Times New Roman" w:hAnsi="Times New Roman"/>
          <w:sz w:val="20"/>
          <w:szCs w:val="20"/>
          <w:lang w:val="ru-RU"/>
        </w:rPr>
      </w:pPr>
    </w:p>
    <w:p w:rsidR="001872C1" w:rsidRPr="00714EF3" w:rsidRDefault="001872C1" w:rsidP="00A837A1">
      <w:pPr>
        <w:pStyle w:val="af9"/>
        <w:shd w:val="clear" w:color="auto" w:fill="FFFFFF"/>
        <w:spacing w:before="0" w:after="0"/>
        <w:jc w:val="right"/>
        <w:rPr>
          <w:rFonts w:ascii="Times New Roman" w:hAnsi="Times New Roman"/>
          <w:sz w:val="20"/>
          <w:szCs w:val="20"/>
          <w:lang w:val="ru-RU"/>
        </w:rPr>
      </w:pPr>
    </w:p>
    <w:p w:rsidR="00394408" w:rsidRPr="00A77F03" w:rsidRDefault="00332446" w:rsidP="00332446">
      <w:pPr>
        <w:pStyle w:val="af9"/>
        <w:shd w:val="clear" w:color="auto" w:fill="FFFFFF"/>
        <w:spacing w:before="0" w:after="0"/>
        <w:jc w:val="right"/>
        <w:rPr>
          <w:rFonts w:ascii="Times New Roman" w:hAnsi="Times New Roman"/>
          <w:sz w:val="18"/>
          <w:szCs w:val="18"/>
          <w:lang w:val="ru-RU"/>
        </w:rPr>
      </w:pPr>
      <w:r w:rsidRPr="00A77F03">
        <w:rPr>
          <w:rFonts w:ascii="Times New Roman" w:hAnsi="Times New Roman"/>
          <w:sz w:val="18"/>
          <w:szCs w:val="18"/>
          <w:lang w:val="ru-RU"/>
        </w:rPr>
        <w:t xml:space="preserve">Приложение 1 к </w:t>
      </w:r>
    </w:p>
    <w:p w:rsidR="00332446" w:rsidRPr="00A77F03" w:rsidRDefault="00B35504" w:rsidP="00332446">
      <w:pPr>
        <w:pStyle w:val="af9"/>
        <w:shd w:val="clear" w:color="auto" w:fill="FFFFFF"/>
        <w:spacing w:before="0" w:after="0"/>
        <w:jc w:val="right"/>
        <w:rPr>
          <w:rFonts w:ascii="Times New Roman" w:hAnsi="Times New Roman"/>
          <w:sz w:val="18"/>
          <w:szCs w:val="18"/>
          <w:lang w:val="ru-RU"/>
        </w:rPr>
      </w:pPr>
      <w:r>
        <w:rPr>
          <w:rFonts w:ascii="Times New Roman" w:hAnsi="Times New Roman"/>
          <w:sz w:val="18"/>
          <w:szCs w:val="18"/>
          <w:lang w:val="ru-RU"/>
        </w:rPr>
        <w:t>Контракт</w:t>
      </w:r>
      <w:r w:rsidR="00332446" w:rsidRPr="00A77F03">
        <w:rPr>
          <w:rFonts w:ascii="Times New Roman" w:hAnsi="Times New Roman"/>
          <w:sz w:val="18"/>
          <w:szCs w:val="18"/>
          <w:lang w:val="ru-RU"/>
        </w:rPr>
        <w:t>у №</w:t>
      </w:r>
      <w:r w:rsidR="00824E2B">
        <w:rPr>
          <w:rFonts w:ascii="Times New Roman" w:hAnsi="Times New Roman"/>
          <w:sz w:val="18"/>
          <w:szCs w:val="18"/>
          <w:lang w:val="ru-RU"/>
        </w:rPr>
        <w:t xml:space="preserve"> 2</w:t>
      </w:r>
      <w:r w:rsidR="009B71B2">
        <w:rPr>
          <w:rFonts w:ascii="Times New Roman" w:hAnsi="Times New Roman"/>
          <w:sz w:val="18"/>
          <w:szCs w:val="18"/>
          <w:lang w:val="ru-RU"/>
        </w:rPr>
        <w:t>6</w:t>
      </w:r>
      <w:r w:rsidR="005C3479">
        <w:rPr>
          <w:rFonts w:ascii="Times New Roman" w:hAnsi="Times New Roman"/>
          <w:sz w:val="18"/>
          <w:szCs w:val="18"/>
          <w:lang w:val="ru-RU"/>
        </w:rPr>
        <w:t>-</w:t>
      </w:r>
      <w:r w:rsidR="00824E2B">
        <w:rPr>
          <w:rFonts w:ascii="Times New Roman" w:hAnsi="Times New Roman"/>
          <w:sz w:val="18"/>
          <w:szCs w:val="18"/>
          <w:lang w:val="ru-RU"/>
        </w:rPr>
        <w:t xml:space="preserve">/а </w:t>
      </w:r>
    </w:p>
    <w:p w:rsidR="00332446" w:rsidRPr="00A16B1C" w:rsidRDefault="00332446" w:rsidP="00160C96">
      <w:pPr>
        <w:pStyle w:val="af9"/>
        <w:shd w:val="clear" w:color="auto" w:fill="FFFFFF"/>
        <w:spacing w:before="0" w:after="0"/>
        <w:jc w:val="center"/>
        <w:rPr>
          <w:rFonts w:ascii="Times New Roman" w:hAnsi="Times New Roman"/>
          <w:b/>
          <w:sz w:val="20"/>
          <w:szCs w:val="20"/>
          <w:lang w:val="ru-RU"/>
        </w:rPr>
      </w:pPr>
      <w:r w:rsidRPr="00A16B1C">
        <w:rPr>
          <w:rFonts w:ascii="Times New Roman" w:hAnsi="Times New Roman"/>
          <w:b/>
          <w:sz w:val="20"/>
          <w:szCs w:val="20"/>
          <w:lang w:val="ru-RU"/>
        </w:rPr>
        <w:t>СПЕЦИФИКАЦИЯ</w:t>
      </w:r>
    </w:p>
    <w:tbl>
      <w:tblPr>
        <w:tblW w:w="15535" w:type="dxa"/>
        <w:tblLayout w:type="fixed"/>
        <w:tblLook w:val="04A0" w:firstRow="1" w:lastRow="0" w:firstColumn="1" w:lastColumn="0" w:noHBand="0" w:noVBand="1"/>
      </w:tblPr>
      <w:tblGrid>
        <w:gridCol w:w="454"/>
        <w:gridCol w:w="1384"/>
        <w:gridCol w:w="1843"/>
        <w:gridCol w:w="2219"/>
        <w:gridCol w:w="2582"/>
        <w:gridCol w:w="1313"/>
        <w:gridCol w:w="567"/>
        <w:gridCol w:w="632"/>
        <w:gridCol w:w="939"/>
        <w:gridCol w:w="1079"/>
        <w:gridCol w:w="1217"/>
        <w:gridCol w:w="1306"/>
      </w:tblGrid>
      <w:tr w:rsidR="007403EE" w:rsidRPr="007403EE" w:rsidTr="007403EE">
        <w:trPr>
          <w:trHeight w:val="590"/>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sz w:val="16"/>
                <w:szCs w:val="16"/>
              </w:rPr>
            </w:pPr>
            <w:r w:rsidRPr="007403EE">
              <w:rPr>
                <w:rFonts w:ascii="Arial" w:hAnsi="Arial" w:cs="Arial"/>
                <w:b/>
                <w:bCs/>
                <w:sz w:val="16"/>
                <w:szCs w:val="16"/>
              </w:rPr>
              <w:t>№ п/п</w:t>
            </w:r>
          </w:p>
        </w:tc>
        <w:tc>
          <w:tcPr>
            <w:tcW w:w="1384" w:type="dxa"/>
            <w:tcBorders>
              <w:top w:val="single" w:sz="4" w:space="0" w:color="auto"/>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sz w:val="16"/>
                <w:szCs w:val="16"/>
              </w:rPr>
            </w:pPr>
            <w:r w:rsidRPr="007403EE">
              <w:rPr>
                <w:rFonts w:ascii="Arial" w:hAnsi="Arial" w:cs="Arial"/>
                <w:b/>
                <w:bCs/>
                <w:sz w:val="16"/>
                <w:szCs w:val="16"/>
              </w:rPr>
              <w:t>ОКПД</w:t>
            </w:r>
          </w:p>
        </w:tc>
        <w:tc>
          <w:tcPr>
            <w:tcW w:w="1843" w:type="dxa"/>
            <w:tcBorders>
              <w:top w:val="single" w:sz="4" w:space="0" w:color="auto"/>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sz w:val="16"/>
                <w:szCs w:val="16"/>
              </w:rPr>
            </w:pPr>
            <w:r w:rsidRPr="007403EE">
              <w:rPr>
                <w:rFonts w:ascii="Arial" w:hAnsi="Arial" w:cs="Arial"/>
                <w:b/>
                <w:bCs/>
                <w:sz w:val="16"/>
                <w:szCs w:val="16"/>
              </w:rPr>
              <w:t>МНН</w:t>
            </w:r>
          </w:p>
        </w:tc>
        <w:tc>
          <w:tcPr>
            <w:tcW w:w="2219" w:type="dxa"/>
            <w:tcBorders>
              <w:top w:val="single" w:sz="4" w:space="0" w:color="auto"/>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sz w:val="16"/>
                <w:szCs w:val="16"/>
              </w:rPr>
            </w:pPr>
            <w:r w:rsidRPr="007403EE">
              <w:rPr>
                <w:rFonts w:ascii="Arial" w:hAnsi="Arial" w:cs="Arial"/>
                <w:b/>
                <w:bCs/>
                <w:sz w:val="16"/>
                <w:szCs w:val="16"/>
              </w:rPr>
              <w:t>Товар</w:t>
            </w:r>
          </w:p>
        </w:tc>
        <w:tc>
          <w:tcPr>
            <w:tcW w:w="2582" w:type="dxa"/>
            <w:tcBorders>
              <w:top w:val="single" w:sz="4" w:space="0" w:color="auto"/>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sz w:val="16"/>
                <w:szCs w:val="16"/>
              </w:rPr>
            </w:pPr>
            <w:r w:rsidRPr="007403EE">
              <w:rPr>
                <w:rFonts w:ascii="Arial" w:hAnsi="Arial" w:cs="Arial"/>
                <w:b/>
                <w:bCs/>
                <w:sz w:val="16"/>
                <w:szCs w:val="16"/>
              </w:rPr>
              <w:t>Производитель</w:t>
            </w:r>
          </w:p>
        </w:tc>
        <w:tc>
          <w:tcPr>
            <w:tcW w:w="1313" w:type="dxa"/>
            <w:tcBorders>
              <w:top w:val="single" w:sz="4" w:space="0" w:color="auto"/>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sz w:val="16"/>
                <w:szCs w:val="16"/>
              </w:rPr>
            </w:pPr>
            <w:r w:rsidRPr="007403EE">
              <w:rPr>
                <w:rFonts w:ascii="Arial" w:hAnsi="Arial" w:cs="Arial"/>
                <w:b/>
                <w:bCs/>
                <w:sz w:val="16"/>
                <w:szCs w:val="16"/>
              </w:rPr>
              <w:t>Страна</w:t>
            </w:r>
          </w:p>
        </w:tc>
        <w:tc>
          <w:tcPr>
            <w:tcW w:w="567" w:type="dxa"/>
            <w:tcBorders>
              <w:top w:val="single" w:sz="4" w:space="0" w:color="auto"/>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sz w:val="16"/>
                <w:szCs w:val="16"/>
              </w:rPr>
            </w:pPr>
            <w:r w:rsidRPr="007403EE">
              <w:rPr>
                <w:rFonts w:ascii="Arial" w:hAnsi="Arial" w:cs="Arial"/>
                <w:b/>
                <w:bCs/>
                <w:sz w:val="16"/>
                <w:szCs w:val="16"/>
              </w:rPr>
              <w:t>Кол-во</w:t>
            </w:r>
          </w:p>
        </w:tc>
        <w:tc>
          <w:tcPr>
            <w:tcW w:w="632" w:type="dxa"/>
            <w:tcBorders>
              <w:top w:val="single" w:sz="4" w:space="0" w:color="auto"/>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sz w:val="16"/>
                <w:szCs w:val="16"/>
              </w:rPr>
            </w:pPr>
            <w:r w:rsidRPr="007403EE">
              <w:rPr>
                <w:rFonts w:ascii="Arial" w:hAnsi="Arial" w:cs="Arial"/>
                <w:b/>
                <w:bCs/>
                <w:sz w:val="16"/>
                <w:szCs w:val="16"/>
              </w:rPr>
              <w:t>Ед.</w:t>
            </w:r>
          </w:p>
        </w:tc>
        <w:tc>
          <w:tcPr>
            <w:tcW w:w="939" w:type="dxa"/>
            <w:tcBorders>
              <w:top w:val="single" w:sz="4" w:space="0" w:color="auto"/>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sz w:val="16"/>
                <w:szCs w:val="16"/>
              </w:rPr>
            </w:pPr>
            <w:r w:rsidRPr="007403EE">
              <w:rPr>
                <w:rFonts w:ascii="Arial" w:hAnsi="Arial" w:cs="Arial"/>
                <w:b/>
                <w:bCs/>
                <w:sz w:val="16"/>
                <w:szCs w:val="16"/>
              </w:rPr>
              <w:t xml:space="preserve">Цена </w:t>
            </w:r>
          </w:p>
        </w:tc>
        <w:tc>
          <w:tcPr>
            <w:tcW w:w="1079" w:type="dxa"/>
            <w:tcBorders>
              <w:top w:val="single" w:sz="4" w:space="0" w:color="auto"/>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sz w:val="16"/>
                <w:szCs w:val="16"/>
              </w:rPr>
            </w:pPr>
            <w:r w:rsidRPr="007403EE">
              <w:rPr>
                <w:rFonts w:ascii="Arial" w:hAnsi="Arial" w:cs="Arial"/>
                <w:b/>
                <w:bCs/>
                <w:sz w:val="16"/>
                <w:szCs w:val="16"/>
              </w:rPr>
              <w:t>Сумма</w:t>
            </w:r>
          </w:p>
        </w:tc>
        <w:tc>
          <w:tcPr>
            <w:tcW w:w="1217" w:type="dxa"/>
            <w:tcBorders>
              <w:top w:val="single" w:sz="4" w:space="0" w:color="auto"/>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sz w:val="16"/>
                <w:szCs w:val="16"/>
              </w:rPr>
            </w:pPr>
            <w:r w:rsidRPr="007403EE">
              <w:rPr>
                <w:rFonts w:ascii="Arial" w:hAnsi="Arial" w:cs="Arial"/>
                <w:b/>
                <w:bCs/>
                <w:sz w:val="16"/>
                <w:szCs w:val="16"/>
              </w:rPr>
              <w:t>Годен до</w:t>
            </w:r>
          </w:p>
        </w:tc>
        <w:tc>
          <w:tcPr>
            <w:tcW w:w="1306" w:type="dxa"/>
            <w:tcBorders>
              <w:top w:val="single" w:sz="4" w:space="0" w:color="auto"/>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sz w:val="16"/>
                <w:szCs w:val="16"/>
              </w:rPr>
            </w:pPr>
            <w:r w:rsidRPr="007403EE">
              <w:rPr>
                <w:rFonts w:ascii="Arial" w:hAnsi="Arial" w:cs="Arial"/>
                <w:b/>
                <w:bCs/>
                <w:sz w:val="16"/>
                <w:szCs w:val="16"/>
              </w:rPr>
              <w:t>Номер РУ</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21.20.10.141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Эпинефрин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АДРЕНАЛИН р-р д/ин. 1 мг/мл 1 мл №5</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Эллара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118,19</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236,38</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31.01.2029</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ЛП-№(001388)-(РГ-RU)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21.20.10.191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Азитромицин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АЗИТРОМИЦИН ВЕЛФАРМ табл. п.п.о. 500 мг  №3</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Велфарм-М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313,07</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4696,05</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30.11.2028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ЛП-№(006466)-(РГ-RU)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21.20.10.255</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Амброксол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АМБРОКСОЛ ВЕЛФАРМ табл. 30 мг  №20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Велфарм-М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137,61</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1376,10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01.07.2029</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ЛП-№(006958)-(РГ-RU)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21.20.10.221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Мелоксикам</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Элокс СОЛОфарм р/р для в/м введ.10 мг/мл 1.5 мл №5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Гротекс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360,70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3607,00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31.01.2031</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21.20.10.259</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Аммиак</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АММИАК р-р д/наружн. прим. и д/ингал. 10% 100 мл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Самарамедпром ОАО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26,89</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268,90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31.03.2028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ЛП-№(008456)-(РГ-RU)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21.20.10.255</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АСКОРБИНОВАЯ КИСЛОТА+КАЛЬЦИЯ ГЛЮКОНАТ+ЛОРАТАДИН+ПАРАЦЕТАМОЛ+РИМАНТАДИН+РУТОЗИД</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АнвиМакс пор. д/приг. р/ра для внутр. прим. пак. 5г №12</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Фармпроект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40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1065,65</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42626,00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01.04.2028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7</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21.20.10.232</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Бендазол + Метамизол натрия + Папаверин + Фенобарбитал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Андипал таб. №10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Фармстандарт-Лексредства ОАО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45,00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450,00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30.06.2028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ЛС-002055</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8</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21.20.10.255</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ПАРАЦЕТАМОЛ+ФЕНИЛЭФРИН+АСКОРБИНОВАЯ КИСЛОТА</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Антигриппин-АНВИ капс. №20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Фармпроект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445,00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6675,00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01.09.2027</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ЛП-№(013491)-(РГ-RU)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lastRenderedPageBreak/>
              <w:t>9</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21.20.10.110</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Аскорбиновая кислота</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Аскорбиновая к-та пор. д/приг. р/ра  д/приема внутрь 2,5г №5</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Озон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60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93,30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5598,00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01.04.2028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ЛП-№(007308)-(РГ-RU)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10</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21.20.10.235</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Фабомотизол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АФОБАЗОЛ табл. 10 мг  №60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Отисифарм Про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1055,00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10550,00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31.10.2028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ЛП-№(004670)-(РГ-RU)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11</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21.20.10.255</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Ацетилцистеин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АЦЕТИЛЦИСТЕИН КАНОН гран. д/р-ра для приема внутрь 200 мг 3 г №20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Канонфарма продакшн ЗАО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197,12</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985,60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01.02.2028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ЛП-№(006093)-(РГ-RU)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12</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21.20.10.158</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Бриллиановый зеленый</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Бриллиантовый зелен. р-р спирт.д/нар.прим. 1% 25мл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Флора Кавказа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24,00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120,00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02.12.2027</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13</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21.20.10.255</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Бромгексин + Гвайфенезин + Сальбутамол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БРОМГЕКОМБ табл. 8 мг+100 мг+2 мг  №20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Фармстандарт-Лексредства</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635,00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12700,00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01.10.2027</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ЛП-№(000324)-(РГ-RU)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14</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21.20.10.224</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Кетопрофен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БЫСТРУМГЕЛЬ гель д/наружн. прим. 2.5% 50 г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Акрихин ХФК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836,10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8361,00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01.08.2027</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ЛП-№(004802)-(РГ-RU)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15</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21.20.10.141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ЛЕВОМЕНТОЛА РАСТВОР В МЕНТИЛ ИЗОВАЛЕРАТЕ</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Валидол таб. подъяз. 60мг №10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Озон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3</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26,80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80,40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30.11.2027</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16</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21.20.10.157</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Гидрокортизон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ГИДРОКОРТИЗОН-АКОС мазь д/наружн. прим. 1% 15 г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Синтез ПАО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35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59,45</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2080,75</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31.10.2030</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ЛП-№(001111)-(РГ-RU)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17</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21.20.10.157</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Гидрокортизон + Окситетрациклин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ГИОКСИЗОН мазь д/наружн. прим. 10 мг+30 мг/г 10 г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Муромский приборостроительный завод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114,50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572,50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30.06.2028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ЛП-№(005142)-(РГ-RU)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18</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21.20.10.134</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Декстроза</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ГЛЮКОЗА р-р для в/в введ. 400 мг/мл 10 мл №10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Гротекс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135,15</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270,30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01.11.2027</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ЛП-№(002972)-(РГ-RU)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19</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21.20.10.144</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Бендазол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ДИБАЗОЛ р-р для в/в и в/м введ. 10 мг/мл 1 мл №10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Дальхимфарм ОАО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88,40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442,00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31.05.2029</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ЛП-№(005640)-(РГ-RU)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20</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21.20.10.256</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Дифенгидрамин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ДИМЕДРОЛ р-р для в/в и в/м введ. 10 мг/мл 1 мл №10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Борисовский ЗМП ОАО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Республика Беларусь</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44,20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221,00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31.01.2030</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ЛП-001967</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21.20.10.224</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Диметилсульфоксид</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Димексид конц.д/приг.р-ра д/нар.прим.100мл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Усолье-Сибирский ХФЗ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199,30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2989,50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01.02.2030</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ЛП-006011</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lastRenderedPageBreak/>
              <w:t>22</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21.20.10.113</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Дротаверин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ДРОТАВЕРИН табл. 40 мг  №50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Органика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94,00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188,00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31.12.2030</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ЛП-№(006587)-(РГ-RU)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23</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21.20.10.221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Ибупрофен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ИБУПРОФЕН гель д/наружн. прим. 5% 50 г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Озон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80,17</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801,70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31.08.2028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ЛП-№(005269)-(РГ-RU)</w:t>
            </w:r>
          </w:p>
        </w:tc>
      </w:tr>
      <w:tr w:rsidR="007403EE" w:rsidRPr="007403EE" w:rsidTr="007403EE">
        <w:trPr>
          <w:trHeight w:val="81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24</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21.20.10.253</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МЯТЫ ПЕРЕЧНОЙ ЛИСТЬЕВ МАСЛО+СУЛЬФАНИЛАМИД+СУЛЬФАТИАЗОЛ+ТИМОЛ+ЭВКАЛИПТА ЛИСТЬЕВ МАСЛО</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Ингалипт аэроз д/мест прим баллон 30 мл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Фармстандарт-Лексредства</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254,10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3811,50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01.11.2027</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ЛП-№(008732)-(РГ-RU)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25</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21.20.10.158</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Йод + [Калия йодид + Этанол]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ЙОД р-р д/наружн. примен. спирт. 5% 25 мл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Флора Кавказа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63,80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638,00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06.08.2028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ЛСР-008849/10</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26</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21.20.10.134</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Кальция хлорид</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КАЛЬЦИЯ ХЛОРИД р-р для в/в введ. 100 мг/мл 10 мл №10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Армавирская биологическая фабрика ФКП</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146,90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293,80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28.02.2031</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ЛП-№(010373)-(РГ-RU)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27</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21.20.10.253</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Камфора + Хлоробутанол + Эвкалипта прутовидного листьев масло + [Левоментол]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Каметон спрей д/мест. прим. доз. 30г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Самарамедпром ОАО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191,60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1916,00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30.11.2027</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ЛП-№(009562)-(РГ-RU)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28</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21.20.10.148</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Каптоприл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КАПОТЕН табл. 25 мг  №56</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Акрихин ХФК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393,16</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786,32</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01.01.2031</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ЛП-№(001970)-(РГ-RU)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29</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21.20.10.259</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Никетамид</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Кордиамин р/р д/инъек. амп. 25% 1мл №10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Биосинтез ПАО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217,00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434,00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30.11.2028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Ксилометазолин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КСИЛОМЕТАЗОЛИН спрей наз. 0.1% 10 мл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Озон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123,44</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12344,00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01.01.2029</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ЛП-№(010933)-(РГ-RU)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21.20.10.194</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Тилорон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ЛАВОМАКС НЕО табл. п.п.о. 125 мг  №6</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Хемофарм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640,00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9600,00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30.09.2028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ЛП-№(001801)-(РГ-RU)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32</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21.20.10.156</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Диоксометилтетрагидропиримидин + Хлорамфеникол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ЛЕВОМЕКОЛЬ мазь д/наружн. прим. 40 мг/г+7.5 мг/г 40 г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Нижфарм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478,00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4780,00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30.04.2029</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ЛП-№(004293)-(РГ-RU)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lastRenderedPageBreak/>
              <w:t>33</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21.20.10.141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Лидокаин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ЛИДОКАИН р-р д/ин. 20 мг/мл 2 мл №10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Гротекс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130,75</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1961,25</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29.02.2028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ЛП-№(003421)-(РГ-RU)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34</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21.20.10.253</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Йод + [Калия йодид+Глицерол]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ЛЮГОЛЬ р-р д/местн. прим. 1% 50 мл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ЮжФарм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95,84</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958,40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30.04.2028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ЛП-№(003646)-(РГ-RU)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35</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21.20.10.121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Магний + Пиридоксин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МАГНЕЛИС В6 табл. п.п.о. 48 мг+5 мг  №50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Фармстандарт-УфаВИТА ОАО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7</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906,00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6342,00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01.09.2028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ЛП-№(005120)-(РГ-RU)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36</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21.20.10.141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Фенилэфрин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МЕЗАТОН р-р д/ин. 10 мг/мл 1 мл №10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Дальхимфарм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115,76</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115,76</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31.10.2029</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ЛП-№(007926)-(РГ-RU)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37</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21.20.10.169</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Диоксометилтетрагидропиримидин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МЕТИЛУРАЦИЛ мазь д/местн. и наружн. прим. 10% 25 г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Усолье-Сибирский ХФЗ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111,30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1113,00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01.05.2029</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ЛП-№(010619)-(РГ-RU)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38</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21.20.10.158</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БЕНЗИЛДИМЕТИЛ-МИРИСТОИЛАМИНО-ПРОПИЛАММОНИЙ</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Мирамистин 0,01% р-р д/мест. прим. 150мл с распылителем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ИНФАМЕД К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1002,99</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15044,85</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01.11.2028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39</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21.20.10.142</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Моксонидин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МОКСОНИДИН АЛЬФАКТИВ табл. п.п.о. 0.2 мг  №28</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Озон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280,35</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1401,75</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01.09.2028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ЛП-№(010832)-(РГ-RU)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40</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21.20.10.134</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Натрия хлорид</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НАТРИЯ ХЛОРИД р-ль д/лек. форм  д/ин. 0.9% 10 мл №10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Гротекс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141,44</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707,20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01.10.2028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ЛП-№(002452)-(РГ-RU)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41</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21.20.10.231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Прокаин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НОВОКАИН р-р д/ин. 20 мг/мл 2 мл №10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Дальхимфарм ОАО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43,75</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437,50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31.10.2028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 N001052/01</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42</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21.20.10.261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Тетризолин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ОФТРИКС капли глазн. 0.05% 15 мл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Гротекс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3</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705,60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2116,80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01.07.2028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ЛП-№(001939)-(РГ-RU)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43</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21.20.10.153</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Декспантенол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Пантенол Фармстандарт пена д/нар. прим. 5% 58г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Фармстандарт-Лексредства ОАО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525,00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7875,00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01.09.2029</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44</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21.20.10.113</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Папаверин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Папаверина г/хл р/р д/инъек. 20мг/мл 2мл №10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Борисовский ЗМП ОАО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Республика Беларусь</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148,50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297,00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30.04.2029</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45</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21.20.10.232</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Парацетамол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ПАРАЦЕТАМОЛ табл. 500 мг  №20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Усолье-Сибирский ХФЗ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67,10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1677,50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01.11.2028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ЛП-№(014131)-(РГ-RU)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lastRenderedPageBreak/>
              <w:t>46</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21.20.10.110</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Поливитамины</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Пентовит таб. п/о №50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Алтайвитамины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444,96</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8899,20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31.10.2028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ЛСР-009395/09</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47</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21.20.10.159</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Водорода пероксид</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ПЕРЕКИСЬ ВОДОРОДА р-р д/местн. и наружн. прим. 3% 100 мл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ЮжФарм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11,30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169,50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30.04.2028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ЛП-№(005395)-(РГ-RU)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48</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21.20.10.236</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Никотиноил гамма-аминомасляная кислота</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ПИКАМИЛОН табл. 50 мг  №30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Фармстандарт-Уфавита ОАО </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430,00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6450,00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01.02.2028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ЛП-№(013214)-(РГ-RU)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49</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21.20.10.111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Прополис</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Пропосол спрей д/местн. прим. 50г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Алтайвитамины ЗАО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633,80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3169,00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01.11.2028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 N003919/01</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50</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21.20.10.235</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Пустырника травы экстракт</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ПУСТЫРНИКА ЭКСТРАКТ табл. 14 мг  №10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Усолье-Сибирский ХФЗ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24,50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245,00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01.04.2028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ЛП-005943</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51</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21.20.10.194</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АНТИТЕЛА К CD4 АФФИННО ОЧИЩЕННЫЕ+АНТИТЕЛА К БЕТА1-ДОМЕНУ MHC II ТИПА АФФИННО ОЧИЩЕННЫЕ+АНТИТЕЛА К БЕТА2-МИКРОГЛОБУЛИНУ MHC I ТИПА АФФИННО ОЧИЩЕННЫЕ+АНТИТЕЛА К ГАММА-ИНТЕРФЕРОНУ ЧЕЛОВЕКА</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Рафамин таб. д/рассас. №20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Материа Медика Холдинг НПФ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41536E" w:rsidP="007403EE">
            <w:pPr>
              <w:rPr>
                <w:rFonts w:ascii="Arial" w:hAnsi="Arial" w:cs="Arial"/>
                <w:b/>
                <w:bCs/>
                <w:i/>
                <w:iCs/>
                <w:sz w:val="20"/>
                <w:szCs w:val="20"/>
              </w:rPr>
            </w:pPr>
            <w:r>
              <w:rPr>
                <w:rFonts w:ascii="Arial" w:hAnsi="Arial" w:cs="Arial"/>
                <w:b/>
                <w:bCs/>
                <w:i/>
                <w:iCs/>
                <w:sz w:val="20"/>
                <w:szCs w:val="20"/>
              </w:rPr>
              <w:t>19</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1585,00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41536E">
            <w:pPr>
              <w:rPr>
                <w:rFonts w:ascii="Arial" w:hAnsi="Arial" w:cs="Arial"/>
                <w:i/>
                <w:iCs/>
                <w:sz w:val="20"/>
                <w:szCs w:val="20"/>
              </w:rPr>
            </w:pPr>
            <w:r w:rsidRPr="007403EE">
              <w:rPr>
                <w:rFonts w:ascii="Arial" w:hAnsi="Arial" w:cs="Arial"/>
                <w:i/>
                <w:iCs/>
                <w:sz w:val="20"/>
                <w:szCs w:val="20"/>
              </w:rPr>
              <w:t>3</w:t>
            </w:r>
            <w:r w:rsidR="0041536E">
              <w:rPr>
                <w:rFonts w:ascii="Arial" w:hAnsi="Arial" w:cs="Arial"/>
                <w:i/>
                <w:iCs/>
                <w:sz w:val="20"/>
                <w:szCs w:val="20"/>
              </w:rPr>
              <w:t>0115</w:t>
            </w:r>
            <w:r w:rsidRPr="007403EE">
              <w:rPr>
                <w:rFonts w:ascii="Arial" w:hAnsi="Arial" w:cs="Arial"/>
                <w:i/>
                <w:iCs/>
                <w:sz w:val="20"/>
                <w:szCs w:val="20"/>
              </w:rPr>
              <w:t>,00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30.09.2028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52</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21.20.10.255</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АНТИТЕЛА К БРАДИКИНИНУ+АНТИТЕЛА К ГИСТАМИНУ+АНТИТЕЛА К МОРФИНУ</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Ренгалин таб. д/рассас. №20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Материа Медика Холдинг НПФ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645,00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9675,00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01.10.2028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ЛП-№(000032)-(РГ-RU)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53</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21.20.10.251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Ксилометазолин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РИНОРУС капли наз. 0.1% 10 мл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Синтез ОАО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27,83</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2783,00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01.12.2030</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ЛС-002408</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lastRenderedPageBreak/>
              <w:t>54</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21.20.10.157</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ФЛУОЦИНОЛОНА АЦЕТОНИД</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Синафлан мазь д/нар. прим. 0,025% 10г туба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Тульская фармфабрика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79,40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1191,00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30.11.2029</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55</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21.20.10.115</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Натрия пикосульфат</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СЛАБИЛЕН табл. п.п.о. 5 мг  №20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Верофарм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619,30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1238,60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31.10.2027</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ЛП-№(000383)-(РГ-RU)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56</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21.20.10.261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Тетрациклин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ТЕТРАЦИКЛИН мазь глазн. 1% 3 г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Татхимфармпрепараты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51,74</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258,70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30.09.2028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ЛП-№(004790)-(РГ-RU)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57</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21.20.10.145</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Троксерутин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Троксерутин гель д/нар.прим. 2% 40г туба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Озон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30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151,10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4533,00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31.07.2030</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58</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21.20.10.116</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Активированный уголь</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УГОЛЬ АКТИВИРОВАННЫЙ табл. 250 мг  №10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Фармстандарт-Лексредства ОАО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20,00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200,00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31.12.2027</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ЛСР-000844/10</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59</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21.20.10.158</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Нитрофурал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Фурацилин таб. 0,02г №10 д/наружн. прим-я </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Татхимфармпрепараты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92,00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920,00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31.07.2030</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60</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21.20.10.158</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Хлоргексидин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ХЛОРГЕКСИДИНА БИГЛЮКОНАТ р-р д/местн. и наружн. прим. 0.05% 100 мл №1</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Тульская фармфабрика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5</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22,10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110,50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29.02.2028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ЛП-№(005960)-(РГ-RU)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61</w:t>
            </w:r>
          </w:p>
        </w:tc>
        <w:tc>
          <w:tcPr>
            <w:tcW w:w="1384"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21.20.10.191</w:t>
            </w:r>
          </w:p>
        </w:tc>
        <w:tc>
          <w:tcPr>
            <w:tcW w:w="1843"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Амоксициллин</w:t>
            </w:r>
          </w:p>
        </w:tc>
        <w:tc>
          <w:tcPr>
            <w:tcW w:w="2219"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АМОКСИЦИЛЛИН-АКОС табл. 500 мг  №20</w:t>
            </w:r>
          </w:p>
        </w:tc>
        <w:tc>
          <w:tcPr>
            <w:tcW w:w="2582"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Синтез ПАО</w:t>
            </w:r>
          </w:p>
        </w:tc>
        <w:tc>
          <w:tcPr>
            <w:tcW w:w="1313"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149,31</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2986,20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color w:val="000000"/>
                <w:sz w:val="20"/>
                <w:szCs w:val="20"/>
              </w:rPr>
            </w:pPr>
            <w:r w:rsidRPr="007403EE">
              <w:rPr>
                <w:rFonts w:ascii="Arial" w:hAnsi="Arial" w:cs="Arial"/>
                <w:i/>
                <w:iCs/>
                <w:color w:val="000000"/>
                <w:sz w:val="20"/>
                <w:szCs w:val="20"/>
              </w:rPr>
              <w:t>01.07.2028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ЛП-№(000479)-(РГ-RU)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62</w:t>
            </w:r>
          </w:p>
        </w:tc>
        <w:tc>
          <w:tcPr>
            <w:tcW w:w="1384"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21.10.51.124</w:t>
            </w:r>
          </w:p>
        </w:tc>
        <w:tc>
          <w:tcPr>
            <w:tcW w:w="1843"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ПИРИДОКСИН+ТИАМИН+ЦИАНОКОБАЛАМИН+ЛИДОКАИН</w:t>
            </w:r>
          </w:p>
        </w:tc>
        <w:tc>
          <w:tcPr>
            <w:tcW w:w="2219"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Ларигама р/р для в/м введ. 2мл №10 </w:t>
            </w:r>
          </w:p>
        </w:tc>
        <w:tc>
          <w:tcPr>
            <w:tcW w:w="2582"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Гротекс ООО</w:t>
            </w:r>
          </w:p>
        </w:tc>
        <w:tc>
          <w:tcPr>
            <w:tcW w:w="1313"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490,09</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4900,90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color w:val="000000"/>
                <w:sz w:val="20"/>
                <w:szCs w:val="20"/>
              </w:rPr>
            </w:pPr>
            <w:r w:rsidRPr="007403EE">
              <w:rPr>
                <w:rFonts w:ascii="Arial" w:hAnsi="Arial" w:cs="Arial"/>
                <w:i/>
                <w:iCs/>
                <w:color w:val="000000"/>
                <w:sz w:val="20"/>
                <w:szCs w:val="20"/>
              </w:rPr>
              <w:t>31.10.2028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63</w:t>
            </w:r>
          </w:p>
        </w:tc>
        <w:tc>
          <w:tcPr>
            <w:tcW w:w="1384"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21.20.10.112</w:t>
            </w:r>
          </w:p>
        </w:tc>
        <w:tc>
          <w:tcPr>
            <w:tcW w:w="1843"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Пантопразол</w:t>
            </w:r>
          </w:p>
        </w:tc>
        <w:tc>
          <w:tcPr>
            <w:tcW w:w="2219"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xml:space="preserve">Нольпаза таб. киш.раст.п/пл/об. 40мг №28 </w:t>
            </w:r>
          </w:p>
        </w:tc>
        <w:tc>
          <w:tcPr>
            <w:tcW w:w="2582"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КРКА-РУС ООО</w:t>
            </w:r>
          </w:p>
        </w:tc>
        <w:tc>
          <w:tcPr>
            <w:tcW w:w="1313"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805,40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8054,00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color w:val="000000"/>
                <w:sz w:val="20"/>
                <w:szCs w:val="20"/>
              </w:rPr>
            </w:pPr>
            <w:r w:rsidRPr="007403EE">
              <w:rPr>
                <w:rFonts w:ascii="Arial" w:hAnsi="Arial" w:cs="Arial"/>
                <w:i/>
                <w:iCs/>
                <w:color w:val="000000"/>
                <w:sz w:val="20"/>
                <w:szCs w:val="20"/>
              </w:rPr>
              <w:t>01.07.2030</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64</w:t>
            </w:r>
          </w:p>
        </w:tc>
        <w:tc>
          <w:tcPr>
            <w:tcW w:w="1384"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21.20.10.113</w:t>
            </w:r>
          </w:p>
        </w:tc>
        <w:tc>
          <w:tcPr>
            <w:tcW w:w="1843"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Метоклопрамид</w:t>
            </w:r>
          </w:p>
        </w:tc>
        <w:tc>
          <w:tcPr>
            <w:tcW w:w="2219"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МЕТОКЛОПРАМИД р-р для в/в и в/м введ. 5 мг/мл 2 мл №10</w:t>
            </w:r>
          </w:p>
        </w:tc>
        <w:tc>
          <w:tcPr>
            <w:tcW w:w="2582"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Эллара ООО</w:t>
            </w:r>
          </w:p>
        </w:tc>
        <w:tc>
          <w:tcPr>
            <w:tcW w:w="1313" w:type="dxa"/>
            <w:tcBorders>
              <w:top w:val="nil"/>
              <w:left w:val="nil"/>
              <w:bottom w:val="single" w:sz="4" w:space="0" w:color="auto"/>
              <w:right w:val="single" w:sz="4" w:space="0" w:color="auto"/>
            </w:tcBorders>
            <w:shd w:val="clear" w:color="000000" w:fill="FFFFFF"/>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154,49</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308,98</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color w:val="000000"/>
                <w:sz w:val="20"/>
                <w:szCs w:val="20"/>
              </w:rPr>
            </w:pPr>
            <w:r w:rsidRPr="007403EE">
              <w:rPr>
                <w:rFonts w:ascii="Arial" w:hAnsi="Arial" w:cs="Arial"/>
                <w:i/>
                <w:iCs/>
                <w:color w:val="000000"/>
                <w:sz w:val="20"/>
                <w:szCs w:val="20"/>
              </w:rPr>
              <w:t>30.06.2029</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ЛП-004096</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65</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21.20.10.191</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Ципрофлоксацин</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ЦИПРОФЛОКСАЦИН табл. п.п.о. 500 мг  №10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Озон ООО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65,49</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1309,80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31.05.2028</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ЛП-№(000641)-(РГ-RU)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66</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21.20.10.134</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Натрия хлорид</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НАТРИЯ ХЛОРИД р-р д/инф. 0.9% 100 мл №28</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Эском НПК ОАО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1</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1611,45</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1611,45</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28.02.2031</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ЛП-№(003198)-(РГ-RU)</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lastRenderedPageBreak/>
              <w:t>67</w:t>
            </w:r>
          </w:p>
        </w:tc>
        <w:tc>
          <w:tcPr>
            <w:tcW w:w="1384"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21.20.10.232</w:t>
            </w:r>
          </w:p>
        </w:tc>
        <w:tc>
          <w:tcPr>
            <w:tcW w:w="184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АЦЕТИЛСАЛИЦИЛОВАЯ КИСЛОТА+КОФЕИН+ПАРАЦЕТАМОЛ</w:t>
            </w:r>
          </w:p>
        </w:tc>
        <w:tc>
          <w:tcPr>
            <w:tcW w:w="221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Цитрамон П таб. №10</w:t>
            </w:r>
          </w:p>
        </w:tc>
        <w:tc>
          <w:tcPr>
            <w:tcW w:w="258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Татхимфармпрепараты АО</w:t>
            </w:r>
          </w:p>
        </w:tc>
        <w:tc>
          <w:tcPr>
            <w:tcW w:w="1313"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Россия</w:t>
            </w:r>
          </w:p>
        </w:tc>
        <w:tc>
          <w:tcPr>
            <w:tcW w:w="56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b/>
                <w:bCs/>
                <w:i/>
                <w:iCs/>
                <w:sz w:val="20"/>
                <w:szCs w:val="20"/>
              </w:rPr>
            </w:pPr>
            <w:r w:rsidRPr="007403EE">
              <w:rPr>
                <w:rFonts w:ascii="Arial" w:hAnsi="Arial" w:cs="Arial"/>
                <w:b/>
                <w:bCs/>
                <w:i/>
                <w:iCs/>
                <w:sz w:val="20"/>
                <w:szCs w:val="20"/>
              </w:rPr>
              <w:t>20</w:t>
            </w:r>
          </w:p>
        </w:tc>
        <w:tc>
          <w:tcPr>
            <w:tcW w:w="632"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упак</w:t>
            </w:r>
          </w:p>
        </w:tc>
        <w:tc>
          <w:tcPr>
            <w:tcW w:w="93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31,80</w:t>
            </w:r>
          </w:p>
        </w:tc>
        <w:tc>
          <w:tcPr>
            <w:tcW w:w="1079"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636,00</w:t>
            </w:r>
          </w:p>
        </w:tc>
        <w:tc>
          <w:tcPr>
            <w:tcW w:w="1217"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31.12.2029</w:t>
            </w:r>
          </w:p>
        </w:tc>
        <w:tc>
          <w:tcPr>
            <w:tcW w:w="1306" w:type="dxa"/>
            <w:tcBorders>
              <w:top w:val="nil"/>
              <w:left w:val="nil"/>
              <w:bottom w:val="single" w:sz="4" w:space="0" w:color="auto"/>
              <w:right w:val="single" w:sz="4" w:space="0" w:color="auto"/>
            </w:tcBorders>
            <w:shd w:val="clear" w:color="auto" w:fill="auto"/>
            <w:hideMark/>
          </w:tcPr>
          <w:p w:rsidR="007403EE" w:rsidRPr="007403EE" w:rsidRDefault="007403EE" w:rsidP="007403EE">
            <w:pPr>
              <w:rPr>
                <w:rFonts w:ascii="Arial" w:hAnsi="Arial" w:cs="Arial"/>
                <w:i/>
                <w:iCs/>
                <w:sz w:val="20"/>
                <w:szCs w:val="20"/>
              </w:rPr>
            </w:pPr>
            <w:r w:rsidRPr="007403EE">
              <w:rPr>
                <w:rFonts w:ascii="Arial" w:hAnsi="Arial" w:cs="Arial"/>
                <w:i/>
                <w:iCs/>
                <w:sz w:val="20"/>
                <w:szCs w:val="20"/>
              </w:rPr>
              <w:t> </w:t>
            </w:r>
          </w:p>
        </w:tc>
      </w:tr>
      <w:tr w:rsidR="007403EE" w:rsidRPr="007403EE" w:rsidTr="007403EE">
        <w:trPr>
          <w:trHeight w:val="590"/>
        </w:trPr>
        <w:tc>
          <w:tcPr>
            <w:tcW w:w="454" w:type="dxa"/>
            <w:tcBorders>
              <w:top w:val="nil"/>
              <w:left w:val="single" w:sz="4" w:space="0" w:color="auto"/>
              <w:bottom w:val="single" w:sz="4" w:space="0" w:color="auto"/>
              <w:right w:val="single" w:sz="4" w:space="0" w:color="auto"/>
            </w:tcBorders>
            <w:shd w:val="clear" w:color="auto" w:fill="auto"/>
            <w:noWrap/>
            <w:hideMark/>
          </w:tcPr>
          <w:p w:rsidR="007403EE" w:rsidRPr="007403EE" w:rsidRDefault="007403EE" w:rsidP="007403EE">
            <w:pPr>
              <w:rPr>
                <w:rFonts w:ascii="Calibri" w:hAnsi="Calibri" w:cs="Calibri"/>
                <w:b/>
                <w:bCs/>
                <w:color w:val="000000"/>
                <w:sz w:val="20"/>
                <w:szCs w:val="20"/>
              </w:rPr>
            </w:pPr>
            <w:r w:rsidRPr="007403EE">
              <w:rPr>
                <w:rFonts w:ascii="Calibri" w:hAnsi="Calibri" w:cs="Calibri"/>
                <w:b/>
                <w:bCs/>
                <w:color w:val="000000"/>
                <w:sz w:val="20"/>
                <w:szCs w:val="20"/>
              </w:rPr>
              <w:t> </w:t>
            </w:r>
          </w:p>
        </w:tc>
        <w:tc>
          <w:tcPr>
            <w:tcW w:w="1384" w:type="dxa"/>
            <w:tcBorders>
              <w:top w:val="nil"/>
              <w:left w:val="nil"/>
              <w:bottom w:val="single" w:sz="4" w:space="0" w:color="auto"/>
              <w:right w:val="single" w:sz="4" w:space="0" w:color="auto"/>
            </w:tcBorders>
            <w:shd w:val="clear" w:color="auto" w:fill="auto"/>
            <w:noWrap/>
            <w:hideMark/>
          </w:tcPr>
          <w:p w:rsidR="007403EE" w:rsidRPr="007403EE" w:rsidRDefault="007403EE" w:rsidP="007403EE">
            <w:pPr>
              <w:rPr>
                <w:rFonts w:ascii="Calibri" w:hAnsi="Calibri" w:cs="Calibri"/>
                <w:b/>
                <w:bCs/>
                <w:color w:val="000000"/>
                <w:sz w:val="20"/>
                <w:szCs w:val="20"/>
              </w:rPr>
            </w:pPr>
            <w:r w:rsidRPr="007403EE">
              <w:rPr>
                <w:rFonts w:ascii="Calibri" w:hAnsi="Calibri" w:cs="Calibri"/>
                <w:b/>
                <w:bCs/>
                <w:color w:val="000000"/>
                <w:sz w:val="20"/>
                <w:szCs w:val="20"/>
              </w:rPr>
              <w:t> </w:t>
            </w:r>
          </w:p>
        </w:tc>
        <w:tc>
          <w:tcPr>
            <w:tcW w:w="1843" w:type="dxa"/>
            <w:tcBorders>
              <w:top w:val="nil"/>
              <w:left w:val="nil"/>
              <w:bottom w:val="single" w:sz="4" w:space="0" w:color="auto"/>
              <w:right w:val="single" w:sz="4" w:space="0" w:color="auto"/>
            </w:tcBorders>
            <w:shd w:val="clear" w:color="auto" w:fill="auto"/>
            <w:noWrap/>
            <w:hideMark/>
          </w:tcPr>
          <w:p w:rsidR="007403EE" w:rsidRPr="007403EE" w:rsidRDefault="007403EE" w:rsidP="007403EE">
            <w:pPr>
              <w:rPr>
                <w:rFonts w:ascii="Calibri" w:hAnsi="Calibri" w:cs="Calibri"/>
                <w:b/>
                <w:bCs/>
                <w:color w:val="000000"/>
                <w:sz w:val="20"/>
                <w:szCs w:val="20"/>
              </w:rPr>
            </w:pPr>
            <w:r w:rsidRPr="007403EE">
              <w:rPr>
                <w:rFonts w:ascii="Calibri" w:hAnsi="Calibri" w:cs="Calibri"/>
                <w:b/>
                <w:bCs/>
                <w:color w:val="000000"/>
                <w:sz w:val="20"/>
                <w:szCs w:val="20"/>
              </w:rPr>
              <w:t> </w:t>
            </w:r>
          </w:p>
        </w:tc>
        <w:tc>
          <w:tcPr>
            <w:tcW w:w="2219" w:type="dxa"/>
            <w:tcBorders>
              <w:top w:val="nil"/>
              <w:left w:val="nil"/>
              <w:bottom w:val="single" w:sz="4" w:space="0" w:color="auto"/>
              <w:right w:val="single" w:sz="4" w:space="0" w:color="auto"/>
            </w:tcBorders>
            <w:shd w:val="clear" w:color="auto" w:fill="auto"/>
            <w:noWrap/>
            <w:hideMark/>
          </w:tcPr>
          <w:p w:rsidR="007403EE" w:rsidRPr="007403EE" w:rsidRDefault="007403EE" w:rsidP="007403EE">
            <w:pPr>
              <w:rPr>
                <w:rFonts w:ascii="Calibri" w:hAnsi="Calibri" w:cs="Calibri"/>
                <w:b/>
                <w:bCs/>
                <w:color w:val="000000"/>
                <w:sz w:val="20"/>
                <w:szCs w:val="20"/>
              </w:rPr>
            </w:pPr>
            <w:r w:rsidRPr="007403EE">
              <w:rPr>
                <w:rFonts w:ascii="Calibri" w:hAnsi="Calibri" w:cs="Calibri"/>
                <w:b/>
                <w:bCs/>
                <w:color w:val="000000"/>
                <w:sz w:val="20"/>
                <w:szCs w:val="20"/>
              </w:rPr>
              <w:t> </w:t>
            </w:r>
          </w:p>
        </w:tc>
        <w:tc>
          <w:tcPr>
            <w:tcW w:w="2582" w:type="dxa"/>
            <w:tcBorders>
              <w:top w:val="nil"/>
              <w:left w:val="nil"/>
              <w:bottom w:val="single" w:sz="4" w:space="0" w:color="auto"/>
              <w:right w:val="single" w:sz="4" w:space="0" w:color="auto"/>
            </w:tcBorders>
            <w:shd w:val="clear" w:color="auto" w:fill="auto"/>
            <w:noWrap/>
            <w:hideMark/>
          </w:tcPr>
          <w:p w:rsidR="007403EE" w:rsidRPr="007403EE" w:rsidRDefault="007403EE" w:rsidP="007403EE">
            <w:pPr>
              <w:rPr>
                <w:rFonts w:ascii="Calibri" w:hAnsi="Calibri" w:cs="Calibri"/>
                <w:b/>
                <w:bCs/>
                <w:color w:val="000000"/>
                <w:sz w:val="20"/>
                <w:szCs w:val="20"/>
              </w:rPr>
            </w:pPr>
            <w:r w:rsidRPr="007403EE">
              <w:rPr>
                <w:rFonts w:ascii="Calibri" w:hAnsi="Calibri" w:cs="Calibri"/>
                <w:b/>
                <w:bCs/>
                <w:color w:val="000000"/>
                <w:sz w:val="20"/>
                <w:szCs w:val="20"/>
              </w:rPr>
              <w:t> </w:t>
            </w:r>
          </w:p>
        </w:tc>
        <w:tc>
          <w:tcPr>
            <w:tcW w:w="1313" w:type="dxa"/>
            <w:tcBorders>
              <w:top w:val="nil"/>
              <w:left w:val="nil"/>
              <w:bottom w:val="single" w:sz="4" w:space="0" w:color="auto"/>
              <w:right w:val="single" w:sz="4" w:space="0" w:color="auto"/>
            </w:tcBorders>
            <w:shd w:val="clear" w:color="auto" w:fill="auto"/>
            <w:noWrap/>
            <w:hideMark/>
          </w:tcPr>
          <w:p w:rsidR="007403EE" w:rsidRPr="007403EE" w:rsidRDefault="007403EE" w:rsidP="007403EE">
            <w:pPr>
              <w:rPr>
                <w:rFonts w:ascii="Arial" w:hAnsi="Arial" w:cs="Arial"/>
                <w:b/>
                <w:bCs/>
                <w:sz w:val="20"/>
                <w:szCs w:val="20"/>
              </w:rPr>
            </w:pPr>
            <w:r w:rsidRPr="007403EE">
              <w:rPr>
                <w:rFonts w:ascii="Arial" w:hAnsi="Arial" w:cs="Arial"/>
                <w:b/>
                <w:bCs/>
                <w:sz w:val="20"/>
                <w:szCs w:val="20"/>
              </w:rPr>
              <w:t>Итого:</w:t>
            </w:r>
          </w:p>
        </w:tc>
        <w:tc>
          <w:tcPr>
            <w:tcW w:w="567" w:type="dxa"/>
            <w:tcBorders>
              <w:top w:val="nil"/>
              <w:left w:val="nil"/>
              <w:bottom w:val="single" w:sz="4" w:space="0" w:color="auto"/>
              <w:right w:val="single" w:sz="4" w:space="0" w:color="auto"/>
            </w:tcBorders>
            <w:shd w:val="clear" w:color="auto" w:fill="auto"/>
            <w:noWrap/>
            <w:hideMark/>
          </w:tcPr>
          <w:p w:rsidR="007403EE" w:rsidRPr="007403EE" w:rsidRDefault="007403EE" w:rsidP="007403EE">
            <w:pPr>
              <w:rPr>
                <w:rFonts w:ascii="Calibri" w:hAnsi="Calibri" w:cs="Calibri"/>
                <w:b/>
                <w:bCs/>
                <w:color w:val="000000"/>
                <w:sz w:val="20"/>
                <w:szCs w:val="20"/>
              </w:rPr>
            </w:pPr>
            <w:r w:rsidRPr="007403EE">
              <w:rPr>
                <w:rFonts w:ascii="Calibri" w:hAnsi="Calibri" w:cs="Calibri"/>
                <w:b/>
                <w:bCs/>
                <w:color w:val="000000"/>
                <w:sz w:val="20"/>
                <w:szCs w:val="20"/>
              </w:rPr>
              <w:t> </w:t>
            </w:r>
          </w:p>
        </w:tc>
        <w:tc>
          <w:tcPr>
            <w:tcW w:w="632" w:type="dxa"/>
            <w:tcBorders>
              <w:top w:val="nil"/>
              <w:left w:val="nil"/>
              <w:bottom w:val="single" w:sz="4" w:space="0" w:color="auto"/>
              <w:right w:val="single" w:sz="4" w:space="0" w:color="auto"/>
            </w:tcBorders>
            <w:shd w:val="clear" w:color="auto" w:fill="auto"/>
            <w:noWrap/>
            <w:hideMark/>
          </w:tcPr>
          <w:p w:rsidR="007403EE" w:rsidRPr="007403EE" w:rsidRDefault="007403EE" w:rsidP="007403EE">
            <w:pPr>
              <w:rPr>
                <w:rFonts w:ascii="Calibri" w:hAnsi="Calibri" w:cs="Calibri"/>
                <w:b/>
                <w:bCs/>
                <w:color w:val="000000"/>
                <w:sz w:val="20"/>
                <w:szCs w:val="20"/>
              </w:rPr>
            </w:pPr>
            <w:r w:rsidRPr="007403EE">
              <w:rPr>
                <w:rFonts w:ascii="Calibri" w:hAnsi="Calibri" w:cs="Calibri"/>
                <w:b/>
                <w:bCs/>
                <w:color w:val="000000"/>
                <w:sz w:val="20"/>
                <w:szCs w:val="20"/>
              </w:rPr>
              <w:t> </w:t>
            </w:r>
          </w:p>
        </w:tc>
        <w:tc>
          <w:tcPr>
            <w:tcW w:w="939" w:type="dxa"/>
            <w:tcBorders>
              <w:top w:val="nil"/>
              <w:left w:val="nil"/>
              <w:bottom w:val="single" w:sz="4" w:space="0" w:color="auto"/>
              <w:right w:val="single" w:sz="4" w:space="0" w:color="auto"/>
            </w:tcBorders>
            <w:shd w:val="clear" w:color="auto" w:fill="auto"/>
            <w:noWrap/>
            <w:hideMark/>
          </w:tcPr>
          <w:p w:rsidR="007403EE" w:rsidRPr="007403EE" w:rsidRDefault="007403EE" w:rsidP="007403EE">
            <w:pPr>
              <w:rPr>
                <w:rFonts w:ascii="Calibri" w:hAnsi="Calibri" w:cs="Calibri"/>
                <w:b/>
                <w:bCs/>
                <w:color w:val="000000"/>
                <w:sz w:val="20"/>
                <w:szCs w:val="20"/>
              </w:rPr>
            </w:pPr>
            <w:r w:rsidRPr="007403EE">
              <w:rPr>
                <w:rFonts w:ascii="Calibri" w:hAnsi="Calibri" w:cs="Calibri"/>
                <w:b/>
                <w:bCs/>
                <w:color w:val="000000"/>
                <w:sz w:val="20"/>
                <w:szCs w:val="20"/>
              </w:rPr>
              <w:t> </w:t>
            </w:r>
          </w:p>
        </w:tc>
        <w:tc>
          <w:tcPr>
            <w:tcW w:w="1079" w:type="dxa"/>
            <w:tcBorders>
              <w:top w:val="nil"/>
              <w:left w:val="nil"/>
              <w:bottom w:val="single" w:sz="4" w:space="0" w:color="auto"/>
              <w:right w:val="single" w:sz="4" w:space="0" w:color="auto"/>
            </w:tcBorders>
            <w:shd w:val="clear" w:color="auto" w:fill="auto"/>
            <w:noWrap/>
            <w:hideMark/>
          </w:tcPr>
          <w:p w:rsidR="007403EE" w:rsidRPr="007403EE" w:rsidRDefault="0041536E" w:rsidP="0041536E">
            <w:pPr>
              <w:jc w:val="right"/>
              <w:rPr>
                <w:rFonts w:ascii="Calibri" w:hAnsi="Calibri" w:cs="Calibri"/>
                <w:b/>
                <w:bCs/>
                <w:color w:val="000000"/>
                <w:sz w:val="20"/>
                <w:szCs w:val="20"/>
              </w:rPr>
            </w:pPr>
            <w:r>
              <w:rPr>
                <w:rFonts w:ascii="Calibri" w:hAnsi="Calibri" w:cs="Calibri"/>
                <w:b/>
                <w:bCs/>
                <w:color w:val="000000"/>
                <w:sz w:val="20"/>
                <w:szCs w:val="20"/>
              </w:rPr>
              <w:t>270312,64</w:t>
            </w:r>
            <w:bookmarkStart w:id="2" w:name="_GoBack"/>
            <w:bookmarkEnd w:id="2"/>
          </w:p>
        </w:tc>
        <w:tc>
          <w:tcPr>
            <w:tcW w:w="1217" w:type="dxa"/>
            <w:tcBorders>
              <w:top w:val="nil"/>
              <w:left w:val="nil"/>
              <w:bottom w:val="single" w:sz="4" w:space="0" w:color="auto"/>
              <w:right w:val="single" w:sz="4" w:space="0" w:color="auto"/>
            </w:tcBorders>
            <w:shd w:val="clear" w:color="auto" w:fill="auto"/>
            <w:noWrap/>
            <w:hideMark/>
          </w:tcPr>
          <w:p w:rsidR="007403EE" w:rsidRPr="007403EE" w:rsidRDefault="007403EE" w:rsidP="007403EE">
            <w:pPr>
              <w:rPr>
                <w:rFonts w:ascii="Calibri" w:hAnsi="Calibri" w:cs="Calibri"/>
                <w:b/>
                <w:bCs/>
                <w:color w:val="000000"/>
                <w:sz w:val="20"/>
                <w:szCs w:val="20"/>
              </w:rPr>
            </w:pPr>
            <w:r w:rsidRPr="007403EE">
              <w:rPr>
                <w:rFonts w:ascii="Calibri" w:hAnsi="Calibri" w:cs="Calibri"/>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rsidR="007403EE" w:rsidRPr="007403EE" w:rsidRDefault="007403EE" w:rsidP="007403EE">
            <w:pPr>
              <w:rPr>
                <w:rFonts w:ascii="Calibri" w:hAnsi="Calibri" w:cs="Calibri"/>
                <w:b/>
                <w:bCs/>
                <w:color w:val="000000"/>
                <w:sz w:val="20"/>
                <w:szCs w:val="20"/>
              </w:rPr>
            </w:pPr>
            <w:r w:rsidRPr="007403EE">
              <w:rPr>
                <w:rFonts w:ascii="Calibri" w:hAnsi="Calibri" w:cs="Calibri"/>
                <w:b/>
                <w:bCs/>
                <w:color w:val="000000"/>
                <w:sz w:val="20"/>
                <w:szCs w:val="20"/>
              </w:rPr>
              <w:t> </w:t>
            </w:r>
          </w:p>
        </w:tc>
      </w:tr>
    </w:tbl>
    <w:p w:rsidR="0021758D" w:rsidRPr="00A77F03" w:rsidRDefault="0021758D" w:rsidP="00160C96">
      <w:pPr>
        <w:pStyle w:val="af9"/>
        <w:shd w:val="clear" w:color="auto" w:fill="FFFFFF"/>
        <w:spacing w:before="0" w:after="0"/>
        <w:jc w:val="center"/>
        <w:rPr>
          <w:rFonts w:ascii="Times New Roman" w:hAnsi="Times New Roman"/>
          <w:b/>
          <w:sz w:val="20"/>
          <w:szCs w:val="20"/>
          <w:lang w:val="ru-RU"/>
        </w:rPr>
      </w:pPr>
    </w:p>
    <w:p w:rsidR="003E301D" w:rsidRDefault="003E301D" w:rsidP="00FE1434">
      <w:pPr>
        <w:pStyle w:val="ConsPlusNormal"/>
        <w:ind w:firstLine="0"/>
        <w:contextualSpacing/>
        <w:jc w:val="both"/>
        <w:rPr>
          <w:rFonts w:ascii="Times New Roman" w:hAnsi="Times New Roman"/>
          <w:sz w:val="20"/>
          <w:szCs w:val="20"/>
        </w:rPr>
      </w:pPr>
    </w:p>
    <w:tbl>
      <w:tblPr>
        <w:tblW w:w="0" w:type="auto"/>
        <w:tblCellMar>
          <w:top w:w="102" w:type="dxa"/>
          <w:left w:w="62" w:type="dxa"/>
          <w:bottom w:w="102" w:type="dxa"/>
          <w:right w:w="62" w:type="dxa"/>
        </w:tblCellMar>
        <w:tblLook w:val="0000" w:firstRow="0" w:lastRow="0" w:firstColumn="0" w:lastColumn="0" w:noHBand="0" w:noVBand="0"/>
      </w:tblPr>
      <w:tblGrid>
        <w:gridCol w:w="4819"/>
        <w:gridCol w:w="4819"/>
      </w:tblGrid>
      <w:tr w:rsidR="00624D30" w:rsidRPr="00FE1434" w:rsidTr="00CE5113">
        <w:tc>
          <w:tcPr>
            <w:tcW w:w="4819" w:type="dxa"/>
            <w:tcBorders>
              <w:top w:val="nil"/>
              <w:left w:val="nil"/>
              <w:bottom w:val="nil"/>
              <w:right w:val="nil"/>
            </w:tcBorders>
          </w:tcPr>
          <w:p w:rsidR="00624D30" w:rsidRDefault="00624D30" w:rsidP="00CE5113">
            <w:pPr>
              <w:pStyle w:val="ConsPlusNormal"/>
              <w:ind w:firstLine="0"/>
              <w:contextualSpacing/>
              <w:jc w:val="center"/>
              <w:rPr>
                <w:rFonts w:ascii="Times New Roman" w:hAnsi="Times New Roman"/>
                <w:b/>
                <w:sz w:val="20"/>
                <w:szCs w:val="20"/>
              </w:rPr>
            </w:pPr>
            <w:r w:rsidRPr="00FE1434">
              <w:rPr>
                <w:rFonts w:ascii="Times New Roman" w:hAnsi="Times New Roman"/>
                <w:b/>
                <w:sz w:val="20"/>
                <w:szCs w:val="20"/>
              </w:rPr>
              <w:t>Заказчик</w:t>
            </w:r>
          </w:p>
          <w:p w:rsidR="00624D30" w:rsidRPr="00A16B1C" w:rsidRDefault="00A16B1C" w:rsidP="00CE5113">
            <w:pPr>
              <w:pStyle w:val="ConsPlusNormal"/>
              <w:ind w:firstLine="0"/>
              <w:contextualSpacing/>
              <w:jc w:val="center"/>
              <w:rPr>
                <w:rFonts w:ascii="Times New Roman" w:hAnsi="Times New Roman"/>
                <w:b/>
                <w:sz w:val="20"/>
                <w:szCs w:val="20"/>
              </w:rPr>
            </w:pPr>
            <w:r w:rsidRPr="00A16B1C">
              <w:rPr>
                <w:rFonts w:ascii="Times New Roman" w:hAnsi="Times New Roman"/>
                <w:b/>
                <w:sz w:val="20"/>
                <w:szCs w:val="20"/>
              </w:rPr>
              <w:t xml:space="preserve">Директор </w:t>
            </w:r>
            <w:r w:rsidR="00CE5113" w:rsidRPr="00A16B1C">
              <w:rPr>
                <w:rFonts w:ascii="Times New Roman" w:hAnsi="Times New Roman"/>
                <w:b/>
                <w:sz w:val="20"/>
                <w:szCs w:val="20"/>
              </w:rPr>
              <w:t>ФКПОУ  «НТТИ» Минтруда России</w:t>
            </w:r>
          </w:p>
          <w:p w:rsidR="00CE5113" w:rsidRPr="00FE1434" w:rsidRDefault="00CE5113" w:rsidP="00CE5113">
            <w:pPr>
              <w:pStyle w:val="ConsPlusNormal"/>
              <w:ind w:firstLine="0"/>
              <w:contextualSpacing/>
              <w:jc w:val="center"/>
              <w:rPr>
                <w:rFonts w:ascii="Times New Roman" w:hAnsi="Times New Roman"/>
                <w:sz w:val="20"/>
                <w:szCs w:val="20"/>
              </w:rPr>
            </w:pPr>
            <w:r w:rsidRPr="00A16B1C">
              <w:rPr>
                <w:rFonts w:ascii="Times New Roman" w:hAnsi="Times New Roman"/>
                <w:b/>
                <w:sz w:val="20"/>
                <w:szCs w:val="20"/>
              </w:rPr>
              <w:t>______________Е В Гарбузова</w:t>
            </w:r>
          </w:p>
        </w:tc>
        <w:tc>
          <w:tcPr>
            <w:tcW w:w="4819" w:type="dxa"/>
            <w:tcBorders>
              <w:top w:val="nil"/>
              <w:left w:val="nil"/>
              <w:bottom w:val="nil"/>
              <w:right w:val="nil"/>
            </w:tcBorders>
          </w:tcPr>
          <w:p w:rsidR="00624D30" w:rsidRDefault="00624D30" w:rsidP="00CE5113">
            <w:pPr>
              <w:pStyle w:val="ConsPlusNormal"/>
              <w:ind w:firstLine="0"/>
              <w:contextualSpacing/>
              <w:jc w:val="center"/>
              <w:rPr>
                <w:rFonts w:ascii="Times New Roman" w:hAnsi="Times New Roman"/>
                <w:b/>
                <w:sz w:val="20"/>
                <w:szCs w:val="20"/>
              </w:rPr>
            </w:pPr>
            <w:r w:rsidRPr="00FE1434">
              <w:rPr>
                <w:rFonts w:ascii="Times New Roman" w:hAnsi="Times New Roman"/>
                <w:b/>
                <w:sz w:val="20"/>
                <w:szCs w:val="20"/>
              </w:rPr>
              <w:t>Поставщик</w:t>
            </w:r>
          </w:p>
          <w:p w:rsidR="00A16B1C" w:rsidRPr="00FE1434" w:rsidRDefault="00A16B1C" w:rsidP="009B71B2">
            <w:pPr>
              <w:pStyle w:val="affc"/>
              <w:rPr>
                <w:rFonts w:ascii="Times New Roman" w:hAnsi="Times New Roman"/>
                <w:sz w:val="20"/>
                <w:szCs w:val="20"/>
              </w:rPr>
            </w:pPr>
          </w:p>
        </w:tc>
      </w:tr>
    </w:tbl>
    <w:p w:rsidR="00F77DA7" w:rsidRDefault="00F77DA7" w:rsidP="00FE1434">
      <w:pPr>
        <w:pStyle w:val="ConsPlusNormal"/>
        <w:ind w:firstLine="0"/>
        <w:contextualSpacing/>
        <w:jc w:val="both"/>
        <w:rPr>
          <w:rFonts w:ascii="Times New Roman" w:hAnsi="Times New Roman"/>
          <w:sz w:val="20"/>
          <w:szCs w:val="20"/>
        </w:rPr>
        <w:sectPr w:rsidR="00F77DA7" w:rsidSect="002C1549">
          <w:pgSz w:w="16838" w:h="11906" w:orient="landscape"/>
          <w:pgMar w:top="360" w:right="1838" w:bottom="709" w:left="567" w:header="709" w:footer="709" w:gutter="0"/>
          <w:pgNumType w:start="1"/>
          <w:cols w:space="720"/>
          <w:docGrid w:linePitch="326"/>
        </w:sectPr>
      </w:pPr>
    </w:p>
    <w:p w:rsidR="00793566" w:rsidRPr="002E67B6" w:rsidRDefault="00793566" w:rsidP="00793566">
      <w:pPr>
        <w:pageBreakBefore/>
        <w:tabs>
          <w:tab w:val="left" w:pos="851"/>
        </w:tabs>
        <w:jc w:val="right"/>
        <w:rPr>
          <w:sz w:val="20"/>
          <w:szCs w:val="20"/>
        </w:rPr>
      </w:pPr>
      <w:r w:rsidRPr="002E67B6">
        <w:rPr>
          <w:sz w:val="20"/>
          <w:szCs w:val="20"/>
        </w:rPr>
        <w:lastRenderedPageBreak/>
        <w:t xml:space="preserve">Приложение 2 к </w:t>
      </w:r>
      <w:r w:rsidR="00B35504">
        <w:rPr>
          <w:sz w:val="20"/>
          <w:szCs w:val="20"/>
        </w:rPr>
        <w:t>контракт</w:t>
      </w:r>
      <w:r w:rsidRPr="002E67B6">
        <w:rPr>
          <w:sz w:val="20"/>
          <w:szCs w:val="20"/>
        </w:rPr>
        <w:t xml:space="preserve">у </w:t>
      </w:r>
    </w:p>
    <w:p w:rsidR="00F37C17" w:rsidRPr="00F37C17" w:rsidRDefault="00F37C17" w:rsidP="00F37C17">
      <w:pPr>
        <w:pStyle w:val="af9"/>
        <w:shd w:val="clear" w:color="auto" w:fill="FFFFFF"/>
        <w:spacing w:before="0" w:after="0"/>
        <w:jc w:val="right"/>
        <w:rPr>
          <w:rFonts w:ascii="Times New Roman" w:hAnsi="Times New Roman"/>
          <w:sz w:val="20"/>
          <w:szCs w:val="20"/>
          <w:lang w:val="ru-RU"/>
        </w:rPr>
      </w:pPr>
      <w:r w:rsidRPr="00F37C17">
        <w:rPr>
          <w:rFonts w:ascii="Times New Roman" w:hAnsi="Times New Roman"/>
          <w:sz w:val="20"/>
          <w:szCs w:val="20"/>
          <w:lang w:val="ru-RU"/>
        </w:rPr>
        <w:t>№ 2</w:t>
      </w:r>
      <w:r w:rsidR="009B71B2">
        <w:rPr>
          <w:rFonts w:ascii="Times New Roman" w:hAnsi="Times New Roman"/>
          <w:sz w:val="20"/>
          <w:szCs w:val="20"/>
          <w:lang w:val="ru-RU"/>
        </w:rPr>
        <w:t>6</w:t>
      </w:r>
      <w:r w:rsidRPr="00F37C17">
        <w:rPr>
          <w:rFonts w:ascii="Times New Roman" w:hAnsi="Times New Roman"/>
          <w:sz w:val="20"/>
          <w:szCs w:val="20"/>
          <w:lang w:val="ru-RU"/>
        </w:rPr>
        <w:t>-</w:t>
      </w:r>
      <w:r w:rsidR="009B71B2">
        <w:rPr>
          <w:rFonts w:ascii="Times New Roman" w:hAnsi="Times New Roman"/>
          <w:sz w:val="20"/>
          <w:szCs w:val="20"/>
          <w:lang w:val="ru-RU"/>
        </w:rPr>
        <w:t>____</w:t>
      </w:r>
      <w:r w:rsidRPr="00F37C17">
        <w:rPr>
          <w:rFonts w:ascii="Times New Roman" w:hAnsi="Times New Roman"/>
          <w:sz w:val="20"/>
          <w:szCs w:val="20"/>
          <w:lang w:val="ru-RU"/>
        </w:rPr>
        <w:t xml:space="preserve">/а </w:t>
      </w:r>
    </w:p>
    <w:p w:rsidR="00793566" w:rsidRPr="002E67B6" w:rsidRDefault="00793566" w:rsidP="00793566">
      <w:pPr>
        <w:rPr>
          <w:b/>
          <w:sz w:val="20"/>
          <w:szCs w:val="20"/>
        </w:rPr>
      </w:pPr>
      <w:r w:rsidRPr="002E67B6">
        <w:rPr>
          <w:b/>
          <w:sz w:val="20"/>
          <w:szCs w:val="20"/>
        </w:rPr>
        <w:t>ОБРАЗЕЦ</w:t>
      </w:r>
    </w:p>
    <w:p w:rsidR="00793566" w:rsidRPr="002E67B6" w:rsidRDefault="00793566" w:rsidP="00793566">
      <w:pPr>
        <w:jc w:val="center"/>
        <w:rPr>
          <w:b/>
          <w:sz w:val="20"/>
          <w:szCs w:val="20"/>
        </w:rPr>
      </w:pPr>
    </w:p>
    <w:p w:rsidR="00793566" w:rsidRPr="002E67B6" w:rsidRDefault="00793566" w:rsidP="00793566">
      <w:pPr>
        <w:jc w:val="center"/>
        <w:rPr>
          <w:b/>
          <w:sz w:val="20"/>
          <w:szCs w:val="20"/>
        </w:rPr>
      </w:pPr>
    </w:p>
    <w:p w:rsidR="00793566" w:rsidRPr="002E67B6" w:rsidRDefault="00793566" w:rsidP="00793566">
      <w:pPr>
        <w:jc w:val="center"/>
        <w:rPr>
          <w:b/>
          <w:sz w:val="20"/>
          <w:szCs w:val="20"/>
        </w:rPr>
      </w:pPr>
    </w:p>
    <w:p w:rsidR="00793566" w:rsidRPr="002E67B6" w:rsidRDefault="00793566" w:rsidP="00793566">
      <w:pPr>
        <w:jc w:val="center"/>
        <w:rPr>
          <w:b/>
          <w:sz w:val="20"/>
          <w:szCs w:val="20"/>
        </w:rPr>
      </w:pPr>
      <w:r w:rsidRPr="002E67B6">
        <w:rPr>
          <w:b/>
          <w:sz w:val="20"/>
          <w:szCs w:val="20"/>
        </w:rPr>
        <w:t>АКТ №</w:t>
      </w:r>
    </w:p>
    <w:p w:rsidR="00793566" w:rsidRPr="002E67B6" w:rsidRDefault="00793566" w:rsidP="00793566">
      <w:pPr>
        <w:jc w:val="center"/>
        <w:rPr>
          <w:sz w:val="20"/>
          <w:szCs w:val="20"/>
        </w:rPr>
      </w:pPr>
      <w:r w:rsidRPr="002E67B6">
        <w:rPr>
          <w:b/>
          <w:sz w:val="20"/>
          <w:szCs w:val="20"/>
        </w:rPr>
        <w:t>ПРИЕМА-ПЕРЕДАЧИ ТОВАРА</w:t>
      </w:r>
    </w:p>
    <w:p w:rsidR="00793566" w:rsidRPr="002E67B6" w:rsidRDefault="00793566" w:rsidP="00793566">
      <w:pPr>
        <w:ind w:right="-82"/>
        <w:jc w:val="right"/>
        <w:rPr>
          <w:sz w:val="20"/>
          <w:szCs w:val="20"/>
        </w:rPr>
      </w:pPr>
      <w:r w:rsidRPr="002E67B6">
        <w:rPr>
          <w:sz w:val="20"/>
          <w:szCs w:val="20"/>
        </w:rPr>
        <w:t>на дату _________ 20</w:t>
      </w:r>
      <w:r>
        <w:rPr>
          <w:sz w:val="20"/>
          <w:szCs w:val="20"/>
        </w:rPr>
        <w:t>2</w:t>
      </w:r>
      <w:r w:rsidR="009B71B2">
        <w:rPr>
          <w:sz w:val="20"/>
          <w:szCs w:val="20"/>
        </w:rPr>
        <w:t>6</w:t>
      </w:r>
      <w:r w:rsidRPr="002E67B6">
        <w:rPr>
          <w:sz w:val="20"/>
          <w:szCs w:val="20"/>
        </w:rPr>
        <w:t xml:space="preserve"> года</w:t>
      </w:r>
    </w:p>
    <w:p w:rsidR="00793566" w:rsidRPr="002E67B6" w:rsidRDefault="00793566" w:rsidP="00793566">
      <w:pPr>
        <w:ind w:right="-82"/>
        <w:jc w:val="right"/>
        <w:rPr>
          <w:i/>
          <w:sz w:val="20"/>
          <w:szCs w:val="20"/>
          <w:vertAlign w:val="superscript"/>
        </w:rPr>
      </w:pPr>
      <w:r w:rsidRPr="002E67B6">
        <w:rPr>
          <w:i/>
          <w:sz w:val="20"/>
          <w:szCs w:val="20"/>
          <w:vertAlign w:val="superscript"/>
        </w:rPr>
        <w:t xml:space="preserve">Дата приемки товара Заказчиком </w:t>
      </w:r>
    </w:p>
    <w:p w:rsidR="00793566" w:rsidRPr="002E67B6" w:rsidRDefault="00793566" w:rsidP="00793566">
      <w:pPr>
        <w:spacing w:before="120"/>
        <w:ind w:firstLine="284"/>
        <w:jc w:val="both"/>
        <w:rPr>
          <w:sz w:val="20"/>
          <w:szCs w:val="20"/>
        </w:rPr>
      </w:pPr>
      <w:r w:rsidRPr="002E67B6">
        <w:rPr>
          <w:sz w:val="20"/>
          <w:szCs w:val="20"/>
        </w:rPr>
        <w:t>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(ФКПОУ  «НТТИ» Минтруда России), именуемое в дальнейшем «Заказчик», в лице Директора Гарбузовой Елены Викторовны, действующего на основании Устава, с одной стороны и_________________________, именуемое в дальнейшем  Поставщик,  в лице __________________составили настоящий акт о следующем:</w:t>
      </w:r>
    </w:p>
    <w:p w:rsidR="00793566" w:rsidRPr="002E67B6" w:rsidRDefault="00793566" w:rsidP="00793566">
      <w:pPr>
        <w:pStyle w:val="affb"/>
        <w:numPr>
          <w:ilvl w:val="0"/>
          <w:numId w:val="15"/>
        </w:numPr>
        <w:suppressAutoHyphens w:val="0"/>
        <w:spacing w:before="120"/>
        <w:contextualSpacing/>
        <w:rPr>
          <w:sz w:val="20"/>
          <w:szCs w:val="20"/>
        </w:rPr>
      </w:pPr>
      <w:r w:rsidRPr="002E67B6">
        <w:rPr>
          <w:sz w:val="20"/>
          <w:szCs w:val="20"/>
        </w:rPr>
        <w:t xml:space="preserve">Поставщик поставил, а  Заказчика приняли  товар согласно Спецификации (Приложение №1 к </w:t>
      </w:r>
      <w:r w:rsidR="00B35504">
        <w:rPr>
          <w:sz w:val="20"/>
          <w:szCs w:val="20"/>
        </w:rPr>
        <w:t>контракт</w:t>
      </w:r>
      <w:r w:rsidRPr="002E67B6">
        <w:rPr>
          <w:sz w:val="20"/>
          <w:szCs w:val="20"/>
        </w:rPr>
        <w:t>у):</w:t>
      </w:r>
    </w:p>
    <w:p w:rsidR="00793566" w:rsidRPr="002E67B6" w:rsidRDefault="00793566" w:rsidP="00793566">
      <w:pPr>
        <w:pStyle w:val="affb"/>
        <w:spacing w:before="120"/>
        <w:ind w:left="644"/>
        <w:rPr>
          <w:sz w:val="20"/>
          <w:szCs w:val="20"/>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5947"/>
        <w:gridCol w:w="853"/>
        <w:gridCol w:w="825"/>
        <w:gridCol w:w="1275"/>
        <w:gridCol w:w="1084"/>
      </w:tblGrid>
      <w:tr w:rsidR="00793566" w:rsidRPr="002E67B6" w:rsidTr="00793566">
        <w:trPr>
          <w:jc w:val="center"/>
        </w:trPr>
        <w:tc>
          <w:tcPr>
            <w:tcW w:w="744" w:type="dxa"/>
            <w:tcBorders>
              <w:top w:val="single" w:sz="4" w:space="0" w:color="auto"/>
              <w:left w:val="single" w:sz="4" w:space="0" w:color="auto"/>
              <w:bottom w:val="single" w:sz="4" w:space="0" w:color="auto"/>
              <w:right w:val="single" w:sz="4" w:space="0" w:color="auto"/>
            </w:tcBorders>
          </w:tcPr>
          <w:p w:rsidR="00793566" w:rsidRPr="002E67B6" w:rsidRDefault="00793566" w:rsidP="008A1BA6">
            <w:pPr>
              <w:tabs>
                <w:tab w:val="left" w:pos="851"/>
              </w:tabs>
              <w:spacing w:line="276" w:lineRule="auto"/>
              <w:rPr>
                <w:sz w:val="20"/>
                <w:szCs w:val="20"/>
                <w:lang w:eastAsia="en-US"/>
              </w:rPr>
            </w:pPr>
            <w:r w:rsidRPr="002E67B6">
              <w:rPr>
                <w:sz w:val="20"/>
                <w:szCs w:val="20"/>
                <w:lang w:eastAsia="en-US"/>
              </w:rPr>
              <w:t>№ п/п</w:t>
            </w:r>
          </w:p>
        </w:tc>
        <w:tc>
          <w:tcPr>
            <w:tcW w:w="5947" w:type="dxa"/>
            <w:tcBorders>
              <w:top w:val="single" w:sz="4" w:space="0" w:color="auto"/>
              <w:left w:val="single" w:sz="4" w:space="0" w:color="auto"/>
              <w:bottom w:val="single" w:sz="4" w:space="0" w:color="auto"/>
              <w:right w:val="single" w:sz="4" w:space="0" w:color="auto"/>
            </w:tcBorders>
          </w:tcPr>
          <w:p w:rsidR="00793566" w:rsidRPr="002E67B6" w:rsidRDefault="00793566" w:rsidP="008A1BA6">
            <w:pPr>
              <w:tabs>
                <w:tab w:val="left" w:pos="851"/>
              </w:tabs>
              <w:spacing w:line="276" w:lineRule="auto"/>
              <w:rPr>
                <w:sz w:val="20"/>
                <w:szCs w:val="20"/>
                <w:lang w:eastAsia="en-US"/>
              </w:rPr>
            </w:pPr>
            <w:r w:rsidRPr="002E67B6">
              <w:rPr>
                <w:sz w:val="20"/>
                <w:szCs w:val="20"/>
                <w:lang w:eastAsia="en-US"/>
              </w:rPr>
              <w:t>Наименование     товара</w:t>
            </w:r>
          </w:p>
        </w:tc>
        <w:tc>
          <w:tcPr>
            <w:tcW w:w="853" w:type="dxa"/>
            <w:tcBorders>
              <w:top w:val="single" w:sz="4" w:space="0" w:color="auto"/>
              <w:left w:val="single" w:sz="4" w:space="0" w:color="auto"/>
              <w:bottom w:val="single" w:sz="4" w:space="0" w:color="auto"/>
              <w:right w:val="single" w:sz="4" w:space="0" w:color="auto"/>
            </w:tcBorders>
          </w:tcPr>
          <w:p w:rsidR="00793566" w:rsidRPr="002E67B6" w:rsidRDefault="00793566" w:rsidP="008A1BA6">
            <w:pPr>
              <w:tabs>
                <w:tab w:val="left" w:pos="851"/>
              </w:tabs>
              <w:spacing w:line="276" w:lineRule="auto"/>
              <w:rPr>
                <w:sz w:val="20"/>
                <w:szCs w:val="20"/>
                <w:lang w:eastAsia="en-US"/>
              </w:rPr>
            </w:pPr>
            <w:r w:rsidRPr="002E67B6">
              <w:rPr>
                <w:sz w:val="20"/>
                <w:szCs w:val="20"/>
                <w:lang w:eastAsia="en-US"/>
              </w:rPr>
              <w:t>Ед.изм.</w:t>
            </w:r>
          </w:p>
        </w:tc>
        <w:tc>
          <w:tcPr>
            <w:tcW w:w="825" w:type="dxa"/>
            <w:tcBorders>
              <w:top w:val="single" w:sz="4" w:space="0" w:color="auto"/>
              <w:left w:val="single" w:sz="4" w:space="0" w:color="auto"/>
              <w:bottom w:val="single" w:sz="4" w:space="0" w:color="auto"/>
              <w:right w:val="single" w:sz="4" w:space="0" w:color="auto"/>
            </w:tcBorders>
          </w:tcPr>
          <w:p w:rsidR="00793566" w:rsidRPr="002E67B6" w:rsidRDefault="00793566" w:rsidP="008A1BA6">
            <w:pPr>
              <w:tabs>
                <w:tab w:val="center" w:pos="851"/>
              </w:tabs>
              <w:rPr>
                <w:sz w:val="20"/>
                <w:szCs w:val="20"/>
                <w:lang w:eastAsia="en-US"/>
              </w:rPr>
            </w:pPr>
            <w:r w:rsidRPr="002E67B6">
              <w:rPr>
                <w:sz w:val="20"/>
                <w:szCs w:val="20"/>
                <w:lang w:eastAsia="en-US"/>
              </w:rPr>
              <w:t>Кол-во</w:t>
            </w:r>
          </w:p>
        </w:tc>
        <w:tc>
          <w:tcPr>
            <w:tcW w:w="1275" w:type="dxa"/>
            <w:tcBorders>
              <w:top w:val="single" w:sz="4" w:space="0" w:color="auto"/>
              <w:left w:val="single" w:sz="4" w:space="0" w:color="auto"/>
              <w:bottom w:val="single" w:sz="4" w:space="0" w:color="auto"/>
              <w:right w:val="single" w:sz="4" w:space="0" w:color="auto"/>
            </w:tcBorders>
          </w:tcPr>
          <w:p w:rsidR="00793566" w:rsidRPr="002E67B6" w:rsidRDefault="00793566" w:rsidP="008A1BA6">
            <w:pPr>
              <w:tabs>
                <w:tab w:val="left" w:pos="851"/>
              </w:tabs>
              <w:spacing w:line="276" w:lineRule="auto"/>
              <w:rPr>
                <w:sz w:val="20"/>
                <w:szCs w:val="20"/>
                <w:lang w:eastAsia="en-US"/>
              </w:rPr>
            </w:pPr>
            <w:r w:rsidRPr="002E67B6">
              <w:rPr>
                <w:sz w:val="20"/>
                <w:szCs w:val="20"/>
                <w:lang w:eastAsia="en-US"/>
              </w:rPr>
              <w:t>Цена за ед., руб.</w:t>
            </w:r>
          </w:p>
        </w:tc>
        <w:tc>
          <w:tcPr>
            <w:tcW w:w="1084" w:type="dxa"/>
            <w:tcBorders>
              <w:top w:val="single" w:sz="4" w:space="0" w:color="auto"/>
              <w:left w:val="single" w:sz="4" w:space="0" w:color="auto"/>
              <w:bottom w:val="single" w:sz="4" w:space="0" w:color="auto"/>
              <w:right w:val="single" w:sz="4" w:space="0" w:color="auto"/>
            </w:tcBorders>
          </w:tcPr>
          <w:p w:rsidR="00793566" w:rsidRPr="002E67B6" w:rsidRDefault="00793566" w:rsidP="008A1BA6">
            <w:pPr>
              <w:tabs>
                <w:tab w:val="left" w:pos="851"/>
              </w:tabs>
              <w:spacing w:line="276" w:lineRule="auto"/>
              <w:rPr>
                <w:sz w:val="20"/>
                <w:szCs w:val="20"/>
                <w:lang w:eastAsia="en-US"/>
              </w:rPr>
            </w:pPr>
            <w:r w:rsidRPr="002E67B6">
              <w:rPr>
                <w:sz w:val="20"/>
                <w:szCs w:val="20"/>
                <w:lang w:eastAsia="en-US"/>
              </w:rPr>
              <w:t>Сумма, руб.</w:t>
            </w:r>
          </w:p>
        </w:tc>
      </w:tr>
      <w:tr w:rsidR="00793566" w:rsidRPr="002E67B6" w:rsidTr="00793566">
        <w:trPr>
          <w:jc w:val="center"/>
        </w:trPr>
        <w:tc>
          <w:tcPr>
            <w:tcW w:w="744" w:type="dxa"/>
            <w:tcBorders>
              <w:top w:val="single" w:sz="4" w:space="0" w:color="auto"/>
              <w:left w:val="single" w:sz="4" w:space="0" w:color="auto"/>
              <w:bottom w:val="single" w:sz="4" w:space="0" w:color="auto"/>
              <w:right w:val="single" w:sz="4" w:space="0" w:color="auto"/>
            </w:tcBorders>
          </w:tcPr>
          <w:p w:rsidR="00793566" w:rsidRPr="002E67B6" w:rsidRDefault="00793566" w:rsidP="008A1BA6">
            <w:pPr>
              <w:tabs>
                <w:tab w:val="left" w:pos="851"/>
              </w:tabs>
              <w:spacing w:line="276" w:lineRule="auto"/>
              <w:rPr>
                <w:sz w:val="20"/>
                <w:szCs w:val="20"/>
                <w:lang w:eastAsia="en-US"/>
              </w:rPr>
            </w:pPr>
          </w:p>
        </w:tc>
        <w:tc>
          <w:tcPr>
            <w:tcW w:w="5947" w:type="dxa"/>
            <w:tcBorders>
              <w:top w:val="single" w:sz="4" w:space="0" w:color="auto"/>
              <w:left w:val="single" w:sz="4" w:space="0" w:color="auto"/>
              <w:bottom w:val="single" w:sz="4" w:space="0" w:color="auto"/>
              <w:right w:val="single" w:sz="4" w:space="0" w:color="auto"/>
            </w:tcBorders>
          </w:tcPr>
          <w:p w:rsidR="00793566" w:rsidRPr="002E67B6" w:rsidRDefault="00793566" w:rsidP="008A1BA6">
            <w:pPr>
              <w:tabs>
                <w:tab w:val="left" w:pos="851"/>
              </w:tabs>
              <w:spacing w:line="276" w:lineRule="auto"/>
              <w:rPr>
                <w:sz w:val="20"/>
                <w:szCs w:val="20"/>
                <w:lang w:eastAsia="en-US"/>
              </w:rPr>
            </w:pPr>
          </w:p>
        </w:tc>
        <w:tc>
          <w:tcPr>
            <w:tcW w:w="853" w:type="dxa"/>
            <w:tcBorders>
              <w:top w:val="single" w:sz="4" w:space="0" w:color="auto"/>
              <w:left w:val="single" w:sz="4" w:space="0" w:color="auto"/>
              <w:bottom w:val="single" w:sz="4" w:space="0" w:color="auto"/>
              <w:right w:val="single" w:sz="4" w:space="0" w:color="auto"/>
            </w:tcBorders>
          </w:tcPr>
          <w:p w:rsidR="00793566" w:rsidRPr="002E67B6" w:rsidRDefault="00793566" w:rsidP="008A1BA6">
            <w:pPr>
              <w:tabs>
                <w:tab w:val="left" w:pos="851"/>
              </w:tabs>
              <w:spacing w:line="276" w:lineRule="auto"/>
              <w:rPr>
                <w:sz w:val="20"/>
                <w:szCs w:val="20"/>
                <w:lang w:eastAsia="en-US"/>
              </w:rPr>
            </w:pPr>
          </w:p>
        </w:tc>
        <w:tc>
          <w:tcPr>
            <w:tcW w:w="825" w:type="dxa"/>
            <w:tcBorders>
              <w:top w:val="single" w:sz="4" w:space="0" w:color="auto"/>
              <w:left w:val="single" w:sz="4" w:space="0" w:color="auto"/>
              <w:bottom w:val="single" w:sz="4" w:space="0" w:color="auto"/>
              <w:right w:val="single" w:sz="4" w:space="0" w:color="auto"/>
            </w:tcBorders>
          </w:tcPr>
          <w:p w:rsidR="00793566" w:rsidRPr="002E67B6" w:rsidRDefault="00793566" w:rsidP="008A1BA6">
            <w:pPr>
              <w:tabs>
                <w:tab w:val="center" w:pos="851"/>
              </w:tabs>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793566" w:rsidRPr="002E67B6" w:rsidRDefault="00793566" w:rsidP="008A1BA6">
            <w:pPr>
              <w:tabs>
                <w:tab w:val="left" w:pos="851"/>
              </w:tabs>
              <w:spacing w:line="276" w:lineRule="auto"/>
              <w:rPr>
                <w:sz w:val="20"/>
                <w:szCs w:val="20"/>
                <w:lang w:eastAsia="en-US"/>
              </w:rPr>
            </w:pPr>
          </w:p>
        </w:tc>
        <w:tc>
          <w:tcPr>
            <w:tcW w:w="1084" w:type="dxa"/>
            <w:tcBorders>
              <w:top w:val="single" w:sz="4" w:space="0" w:color="auto"/>
              <w:left w:val="single" w:sz="4" w:space="0" w:color="auto"/>
              <w:bottom w:val="single" w:sz="4" w:space="0" w:color="auto"/>
              <w:right w:val="single" w:sz="4" w:space="0" w:color="auto"/>
            </w:tcBorders>
          </w:tcPr>
          <w:p w:rsidR="00793566" w:rsidRPr="002E67B6" w:rsidRDefault="00793566" w:rsidP="008A1BA6">
            <w:pPr>
              <w:tabs>
                <w:tab w:val="left" w:pos="851"/>
              </w:tabs>
              <w:spacing w:line="276" w:lineRule="auto"/>
              <w:rPr>
                <w:sz w:val="20"/>
                <w:szCs w:val="20"/>
                <w:lang w:eastAsia="en-US"/>
              </w:rPr>
            </w:pPr>
          </w:p>
        </w:tc>
      </w:tr>
    </w:tbl>
    <w:p w:rsidR="00793566" w:rsidRPr="00FE1434" w:rsidRDefault="00793566" w:rsidP="00793566">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2. Согласно условиям </w:t>
      </w:r>
      <w:r w:rsidR="00B35504">
        <w:rPr>
          <w:rFonts w:ascii="Times New Roman" w:hAnsi="Times New Roman"/>
          <w:sz w:val="20"/>
          <w:szCs w:val="20"/>
        </w:rPr>
        <w:t>контракт</w:t>
      </w:r>
      <w:r w:rsidRPr="00FE1434">
        <w:rPr>
          <w:rFonts w:ascii="Times New Roman" w:hAnsi="Times New Roman"/>
          <w:sz w:val="20"/>
          <w:szCs w:val="20"/>
        </w:rPr>
        <w:t>а Заказчик провел экспертизу поставленного товара. По результатам экспертизы установлено следующее:</w:t>
      </w:r>
    </w:p>
    <w:p w:rsidR="00793566" w:rsidRPr="00FE1434" w:rsidRDefault="00793566" w:rsidP="00793566">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2.1. Поставленный товар, указанный в </w:t>
      </w:r>
      <w:hyperlink w:anchor="P9" w:history="1">
        <w:r w:rsidRPr="00FE1434">
          <w:rPr>
            <w:rFonts w:ascii="Times New Roman" w:hAnsi="Times New Roman"/>
            <w:color w:val="0000FF"/>
            <w:sz w:val="20"/>
            <w:szCs w:val="20"/>
          </w:rPr>
          <w:t>п. 1</w:t>
        </w:r>
      </w:hyperlink>
      <w:r w:rsidRPr="00FE1434">
        <w:rPr>
          <w:rFonts w:ascii="Times New Roman" w:hAnsi="Times New Roman"/>
          <w:sz w:val="20"/>
          <w:szCs w:val="20"/>
        </w:rPr>
        <w:t xml:space="preserve"> настоящего акта, по комплектности, ассортименту, качеству и количеству отвечает требованиям, которые предусмотрены </w:t>
      </w:r>
      <w:r w:rsidR="00B35504">
        <w:rPr>
          <w:rFonts w:ascii="Times New Roman" w:hAnsi="Times New Roman"/>
          <w:sz w:val="20"/>
          <w:szCs w:val="20"/>
        </w:rPr>
        <w:t>контракт</w:t>
      </w:r>
      <w:r w:rsidRPr="00FE1434">
        <w:rPr>
          <w:rFonts w:ascii="Times New Roman" w:hAnsi="Times New Roman"/>
          <w:sz w:val="20"/>
          <w:szCs w:val="20"/>
        </w:rPr>
        <w:t>ом.</w:t>
      </w:r>
    </w:p>
    <w:p w:rsidR="00793566" w:rsidRPr="00FE1434" w:rsidRDefault="00793566" w:rsidP="00793566">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2.2. Товар, названный в </w:t>
      </w:r>
      <w:hyperlink w:anchor="P9" w:history="1">
        <w:r w:rsidRPr="00FE1434">
          <w:rPr>
            <w:rFonts w:ascii="Times New Roman" w:hAnsi="Times New Roman"/>
            <w:color w:val="0000FF"/>
            <w:sz w:val="20"/>
            <w:szCs w:val="20"/>
          </w:rPr>
          <w:t>п. 1</w:t>
        </w:r>
      </w:hyperlink>
      <w:r w:rsidRPr="00FE1434">
        <w:rPr>
          <w:rFonts w:ascii="Times New Roman" w:hAnsi="Times New Roman"/>
          <w:sz w:val="20"/>
          <w:szCs w:val="20"/>
        </w:rPr>
        <w:t xml:space="preserve"> настоящего акта, поставлен в упаковке, соответствующей требованиям </w:t>
      </w:r>
      <w:r w:rsidR="00B35504">
        <w:rPr>
          <w:rFonts w:ascii="Times New Roman" w:hAnsi="Times New Roman"/>
          <w:sz w:val="20"/>
          <w:szCs w:val="20"/>
        </w:rPr>
        <w:t>контракт</w:t>
      </w:r>
      <w:r w:rsidRPr="00FE1434">
        <w:rPr>
          <w:rFonts w:ascii="Times New Roman" w:hAnsi="Times New Roman"/>
          <w:sz w:val="20"/>
          <w:szCs w:val="20"/>
        </w:rPr>
        <w:t>а.</w:t>
      </w:r>
    </w:p>
    <w:p w:rsidR="00793566" w:rsidRPr="00FE1434" w:rsidRDefault="00793566" w:rsidP="00793566">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rsidR="00793566" w:rsidRPr="00FE1434" w:rsidRDefault="00793566" w:rsidP="00793566">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3. В ходе приемки товара Заказчик:</w:t>
      </w:r>
    </w:p>
    <w:p w:rsidR="00793566" w:rsidRPr="00FE1434" w:rsidRDefault="00793566" w:rsidP="00793566">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rsidR="00793566" w:rsidRPr="00FE1434" w:rsidRDefault="00793566" w:rsidP="00793566">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 установил соответствие характеристик поставленного товара характеристикам, указанным в </w:t>
      </w:r>
      <w:r w:rsidR="00B35504">
        <w:rPr>
          <w:rFonts w:ascii="Times New Roman" w:hAnsi="Times New Roman"/>
          <w:sz w:val="20"/>
          <w:szCs w:val="20"/>
        </w:rPr>
        <w:t>контракт</w:t>
      </w:r>
      <w:r w:rsidRPr="00FE1434">
        <w:rPr>
          <w:rFonts w:ascii="Times New Roman" w:hAnsi="Times New Roman"/>
          <w:sz w:val="20"/>
          <w:szCs w:val="20"/>
        </w:rPr>
        <w:t>е;</w:t>
      </w:r>
    </w:p>
    <w:p w:rsidR="00793566" w:rsidRPr="00FE1434" w:rsidRDefault="00793566" w:rsidP="00793566">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rsidR="00793566" w:rsidRPr="00FE1434" w:rsidRDefault="00793566" w:rsidP="00793566">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w:t>
      </w:r>
      <w:r w:rsidR="00B35504">
        <w:rPr>
          <w:rFonts w:ascii="Times New Roman" w:hAnsi="Times New Roman"/>
          <w:sz w:val="20"/>
          <w:szCs w:val="20"/>
        </w:rPr>
        <w:t>контракт</w:t>
      </w:r>
      <w:r w:rsidRPr="00FE1434">
        <w:rPr>
          <w:rFonts w:ascii="Times New Roman" w:hAnsi="Times New Roman"/>
          <w:sz w:val="20"/>
          <w:szCs w:val="20"/>
        </w:rPr>
        <w:t>ом.</w:t>
      </w:r>
    </w:p>
    <w:p w:rsidR="00793566" w:rsidRPr="00FE1434" w:rsidRDefault="00793566" w:rsidP="00793566">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6. Настоящий акт является основанием для оплаты Заказчиком товара, поставленного по </w:t>
      </w:r>
      <w:r w:rsidR="00B35504">
        <w:rPr>
          <w:rFonts w:ascii="Times New Roman" w:hAnsi="Times New Roman"/>
          <w:sz w:val="20"/>
          <w:szCs w:val="20"/>
        </w:rPr>
        <w:t>контракт</w:t>
      </w:r>
      <w:r w:rsidRPr="00FE1434">
        <w:rPr>
          <w:rFonts w:ascii="Times New Roman" w:hAnsi="Times New Roman"/>
          <w:sz w:val="20"/>
          <w:szCs w:val="20"/>
        </w:rPr>
        <w:t>у.</w:t>
      </w:r>
    </w:p>
    <w:p w:rsidR="00793566" w:rsidRPr="00FE1434" w:rsidRDefault="00793566" w:rsidP="00793566">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7. Настоящий акт составлен в двух экземплярах одинакового содержания - по одному для каждой из Сторон.</w:t>
      </w:r>
    </w:p>
    <w:p w:rsidR="00793566" w:rsidRPr="00FE1434" w:rsidRDefault="00793566" w:rsidP="00793566">
      <w:pPr>
        <w:pStyle w:val="ConsPlusNormal"/>
        <w:ind w:firstLine="0"/>
        <w:contextualSpacing/>
        <w:jc w:val="both"/>
        <w:rPr>
          <w:rFonts w:ascii="Times New Roman" w:hAnsi="Times New Roman"/>
          <w:sz w:val="20"/>
          <w:szCs w:val="20"/>
        </w:rPr>
      </w:pPr>
    </w:p>
    <w:tbl>
      <w:tblPr>
        <w:tblW w:w="0" w:type="auto"/>
        <w:tblCellMar>
          <w:top w:w="102" w:type="dxa"/>
          <w:left w:w="62" w:type="dxa"/>
          <w:bottom w:w="102" w:type="dxa"/>
          <w:right w:w="62" w:type="dxa"/>
        </w:tblCellMar>
        <w:tblLook w:val="0000" w:firstRow="0" w:lastRow="0" w:firstColumn="0" w:lastColumn="0" w:noHBand="0" w:noVBand="0"/>
      </w:tblPr>
      <w:tblGrid>
        <w:gridCol w:w="4819"/>
        <w:gridCol w:w="4819"/>
      </w:tblGrid>
      <w:tr w:rsidR="00793566" w:rsidRPr="00FE1434" w:rsidTr="008A1BA6">
        <w:tc>
          <w:tcPr>
            <w:tcW w:w="4819" w:type="dxa"/>
            <w:tcBorders>
              <w:top w:val="nil"/>
              <w:left w:val="nil"/>
              <w:bottom w:val="nil"/>
              <w:right w:val="nil"/>
            </w:tcBorders>
          </w:tcPr>
          <w:p w:rsidR="00793566" w:rsidRPr="00FE1434" w:rsidRDefault="00793566" w:rsidP="008A1BA6">
            <w:pPr>
              <w:pStyle w:val="ConsPlusNormal"/>
              <w:ind w:firstLine="0"/>
              <w:contextualSpacing/>
              <w:jc w:val="center"/>
              <w:rPr>
                <w:rFonts w:ascii="Times New Roman" w:hAnsi="Times New Roman"/>
                <w:sz w:val="20"/>
                <w:szCs w:val="20"/>
              </w:rPr>
            </w:pPr>
            <w:r w:rsidRPr="00FE1434">
              <w:rPr>
                <w:rFonts w:ascii="Times New Roman" w:hAnsi="Times New Roman"/>
                <w:b/>
                <w:sz w:val="20"/>
                <w:szCs w:val="20"/>
              </w:rPr>
              <w:t>Заказчик</w:t>
            </w:r>
          </w:p>
        </w:tc>
        <w:tc>
          <w:tcPr>
            <w:tcW w:w="4819" w:type="dxa"/>
            <w:tcBorders>
              <w:top w:val="nil"/>
              <w:left w:val="nil"/>
              <w:bottom w:val="nil"/>
              <w:right w:val="nil"/>
            </w:tcBorders>
          </w:tcPr>
          <w:p w:rsidR="00793566" w:rsidRPr="00FE1434" w:rsidRDefault="00793566" w:rsidP="008A1BA6">
            <w:pPr>
              <w:pStyle w:val="ConsPlusNormal"/>
              <w:ind w:firstLine="0"/>
              <w:contextualSpacing/>
              <w:jc w:val="center"/>
              <w:rPr>
                <w:rFonts w:ascii="Times New Roman" w:hAnsi="Times New Roman"/>
                <w:sz w:val="20"/>
                <w:szCs w:val="20"/>
              </w:rPr>
            </w:pPr>
            <w:r w:rsidRPr="00FE1434">
              <w:rPr>
                <w:rFonts w:ascii="Times New Roman" w:hAnsi="Times New Roman"/>
                <w:b/>
                <w:sz w:val="20"/>
                <w:szCs w:val="20"/>
              </w:rPr>
              <w:t>Поставщик</w:t>
            </w:r>
          </w:p>
        </w:tc>
      </w:tr>
      <w:tr w:rsidR="00793566" w:rsidRPr="00FE1434" w:rsidTr="008A1BA6">
        <w:tc>
          <w:tcPr>
            <w:tcW w:w="4819" w:type="dxa"/>
            <w:tcBorders>
              <w:top w:val="nil"/>
              <w:left w:val="nil"/>
              <w:bottom w:val="nil"/>
              <w:right w:val="nil"/>
            </w:tcBorders>
          </w:tcPr>
          <w:p w:rsidR="00793566" w:rsidRPr="00FE1434" w:rsidRDefault="00793566" w:rsidP="008A1BA6">
            <w:pPr>
              <w:pStyle w:val="ConsPlusNonformat"/>
              <w:contextualSpacing/>
              <w:jc w:val="both"/>
              <w:rPr>
                <w:rFonts w:ascii="Times New Roman" w:hAnsi="Times New Roman" w:cs="Times New Roman"/>
                <w:sz w:val="20"/>
                <w:szCs w:val="20"/>
              </w:rPr>
            </w:pPr>
            <w:r w:rsidRPr="00FE1434">
              <w:rPr>
                <w:rFonts w:ascii="Times New Roman" w:hAnsi="Times New Roman" w:cs="Times New Roman"/>
                <w:sz w:val="20"/>
                <w:szCs w:val="20"/>
              </w:rPr>
              <w:t xml:space="preserve"> _________________/____________/</w:t>
            </w:r>
          </w:p>
          <w:p w:rsidR="00793566" w:rsidRPr="00FE1434" w:rsidRDefault="00793566" w:rsidP="008A1BA6">
            <w:pPr>
              <w:pStyle w:val="ConsPlusNonformat"/>
              <w:contextualSpacing/>
              <w:jc w:val="both"/>
              <w:rPr>
                <w:rFonts w:ascii="Times New Roman" w:hAnsi="Times New Roman" w:cs="Times New Roman"/>
                <w:sz w:val="20"/>
                <w:szCs w:val="20"/>
              </w:rPr>
            </w:pPr>
            <w:r w:rsidRPr="00FE1434">
              <w:rPr>
                <w:rFonts w:ascii="Times New Roman" w:hAnsi="Times New Roman" w:cs="Times New Roman"/>
                <w:sz w:val="20"/>
                <w:szCs w:val="20"/>
              </w:rPr>
              <w:t xml:space="preserve">       подпись          Ф.И.О.</w:t>
            </w:r>
          </w:p>
        </w:tc>
        <w:tc>
          <w:tcPr>
            <w:tcW w:w="4819" w:type="dxa"/>
            <w:tcBorders>
              <w:top w:val="nil"/>
              <w:left w:val="nil"/>
              <w:bottom w:val="nil"/>
              <w:right w:val="nil"/>
            </w:tcBorders>
          </w:tcPr>
          <w:p w:rsidR="00793566" w:rsidRPr="00FE1434" w:rsidRDefault="00793566" w:rsidP="008A1BA6">
            <w:pPr>
              <w:pStyle w:val="ConsPlusNonformat"/>
              <w:contextualSpacing/>
              <w:jc w:val="both"/>
              <w:rPr>
                <w:rFonts w:ascii="Times New Roman" w:hAnsi="Times New Roman" w:cs="Times New Roman"/>
                <w:sz w:val="20"/>
                <w:szCs w:val="20"/>
              </w:rPr>
            </w:pPr>
            <w:r w:rsidRPr="00FE1434">
              <w:rPr>
                <w:rFonts w:ascii="Times New Roman" w:hAnsi="Times New Roman" w:cs="Times New Roman"/>
                <w:sz w:val="20"/>
                <w:szCs w:val="20"/>
              </w:rPr>
              <w:t xml:space="preserve"> _________________/____________/</w:t>
            </w:r>
          </w:p>
          <w:p w:rsidR="00793566" w:rsidRPr="00FE1434" w:rsidRDefault="00793566" w:rsidP="008A1BA6">
            <w:pPr>
              <w:pStyle w:val="ConsPlusNonformat"/>
              <w:contextualSpacing/>
              <w:jc w:val="both"/>
              <w:rPr>
                <w:rFonts w:ascii="Times New Roman" w:hAnsi="Times New Roman" w:cs="Times New Roman"/>
                <w:sz w:val="20"/>
                <w:szCs w:val="20"/>
              </w:rPr>
            </w:pPr>
            <w:r w:rsidRPr="00FE1434">
              <w:rPr>
                <w:rFonts w:ascii="Times New Roman" w:hAnsi="Times New Roman" w:cs="Times New Roman"/>
                <w:sz w:val="20"/>
                <w:szCs w:val="20"/>
              </w:rPr>
              <w:t xml:space="preserve">       подпись          Ф.И.О.</w:t>
            </w:r>
          </w:p>
        </w:tc>
      </w:tr>
    </w:tbl>
    <w:p w:rsidR="00793566" w:rsidRPr="00FE1434" w:rsidRDefault="00793566" w:rsidP="00793566">
      <w:pPr>
        <w:pStyle w:val="ConsPlusNormal"/>
        <w:ind w:firstLine="0"/>
        <w:contextualSpacing/>
        <w:jc w:val="both"/>
        <w:rPr>
          <w:rFonts w:ascii="Times New Roman" w:hAnsi="Times New Roman"/>
          <w:sz w:val="20"/>
          <w:szCs w:val="20"/>
        </w:rPr>
      </w:pPr>
    </w:p>
    <w:p w:rsidR="00394408" w:rsidRPr="00394408" w:rsidRDefault="00394408" w:rsidP="00CE6D35">
      <w:pPr>
        <w:pStyle w:val="af9"/>
        <w:shd w:val="clear" w:color="auto" w:fill="FFFFFF"/>
        <w:spacing w:before="0" w:after="0"/>
        <w:rPr>
          <w:lang w:val="ru-RU"/>
        </w:rPr>
      </w:pPr>
    </w:p>
    <w:sectPr w:rsidR="00394408" w:rsidRPr="00394408" w:rsidSect="000A5807">
      <w:pgSz w:w="11906" w:h="16838"/>
      <w:pgMar w:top="568" w:right="566" w:bottom="454" w:left="70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B35" w:rsidRDefault="008E3B35">
      <w:r>
        <w:separator/>
      </w:r>
    </w:p>
  </w:endnote>
  <w:endnote w:type="continuationSeparator" w:id="0">
    <w:p w:rsidR="008E3B35" w:rsidRDefault="008E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Sans Serif">
    <w:panose1 w:val="00000000000000000000"/>
    <w:charset w:val="00"/>
    <w:family w:val="roman"/>
    <w:notTrueType/>
    <w:pitch w:val="default"/>
  </w:font>
  <w:font w:name="DejaVu Sans">
    <w:altName w:val="Arial"/>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13" w:rsidRDefault="00CE5113" w:rsidP="007F4CDD">
    <w:pPr>
      <w:pStyle w:val="a8"/>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41536E">
      <w:rPr>
        <w:rStyle w:val="af2"/>
        <w:noProof/>
      </w:rPr>
      <w:t>7</w:t>
    </w:r>
    <w:r>
      <w:rPr>
        <w:rStyle w:val="af2"/>
      </w:rPr>
      <w:fldChar w:fldCharType="end"/>
    </w:r>
  </w:p>
  <w:p w:rsidR="00CE5113" w:rsidRDefault="00CE5113" w:rsidP="000A199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B35" w:rsidRDefault="008E3B35">
      <w:r>
        <w:separator/>
      </w:r>
    </w:p>
  </w:footnote>
  <w:footnote w:type="continuationSeparator" w:id="0">
    <w:p w:rsidR="008E3B35" w:rsidRDefault="008E3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RTF_Num 3"/>
    <w:lvl w:ilvl="0">
      <w:start w:val="9"/>
      <w:numFmt w:val="decimal"/>
      <w:lvlText w:val="%1."/>
      <w:lvlJc w:val="left"/>
      <w:rPr>
        <w:rFonts w:ascii="Times New Roman CYR" w:hAnsi="Times New Roman CYR" w:cs="Times New Roman CYR"/>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566"/>
        </w:tabs>
        <w:ind w:left="360" w:hanging="360"/>
      </w:pPr>
      <w:rPr>
        <w:rFonts w:cs="Times New Roman"/>
      </w:rPr>
    </w:lvl>
  </w:abstractNum>
  <w:abstractNum w:abstractNumId="2" w15:restartNumberingAfterBreak="0">
    <w:nsid w:val="00000005"/>
    <w:multiLevelType w:val="multilevel"/>
    <w:tmpl w:val="0000000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B823002"/>
    <w:multiLevelType w:val="multilevel"/>
    <w:tmpl w:val="F1F01D56"/>
    <w:lvl w:ilvl="0">
      <w:start w:val="1"/>
      <w:numFmt w:val="decimal"/>
      <w:lvlText w:val="%1."/>
      <w:lvlJc w:val="left"/>
      <w:pPr>
        <w:tabs>
          <w:tab w:val="num" w:pos="432"/>
        </w:tabs>
        <w:ind w:left="432" w:hanging="432"/>
      </w:pPr>
      <w:rPr>
        <w:rFonts w:ascii="Times New Roman" w:hAnsi="Times New Roman" w:cs="Times New Roman" w:hint="default"/>
        <w:b w:val="0"/>
        <w:sz w:val="28"/>
        <w:szCs w:val="28"/>
      </w:rPr>
    </w:lvl>
    <w:lvl w:ilvl="1">
      <w:start w:val="1"/>
      <w:numFmt w:val="decimal"/>
      <w:lvlText w:val="%1.%2."/>
      <w:lvlJc w:val="left"/>
      <w:pPr>
        <w:tabs>
          <w:tab w:val="num" w:pos="1476"/>
        </w:tabs>
        <w:ind w:left="14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FB55065"/>
    <w:multiLevelType w:val="hybridMultilevel"/>
    <w:tmpl w:val="59F45714"/>
    <w:lvl w:ilvl="0" w:tplc="0419000F">
      <w:start w:val="1"/>
      <w:numFmt w:val="decimal"/>
      <w:pStyle w:val="a"/>
      <w:lvlText w:val="%1."/>
      <w:lvlJc w:val="left"/>
      <w:pPr>
        <w:tabs>
          <w:tab w:val="num" w:pos="5100"/>
        </w:tabs>
        <w:ind w:left="5100" w:hanging="900"/>
      </w:pPr>
      <w:rPr>
        <w:rFonts w:cs="Times New Roman"/>
      </w:rPr>
    </w:lvl>
    <w:lvl w:ilvl="1" w:tplc="04190019">
      <w:numFmt w:val="none"/>
      <w:lvlText w:val=""/>
      <w:lvlJc w:val="left"/>
      <w:pPr>
        <w:tabs>
          <w:tab w:val="num" w:pos="4160"/>
        </w:tabs>
        <w:ind w:left="0" w:firstLine="0"/>
      </w:pPr>
      <w:rPr>
        <w:rFonts w:cs="Times New Roman"/>
      </w:rPr>
    </w:lvl>
    <w:lvl w:ilvl="2" w:tplc="0419001B">
      <w:numFmt w:val="none"/>
      <w:lvlText w:val=""/>
      <w:lvlJc w:val="left"/>
      <w:pPr>
        <w:tabs>
          <w:tab w:val="num" w:pos="4160"/>
        </w:tabs>
        <w:ind w:left="0" w:firstLine="0"/>
      </w:pPr>
      <w:rPr>
        <w:rFonts w:cs="Times New Roman"/>
      </w:rPr>
    </w:lvl>
    <w:lvl w:ilvl="3" w:tplc="0419000F">
      <w:numFmt w:val="none"/>
      <w:lvlText w:val=""/>
      <w:lvlJc w:val="left"/>
      <w:pPr>
        <w:tabs>
          <w:tab w:val="num" w:pos="4160"/>
        </w:tabs>
        <w:ind w:left="0" w:firstLine="0"/>
      </w:pPr>
      <w:rPr>
        <w:rFonts w:cs="Times New Roman"/>
      </w:rPr>
    </w:lvl>
    <w:lvl w:ilvl="4" w:tplc="04190019">
      <w:numFmt w:val="none"/>
      <w:lvlText w:val=""/>
      <w:lvlJc w:val="left"/>
      <w:pPr>
        <w:tabs>
          <w:tab w:val="num" w:pos="4160"/>
        </w:tabs>
        <w:ind w:left="0" w:firstLine="0"/>
      </w:pPr>
      <w:rPr>
        <w:rFonts w:cs="Times New Roman"/>
      </w:rPr>
    </w:lvl>
    <w:lvl w:ilvl="5" w:tplc="0419001B">
      <w:numFmt w:val="none"/>
      <w:lvlText w:val=""/>
      <w:lvlJc w:val="left"/>
      <w:pPr>
        <w:tabs>
          <w:tab w:val="num" w:pos="4160"/>
        </w:tabs>
        <w:ind w:left="0" w:firstLine="0"/>
      </w:pPr>
      <w:rPr>
        <w:rFonts w:cs="Times New Roman"/>
      </w:rPr>
    </w:lvl>
    <w:lvl w:ilvl="6" w:tplc="0419000F">
      <w:numFmt w:val="none"/>
      <w:lvlText w:val=""/>
      <w:lvlJc w:val="left"/>
      <w:pPr>
        <w:tabs>
          <w:tab w:val="num" w:pos="4160"/>
        </w:tabs>
        <w:ind w:left="0" w:firstLine="0"/>
      </w:pPr>
      <w:rPr>
        <w:rFonts w:cs="Times New Roman"/>
      </w:rPr>
    </w:lvl>
    <w:lvl w:ilvl="7" w:tplc="04190019">
      <w:numFmt w:val="none"/>
      <w:lvlText w:val=""/>
      <w:lvlJc w:val="left"/>
      <w:pPr>
        <w:tabs>
          <w:tab w:val="num" w:pos="4160"/>
        </w:tabs>
        <w:ind w:left="0" w:firstLine="0"/>
      </w:pPr>
      <w:rPr>
        <w:rFonts w:cs="Times New Roman"/>
      </w:rPr>
    </w:lvl>
    <w:lvl w:ilvl="8" w:tplc="0419001B">
      <w:numFmt w:val="none"/>
      <w:lvlText w:val=""/>
      <w:lvlJc w:val="left"/>
      <w:pPr>
        <w:tabs>
          <w:tab w:val="num" w:pos="4160"/>
        </w:tabs>
        <w:ind w:left="0" w:firstLine="0"/>
      </w:pPr>
      <w:rPr>
        <w:rFonts w:cs="Times New Roman"/>
      </w:rPr>
    </w:lvl>
  </w:abstractNum>
  <w:abstractNum w:abstractNumId="5" w15:restartNumberingAfterBreak="0">
    <w:nsid w:val="18A63C01"/>
    <w:multiLevelType w:val="multilevel"/>
    <w:tmpl w:val="6AB64808"/>
    <w:lvl w:ilvl="0">
      <w:start w:val="4"/>
      <w:numFmt w:val="decimal"/>
      <w:lvlText w:val="%1."/>
      <w:lvlJc w:val="left"/>
      <w:pPr>
        <w:ind w:left="4755"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 w15:restartNumberingAfterBreak="0">
    <w:nsid w:val="1D591929"/>
    <w:multiLevelType w:val="hybridMultilevel"/>
    <w:tmpl w:val="9DB0D6B8"/>
    <w:lvl w:ilvl="0" w:tplc="DCFA26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4836EA5"/>
    <w:multiLevelType w:val="multilevel"/>
    <w:tmpl w:val="416C4052"/>
    <w:lvl w:ilvl="0">
      <w:start w:val="1"/>
      <w:numFmt w:val="decimal"/>
      <w:lvlText w:val="%1."/>
      <w:lvlJc w:val="left"/>
      <w:pPr>
        <w:ind w:left="540" w:hanging="540"/>
      </w:pPr>
      <w:rPr>
        <w:rFonts w:cs="Times New Roman" w:hint="default"/>
      </w:rPr>
    </w:lvl>
    <w:lvl w:ilvl="1">
      <w:start w:val="6"/>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322161D8"/>
    <w:multiLevelType w:val="hybridMultilevel"/>
    <w:tmpl w:val="D77ADED4"/>
    <w:lvl w:ilvl="0" w:tplc="4288EB8E">
      <w:start w:val="7"/>
      <w:numFmt w:val="decimal"/>
      <w:lvlText w:val="%1."/>
      <w:lvlJc w:val="left"/>
      <w:pPr>
        <w:ind w:left="4897" w:hanging="360"/>
      </w:pPr>
      <w:rPr>
        <w:rFonts w:hint="default"/>
      </w:rPr>
    </w:lvl>
    <w:lvl w:ilvl="1" w:tplc="29BC722C">
      <w:start w:val="1"/>
      <w:numFmt w:val="lowerLetter"/>
      <w:lvlText w:val="%2."/>
      <w:lvlJc w:val="left"/>
      <w:pPr>
        <w:ind w:left="5617" w:hanging="360"/>
      </w:pPr>
    </w:lvl>
    <w:lvl w:ilvl="2" w:tplc="85989E7A" w:tentative="1">
      <w:start w:val="1"/>
      <w:numFmt w:val="lowerRoman"/>
      <w:lvlText w:val="%3."/>
      <w:lvlJc w:val="right"/>
      <w:pPr>
        <w:ind w:left="6337" w:hanging="180"/>
      </w:pPr>
    </w:lvl>
    <w:lvl w:ilvl="3" w:tplc="247E3BF4" w:tentative="1">
      <w:start w:val="1"/>
      <w:numFmt w:val="decimal"/>
      <w:lvlText w:val="%4."/>
      <w:lvlJc w:val="left"/>
      <w:pPr>
        <w:ind w:left="7057" w:hanging="360"/>
      </w:pPr>
    </w:lvl>
    <w:lvl w:ilvl="4" w:tplc="6E66ADEA" w:tentative="1">
      <w:start w:val="1"/>
      <w:numFmt w:val="lowerLetter"/>
      <w:lvlText w:val="%5."/>
      <w:lvlJc w:val="left"/>
      <w:pPr>
        <w:ind w:left="7777" w:hanging="360"/>
      </w:pPr>
    </w:lvl>
    <w:lvl w:ilvl="5" w:tplc="967A3D2E" w:tentative="1">
      <w:start w:val="1"/>
      <w:numFmt w:val="lowerRoman"/>
      <w:lvlText w:val="%6."/>
      <w:lvlJc w:val="right"/>
      <w:pPr>
        <w:ind w:left="8497" w:hanging="180"/>
      </w:pPr>
    </w:lvl>
    <w:lvl w:ilvl="6" w:tplc="6854E292" w:tentative="1">
      <w:start w:val="1"/>
      <w:numFmt w:val="decimal"/>
      <w:lvlText w:val="%7."/>
      <w:lvlJc w:val="left"/>
      <w:pPr>
        <w:ind w:left="9217" w:hanging="360"/>
      </w:pPr>
    </w:lvl>
    <w:lvl w:ilvl="7" w:tplc="8BD29450" w:tentative="1">
      <w:start w:val="1"/>
      <w:numFmt w:val="lowerLetter"/>
      <w:lvlText w:val="%8."/>
      <w:lvlJc w:val="left"/>
      <w:pPr>
        <w:ind w:left="9937" w:hanging="360"/>
      </w:pPr>
    </w:lvl>
    <w:lvl w:ilvl="8" w:tplc="47529B3C" w:tentative="1">
      <w:start w:val="1"/>
      <w:numFmt w:val="lowerRoman"/>
      <w:lvlText w:val="%9."/>
      <w:lvlJc w:val="right"/>
      <w:pPr>
        <w:ind w:left="10657" w:hanging="180"/>
      </w:pPr>
    </w:lvl>
  </w:abstractNum>
  <w:abstractNum w:abstractNumId="9" w15:restartNumberingAfterBreak="0">
    <w:nsid w:val="3439279F"/>
    <w:multiLevelType w:val="hybridMultilevel"/>
    <w:tmpl w:val="63F893E2"/>
    <w:lvl w:ilvl="0" w:tplc="6EB6D7A8">
      <w:start w:val="1"/>
      <w:numFmt w:val="decimal"/>
      <w:lvlText w:val="%1."/>
      <w:lvlJc w:val="left"/>
      <w:pPr>
        <w:ind w:left="360" w:hanging="360"/>
      </w:p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38B419E3"/>
    <w:multiLevelType w:val="multilevel"/>
    <w:tmpl w:val="5FC2056C"/>
    <w:lvl w:ilvl="0">
      <w:start w:val="1"/>
      <w:numFmt w:val="decimal"/>
      <w:pStyle w:val="-"/>
      <w:lvlText w:val="%1."/>
      <w:lvlJc w:val="center"/>
      <w:pPr>
        <w:tabs>
          <w:tab w:val="num" w:pos="2853"/>
        </w:tabs>
        <w:ind w:left="2853" w:firstLine="567"/>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
      <w:lvlText w:val="%1.%2"/>
      <w:lvlJc w:val="left"/>
      <w:pPr>
        <w:tabs>
          <w:tab w:val="num" w:pos="1211"/>
        </w:tabs>
        <w:ind w:left="-207" w:firstLine="567"/>
      </w:pPr>
      <w:rPr>
        <w:rFonts w:cs="Times New Roman"/>
        <w:b w:val="0"/>
        <w:bCs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1418"/>
        </w:tabs>
        <w:ind w:firstLine="567"/>
      </w:pPr>
      <w:rPr>
        <w:rFonts w:cs="Times New Roman"/>
        <w:b w:val="0"/>
        <w:bCs w:val="0"/>
        <w:iCs w:val="0"/>
        <w:sz w:val="28"/>
        <w:szCs w:val="28"/>
      </w:rPr>
    </w:lvl>
    <w:lvl w:ilvl="3">
      <w:start w:val="1"/>
      <w:numFmt w:val="russianLower"/>
      <w:pStyle w:val="-2"/>
      <w:lvlText w:val="%4)"/>
      <w:lvlJc w:val="left"/>
      <w:pPr>
        <w:tabs>
          <w:tab w:val="num" w:pos="2291"/>
        </w:tabs>
        <w:ind w:left="873" w:firstLine="567"/>
      </w:pPr>
      <w:rPr>
        <w:rFonts w:cs="Times New Roman"/>
        <w:bCs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985"/>
        </w:tabs>
        <w:ind w:left="1985" w:hanging="567"/>
      </w:pPr>
      <w:rPr>
        <w:rFonts w:cs="Times New Roman"/>
      </w:rPr>
    </w:lvl>
    <w:lvl w:ilvl="5">
      <w:start w:val="1"/>
      <w:numFmt w:val="bullet"/>
      <w:lvlText w:val=""/>
      <w:lvlJc w:val="left"/>
      <w:pPr>
        <w:tabs>
          <w:tab w:val="num" w:pos="3762"/>
        </w:tabs>
        <w:ind w:left="3762" w:hanging="567"/>
      </w:pPr>
      <w:rPr>
        <w:rFonts w:ascii="Symbol" w:hAnsi="Symbol" w:hint="default"/>
      </w:rPr>
    </w:lvl>
    <w:lvl w:ilvl="6">
      <w:start w:val="1"/>
      <w:numFmt w:val="lowerLetter"/>
      <w:lvlText w:val="%5%6%7)"/>
      <w:lvlJc w:val="left"/>
      <w:pPr>
        <w:tabs>
          <w:tab w:val="num" w:pos="4329"/>
        </w:tabs>
        <w:ind w:left="4329" w:hanging="567"/>
      </w:pPr>
      <w:rPr>
        <w:rFonts w:cs="Times New Roman"/>
      </w:rPr>
    </w:lvl>
    <w:lvl w:ilvl="7">
      <w:start w:val="1"/>
      <w:numFmt w:val="decimal"/>
      <w:lvlText w:val="%1.%2.%3.%4.%5.%6.%7.%8."/>
      <w:lvlJc w:val="left"/>
      <w:pPr>
        <w:tabs>
          <w:tab w:val="num" w:pos="6039"/>
        </w:tabs>
        <w:ind w:left="4383" w:hanging="1224"/>
      </w:pPr>
      <w:rPr>
        <w:rFonts w:cs="Times New Roman"/>
      </w:rPr>
    </w:lvl>
    <w:lvl w:ilvl="8">
      <w:start w:val="1"/>
      <w:numFmt w:val="decimal"/>
      <w:lvlText w:val="%1.%2.%3.%4.%5.%6.%7.%8.%9."/>
      <w:lvlJc w:val="left"/>
      <w:pPr>
        <w:tabs>
          <w:tab w:val="num" w:pos="6759"/>
        </w:tabs>
        <w:ind w:left="4959" w:hanging="1440"/>
      </w:pPr>
      <w:rPr>
        <w:rFonts w:cs="Times New Roman"/>
      </w:rPr>
    </w:lvl>
  </w:abstractNum>
  <w:abstractNum w:abstractNumId="11" w15:restartNumberingAfterBreak="0">
    <w:nsid w:val="4CB745F5"/>
    <w:multiLevelType w:val="hybridMultilevel"/>
    <w:tmpl w:val="AEAC8C74"/>
    <w:lvl w:ilvl="0" w:tplc="E5A6ABBE">
      <w:start w:val="4"/>
      <w:numFmt w:val="upperRoman"/>
      <w:lvlText w:val="%1."/>
      <w:lvlJc w:val="left"/>
      <w:pPr>
        <w:tabs>
          <w:tab w:val="num" w:pos="1286"/>
        </w:tabs>
        <w:ind w:left="1286" w:hanging="720"/>
      </w:pPr>
      <w:rPr>
        <w:rFonts w:ascii="Arial" w:hAnsi="Arial" w:hint="default"/>
        <w:b w:val="0"/>
        <w:color w:val="000080"/>
        <w:sz w:val="20"/>
      </w:rPr>
    </w:lvl>
    <w:lvl w:ilvl="1" w:tplc="36EA0F26" w:tentative="1">
      <w:start w:val="1"/>
      <w:numFmt w:val="lowerLetter"/>
      <w:lvlText w:val="%2."/>
      <w:lvlJc w:val="left"/>
      <w:pPr>
        <w:tabs>
          <w:tab w:val="num" w:pos="1646"/>
        </w:tabs>
        <w:ind w:left="1646" w:hanging="360"/>
      </w:pPr>
    </w:lvl>
    <w:lvl w:ilvl="2" w:tplc="8C262794" w:tentative="1">
      <w:start w:val="1"/>
      <w:numFmt w:val="lowerRoman"/>
      <w:lvlText w:val="%3."/>
      <w:lvlJc w:val="right"/>
      <w:pPr>
        <w:tabs>
          <w:tab w:val="num" w:pos="2366"/>
        </w:tabs>
        <w:ind w:left="2366" w:hanging="180"/>
      </w:pPr>
    </w:lvl>
    <w:lvl w:ilvl="3" w:tplc="D59C3CAE" w:tentative="1">
      <w:start w:val="1"/>
      <w:numFmt w:val="decimal"/>
      <w:lvlText w:val="%4."/>
      <w:lvlJc w:val="left"/>
      <w:pPr>
        <w:tabs>
          <w:tab w:val="num" w:pos="3086"/>
        </w:tabs>
        <w:ind w:left="3086" w:hanging="360"/>
      </w:pPr>
    </w:lvl>
    <w:lvl w:ilvl="4" w:tplc="35EE4608" w:tentative="1">
      <w:start w:val="1"/>
      <w:numFmt w:val="lowerLetter"/>
      <w:lvlText w:val="%5."/>
      <w:lvlJc w:val="left"/>
      <w:pPr>
        <w:tabs>
          <w:tab w:val="num" w:pos="3806"/>
        </w:tabs>
        <w:ind w:left="3806" w:hanging="360"/>
      </w:pPr>
    </w:lvl>
    <w:lvl w:ilvl="5" w:tplc="11765CE6" w:tentative="1">
      <w:start w:val="1"/>
      <w:numFmt w:val="lowerRoman"/>
      <w:lvlText w:val="%6."/>
      <w:lvlJc w:val="right"/>
      <w:pPr>
        <w:tabs>
          <w:tab w:val="num" w:pos="4526"/>
        </w:tabs>
        <w:ind w:left="4526" w:hanging="180"/>
      </w:pPr>
    </w:lvl>
    <w:lvl w:ilvl="6" w:tplc="55840EA2" w:tentative="1">
      <w:start w:val="1"/>
      <w:numFmt w:val="decimal"/>
      <w:lvlText w:val="%7."/>
      <w:lvlJc w:val="left"/>
      <w:pPr>
        <w:tabs>
          <w:tab w:val="num" w:pos="5246"/>
        </w:tabs>
        <w:ind w:left="5246" w:hanging="360"/>
      </w:pPr>
    </w:lvl>
    <w:lvl w:ilvl="7" w:tplc="B6BAB012" w:tentative="1">
      <w:start w:val="1"/>
      <w:numFmt w:val="lowerLetter"/>
      <w:lvlText w:val="%8."/>
      <w:lvlJc w:val="left"/>
      <w:pPr>
        <w:tabs>
          <w:tab w:val="num" w:pos="5966"/>
        </w:tabs>
        <w:ind w:left="5966" w:hanging="360"/>
      </w:pPr>
    </w:lvl>
    <w:lvl w:ilvl="8" w:tplc="10CA5AEE" w:tentative="1">
      <w:start w:val="1"/>
      <w:numFmt w:val="lowerRoman"/>
      <w:lvlText w:val="%9."/>
      <w:lvlJc w:val="right"/>
      <w:pPr>
        <w:tabs>
          <w:tab w:val="num" w:pos="6686"/>
        </w:tabs>
        <w:ind w:left="6686" w:hanging="180"/>
      </w:pPr>
    </w:lvl>
  </w:abstractNum>
  <w:abstractNum w:abstractNumId="12" w15:restartNumberingAfterBreak="0">
    <w:nsid w:val="5EB34B42"/>
    <w:multiLevelType w:val="hybridMultilevel"/>
    <w:tmpl w:val="9C3AC5B0"/>
    <w:lvl w:ilvl="0" w:tplc="4B08C944">
      <w:start w:val="1"/>
      <w:numFmt w:val="bullet"/>
      <w:lvlText w:val=""/>
      <w:lvlJc w:val="left"/>
      <w:pPr>
        <w:ind w:left="1080" w:hanging="360"/>
      </w:pPr>
      <w:rPr>
        <w:rFonts w:ascii="Symbol" w:hAnsi="Symbol" w:hint="default"/>
        <w:b/>
      </w:rPr>
    </w:lvl>
    <w:lvl w:ilvl="1" w:tplc="04190019" w:tentative="1">
      <w:start w:val="1"/>
      <w:numFmt w:val="bullet"/>
      <w:lvlText w:val="o"/>
      <w:lvlJc w:val="left"/>
      <w:pPr>
        <w:ind w:left="1800" w:hanging="360"/>
      </w:pPr>
      <w:rPr>
        <w:rFonts w:ascii="Courier New" w:hAnsi="Courier New" w:cs="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cs="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cs="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13" w15:restartNumberingAfterBreak="0">
    <w:nsid w:val="68E02D08"/>
    <w:multiLevelType w:val="hybridMultilevel"/>
    <w:tmpl w:val="888AB750"/>
    <w:lvl w:ilvl="0" w:tplc="04190001">
      <w:start w:val="1"/>
      <w:numFmt w:val="decimal"/>
      <w:lvlText w:val="%1."/>
      <w:lvlJc w:val="left"/>
      <w:pPr>
        <w:ind w:left="36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 w15:restartNumberingAfterBreak="0">
    <w:nsid w:val="7E217A07"/>
    <w:multiLevelType w:val="hybridMultilevel"/>
    <w:tmpl w:val="58345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3"/>
  </w:num>
  <w:num w:numId="3">
    <w:abstractNumId w:val="1"/>
  </w:num>
  <w:num w:numId="4">
    <w:abstractNumId w:val="11"/>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7"/>
  </w:num>
  <w:num w:numId="8">
    <w:abstractNumId w:val="14"/>
  </w:num>
  <w:num w:numId="9">
    <w:abstractNumId w:val="12"/>
  </w:num>
  <w:num w:numId="10">
    <w:abstractNumId w:val="5"/>
  </w:num>
  <w:num w:numId="11">
    <w:abstractNumId w:val="8"/>
  </w:num>
  <w:num w:numId="12">
    <w:abstractNumId w:val="13"/>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DE"/>
    <w:rsid w:val="000001DB"/>
    <w:rsid w:val="00001249"/>
    <w:rsid w:val="00002C1A"/>
    <w:rsid w:val="00006FAD"/>
    <w:rsid w:val="0000783A"/>
    <w:rsid w:val="000120BC"/>
    <w:rsid w:val="000124DD"/>
    <w:rsid w:val="00012A83"/>
    <w:rsid w:val="000141C8"/>
    <w:rsid w:val="00014325"/>
    <w:rsid w:val="00014DFC"/>
    <w:rsid w:val="000151C1"/>
    <w:rsid w:val="000158D7"/>
    <w:rsid w:val="000168F5"/>
    <w:rsid w:val="0001792C"/>
    <w:rsid w:val="000222B0"/>
    <w:rsid w:val="00031804"/>
    <w:rsid w:val="0003351C"/>
    <w:rsid w:val="00033A63"/>
    <w:rsid w:val="00035C2F"/>
    <w:rsid w:val="0003726E"/>
    <w:rsid w:val="00037D4E"/>
    <w:rsid w:val="0004121A"/>
    <w:rsid w:val="00042B6A"/>
    <w:rsid w:val="000452CA"/>
    <w:rsid w:val="00046187"/>
    <w:rsid w:val="00047909"/>
    <w:rsid w:val="000514C2"/>
    <w:rsid w:val="000541FD"/>
    <w:rsid w:val="000545F8"/>
    <w:rsid w:val="00056F4E"/>
    <w:rsid w:val="00063F20"/>
    <w:rsid w:val="000640DF"/>
    <w:rsid w:val="0007361A"/>
    <w:rsid w:val="00073C92"/>
    <w:rsid w:val="00074CAE"/>
    <w:rsid w:val="00075F0A"/>
    <w:rsid w:val="00075FF9"/>
    <w:rsid w:val="0007717C"/>
    <w:rsid w:val="00080459"/>
    <w:rsid w:val="00080D32"/>
    <w:rsid w:val="00083747"/>
    <w:rsid w:val="000856A4"/>
    <w:rsid w:val="00086075"/>
    <w:rsid w:val="00086957"/>
    <w:rsid w:val="00086DDC"/>
    <w:rsid w:val="000873D4"/>
    <w:rsid w:val="0009077A"/>
    <w:rsid w:val="00091067"/>
    <w:rsid w:val="00092060"/>
    <w:rsid w:val="00092535"/>
    <w:rsid w:val="00095AB8"/>
    <w:rsid w:val="000964E3"/>
    <w:rsid w:val="000A1996"/>
    <w:rsid w:val="000A1A77"/>
    <w:rsid w:val="000A26FB"/>
    <w:rsid w:val="000A3CFC"/>
    <w:rsid w:val="000A5561"/>
    <w:rsid w:val="000A5807"/>
    <w:rsid w:val="000A7F78"/>
    <w:rsid w:val="000B05FE"/>
    <w:rsid w:val="000B1105"/>
    <w:rsid w:val="000B204A"/>
    <w:rsid w:val="000B21BC"/>
    <w:rsid w:val="000B3298"/>
    <w:rsid w:val="000B4E42"/>
    <w:rsid w:val="000B5B0F"/>
    <w:rsid w:val="000B5FB6"/>
    <w:rsid w:val="000C05CF"/>
    <w:rsid w:val="000C2E71"/>
    <w:rsid w:val="000C2FD3"/>
    <w:rsid w:val="000C31E3"/>
    <w:rsid w:val="000C5363"/>
    <w:rsid w:val="000C6085"/>
    <w:rsid w:val="000D0A46"/>
    <w:rsid w:val="000D5122"/>
    <w:rsid w:val="000D5AF4"/>
    <w:rsid w:val="000D7F72"/>
    <w:rsid w:val="000E13F6"/>
    <w:rsid w:val="000E502C"/>
    <w:rsid w:val="000E5066"/>
    <w:rsid w:val="000E5105"/>
    <w:rsid w:val="000E5C30"/>
    <w:rsid w:val="000E74E2"/>
    <w:rsid w:val="000F0302"/>
    <w:rsid w:val="000F2E59"/>
    <w:rsid w:val="000F3E94"/>
    <w:rsid w:val="000F3F1A"/>
    <w:rsid w:val="000F49D7"/>
    <w:rsid w:val="000F49E1"/>
    <w:rsid w:val="000F58CE"/>
    <w:rsid w:val="000F5DA7"/>
    <w:rsid w:val="000F629F"/>
    <w:rsid w:val="000F7224"/>
    <w:rsid w:val="000F7233"/>
    <w:rsid w:val="001032EF"/>
    <w:rsid w:val="00104271"/>
    <w:rsid w:val="00104D08"/>
    <w:rsid w:val="001070FC"/>
    <w:rsid w:val="001104C8"/>
    <w:rsid w:val="001106E0"/>
    <w:rsid w:val="0011741D"/>
    <w:rsid w:val="001174C7"/>
    <w:rsid w:val="001178CF"/>
    <w:rsid w:val="0012042F"/>
    <w:rsid w:val="001214AA"/>
    <w:rsid w:val="00123203"/>
    <w:rsid w:val="00123283"/>
    <w:rsid w:val="00124366"/>
    <w:rsid w:val="001254D3"/>
    <w:rsid w:val="001258AA"/>
    <w:rsid w:val="00126B4B"/>
    <w:rsid w:val="00127943"/>
    <w:rsid w:val="00131D1F"/>
    <w:rsid w:val="00131DFB"/>
    <w:rsid w:val="00132784"/>
    <w:rsid w:val="0013322E"/>
    <w:rsid w:val="00133344"/>
    <w:rsid w:val="00136EB1"/>
    <w:rsid w:val="00140A15"/>
    <w:rsid w:val="00140C46"/>
    <w:rsid w:val="00142D6C"/>
    <w:rsid w:val="0014334C"/>
    <w:rsid w:val="0015172E"/>
    <w:rsid w:val="00151AD5"/>
    <w:rsid w:val="0015476D"/>
    <w:rsid w:val="001571AF"/>
    <w:rsid w:val="00160C96"/>
    <w:rsid w:val="00162578"/>
    <w:rsid w:val="0016423B"/>
    <w:rsid w:val="001642CF"/>
    <w:rsid w:val="00165683"/>
    <w:rsid w:val="00165F51"/>
    <w:rsid w:val="001674F2"/>
    <w:rsid w:val="001676AE"/>
    <w:rsid w:val="001723CA"/>
    <w:rsid w:val="0017290A"/>
    <w:rsid w:val="00172ECD"/>
    <w:rsid w:val="00174C97"/>
    <w:rsid w:val="00176450"/>
    <w:rsid w:val="001766CB"/>
    <w:rsid w:val="00176B1D"/>
    <w:rsid w:val="00177C51"/>
    <w:rsid w:val="00181263"/>
    <w:rsid w:val="00183891"/>
    <w:rsid w:val="001843D2"/>
    <w:rsid w:val="00185919"/>
    <w:rsid w:val="001872C1"/>
    <w:rsid w:val="00187941"/>
    <w:rsid w:val="00192B5C"/>
    <w:rsid w:val="00193257"/>
    <w:rsid w:val="00195BC9"/>
    <w:rsid w:val="00196756"/>
    <w:rsid w:val="00197567"/>
    <w:rsid w:val="001A137C"/>
    <w:rsid w:val="001A281E"/>
    <w:rsid w:val="001A5708"/>
    <w:rsid w:val="001A625C"/>
    <w:rsid w:val="001B04E3"/>
    <w:rsid w:val="001B11FB"/>
    <w:rsid w:val="001B1F8B"/>
    <w:rsid w:val="001B207C"/>
    <w:rsid w:val="001B265B"/>
    <w:rsid w:val="001B2E88"/>
    <w:rsid w:val="001B33A2"/>
    <w:rsid w:val="001B3769"/>
    <w:rsid w:val="001B51A1"/>
    <w:rsid w:val="001B5528"/>
    <w:rsid w:val="001B56EE"/>
    <w:rsid w:val="001C103D"/>
    <w:rsid w:val="001C135F"/>
    <w:rsid w:val="001C2528"/>
    <w:rsid w:val="001C393A"/>
    <w:rsid w:val="001C6466"/>
    <w:rsid w:val="001C6E71"/>
    <w:rsid w:val="001C7B5F"/>
    <w:rsid w:val="001D115C"/>
    <w:rsid w:val="001D276C"/>
    <w:rsid w:val="001D3954"/>
    <w:rsid w:val="001D40B8"/>
    <w:rsid w:val="001D44A6"/>
    <w:rsid w:val="001D527F"/>
    <w:rsid w:val="001D541D"/>
    <w:rsid w:val="001D5DD3"/>
    <w:rsid w:val="001E04C8"/>
    <w:rsid w:val="001E224E"/>
    <w:rsid w:val="001E34F3"/>
    <w:rsid w:val="001E6C92"/>
    <w:rsid w:val="001E7F71"/>
    <w:rsid w:val="001F065E"/>
    <w:rsid w:val="001F15AF"/>
    <w:rsid w:val="001F2A69"/>
    <w:rsid w:val="001F42BC"/>
    <w:rsid w:val="001F50BB"/>
    <w:rsid w:val="001F5BD7"/>
    <w:rsid w:val="001F666B"/>
    <w:rsid w:val="001F70EC"/>
    <w:rsid w:val="001F7B7B"/>
    <w:rsid w:val="0020089E"/>
    <w:rsid w:val="00201F33"/>
    <w:rsid w:val="00202454"/>
    <w:rsid w:val="00202B29"/>
    <w:rsid w:val="00203EA0"/>
    <w:rsid w:val="002045C3"/>
    <w:rsid w:val="002049A3"/>
    <w:rsid w:val="0020545B"/>
    <w:rsid w:val="00205E69"/>
    <w:rsid w:val="00206080"/>
    <w:rsid w:val="00210075"/>
    <w:rsid w:val="00210752"/>
    <w:rsid w:val="00210BC0"/>
    <w:rsid w:val="00212313"/>
    <w:rsid w:val="00213365"/>
    <w:rsid w:val="0021427A"/>
    <w:rsid w:val="002170C4"/>
    <w:rsid w:val="0021758D"/>
    <w:rsid w:val="00217A4A"/>
    <w:rsid w:val="00220D58"/>
    <w:rsid w:val="00225D56"/>
    <w:rsid w:val="002329E9"/>
    <w:rsid w:val="00233772"/>
    <w:rsid w:val="00236B4D"/>
    <w:rsid w:val="00236EBF"/>
    <w:rsid w:val="002377D4"/>
    <w:rsid w:val="00241225"/>
    <w:rsid w:val="002419B2"/>
    <w:rsid w:val="00242017"/>
    <w:rsid w:val="002424FD"/>
    <w:rsid w:val="00242C52"/>
    <w:rsid w:val="0024481B"/>
    <w:rsid w:val="002456BD"/>
    <w:rsid w:val="002464E9"/>
    <w:rsid w:val="00247FBC"/>
    <w:rsid w:val="00250D7F"/>
    <w:rsid w:val="00251B26"/>
    <w:rsid w:val="00251CE5"/>
    <w:rsid w:val="00253253"/>
    <w:rsid w:val="00257655"/>
    <w:rsid w:val="00260950"/>
    <w:rsid w:val="00262E48"/>
    <w:rsid w:val="002650AA"/>
    <w:rsid w:val="00267ADD"/>
    <w:rsid w:val="00271878"/>
    <w:rsid w:val="0027370E"/>
    <w:rsid w:val="00274BC8"/>
    <w:rsid w:val="0027507B"/>
    <w:rsid w:val="002756A9"/>
    <w:rsid w:val="00275B8E"/>
    <w:rsid w:val="00277234"/>
    <w:rsid w:val="002802F0"/>
    <w:rsid w:val="0028091C"/>
    <w:rsid w:val="00280BCF"/>
    <w:rsid w:val="0028135D"/>
    <w:rsid w:val="00281DD6"/>
    <w:rsid w:val="0028669B"/>
    <w:rsid w:val="00292A89"/>
    <w:rsid w:val="00294A53"/>
    <w:rsid w:val="00297B85"/>
    <w:rsid w:val="002A0A9C"/>
    <w:rsid w:val="002A1C57"/>
    <w:rsid w:val="002A568E"/>
    <w:rsid w:val="002A7D5A"/>
    <w:rsid w:val="002B1381"/>
    <w:rsid w:val="002B2508"/>
    <w:rsid w:val="002B284F"/>
    <w:rsid w:val="002B4687"/>
    <w:rsid w:val="002B4D9E"/>
    <w:rsid w:val="002C1549"/>
    <w:rsid w:val="002C19E5"/>
    <w:rsid w:val="002C2A0D"/>
    <w:rsid w:val="002C2D3D"/>
    <w:rsid w:val="002C4102"/>
    <w:rsid w:val="002C481C"/>
    <w:rsid w:val="002C58C6"/>
    <w:rsid w:val="002C6758"/>
    <w:rsid w:val="002C68BD"/>
    <w:rsid w:val="002C7985"/>
    <w:rsid w:val="002D2734"/>
    <w:rsid w:val="002D305B"/>
    <w:rsid w:val="002D3C43"/>
    <w:rsid w:val="002D6197"/>
    <w:rsid w:val="002D6619"/>
    <w:rsid w:val="002D7DF5"/>
    <w:rsid w:val="002E1AB4"/>
    <w:rsid w:val="002E47B6"/>
    <w:rsid w:val="002F16A5"/>
    <w:rsid w:val="002F2999"/>
    <w:rsid w:val="002F3261"/>
    <w:rsid w:val="002F4171"/>
    <w:rsid w:val="002F4AFE"/>
    <w:rsid w:val="002F55DB"/>
    <w:rsid w:val="002F5793"/>
    <w:rsid w:val="002F5C68"/>
    <w:rsid w:val="002F6F4E"/>
    <w:rsid w:val="00303B72"/>
    <w:rsid w:val="00303F3A"/>
    <w:rsid w:val="00305104"/>
    <w:rsid w:val="00305658"/>
    <w:rsid w:val="00305C03"/>
    <w:rsid w:val="0030616C"/>
    <w:rsid w:val="00307187"/>
    <w:rsid w:val="003101C4"/>
    <w:rsid w:val="003132A6"/>
    <w:rsid w:val="00313B0B"/>
    <w:rsid w:val="003144DC"/>
    <w:rsid w:val="00314647"/>
    <w:rsid w:val="003153F7"/>
    <w:rsid w:val="00316527"/>
    <w:rsid w:val="00316AC8"/>
    <w:rsid w:val="00316FB2"/>
    <w:rsid w:val="00317ADC"/>
    <w:rsid w:val="00321CB2"/>
    <w:rsid w:val="00322602"/>
    <w:rsid w:val="0032274F"/>
    <w:rsid w:val="00322B43"/>
    <w:rsid w:val="00323154"/>
    <w:rsid w:val="00324096"/>
    <w:rsid w:val="003246FA"/>
    <w:rsid w:val="00324B3A"/>
    <w:rsid w:val="00324D8B"/>
    <w:rsid w:val="00324F09"/>
    <w:rsid w:val="003259DA"/>
    <w:rsid w:val="00325F5F"/>
    <w:rsid w:val="00330827"/>
    <w:rsid w:val="003310B4"/>
    <w:rsid w:val="00332446"/>
    <w:rsid w:val="003355D9"/>
    <w:rsid w:val="003364B4"/>
    <w:rsid w:val="00340DB3"/>
    <w:rsid w:val="00342713"/>
    <w:rsid w:val="0034468C"/>
    <w:rsid w:val="00351642"/>
    <w:rsid w:val="00354085"/>
    <w:rsid w:val="00355123"/>
    <w:rsid w:val="00355216"/>
    <w:rsid w:val="00356050"/>
    <w:rsid w:val="00357030"/>
    <w:rsid w:val="0036144E"/>
    <w:rsid w:val="00362156"/>
    <w:rsid w:val="00363387"/>
    <w:rsid w:val="00365283"/>
    <w:rsid w:val="00365668"/>
    <w:rsid w:val="00365C21"/>
    <w:rsid w:val="00365CAE"/>
    <w:rsid w:val="00371C82"/>
    <w:rsid w:val="00377000"/>
    <w:rsid w:val="00380CA1"/>
    <w:rsid w:val="00381955"/>
    <w:rsid w:val="00381EA3"/>
    <w:rsid w:val="00384A0F"/>
    <w:rsid w:val="00386851"/>
    <w:rsid w:val="00387651"/>
    <w:rsid w:val="00390C3D"/>
    <w:rsid w:val="0039124A"/>
    <w:rsid w:val="003934DC"/>
    <w:rsid w:val="00394408"/>
    <w:rsid w:val="00395613"/>
    <w:rsid w:val="0039619B"/>
    <w:rsid w:val="00397BD6"/>
    <w:rsid w:val="003A2020"/>
    <w:rsid w:val="003A2FAD"/>
    <w:rsid w:val="003A4175"/>
    <w:rsid w:val="003A41BC"/>
    <w:rsid w:val="003A4BDC"/>
    <w:rsid w:val="003A5593"/>
    <w:rsid w:val="003A7269"/>
    <w:rsid w:val="003B12C3"/>
    <w:rsid w:val="003B1658"/>
    <w:rsid w:val="003B1AA8"/>
    <w:rsid w:val="003B3CA1"/>
    <w:rsid w:val="003B781A"/>
    <w:rsid w:val="003C3BCE"/>
    <w:rsid w:val="003C42E8"/>
    <w:rsid w:val="003C47F4"/>
    <w:rsid w:val="003C4AA7"/>
    <w:rsid w:val="003C51EB"/>
    <w:rsid w:val="003C6929"/>
    <w:rsid w:val="003C6C19"/>
    <w:rsid w:val="003D172F"/>
    <w:rsid w:val="003D37BE"/>
    <w:rsid w:val="003D519C"/>
    <w:rsid w:val="003D60DE"/>
    <w:rsid w:val="003E0326"/>
    <w:rsid w:val="003E0661"/>
    <w:rsid w:val="003E1941"/>
    <w:rsid w:val="003E2744"/>
    <w:rsid w:val="003E2989"/>
    <w:rsid w:val="003E301D"/>
    <w:rsid w:val="003E348F"/>
    <w:rsid w:val="003E585A"/>
    <w:rsid w:val="003E59E8"/>
    <w:rsid w:val="003E7862"/>
    <w:rsid w:val="003F0FFA"/>
    <w:rsid w:val="003F1FDE"/>
    <w:rsid w:val="003F3489"/>
    <w:rsid w:val="003F41AC"/>
    <w:rsid w:val="00401B56"/>
    <w:rsid w:val="00403394"/>
    <w:rsid w:val="00404495"/>
    <w:rsid w:val="0040463B"/>
    <w:rsid w:val="00406691"/>
    <w:rsid w:val="004120EB"/>
    <w:rsid w:val="00413FC8"/>
    <w:rsid w:val="0041429A"/>
    <w:rsid w:val="00414419"/>
    <w:rsid w:val="0041449D"/>
    <w:rsid w:val="0041536E"/>
    <w:rsid w:val="00427899"/>
    <w:rsid w:val="00430094"/>
    <w:rsid w:val="00432AEC"/>
    <w:rsid w:val="00433176"/>
    <w:rsid w:val="004332C1"/>
    <w:rsid w:val="004364F8"/>
    <w:rsid w:val="00436563"/>
    <w:rsid w:val="00436799"/>
    <w:rsid w:val="00436F7E"/>
    <w:rsid w:val="00437616"/>
    <w:rsid w:val="004379D6"/>
    <w:rsid w:val="00440452"/>
    <w:rsid w:val="004420F5"/>
    <w:rsid w:val="0044220A"/>
    <w:rsid w:val="004423F2"/>
    <w:rsid w:val="0044295E"/>
    <w:rsid w:val="004429CF"/>
    <w:rsid w:val="0044390B"/>
    <w:rsid w:val="00444041"/>
    <w:rsid w:val="004443CD"/>
    <w:rsid w:val="0044725C"/>
    <w:rsid w:val="0045018E"/>
    <w:rsid w:val="00453D1F"/>
    <w:rsid w:val="00455104"/>
    <w:rsid w:val="004566C0"/>
    <w:rsid w:val="004578AD"/>
    <w:rsid w:val="00461515"/>
    <w:rsid w:val="004655F7"/>
    <w:rsid w:val="004676D1"/>
    <w:rsid w:val="00467876"/>
    <w:rsid w:val="0047115A"/>
    <w:rsid w:val="00475CA6"/>
    <w:rsid w:val="0048246E"/>
    <w:rsid w:val="0048433C"/>
    <w:rsid w:val="004843C4"/>
    <w:rsid w:val="00485179"/>
    <w:rsid w:val="0048567D"/>
    <w:rsid w:val="00485C7E"/>
    <w:rsid w:val="00487EF6"/>
    <w:rsid w:val="00491633"/>
    <w:rsid w:val="00492B18"/>
    <w:rsid w:val="004931AC"/>
    <w:rsid w:val="00493C8C"/>
    <w:rsid w:val="004970F8"/>
    <w:rsid w:val="004971D8"/>
    <w:rsid w:val="0049744A"/>
    <w:rsid w:val="004979F3"/>
    <w:rsid w:val="004A06CA"/>
    <w:rsid w:val="004A1377"/>
    <w:rsid w:val="004A15A7"/>
    <w:rsid w:val="004A4D1E"/>
    <w:rsid w:val="004B1CB9"/>
    <w:rsid w:val="004B253E"/>
    <w:rsid w:val="004B2547"/>
    <w:rsid w:val="004B2E5E"/>
    <w:rsid w:val="004B5439"/>
    <w:rsid w:val="004B707C"/>
    <w:rsid w:val="004B75D0"/>
    <w:rsid w:val="004C211A"/>
    <w:rsid w:val="004C282B"/>
    <w:rsid w:val="004C2F4A"/>
    <w:rsid w:val="004C3789"/>
    <w:rsid w:val="004C3985"/>
    <w:rsid w:val="004C4174"/>
    <w:rsid w:val="004C50E6"/>
    <w:rsid w:val="004C542A"/>
    <w:rsid w:val="004C70EF"/>
    <w:rsid w:val="004C7373"/>
    <w:rsid w:val="004C7F24"/>
    <w:rsid w:val="004D125B"/>
    <w:rsid w:val="004D1802"/>
    <w:rsid w:val="004D3565"/>
    <w:rsid w:val="004D392A"/>
    <w:rsid w:val="004D5C06"/>
    <w:rsid w:val="004E1088"/>
    <w:rsid w:val="004E2B0F"/>
    <w:rsid w:val="004E3A82"/>
    <w:rsid w:val="004E51D9"/>
    <w:rsid w:val="004E5D07"/>
    <w:rsid w:val="004E67D5"/>
    <w:rsid w:val="004F0B27"/>
    <w:rsid w:val="004F0C65"/>
    <w:rsid w:val="004F1A73"/>
    <w:rsid w:val="004F6419"/>
    <w:rsid w:val="00501DFA"/>
    <w:rsid w:val="0050223D"/>
    <w:rsid w:val="00502D08"/>
    <w:rsid w:val="005035CF"/>
    <w:rsid w:val="00506D9B"/>
    <w:rsid w:val="00510505"/>
    <w:rsid w:val="0051258C"/>
    <w:rsid w:val="005127FB"/>
    <w:rsid w:val="005158DF"/>
    <w:rsid w:val="0051791A"/>
    <w:rsid w:val="00521AD9"/>
    <w:rsid w:val="00522888"/>
    <w:rsid w:val="00523C14"/>
    <w:rsid w:val="005240D0"/>
    <w:rsid w:val="005261C4"/>
    <w:rsid w:val="00526568"/>
    <w:rsid w:val="0052759D"/>
    <w:rsid w:val="00527C6F"/>
    <w:rsid w:val="00534BF9"/>
    <w:rsid w:val="00536B0F"/>
    <w:rsid w:val="005378C6"/>
    <w:rsid w:val="00541A3E"/>
    <w:rsid w:val="00544227"/>
    <w:rsid w:val="00546658"/>
    <w:rsid w:val="00546A1E"/>
    <w:rsid w:val="00551849"/>
    <w:rsid w:val="005527BE"/>
    <w:rsid w:val="00553FF8"/>
    <w:rsid w:val="00556769"/>
    <w:rsid w:val="00557CC8"/>
    <w:rsid w:val="00563429"/>
    <w:rsid w:val="00563759"/>
    <w:rsid w:val="0056581A"/>
    <w:rsid w:val="0056597A"/>
    <w:rsid w:val="00566E78"/>
    <w:rsid w:val="00567CEC"/>
    <w:rsid w:val="00571FAD"/>
    <w:rsid w:val="00580AA9"/>
    <w:rsid w:val="00580E01"/>
    <w:rsid w:val="00582126"/>
    <w:rsid w:val="00583767"/>
    <w:rsid w:val="00585AFD"/>
    <w:rsid w:val="00586419"/>
    <w:rsid w:val="00587ABA"/>
    <w:rsid w:val="00587FD5"/>
    <w:rsid w:val="00592085"/>
    <w:rsid w:val="00592196"/>
    <w:rsid w:val="00593385"/>
    <w:rsid w:val="005948D2"/>
    <w:rsid w:val="00594D44"/>
    <w:rsid w:val="00595413"/>
    <w:rsid w:val="00595907"/>
    <w:rsid w:val="00596840"/>
    <w:rsid w:val="00597091"/>
    <w:rsid w:val="00597311"/>
    <w:rsid w:val="005A0931"/>
    <w:rsid w:val="005A1488"/>
    <w:rsid w:val="005A67BA"/>
    <w:rsid w:val="005A6C4E"/>
    <w:rsid w:val="005A72CD"/>
    <w:rsid w:val="005B03EA"/>
    <w:rsid w:val="005B1EEC"/>
    <w:rsid w:val="005B3B71"/>
    <w:rsid w:val="005B6262"/>
    <w:rsid w:val="005C124A"/>
    <w:rsid w:val="005C1FD1"/>
    <w:rsid w:val="005C2134"/>
    <w:rsid w:val="005C2796"/>
    <w:rsid w:val="005C3479"/>
    <w:rsid w:val="005C471E"/>
    <w:rsid w:val="005C4A3D"/>
    <w:rsid w:val="005C5A14"/>
    <w:rsid w:val="005C6471"/>
    <w:rsid w:val="005C6AF8"/>
    <w:rsid w:val="005C6DDB"/>
    <w:rsid w:val="005D0600"/>
    <w:rsid w:val="005D461A"/>
    <w:rsid w:val="005D5883"/>
    <w:rsid w:val="005D5AF9"/>
    <w:rsid w:val="005D66E7"/>
    <w:rsid w:val="005E1834"/>
    <w:rsid w:val="005E33A3"/>
    <w:rsid w:val="005E3658"/>
    <w:rsid w:val="005E3FB7"/>
    <w:rsid w:val="005E46FF"/>
    <w:rsid w:val="005E4C63"/>
    <w:rsid w:val="005E6B53"/>
    <w:rsid w:val="005F17A9"/>
    <w:rsid w:val="005F473A"/>
    <w:rsid w:val="005F4890"/>
    <w:rsid w:val="005F59DD"/>
    <w:rsid w:val="005F5CF9"/>
    <w:rsid w:val="005F6AE0"/>
    <w:rsid w:val="00600B94"/>
    <w:rsid w:val="00600DD3"/>
    <w:rsid w:val="00602741"/>
    <w:rsid w:val="00603F12"/>
    <w:rsid w:val="00604977"/>
    <w:rsid w:val="006057B2"/>
    <w:rsid w:val="00607A82"/>
    <w:rsid w:val="0061107E"/>
    <w:rsid w:val="00611B42"/>
    <w:rsid w:val="00615E91"/>
    <w:rsid w:val="00617B41"/>
    <w:rsid w:val="0062177B"/>
    <w:rsid w:val="00621F9B"/>
    <w:rsid w:val="0062241D"/>
    <w:rsid w:val="00623A65"/>
    <w:rsid w:val="00624699"/>
    <w:rsid w:val="00624D30"/>
    <w:rsid w:val="006270AF"/>
    <w:rsid w:val="0063521C"/>
    <w:rsid w:val="00635A29"/>
    <w:rsid w:val="00637813"/>
    <w:rsid w:val="00640EEF"/>
    <w:rsid w:val="00640FBB"/>
    <w:rsid w:val="00641094"/>
    <w:rsid w:val="00642966"/>
    <w:rsid w:val="006444AB"/>
    <w:rsid w:val="006503E0"/>
    <w:rsid w:val="00650730"/>
    <w:rsid w:val="00650861"/>
    <w:rsid w:val="00651B53"/>
    <w:rsid w:val="006528B7"/>
    <w:rsid w:val="00652E7F"/>
    <w:rsid w:val="006534DB"/>
    <w:rsid w:val="00654A3D"/>
    <w:rsid w:val="0065607E"/>
    <w:rsid w:val="00656EEB"/>
    <w:rsid w:val="00660658"/>
    <w:rsid w:val="006615E6"/>
    <w:rsid w:val="00671D55"/>
    <w:rsid w:val="006724F8"/>
    <w:rsid w:val="00676071"/>
    <w:rsid w:val="0067725A"/>
    <w:rsid w:val="00677AC9"/>
    <w:rsid w:val="006805E5"/>
    <w:rsid w:val="00681E17"/>
    <w:rsid w:val="00684152"/>
    <w:rsid w:val="0068551C"/>
    <w:rsid w:val="00686EF2"/>
    <w:rsid w:val="00687CA6"/>
    <w:rsid w:val="00690DDD"/>
    <w:rsid w:val="00694171"/>
    <w:rsid w:val="00694A89"/>
    <w:rsid w:val="006965DF"/>
    <w:rsid w:val="00697A7B"/>
    <w:rsid w:val="006A0493"/>
    <w:rsid w:val="006A3163"/>
    <w:rsid w:val="006A3EBC"/>
    <w:rsid w:val="006A5867"/>
    <w:rsid w:val="006A696D"/>
    <w:rsid w:val="006A71B4"/>
    <w:rsid w:val="006A7CE3"/>
    <w:rsid w:val="006B5DC3"/>
    <w:rsid w:val="006B610B"/>
    <w:rsid w:val="006B6E32"/>
    <w:rsid w:val="006C0D45"/>
    <w:rsid w:val="006C11E5"/>
    <w:rsid w:val="006C34F6"/>
    <w:rsid w:val="006C3A50"/>
    <w:rsid w:val="006C3A6D"/>
    <w:rsid w:val="006C3C67"/>
    <w:rsid w:val="006C4BD6"/>
    <w:rsid w:val="006D0972"/>
    <w:rsid w:val="006D1E07"/>
    <w:rsid w:val="006D2D53"/>
    <w:rsid w:val="006D70F1"/>
    <w:rsid w:val="006D7AC9"/>
    <w:rsid w:val="006E2677"/>
    <w:rsid w:val="006E2914"/>
    <w:rsid w:val="006E424D"/>
    <w:rsid w:val="006E5453"/>
    <w:rsid w:val="006E7D23"/>
    <w:rsid w:val="006F1C0F"/>
    <w:rsid w:val="006F71CB"/>
    <w:rsid w:val="006F7958"/>
    <w:rsid w:val="00702B39"/>
    <w:rsid w:val="00706CF4"/>
    <w:rsid w:val="00706D3A"/>
    <w:rsid w:val="007074EA"/>
    <w:rsid w:val="00710C78"/>
    <w:rsid w:val="00711BEB"/>
    <w:rsid w:val="00711CB3"/>
    <w:rsid w:val="00712EF4"/>
    <w:rsid w:val="0071394A"/>
    <w:rsid w:val="00714151"/>
    <w:rsid w:val="0071430F"/>
    <w:rsid w:val="00714EF3"/>
    <w:rsid w:val="00715CA7"/>
    <w:rsid w:val="00720591"/>
    <w:rsid w:val="00720FD2"/>
    <w:rsid w:val="0072105C"/>
    <w:rsid w:val="007210B1"/>
    <w:rsid w:val="00721403"/>
    <w:rsid w:val="00721CD3"/>
    <w:rsid w:val="00722F97"/>
    <w:rsid w:val="007242E7"/>
    <w:rsid w:val="007268FE"/>
    <w:rsid w:val="0072701F"/>
    <w:rsid w:val="007272EB"/>
    <w:rsid w:val="00730145"/>
    <w:rsid w:val="00730D0A"/>
    <w:rsid w:val="007330AD"/>
    <w:rsid w:val="00733494"/>
    <w:rsid w:val="00733C5A"/>
    <w:rsid w:val="00734D89"/>
    <w:rsid w:val="007353F6"/>
    <w:rsid w:val="007403EE"/>
    <w:rsid w:val="007416F9"/>
    <w:rsid w:val="00741E5F"/>
    <w:rsid w:val="00742EB5"/>
    <w:rsid w:val="007436DA"/>
    <w:rsid w:val="00744403"/>
    <w:rsid w:val="0074647F"/>
    <w:rsid w:val="00746756"/>
    <w:rsid w:val="0074750E"/>
    <w:rsid w:val="00747E50"/>
    <w:rsid w:val="00750F97"/>
    <w:rsid w:val="00751638"/>
    <w:rsid w:val="00753387"/>
    <w:rsid w:val="00754925"/>
    <w:rsid w:val="00755FF0"/>
    <w:rsid w:val="00760C56"/>
    <w:rsid w:val="00761F37"/>
    <w:rsid w:val="00762437"/>
    <w:rsid w:val="0076261F"/>
    <w:rsid w:val="007636C5"/>
    <w:rsid w:val="007638D3"/>
    <w:rsid w:val="00764410"/>
    <w:rsid w:val="007715C6"/>
    <w:rsid w:val="00771C84"/>
    <w:rsid w:val="00773D51"/>
    <w:rsid w:val="00773E4E"/>
    <w:rsid w:val="0077483F"/>
    <w:rsid w:val="00781FC3"/>
    <w:rsid w:val="00782971"/>
    <w:rsid w:val="007861C0"/>
    <w:rsid w:val="00786A9A"/>
    <w:rsid w:val="00786C2A"/>
    <w:rsid w:val="00792442"/>
    <w:rsid w:val="00792C2F"/>
    <w:rsid w:val="00793566"/>
    <w:rsid w:val="007936A4"/>
    <w:rsid w:val="007951AE"/>
    <w:rsid w:val="00796563"/>
    <w:rsid w:val="00797A09"/>
    <w:rsid w:val="007A103D"/>
    <w:rsid w:val="007A1518"/>
    <w:rsid w:val="007A52E5"/>
    <w:rsid w:val="007A5541"/>
    <w:rsid w:val="007A67E0"/>
    <w:rsid w:val="007A7DC5"/>
    <w:rsid w:val="007A7E3B"/>
    <w:rsid w:val="007B03CA"/>
    <w:rsid w:val="007B1917"/>
    <w:rsid w:val="007B2E61"/>
    <w:rsid w:val="007B4222"/>
    <w:rsid w:val="007C0A64"/>
    <w:rsid w:val="007C1198"/>
    <w:rsid w:val="007C3282"/>
    <w:rsid w:val="007C44C7"/>
    <w:rsid w:val="007C7506"/>
    <w:rsid w:val="007D019F"/>
    <w:rsid w:val="007D1B46"/>
    <w:rsid w:val="007D1BB2"/>
    <w:rsid w:val="007D31FA"/>
    <w:rsid w:val="007D5B77"/>
    <w:rsid w:val="007D6723"/>
    <w:rsid w:val="007D685F"/>
    <w:rsid w:val="007D7F03"/>
    <w:rsid w:val="007E0E20"/>
    <w:rsid w:val="007E23AA"/>
    <w:rsid w:val="007E5538"/>
    <w:rsid w:val="007E5BF1"/>
    <w:rsid w:val="007F06F9"/>
    <w:rsid w:val="007F08BA"/>
    <w:rsid w:val="007F1997"/>
    <w:rsid w:val="007F3990"/>
    <w:rsid w:val="007F4CDD"/>
    <w:rsid w:val="007F52FC"/>
    <w:rsid w:val="007F5469"/>
    <w:rsid w:val="007F5734"/>
    <w:rsid w:val="007F7A9E"/>
    <w:rsid w:val="008025EF"/>
    <w:rsid w:val="00804AA7"/>
    <w:rsid w:val="00804D9C"/>
    <w:rsid w:val="00805EE6"/>
    <w:rsid w:val="0080661C"/>
    <w:rsid w:val="00806F5C"/>
    <w:rsid w:val="00807B5F"/>
    <w:rsid w:val="0081063B"/>
    <w:rsid w:val="00813314"/>
    <w:rsid w:val="00814478"/>
    <w:rsid w:val="008144AF"/>
    <w:rsid w:val="00814F79"/>
    <w:rsid w:val="008161B5"/>
    <w:rsid w:val="00817484"/>
    <w:rsid w:val="00820886"/>
    <w:rsid w:val="008217DC"/>
    <w:rsid w:val="00822C89"/>
    <w:rsid w:val="00822EF4"/>
    <w:rsid w:val="00824712"/>
    <w:rsid w:val="00824E2B"/>
    <w:rsid w:val="008324D5"/>
    <w:rsid w:val="00834351"/>
    <w:rsid w:val="00834B54"/>
    <w:rsid w:val="00837BEC"/>
    <w:rsid w:val="00840330"/>
    <w:rsid w:val="008470D2"/>
    <w:rsid w:val="0085097B"/>
    <w:rsid w:val="00850D13"/>
    <w:rsid w:val="00851288"/>
    <w:rsid w:val="008541A1"/>
    <w:rsid w:val="00855075"/>
    <w:rsid w:val="008570C5"/>
    <w:rsid w:val="00860A17"/>
    <w:rsid w:val="00860D8E"/>
    <w:rsid w:val="00861726"/>
    <w:rsid w:val="0086345A"/>
    <w:rsid w:val="00863F85"/>
    <w:rsid w:val="00867BF5"/>
    <w:rsid w:val="008708BB"/>
    <w:rsid w:val="00870B31"/>
    <w:rsid w:val="0087176F"/>
    <w:rsid w:val="00873B67"/>
    <w:rsid w:val="00874E64"/>
    <w:rsid w:val="0087744C"/>
    <w:rsid w:val="00881080"/>
    <w:rsid w:val="00882D4C"/>
    <w:rsid w:val="00884A03"/>
    <w:rsid w:val="00885943"/>
    <w:rsid w:val="00887837"/>
    <w:rsid w:val="0089107A"/>
    <w:rsid w:val="0089237D"/>
    <w:rsid w:val="008935E7"/>
    <w:rsid w:val="00897048"/>
    <w:rsid w:val="008A0BDE"/>
    <w:rsid w:val="008A0DA0"/>
    <w:rsid w:val="008A1BA6"/>
    <w:rsid w:val="008A1CBC"/>
    <w:rsid w:val="008A3A17"/>
    <w:rsid w:val="008A47B6"/>
    <w:rsid w:val="008A5132"/>
    <w:rsid w:val="008A5227"/>
    <w:rsid w:val="008A6FA1"/>
    <w:rsid w:val="008B0145"/>
    <w:rsid w:val="008B0F43"/>
    <w:rsid w:val="008B1EBE"/>
    <w:rsid w:val="008B243E"/>
    <w:rsid w:val="008B29BE"/>
    <w:rsid w:val="008B4963"/>
    <w:rsid w:val="008B6593"/>
    <w:rsid w:val="008B7DE5"/>
    <w:rsid w:val="008C035A"/>
    <w:rsid w:val="008C08BF"/>
    <w:rsid w:val="008C1F45"/>
    <w:rsid w:val="008C24CD"/>
    <w:rsid w:val="008C25C4"/>
    <w:rsid w:val="008C2DD2"/>
    <w:rsid w:val="008C333A"/>
    <w:rsid w:val="008C3C79"/>
    <w:rsid w:val="008C44D8"/>
    <w:rsid w:val="008D0F18"/>
    <w:rsid w:val="008D1163"/>
    <w:rsid w:val="008D1EF3"/>
    <w:rsid w:val="008D2198"/>
    <w:rsid w:val="008D2428"/>
    <w:rsid w:val="008D37C4"/>
    <w:rsid w:val="008D41B4"/>
    <w:rsid w:val="008D6370"/>
    <w:rsid w:val="008D649E"/>
    <w:rsid w:val="008E3B35"/>
    <w:rsid w:val="008E4F47"/>
    <w:rsid w:val="008E632D"/>
    <w:rsid w:val="008E6D82"/>
    <w:rsid w:val="008E7A47"/>
    <w:rsid w:val="008F01FC"/>
    <w:rsid w:val="008F0276"/>
    <w:rsid w:val="008F14C4"/>
    <w:rsid w:val="008F3E91"/>
    <w:rsid w:val="008F4451"/>
    <w:rsid w:val="008F4476"/>
    <w:rsid w:val="008F5FC9"/>
    <w:rsid w:val="008F6CB2"/>
    <w:rsid w:val="00900D0C"/>
    <w:rsid w:val="009012F8"/>
    <w:rsid w:val="00903A87"/>
    <w:rsid w:val="009100A8"/>
    <w:rsid w:val="00910578"/>
    <w:rsid w:val="00910C5B"/>
    <w:rsid w:val="00910CBA"/>
    <w:rsid w:val="00913894"/>
    <w:rsid w:val="00914898"/>
    <w:rsid w:val="0091536A"/>
    <w:rsid w:val="00916D79"/>
    <w:rsid w:val="00916DAA"/>
    <w:rsid w:val="0091707E"/>
    <w:rsid w:val="00921993"/>
    <w:rsid w:val="009228EB"/>
    <w:rsid w:val="00922E22"/>
    <w:rsid w:val="00926529"/>
    <w:rsid w:val="009316B0"/>
    <w:rsid w:val="00932B5A"/>
    <w:rsid w:val="00932FDC"/>
    <w:rsid w:val="00933166"/>
    <w:rsid w:val="00935149"/>
    <w:rsid w:val="00935372"/>
    <w:rsid w:val="009360BD"/>
    <w:rsid w:val="00936EC9"/>
    <w:rsid w:val="00940FA8"/>
    <w:rsid w:val="00942D73"/>
    <w:rsid w:val="00943646"/>
    <w:rsid w:val="00945000"/>
    <w:rsid w:val="00945929"/>
    <w:rsid w:val="00945D60"/>
    <w:rsid w:val="00945E9B"/>
    <w:rsid w:val="0094699B"/>
    <w:rsid w:val="00950B0B"/>
    <w:rsid w:val="00951800"/>
    <w:rsid w:val="0095230D"/>
    <w:rsid w:val="0095337C"/>
    <w:rsid w:val="009535B0"/>
    <w:rsid w:val="0095451E"/>
    <w:rsid w:val="00954BD8"/>
    <w:rsid w:val="00956A6C"/>
    <w:rsid w:val="00956D8B"/>
    <w:rsid w:val="00960D9D"/>
    <w:rsid w:val="009625EA"/>
    <w:rsid w:val="00962A9E"/>
    <w:rsid w:val="009632AF"/>
    <w:rsid w:val="00963D10"/>
    <w:rsid w:val="00964127"/>
    <w:rsid w:val="0096466D"/>
    <w:rsid w:val="00964B43"/>
    <w:rsid w:val="009652E0"/>
    <w:rsid w:val="00970CF1"/>
    <w:rsid w:val="0097143D"/>
    <w:rsid w:val="00971BE2"/>
    <w:rsid w:val="00972A41"/>
    <w:rsid w:val="00972ACC"/>
    <w:rsid w:val="00972BBE"/>
    <w:rsid w:val="00973B38"/>
    <w:rsid w:val="00974253"/>
    <w:rsid w:val="00981DAC"/>
    <w:rsid w:val="00982DE8"/>
    <w:rsid w:val="00985501"/>
    <w:rsid w:val="00985C97"/>
    <w:rsid w:val="00985D90"/>
    <w:rsid w:val="009871E9"/>
    <w:rsid w:val="009969BA"/>
    <w:rsid w:val="00997F42"/>
    <w:rsid w:val="009A1752"/>
    <w:rsid w:val="009A2087"/>
    <w:rsid w:val="009A287B"/>
    <w:rsid w:val="009A53E2"/>
    <w:rsid w:val="009A5CD2"/>
    <w:rsid w:val="009B0C93"/>
    <w:rsid w:val="009B3D36"/>
    <w:rsid w:val="009B3F0F"/>
    <w:rsid w:val="009B4435"/>
    <w:rsid w:val="009B58AE"/>
    <w:rsid w:val="009B5FDA"/>
    <w:rsid w:val="009B71B2"/>
    <w:rsid w:val="009B7235"/>
    <w:rsid w:val="009C0D91"/>
    <w:rsid w:val="009C3AE1"/>
    <w:rsid w:val="009D1A9B"/>
    <w:rsid w:val="009D2A30"/>
    <w:rsid w:val="009D3186"/>
    <w:rsid w:val="009D4ED6"/>
    <w:rsid w:val="009D6B91"/>
    <w:rsid w:val="009E1EBE"/>
    <w:rsid w:val="009E1F64"/>
    <w:rsid w:val="009E25F2"/>
    <w:rsid w:val="009E364A"/>
    <w:rsid w:val="009E5506"/>
    <w:rsid w:val="009F1913"/>
    <w:rsid w:val="009F197E"/>
    <w:rsid w:val="009F288F"/>
    <w:rsid w:val="009F2BFD"/>
    <w:rsid w:val="009F56C9"/>
    <w:rsid w:val="00A00F83"/>
    <w:rsid w:val="00A016CC"/>
    <w:rsid w:val="00A019EE"/>
    <w:rsid w:val="00A03EAD"/>
    <w:rsid w:val="00A05172"/>
    <w:rsid w:val="00A055F6"/>
    <w:rsid w:val="00A05B38"/>
    <w:rsid w:val="00A06113"/>
    <w:rsid w:val="00A10F5A"/>
    <w:rsid w:val="00A128F3"/>
    <w:rsid w:val="00A12CB4"/>
    <w:rsid w:val="00A16B1C"/>
    <w:rsid w:val="00A17234"/>
    <w:rsid w:val="00A174DE"/>
    <w:rsid w:val="00A20333"/>
    <w:rsid w:val="00A21A31"/>
    <w:rsid w:val="00A22A99"/>
    <w:rsid w:val="00A22C8B"/>
    <w:rsid w:val="00A23796"/>
    <w:rsid w:val="00A23A58"/>
    <w:rsid w:val="00A2636B"/>
    <w:rsid w:val="00A2689E"/>
    <w:rsid w:val="00A26B68"/>
    <w:rsid w:val="00A278C8"/>
    <w:rsid w:val="00A3006C"/>
    <w:rsid w:val="00A31231"/>
    <w:rsid w:val="00A318CA"/>
    <w:rsid w:val="00A31A9E"/>
    <w:rsid w:val="00A332A1"/>
    <w:rsid w:val="00A3368C"/>
    <w:rsid w:val="00A34F21"/>
    <w:rsid w:val="00A4041F"/>
    <w:rsid w:val="00A41C41"/>
    <w:rsid w:val="00A4380B"/>
    <w:rsid w:val="00A43D7B"/>
    <w:rsid w:val="00A4413C"/>
    <w:rsid w:val="00A44E8E"/>
    <w:rsid w:val="00A50045"/>
    <w:rsid w:val="00A50439"/>
    <w:rsid w:val="00A533C4"/>
    <w:rsid w:val="00A53867"/>
    <w:rsid w:val="00A54472"/>
    <w:rsid w:val="00A559AD"/>
    <w:rsid w:val="00A55FE0"/>
    <w:rsid w:val="00A564C2"/>
    <w:rsid w:val="00A5791C"/>
    <w:rsid w:val="00A6044F"/>
    <w:rsid w:val="00A62FE9"/>
    <w:rsid w:val="00A636D8"/>
    <w:rsid w:val="00A63760"/>
    <w:rsid w:val="00A662CE"/>
    <w:rsid w:val="00A665BA"/>
    <w:rsid w:val="00A673E4"/>
    <w:rsid w:val="00A70BCE"/>
    <w:rsid w:val="00A71D9C"/>
    <w:rsid w:val="00A734BE"/>
    <w:rsid w:val="00A734C7"/>
    <w:rsid w:val="00A73C3F"/>
    <w:rsid w:val="00A77C9A"/>
    <w:rsid w:val="00A77F03"/>
    <w:rsid w:val="00A80E02"/>
    <w:rsid w:val="00A819F1"/>
    <w:rsid w:val="00A8340B"/>
    <w:rsid w:val="00A837A1"/>
    <w:rsid w:val="00A86D4A"/>
    <w:rsid w:val="00A91945"/>
    <w:rsid w:val="00A9286A"/>
    <w:rsid w:val="00A93B5B"/>
    <w:rsid w:val="00A943DA"/>
    <w:rsid w:val="00A95129"/>
    <w:rsid w:val="00A958AF"/>
    <w:rsid w:val="00AA0BFE"/>
    <w:rsid w:val="00AA0C0C"/>
    <w:rsid w:val="00AA1839"/>
    <w:rsid w:val="00AA19B2"/>
    <w:rsid w:val="00AA1A01"/>
    <w:rsid w:val="00AA3008"/>
    <w:rsid w:val="00AA6999"/>
    <w:rsid w:val="00AA7941"/>
    <w:rsid w:val="00AC0982"/>
    <w:rsid w:val="00AC11C6"/>
    <w:rsid w:val="00AC129C"/>
    <w:rsid w:val="00AC1742"/>
    <w:rsid w:val="00AC2DA8"/>
    <w:rsid w:val="00AC3469"/>
    <w:rsid w:val="00AC44CF"/>
    <w:rsid w:val="00AC4F7A"/>
    <w:rsid w:val="00AC56D6"/>
    <w:rsid w:val="00AC5FE8"/>
    <w:rsid w:val="00AC6C76"/>
    <w:rsid w:val="00AD0E27"/>
    <w:rsid w:val="00AD2AA3"/>
    <w:rsid w:val="00AD46CA"/>
    <w:rsid w:val="00AD4AA2"/>
    <w:rsid w:val="00AD4FDB"/>
    <w:rsid w:val="00AD6580"/>
    <w:rsid w:val="00AE0103"/>
    <w:rsid w:val="00AE169C"/>
    <w:rsid w:val="00AE1857"/>
    <w:rsid w:val="00AE6EA0"/>
    <w:rsid w:val="00AE751F"/>
    <w:rsid w:val="00AE7FE9"/>
    <w:rsid w:val="00AF0C64"/>
    <w:rsid w:val="00AF199B"/>
    <w:rsid w:val="00AF356F"/>
    <w:rsid w:val="00AF7A41"/>
    <w:rsid w:val="00B00038"/>
    <w:rsid w:val="00B039E2"/>
    <w:rsid w:val="00B0631F"/>
    <w:rsid w:val="00B068B6"/>
    <w:rsid w:val="00B07520"/>
    <w:rsid w:val="00B13407"/>
    <w:rsid w:val="00B1612E"/>
    <w:rsid w:val="00B20FF3"/>
    <w:rsid w:val="00B214EA"/>
    <w:rsid w:val="00B248E0"/>
    <w:rsid w:val="00B27396"/>
    <w:rsid w:val="00B2758C"/>
    <w:rsid w:val="00B27723"/>
    <w:rsid w:val="00B3056E"/>
    <w:rsid w:val="00B31A99"/>
    <w:rsid w:val="00B31BC2"/>
    <w:rsid w:val="00B33747"/>
    <w:rsid w:val="00B34249"/>
    <w:rsid w:val="00B34ADC"/>
    <w:rsid w:val="00B35504"/>
    <w:rsid w:val="00B40387"/>
    <w:rsid w:val="00B413AC"/>
    <w:rsid w:val="00B4209E"/>
    <w:rsid w:val="00B42E45"/>
    <w:rsid w:val="00B43299"/>
    <w:rsid w:val="00B432DC"/>
    <w:rsid w:val="00B4401D"/>
    <w:rsid w:val="00B44B91"/>
    <w:rsid w:val="00B51021"/>
    <w:rsid w:val="00B61622"/>
    <w:rsid w:val="00B629D6"/>
    <w:rsid w:val="00B64493"/>
    <w:rsid w:val="00B65C87"/>
    <w:rsid w:val="00B66899"/>
    <w:rsid w:val="00B71379"/>
    <w:rsid w:val="00B71AB0"/>
    <w:rsid w:val="00B737D1"/>
    <w:rsid w:val="00B73D92"/>
    <w:rsid w:val="00B74BB1"/>
    <w:rsid w:val="00B7645A"/>
    <w:rsid w:val="00B822C1"/>
    <w:rsid w:val="00B823AA"/>
    <w:rsid w:val="00B83036"/>
    <w:rsid w:val="00B92557"/>
    <w:rsid w:val="00B925A2"/>
    <w:rsid w:val="00B94E52"/>
    <w:rsid w:val="00B94F72"/>
    <w:rsid w:val="00B96860"/>
    <w:rsid w:val="00B968DE"/>
    <w:rsid w:val="00BA1444"/>
    <w:rsid w:val="00BA1998"/>
    <w:rsid w:val="00BA3883"/>
    <w:rsid w:val="00BA3F22"/>
    <w:rsid w:val="00BA6772"/>
    <w:rsid w:val="00BA7049"/>
    <w:rsid w:val="00BB02F8"/>
    <w:rsid w:val="00BB0F22"/>
    <w:rsid w:val="00BB0FED"/>
    <w:rsid w:val="00BB149D"/>
    <w:rsid w:val="00BB1BFB"/>
    <w:rsid w:val="00BB1D8E"/>
    <w:rsid w:val="00BB3C66"/>
    <w:rsid w:val="00BB4004"/>
    <w:rsid w:val="00BC01DC"/>
    <w:rsid w:val="00BC4728"/>
    <w:rsid w:val="00BC543B"/>
    <w:rsid w:val="00BC65FF"/>
    <w:rsid w:val="00BD4122"/>
    <w:rsid w:val="00BD4884"/>
    <w:rsid w:val="00BD5A5C"/>
    <w:rsid w:val="00BD6695"/>
    <w:rsid w:val="00BD7B1F"/>
    <w:rsid w:val="00BD7B86"/>
    <w:rsid w:val="00BE21DB"/>
    <w:rsid w:val="00BE2736"/>
    <w:rsid w:val="00BE2AF4"/>
    <w:rsid w:val="00BE31D8"/>
    <w:rsid w:val="00BF32FB"/>
    <w:rsid w:val="00BF3FA0"/>
    <w:rsid w:val="00BF416E"/>
    <w:rsid w:val="00BF4235"/>
    <w:rsid w:val="00BF622E"/>
    <w:rsid w:val="00BF77A6"/>
    <w:rsid w:val="00C00464"/>
    <w:rsid w:val="00C0056E"/>
    <w:rsid w:val="00C00A51"/>
    <w:rsid w:val="00C01C2C"/>
    <w:rsid w:val="00C04911"/>
    <w:rsid w:val="00C056EB"/>
    <w:rsid w:val="00C111F4"/>
    <w:rsid w:val="00C1189C"/>
    <w:rsid w:val="00C13CEB"/>
    <w:rsid w:val="00C14942"/>
    <w:rsid w:val="00C14F92"/>
    <w:rsid w:val="00C16C64"/>
    <w:rsid w:val="00C22DC9"/>
    <w:rsid w:val="00C2391F"/>
    <w:rsid w:val="00C306EB"/>
    <w:rsid w:val="00C310BA"/>
    <w:rsid w:val="00C312A6"/>
    <w:rsid w:val="00C3201E"/>
    <w:rsid w:val="00C3218E"/>
    <w:rsid w:val="00C33B90"/>
    <w:rsid w:val="00C3748A"/>
    <w:rsid w:val="00C400EF"/>
    <w:rsid w:val="00C439CD"/>
    <w:rsid w:val="00C43E56"/>
    <w:rsid w:val="00C44666"/>
    <w:rsid w:val="00C51CBF"/>
    <w:rsid w:val="00C53B8D"/>
    <w:rsid w:val="00C54F29"/>
    <w:rsid w:val="00C5583C"/>
    <w:rsid w:val="00C57D2B"/>
    <w:rsid w:val="00C6454A"/>
    <w:rsid w:val="00C670DC"/>
    <w:rsid w:val="00C67468"/>
    <w:rsid w:val="00C67FFB"/>
    <w:rsid w:val="00C701FD"/>
    <w:rsid w:val="00C70A6C"/>
    <w:rsid w:val="00C71995"/>
    <w:rsid w:val="00C71EB3"/>
    <w:rsid w:val="00C725DD"/>
    <w:rsid w:val="00C73FE6"/>
    <w:rsid w:val="00C76625"/>
    <w:rsid w:val="00C821A6"/>
    <w:rsid w:val="00C842A3"/>
    <w:rsid w:val="00C8626B"/>
    <w:rsid w:val="00C903F2"/>
    <w:rsid w:val="00C91278"/>
    <w:rsid w:val="00C94935"/>
    <w:rsid w:val="00C94CA3"/>
    <w:rsid w:val="00C97468"/>
    <w:rsid w:val="00CA073B"/>
    <w:rsid w:val="00CA09A4"/>
    <w:rsid w:val="00CA1252"/>
    <w:rsid w:val="00CA2C21"/>
    <w:rsid w:val="00CA5C9C"/>
    <w:rsid w:val="00CB0C72"/>
    <w:rsid w:val="00CB1510"/>
    <w:rsid w:val="00CB1B1F"/>
    <w:rsid w:val="00CB1D32"/>
    <w:rsid w:val="00CB26E1"/>
    <w:rsid w:val="00CB67D3"/>
    <w:rsid w:val="00CB759C"/>
    <w:rsid w:val="00CC0AFE"/>
    <w:rsid w:val="00CC1422"/>
    <w:rsid w:val="00CC1E01"/>
    <w:rsid w:val="00CC49F0"/>
    <w:rsid w:val="00CC532F"/>
    <w:rsid w:val="00CC5680"/>
    <w:rsid w:val="00CC753D"/>
    <w:rsid w:val="00CC76C5"/>
    <w:rsid w:val="00CC77B6"/>
    <w:rsid w:val="00CC7A6E"/>
    <w:rsid w:val="00CD037F"/>
    <w:rsid w:val="00CD3792"/>
    <w:rsid w:val="00CE0639"/>
    <w:rsid w:val="00CE0E2E"/>
    <w:rsid w:val="00CE14F8"/>
    <w:rsid w:val="00CE1EF7"/>
    <w:rsid w:val="00CE2753"/>
    <w:rsid w:val="00CE3219"/>
    <w:rsid w:val="00CE4A0A"/>
    <w:rsid w:val="00CE5113"/>
    <w:rsid w:val="00CE61BB"/>
    <w:rsid w:val="00CE6D35"/>
    <w:rsid w:val="00CE7409"/>
    <w:rsid w:val="00CF1860"/>
    <w:rsid w:val="00CF244E"/>
    <w:rsid w:val="00CF3DFB"/>
    <w:rsid w:val="00CF5C07"/>
    <w:rsid w:val="00CF7ACD"/>
    <w:rsid w:val="00D00245"/>
    <w:rsid w:val="00D014D6"/>
    <w:rsid w:val="00D01D98"/>
    <w:rsid w:val="00D02423"/>
    <w:rsid w:val="00D0242B"/>
    <w:rsid w:val="00D03D5C"/>
    <w:rsid w:val="00D04B9A"/>
    <w:rsid w:val="00D10007"/>
    <w:rsid w:val="00D10C1F"/>
    <w:rsid w:val="00D10CE9"/>
    <w:rsid w:val="00D11FEA"/>
    <w:rsid w:val="00D1367C"/>
    <w:rsid w:val="00D13736"/>
    <w:rsid w:val="00D172B4"/>
    <w:rsid w:val="00D176AE"/>
    <w:rsid w:val="00D243CF"/>
    <w:rsid w:val="00D25C8C"/>
    <w:rsid w:val="00D27C1A"/>
    <w:rsid w:val="00D3001B"/>
    <w:rsid w:val="00D30BC7"/>
    <w:rsid w:val="00D30FD9"/>
    <w:rsid w:val="00D315D8"/>
    <w:rsid w:val="00D319E6"/>
    <w:rsid w:val="00D31A6D"/>
    <w:rsid w:val="00D32720"/>
    <w:rsid w:val="00D33641"/>
    <w:rsid w:val="00D33FCF"/>
    <w:rsid w:val="00D407E9"/>
    <w:rsid w:val="00D438D5"/>
    <w:rsid w:val="00D4443D"/>
    <w:rsid w:val="00D44D5D"/>
    <w:rsid w:val="00D450F0"/>
    <w:rsid w:val="00D46C52"/>
    <w:rsid w:val="00D47949"/>
    <w:rsid w:val="00D47D84"/>
    <w:rsid w:val="00D52AA1"/>
    <w:rsid w:val="00D5382E"/>
    <w:rsid w:val="00D54851"/>
    <w:rsid w:val="00D55235"/>
    <w:rsid w:val="00D55C10"/>
    <w:rsid w:val="00D61EB4"/>
    <w:rsid w:val="00D62DA6"/>
    <w:rsid w:val="00D62E7F"/>
    <w:rsid w:val="00D64BAA"/>
    <w:rsid w:val="00D65387"/>
    <w:rsid w:val="00D71389"/>
    <w:rsid w:val="00D718A8"/>
    <w:rsid w:val="00D71A9E"/>
    <w:rsid w:val="00D7352B"/>
    <w:rsid w:val="00D73B23"/>
    <w:rsid w:val="00D74A4D"/>
    <w:rsid w:val="00D773AE"/>
    <w:rsid w:val="00D77998"/>
    <w:rsid w:val="00D803F2"/>
    <w:rsid w:val="00D81D48"/>
    <w:rsid w:val="00D822B9"/>
    <w:rsid w:val="00D8428A"/>
    <w:rsid w:val="00D84BB0"/>
    <w:rsid w:val="00D8521A"/>
    <w:rsid w:val="00D856EE"/>
    <w:rsid w:val="00D862A3"/>
    <w:rsid w:val="00D93AFB"/>
    <w:rsid w:val="00D956CC"/>
    <w:rsid w:val="00DA04A4"/>
    <w:rsid w:val="00DA0F53"/>
    <w:rsid w:val="00DA1A85"/>
    <w:rsid w:val="00DA1B47"/>
    <w:rsid w:val="00DA215D"/>
    <w:rsid w:val="00DA2DA3"/>
    <w:rsid w:val="00DA3620"/>
    <w:rsid w:val="00DA4915"/>
    <w:rsid w:val="00DA5732"/>
    <w:rsid w:val="00DA618D"/>
    <w:rsid w:val="00DA7A2E"/>
    <w:rsid w:val="00DA7B26"/>
    <w:rsid w:val="00DB01EA"/>
    <w:rsid w:val="00DB38F5"/>
    <w:rsid w:val="00DB4F3B"/>
    <w:rsid w:val="00DB68D9"/>
    <w:rsid w:val="00DB6B95"/>
    <w:rsid w:val="00DB7378"/>
    <w:rsid w:val="00DC1181"/>
    <w:rsid w:val="00DC1AF1"/>
    <w:rsid w:val="00DC269B"/>
    <w:rsid w:val="00DC2A32"/>
    <w:rsid w:val="00DC4142"/>
    <w:rsid w:val="00DC511D"/>
    <w:rsid w:val="00DC5DE7"/>
    <w:rsid w:val="00DC7118"/>
    <w:rsid w:val="00DD12EC"/>
    <w:rsid w:val="00DD2210"/>
    <w:rsid w:val="00DD270F"/>
    <w:rsid w:val="00DD5828"/>
    <w:rsid w:val="00DD76C5"/>
    <w:rsid w:val="00DD7F54"/>
    <w:rsid w:val="00DE1E76"/>
    <w:rsid w:val="00DE34C4"/>
    <w:rsid w:val="00DE361F"/>
    <w:rsid w:val="00DE3B9B"/>
    <w:rsid w:val="00DE4F5E"/>
    <w:rsid w:val="00DE5B2C"/>
    <w:rsid w:val="00DE6254"/>
    <w:rsid w:val="00DE6DEC"/>
    <w:rsid w:val="00DE7C71"/>
    <w:rsid w:val="00DF0499"/>
    <w:rsid w:val="00DF15B7"/>
    <w:rsid w:val="00DF2777"/>
    <w:rsid w:val="00DF407C"/>
    <w:rsid w:val="00DF4D4F"/>
    <w:rsid w:val="00DF61A3"/>
    <w:rsid w:val="00DF792D"/>
    <w:rsid w:val="00E014E9"/>
    <w:rsid w:val="00E02E3F"/>
    <w:rsid w:val="00E0494F"/>
    <w:rsid w:val="00E0578D"/>
    <w:rsid w:val="00E07901"/>
    <w:rsid w:val="00E11C98"/>
    <w:rsid w:val="00E12252"/>
    <w:rsid w:val="00E12786"/>
    <w:rsid w:val="00E14308"/>
    <w:rsid w:val="00E17450"/>
    <w:rsid w:val="00E23C58"/>
    <w:rsid w:val="00E243B0"/>
    <w:rsid w:val="00E26958"/>
    <w:rsid w:val="00E30381"/>
    <w:rsid w:val="00E3068B"/>
    <w:rsid w:val="00E33DFE"/>
    <w:rsid w:val="00E34A7A"/>
    <w:rsid w:val="00E36257"/>
    <w:rsid w:val="00E417E9"/>
    <w:rsid w:val="00E430C8"/>
    <w:rsid w:val="00E44207"/>
    <w:rsid w:val="00E47466"/>
    <w:rsid w:val="00E50D4F"/>
    <w:rsid w:val="00E51279"/>
    <w:rsid w:val="00E52E56"/>
    <w:rsid w:val="00E54B23"/>
    <w:rsid w:val="00E5763A"/>
    <w:rsid w:val="00E6088E"/>
    <w:rsid w:val="00E61B1C"/>
    <w:rsid w:val="00E647FF"/>
    <w:rsid w:val="00E6540C"/>
    <w:rsid w:val="00E658C3"/>
    <w:rsid w:val="00E66CCD"/>
    <w:rsid w:val="00E71031"/>
    <w:rsid w:val="00E71455"/>
    <w:rsid w:val="00E74220"/>
    <w:rsid w:val="00E77651"/>
    <w:rsid w:val="00E776D0"/>
    <w:rsid w:val="00E80184"/>
    <w:rsid w:val="00E836B9"/>
    <w:rsid w:val="00E86955"/>
    <w:rsid w:val="00E87E98"/>
    <w:rsid w:val="00E91224"/>
    <w:rsid w:val="00E91428"/>
    <w:rsid w:val="00E9469D"/>
    <w:rsid w:val="00E94AF2"/>
    <w:rsid w:val="00E97379"/>
    <w:rsid w:val="00EA0786"/>
    <w:rsid w:val="00EA1BC3"/>
    <w:rsid w:val="00EA23C3"/>
    <w:rsid w:val="00EA3C64"/>
    <w:rsid w:val="00EA40CA"/>
    <w:rsid w:val="00EA6D40"/>
    <w:rsid w:val="00EB0B0E"/>
    <w:rsid w:val="00EB1911"/>
    <w:rsid w:val="00EB4902"/>
    <w:rsid w:val="00EB6E0A"/>
    <w:rsid w:val="00EC0A06"/>
    <w:rsid w:val="00EC1E4A"/>
    <w:rsid w:val="00EC3C41"/>
    <w:rsid w:val="00EC45F4"/>
    <w:rsid w:val="00EC548C"/>
    <w:rsid w:val="00EC5FB8"/>
    <w:rsid w:val="00EC78A7"/>
    <w:rsid w:val="00ED2C28"/>
    <w:rsid w:val="00ED2EFE"/>
    <w:rsid w:val="00ED3E9B"/>
    <w:rsid w:val="00ED4247"/>
    <w:rsid w:val="00ED532C"/>
    <w:rsid w:val="00ED5705"/>
    <w:rsid w:val="00EE0F0B"/>
    <w:rsid w:val="00EE1296"/>
    <w:rsid w:val="00EE25E2"/>
    <w:rsid w:val="00EE2DEB"/>
    <w:rsid w:val="00EE5082"/>
    <w:rsid w:val="00EE5D33"/>
    <w:rsid w:val="00EE6DCA"/>
    <w:rsid w:val="00EE6E4F"/>
    <w:rsid w:val="00EF1C92"/>
    <w:rsid w:val="00EF21EE"/>
    <w:rsid w:val="00EF4BEA"/>
    <w:rsid w:val="00F03F50"/>
    <w:rsid w:val="00F05B67"/>
    <w:rsid w:val="00F07C3D"/>
    <w:rsid w:val="00F10248"/>
    <w:rsid w:val="00F102D8"/>
    <w:rsid w:val="00F12344"/>
    <w:rsid w:val="00F133B9"/>
    <w:rsid w:val="00F13B8A"/>
    <w:rsid w:val="00F14657"/>
    <w:rsid w:val="00F172B5"/>
    <w:rsid w:val="00F2171D"/>
    <w:rsid w:val="00F24CF7"/>
    <w:rsid w:val="00F27E4A"/>
    <w:rsid w:val="00F35CC2"/>
    <w:rsid w:val="00F36C81"/>
    <w:rsid w:val="00F37C17"/>
    <w:rsid w:val="00F41AF1"/>
    <w:rsid w:val="00F41FB6"/>
    <w:rsid w:val="00F42526"/>
    <w:rsid w:val="00F449A2"/>
    <w:rsid w:val="00F44BAD"/>
    <w:rsid w:val="00F47625"/>
    <w:rsid w:val="00F507DC"/>
    <w:rsid w:val="00F620F8"/>
    <w:rsid w:val="00F62A6C"/>
    <w:rsid w:val="00F65276"/>
    <w:rsid w:val="00F6606E"/>
    <w:rsid w:val="00F66D35"/>
    <w:rsid w:val="00F70D58"/>
    <w:rsid w:val="00F715D6"/>
    <w:rsid w:val="00F72FC7"/>
    <w:rsid w:val="00F75C5C"/>
    <w:rsid w:val="00F77DA7"/>
    <w:rsid w:val="00F80498"/>
    <w:rsid w:val="00F827A8"/>
    <w:rsid w:val="00F84371"/>
    <w:rsid w:val="00F85DB4"/>
    <w:rsid w:val="00F86A70"/>
    <w:rsid w:val="00F91571"/>
    <w:rsid w:val="00F93C97"/>
    <w:rsid w:val="00F95EF5"/>
    <w:rsid w:val="00F9629A"/>
    <w:rsid w:val="00F962A4"/>
    <w:rsid w:val="00F96C5D"/>
    <w:rsid w:val="00FA05A3"/>
    <w:rsid w:val="00FA06BD"/>
    <w:rsid w:val="00FA14A3"/>
    <w:rsid w:val="00FA23A8"/>
    <w:rsid w:val="00FA332A"/>
    <w:rsid w:val="00FA5722"/>
    <w:rsid w:val="00FB0FD8"/>
    <w:rsid w:val="00FB3ABE"/>
    <w:rsid w:val="00FB3D6E"/>
    <w:rsid w:val="00FB7507"/>
    <w:rsid w:val="00FC1B65"/>
    <w:rsid w:val="00FC37F9"/>
    <w:rsid w:val="00FC40A0"/>
    <w:rsid w:val="00FC49EA"/>
    <w:rsid w:val="00FC7BBD"/>
    <w:rsid w:val="00FD1A34"/>
    <w:rsid w:val="00FD2A11"/>
    <w:rsid w:val="00FD2C35"/>
    <w:rsid w:val="00FD3BF5"/>
    <w:rsid w:val="00FD421E"/>
    <w:rsid w:val="00FD4CFE"/>
    <w:rsid w:val="00FE10CE"/>
    <w:rsid w:val="00FE1434"/>
    <w:rsid w:val="00FE1AB9"/>
    <w:rsid w:val="00FE4DA6"/>
    <w:rsid w:val="00FF1A33"/>
    <w:rsid w:val="00FF2210"/>
    <w:rsid w:val="00FF5E79"/>
    <w:rsid w:val="00FF6B7A"/>
    <w:rsid w:val="00FF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D28D4F8-9C13-4993-A63B-6E0ABA96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7616"/>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B968D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aliases w:val="H2"/>
    <w:basedOn w:val="a0"/>
    <w:next w:val="a0"/>
    <w:link w:val="20"/>
    <w:qFormat/>
    <w:rsid w:val="00B968DE"/>
    <w:pPr>
      <w:keepNext/>
      <w:spacing w:before="240" w:after="60"/>
      <w:outlineLvl w:val="1"/>
    </w:pPr>
    <w:rPr>
      <w:rFonts w:ascii="Cambria" w:hAnsi="Cambria"/>
      <w:b/>
      <w:bCs/>
      <w:i/>
      <w:iCs/>
      <w:sz w:val="28"/>
      <w:szCs w:val="28"/>
    </w:rPr>
  </w:style>
  <w:style w:type="paragraph" w:styleId="3">
    <w:name w:val="heading 3"/>
    <w:basedOn w:val="a0"/>
    <w:next w:val="a0"/>
    <w:link w:val="30"/>
    <w:qFormat/>
    <w:rsid w:val="00B968DE"/>
    <w:pPr>
      <w:keepNext/>
      <w:spacing w:before="240" w:after="60"/>
      <w:outlineLvl w:val="2"/>
    </w:pPr>
    <w:rPr>
      <w:rFonts w:ascii="Cambria" w:hAnsi="Cambria"/>
      <w:b/>
      <w:bCs/>
      <w:sz w:val="26"/>
      <w:szCs w:val="26"/>
    </w:rPr>
  </w:style>
  <w:style w:type="paragraph" w:styleId="4">
    <w:name w:val="heading 4"/>
    <w:basedOn w:val="a0"/>
    <w:next w:val="a0"/>
    <w:link w:val="40"/>
    <w:qFormat/>
    <w:rsid w:val="009360BD"/>
    <w:pPr>
      <w:keepNext/>
      <w:ind w:left="180"/>
      <w:jc w:val="both"/>
      <w:outlineLvl w:val="3"/>
    </w:pPr>
    <w:rPr>
      <w:rFonts w:eastAsia="Arial Unicode MS"/>
      <w:lang w:val="x-none" w:eastAsia="x-none"/>
    </w:rPr>
  </w:style>
  <w:style w:type="paragraph" w:styleId="5">
    <w:name w:val="heading 5"/>
    <w:basedOn w:val="a0"/>
    <w:next w:val="a0"/>
    <w:link w:val="50"/>
    <w:qFormat/>
    <w:rsid w:val="00B968DE"/>
    <w:pPr>
      <w:spacing w:before="240" w:after="60"/>
      <w:outlineLvl w:val="4"/>
    </w:pPr>
    <w:rPr>
      <w:b/>
      <w:bCs/>
      <w:i/>
      <w:i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B968DE"/>
    <w:rPr>
      <w:rFonts w:ascii="Arial" w:hAnsi="Arial" w:cs="Times New Roman"/>
      <w:b/>
      <w:bCs/>
      <w:color w:val="000080"/>
      <w:lang w:val="ru-RU" w:eastAsia="ru-RU" w:bidi="ar-SA"/>
    </w:rPr>
  </w:style>
  <w:style w:type="character" w:customStyle="1" w:styleId="20">
    <w:name w:val="Заголовок 2 Знак"/>
    <w:aliases w:val="H2 Знак"/>
    <w:link w:val="2"/>
    <w:rsid w:val="00B968DE"/>
    <w:rPr>
      <w:rFonts w:ascii="Cambria" w:hAnsi="Cambria" w:cs="Times New Roman"/>
      <w:b/>
      <w:bCs/>
      <w:i/>
      <w:iCs/>
      <w:sz w:val="28"/>
      <w:szCs w:val="28"/>
      <w:lang w:val="ru-RU" w:eastAsia="ru-RU" w:bidi="ar-SA"/>
    </w:rPr>
  </w:style>
  <w:style w:type="character" w:customStyle="1" w:styleId="30">
    <w:name w:val="Заголовок 3 Знак"/>
    <w:link w:val="3"/>
    <w:rsid w:val="00B968DE"/>
    <w:rPr>
      <w:rFonts w:ascii="Cambria" w:hAnsi="Cambria" w:cs="Times New Roman"/>
      <w:b/>
      <w:bCs/>
      <w:sz w:val="26"/>
      <w:szCs w:val="26"/>
      <w:lang w:val="ru-RU" w:eastAsia="ru-RU" w:bidi="ar-SA"/>
    </w:rPr>
  </w:style>
  <w:style w:type="character" w:customStyle="1" w:styleId="40">
    <w:name w:val="Заголовок 4 Знак"/>
    <w:link w:val="4"/>
    <w:rsid w:val="006444AB"/>
    <w:rPr>
      <w:rFonts w:eastAsia="Arial Unicode MS" w:cs="Times New Roman"/>
      <w:sz w:val="24"/>
      <w:szCs w:val="24"/>
    </w:rPr>
  </w:style>
  <w:style w:type="character" w:customStyle="1" w:styleId="50">
    <w:name w:val="Заголовок 5 Знак"/>
    <w:link w:val="5"/>
    <w:rsid w:val="006444AB"/>
    <w:rPr>
      <w:rFonts w:cs="Times New Roman"/>
      <w:b/>
      <w:bCs/>
      <w:i/>
      <w:iCs/>
      <w:sz w:val="26"/>
      <w:szCs w:val="26"/>
    </w:rPr>
  </w:style>
  <w:style w:type="character" w:styleId="a4">
    <w:name w:val="Hyperlink"/>
    <w:uiPriority w:val="99"/>
    <w:rsid w:val="00B968DE"/>
    <w:rPr>
      <w:rFonts w:cs="Times New Roman"/>
      <w:color w:val="0000FF"/>
      <w:u w:val="single"/>
    </w:rPr>
  </w:style>
  <w:style w:type="character" w:styleId="a5">
    <w:name w:val="FollowedHyperlink"/>
    <w:uiPriority w:val="99"/>
    <w:rsid w:val="00B968DE"/>
    <w:rPr>
      <w:rFonts w:cs="Times New Roman"/>
      <w:color w:val="800080"/>
      <w:u w:val="single"/>
    </w:rPr>
  </w:style>
  <w:style w:type="paragraph" w:styleId="11">
    <w:name w:val="toc 1"/>
    <w:basedOn w:val="a0"/>
    <w:next w:val="a0"/>
    <w:autoRedefine/>
    <w:semiHidden/>
    <w:rsid w:val="00B968DE"/>
    <w:pPr>
      <w:tabs>
        <w:tab w:val="right" w:leader="dot" w:pos="9911"/>
      </w:tabs>
      <w:spacing w:before="120" w:after="120"/>
      <w:jc w:val="both"/>
    </w:pPr>
    <w:rPr>
      <w:b/>
      <w:bCs/>
      <w:caps/>
      <w:noProof/>
      <w:szCs w:val="20"/>
    </w:rPr>
  </w:style>
  <w:style w:type="paragraph" w:styleId="21">
    <w:name w:val="toc 2"/>
    <w:basedOn w:val="a0"/>
    <w:next w:val="a0"/>
    <w:autoRedefine/>
    <w:semiHidden/>
    <w:rsid w:val="00B968DE"/>
    <w:pPr>
      <w:tabs>
        <w:tab w:val="right" w:leader="dot" w:pos="9911"/>
      </w:tabs>
      <w:ind w:left="240"/>
    </w:pPr>
    <w:rPr>
      <w:smallCaps/>
      <w:noProof/>
      <w:spacing w:val="-4"/>
      <w:sz w:val="20"/>
      <w:szCs w:val="20"/>
    </w:rPr>
  </w:style>
  <w:style w:type="paragraph" w:styleId="a6">
    <w:name w:val="header"/>
    <w:basedOn w:val="a0"/>
    <w:link w:val="a7"/>
    <w:uiPriority w:val="99"/>
    <w:rsid w:val="00B968DE"/>
    <w:pPr>
      <w:tabs>
        <w:tab w:val="center" w:pos="4677"/>
        <w:tab w:val="right" w:pos="9355"/>
      </w:tabs>
    </w:pPr>
    <w:rPr>
      <w:lang w:val="x-none" w:eastAsia="x-none"/>
    </w:rPr>
  </w:style>
  <w:style w:type="character" w:customStyle="1" w:styleId="a7">
    <w:name w:val="Верхний колонтитул Знак"/>
    <w:link w:val="a6"/>
    <w:uiPriority w:val="99"/>
    <w:rsid w:val="006444AB"/>
    <w:rPr>
      <w:rFonts w:cs="Times New Roman"/>
      <w:sz w:val="24"/>
      <w:szCs w:val="24"/>
    </w:rPr>
  </w:style>
  <w:style w:type="paragraph" w:styleId="a8">
    <w:name w:val="footer"/>
    <w:basedOn w:val="a0"/>
    <w:link w:val="a9"/>
    <w:uiPriority w:val="99"/>
    <w:rsid w:val="00B968DE"/>
    <w:pPr>
      <w:tabs>
        <w:tab w:val="center" w:pos="4677"/>
        <w:tab w:val="right" w:pos="9355"/>
      </w:tabs>
    </w:pPr>
    <w:rPr>
      <w:lang w:val="x-none" w:eastAsia="x-none"/>
    </w:rPr>
  </w:style>
  <w:style w:type="character" w:customStyle="1" w:styleId="a9">
    <w:name w:val="Нижний колонтитул Знак"/>
    <w:link w:val="a8"/>
    <w:uiPriority w:val="99"/>
    <w:rsid w:val="006444AB"/>
    <w:rPr>
      <w:rFonts w:cs="Times New Roman"/>
      <w:sz w:val="24"/>
      <w:szCs w:val="24"/>
    </w:rPr>
  </w:style>
  <w:style w:type="paragraph" w:styleId="aa">
    <w:name w:val="Body Text"/>
    <w:aliases w:val="Основной текст Знак Знак,body text,body text Знак,body text Знак Знак,bt,ändrad,body text1,bt1,body text2,bt2,body text11,bt11,body text3,bt3,paragraph 2,paragraph 21,EHPT,Body Text2,b,Body Text level 2 Знак"/>
    <w:basedOn w:val="a0"/>
    <w:link w:val="ab"/>
    <w:rsid w:val="00B968DE"/>
    <w:pPr>
      <w:spacing w:after="120"/>
    </w:pPr>
  </w:style>
  <w:style w:type="character" w:customStyle="1" w:styleId="ab">
    <w:name w:val="Основной текст Знак"/>
    <w:aliases w:val="Основной текст Знак Знак Знак,body text Знак1,body text Знак Знак1,body text Знак Знак Знак,bt Знак,ändrad Знак,body text1 Знак,bt1 Знак,body text2 Знак,bt2 Знак,body text11 Знак,bt11 Знак,body text3 Знак,bt3 Знак,paragraph 2 Знак"/>
    <w:link w:val="aa"/>
    <w:rsid w:val="001F15AF"/>
    <w:rPr>
      <w:rFonts w:cs="Times New Roman"/>
      <w:sz w:val="24"/>
      <w:szCs w:val="24"/>
      <w:lang w:val="ru-RU" w:eastAsia="ru-RU" w:bidi="ar-SA"/>
    </w:rPr>
  </w:style>
  <w:style w:type="paragraph" w:customStyle="1" w:styleId="12">
    <w:name w:val="Основной текст с отступом1"/>
    <w:basedOn w:val="a0"/>
    <w:link w:val="BodyTextIndentChar"/>
    <w:rsid w:val="00B968DE"/>
    <w:pPr>
      <w:spacing w:after="120"/>
      <w:ind w:left="283"/>
    </w:pPr>
    <w:rPr>
      <w:lang w:val="x-none" w:eastAsia="x-none"/>
    </w:rPr>
  </w:style>
  <w:style w:type="character" w:customStyle="1" w:styleId="BodyTextIndentChar">
    <w:name w:val="Body Text Indent Char"/>
    <w:link w:val="12"/>
    <w:semiHidden/>
    <w:rPr>
      <w:rFonts w:cs="Times New Roman"/>
      <w:sz w:val="24"/>
      <w:szCs w:val="24"/>
    </w:rPr>
  </w:style>
  <w:style w:type="paragraph" w:styleId="ac">
    <w:name w:val="Body Text Indent"/>
    <w:basedOn w:val="a0"/>
    <w:link w:val="ad"/>
    <w:rsid w:val="00B968DE"/>
    <w:pPr>
      <w:spacing w:after="120" w:line="480" w:lineRule="auto"/>
    </w:pPr>
    <w:rPr>
      <w:lang w:val="x-none" w:eastAsia="x-none"/>
    </w:rPr>
  </w:style>
  <w:style w:type="character" w:customStyle="1" w:styleId="ad">
    <w:name w:val="Основной текст с отступом Знак"/>
    <w:link w:val="ac"/>
    <w:semiHidden/>
    <w:rPr>
      <w:rFonts w:cs="Times New Roman"/>
      <w:sz w:val="24"/>
      <w:szCs w:val="24"/>
    </w:rPr>
  </w:style>
  <w:style w:type="paragraph" w:styleId="22">
    <w:name w:val="Body Text Indent 2"/>
    <w:basedOn w:val="a0"/>
    <w:link w:val="23"/>
    <w:rsid w:val="00B968DE"/>
    <w:pPr>
      <w:spacing w:after="120" w:line="480" w:lineRule="auto"/>
      <w:ind w:left="283"/>
    </w:pPr>
    <w:rPr>
      <w:lang w:val="x-none" w:eastAsia="x-none"/>
    </w:rPr>
  </w:style>
  <w:style w:type="character" w:customStyle="1" w:styleId="23">
    <w:name w:val="Основной текст с отступом 2 Знак"/>
    <w:link w:val="22"/>
    <w:semiHidden/>
    <w:rPr>
      <w:rFonts w:cs="Times New Roman"/>
      <w:sz w:val="24"/>
      <w:szCs w:val="24"/>
    </w:rPr>
  </w:style>
  <w:style w:type="paragraph" w:styleId="31">
    <w:name w:val="Body Text Indent 3"/>
    <w:basedOn w:val="a0"/>
    <w:link w:val="32"/>
    <w:rsid w:val="00B968DE"/>
    <w:pPr>
      <w:spacing w:after="120"/>
      <w:ind w:left="283"/>
    </w:pPr>
    <w:rPr>
      <w:sz w:val="16"/>
      <w:szCs w:val="16"/>
      <w:lang w:val="x-none" w:eastAsia="x-none"/>
    </w:rPr>
  </w:style>
  <w:style w:type="character" w:customStyle="1" w:styleId="32">
    <w:name w:val="Основной текст с отступом 3 Знак"/>
    <w:link w:val="31"/>
    <w:semiHidden/>
    <w:rPr>
      <w:rFonts w:cs="Times New Roman"/>
      <w:sz w:val="16"/>
      <w:szCs w:val="16"/>
    </w:rPr>
  </w:style>
  <w:style w:type="character" w:customStyle="1" w:styleId="ae">
    <w:name w:val="Текст выноски Знак"/>
    <w:link w:val="af"/>
    <w:rsid w:val="00B968DE"/>
    <w:rPr>
      <w:rFonts w:ascii="Tahoma" w:hAnsi="Tahoma" w:cs="Tahoma"/>
      <w:sz w:val="16"/>
      <w:szCs w:val="16"/>
      <w:lang w:val="ru-RU" w:eastAsia="ru-RU" w:bidi="ar-SA"/>
    </w:rPr>
  </w:style>
  <w:style w:type="paragraph" w:styleId="af">
    <w:name w:val="Balloon Text"/>
    <w:basedOn w:val="a0"/>
    <w:link w:val="ae"/>
    <w:semiHidden/>
    <w:rsid w:val="00B968DE"/>
    <w:rPr>
      <w:rFonts w:ascii="Tahoma" w:hAnsi="Tahoma" w:cs="Tahoma"/>
      <w:sz w:val="16"/>
      <w:szCs w:val="16"/>
    </w:rPr>
  </w:style>
  <w:style w:type="character" w:customStyle="1" w:styleId="BalloonTextChar1">
    <w:name w:val="Balloon Text Char1"/>
    <w:semiHidden/>
    <w:rPr>
      <w:rFonts w:cs="Times New Roman"/>
      <w:sz w:val="2"/>
    </w:rPr>
  </w:style>
  <w:style w:type="paragraph" w:customStyle="1" w:styleId="af0">
    <w:name w:val="Таблицы (моноширинный)"/>
    <w:basedOn w:val="a0"/>
    <w:next w:val="a0"/>
    <w:rsid w:val="00B968DE"/>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B968DE"/>
    <w:pPr>
      <w:autoSpaceDE w:val="0"/>
      <w:autoSpaceDN w:val="0"/>
      <w:adjustRightInd w:val="0"/>
    </w:pPr>
    <w:rPr>
      <w:rFonts w:ascii="Courier New" w:hAnsi="Courier New" w:cs="Courier New"/>
      <w:sz w:val="24"/>
      <w:szCs w:val="24"/>
    </w:rPr>
  </w:style>
  <w:style w:type="paragraph" w:customStyle="1" w:styleId="ConsPlusTitle">
    <w:name w:val="ConsPlusTitle"/>
    <w:rsid w:val="00B968DE"/>
    <w:pPr>
      <w:autoSpaceDE w:val="0"/>
      <w:autoSpaceDN w:val="0"/>
      <w:adjustRightInd w:val="0"/>
    </w:pPr>
    <w:rPr>
      <w:b/>
      <w:bCs/>
      <w:sz w:val="28"/>
      <w:szCs w:val="28"/>
    </w:rPr>
  </w:style>
  <w:style w:type="paragraph" w:customStyle="1" w:styleId="af1">
    <w:name w:val="Мой"/>
    <w:basedOn w:val="a0"/>
    <w:rsid w:val="00B968DE"/>
    <w:pPr>
      <w:ind w:firstLine="720"/>
      <w:jc w:val="both"/>
    </w:pPr>
    <w:rPr>
      <w:rFonts w:ascii="CG Times (W1)" w:hAnsi="CG Times (W1)"/>
      <w:sz w:val="28"/>
      <w:szCs w:val="20"/>
    </w:rPr>
  </w:style>
  <w:style w:type="paragraph" w:customStyle="1" w:styleId="ConsPlusNormal">
    <w:name w:val="ConsPlusNormal"/>
    <w:link w:val="ConsPlusNormal0"/>
    <w:rsid w:val="00B968DE"/>
    <w:pPr>
      <w:autoSpaceDE w:val="0"/>
      <w:autoSpaceDN w:val="0"/>
      <w:adjustRightInd w:val="0"/>
      <w:ind w:firstLine="720"/>
    </w:pPr>
    <w:rPr>
      <w:rFonts w:ascii="Arial" w:hAnsi="Arial"/>
      <w:sz w:val="24"/>
      <w:szCs w:val="24"/>
    </w:rPr>
  </w:style>
  <w:style w:type="paragraph" w:customStyle="1" w:styleId="Iacaaiea">
    <w:name w:val="Iacaaiea"/>
    <w:basedOn w:val="a0"/>
    <w:rsid w:val="00B968DE"/>
    <w:pPr>
      <w:tabs>
        <w:tab w:val="left" w:pos="426"/>
      </w:tabs>
      <w:spacing w:before="120" w:line="360" w:lineRule="atLeast"/>
      <w:jc w:val="center"/>
    </w:pPr>
    <w:rPr>
      <w:b/>
      <w:bCs/>
      <w:sz w:val="22"/>
      <w:szCs w:val="22"/>
    </w:rPr>
  </w:style>
  <w:style w:type="paragraph" w:customStyle="1" w:styleId="33">
    <w:name w:val="Стиль3"/>
    <w:basedOn w:val="22"/>
    <w:link w:val="34"/>
    <w:rsid w:val="00B968DE"/>
    <w:pPr>
      <w:widowControl w:val="0"/>
      <w:tabs>
        <w:tab w:val="num" w:pos="1307"/>
      </w:tabs>
      <w:adjustRightInd w:val="0"/>
      <w:spacing w:after="0" w:line="240" w:lineRule="auto"/>
      <w:ind w:left="1080"/>
      <w:jc w:val="both"/>
    </w:pPr>
  </w:style>
  <w:style w:type="paragraph" w:customStyle="1" w:styleId="fr1">
    <w:name w:val="fr1"/>
    <w:basedOn w:val="a0"/>
    <w:rsid w:val="00B968DE"/>
    <w:pPr>
      <w:spacing w:before="150" w:after="150"/>
      <w:ind w:left="150" w:right="150"/>
    </w:pPr>
  </w:style>
  <w:style w:type="paragraph" w:customStyle="1" w:styleId="13">
    <w:name w:val="заголовок 1"/>
    <w:basedOn w:val="a0"/>
    <w:next w:val="a0"/>
    <w:rsid w:val="00B968DE"/>
    <w:pPr>
      <w:keepNext/>
      <w:spacing w:before="240" w:after="60"/>
    </w:pPr>
    <w:rPr>
      <w:rFonts w:ascii="Arial" w:hAnsi="Arial" w:cs="Arial"/>
      <w:b/>
      <w:bCs/>
      <w:sz w:val="28"/>
      <w:szCs w:val="28"/>
    </w:rPr>
  </w:style>
  <w:style w:type="paragraph" w:customStyle="1" w:styleId="caaieiaie7">
    <w:name w:val="caaieiaie 7"/>
    <w:basedOn w:val="a0"/>
    <w:next w:val="a0"/>
    <w:rsid w:val="00B968DE"/>
    <w:pPr>
      <w:keepNext/>
      <w:spacing w:before="120"/>
      <w:jc w:val="center"/>
    </w:pPr>
    <w:rPr>
      <w:sz w:val="28"/>
      <w:szCs w:val="28"/>
    </w:rPr>
  </w:style>
  <w:style w:type="paragraph" w:customStyle="1" w:styleId="14">
    <w:name w:val="Заголовок оглавления1"/>
    <w:basedOn w:val="1"/>
    <w:next w:val="a0"/>
    <w:rsid w:val="00B968DE"/>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styleId="af2">
    <w:name w:val="page number"/>
    <w:rsid w:val="00B968DE"/>
    <w:rPr>
      <w:rFonts w:cs="Times New Roman"/>
    </w:rPr>
  </w:style>
  <w:style w:type="table" w:styleId="af3">
    <w:name w:val="Table Grid"/>
    <w:aliases w:val="Основной текст с отступом Знак1"/>
    <w:basedOn w:val="a2"/>
    <w:rsid w:val="00B968DE"/>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0"/>
    <w:link w:val="af5"/>
    <w:qFormat/>
    <w:rsid w:val="00B968DE"/>
    <w:pPr>
      <w:jc w:val="center"/>
    </w:pPr>
    <w:rPr>
      <w:szCs w:val="20"/>
      <w:lang w:val="x-none" w:eastAsia="x-none"/>
    </w:rPr>
  </w:style>
  <w:style w:type="character" w:customStyle="1" w:styleId="af5">
    <w:name w:val="Название Знак"/>
    <w:link w:val="af4"/>
    <w:rsid w:val="006444AB"/>
    <w:rPr>
      <w:rFonts w:cs="Times New Roman"/>
      <w:sz w:val="24"/>
    </w:rPr>
  </w:style>
  <w:style w:type="paragraph" w:customStyle="1" w:styleId="af6">
    <w:name w:val="Знак Знак Знак Знак"/>
    <w:basedOn w:val="a0"/>
    <w:rsid w:val="00B968DE"/>
    <w:pPr>
      <w:spacing w:before="100" w:beforeAutospacing="1" w:after="100" w:afterAutospacing="1"/>
    </w:pPr>
    <w:rPr>
      <w:rFonts w:ascii="Tahoma" w:hAnsi="Tahoma"/>
      <w:sz w:val="20"/>
      <w:szCs w:val="20"/>
      <w:lang w:val="en-US" w:eastAsia="en-US"/>
    </w:rPr>
  </w:style>
  <w:style w:type="paragraph" w:customStyle="1" w:styleId="35">
    <w:name w:val="Стиль3 Знак Знак"/>
    <w:basedOn w:val="22"/>
    <w:rsid w:val="00B968DE"/>
    <w:pPr>
      <w:widowControl w:val="0"/>
      <w:tabs>
        <w:tab w:val="num" w:pos="227"/>
      </w:tabs>
      <w:adjustRightInd w:val="0"/>
      <w:spacing w:after="0" w:line="240" w:lineRule="auto"/>
      <w:ind w:left="0"/>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B968DE"/>
    <w:pPr>
      <w:spacing w:before="100" w:beforeAutospacing="1" w:after="100" w:afterAutospacing="1"/>
    </w:pPr>
    <w:rPr>
      <w:rFonts w:ascii="Tahoma" w:hAnsi="Tahoma"/>
      <w:sz w:val="20"/>
      <w:szCs w:val="20"/>
      <w:lang w:val="en-US" w:eastAsia="en-US"/>
    </w:rPr>
  </w:style>
  <w:style w:type="paragraph" w:customStyle="1" w:styleId="af7">
    <w:name w:val="Знак"/>
    <w:basedOn w:val="a0"/>
    <w:rsid w:val="00B968DE"/>
    <w:pPr>
      <w:spacing w:before="100" w:beforeAutospacing="1" w:after="100" w:afterAutospacing="1"/>
    </w:pPr>
    <w:rPr>
      <w:rFonts w:ascii="Tahoma" w:hAnsi="Tahoma"/>
      <w:sz w:val="20"/>
      <w:szCs w:val="20"/>
      <w:lang w:val="en-US" w:eastAsia="en-US"/>
    </w:rPr>
  </w:style>
  <w:style w:type="paragraph" w:customStyle="1" w:styleId="af8">
    <w:name w:val="Содержимое таблицы"/>
    <w:basedOn w:val="a0"/>
    <w:rsid w:val="00B968DE"/>
    <w:pPr>
      <w:widowControl w:val="0"/>
      <w:suppressLineNumbers/>
      <w:suppressAutoHyphens/>
    </w:pPr>
    <w:rPr>
      <w:rFonts w:cs="Tahoma"/>
      <w:color w:val="000000"/>
      <w:lang w:val="en-US" w:eastAsia="en-US"/>
    </w:rPr>
  </w:style>
  <w:style w:type="paragraph" w:styleId="af9">
    <w:name w:val="Normal (Web)"/>
    <w:aliases w:val="Обычный (Web),Обычный (веб) Знак,Знак Знак1,Обычный (веб) Знак Знак,Знак Знак1 Знак,Знак Знак2,Обычный (веб) Знак Знак Знак1,Знак Знак Знак Знак Знак,Обычный (веб) Знак Знак Знак Знак,Знак Знак Знак1 Знак Знак Знак,Знак Знак Знак1 Знак"/>
    <w:basedOn w:val="a0"/>
    <w:link w:val="15"/>
    <w:uiPriority w:val="99"/>
    <w:qFormat/>
    <w:rsid w:val="00B968DE"/>
    <w:pPr>
      <w:autoSpaceDE w:val="0"/>
      <w:autoSpaceDN w:val="0"/>
      <w:spacing w:before="30" w:after="30"/>
    </w:pPr>
    <w:rPr>
      <w:rFonts w:ascii="Arial" w:hAnsi="Arial"/>
      <w:color w:val="000000"/>
      <w:spacing w:val="2"/>
      <w:lang w:val="x-none" w:eastAsia="x-none"/>
    </w:rPr>
  </w:style>
  <w:style w:type="paragraph" w:customStyle="1" w:styleId="210">
    <w:name w:val="Основной текст 21"/>
    <w:basedOn w:val="a0"/>
    <w:rsid w:val="00B968DE"/>
    <w:pPr>
      <w:widowControl w:val="0"/>
      <w:suppressAutoHyphens/>
      <w:jc w:val="both"/>
    </w:pPr>
    <w:rPr>
      <w:rFonts w:cs="Tahoma"/>
      <w:color w:val="000000"/>
      <w:sz w:val="32"/>
      <w:szCs w:val="32"/>
      <w:lang w:val="en-US" w:eastAsia="en-US"/>
    </w:rPr>
  </w:style>
  <w:style w:type="paragraph" w:customStyle="1" w:styleId="1CharChar1">
    <w:name w:val="Знак1 Char Char1"/>
    <w:basedOn w:val="a0"/>
    <w:rsid w:val="00B968DE"/>
    <w:pPr>
      <w:spacing w:after="160" w:line="240" w:lineRule="exact"/>
    </w:pPr>
    <w:rPr>
      <w:rFonts w:ascii="Tahoma" w:hAnsi="Tahoma" w:cs="Tahoma"/>
      <w:sz w:val="20"/>
      <w:szCs w:val="20"/>
      <w:lang w:val="en-US" w:eastAsia="en-US"/>
    </w:rPr>
  </w:style>
  <w:style w:type="paragraph" w:customStyle="1" w:styleId="16">
    <w:name w:val="Уровень 1"/>
    <w:basedOn w:val="a0"/>
    <w:autoRedefine/>
    <w:rsid w:val="00B968DE"/>
    <w:pPr>
      <w:tabs>
        <w:tab w:val="num" w:pos="495"/>
      </w:tabs>
      <w:spacing w:before="240"/>
      <w:ind w:left="495" w:hanging="495"/>
      <w:jc w:val="both"/>
      <w:outlineLvl w:val="1"/>
    </w:pPr>
    <w:rPr>
      <w:b/>
      <w:caps/>
      <w:spacing w:val="28"/>
    </w:rPr>
  </w:style>
  <w:style w:type="paragraph" w:customStyle="1" w:styleId="ConsNormal">
    <w:name w:val="ConsNormal"/>
    <w:link w:val="ConsNormal0"/>
    <w:rsid w:val="00B968DE"/>
    <w:pPr>
      <w:suppressAutoHyphens/>
      <w:autoSpaceDE w:val="0"/>
      <w:ind w:right="19772" w:firstLine="720"/>
    </w:pPr>
    <w:rPr>
      <w:rFonts w:ascii="Arial" w:hAnsi="Arial" w:cs="Arial"/>
      <w:lang w:eastAsia="ar-SA"/>
    </w:rPr>
  </w:style>
  <w:style w:type="character" w:customStyle="1" w:styleId="ConsNormal0">
    <w:name w:val="ConsNormal Знак"/>
    <w:link w:val="ConsNormal"/>
    <w:rsid w:val="00B968DE"/>
    <w:rPr>
      <w:rFonts w:ascii="Arial" w:hAnsi="Arial" w:cs="Arial"/>
      <w:lang w:val="ru-RU" w:eastAsia="ar-SA" w:bidi="ar-SA"/>
    </w:rPr>
  </w:style>
  <w:style w:type="paragraph" w:customStyle="1" w:styleId="17">
    <w:name w:val="Цитата1"/>
    <w:basedOn w:val="a0"/>
    <w:rsid w:val="00B968DE"/>
    <w:pPr>
      <w:widowControl w:val="0"/>
      <w:suppressAutoHyphens/>
      <w:autoSpaceDE w:val="0"/>
      <w:ind w:left="2127" w:right="-1" w:hanging="2127"/>
      <w:jc w:val="both"/>
    </w:pPr>
    <w:rPr>
      <w:rFonts w:ascii="Times New Roman CYR" w:hAnsi="Times New Roman CYR" w:cs="Times New Roman CYR"/>
      <w:color w:val="000000"/>
      <w:lang w:val="en-US" w:eastAsia="en-US"/>
    </w:rPr>
  </w:style>
  <w:style w:type="paragraph" w:customStyle="1" w:styleId="18">
    <w:name w:val="Знак1"/>
    <w:basedOn w:val="a0"/>
    <w:rsid w:val="00B968DE"/>
    <w:pPr>
      <w:spacing w:before="100" w:beforeAutospacing="1" w:after="100" w:afterAutospacing="1"/>
    </w:pPr>
    <w:rPr>
      <w:rFonts w:ascii="Tahoma" w:hAnsi="Tahoma"/>
      <w:sz w:val="20"/>
      <w:szCs w:val="20"/>
      <w:lang w:val="en-US" w:eastAsia="en-US"/>
    </w:rPr>
  </w:style>
  <w:style w:type="paragraph" w:customStyle="1" w:styleId="310">
    <w:name w:val="Основной текст 31"/>
    <w:basedOn w:val="a0"/>
    <w:rsid w:val="00B968DE"/>
    <w:pPr>
      <w:widowControl w:val="0"/>
      <w:suppressAutoHyphens/>
      <w:spacing w:after="120"/>
    </w:pPr>
    <w:rPr>
      <w:rFonts w:cs="Tahoma"/>
      <w:color w:val="000000"/>
      <w:sz w:val="16"/>
      <w:szCs w:val="16"/>
      <w:lang w:val="en-US" w:eastAsia="en-US"/>
    </w:rPr>
  </w:style>
  <w:style w:type="paragraph" w:customStyle="1" w:styleId="Normal1">
    <w:name w:val="Normal1"/>
    <w:rsid w:val="00B968DE"/>
    <w:pPr>
      <w:suppressAutoHyphens/>
    </w:pPr>
    <w:rPr>
      <w:lang w:eastAsia="ar-SA"/>
    </w:rPr>
  </w:style>
  <w:style w:type="paragraph" w:customStyle="1" w:styleId="24">
    <w:name w:val="Знак Знак2 Знак"/>
    <w:basedOn w:val="a0"/>
    <w:next w:val="2"/>
    <w:autoRedefine/>
    <w:rsid w:val="00B968DE"/>
    <w:pPr>
      <w:spacing w:after="160" w:line="240" w:lineRule="exact"/>
    </w:pPr>
    <w:rPr>
      <w:szCs w:val="20"/>
      <w:lang w:val="en-US" w:eastAsia="en-US"/>
    </w:rPr>
  </w:style>
  <w:style w:type="paragraph" w:styleId="36">
    <w:name w:val="List 3"/>
    <w:basedOn w:val="a0"/>
    <w:rsid w:val="00B968DE"/>
    <w:pPr>
      <w:spacing w:after="60"/>
      <w:ind w:left="849" w:hanging="283"/>
      <w:jc w:val="both"/>
    </w:pPr>
  </w:style>
  <w:style w:type="paragraph" w:customStyle="1" w:styleId="FORMATTEXT">
    <w:name w:val=".FORMATTEXT"/>
    <w:rsid w:val="00B968DE"/>
    <w:pPr>
      <w:widowControl w:val="0"/>
      <w:autoSpaceDE w:val="0"/>
      <w:autoSpaceDN w:val="0"/>
      <w:adjustRightInd w:val="0"/>
    </w:pPr>
    <w:rPr>
      <w:sz w:val="24"/>
      <w:szCs w:val="24"/>
    </w:rPr>
  </w:style>
  <w:style w:type="paragraph" w:customStyle="1" w:styleId="25">
    <w:name w:val="2"/>
    <w:basedOn w:val="a0"/>
    <w:next w:val="2"/>
    <w:autoRedefine/>
    <w:rsid w:val="00B968DE"/>
    <w:pPr>
      <w:spacing w:after="160" w:line="240" w:lineRule="exact"/>
    </w:pPr>
    <w:rPr>
      <w:szCs w:val="20"/>
      <w:lang w:val="en-US" w:eastAsia="en-US"/>
    </w:rPr>
  </w:style>
  <w:style w:type="paragraph" w:customStyle="1" w:styleId="19">
    <w:name w:val="Знак1 Знак Знак Знак Знак Знак Знак Знак Знак Знак"/>
    <w:basedOn w:val="a0"/>
    <w:next w:val="2"/>
    <w:autoRedefine/>
    <w:rsid w:val="00B968DE"/>
    <w:pPr>
      <w:spacing w:after="160" w:line="240" w:lineRule="exact"/>
    </w:pPr>
    <w:rPr>
      <w:szCs w:val="20"/>
      <w:lang w:val="en-US" w:eastAsia="en-US"/>
    </w:rPr>
  </w:style>
  <w:style w:type="paragraph" w:customStyle="1" w:styleId="-2">
    <w:name w:val="Контракт-подподпункт"/>
    <w:basedOn w:val="a0"/>
    <w:rsid w:val="00B968DE"/>
    <w:pPr>
      <w:numPr>
        <w:ilvl w:val="3"/>
        <w:numId w:val="1"/>
      </w:numPr>
      <w:jc w:val="both"/>
    </w:pPr>
    <w:rPr>
      <w:sz w:val="28"/>
      <w:szCs w:val="28"/>
    </w:rPr>
  </w:style>
  <w:style w:type="paragraph" w:customStyle="1" w:styleId="-1">
    <w:name w:val="Контракт-подпункт"/>
    <w:basedOn w:val="a0"/>
    <w:rsid w:val="00B968DE"/>
    <w:pPr>
      <w:numPr>
        <w:ilvl w:val="2"/>
        <w:numId w:val="1"/>
      </w:numPr>
      <w:jc w:val="both"/>
    </w:pPr>
    <w:rPr>
      <w:sz w:val="28"/>
      <w:szCs w:val="28"/>
    </w:rPr>
  </w:style>
  <w:style w:type="paragraph" w:customStyle="1" w:styleId="-0">
    <w:name w:val="Контракт-пункт"/>
    <w:basedOn w:val="a0"/>
    <w:rsid w:val="00B968DE"/>
    <w:pPr>
      <w:numPr>
        <w:ilvl w:val="1"/>
        <w:numId w:val="1"/>
      </w:numPr>
      <w:jc w:val="both"/>
    </w:pPr>
    <w:rPr>
      <w:sz w:val="28"/>
      <w:szCs w:val="28"/>
    </w:rPr>
  </w:style>
  <w:style w:type="paragraph" w:customStyle="1" w:styleId="-">
    <w:name w:val="Контракт-раздел"/>
    <w:basedOn w:val="a0"/>
    <w:rsid w:val="00B968DE"/>
    <w:pPr>
      <w:keepNext/>
      <w:keepLines/>
      <w:numPr>
        <w:numId w:val="1"/>
      </w:numPr>
      <w:tabs>
        <w:tab w:val="left" w:pos="900"/>
      </w:tabs>
      <w:suppressAutoHyphens/>
      <w:autoSpaceDE w:val="0"/>
      <w:autoSpaceDN w:val="0"/>
      <w:adjustRightInd w:val="0"/>
      <w:spacing w:before="360" w:after="120"/>
      <w:jc w:val="center"/>
      <w:outlineLvl w:val="0"/>
    </w:pPr>
    <w:rPr>
      <w:b/>
      <w:bCs/>
      <w:caps/>
      <w:sz w:val="28"/>
      <w:szCs w:val="28"/>
    </w:rPr>
  </w:style>
  <w:style w:type="paragraph" w:customStyle="1" w:styleId="afa">
    <w:name w:val="Знак Знак Знак"/>
    <w:basedOn w:val="a0"/>
    <w:rsid w:val="00B968DE"/>
    <w:pPr>
      <w:spacing w:before="100" w:beforeAutospacing="1" w:after="100" w:afterAutospacing="1"/>
    </w:pPr>
    <w:rPr>
      <w:rFonts w:ascii="Tahoma" w:hAnsi="Tahoma"/>
      <w:sz w:val="20"/>
      <w:szCs w:val="20"/>
      <w:lang w:val="en-US" w:eastAsia="en-US"/>
    </w:rPr>
  </w:style>
  <w:style w:type="paragraph" w:styleId="26">
    <w:name w:val="List 2"/>
    <w:basedOn w:val="a0"/>
    <w:rsid w:val="00B968DE"/>
    <w:pPr>
      <w:spacing w:after="60"/>
      <w:ind w:left="566" w:hanging="283"/>
      <w:jc w:val="both"/>
    </w:pPr>
  </w:style>
  <w:style w:type="paragraph" w:styleId="afb">
    <w:name w:val="List"/>
    <w:basedOn w:val="a0"/>
    <w:rsid w:val="00B968DE"/>
    <w:pPr>
      <w:spacing w:after="60"/>
      <w:ind w:left="283" w:hanging="283"/>
      <w:jc w:val="both"/>
    </w:pPr>
  </w:style>
  <w:style w:type="character" w:customStyle="1" w:styleId="afc">
    <w:name w:val="Гипертекстовая ссылка"/>
    <w:rsid w:val="00F05B67"/>
    <w:rPr>
      <w:rFonts w:cs="Times New Roman"/>
      <w:b/>
      <w:color w:val="008000"/>
    </w:rPr>
  </w:style>
  <w:style w:type="paragraph" w:styleId="37">
    <w:name w:val="Body Text 3"/>
    <w:basedOn w:val="a0"/>
    <w:link w:val="38"/>
    <w:rsid w:val="00AC6C76"/>
    <w:pPr>
      <w:spacing w:after="120"/>
    </w:pPr>
    <w:rPr>
      <w:sz w:val="16"/>
      <w:szCs w:val="16"/>
      <w:lang w:val="x-none" w:eastAsia="x-none"/>
    </w:rPr>
  </w:style>
  <w:style w:type="character" w:customStyle="1" w:styleId="38">
    <w:name w:val="Основной текст 3 Знак"/>
    <w:link w:val="37"/>
    <w:semiHidden/>
    <w:rPr>
      <w:rFonts w:cs="Times New Roman"/>
      <w:sz w:val="16"/>
      <w:szCs w:val="16"/>
    </w:rPr>
  </w:style>
  <w:style w:type="paragraph" w:customStyle="1" w:styleId="afd">
    <w:name w:val="Знак Знак Знак Знак Знак Знак Знак"/>
    <w:basedOn w:val="a0"/>
    <w:rsid w:val="001032EF"/>
    <w:pPr>
      <w:spacing w:before="100" w:beforeAutospacing="1" w:after="100" w:afterAutospacing="1"/>
    </w:pPr>
    <w:rPr>
      <w:rFonts w:ascii="Tahoma" w:hAnsi="Tahoma"/>
      <w:sz w:val="20"/>
      <w:szCs w:val="20"/>
      <w:lang w:val="en-US" w:eastAsia="en-US"/>
    </w:rPr>
  </w:style>
  <w:style w:type="paragraph" w:customStyle="1" w:styleId="39">
    <w:name w:val="3"/>
    <w:basedOn w:val="a0"/>
    <w:rsid w:val="00B925A2"/>
    <w:pPr>
      <w:spacing w:before="129" w:after="129"/>
      <w:ind w:left="129" w:right="129"/>
    </w:pPr>
  </w:style>
  <w:style w:type="paragraph" w:customStyle="1" w:styleId="standard">
    <w:name w:val="standard"/>
    <w:basedOn w:val="a0"/>
    <w:rsid w:val="009A53E2"/>
    <w:pPr>
      <w:jc w:val="both"/>
    </w:pPr>
    <w:rPr>
      <w:color w:val="000000"/>
      <w:sz w:val="22"/>
      <w:szCs w:val="22"/>
    </w:rPr>
  </w:style>
  <w:style w:type="paragraph" w:customStyle="1" w:styleId="110">
    <w:name w:val="Знак1 Знак Знак Знак1"/>
    <w:basedOn w:val="a0"/>
    <w:rsid w:val="00095AB8"/>
    <w:pPr>
      <w:spacing w:after="160" w:line="240" w:lineRule="exact"/>
    </w:pPr>
    <w:rPr>
      <w:rFonts w:ascii="Verdana" w:hAnsi="Verdana"/>
      <w:lang w:val="en-US" w:eastAsia="en-US"/>
    </w:rPr>
  </w:style>
  <w:style w:type="paragraph" w:customStyle="1" w:styleId="27">
    <w:name w:val="Знак Знак Знак2 Знак"/>
    <w:basedOn w:val="a0"/>
    <w:rsid w:val="001F15AF"/>
    <w:pPr>
      <w:widowControl w:val="0"/>
      <w:autoSpaceDN w:val="0"/>
      <w:adjustRightInd w:val="0"/>
      <w:spacing w:after="160" w:line="240" w:lineRule="exact"/>
      <w:jc w:val="right"/>
    </w:pPr>
    <w:rPr>
      <w:sz w:val="20"/>
      <w:szCs w:val="20"/>
      <w:lang w:val="en-GB" w:eastAsia="en-US"/>
    </w:rPr>
  </w:style>
  <w:style w:type="paragraph" w:customStyle="1" w:styleId="ConsTitle">
    <w:name w:val="ConsTitle"/>
    <w:rsid w:val="00A943DA"/>
    <w:pPr>
      <w:widowControl w:val="0"/>
      <w:autoSpaceDE w:val="0"/>
      <w:autoSpaceDN w:val="0"/>
      <w:adjustRightInd w:val="0"/>
      <w:ind w:right="19772"/>
    </w:pPr>
    <w:rPr>
      <w:rFonts w:ascii="Arial" w:hAnsi="Arial" w:cs="Arial"/>
      <w:b/>
      <w:bCs/>
      <w:sz w:val="16"/>
      <w:szCs w:val="16"/>
    </w:rPr>
  </w:style>
  <w:style w:type="paragraph" w:styleId="afe">
    <w:name w:val="Subtitle"/>
    <w:basedOn w:val="a0"/>
    <w:link w:val="aff"/>
    <w:qFormat/>
    <w:rsid w:val="002F5793"/>
    <w:pPr>
      <w:spacing w:line="360" w:lineRule="auto"/>
      <w:jc w:val="center"/>
    </w:pPr>
    <w:rPr>
      <w:b/>
      <w:bCs/>
      <w:lang w:val="x-none" w:eastAsia="x-none"/>
    </w:rPr>
  </w:style>
  <w:style w:type="character" w:customStyle="1" w:styleId="aff">
    <w:name w:val="Подзаголовок Знак"/>
    <w:link w:val="afe"/>
    <w:rsid w:val="002F5793"/>
    <w:rPr>
      <w:rFonts w:cs="Times New Roman"/>
      <w:b/>
      <w:bCs/>
      <w:sz w:val="24"/>
      <w:szCs w:val="24"/>
    </w:rPr>
  </w:style>
  <w:style w:type="paragraph" w:customStyle="1" w:styleId="1a">
    <w:name w:val="Обычный1"/>
    <w:link w:val="Normal"/>
    <w:rsid w:val="005127FB"/>
    <w:rPr>
      <w:sz w:val="24"/>
    </w:rPr>
  </w:style>
  <w:style w:type="paragraph" w:customStyle="1" w:styleId="1b">
    <w:name w:val="Знак1 Знак Знак Знак"/>
    <w:basedOn w:val="a0"/>
    <w:semiHidden/>
    <w:rsid w:val="0077483F"/>
    <w:pPr>
      <w:spacing w:after="160" w:line="280" w:lineRule="exact"/>
    </w:pPr>
    <w:rPr>
      <w:rFonts w:ascii="Verdana" w:hAnsi="Verdana"/>
      <w:sz w:val="20"/>
      <w:szCs w:val="20"/>
      <w:lang w:val="en-US" w:eastAsia="en-US"/>
    </w:rPr>
  </w:style>
  <w:style w:type="paragraph" w:styleId="aff0">
    <w:name w:val="Document Map"/>
    <w:basedOn w:val="a0"/>
    <w:link w:val="aff1"/>
    <w:semiHidden/>
    <w:rsid w:val="006444AB"/>
    <w:pPr>
      <w:shd w:val="clear" w:color="auto" w:fill="000080"/>
    </w:pPr>
    <w:rPr>
      <w:rFonts w:ascii="Tahoma" w:hAnsi="Tahoma"/>
      <w:sz w:val="20"/>
      <w:szCs w:val="20"/>
      <w:lang w:val="x-none" w:eastAsia="x-none"/>
    </w:rPr>
  </w:style>
  <w:style w:type="character" w:customStyle="1" w:styleId="aff1">
    <w:name w:val="Схема документа Знак"/>
    <w:link w:val="aff0"/>
    <w:rsid w:val="006444AB"/>
    <w:rPr>
      <w:rFonts w:ascii="Tahoma" w:hAnsi="Tahoma" w:cs="Times New Roman"/>
      <w:shd w:val="clear" w:color="auto" w:fill="000080"/>
    </w:rPr>
  </w:style>
  <w:style w:type="paragraph" w:customStyle="1" w:styleId="1c">
    <w:name w:val="Без интервала1"/>
    <w:rsid w:val="00FA23A8"/>
    <w:rPr>
      <w:sz w:val="24"/>
      <w:szCs w:val="24"/>
    </w:rPr>
  </w:style>
  <w:style w:type="paragraph" w:customStyle="1" w:styleId="aff2">
    <w:name w:val="Îáû÷íûé"/>
    <w:semiHidden/>
    <w:rsid w:val="003C4AA7"/>
  </w:style>
  <w:style w:type="paragraph" w:styleId="z-">
    <w:name w:val="HTML Bottom of Form"/>
    <w:basedOn w:val="a0"/>
    <w:next w:val="a0"/>
    <w:link w:val="z-0"/>
    <w:hidden/>
    <w:rsid w:val="00BD5A5C"/>
    <w:pPr>
      <w:pBdr>
        <w:top w:val="single" w:sz="6" w:space="1" w:color="auto"/>
      </w:pBdr>
      <w:jc w:val="center"/>
    </w:pPr>
    <w:rPr>
      <w:rFonts w:ascii="Arial" w:hAnsi="Arial"/>
      <w:vanish/>
      <w:sz w:val="16"/>
      <w:szCs w:val="16"/>
      <w:lang w:val="x-none" w:eastAsia="x-none"/>
    </w:rPr>
  </w:style>
  <w:style w:type="character" w:customStyle="1" w:styleId="z-0">
    <w:name w:val="z-Конец формы Знак"/>
    <w:link w:val="z-"/>
    <w:semiHidden/>
    <w:rPr>
      <w:rFonts w:ascii="Arial" w:hAnsi="Arial" w:cs="Arial"/>
      <w:vanish/>
      <w:sz w:val="16"/>
      <w:szCs w:val="16"/>
    </w:rPr>
  </w:style>
  <w:style w:type="paragraph" w:styleId="aff3">
    <w:name w:val="Date"/>
    <w:aliases w:val=" Знак"/>
    <w:basedOn w:val="a0"/>
    <w:next w:val="a0"/>
    <w:link w:val="aff4"/>
    <w:rsid w:val="00FC40A0"/>
    <w:pPr>
      <w:spacing w:after="60"/>
      <w:jc w:val="both"/>
    </w:pPr>
    <w:rPr>
      <w:lang w:val="x-none" w:eastAsia="x-none"/>
    </w:rPr>
  </w:style>
  <w:style w:type="character" w:customStyle="1" w:styleId="aff4">
    <w:name w:val="Дата Знак"/>
    <w:aliases w:val=" Знак Знак"/>
    <w:link w:val="aff3"/>
    <w:rsid w:val="00FC40A0"/>
    <w:rPr>
      <w:rFonts w:cs="Times New Roman"/>
      <w:sz w:val="24"/>
      <w:szCs w:val="24"/>
    </w:rPr>
  </w:style>
  <w:style w:type="character" w:customStyle="1" w:styleId="iceouttxt4">
    <w:name w:val="iceouttxt4"/>
    <w:rsid w:val="00FC40A0"/>
    <w:rPr>
      <w:rFonts w:cs="Times New Roman"/>
    </w:rPr>
  </w:style>
  <w:style w:type="paragraph" w:customStyle="1" w:styleId="1d">
    <w:name w:val="Знак Знак Знак1"/>
    <w:basedOn w:val="a0"/>
    <w:semiHidden/>
    <w:rsid w:val="00C16C64"/>
    <w:pPr>
      <w:spacing w:after="160" w:line="280" w:lineRule="exact"/>
    </w:pPr>
    <w:rPr>
      <w:rFonts w:ascii="Verdana" w:hAnsi="Verdana"/>
      <w:sz w:val="20"/>
      <w:szCs w:val="20"/>
      <w:lang w:val="en-US" w:eastAsia="en-US"/>
    </w:rPr>
  </w:style>
  <w:style w:type="paragraph" w:customStyle="1" w:styleId="ConsCell">
    <w:name w:val="ConsCell"/>
    <w:rsid w:val="00600B94"/>
    <w:pPr>
      <w:widowControl w:val="0"/>
      <w:suppressAutoHyphens/>
      <w:autoSpaceDE w:val="0"/>
      <w:ind w:right="19772"/>
    </w:pPr>
    <w:rPr>
      <w:rFonts w:ascii="Arial" w:hAnsi="Arial" w:cs="Arial"/>
      <w:lang w:eastAsia="ar-SA"/>
    </w:rPr>
  </w:style>
  <w:style w:type="character" w:customStyle="1" w:styleId="spl">
    <w:name w:val="s_pl"/>
    <w:rsid w:val="008A6FA1"/>
    <w:rPr>
      <w:rFonts w:cs="Times New Roman"/>
      <w:sz w:val="20"/>
      <w:szCs w:val="20"/>
    </w:rPr>
  </w:style>
  <w:style w:type="character" w:customStyle="1" w:styleId="smp">
    <w:name w:val="smp"/>
    <w:rsid w:val="008A6FA1"/>
    <w:rPr>
      <w:rFonts w:cs="Times New Roman"/>
      <w:caps/>
      <w:color w:val="808080"/>
    </w:rPr>
  </w:style>
  <w:style w:type="character" w:customStyle="1" w:styleId="finded">
    <w:name w:val="finded"/>
    <w:rsid w:val="00597091"/>
    <w:rPr>
      <w:rFonts w:cs="Times New Roman"/>
      <w:b/>
      <w:bCs/>
      <w:color w:val="FF0000"/>
      <w:shd w:val="clear" w:color="auto" w:fill="FFFF00"/>
    </w:rPr>
  </w:style>
  <w:style w:type="character" w:customStyle="1" w:styleId="sl">
    <w:name w:val="s_l"/>
    <w:rsid w:val="00813314"/>
    <w:rPr>
      <w:sz w:val="20"/>
      <w:szCs w:val="20"/>
    </w:rPr>
  </w:style>
  <w:style w:type="paragraph" w:customStyle="1" w:styleId="aff5">
    <w:name w:val="Обычный таблица"/>
    <w:basedOn w:val="a0"/>
    <w:rsid w:val="00F95EF5"/>
    <w:pPr>
      <w:suppressAutoHyphens/>
    </w:pPr>
    <w:rPr>
      <w:sz w:val="18"/>
      <w:szCs w:val="18"/>
      <w:lang w:eastAsia="zh-CN"/>
    </w:rPr>
  </w:style>
  <w:style w:type="character" w:customStyle="1" w:styleId="28">
    <w:name w:val="Гиперссылка2"/>
    <w:rsid w:val="00E54B23"/>
    <w:rPr>
      <w:strike w:val="0"/>
      <w:dstrike w:val="0"/>
      <w:color w:val="008000"/>
      <w:u w:val="none"/>
      <w:effect w:val="none"/>
    </w:rPr>
  </w:style>
  <w:style w:type="paragraph" w:customStyle="1" w:styleId="aff6">
    <w:name w:val="Формула"/>
    <w:basedOn w:val="a0"/>
    <w:next w:val="a0"/>
    <w:rsid w:val="00A26B68"/>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7">
    <w:name w:val="текст таблицы"/>
    <w:basedOn w:val="a0"/>
    <w:rsid w:val="0011741D"/>
    <w:pPr>
      <w:spacing w:before="120"/>
      <w:ind w:right="-102"/>
    </w:pPr>
  </w:style>
  <w:style w:type="paragraph" w:customStyle="1" w:styleId="a">
    <w:name w:val="Спис_заголовок"/>
    <w:basedOn w:val="a0"/>
    <w:next w:val="afb"/>
    <w:rsid w:val="0011741D"/>
    <w:pPr>
      <w:keepNext/>
      <w:keepLines/>
      <w:numPr>
        <w:numId w:val="5"/>
      </w:numPr>
      <w:tabs>
        <w:tab w:val="clear" w:pos="5100"/>
        <w:tab w:val="left" w:pos="0"/>
        <w:tab w:val="num" w:pos="720"/>
      </w:tabs>
      <w:spacing w:before="60" w:after="60"/>
      <w:ind w:left="720" w:hanging="360"/>
      <w:jc w:val="both"/>
    </w:pPr>
    <w:rPr>
      <w:sz w:val="22"/>
      <w:szCs w:val="20"/>
    </w:rPr>
  </w:style>
  <w:style w:type="character" w:customStyle="1" w:styleId="aff8">
    <w:name w:val="Основной шрифт"/>
    <w:rsid w:val="0011741D"/>
  </w:style>
  <w:style w:type="paragraph" w:styleId="aff9">
    <w:name w:val="footnote text"/>
    <w:basedOn w:val="a0"/>
    <w:link w:val="affa"/>
    <w:uiPriority w:val="99"/>
    <w:rsid w:val="0036144E"/>
    <w:rPr>
      <w:rFonts w:eastAsia="Calibri"/>
      <w:sz w:val="20"/>
      <w:szCs w:val="20"/>
      <w:lang w:val="x-none" w:eastAsia="x-none"/>
    </w:rPr>
  </w:style>
  <w:style w:type="character" w:customStyle="1" w:styleId="affa">
    <w:name w:val="Текст сноски Знак"/>
    <w:link w:val="aff9"/>
    <w:uiPriority w:val="99"/>
    <w:rsid w:val="0036144E"/>
    <w:rPr>
      <w:rFonts w:eastAsia="Calibri"/>
    </w:rPr>
  </w:style>
  <w:style w:type="character" w:customStyle="1" w:styleId="FootnoteCharacters">
    <w:name w:val="Footnote Characters"/>
    <w:rsid w:val="0036144E"/>
    <w:rPr>
      <w:vertAlign w:val="superscript"/>
    </w:rPr>
  </w:style>
  <w:style w:type="paragraph" w:styleId="affb">
    <w:name w:val="List Paragraph"/>
    <w:basedOn w:val="a0"/>
    <w:uiPriority w:val="34"/>
    <w:qFormat/>
    <w:rsid w:val="0036144E"/>
    <w:pPr>
      <w:suppressAutoHyphens/>
      <w:ind w:left="720"/>
    </w:pPr>
    <w:rPr>
      <w:lang w:eastAsia="zh-CN"/>
    </w:rPr>
  </w:style>
  <w:style w:type="paragraph" w:customStyle="1" w:styleId="ConsPlusNormal1">
    <w:name w:val="ConsPlusNormal1"/>
    <w:rsid w:val="0036144E"/>
    <w:pPr>
      <w:suppressAutoHyphens/>
    </w:pPr>
    <w:rPr>
      <w:rFonts w:ascii="Arial" w:eastAsia="Arial" w:hAnsi="Arial" w:cs="Tahoma"/>
      <w:kern w:val="1"/>
      <w:szCs w:val="24"/>
      <w:lang w:eastAsia="zh-CN" w:bidi="hi-IN"/>
    </w:rPr>
  </w:style>
  <w:style w:type="character" w:customStyle="1" w:styleId="Normal">
    <w:name w:val="Normal Знак"/>
    <w:link w:val="1a"/>
    <w:locked/>
    <w:rsid w:val="00C76625"/>
    <w:rPr>
      <w:sz w:val="24"/>
      <w:lang w:bidi="ar-SA"/>
    </w:rPr>
  </w:style>
  <w:style w:type="character" w:customStyle="1" w:styleId="ConsPlusNormal0">
    <w:name w:val="ConsPlusNormal Знак"/>
    <w:link w:val="ConsPlusNormal"/>
    <w:locked/>
    <w:rsid w:val="00B44B91"/>
    <w:rPr>
      <w:rFonts w:ascii="Arial" w:hAnsi="Arial"/>
      <w:sz w:val="24"/>
      <w:szCs w:val="24"/>
      <w:lang w:bidi="ar-SA"/>
    </w:rPr>
  </w:style>
  <w:style w:type="paragraph" w:styleId="29">
    <w:name w:val="Body Text 2"/>
    <w:basedOn w:val="a0"/>
    <w:link w:val="2a"/>
    <w:rsid w:val="00B44B91"/>
    <w:pPr>
      <w:spacing w:after="120" w:line="480" w:lineRule="auto"/>
    </w:pPr>
    <w:rPr>
      <w:rFonts w:eastAsia="Calibri"/>
      <w:lang w:val="x-none" w:eastAsia="x-none"/>
    </w:rPr>
  </w:style>
  <w:style w:type="character" w:customStyle="1" w:styleId="2a">
    <w:name w:val="Основной текст 2 Знак"/>
    <w:link w:val="29"/>
    <w:rsid w:val="00B44B91"/>
    <w:rPr>
      <w:rFonts w:eastAsia="Calibri"/>
      <w:sz w:val="24"/>
      <w:szCs w:val="24"/>
    </w:rPr>
  </w:style>
  <w:style w:type="paragraph" w:customStyle="1" w:styleId="230">
    <w:name w:val="Основной текст 23"/>
    <w:basedOn w:val="a0"/>
    <w:rsid w:val="00B44B91"/>
    <w:pPr>
      <w:suppressAutoHyphens/>
      <w:ind w:firstLine="567"/>
      <w:jc w:val="both"/>
    </w:pPr>
    <w:rPr>
      <w:rFonts w:eastAsia="Calibri"/>
      <w:szCs w:val="20"/>
      <w:lang w:eastAsia="ar-SA"/>
    </w:rPr>
  </w:style>
  <w:style w:type="paragraph" w:styleId="affc">
    <w:name w:val="No Spacing"/>
    <w:uiPriority w:val="1"/>
    <w:qFormat/>
    <w:rsid w:val="00B44B91"/>
    <w:pPr>
      <w:ind w:left="62" w:right="238"/>
    </w:pPr>
    <w:rPr>
      <w:rFonts w:ascii="Calibri" w:eastAsia="Calibri" w:hAnsi="Calibri"/>
      <w:sz w:val="22"/>
      <w:szCs w:val="22"/>
      <w:lang w:eastAsia="en-US"/>
    </w:rPr>
  </w:style>
  <w:style w:type="character" w:customStyle="1" w:styleId="FontStyle15">
    <w:name w:val="Font Style15"/>
    <w:rsid w:val="00B44B91"/>
    <w:rPr>
      <w:rFonts w:ascii="Times New Roman" w:hAnsi="Times New Roman" w:cs="Times New Roman"/>
      <w:sz w:val="22"/>
      <w:szCs w:val="22"/>
    </w:rPr>
  </w:style>
  <w:style w:type="paragraph" w:customStyle="1" w:styleId="1e">
    <w:name w:val="Абзац списка1"/>
    <w:basedOn w:val="a0"/>
    <w:link w:val="ListParagraphChar1"/>
    <w:rsid w:val="00F827A8"/>
    <w:pPr>
      <w:ind w:left="720"/>
    </w:pPr>
    <w:rPr>
      <w:rFonts w:eastAsia="Calibri"/>
      <w:szCs w:val="20"/>
      <w:lang w:val="x-none" w:eastAsia="x-none"/>
    </w:rPr>
  </w:style>
  <w:style w:type="character" w:customStyle="1" w:styleId="ListParagraphChar1">
    <w:name w:val="List Paragraph Char1"/>
    <w:link w:val="1e"/>
    <w:locked/>
    <w:rsid w:val="00F827A8"/>
    <w:rPr>
      <w:rFonts w:eastAsia="Calibri"/>
      <w:sz w:val="24"/>
      <w:lang w:val="x-none"/>
    </w:rPr>
  </w:style>
  <w:style w:type="character" w:customStyle="1" w:styleId="FontStyle73">
    <w:name w:val="Font Style73"/>
    <w:rsid w:val="00F827A8"/>
    <w:rPr>
      <w:rFonts w:ascii="Times New Roman" w:hAnsi="Times New Roman"/>
      <w:sz w:val="26"/>
    </w:rPr>
  </w:style>
  <w:style w:type="paragraph" w:customStyle="1" w:styleId="ConsPlusCell">
    <w:name w:val="ConsPlusCell"/>
    <w:rsid w:val="00A564C2"/>
    <w:pPr>
      <w:suppressAutoHyphens/>
      <w:autoSpaceDE w:val="0"/>
    </w:pPr>
    <w:rPr>
      <w:rFonts w:ascii="Arial" w:eastAsia="Arial" w:hAnsi="Arial" w:cs="Arial"/>
      <w:kern w:val="2"/>
      <w:lang w:eastAsia="ar-SA"/>
    </w:rPr>
  </w:style>
  <w:style w:type="paragraph" w:customStyle="1" w:styleId="Style8">
    <w:name w:val="Style8"/>
    <w:basedOn w:val="a0"/>
    <w:rsid w:val="00A564C2"/>
    <w:pPr>
      <w:widowControl w:val="0"/>
      <w:autoSpaceDE w:val="0"/>
      <w:autoSpaceDN w:val="0"/>
      <w:adjustRightInd w:val="0"/>
    </w:pPr>
  </w:style>
  <w:style w:type="character" w:customStyle="1" w:styleId="FontStyle14">
    <w:name w:val="Font Style14"/>
    <w:rsid w:val="00A564C2"/>
    <w:rPr>
      <w:rFonts w:ascii="Times New Roman" w:hAnsi="Times New Roman" w:cs="Times New Roman" w:hint="default"/>
      <w:sz w:val="20"/>
      <w:szCs w:val="20"/>
    </w:rPr>
  </w:style>
  <w:style w:type="paragraph" w:customStyle="1" w:styleId="Standard0">
    <w:name w:val="Standard"/>
    <w:rsid w:val="0076261F"/>
    <w:pPr>
      <w:suppressAutoHyphens/>
      <w:autoSpaceDN w:val="0"/>
      <w:spacing w:after="60"/>
      <w:jc w:val="both"/>
      <w:textAlignment w:val="baseline"/>
    </w:pPr>
    <w:rPr>
      <w:kern w:val="3"/>
      <w:sz w:val="24"/>
      <w:szCs w:val="24"/>
      <w:lang w:eastAsia="zh-CN"/>
    </w:rPr>
  </w:style>
  <w:style w:type="character" w:customStyle="1" w:styleId="34">
    <w:name w:val="Стиль3 Знак"/>
    <w:link w:val="33"/>
    <w:rsid w:val="0076261F"/>
    <w:rPr>
      <w:sz w:val="24"/>
      <w:szCs w:val="24"/>
    </w:rPr>
  </w:style>
  <w:style w:type="character" w:customStyle="1" w:styleId="15">
    <w:name w:val="Обычный (веб) Знак1"/>
    <w:aliases w:val="Обычный (Web) Знак,Обычный (веб) Знак Знак1,Знак Знак1 Знак1,Обычный (веб) Знак Знак Знак,Знак Знак1 Знак Знак,Знак Знак2 Знак1,Обычный (веб) Знак Знак Знак1 Знак,Знак Знак Знак Знак Знак Знак,Обычный (веб) Знак Знак Знак Знак Знак"/>
    <w:link w:val="af9"/>
    <w:uiPriority w:val="99"/>
    <w:locked/>
    <w:rsid w:val="0076261F"/>
    <w:rPr>
      <w:rFonts w:ascii="Arial" w:hAnsi="Arial" w:cs="Arial"/>
      <w:color w:val="000000"/>
      <w:spacing w:val="2"/>
      <w:sz w:val="24"/>
      <w:szCs w:val="24"/>
    </w:rPr>
  </w:style>
  <w:style w:type="paragraph" w:customStyle="1" w:styleId="3a">
    <w:name w:val="Стиль3 Знак Знак Знак"/>
    <w:basedOn w:val="22"/>
    <w:link w:val="3b"/>
    <w:rsid w:val="00BA7049"/>
    <w:pPr>
      <w:widowControl w:val="0"/>
      <w:tabs>
        <w:tab w:val="num" w:pos="227"/>
      </w:tabs>
      <w:adjustRightInd w:val="0"/>
      <w:spacing w:after="0" w:line="240" w:lineRule="auto"/>
      <w:ind w:left="0"/>
      <w:jc w:val="both"/>
      <w:textAlignment w:val="baseline"/>
    </w:pPr>
    <w:rPr>
      <w:sz w:val="20"/>
      <w:szCs w:val="20"/>
    </w:rPr>
  </w:style>
  <w:style w:type="character" w:customStyle="1" w:styleId="3b">
    <w:name w:val="Стиль3 Знак Знак Знак Знак"/>
    <w:link w:val="3a"/>
    <w:locked/>
    <w:rsid w:val="00BA7049"/>
    <w:rPr>
      <w:lang w:val="x-none" w:eastAsia="x-none"/>
    </w:rPr>
  </w:style>
  <w:style w:type="character" w:customStyle="1" w:styleId="blk">
    <w:name w:val="blk"/>
    <w:basedOn w:val="a1"/>
    <w:rsid w:val="00BA7049"/>
  </w:style>
  <w:style w:type="character" w:customStyle="1" w:styleId="u">
    <w:name w:val="u"/>
    <w:basedOn w:val="a1"/>
    <w:rsid w:val="00BA7049"/>
  </w:style>
  <w:style w:type="character" w:customStyle="1" w:styleId="apple-converted-space">
    <w:name w:val="apple-converted-space"/>
    <w:rsid w:val="00A837A1"/>
  </w:style>
  <w:style w:type="character" w:customStyle="1" w:styleId="1f">
    <w:name w:val="Текст Знак1"/>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link w:val="affd"/>
    <w:locked/>
    <w:rsid w:val="00A837A1"/>
    <w:rPr>
      <w:rFonts w:ascii="Courier New" w:hAnsi="Courier New" w:cs="Courier New"/>
    </w:rPr>
  </w:style>
  <w:style w:type="paragraph" w:styleId="affd">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0"/>
    <w:link w:val="1f"/>
    <w:rsid w:val="00A837A1"/>
    <w:rPr>
      <w:rFonts w:ascii="Courier New" w:hAnsi="Courier New"/>
      <w:sz w:val="20"/>
      <w:szCs w:val="20"/>
      <w:lang w:val="x-none" w:eastAsia="x-none"/>
    </w:rPr>
  </w:style>
  <w:style w:type="character" w:customStyle="1" w:styleId="affe">
    <w:name w:val="Текст Знак"/>
    <w:uiPriority w:val="99"/>
    <w:semiHidden/>
    <w:rsid w:val="00A837A1"/>
    <w:rPr>
      <w:rFonts w:ascii="Courier New" w:hAnsi="Courier New" w:cs="Courier New"/>
    </w:rPr>
  </w:style>
  <w:style w:type="paragraph" w:customStyle="1" w:styleId="ConsNonformat">
    <w:name w:val="ConsNonformat"/>
    <w:rsid w:val="00A837A1"/>
    <w:pPr>
      <w:ind w:right="19772"/>
    </w:pPr>
    <w:rPr>
      <w:rFonts w:ascii="Courier New" w:hAnsi="Courier New"/>
      <w:snapToGrid w:val="0"/>
    </w:rPr>
  </w:style>
  <w:style w:type="paragraph" w:customStyle="1" w:styleId="font5">
    <w:name w:val="font5"/>
    <w:basedOn w:val="a0"/>
    <w:rsid w:val="001E04C8"/>
    <w:pPr>
      <w:spacing w:before="100" w:beforeAutospacing="1" w:after="100" w:afterAutospacing="1"/>
    </w:pPr>
    <w:rPr>
      <w:b/>
      <w:bCs/>
      <w:sz w:val="18"/>
      <w:szCs w:val="18"/>
    </w:rPr>
  </w:style>
  <w:style w:type="paragraph" w:customStyle="1" w:styleId="xl65">
    <w:name w:val="xl65"/>
    <w:basedOn w:val="a0"/>
    <w:rsid w:val="001E04C8"/>
    <w:pPr>
      <w:spacing w:before="100" w:beforeAutospacing="1" w:after="100" w:afterAutospacing="1"/>
    </w:pPr>
    <w:rPr>
      <w:rFonts w:ascii="MS Sans Serif" w:hAnsi="MS Sans Serif"/>
    </w:rPr>
  </w:style>
  <w:style w:type="paragraph" w:customStyle="1" w:styleId="xl66">
    <w:name w:val="xl66"/>
    <w:basedOn w:val="a0"/>
    <w:rsid w:val="001E04C8"/>
    <w:pPr>
      <w:spacing w:before="100" w:beforeAutospacing="1" w:after="100" w:afterAutospacing="1"/>
    </w:pPr>
    <w:rPr>
      <w:rFonts w:ascii="MS Sans Serif" w:hAnsi="MS Sans Serif"/>
      <w:sz w:val="2"/>
      <w:szCs w:val="2"/>
    </w:rPr>
  </w:style>
  <w:style w:type="paragraph" w:customStyle="1" w:styleId="xl67">
    <w:name w:val="xl67"/>
    <w:basedOn w:val="a0"/>
    <w:rsid w:val="001E04C8"/>
    <w:pPr>
      <w:spacing w:before="100" w:beforeAutospacing="1" w:after="100" w:afterAutospacing="1"/>
    </w:pPr>
    <w:rPr>
      <w:rFonts w:ascii="MS Sans Serif" w:hAnsi="MS Sans Serif"/>
      <w:sz w:val="22"/>
      <w:szCs w:val="22"/>
    </w:rPr>
  </w:style>
  <w:style w:type="paragraph" w:customStyle="1" w:styleId="xl68">
    <w:name w:val="xl68"/>
    <w:basedOn w:val="a0"/>
    <w:rsid w:val="001E04C8"/>
    <w:pPr>
      <w:shd w:val="clear" w:color="000000" w:fill="FFFFFF"/>
      <w:spacing w:before="100" w:beforeAutospacing="1" w:after="100" w:afterAutospacing="1"/>
    </w:pPr>
    <w:rPr>
      <w:rFonts w:ascii="MS Sans Serif" w:hAnsi="MS Sans Serif"/>
      <w:sz w:val="2"/>
      <w:szCs w:val="2"/>
    </w:rPr>
  </w:style>
  <w:style w:type="paragraph" w:customStyle="1" w:styleId="xl69">
    <w:name w:val="xl69"/>
    <w:basedOn w:val="a0"/>
    <w:rsid w:val="001E04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0">
    <w:name w:val="xl70"/>
    <w:basedOn w:val="a0"/>
    <w:rsid w:val="001E0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0"/>
    <w:rsid w:val="001E04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2">
    <w:name w:val="xl72"/>
    <w:basedOn w:val="a0"/>
    <w:rsid w:val="001E04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0"/>
    <w:rsid w:val="001E04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0"/>
    <w:rsid w:val="001E04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5">
    <w:name w:val="xl75"/>
    <w:basedOn w:val="a0"/>
    <w:rsid w:val="001E04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6">
    <w:name w:val="xl76"/>
    <w:basedOn w:val="a0"/>
    <w:rsid w:val="001E0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8"/>
      <w:szCs w:val="18"/>
    </w:rPr>
  </w:style>
  <w:style w:type="paragraph" w:customStyle="1" w:styleId="xl77">
    <w:name w:val="xl77"/>
    <w:basedOn w:val="a0"/>
    <w:rsid w:val="001E04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8">
    <w:name w:val="xl78"/>
    <w:basedOn w:val="a0"/>
    <w:rsid w:val="001E04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9">
    <w:name w:val="xl79"/>
    <w:basedOn w:val="a0"/>
    <w:rsid w:val="001E04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18"/>
      <w:szCs w:val="18"/>
    </w:rPr>
  </w:style>
  <w:style w:type="paragraph" w:customStyle="1" w:styleId="xl80">
    <w:name w:val="xl80"/>
    <w:basedOn w:val="a0"/>
    <w:rsid w:val="001E04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81">
    <w:name w:val="xl81"/>
    <w:basedOn w:val="a0"/>
    <w:rsid w:val="001E04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18"/>
      <w:szCs w:val="18"/>
    </w:rPr>
  </w:style>
  <w:style w:type="paragraph" w:customStyle="1" w:styleId="xl82">
    <w:name w:val="xl82"/>
    <w:basedOn w:val="a0"/>
    <w:rsid w:val="001E04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83">
    <w:name w:val="xl83"/>
    <w:basedOn w:val="a0"/>
    <w:rsid w:val="001E04C8"/>
    <w:pPr>
      <w:spacing w:before="100" w:beforeAutospacing="1" w:after="100" w:afterAutospacing="1"/>
    </w:pPr>
    <w:rPr>
      <w:sz w:val="18"/>
      <w:szCs w:val="18"/>
    </w:rPr>
  </w:style>
  <w:style w:type="paragraph" w:customStyle="1" w:styleId="xl84">
    <w:name w:val="xl84"/>
    <w:basedOn w:val="a0"/>
    <w:rsid w:val="001E04C8"/>
    <w:pPr>
      <w:shd w:val="clear" w:color="000000" w:fill="FFFFFF"/>
      <w:spacing w:before="100" w:beforeAutospacing="1" w:after="100" w:afterAutospacing="1"/>
    </w:pPr>
    <w:rPr>
      <w:sz w:val="18"/>
      <w:szCs w:val="18"/>
    </w:rPr>
  </w:style>
  <w:style w:type="paragraph" w:customStyle="1" w:styleId="xl85">
    <w:name w:val="xl85"/>
    <w:basedOn w:val="a0"/>
    <w:rsid w:val="001E04C8"/>
    <w:pPr>
      <w:spacing w:before="100" w:beforeAutospacing="1" w:after="100" w:afterAutospacing="1"/>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150"/>
          <w:marTop w:val="0"/>
          <w:marBottom w:val="0"/>
          <w:divBdr>
            <w:top w:val="none" w:sz="0" w:space="0" w:color="auto"/>
            <w:left w:val="none" w:sz="0" w:space="0" w:color="auto"/>
            <w:bottom w:val="none" w:sz="0" w:space="0" w:color="auto"/>
            <w:right w:val="none" w:sz="0" w:space="0" w:color="auto"/>
          </w:divBdr>
        </w:div>
        <w:div w:id="24">
          <w:marLeft w:val="0"/>
          <w:marRight w:val="150"/>
          <w:marTop w:val="0"/>
          <w:marBottom w:val="0"/>
          <w:divBdr>
            <w:top w:val="none" w:sz="0" w:space="0" w:color="auto"/>
            <w:left w:val="none" w:sz="0" w:space="0" w:color="auto"/>
            <w:bottom w:val="none" w:sz="0" w:space="0" w:color="auto"/>
            <w:right w:val="none" w:sz="0" w:space="0" w:color="auto"/>
          </w:divBdr>
        </w:div>
        <w:div w:id="26">
          <w:marLeft w:val="0"/>
          <w:marRight w:val="150"/>
          <w:marTop w:val="0"/>
          <w:marBottom w:val="0"/>
          <w:divBdr>
            <w:top w:val="none" w:sz="0" w:space="0" w:color="auto"/>
            <w:left w:val="none" w:sz="0" w:space="0" w:color="auto"/>
            <w:bottom w:val="none" w:sz="0" w:space="0" w:color="auto"/>
            <w:right w:val="none" w:sz="0" w:space="0" w:color="auto"/>
          </w:divBdr>
        </w:div>
        <w:div w:id="28">
          <w:marLeft w:val="0"/>
          <w:marRight w:val="150"/>
          <w:marTop w:val="0"/>
          <w:marBottom w:val="0"/>
          <w:divBdr>
            <w:top w:val="none" w:sz="0" w:space="0" w:color="auto"/>
            <w:left w:val="none" w:sz="0" w:space="0" w:color="auto"/>
            <w:bottom w:val="none" w:sz="0" w:space="0" w:color="auto"/>
            <w:right w:val="none" w:sz="0" w:space="0" w:color="auto"/>
          </w:divBdr>
        </w:div>
        <w:div w:id="36">
          <w:marLeft w:val="0"/>
          <w:marRight w:val="150"/>
          <w:marTop w:val="0"/>
          <w:marBottom w:val="0"/>
          <w:divBdr>
            <w:top w:val="none" w:sz="0" w:space="0" w:color="auto"/>
            <w:left w:val="none" w:sz="0" w:space="0" w:color="auto"/>
            <w:bottom w:val="none" w:sz="0" w:space="0" w:color="auto"/>
            <w:right w:val="none" w:sz="0" w:space="0" w:color="auto"/>
          </w:divBdr>
        </w:div>
        <w:div w:id="37">
          <w:marLeft w:val="0"/>
          <w:marRight w:val="150"/>
          <w:marTop w:val="0"/>
          <w:marBottom w:val="0"/>
          <w:divBdr>
            <w:top w:val="none" w:sz="0" w:space="0" w:color="auto"/>
            <w:left w:val="none" w:sz="0" w:space="0" w:color="auto"/>
            <w:bottom w:val="none" w:sz="0" w:space="0" w:color="auto"/>
            <w:right w:val="none" w:sz="0" w:space="0" w:color="auto"/>
          </w:divBdr>
        </w:div>
        <w:div w:id="40">
          <w:marLeft w:val="0"/>
          <w:marRight w:val="15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2898371">
      <w:bodyDiv w:val="1"/>
      <w:marLeft w:val="0"/>
      <w:marRight w:val="0"/>
      <w:marTop w:val="0"/>
      <w:marBottom w:val="0"/>
      <w:divBdr>
        <w:top w:val="none" w:sz="0" w:space="0" w:color="auto"/>
        <w:left w:val="none" w:sz="0" w:space="0" w:color="auto"/>
        <w:bottom w:val="none" w:sz="0" w:space="0" w:color="auto"/>
        <w:right w:val="none" w:sz="0" w:space="0" w:color="auto"/>
      </w:divBdr>
    </w:div>
    <w:div w:id="59837079">
      <w:bodyDiv w:val="1"/>
      <w:marLeft w:val="0"/>
      <w:marRight w:val="0"/>
      <w:marTop w:val="0"/>
      <w:marBottom w:val="0"/>
      <w:divBdr>
        <w:top w:val="none" w:sz="0" w:space="0" w:color="auto"/>
        <w:left w:val="none" w:sz="0" w:space="0" w:color="auto"/>
        <w:bottom w:val="none" w:sz="0" w:space="0" w:color="auto"/>
        <w:right w:val="none" w:sz="0" w:space="0" w:color="auto"/>
      </w:divBdr>
    </w:div>
    <w:div w:id="130174438">
      <w:bodyDiv w:val="1"/>
      <w:marLeft w:val="0"/>
      <w:marRight w:val="0"/>
      <w:marTop w:val="0"/>
      <w:marBottom w:val="0"/>
      <w:divBdr>
        <w:top w:val="none" w:sz="0" w:space="0" w:color="auto"/>
        <w:left w:val="none" w:sz="0" w:space="0" w:color="auto"/>
        <w:bottom w:val="none" w:sz="0" w:space="0" w:color="auto"/>
        <w:right w:val="none" w:sz="0" w:space="0" w:color="auto"/>
      </w:divBdr>
    </w:div>
    <w:div w:id="208810395">
      <w:bodyDiv w:val="1"/>
      <w:marLeft w:val="0"/>
      <w:marRight w:val="0"/>
      <w:marTop w:val="0"/>
      <w:marBottom w:val="0"/>
      <w:divBdr>
        <w:top w:val="none" w:sz="0" w:space="0" w:color="auto"/>
        <w:left w:val="none" w:sz="0" w:space="0" w:color="auto"/>
        <w:bottom w:val="none" w:sz="0" w:space="0" w:color="auto"/>
        <w:right w:val="none" w:sz="0" w:space="0" w:color="auto"/>
      </w:divBdr>
    </w:div>
    <w:div w:id="263153587">
      <w:bodyDiv w:val="1"/>
      <w:marLeft w:val="0"/>
      <w:marRight w:val="0"/>
      <w:marTop w:val="0"/>
      <w:marBottom w:val="0"/>
      <w:divBdr>
        <w:top w:val="none" w:sz="0" w:space="0" w:color="auto"/>
        <w:left w:val="none" w:sz="0" w:space="0" w:color="auto"/>
        <w:bottom w:val="none" w:sz="0" w:space="0" w:color="auto"/>
        <w:right w:val="none" w:sz="0" w:space="0" w:color="auto"/>
      </w:divBdr>
    </w:div>
    <w:div w:id="294678819">
      <w:bodyDiv w:val="1"/>
      <w:marLeft w:val="0"/>
      <w:marRight w:val="0"/>
      <w:marTop w:val="0"/>
      <w:marBottom w:val="0"/>
      <w:divBdr>
        <w:top w:val="none" w:sz="0" w:space="0" w:color="auto"/>
        <w:left w:val="none" w:sz="0" w:space="0" w:color="auto"/>
        <w:bottom w:val="none" w:sz="0" w:space="0" w:color="auto"/>
        <w:right w:val="none" w:sz="0" w:space="0" w:color="auto"/>
      </w:divBdr>
    </w:div>
    <w:div w:id="349642902">
      <w:bodyDiv w:val="1"/>
      <w:marLeft w:val="0"/>
      <w:marRight w:val="0"/>
      <w:marTop w:val="0"/>
      <w:marBottom w:val="0"/>
      <w:divBdr>
        <w:top w:val="none" w:sz="0" w:space="0" w:color="auto"/>
        <w:left w:val="none" w:sz="0" w:space="0" w:color="auto"/>
        <w:bottom w:val="none" w:sz="0" w:space="0" w:color="auto"/>
        <w:right w:val="none" w:sz="0" w:space="0" w:color="auto"/>
      </w:divBdr>
    </w:div>
    <w:div w:id="470094529">
      <w:bodyDiv w:val="1"/>
      <w:marLeft w:val="0"/>
      <w:marRight w:val="0"/>
      <w:marTop w:val="0"/>
      <w:marBottom w:val="0"/>
      <w:divBdr>
        <w:top w:val="none" w:sz="0" w:space="0" w:color="auto"/>
        <w:left w:val="none" w:sz="0" w:space="0" w:color="auto"/>
        <w:bottom w:val="none" w:sz="0" w:space="0" w:color="auto"/>
        <w:right w:val="none" w:sz="0" w:space="0" w:color="auto"/>
      </w:divBdr>
    </w:div>
    <w:div w:id="556742643">
      <w:bodyDiv w:val="1"/>
      <w:marLeft w:val="0"/>
      <w:marRight w:val="0"/>
      <w:marTop w:val="0"/>
      <w:marBottom w:val="0"/>
      <w:divBdr>
        <w:top w:val="none" w:sz="0" w:space="0" w:color="auto"/>
        <w:left w:val="none" w:sz="0" w:space="0" w:color="auto"/>
        <w:bottom w:val="none" w:sz="0" w:space="0" w:color="auto"/>
        <w:right w:val="none" w:sz="0" w:space="0" w:color="auto"/>
      </w:divBdr>
    </w:div>
    <w:div w:id="579410200">
      <w:bodyDiv w:val="1"/>
      <w:marLeft w:val="0"/>
      <w:marRight w:val="0"/>
      <w:marTop w:val="0"/>
      <w:marBottom w:val="0"/>
      <w:divBdr>
        <w:top w:val="none" w:sz="0" w:space="0" w:color="auto"/>
        <w:left w:val="none" w:sz="0" w:space="0" w:color="auto"/>
        <w:bottom w:val="none" w:sz="0" w:space="0" w:color="auto"/>
        <w:right w:val="none" w:sz="0" w:space="0" w:color="auto"/>
      </w:divBdr>
    </w:div>
    <w:div w:id="588193999">
      <w:bodyDiv w:val="1"/>
      <w:marLeft w:val="0"/>
      <w:marRight w:val="0"/>
      <w:marTop w:val="0"/>
      <w:marBottom w:val="0"/>
      <w:divBdr>
        <w:top w:val="none" w:sz="0" w:space="0" w:color="auto"/>
        <w:left w:val="none" w:sz="0" w:space="0" w:color="auto"/>
        <w:bottom w:val="none" w:sz="0" w:space="0" w:color="auto"/>
        <w:right w:val="none" w:sz="0" w:space="0" w:color="auto"/>
      </w:divBdr>
    </w:div>
    <w:div w:id="600184423">
      <w:bodyDiv w:val="1"/>
      <w:marLeft w:val="0"/>
      <w:marRight w:val="0"/>
      <w:marTop w:val="0"/>
      <w:marBottom w:val="0"/>
      <w:divBdr>
        <w:top w:val="none" w:sz="0" w:space="0" w:color="auto"/>
        <w:left w:val="none" w:sz="0" w:space="0" w:color="auto"/>
        <w:bottom w:val="none" w:sz="0" w:space="0" w:color="auto"/>
        <w:right w:val="none" w:sz="0" w:space="0" w:color="auto"/>
      </w:divBdr>
    </w:div>
    <w:div w:id="636226725">
      <w:bodyDiv w:val="1"/>
      <w:marLeft w:val="0"/>
      <w:marRight w:val="0"/>
      <w:marTop w:val="0"/>
      <w:marBottom w:val="0"/>
      <w:divBdr>
        <w:top w:val="none" w:sz="0" w:space="0" w:color="auto"/>
        <w:left w:val="none" w:sz="0" w:space="0" w:color="auto"/>
        <w:bottom w:val="none" w:sz="0" w:space="0" w:color="auto"/>
        <w:right w:val="none" w:sz="0" w:space="0" w:color="auto"/>
      </w:divBdr>
    </w:div>
    <w:div w:id="640501772">
      <w:bodyDiv w:val="1"/>
      <w:marLeft w:val="0"/>
      <w:marRight w:val="0"/>
      <w:marTop w:val="0"/>
      <w:marBottom w:val="0"/>
      <w:divBdr>
        <w:top w:val="none" w:sz="0" w:space="0" w:color="auto"/>
        <w:left w:val="none" w:sz="0" w:space="0" w:color="auto"/>
        <w:bottom w:val="none" w:sz="0" w:space="0" w:color="auto"/>
        <w:right w:val="none" w:sz="0" w:space="0" w:color="auto"/>
      </w:divBdr>
    </w:div>
    <w:div w:id="653797637">
      <w:bodyDiv w:val="1"/>
      <w:marLeft w:val="0"/>
      <w:marRight w:val="0"/>
      <w:marTop w:val="0"/>
      <w:marBottom w:val="0"/>
      <w:divBdr>
        <w:top w:val="none" w:sz="0" w:space="0" w:color="auto"/>
        <w:left w:val="none" w:sz="0" w:space="0" w:color="auto"/>
        <w:bottom w:val="none" w:sz="0" w:space="0" w:color="auto"/>
        <w:right w:val="none" w:sz="0" w:space="0" w:color="auto"/>
      </w:divBdr>
    </w:div>
    <w:div w:id="659769701">
      <w:bodyDiv w:val="1"/>
      <w:marLeft w:val="0"/>
      <w:marRight w:val="0"/>
      <w:marTop w:val="0"/>
      <w:marBottom w:val="0"/>
      <w:divBdr>
        <w:top w:val="none" w:sz="0" w:space="0" w:color="auto"/>
        <w:left w:val="none" w:sz="0" w:space="0" w:color="auto"/>
        <w:bottom w:val="none" w:sz="0" w:space="0" w:color="auto"/>
        <w:right w:val="none" w:sz="0" w:space="0" w:color="auto"/>
      </w:divBdr>
    </w:div>
    <w:div w:id="710687237">
      <w:bodyDiv w:val="1"/>
      <w:marLeft w:val="0"/>
      <w:marRight w:val="0"/>
      <w:marTop w:val="0"/>
      <w:marBottom w:val="0"/>
      <w:divBdr>
        <w:top w:val="none" w:sz="0" w:space="0" w:color="auto"/>
        <w:left w:val="none" w:sz="0" w:space="0" w:color="auto"/>
        <w:bottom w:val="none" w:sz="0" w:space="0" w:color="auto"/>
        <w:right w:val="none" w:sz="0" w:space="0" w:color="auto"/>
      </w:divBdr>
    </w:div>
    <w:div w:id="745691279">
      <w:bodyDiv w:val="1"/>
      <w:marLeft w:val="0"/>
      <w:marRight w:val="0"/>
      <w:marTop w:val="0"/>
      <w:marBottom w:val="0"/>
      <w:divBdr>
        <w:top w:val="none" w:sz="0" w:space="0" w:color="auto"/>
        <w:left w:val="none" w:sz="0" w:space="0" w:color="auto"/>
        <w:bottom w:val="none" w:sz="0" w:space="0" w:color="auto"/>
        <w:right w:val="none" w:sz="0" w:space="0" w:color="auto"/>
      </w:divBdr>
    </w:div>
    <w:div w:id="775176928">
      <w:bodyDiv w:val="1"/>
      <w:marLeft w:val="0"/>
      <w:marRight w:val="0"/>
      <w:marTop w:val="0"/>
      <w:marBottom w:val="0"/>
      <w:divBdr>
        <w:top w:val="none" w:sz="0" w:space="0" w:color="auto"/>
        <w:left w:val="none" w:sz="0" w:space="0" w:color="auto"/>
        <w:bottom w:val="none" w:sz="0" w:space="0" w:color="auto"/>
        <w:right w:val="none" w:sz="0" w:space="0" w:color="auto"/>
      </w:divBdr>
    </w:div>
    <w:div w:id="815679585">
      <w:bodyDiv w:val="1"/>
      <w:marLeft w:val="0"/>
      <w:marRight w:val="0"/>
      <w:marTop w:val="0"/>
      <w:marBottom w:val="0"/>
      <w:divBdr>
        <w:top w:val="none" w:sz="0" w:space="0" w:color="auto"/>
        <w:left w:val="none" w:sz="0" w:space="0" w:color="auto"/>
        <w:bottom w:val="none" w:sz="0" w:space="0" w:color="auto"/>
        <w:right w:val="none" w:sz="0" w:space="0" w:color="auto"/>
      </w:divBdr>
    </w:div>
    <w:div w:id="899747382">
      <w:bodyDiv w:val="1"/>
      <w:marLeft w:val="0"/>
      <w:marRight w:val="0"/>
      <w:marTop w:val="0"/>
      <w:marBottom w:val="0"/>
      <w:divBdr>
        <w:top w:val="none" w:sz="0" w:space="0" w:color="auto"/>
        <w:left w:val="none" w:sz="0" w:space="0" w:color="auto"/>
        <w:bottom w:val="none" w:sz="0" w:space="0" w:color="auto"/>
        <w:right w:val="none" w:sz="0" w:space="0" w:color="auto"/>
      </w:divBdr>
    </w:div>
    <w:div w:id="909925603">
      <w:bodyDiv w:val="1"/>
      <w:marLeft w:val="0"/>
      <w:marRight w:val="0"/>
      <w:marTop w:val="0"/>
      <w:marBottom w:val="0"/>
      <w:divBdr>
        <w:top w:val="none" w:sz="0" w:space="0" w:color="auto"/>
        <w:left w:val="none" w:sz="0" w:space="0" w:color="auto"/>
        <w:bottom w:val="none" w:sz="0" w:space="0" w:color="auto"/>
        <w:right w:val="none" w:sz="0" w:space="0" w:color="auto"/>
      </w:divBdr>
    </w:div>
    <w:div w:id="945579882">
      <w:bodyDiv w:val="1"/>
      <w:marLeft w:val="0"/>
      <w:marRight w:val="0"/>
      <w:marTop w:val="0"/>
      <w:marBottom w:val="0"/>
      <w:divBdr>
        <w:top w:val="none" w:sz="0" w:space="0" w:color="auto"/>
        <w:left w:val="none" w:sz="0" w:space="0" w:color="auto"/>
        <w:bottom w:val="none" w:sz="0" w:space="0" w:color="auto"/>
        <w:right w:val="none" w:sz="0" w:space="0" w:color="auto"/>
      </w:divBdr>
    </w:div>
    <w:div w:id="1034187392">
      <w:bodyDiv w:val="1"/>
      <w:marLeft w:val="0"/>
      <w:marRight w:val="0"/>
      <w:marTop w:val="0"/>
      <w:marBottom w:val="0"/>
      <w:divBdr>
        <w:top w:val="none" w:sz="0" w:space="0" w:color="auto"/>
        <w:left w:val="none" w:sz="0" w:space="0" w:color="auto"/>
        <w:bottom w:val="none" w:sz="0" w:space="0" w:color="auto"/>
        <w:right w:val="none" w:sz="0" w:space="0" w:color="auto"/>
      </w:divBdr>
    </w:div>
    <w:div w:id="1080642694">
      <w:bodyDiv w:val="1"/>
      <w:marLeft w:val="0"/>
      <w:marRight w:val="0"/>
      <w:marTop w:val="0"/>
      <w:marBottom w:val="0"/>
      <w:divBdr>
        <w:top w:val="none" w:sz="0" w:space="0" w:color="auto"/>
        <w:left w:val="none" w:sz="0" w:space="0" w:color="auto"/>
        <w:bottom w:val="none" w:sz="0" w:space="0" w:color="auto"/>
        <w:right w:val="none" w:sz="0" w:space="0" w:color="auto"/>
      </w:divBdr>
    </w:div>
    <w:div w:id="1125856749">
      <w:bodyDiv w:val="1"/>
      <w:marLeft w:val="0"/>
      <w:marRight w:val="0"/>
      <w:marTop w:val="0"/>
      <w:marBottom w:val="0"/>
      <w:divBdr>
        <w:top w:val="none" w:sz="0" w:space="0" w:color="auto"/>
        <w:left w:val="none" w:sz="0" w:space="0" w:color="auto"/>
        <w:bottom w:val="none" w:sz="0" w:space="0" w:color="auto"/>
        <w:right w:val="none" w:sz="0" w:space="0" w:color="auto"/>
      </w:divBdr>
    </w:div>
    <w:div w:id="1175807490">
      <w:bodyDiv w:val="1"/>
      <w:marLeft w:val="0"/>
      <w:marRight w:val="0"/>
      <w:marTop w:val="0"/>
      <w:marBottom w:val="0"/>
      <w:divBdr>
        <w:top w:val="none" w:sz="0" w:space="0" w:color="auto"/>
        <w:left w:val="none" w:sz="0" w:space="0" w:color="auto"/>
        <w:bottom w:val="none" w:sz="0" w:space="0" w:color="auto"/>
        <w:right w:val="none" w:sz="0" w:space="0" w:color="auto"/>
      </w:divBdr>
    </w:div>
    <w:div w:id="1220630752">
      <w:bodyDiv w:val="1"/>
      <w:marLeft w:val="0"/>
      <w:marRight w:val="0"/>
      <w:marTop w:val="0"/>
      <w:marBottom w:val="0"/>
      <w:divBdr>
        <w:top w:val="none" w:sz="0" w:space="0" w:color="auto"/>
        <w:left w:val="none" w:sz="0" w:space="0" w:color="auto"/>
        <w:bottom w:val="none" w:sz="0" w:space="0" w:color="auto"/>
        <w:right w:val="none" w:sz="0" w:space="0" w:color="auto"/>
      </w:divBdr>
    </w:div>
    <w:div w:id="1315452877">
      <w:bodyDiv w:val="1"/>
      <w:marLeft w:val="0"/>
      <w:marRight w:val="0"/>
      <w:marTop w:val="0"/>
      <w:marBottom w:val="0"/>
      <w:divBdr>
        <w:top w:val="none" w:sz="0" w:space="0" w:color="auto"/>
        <w:left w:val="none" w:sz="0" w:space="0" w:color="auto"/>
        <w:bottom w:val="none" w:sz="0" w:space="0" w:color="auto"/>
        <w:right w:val="none" w:sz="0" w:space="0" w:color="auto"/>
      </w:divBdr>
    </w:div>
    <w:div w:id="1422675829">
      <w:bodyDiv w:val="1"/>
      <w:marLeft w:val="0"/>
      <w:marRight w:val="0"/>
      <w:marTop w:val="0"/>
      <w:marBottom w:val="0"/>
      <w:divBdr>
        <w:top w:val="none" w:sz="0" w:space="0" w:color="auto"/>
        <w:left w:val="none" w:sz="0" w:space="0" w:color="auto"/>
        <w:bottom w:val="none" w:sz="0" w:space="0" w:color="auto"/>
        <w:right w:val="none" w:sz="0" w:space="0" w:color="auto"/>
      </w:divBdr>
    </w:div>
    <w:div w:id="1497695403">
      <w:bodyDiv w:val="1"/>
      <w:marLeft w:val="0"/>
      <w:marRight w:val="0"/>
      <w:marTop w:val="0"/>
      <w:marBottom w:val="0"/>
      <w:divBdr>
        <w:top w:val="none" w:sz="0" w:space="0" w:color="auto"/>
        <w:left w:val="none" w:sz="0" w:space="0" w:color="auto"/>
        <w:bottom w:val="none" w:sz="0" w:space="0" w:color="auto"/>
        <w:right w:val="none" w:sz="0" w:space="0" w:color="auto"/>
      </w:divBdr>
    </w:div>
    <w:div w:id="1527404715">
      <w:bodyDiv w:val="1"/>
      <w:marLeft w:val="0"/>
      <w:marRight w:val="0"/>
      <w:marTop w:val="0"/>
      <w:marBottom w:val="0"/>
      <w:divBdr>
        <w:top w:val="none" w:sz="0" w:space="0" w:color="auto"/>
        <w:left w:val="none" w:sz="0" w:space="0" w:color="auto"/>
        <w:bottom w:val="none" w:sz="0" w:space="0" w:color="auto"/>
        <w:right w:val="none" w:sz="0" w:space="0" w:color="auto"/>
      </w:divBdr>
    </w:div>
    <w:div w:id="1607620836">
      <w:bodyDiv w:val="1"/>
      <w:marLeft w:val="0"/>
      <w:marRight w:val="0"/>
      <w:marTop w:val="0"/>
      <w:marBottom w:val="0"/>
      <w:divBdr>
        <w:top w:val="none" w:sz="0" w:space="0" w:color="auto"/>
        <w:left w:val="none" w:sz="0" w:space="0" w:color="auto"/>
        <w:bottom w:val="none" w:sz="0" w:space="0" w:color="auto"/>
        <w:right w:val="none" w:sz="0" w:space="0" w:color="auto"/>
      </w:divBdr>
    </w:div>
    <w:div w:id="1615550823">
      <w:bodyDiv w:val="1"/>
      <w:marLeft w:val="0"/>
      <w:marRight w:val="0"/>
      <w:marTop w:val="0"/>
      <w:marBottom w:val="0"/>
      <w:divBdr>
        <w:top w:val="none" w:sz="0" w:space="0" w:color="auto"/>
        <w:left w:val="none" w:sz="0" w:space="0" w:color="auto"/>
        <w:bottom w:val="none" w:sz="0" w:space="0" w:color="auto"/>
        <w:right w:val="none" w:sz="0" w:space="0" w:color="auto"/>
      </w:divBdr>
    </w:div>
    <w:div w:id="1628009328">
      <w:bodyDiv w:val="1"/>
      <w:marLeft w:val="0"/>
      <w:marRight w:val="0"/>
      <w:marTop w:val="0"/>
      <w:marBottom w:val="0"/>
      <w:divBdr>
        <w:top w:val="none" w:sz="0" w:space="0" w:color="auto"/>
        <w:left w:val="none" w:sz="0" w:space="0" w:color="auto"/>
        <w:bottom w:val="none" w:sz="0" w:space="0" w:color="auto"/>
        <w:right w:val="none" w:sz="0" w:space="0" w:color="auto"/>
      </w:divBdr>
    </w:div>
    <w:div w:id="1643384757">
      <w:bodyDiv w:val="1"/>
      <w:marLeft w:val="0"/>
      <w:marRight w:val="0"/>
      <w:marTop w:val="0"/>
      <w:marBottom w:val="0"/>
      <w:divBdr>
        <w:top w:val="none" w:sz="0" w:space="0" w:color="auto"/>
        <w:left w:val="none" w:sz="0" w:space="0" w:color="auto"/>
        <w:bottom w:val="none" w:sz="0" w:space="0" w:color="auto"/>
        <w:right w:val="none" w:sz="0" w:space="0" w:color="auto"/>
      </w:divBdr>
    </w:div>
    <w:div w:id="1698700604">
      <w:bodyDiv w:val="1"/>
      <w:marLeft w:val="0"/>
      <w:marRight w:val="0"/>
      <w:marTop w:val="0"/>
      <w:marBottom w:val="0"/>
      <w:divBdr>
        <w:top w:val="none" w:sz="0" w:space="0" w:color="auto"/>
        <w:left w:val="none" w:sz="0" w:space="0" w:color="auto"/>
        <w:bottom w:val="none" w:sz="0" w:space="0" w:color="auto"/>
        <w:right w:val="none" w:sz="0" w:space="0" w:color="auto"/>
      </w:divBdr>
    </w:div>
    <w:div w:id="1755319026">
      <w:bodyDiv w:val="1"/>
      <w:marLeft w:val="0"/>
      <w:marRight w:val="0"/>
      <w:marTop w:val="0"/>
      <w:marBottom w:val="0"/>
      <w:divBdr>
        <w:top w:val="none" w:sz="0" w:space="0" w:color="auto"/>
        <w:left w:val="none" w:sz="0" w:space="0" w:color="auto"/>
        <w:bottom w:val="none" w:sz="0" w:space="0" w:color="auto"/>
        <w:right w:val="none" w:sz="0" w:space="0" w:color="auto"/>
      </w:divBdr>
    </w:div>
    <w:div w:id="1772509790">
      <w:bodyDiv w:val="1"/>
      <w:marLeft w:val="0"/>
      <w:marRight w:val="0"/>
      <w:marTop w:val="0"/>
      <w:marBottom w:val="0"/>
      <w:divBdr>
        <w:top w:val="none" w:sz="0" w:space="0" w:color="auto"/>
        <w:left w:val="none" w:sz="0" w:space="0" w:color="auto"/>
        <w:bottom w:val="none" w:sz="0" w:space="0" w:color="auto"/>
        <w:right w:val="none" w:sz="0" w:space="0" w:color="auto"/>
      </w:divBdr>
    </w:div>
    <w:div w:id="1843930631">
      <w:bodyDiv w:val="1"/>
      <w:marLeft w:val="0"/>
      <w:marRight w:val="0"/>
      <w:marTop w:val="0"/>
      <w:marBottom w:val="0"/>
      <w:divBdr>
        <w:top w:val="none" w:sz="0" w:space="0" w:color="auto"/>
        <w:left w:val="none" w:sz="0" w:space="0" w:color="auto"/>
        <w:bottom w:val="none" w:sz="0" w:space="0" w:color="auto"/>
        <w:right w:val="none" w:sz="0" w:space="0" w:color="auto"/>
      </w:divBdr>
    </w:div>
    <w:div w:id="2014917194">
      <w:bodyDiv w:val="1"/>
      <w:marLeft w:val="0"/>
      <w:marRight w:val="0"/>
      <w:marTop w:val="0"/>
      <w:marBottom w:val="0"/>
      <w:divBdr>
        <w:top w:val="none" w:sz="0" w:space="0" w:color="auto"/>
        <w:left w:val="none" w:sz="0" w:space="0" w:color="auto"/>
        <w:bottom w:val="none" w:sz="0" w:space="0" w:color="auto"/>
        <w:right w:val="none" w:sz="0" w:space="0" w:color="auto"/>
      </w:divBdr>
    </w:div>
    <w:div w:id="2069450076">
      <w:bodyDiv w:val="1"/>
      <w:marLeft w:val="0"/>
      <w:marRight w:val="0"/>
      <w:marTop w:val="0"/>
      <w:marBottom w:val="0"/>
      <w:divBdr>
        <w:top w:val="none" w:sz="0" w:space="0" w:color="auto"/>
        <w:left w:val="none" w:sz="0" w:space="0" w:color="auto"/>
        <w:bottom w:val="none" w:sz="0" w:space="0" w:color="auto"/>
        <w:right w:val="none" w:sz="0" w:space="0" w:color="auto"/>
      </w:divBdr>
    </w:div>
    <w:div w:id="2088570491">
      <w:bodyDiv w:val="1"/>
      <w:marLeft w:val="0"/>
      <w:marRight w:val="0"/>
      <w:marTop w:val="0"/>
      <w:marBottom w:val="0"/>
      <w:divBdr>
        <w:top w:val="none" w:sz="0" w:space="0" w:color="auto"/>
        <w:left w:val="none" w:sz="0" w:space="0" w:color="auto"/>
        <w:bottom w:val="none" w:sz="0" w:space="0" w:color="auto"/>
        <w:right w:val="none" w:sz="0" w:space="0" w:color="auto"/>
      </w:divBdr>
    </w:div>
    <w:div w:id="2123113243">
      <w:bodyDiv w:val="1"/>
      <w:marLeft w:val="0"/>
      <w:marRight w:val="0"/>
      <w:marTop w:val="0"/>
      <w:marBottom w:val="0"/>
      <w:divBdr>
        <w:top w:val="none" w:sz="0" w:space="0" w:color="auto"/>
        <w:left w:val="none" w:sz="0" w:space="0" w:color="auto"/>
        <w:bottom w:val="none" w:sz="0" w:space="0" w:color="auto"/>
        <w:right w:val="none" w:sz="0" w:space="0" w:color="auto"/>
      </w:divBdr>
    </w:div>
    <w:div w:id="21264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A2A0E1CBA4FB46B7DE371E93626720B289F65A10E46114D01615821A21AF57AADF146B5136B96AO7h9L" TargetMode="External"/><Relationship Id="rId13" Type="http://schemas.openxmlformats.org/officeDocument/2006/relationships/hyperlink" Target="consultantplus://offline/ref=1CDA5A2A5C7767FF1F3B95628AE25E0F4ED85A1DC838FFF7140187D8450E41C7DBF49AB8F2933B77e763M" TargetMode="External"/><Relationship Id="rId18" Type="http://schemas.openxmlformats.org/officeDocument/2006/relationships/hyperlink" Target="consultantplus://offline/ref=81A13FD49E4FEE308ECE6E1E09EBA78206CB4884DE06DD55531822F79CCDCDE4C4D4F900610D638DRFI5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81A13FD49E4FEE308ECE6E1E09EBA78206CB4884DE06DD55531822F79CCDCDE4C4D4F900610D638DRFI5N" TargetMode="External"/><Relationship Id="rId7" Type="http://schemas.openxmlformats.org/officeDocument/2006/relationships/endnotes" Target="endnotes.xml"/><Relationship Id="rId12" Type="http://schemas.openxmlformats.org/officeDocument/2006/relationships/hyperlink" Target="consultantplus://offline/ref=1CDA5A2A5C7767FF1F3B95628AE25E0F4ED85A1DC838FFF7140187D8450E41C7DBF49AB8F2933B77e763M" TargetMode="External"/><Relationship Id="rId17" Type="http://schemas.openxmlformats.org/officeDocument/2006/relationships/hyperlink" Target="consultantplus://offline/ref=81A13FD49E4FEE308ECE6E1E09EBA78206CB4884DE06DD55531822F79CCDCDE4C4D4F900610D6082RFI6N" TargetMode="External"/><Relationship Id="rId25" Type="http://schemas.openxmlformats.org/officeDocument/2006/relationships/hyperlink" Target="mailto:ntti@yandex.ru" TargetMode="External"/><Relationship Id="rId2" Type="http://schemas.openxmlformats.org/officeDocument/2006/relationships/numbering" Target="numbering.xml"/><Relationship Id="rId16" Type="http://schemas.openxmlformats.org/officeDocument/2006/relationships/hyperlink" Target="consultantplus://offline/ref=81A13FD49E4FEE308ECE6E1E09EBA78206CB4884DE06DD55531822F79CCDCDE4C4D4F900610D628CRFIBN" TargetMode="External"/><Relationship Id="rId20" Type="http://schemas.openxmlformats.org/officeDocument/2006/relationships/hyperlink" Target="consultantplus://offline/ref=81A13FD49E4FEE308ECE6E1E09EBA78206CB4884DE06DD55531822F79CCDCDE4C4D4F900610D638DRFI5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32BA1A4CE5E47D18019CA0D8F90FBC4EB0B023EB46340BBA59477BAD109BBABF71512285301EC8ZC33M" TargetMode="External"/><Relationship Id="rId24" Type="http://schemas.openxmlformats.org/officeDocument/2006/relationships/hyperlink" Target="consultantplus://offline/ref=E7E60993FB9C6F43FB578237390DF2C1F35B8C5E66D628FDEC32021471A0DB8E15F0EB9584A65941O1N5N" TargetMode="External"/><Relationship Id="rId5" Type="http://schemas.openxmlformats.org/officeDocument/2006/relationships/webSettings" Target="webSettings.xml"/><Relationship Id="rId15" Type="http://schemas.openxmlformats.org/officeDocument/2006/relationships/hyperlink" Target="consultantplus://offline/ref=1CDA5A2A5C7767FF1F3B95628AE25E0F4ED05F1CC335FFF7140187D845e06EM" TargetMode="External"/><Relationship Id="rId23" Type="http://schemas.openxmlformats.org/officeDocument/2006/relationships/hyperlink" Target="consultantplus://offline/ref=81A13FD49E4FEE308ECE6E1E09EBA78206CB4884DE06DD55531822F79CCDCDE4C4D4F900610D638DRFI5N" TargetMode="External"/><Relationship Id="rId28" Type="http://schemas.openxmlformats.org/officeDocument/2006/relationships/theme" Target="theme/theme1.xml"/><Relationship Id="rId10" Type="http://schemas.openxmlformats.org/officeDocument/2006/relationships/hyperlink" Target="consultantplus://offline/ref=9632BA1A4CE5E47D18019CA0D8F90FBC4EB0B023EB46340BBA59477BAD109BBABF71512285301AC7ZC37M" TargetMode="External"/><Relationship Id="rId19" Type="http://schemas.openxmlformats.org/officeDocument/2006/relationships/hyperlink" Target="consultantplus://offline/ref=81A13FD49E4FEE308ECE6E1E09EBA78206CB4884DE06DD55531822F79CCDCDE4C4D4F900610D6082RFI6N" TargetMode="External"/><Relationship Id="rId4" Type="http://schemas.openxmlformats.org/officeDocument/2006/relationships/settings" Target="settings.xml"/><Relationship Id="rId9" Type="http://schemas.openxmlformats.org/officeDocument/2006/relationships/hyperlink" Target="http://www.consultant.ru/document/cons_doc_LAW_388926/17c58c1903f7b6212924ba9ce701489655e9a8e0/" TargetMode="External"/><Relationship Id="rId14" Type="http://schemas.openxmlformats.org/officeDocument/2006/relationships/hyperlink" Target="consultantplus://offline/ref=004F9501A77F3CD334B03E8160DDBD6D2C22E83E6ADA2CDE3725737A52S2m4N" TargetMode="External"/><Relationship Id="rId22" Type="http://schemas.openxmlformats.org/officeDocument/2006/relationships/hyperlink" Target="consultantplus://offline/ref=81A13FD49E4FEE308ECE6E1E09EBA78206CB4884DE06DD55531822F79CCDCDE4C4D4F900610D638DRFI5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8AB89-D593-44DB-9F18-B2FDEA55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7377</Words>
  <Characters>42053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Организация</Company>
  <LinksUpToDate>false</LinksUpToDate>
  <CharactersWithSpaces>49332</CharactersWithSpaces>
  <SharedDoc>false</SharedDoc>
  <HLinks>
    <vt:vector size="132" baseType="variant">
      <vt:variant>
        <vt:i4>3735664</vt:i4>
      </vt:variant>
      <vt:variant>
        <vt:i4>63</vt:i4>
      </vt:variant>
      <vt:variant>
        <vt:i4>0</vt:i4>
      </vt:variant>
      <vt:variant>
        <vt:i4>5</vt:i4>
      </vt:variant>
      <vt:variant>
        <vt:lpwstr/>
      </vt:variant>
      <vt:variant>
        <vt:lpwstr>P9</vt:lpwstr>
      </vt:variant>
      <vt:variant>
        <vt:i4>3735664</vt:i4>
      </vt:variant>
      <vt:variant>
        <vt:i4>60</vt:i4>
      </vt:variant>
      <vt:variant>
        <vt:i4>0</vt:i4>
      </vt:variant>
      <vt:variant>
        <vt:i4>5</vt:i4>
      </vt:variant>
      <vt:variant>
        <vt:lpwstr/>
      </vt:variant>
      <vt:variant>
        <vt:lpwstr>P9</vt:lpwstr>
      </vt:variant>
      <vt:variant>
        <vt:i4>3604491</vt:i4>
      </vt:variant>
      <vt:variant>
        <vt:i4>57</vt:i4>
      </vt:variant>
      <vt:variant>
        <vt:i4>0</vt:i4>
      </vt:variant>
      <vt:variant>
        <vt:i4>5</vt:i4>
      </vt:variant>
      <vt:variant>
        <vt:lpwstr>mailto:ntti@yandex.ru</vt:lpwstr>
      </vt:variant>
      <vt:variant>
        <vt:lpwstr/>
      </vt:variant>
      <vt:variant>
        <vt:i4>7798838</vt:i4>
      </vt:variant>
      <vt:variant>
        <vt:i4>54</vt:i4>
      </vt:variant>
      <vt:variant>
        <vt:i4>0</vt:i4>
      </vt:variant>
      <vt:variant>
        <vt:i4>5</vt:i4>
      </vt:variant>
      <vt:variant>
        <vt:lpwstr>consultantplus://offline/ref=E7E60993FB9C6F43FB578237390DF2C1F35B8C5E66D628FDEC32021471A0DB8E15F0EB9584A65941O1N5N</vt:lpwstr>
      </vt:variant>
      <vt:variant>
        <vt:lpwstr/>
      </vt:variant>
      <vt:variant>
        <vt:i4>3866720</vt:i4>
      </vt:variant>
      <vt:variant>
        <vt:i4>51</vt:i4>
      </vt:variant>
      <vt:variant>
        <vt:i4>0</vt:i4>
      </vt:variant>
      <vt:variant>
        <vt:i4>5</vt:i4>
      </vt:variant>
      <vt:variant>
        <vt:lpwstr>consultantplus://offline/ref=81A13FD49E4FEE308ECE6E1E09EBA78206CB4884DE06DD55531822F79CCDCDE4C4D4F900610D638DRFI5N</vt:lpwstr>
      </vt:variant>
      <vt:variant>
        <vt:lpwstr/>
      </vt:variant>
      <vt:variant>
        <vt:i4>5767170</vt:i4>
      </vt:variant>
      <vt:variant>
        <vt:i4>48</vt:i4>
      </vt:variant>
      <vt:variant>
        <vt:i4>0</vt:i4>
      </vt:variant>
      <vt:variant>
        <vt:i4>5</vt:i4>
      </vt:variant>
      <vt:variant>
        <vt:lpwstr/>
      </vt:variant>
      <vt:variant>
        <vt:lpwstr>Par9</vt:lpwstr>
      </vt:variant>
      <vt:variant>
        <vt:i4>5832706</vt:i4>
      </vt:variant>
      <vt:variant>
        <vt:i4>45</vt:i4>
      </vt:variant>
      <vt:variant>
        <vt:i4>0</vt:i4>
      </vt:variant>
      <vt:variant>
        <vt:i4>5</vt:i4>
      </vt:variant>
      <vt:variant>
        <vt:lpwstr/>
      </vt:variant>
      <vt:variant>
        <vt:lpwstr>Par8</vt:lpwstr>
      </vt:variant>
      <vt:variant>
        <vt:i4>3866720</vt:i4>
      </vt:variant>
      <vt:variant>
        <vt:i4>42</vt:i4>
      </vt:variant>
      <vt:variant>
        <vt:i4>0</vt:i4>
      </vt:variant>
      <vt:variant>
        <vt:i4>5</vt:i4>
      </vt:variant>
      <vt:variant>
        <vt:lpwstr>consultantplus://offline/ref=81A13FD49E4FEE308ECE6E1E09EBA78206CB4884DE06DD55531822F79CCDCDE4C4D4F900610D638DRFI5N</vt:lpwstr>
      </vt:variant>
      <vt:variant>
        <vt:lpwstr/>
      </vt:variant>
      <vt:variant>
        <vt:i4>3866720</vt:i4>
      </vt:variant>
      <vt:variant>
        <vt:i4>39</vt:i4>
      </vt:variant>
      <vt:variant>
        <vt:i4>0</vt:i4>
      </vt:variant>
      <vt:variant>
        <vt:i4>5</vt:i4>
      </vt:variant>
      <vt:variant>
        <vt:lpwstr>consultantplus://offline/ref=81A13FD49E4FEE308ECE6E1E09EBA78206CB4884DE06DD55531822F79CCDCDE4C4D4F900610D638DRFI5N</vt:lpwstr>
      </vt:variant>
      <vt:variant>
        <vt:lpwstr/>
      </vt:variant>
      <vt:variant>
        <vt:i4>3866720</vt:i4>
      </vt:variant>
      <vt:variant>
        <vt:i4>36</vt:i4>
      </vt:variant>
      <vt:variant>
        <vt:i4>0</vt:i4>
      </vt:variant>
      <vt:variant>
        <vt:i4>5</vt:i4>
      </vt:variant>
      <vt:variant>
        <vt:lpwstr>consultantplus://offline/ref=81A13FD49E4FEE308ECE6E1E09EBA78206CB4884DE06DD55531822F79CCDCDE4C4D4F900610D638DRFI5N</vt:lpwstr>
      </vt:variant>
      <vt:variant>
        <vt:lpwstr/>
      </vt:variant>
      <vt:variant>
        <vt:i4>3866678</vt:i4>
      </vt:variant>
      <vt:variant>
        <vt:i4>33</vt:i4>
      </vt:variant>
      <vt:variant>
        <vt:i4>0</vt:i4>
      </vt:variant>
      <vt:variant>
        <vt:i4>5</vt:i4>
      </vt:variant>
      <vt:variant>
        <vt:lpwstr>consultantplus://offline/ref=81A13FD49E4FEE308ECE6E1E09EBA78206CB4884DE06DD55531822F79CCDCDE4C4D4F900610D6082RFI6N</vt:lpwstr>
      </vt:variant>
      <vt:variant>
        <vt:lpwstr/>
      </vt:variant>
      <vt:variant>
        <vt:i4>3866720</vt:i4>
      </vt:variant>
      <vt:variant>
        <vt:i4>30</vt:i4>
      </vt:variant>
      <vt:variant>
        <vt:i4>0</vt:i4>
      </vt:variant>
      <vt:variant>
        <vt:i4>5</vt:i4>
      </vt:variant>
      <vt:variant>
        <vt:lpwstr>consultantplus://offline/ref=81A13FD49E4FEE308ECE6E1E09EBA78206CB4884DE06DD55531822F79CCDCDE4C4D4F900610D638DRFI5N</vt:lpwstr>
      </vt:variant>
      <vt:variant>
        <vt:lpwstr/>
      </vt:variant>
      <vt:variant>
        <vt:i4>3866678</vt:i4>
      </vt:variant>
      <vt:variant>
        <vt:i4>27</vt:i4>
      </vt:variant>
      <vt:variant>
        <vt:i4>0</vt:i4>
      </vt:variant>
      <vt:variant>
        <vt:i4>5</vt:i4>
      </vt:variant>
      <vt:variant>
        <vt:lpwstr>consultantplus://offline/ref=81A13FD49E4FEE308ECE6E1E09EBA78206CB4884DE06DD55531822F79CCDCDE4C4D4F900610D6082RFI6N</vt:lpwstr>
      </vt:variant>
      <vt:variant>
        <vt:lpwstr/>
      </vt:variant>
      <vt:variant>
        <vt:i4>3866673</vt:i4>
      </vt:variant>
      <vt:variant>
        <vt:i4>24</vt:i4>
      </vt:variant>
      <vt:variant>
        <vt:i4>0</vt:i4>
      </vt:variant>
      <vt:variant>
        <vt:i4>5</vt:i4>
      </vt:variant>
      <vt:variant>
        <vt:lpwstr>consultantplus://offline/ref=81A13FD49E4FEE308ECE6E1E09EBA78206CB4884DE06DD55531822F79CCDCDE4C4D4F900610D628CRFIBN</vt:lpwstr>
      </vt:variant>
      <vt:variant>
        <vt:lpwstr/>
      </vt:variant>
      <vt:variant>
        <vt:i4>4325464</vt:i4>
      </vt:variant>
      <vt:variant>
        <vt:i4>21</vt:i4>
      </vt:variant>
      <vt:variant>
        <vt:i4>0</vt:i4>
      </vt:variant>
      <vt:variant>
        <vt:i4>5</vt:i4>
      </vt:variant>
      <vt:variant>
        <vt:lpwstr>consultantplus://offline/ref=1CDA5A2A5C7767FF1F3B95628AE25E0F4ED05F1CC335FFF7140187D845e06EM</vt:lpwstr>
      </vt:variant>
      <vt:variant>
        <vt:lpwstr/>
      </vt:variant>
      <vt:variant>
        <vt:i4>131160</vt:i4>
      </vt:variant>
      <vt:variant>
        <vt:i4>18</vt:i4>
      </vt:variant>
      <vt:variant>
        <vt:i4>0</vt:i4>
      </vt:variant>
      <vt:variant>
        <vt:i4>5</vt:i4>
      </vt:variant>
      <vt:variant>
        <vt:lpwstr>consultantplus://offline/ref=004F9501A77F3CD334B03E8160DDBD6D2C22E83E6ADA2CDE3725737A52S2m4N</vt:lpwstr>
      </vt:variant>
      <vt:variant>
        <vt:lpwstr/>
      </vt:variant>
      <vt:variant>
        <vt:i4>2555967</vt:i4>
      </vt:variant>
      <vt:variant>
        <vt:i4>15</vt:i4>
      </vt:variant>
      <vt:variant>
        <vt:i4>0</vt:i4>
      </vt:variant>
      <vt:variant>
        <vt:i4>5</vt:i4>
      </vt:variant>
      <vt:variant>
        <vt:lpwstr>consultantplus://offline/ref=1CDA5A2A5C7767FF1F3B95628AE25E0F4ED85A1DC838FFF7140187D8450E41C7DBF49AB8F2933B77e763M</vt:lpwstr>
      </vt:variant>
      <vt:variant>
        <vt:lpwstr/>
      </vt:variant>
      <vt:variant>
        <vt:i4>2555967</vt:i4>
      </vt:variant>
      <vt:variant>
        <vt:i4>12</vt:i4>
      </vt:variant>
      <vt:variant>
        <vt:i4>0</vt:i4>
      </vt:variant>
      <vt:variant>
        <vt:i4>5</vt:i4>
      </vt:variant>
      <vt:variant>
        <vt:lpwstr>consultantplus://offline/ref=1CDA5A2A5C7767FF1F3B95628AE25E0F4ED85A1DC838FFF7140187D8450E41C7DBF49AB8F2933B77e763M</vt:lpwstr>
      </vt:variant>
      <vt:variant>
        <vt:lpwstr/>
      </vt:variant>
      <vt:variant>
        <vt:i4>3342447</vt:i4>
      </vt:variant>
      <vt:variant>
        <vt:i4>9</vt:i4>
      </vt:variant>
      <vt:variant>
        <vt:i4>0</vt:i4>
      </vt:variant>
      <vt:variant>
        <vt:i4>5</vt:i4>
      </vt:variant>
      <vt:variant>
        <vt:lpwstr>consultantplus://offline/ref=9632BA1A4CE5E47D18019CA0D8F90FBC4EB0B023EB46340BBA59477BAD109BBABF71512285301EC8ZC33M</vt:lpwstr>
      </vt:variant>
      <vt:variant>
        <vt:lpwstr/>
      </vt:variant>
      <vt:variant>
        <vt:i4>3342432</vt:i4>
      </vt:variant>
      <vt:variant>
        <vt:i4>6</vt:i4>
      </vt:variant>
      <vt:variant>
        <vt:i4>0</vt:i4>
      </vt:variant>
      <vt:variant>
        <vt:i4>5</vt:i4>
      </vt:variant>
      <vt:variant>
        <vt:lpwstr>consultantplus://offline/ref=9632BA1A4CE5E47D18019CA0D8F90FBC4EB0B023EB46340BBA59477BAD109BBABF71512285301AC7ZC37M</vt:lpwstr>
      </vt:variant>
      <vt:variant>
        <vt:lpwstr/>
      </vt:variant>
      <vt:variant>
        <vt:i4>3997712</vt:i4>
      </vt:variant>
      <vt:variant>
        <vt:i4>3</vt:i4>
      </vt:variant>
      <vt:variant>
        <vt:i4>0</vt:i4>
      </vt:variant>
      <vt:variant>
        <vt:i4>5</vt:i4>
      </vt:variant>
      <vt:variant>
        <vt:lpwstr>http://www.consultant.ru/document/cons_doc_LAW_388926/17c58c1903f7b6212924ba9ce701489655e9a8e0/</vt:lpwstr>
      </vt:variant>
      <vt:variant>
        <vt:lpwstr>dst101293</vt:lpwstr>
      </vt:variant>
      <vt:variant>
        <vt:i4>2162792</vt:i4>
      </vt:variant>
      <vt:variant>
        <vt:i4>0</vt:i4>
      </vt:variant>
      <vt:variant>
        <vt:i4>0</vt:i4>
      </vt:variant>
      <vt:variant>
        <vt:i4>5</vt:i4>
      </vt:variant>
      <vt:variant>
        <vt:lpwstr>consultantplus://offline/ref=5CA2A0E1CBA4FB46B7DE371E93626720B289F65A10E46114D01615821A21AF57AADF146B5136B96AO7h9L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Svekolkin</cp:lastModifiedBy>
  <cp:revision>7</cp:revision>
  <cp:lastPrinted>2026-05-21T05:30:00Z</cp:lastPrinted>
  <dcterms:created xsi:type="dcterms:W3CDTF">2026-05-20T11:26:00Z</dcterms:created>
  <dcterms:modified xsi:type="dcterms:W3CDTF">2026-05-22T06:14:00Z</dcterms:modified>
</cp:coreProperties>
</file>