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031AA5" w:rsidRDefault="00031AA5">
      <w:pPr>
        <w:ind w:firstLine="567"/>
        <w:contextualSpacing/>
        <w:jc w:val="center"/>
        <w:rPr>
          <w:b/>
          <w:sz w:val="22"/>
          <w:szCs w:val="22"/>
        </w:rPr>
      </w:pPr>
      <w:r w:rsidRPr="00031AA5">
        <w:rPr>
          <w:b/>
          <w:sz w:val="22"/>
          <w:szCs w:val="22"/>
        </w:rPr>
        <w:t xml:space="preserve">Государственный контракт № </w:t>
      </w:r>
    </w:p>
    <w:p w:rsidR="00363370" w:rsidRDefault="00A9457D" w:rsidP="00031AA5">
      <w:pPr>
        <w:ind w:firstLine="567"/>
        <w:contextualSpacing/>
        <w:jc w:val="center"/>
        <w:rPr>
          <w:b/>
          <w:sz w:val="22"/>
          <w:szCs w:val="22"/>
        </w:rPr>
      </w:pPr>
      <w:r>
        <w:rPr>
          <w:b/>
          <w:sz w:val="22"/>
          <w:szCs w:val="22"/>
        </w:rPr>
        <w:t xml:space="preserve">на </w:t>
      </w:r>
      <w:r w:rsidR="00031AA5" w:rsidRPr="00031AA5">
        <w:rPr>
          <w:b/>
          <w:sz w:val="22"/>
          <w:szCs w:val="22"/>
        </w:rPr>
        <w:tab/>
      </w:r>
      <w:r w:rsidR="00031AA5">
        <w:rPr>
          <w:b/>
          <w:sz w:val="22"/>
          <w:szCs w:val="22"/>
        </w:rPr>
        <w:t>в</w:t>
      </w:r>
      <w:r w:rsidR="00031AA5" w:rsidRPr="00031AA5">
        <w:rPr>
          <w:b/>
          <w:sz w:val="22"/>
          <w:szCs w:val="22"/>
        </w:rPr>
        <w:t>ыполнение работ по замене внутреннего освещения на светодиодные светильники</w:t>
      </w:r>
    </w:p>
    <w:p w:rsidR="000D50BA" w:rsidRDefault="000D50BA">
      <w:pPr>
        <w:ind w:firstLine="567"/>
        <w:contextualSpacing/>
        <w:jc w:val="center"/>
      </w:pPr>
    </w:p>
    <w:tbl>
      <w:tblPr>
        <w:tblW w:w="9750" w:type="dxa"/>
        <w:tblInd w:w="-100" w:type="dxa"/>
        <w:tblLook w:val="0000" w:firstRow="0" w:lastRow="0" w:firstColumn="0" w:lastColumn="0" w:noHBand="0" w:noVBand="0"/>
      </w:tblPr>
      <w:tblGrid>
        <w:gridCol w:w="4847"/>
        <w:gridCol w:w="4903"/>
      </w:tblGrid>
      <w:tr w:rsidR="00363370" w:rsidTr="00031AA5">
        <w:trPr>
          <w:trHeight w:val="580"/>
        </w:trPr>
        <w:tc>
          <w:tcPr>
            <w:tcW w:w="4847" w:type="dxa"/>
            <w:shd w:val="clear" w:color="auto" w:fill="auto"/>
          </w:tcPr>
          <w:p w:rsidR="00363370" w:rsidRDefault="00031AA5" w:rsidP="00031AA5">
            <w:pPr>
              <w:contextualSpacing/>
              <w:rPr>
                <w:sz w:val="22"/>
                <w:szCs w:val="22"/>
              </w:rPr>
            </w:pPr>
            <w:proofErr w:type="spellStart"/>
            <w:r>
              <w:rPr>
                <w:sz w:val="22"/>
                <w:szCs w:val="22"/>
              </w:rPr>
              <w:t>пгт</w:t>
            </w:r>
            <w:proofErr w:type="spellEnd"/>
            <w:r>
              <w:rPr>
                <w:sz w:val="22"/>
                <w:szCs w:val="22"/>
              </w:rPr>
              <w:t>. Надвоицы</w:t>
            </w:r>
          </w:p>
        </w:tc>
        <w:tc>
          <w:tcPr>
            <w:tcW w:w="4903" w:type="dxa"/>
            <w:shd w:val="clear" w:color="auto" w:fill="auto"/>
          </w:tcPr>
          <w:p w:rsidR="00363370" w:rsidRDefault="000D50BA">
            <w:pPr>
              <w:ind w:firstLine="567"/>
              <w:contextualSpacing/>
              <w:jc w:val="right"/>
            </w:pPr>
            <w:r>
              <w:rPr>
                <w:sz w:val="22"/>
                <w:szCs w:val="22"/>
              </w:rPr>
              <w:t xml:space="preserve"> «___»_________2026</w:t>
            </w:r>
            <w:r w:rsidR="00CE6A9D">
              <w:rPr>
                <w:sz w:val="22"/>
                <w:szCs w:val="22"/>
              </w:rPr>
              <w:t xml:space="preserve"> года</w:t>
            </w:r>
          </w:p>
          <w:p w:rsidR="00363370" w:rsidRDefault="00363370">
            <w:pPr>
              <w:ind w:firstLine="567"/>
              <w:contextualSpacing/>
              <w:jc w:val="right"/>
              <w:rPr>
                <w:sz w:val="22"/>
                <w:szCs w:val="22"/>
              </w:rPr>
            </w:pPr>
          </w:p>
        </w:tc>
      </w:tr>
    </w:tbl>
    <w:p w:rsidR="00363370" w:rsidRDefault="00031AA5" w:rsidP="00031AA5">
      <w:pPr>
        <w:suppressAutoHyphens w:val="0"/>
        <w:ind w:left="-142" w:firstLine="709"/>
        <w:jc w:val="both"/>
        <w:rPr>
          <w:sz w:val="22"/>
          <w:szCs w:val="22"/>
        </w:rPr>
      </w:pPr>
      <w:proofErr w:type="gramStart"/>
      <w:r w:rsidRPr="00031AA5">
        <w:rPr>
          <w:sz w:val="21"/>
          <w:szCs w:val="21"/>
          <w:lang w:eastAsia="ru-RU"/>
        </w:rPr>
        <w:t>Государственный заказчик - Федеральное казенное учреждение «Исправительная колония №1 Управления  Федеральной службы исполнения наказаний по Республике Карелия» (ФКУ ИК-1 УФСИН России по Республике Карелия), действующий от имени Российской Федерации, именуемое в дальнейшем «Заказчик», в лице начальника ______, действующего на основании ____, с одной стороны, и ______</w:t>
      </w:r>
      <w:r w:rsidR="00B51DC9">
        <w:rPr>
          <w:sz w:val="21"/>
          <w:szCs w:val="21"/>
          <w:lang w:eastAsia="ru-RU"/>
        </w:rPr>
        <w:t xml:space="preserve"> именуемый в дальнейшем «Подрядчик»</w:t>
      </w:r>
      <w:r w:rsidRPr="00031AA5">
        <w:rPr>
          <w:sz w:val="21"/>
          <w:szCs w:val="21"/>
          <w:lang w:eastAsia="ru-RU"/>
        </w:rPr>
        <w:t>, в лице _____, действующего на основании ____, с другой стор</w:t>
      </w:r>
      <w:r>
        <w:rPr>
          <w:sz w:val="21"/>
          <w:szCs w:val="21"/>
          <w:lang w:eastAsia="ru-RU"/>
        </w:rPr>
        <w:t>оны, вместе именуемые «Стороны»</w:t>
      </w:r>
      <w:r w:rsidRPr="00031AA5">
        <w:rPr>
          <w:sz w:val="21"/>
          <w:szCs w:val="21"/>
          <w:lang w:eastAsia="ru-RU"/>
        </w:rPr>
        <w:t xml:space="preserve">, </w:t>
      </w:r>
      <w:r w:rsidRPr="00031AA5">
        <w:rPr>
          <w:sz w:val="21"/>
          <w:szCs w:val="21"/>
          <w:lang w:eastAsia="ru-RU"/>
        </w:rPr>
        <w:t xml:space="preserve">руководствуясь  </w:t>
      </w:r>
      <w:proofErr w:type="spellStart"/>
      <w:r w:rsidRPr="00031AA5">
        <w:rPr>
          <w:sz w:val="21"/>
          <w:szCs w:val="21"/>
          <w:lang w:eastAsia="ru-RU"/>
        </w:rPr>
        <w:t>п.4</w:t>
      </w:r>
      <w:proofErr w:type="spellEnd"/>
      <w:proofErr w:type="gramEnd"/>
      <w:r w:rsidRPr="00031AA5">
        <w:rPr>
          <w:sz w:val="21"/>
          <w:szCs w:val="21"/>
          <w:lang w:eastAsia="ru-RU"/>
        </w:rPr>
        <w:t xml:space="preserve"> </w:t>
      </w:r>
      <w:proofErr w:type="spellStart"/>
      <w:r w:rsidRPr="00031AA5">
        <w:rPr>
          <w:sz w:val="21"/>
          <w:szCs w:val="21"/>
          <w:lang w:eastAsia="ru-RU"/>
        </w:rPr>
        <w:t>ч.1</w:t>
      </w:r>
      <w:proofErr w:type="spellEnd"/>
      <w:r w:rsidRPr="00031AA5">
        <w:rPr>
          <w:sz w:val="21"/>
          <w:szCs w:val="21"/>
          <w:lang w:eastAsia="ru-RU"/>
        </w:rPr>
        <w:t xml:space="preserve"> ст. 93 Федерального закона от 05.04.2013 г.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Контракт):</w:t>
      </w:r>
    </w:p>
    <w:p w:rsidR="00363370" w:rsidRDefault="00CE6A9D">
      <w:pPr>
        <w:pStyle w:val="af5"/>
        <w:numPr>
          <w:ilvl w:val="0"/>
          <w:numId w:val="2"/>
        </w:numPr>
        <w:jc w:val="center"/>
        <w:rPr>
          <w:b/>
          <w:sz w:val="22"/>
          <w:szCs w:val="22"/>
        </w:rPr>
      </w:pPr>
      <w:r>
        <w:rPr>
          <w:b/>
          <w:sz w:val="22"/>
          <w:szCs w:val="22"/>
        </w:rPr>
        <w:t xml:space="preserve">ПРЕДМЕТ </w:t>
      </w:r>
      <w:r w:rsidR="006E0DA7">
        <w:rPr>
          <w:b/>
          <w:sz w:val="22"/>
          <w:szCs w:val="22"/>
        </w:rPr>
        <w:t>КОНТРАКТ</w:t>
      </w:r>
      <w:r>
        <w:rPr>
          <w:b/>
          <w:sz w:val="22"/>
          <w:szCs w:val="22"/>
        </w:rPr>
        <w:t>А</w:t>
      </w:r>
    </w:p>
    <w:p w:rsidR="00363370" w:rsidRDefault="00CE6A9D">
      <w:pPr>
        <w:ind w:firstLine="567"/>
        <w:contextualSpacing/>
        <w:jc w:val="both"/>
        <w:rPr>
          <w:sz w:val="22"/>
          <w:szCs w:val="22"/>
        </w:rPr>
      </w:pPr>
      <w:r>
        <w:rPr>
          <w:sz w:val="22"/>
          <w:szCs w:val="22"/>
        </w:rPr>
        <w:t>1.1.</w:t>
      </w:r>
      <w:r>
        <w:rPr>
          <w:sz w:val="22"/>
          <w:szCs w:val="22"/>
        </w:rPr>
        <w:tab/>
        <w:t xml:space="preserve">Исполнитель обязуется </w:t>
      </w:r>
      <w:r>
        <w:rPr>
          <w:b/>
          <w:sz w:val="22"/>
          <w:szCs w:val="22"/>
        </w:rPr>
        <w:t xml:space="preserve">выполнить </w:t>
      </w:r>
      <w:r w:rsidR="000D50BA">
        <w:rPr>
          <w:b/>
          <w:sz w:val="22"/>
          <w:szCs w:val="22"/>
        </w:rPr>
        <w:t xml:space="preserve">работы по замене </w:t>
      </w:r>
      <w:r w:rsidR="00031AA5">
        <w:rPr>
          <w:b/>
          <w:sz w:val="22"/>
          <w:szCs w:val="22"/>
        </w:rPr>
        <w:t>внутреннего освещения на светодиодные светильники</w:t>
      </w:r>
      <w:r>
        <w:rPr>
          <w:b/>
          <w:sz w:val="22"/>
          <w:szCs w:val="22"/>
        </w:rPr>
        <w:t xml:space="preserve"> </w:t>
      </w:r>
      <w:r>
        <w:rPr>
          <w:sz w:val="22"/>
          <w:szCs w:val="22"/>
        </w:rPr>
        <w:t xml:space="preserve">в соответствии с Техническим заданием (Приложение № 1 к настоящему </w:t>
      </w:r>
      <w:r w:rsidR="006E0DA7">
        <w:rPr>
          <w:sz w:val="22"/>
          <w:szCs w:val="22"/>
        </w:rPr>
        <w:t>Контракт</w:t>
      </w:r>
      <w:r>
        <w:rPr>
          <w:sz w:val="22"/>
          <w:szCs w:val="22"/>
        </w:rPr>
        <w:t>у) (далее по тексту – «работы»), а Заказчик обязуется принять и оплатить эти работы.</w:t>
      </w:r>
    </w:p>
    <w:p w:rsidR="00031AA5" w:rsidRPr="00031AA5" w:rsidRDefault="00031AA5" w:rsidP="00031AA5">
      <w:pPr>
        <w:rPr>
          <w:sz w:val="22"/>
          <w:szCs w:val="22"/>
        </w:rPr>
      </w:pPr>
      <w:r>
        <w:rPr>
          <w:sz w:val="22"/>
          <w:szCs w:val="22"/>
        </w:rPr>
        <w:tab/>
        <w:t>1.2.</w:t>
      </w:r>
      <w:r w:rsidRPr="00031AA5">
        <w:t xml:space="preserve"> </w:t>
      </w:r>
      <w:r w:rsidRPr="00031AA5">
        <w:rPr>
          <w:sz w:val="22"/>
          <w:szCs w:val="22"/>
        </w:rPr>
        <w:t xml:space="preserve">Идентификационный код закупки:  - </w:t>
      </w:r>
    </w:p>
    <w:p w:rsidR="00031AA5" w:rsidRDefault="00031AA5">
      <w:pPr>
        <w:ind w:firstLine="567"/>
        <w:contextualSpacing/>
        <w:jc w:val="both"/>
        <w:rPr>
          <w:b/>
          <w:bCs/>
          <w:sz w:val="22"/>
          <w:szCs w:val="22"/>
        </w:rPr>
      </w:pPr>
    </w:p>
    <w:p w:rsidR="00363370" w:rsidRDefault="00CE6A9D">
      <w:pPr>
        <w:pStyle w:val="af5"/>
        <w:numPr>
          <w:ilvl w:val="0"/>
          <w:numId w:val="2"/>
        </w:numPr>
        <w:jc w:val="center"/>
        <w:rPr>
          <w:b/>
          <w:sz w:val="22"/>
          <w:szCs w:val="22"/>
        </w:rPr>
      </w:pPr>
      <w:r>
        <w:rPr>
          <w:b/>
          <w:sz w:val="22"/>
          <w:szCs w:val="22"/>
        </w:rPr>
        <w:t xml:space="preserve">ЦЕНА </w:t>
      </w:r>
      <w:r w:rsidR="006E0DA7">
        <w:rPr>
          <w:b/>
          <w:sz w:val="22"/>
          <w:szCs w:val="22"/>
        </w:rPr>
        <w:t>КОНТРАКТ</w:t>
      </w:r>
      <w:r>
        <w:rPr>
          <w:b/>
          <w:sz w:val="22"/>
          <w:szCs w:val="22"/>
        </w:rPr>
        <w:t>А, УСЛОВИЯ И ПОРЯДОК РАСЧЕТОВ</w:t>
      </w:r>
    </w:p>
    <w:p w:rsidR="00363370" w:rsidRDefault="00CE6A9D">
      <w:pPr>
        <w:widowControl w:val="0"/>
        <w:ind w:firstLine="720"/>
        <w:jc w:val="both"/>
        <w:rPr>
          <w:sz w:val="22"/>
          <w:szCs w:val="22"/>
        </w:rPr>
      </w:pPr>
      <w:r>
        <w:rPr>
          <w:color w:val="000000"/>
          <w:sz w:val="22"/>
          <w:szCs w:val="22"/>
        </w:rPr>
        <w:t xml:space="preserve">2.1. Цена </w:t>
      </w:r>
      <w:r w:rsidR="006E0DA7">
        <w:rPr>
          <w:color w:val="000000"/>
          <w:sz w:val="22"/>
          <w:szCs w:val="22"/>
        </w:rPr>
        <w:t>Контракт</w:t>
      </w:r>
      <w:r>
        <w:rPr>
          <w:color w:val="000000"/>
          <w:sz w:val="22"/>
          <w:szCs w:val="22"/>
        </w:rPr>
        <w:t>а и валюта платежа устанавливаются в российских рублях.</w:t>
      </w:r>
      <w:bookmarkStart w:id="0" w:name="sub_1201"/>
      <w:bookmarkEnd w:id="0"/>
    </w:p>
    <w:p w:rsidR="006E0DA7" w:rsidRDefault="00CE6A9D">
      <w:pPr>
        <w:widowControl w:val="0"/>
        <w:ind w:firstLine="720"/>
        <w:jc w:val="both"/>
        <w:rPr>
          <w:sz w:val="22"/>
          <w:szCs w:val="22"/>
        </w:rPr>
      </w:pPr>
      <w:proofErr w:type="gramStart"/>
      <w:r>
        <w:rPr>
          <w:color w:val="000000"/>
          <w:sz w:val="22"/>
          <w:szCs w:val="22"/>
        </w:rPr>
        <w:t>2.2</w:t>
      </w:r>
      <w:r w:rsidR="00F90A13">
        <w:rPr>
          <w:color w:val="000000"/>
          <w:sz w:val="22"/>
          <w:szCs w:val="22"/>
        </w:rPr>
        <w:t xml:space="preserve"> </w:t>
      </w:r>
      <w:r w:rsidR="006E0DA7" w:rsidRPr="006E0DA7">
        <w:rPr>
          <w:sz w:val="22"/>
          <w:szCs w:val="22"/>
        </w:rPr>
        <w:t xml:space="preserve">Сумма цен единицы </w:t>
      </w:r>
      <w:r w:rsidR="00C561AB">
        <w:rPr>
          <w:sz w:val="22"/>
          <w:szCs w:val="22"/>
        </w:rPr>
        <w:t>работы</w:t>
      </w:r>
      <w:r w:rsidR="006E0DA7" w:rsidRPr="006E0DA7">
        <w:rPr>
          <w:sz w:val="22"/>
          <w:szCs w:val="22"/>
        </w:rPr>
        <w:t>, запасных частей и расходных материалов установлена с учетом коэффициента снижения начальной суммы цен единицы услуги, запасных частей и расходных материалов до суммы цен единицы услуги, запасных частей и расходных материалов предложенной Исполнителем и составляет _________________(________________) руб. Коэффициент снижения начальной суммы цен единицы услуги, запасных частей и расходных материалов – отношение цены единицы услуги, запасных частей и расходных</w:t>
      </w:r>
      <w:proofErr w:type="gramEnd"/>
      <w:r w:rsidR="006E0DA7" w:rsidRPr="006E0DA7">
        <w:rPr>
          <w:sz w:val="22"/>
          <w:szCs w:val="22"/>
        </w:rPr>
        <w:t xml:space="preserve"> материалов предложенной победителем торгов, к расчетной начальной сумме цены единицы услуги, запасных частей и расходных материалов.</w:t>
      </w:r>
    </w:p>
    <w:p w:rsidR="00363370" w:rsidRDefault="00CE6A9D">
      <w:pPr>
        <w:widowControl w:val="0"/>
        <w:ind w:firstLine="720"/>
        <w:jc w:val="both"/>
        <w:rPr>
          <w:i/>
          <w:sz w:val="22"/>
          <w:szCs w:val="22"/>
        </w:rPr>
      </w:pPr>
      <w:r>
        <w:rPr>
          <w:i/>
          <w:sz w:val="22"/>
          <w:szCs w:val="22"/>
        </w:rPr>
        <w:t xml:space="preserve">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w:t>
      </w:r>
      <w:r w:rsidR="006E0DA7">
        <w:rPr>
          <w:i/>
          <w:sz w:val="22"/>
          <w:szCs w:val="22"/>
        </w:rPr>
        <w:t>Контракт</w:t>
      </w:r>
      <w:r>
        <w:rPr>
          <w:i/>
          <w:sz w:val="22"/>
          <w:szCs w:val="22"/>
        </w:rPr>
        <w:t>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363370" w:rsidRDefault="00CE6A9D">
      <w:pPr>
        <w:ind w:firstLine="709"/>
        <w:jc w:val="both"/>
        <w:rPr>
          <w:sz w:val="22"/>
          <w:szCs w:val="22"/>
        </w:rPr>
      </w:pPr>
      <w:r>
        <w:rPr>
          <w:color w:val="000000"/>
          <w:sz w:val="22"/>
          <w:szCs w:val="22"/>
        </w:rPr>
        <w:t xml:space="preserve">2.3. </w:t>
      </w:r>
      <w:proofErr w:type="gramStart"/>
      <w:r w:rsidR="00A9457D">
        <w:rPr>
          <w:color w:val="000000"/>
          <w:sz w:val="22"/>
          <w:szCs w:val="22"/>
        </w:rPr>
        <w:t xml:space="preserve">Цена включает </w:t>
      </w:r>
      <w:r w:rsidR="003434DE" w:rsidRPr="003434DE">
        <w:rPr>
          <w:sz w:val="22"/>
          <w:szCs w:val="22"/>
        </w:rPr>
        <w:t>в себя стоимость работ, монтаж, демонтаж, стоимость материалов, изделий, необходимых для выполнения работ, приобретение (аренду) оборудования, используемого для выполнения работ, расходы на страхование, сертификацию, транспортные расходы по доставке товара до места установки с подъемом на этаж на конечное место эксплуатации товара, уплату налогов, сборов, таможенных платежей (пошлин), иных обязательных платежей в бюджеты всех уровней, а также любые иные</w:t>
      </w:r>
      <w:proofErr w:type="gramEnd"/>
      <w:r w:rsidR="003434DE" w:rsidRPr="003434DE">
        <w:rPr>
          <w:sz w:val="22"/>
          <w:szCs w:val="22"/>
        </w:rPr>
        <w:t xml:space="preserve"> расходы Подрядчика, связанные с исполнением обязательств по Контракту.</w:t>
      </w:r>
    </w:p>
    <w:p w:rsidR="00F90A13" w:rsidRDefault="00CE6A9D" w:rsidP="00F90A13">
      <w:pPr>
        <w:ind w:firstLine="708"/>
        <w:jc w:val="both"/>
        <w:rPr>
          <w:sz w:val="22"/>
          <w:szCs w:val="22"/>
        </w:rPr>
      </w:pPr>
      <w:r>
        <w:rPr>
          <w:color w:val="000000"/>
          <w:sz w:val="22"/>
          <w:szCs w:val="22"/>
        </w:rPr>
        <w:t xml:space="preserve">2.4. </w:t>
      </w:r>
      <w:r>
        <w:rPr>
          <w:sz w:val="22"/>
          <w:szCs w:val="22"/>
        </w:rPr>
        <w:t xml:space="preserve">Расчет </w:t>
      </w:r>
      <w:r>
        <w:rPr>
          <w:color w:val="000000"/>
          <w:sz w:val="22"/>
          <w:szCs w:val="22"/>
        </w:rPr>
        <w:t>с Исполнителем за выполненные работы осуществляется Заказчиком</w:t>
      </w:r>
      <w:r>
        <w:rPr>
          <w:sz w:val="22"/>
          <w:szCs w:val="22"/>
        </w:rPr>
        <w:t xml:space="preserve"> по факту выполнения работ в рублях</w:t>
      </w:r>
      <w:r w:rsidR="00F90A13">
        <w:rPr>
          <w:sz w:val="22"/>
          <w:szCs w:val="22"/>
        </w:rPr>
        <w:t>, путем безналичного расчета. О</w:t>
      </w:r>
      <w:r w:rsidR="00F90A13" w:rsidRPr="00F90A13">
        <w:rPr>
          <w:sz w:val="22"/>
          <w:szCs w:val="22"/>
        </w:rPr>
        <w:t xml:space="preserve">плата производится Заказчиком за счет выделенных денежных средств из дополнительного бюджетного финансирования ФКУ ИК-1 УФСИН России по Республике Карелия по КБК 32003054240690048244 в течение 7 рабочих дней </w:t>
      </w:r>
      <w:proofErr w:type="gramStart"/>
      <w:r w:rsidR="00F90A13" w:rsidRPr="00F90A13">
        <w:rPr>
          <w:sz w:val="22"/>
          <w:szCs w:val="22"/>
        </w:rPr>
        <w:t>с даты размещения</w:t>
      </w:r>
      <w:proofErr w:type="gramEnd"/>
      <w:r w:rsidR="00F90A13" w:rsidRPr="00F90A13">
        <w:rPr>
          <w:sz w:val="22"/>
          <w:szCs w:val="22"/>
        </w:rPr>
        <w:t xml:space="preserve"> в единой информационной системе документа о приемке, подписанного Заказчиком</w:t>
      </w:r>
    </w:p>
    <w:p w:rsidR="00363370" w:rsidRDefault="00F90A13" w:rsidP="00F90A13">
      <w:pPr>
        <w:ind w:firstLine="708"/>
        <w:jc w:val="both"/>
        <w:rPr>
          <w:color w:val="000000"/>
          <w:sz w:val="22"/>
          <w:szCs w:val="22"/>
        </w:rPr>
      </w:pPr>
      <w:r w:rsidRPr="00F90A13">
        <w:rPr>
          <w:sz w:val="22"/>
          <w:szCs w:val="22"/>
        </w:rPr>
        <w:t>.</w:t>
      </w:r>
      <w:r w:rsidR="00CE6A9D">
        <w:rPr>
          <w:color w:val="000000"/>
          <w:sz w:val="22"/>
          <w:szCs w:val="22"/>
        </w:rPr>
        <w:t xml:space="preserve">2.5. Оплата выполненных работ осуществляется по цене единицы услуги исходя из объема фактически выполненных работ, но в размере, не превышающем цену </w:t>
      </w:r>
      <w:r w:rsidR="006E0DA7">
        <w:rPr>
          <w:color w:val="000000"/>
          <w:sz w:val="22"/>
          <w:szCs w:val="22"/>
        </w:rPr>
        <w:t>Контракт</w:t>
      </w:r>
      <w:r w:rsidR="00CE6A9D">
        <w:rPr>
          <w:color w:val="000000"/>
          <w:sz w:val="22"/>
          <w:szCs w:val="22"/>
        </w:rPr>
        <w:t xml:space="preserve">а (пункт 2.2. настоящего </w:t>
      </w:r>
      <w:r w:rsidR="006E0DA7">
        <w:rPr>
          <w:color w:val="000000"/>
          <w:sz w:val="22"/>
          <w:szCs w:val="22"/>
        </w:rPr>
        <w:t>Контракт</w:t>
      </w:r>
      <w:r w:rsidR="00CE6A9D">
        <w:rPr>
          <w:color w:val="000000"/>
          <w:sz w:val="22"/>
          <w:szCs w:val="22"/>
        </w:rPr>
        <w:t>а).</w:t>
      </w:r>
    </w:p>
    <w:p w:rsidR="00363370" w:rsidRDefault="00CE6A9D">
      <w:pPr>
        <w:ind w:firstLine="709"/>
        <w:jc w:val="both"/>
        <w:rPr>
          <w:color w:val="000000"/>
          <w:sz w:val="22"/>
          <w:szCs w:val="22"/>
        </w:rPr>
      </w:pPr>
      <w:r>
        <w:rPr>
          <w:color w:val="000000"/>
          <w:sz w:val="22"/>
          <w:szCs w:val="22"/>
        </w:rPr>
        <w:t>2.6. Датой оплаты считается дата списания денежных средств с расчетного счета Заказчика.</w:t>
      </w:r>
    </w:p>
    <w:p w:rsidR="00363370" w:rsidRDefault="00363370">
      <w:pPr>
        <w:contextualSpacing/>
        <w:jc w:val="both"/>
        <w:rPr>
          <w:sz w:val="22"/>
          <w:szCs w:val="22"/>
        </w:rPr>
      </w:pPr>
    </w:p>
    <w:p w:rsidR="00363370" w:rsidRPr="000D5E73" w:rsidRDefault="00CE6A9D" w:rsidP="000D5E73">
      <w:pPr>
        <w:pStyle w:val="af5"/>
        <w:numPr>
          <w:ilvl w:val="0"/>
          <w:numId w:val="2"/>
        </w:numPr>
        <w:jc w:val="center"/>
        <w:rPr>
          <w:b/>
          <w:sz w:val="22"/>
          <w:szCs w:val="22"/>
        </w:rPr>
      </w:pPr>
      <w:r>
        <w:rPr>
          <w:b/>
          <w:sz w:val="22"/>
          <w:szCs w:val="22"/>
        </w:rPr>
        <w:t>ПОРЯДОК, СРОКИ И УСЛОВИЯ ВЫПОЛНЕНИЯ РАБОТ, ПОРЯДОК СДАЧИ-ПРИЕМКИ ВЫПОЛНЕННЫХ РАБОТ</w:t>
      </w:r>
    </w:p>
    <w:p w:rsidR="00363370" w:rsidRPr="00135E0B" w:rsidRDefault="000D5E73">
      <w:pPr>
        <w:ind w:firstLine="567"/>
        <w:contextualSpacing/>
        <w:jc w:val="both"/>
        <w:rPr>
          <w:sz w:val="22"/>
          <w:szCs w:val="22"/>
        </w:rPr>
      </w:pPr>
      <w:r>
        <w:rPr>
          <w:sz w:val="22"/>
          <w:szCs w:val="22"/>
        </w:rPr>
        <w:t xml:space="preserve">   </w:t>
      </w:r>
      <w:r w:rsidR="00CE6A9D" w:rsidRPr="00A90D27">
        <w:rPr>
          <w:sz w:val="22"/>
          <w:szCs w:val="22"/>
        </w:rPr>
        <w:t xml:space="preserve">3.1. </w:t>
      </w:r>
      <w:r w:rsidR="00135E0B" w:rsidRPr="00A90D27">
        <w:rPr>
          <w:sz w:val="22"/>
          <w:szCs w:val="22"/>
        </w:rPr>
        <w:t>Сроки в</w:t>
      </w:r>
      <w:r w:rsidR="00CE6A9D" w:rsidRPr="00A90D27">
        <w:rPr>
          <w:sz w:val="22"/>
          <w:szCs w:val="22"/>
        </w:rPr>
        <w:t>ыполнени</w:t>
      </w:r>
      <w:r w:rsidR="00135E0B" w:rsidRPr="00A90D27">
        <w:rPr>
          <w:sz w:val="22"/>
          <w:szCs w:val="22"/>
        </w:rPr>
        <w:t>я</w:t>
      </w:r>
      <w:r w:rsidR="00CE6A9D" w:rsidRPr="00A90D27">
        <w:rPr>
          <w:sz w:val="22"/>
          <w:szCs w:val="22"/>
        </w:rPr>
        <w:t xml:space="preserve"> работ </w:t>
      </w:r>
      <w:r w:rsidR="00135E0B" w:rsidRPr="00A90D27">
        <w:rPr>
          <w:sz w:val="22"/>
          <w:szCs w:val="22"/>
        </w:rPr>
        <w:t>указаны в</w:t>
      </w:r>
      <w:r w:rsidR="00CE6A9D" w:rsidRPr="00A90D27">
        <w:rPr>
          <w:sz w:val="22"/>
          <w:szCs w:val="22"/>
        </w:rPr>
        <w:t xml:space="preserve"> Приложени</w:t>
      </w:r>
      <w:r w:rsidR="00135E0B" w:rsidRPr="00A90D27">
        <w:rPr>
          <w:sz w:val="22"/>
          <w:szCs w:val="22"/>
        </w:rPr>
        <w:t>и</w:t>
      </w:r>
      <w:r w:rsidR="00CE6A9D" w:rsidRPr="00A90D27">
        <w:rPr>
          <w:sz w:val="22"/>
          <w:szCs w:val="22"/>
        </w:rPr>
        <w:t xml:space="preserve"> № </w:t>
      </w:r>
      <w:r w:rsidR="00135E0B" w:rsidRPr="00A90D27">
        <w:rPr>
          <w:sz w:val="22"/>
          <w:szCs w:val="22"/>
        </w:rPr>
        <w:t>1</w:t>
      </w:r>
      <w:r w:rsidR="00CE6A9D" w:rsidRPr="00A90D27">
        <w:rPr>
          <w:sz w:val="22"/>
          <w:szCs w:val="22"/>
        </w:rPr>
        <w:t xml:space="preserve"> к </w:t>
      </w:r>
      <w:r w:rsidR="006E0DA7" w:rsidRPr="00A90D27">
        <w:rPr>
          <w:sz w:val="22"/>
          <w:szCs w:val="22"/>
        </w:rPr>
        <w:t>Контракт</w:t>
      </w:r>
      <w:r w:rsidR="00CE6A9D" w:rsidRPr="00A90D27">
        <w:rPr>
          <w:sz w:val="22"/>
          <w:szCs w:val="22"/>
        </w:rPr>
        <w:t>у.</w:t>
      </w:r>
    </w:p>
    <w:p w:rsidR="00363370" w:rsidRDefault="00CE6A9D">
      <w:pPr>
        <w:ind w:firstLine="709"/>
        <w:jc w:val="both"/>
        <w:rPr>
          <w:sz w:val="22"/>
          <w:szCs w:val="22"/>
        </w:rPr>
      </w:pPr>
      <w:r>
        <w:rPr>
          <w:sz w:val="22"/>
          <w:szCs w:val="22"/>
        </w:rPr>
        <w:t>3.2.</w:t>
      </w:r>
      <w:r>
        <w:rPr>
          <w:b/>
          <w:sz w:val="22"/>
          <w:szCs w:val="22"/>
        </w:rPr>
        <w:t xml:space="preserve"> Исполнитель не позднее даты окончания выполненных работ</w:t>
      </w:r>
      <w:r>
        <w:rPr>
          <w:sz w:val="22"/>
          <w:szCs w:val="22"/>
        </w:rPr>
        <w:t xml:space="preserve"> формирует с использованием единой информационной системы, подписывает усиленной электронной подписью </w:t>
      </w:r>
      <w:r>
        <w:rPr>
          <w:sz w:val="22"/>
          <w:szCs w:val="22"/>
        </w:rPr>
        <w:lastRenderedPageBreak/>
        <w:t>лица, имеющего право действовать от имени Исполнителя и размещает в единой информационной системе документ о приемке, который должен содержать:</w:t>
      </w:r>
    </w:p>
    <w:p w:rsidR="00363370" w:rsidRDefault="00CE6A9D">
      <w:pPr>
        <w:ind w:firstLine="709"/>
        <w:jc w:val="both"/>
        <w:rPr>
          <w:sz w:val="22"/>
          <w:szCs w:val="22"/>
        </w:rPr>
      </w:pPr>
      <w:r>
        <w:rPr>
          <w:sz w:val="22"/>
          <w:szCs w:val="22"/>
        </w:rPr>
        <w:t xml:space="preserve">а) включенные в </w:t>
      </w:r>
      <w:r w:rsidR="006E0DA7">
        <w:rPr>
          <w:sz w:val="22"/>
          <w:szCs w:val="22"/>
        </w:rPr>
        <w:t>Контракт</w:t>
      </w:r>
      <w:r>
        <w:rPr>
          <w:sz w:val="22"/>
          <w:szCs w:val="22"/>
        </w:rPr>
        <w:t xml:space="preserve"> идентификационный код закупки, наименование, место нахождения заказчика, наименование объекта закупки, место выполнения работ, информацию об Исполнителе, предусмотренную подпунктами "а", "г" и "е" части 1 статьи 43 Федерального закона о Контрактной системе, единицу измерения выполненной работы;</w:t>
      </w:r>
    </w:p>
    <w:p w:rsidR="00363370" w:rsidRDefault="00CE6A9D">
      <w:pPr>
        <w:suppressAutoHyphens w:val="0"/>
        <w:ind w:firstLine="709"/>
        <w:jc w:val="both"/>
        <w:rPr>
          <w:sz w:val="22"/>
          <w:szCs w:val="22"/>
        </w:rPr>
      </w:pPr>
      <w:r>
        <w:rPr>
          <w:sz w:val="22"/>
          <w:szCs w:val="22"/>
        </w:rPr>
        <w:t>б) наименование выполненной работы;</w:t>
      </w:r>
    </w:p>
    <w:p w:rsidR="00363370" w:rsidRDefault="00CE6A9D">
      <w:pPr>
        <w:suppressAutoHyphens w:val="0"/>
        <w:ind w:firstLine="709"/>
        <w:jc w:val="both"/>
        <w:rPr>
          <w:sz w:val="22"/>
          <w:szCs w:val="22"/>
        </w:rPr>
      </w:pPr>
      <w:r>
        <w:rPr>
          <w:sz w:val="22"/>
          <w:szCs w:val="22"/>
        </w:rPr>
        <w:t>в) информацию об объеме выполненной работы;</w:t>
      </w:r>
    </w:p>
    <w:p w:rsidR="00363370" w:rsidRDefault="00CE6A9D">
      <w:pPr>
        <w:suppressAutoHyphens w:val="0"/>
        <w:ind w:firstLine="709"/>
        <w:jc w:val="both"/>
        <w:rPr>
          <w:sz w:val="22"/>
          <w:szCs w:val="22"/>
        </w:rPr>
      </w:pPr>
      <w:r>
        <w:rPr>
          <w:sz w:val="22"/>
          <w:szCs w:val="22"/>
        </w:rPr>
        <w:t xml:space="preserve">г) стоимость исполненных Исполнителем обязательств, предусмотренных </w:t>
      </w:r>
      <w:r w:rsidR="006E0DA7">
        <w:rPr>
          <w:sz w:val="22"/>
          <w:szCs w:val="22"/>
        </w:rPr>
        <w:t>Контракт</w:t>
      </w:r>
      <w:r>
        <w:rPr>
          <w:sz w:val="22"/>
          <w:szCs w:val="22"/>
        </w:rPr>
        <w:t>ом, с указанием цены за единицу выполненной работы;</w:t>
      </w:r>
    </w:p>
    <w:p w:rsidR="00363370" w:rsidRDefault="00CE6A9D">
      <w:pPr>
        <w:suppressAutoHyphens w:val="0"/>
        <w:ind w:firstLine="709"/>
        <w:jc w:val="both"/>
        <w:rPr>
          <w:sz w:val="22"/>
          <w:szCs w:val="22"/>
        </w:rPr>
      </w:pPr>
      <w:r>
        <w:rPr>
          <w:sz w:val="22"/>
          <w:szCs w:val="22"/>
        </w:rPr>
        <w:t>д) иную информацию с учетом требований, установленных в соответствии с частью 3 статьи 5 Федерального закона о контрактной системе.</w:t>
      </w:r>
    </w:p>
    <w:p w:rsidR="00363370" w:rsidRDefault="00CE6A9D">
      <w:pPr>
        <w:ind w:firstLine="709"/>
        <w:jc w:val="both"/>
        <w:rPr>
          <w:sz w:val="22"/>
          <w:szCs w:val="22"/>
        </w:rPr>
      </w:pPr>
      <w:r>
        <w:rPr>
          <w:sz w:val="22"/>
          <w:szCs w:val="22"/>
        </w:rPr>
        <w:t xml:space="preserve">3.3. К документу о приемке, предусмотренному пунктом 3.2 настоящего </w:t>
      </w:r>
      <w:r w:rsidR="006E0DA7">
        <w:rPr>
          <w:sz w:val="22"/>
          <w:szCs w:val="22"/>
        </w:rPr>
        <w:t>Контракт</w:t>
      </w:r>
      <w:r>
        <w:rPr>
          <w:sz w:val="22"/>
          <w:szCs w:val="22"/>
        </w:rPr>
        <w:t>а, могут прилагаться документы, которые считаются его неотъемлемой частью.</w:t>
      </w:r>
    </w:p>
    <w:p w:rsidR="00363370" w:rsidRDefault="00CE6A9D">
      <w:pPr>
        <w:ind w:firstLine="709"/>
        <w:jc w:val="both"/>
        <w:rPr>
          <w:sz w:val="22"/>
          <w:szCs w:val="22"/>
        </w:rPr>
      </w:pPr>
      <w:r>
        <w:rPr>
          <w:sz w:val="22"/>
          <w:szCs w:val="22"/>
        </w:rPr>
        <w:t xml:space="preserve">При этом в случае, если информация, содержащаяся в прилагаемых документах, не соответствует информации, содержащейся в документе о приемке, приоритет имеет предусмотренная пунктом 3.2. настоящего </w:t>
      </w:r>
      <w:r w:rsidR="006E0DA7">
        <w:rPr>
          <w:sz w:val="22"/>
          <w:szCs w:val="22"/>
        </w:rPr>
        <w:t>Контракт</w:t>
      </w:r>
      <w:r>
        <w:rPr>
          <w:sz w:val="22"/>
          <w:szCs w:val="22"/>
        </w:rPr>
        <w:t>а информация, содержащаяся в документе о приемке.</w:t>
      </w:r>
    </w:p>
    <w:p w:rsidR="00363370" w:rsidRDefault="00CE6A9D">
      <w:pPr>
        <w:ind w:firstLine="709"/>
        <w:jc w:val="both"/>
        <w:rPr>
          <w:sz w:val="22"/>
          <w:szCs w:val="22"/>
        </w:rPr>
      </w:pPr>
      <w:r>
        <w:rPr>
          <w:sz w:val="22"/>
          <w:szCs w:val="22"/>
        </w:rPr>
        <w:t xml:space="preserve">3.4. Документ о приемке, подписанный Исполнителем, не позднее одного часа с момента его размещения в единой информационной системе в соответствии с пунктом 3.2 настоящего </w:t>
      </w:r>
      <w:r w:rsidR="006E0DA7">
        <w:rPr>
          <w:sz w:val="22"/>
          <w:szCs w:val="22"/>
        </w:rPr>
        <w:t>Контракт</w:t>
      </w:r>
      <w:r>
        <w:rPr>
          <w:sz w:val="22"/>
          <w:szCs w:val="22"/>
        </w:rPr>
        <w:t>а автоматически с использованием единой информационной системы направляется Заказчику. Датой поступления Заказчику документа о приемке, подписанного Исполнителем, считается дата размещения в соответствии с настоящим пунктом такого документа в единой информационной системе в соответствии с часовой зоной, в которой расположен Заказчик.</w:t>
      </w:r>
    </w:p>
    <w:p w:rsidR="00363370" w:rsidRDefault="00CE6A9D">
      <w:pPr>
        <w:ind w:firstLine="709"/>
        <w:jc w:val="both"/>
        <w:rPr>
          <w:sz w:val="22"/>
          <w:szCs w:val="22"/>
        </w:rPr>
      </w:pPr>
      <w:r>
        <w:rPr>
          <w:sz w:val="22"/>
          <w:szCs w:val="22"/>
        </w:rPr>
        <w:t xml:space="preserve">3.5.  Исполнитель гарантирует правильное оформление документов на выполненные работы в соответствии с действующим законодательством РФ, условиями </w:t>
      </w:r>
      <w:r w:rsidR="006E0DA7">
        <w:rPr>
          <w:sz w:val="22"/>
          <w:szCs w:val="22"/>
        </w:rPr>
        <w:t>Контракт</w:t>
      </w:r>
      <w:r>
        <w:rPr>
          <w:sz w:val="22"/>
          <w:szCs w:val="22"/>
        </w:rPr>
        <w:t xml:space="preserve">а. Отсутствие каких-либо документов, указанных пункте 3.2, пункте 3.3 </w:t>
      </w:r>
      <w:r w:rsidR="006E0DA7">
        <w:rPr>
          <w:sz w:val="22"/>
          <w:szCs w:val="22"/>
        </w:rPr>
        <w:t>Контракт</w:t>
      </w:r>
      <w:r>
        <w:rPr>
          <w:sz w:val="22"/>
          <w:szCs w:val="22"/>
        </w:rPr>
        <w:t xml:space="preserve">а, либо ненадлежащее их оформление, является основанием для мотивированного отказа Заказчика от приемки и оплаты выполненных работ. </w:t>
      </w:r>
      <w:r>
        <w:rPr>
          <w:b/>
          <w:sz w:val="22"/>
          <w:szCs w:val="22"/>
        </w:rPr>
        <w:t xml:space="preserve">Фактическое отсутствие выполненных работ на момент размещения Исполнителем документов о приемке в единой информационной системе является основанием для отказа Заказчика в рассмотрении таких документов. </w:t>
      </w:r>
    </w:p>
    <w:p w:rsidR="00363370" w:rsidRDefault="00CE6A9D">
      <w:pPr>
        <w:ind w:firstLine="709"/>
        <w:jc w:val="both"/>
        <w:rPr>
          <w:sz w:val="22"/>
          <w:szCs w:val="22"/>
        </w:rPr>
      </w:pPr>
      <w:r>
        <w:rPr>
          <w:sz w:val="22"/>
          <w:szCs w:val="22"/>
        </w:rPr>
        <w:t xml:space="preserve">3.6. Для проверки предоставленных Исполнителем результатов, предусмотренных </w:t>
      </w:r>
      <w:r w:rsidR="006E0DA7">
        <w:rPr>
          <w:sz w:val="22"/>
          <w:szCs w:val="22"/>
        </w:rPr>
        <w:t>Контракт</w:t>
      </w:r>
      <w:r>
        <w:rPr>
          <w:sz w:val="22"/>
          <w:szCs w:val="22"/>
        </w:rPr>
        <w:t xml:space="preserve">ом, в части их соответствия условиям </w:t>
      </w:r>
      <w:r w:rsidR="006E0DA7">
        <w:rPr>
          <w:sz w:val="22"/>
          <w:szCs w:val="22"/>
        </w:rPr>
        <w:t>Контракт</w:t>
      </w:r>
      <w:r>
        <w:rPr>
          <w:sz w:val="22"/>
          <w:szCs w:val="22"/>
        </w:rPr>
        <w:t xml:space="preserve">а Заказчик проводит экспертизу. Экспертиза результатов выполненных работ может проводиться Заказчиком своими силами или к ее проведению могут привлекаться эксперты, экспертные организации на основании </w:t>
      </w:r>
      <w:r w:rsidR="006E0DA7">
        <w:rPr>
          <w:sz w:val="22"/>
          <w:szCs w:val="22"/>
        </w:rPr>
        <w:t>Контракт</w:t>
      </w:r>
      <w:r>
        <w:rPr>
          <w:sz w:val="22"/>
          <w:szCs w:val="22"/>
        </w:rPr>
        <w:t>ов, заключенных в соответствии с Федеральным законом о Контрактной системе.</w:t>
      </w:r>
    </w:p>
    <w:p w:rsidR="00363370" w:rsidRDefault="00CE6A9D">
      <w:pPr>
        <w:ind w:firstLine="709"/>
        <w:jc w:val="both"/>
        <w:rPr>
          <w:sz w:val="22"/>
          <w:szCs w:val="22"/>
        </w:rPr>
      </w:pPr>
      <w:r>
        <w:rPr>
          <w:sz w:val="22"/>
          <w:szCs w:val="22"/>
        </w:rPr>
        <w:t xml:space="preserve">3.7.  В срок </w:t>
      </w:r>
      <w:r>
        <w:rPr>
          <w:b/>
          <w:sz w:val="22"/>
          <w:szCs w:val="22"/>
        </w:rPr>
        <w:t xml:space="preserve">не позднее </w:t>
      </w:r>
      <w:r w:rsidR="00B4758F">
        <w:rPr>
          <w:b/>
          <w:sz w:val="22"/>
          <w:szCs w:val="22"/>
        </w:rPr>
        <w:t>десяти</w:t>
      </w:r>
      <w:r>
        <w:rPr>
          <w:b/>
          <w:sz w:val="22"/>
          <w:szCs w:val="22"/>
        </w:rPr>
        <w:t xml:space="preserve"> рабочих дней </w:t>
      </w:r>
      <w:r>
        <w:rPr>
          <w:sz w:val="22"/>
          <w:szCs w:val="22"/>
        </w:rPr>
        <w:t xml:space="preserve">следующих за днем поступления документа о приемке в соответствии с п. 3.4 настоящего </w:t>
      </w:r>
      <w:r w:rsidR="006E0DA7">
        <w:rPr>
          <w:sz w:val="22"/>
          <w:szCs w:val="22"/>
        </w:rPr>
        <w:t>Контракт</w:t>
      </w:r>
      <w:r>
        <w:rPr>
          <w:sz w:val="22"/>
          <w:szCs w:val="22"/>
        </w:rPr>
        <w:t xml:space="preserve">а, Заказчик (за исключением случая создания приемочной комиссии в соответствии с частью 6 статьи 94 Федерального закона о Контрактной системе), на основании результатов экспертизы, проведенной в соответствии с условиями 3.6 настоящего </w:t>
      </w:r>
      <w:r w:rsidR="006E0DA7">
        <w:rPr>
          <w:sz w:val="22"/>
          <w:szCs w:val="22"/>
        </w:rPr>
        <w:t>Контракт</w:t>
      </w:r>
      <w:r>
        <w:rPr>
          <w:sz w:val="22"/>
          <w:szCs w:val="22"/>
        </w:rPr>
        <w:t>а, осуществляет одно из следующих действий:</w:t>
      </w:r>
    </w:p>
    <w:p w:rsidR="00363370" w:rsidRDefault="00CE6A9D">
      <w:pPr>
        <w:ind w:firstLine="709"/>
        <w:jc w:val="both"/>
        <w:rPr>
          <w:sz w:val="22"/>
          <w:szCs w:val="22"/>
        </w:rPr>
      </w:pPr>
      <w:r>
        <w:rPr>
          <w:sz w:val="22"/>
          <w:szCs w:val="22"/>
        </w:rPr>
        <w:t>а) подписывает усиленной электронной подписью лица, имеющего право действовать от имени заказчика, и размещает в единой информационной системе документ о приемке;</w:t>
      </w:r>
    </w:p>
    <w:p w:rsidR="00363370" w:rsidRDefault="00CE6A9D">
      <w:pPr>
        <w:ind w:firstLine="709"/>
        <w:jc w:val="both"/>
        <w:rPr>
          <w:sz w:val="22"/>
          <w:szCs w:val="22"/>
        </w:rPr>
      </w:pPr>
      <w:r>
        <w:rPr>
          <w:sz w:val="22"/>
          <w:szCs w:val="22"/>
        </w:rPr>
        <w:t>б) формирует с использованием единой информационной системы, подписывает усиленной электронной подписью лица, имеющего право действовать от имени заказчика, и размещает в единой информационной системе мотивированный отказ от подписания документа о приемке с указанием причин такого отказа;</w:t>
      </w:r>
    </w:p>
    <w:p w:rsidR="00363370" w:rsidRDefault="00CE6A9D">
      <w:pPr>
        <w:ind w:firstLine="709"/>
        <w:jc w:val="both"/>
        <w:rPr>
          <w:sz w:val="22"/>
          <w:szCs w:val="22"/>
        </w:rPr>
      </w:pPr>
      <w:r>
        <w:rPr>
          <w:sz w:val="22"/>
          <w:szCs w:val="22"/>
        </w:rPr>
        <w:t xml:space="preserve">3.8. В случае создания в соответствии с частью 6 статьи 94 Федерального закона о Контрактной системе приемочной комиссии </w:t>
      </w:r>
      <w:r>
        <w:rPr>
          <w:b/>
          <w:sz w:val="22"/>
          <w:szCs w:val="22"/>
        </w:rPr>
        <w:t xml:space="preserve">не позднее </w:t>
      </w:r>
      <w:r w:rsidR="00B4758F">
        <w:rPr>
          <w:b/>
          <w:sz w:val="22"/>
          <w:szCs w:val="22"/>
        </w:rPr>
        <w:t>десяти</w:t>
      </w:r>
      <w:r>
        <w:rPr>
          <w:b/>
          <w:sz w:val="22"/>
          <w:szCs w:val="22"/>
        </w:rPr>
        <w:t xml:space="preserve"> рабочих</w:t>
      </w:r>
      <w:r w:rsidR="00B4758F">
        <w:rPr>
          <w:b/>
          <w:sz w:val="22"/>
          <w:szCs w:val="22"/>
        </w:rPr>
        <w:t xml:space="preserve"> дней</w:t>
      </w:r>
      <w:r>
        <w:rPr>
          <w:sz w:val="22"/>
          <w:szCs w:val="22"/>
        </w:rPr>
        <w:t xml:space="preserve">, следующих за днем поступления заказчику документа о приемке в соответствии с п. 3.4 настоящего </w:t>
      </w:r>
      <w:r w:rsidR="006E0DA7">
        <w:rPr>
          <w:sz w:val="22"/>
          <w:szCs w:val="22"/>
        </w:rPr>
        <w:t>Контракт</w:t>
      </w:r>
      <w:r>
        <w:rPr>
          <w:sz w:val="22"/>
          <w:szCs w:val="22"/>
        </w:rPr>
        <w:t xml:space="preserve">а, на основании результатов экспертизы, проведенной в соответствии с условиями 3.6 настоящего </w:t>
      </w:r>
      <w:r w:rsidR="006E0DA7">
        <w:rPr>
          <w:sz w:val="22"/>
          <w:szCs w:val="22"/>
        </w:rPr>
        <w:t>Контракт</w:t>
      </w:r>
      <w:r>
        <w:rPr>
          <w:sz w:val="22"/>
          <w:szCs w:val="22"/>
        </w:rPr>
        <w:t>а:</w:t>
      </w:r>
    </w:p>
    <w:p w:rsidR="00363370" w:rsidRDefault="00CE6A9D">
      <w:pPr>
        <w:ind w:firstLine="709"/>
        <w:jc w:val="both"/>
        <w:rPr>
          <w:sz w:val="22"/>
          <w:szCs w:val="22"/>
        </w:rPr>
      </w:pPr>
      <w:r>
        <w:rPr>
          <w:sz w:val="22"/>
          <w:szCs w:val="22"/>
        </w:rPr>
        <w:t>а) члены приемочной комиссии подписывают усиленными электронными подписями поступивший документ о приемке или формируют с использованием единой информационной системы, подписывают усиленными электронными подписями мотивированный отказ от подписания документа о приемке с указанием причин такого отказа. При этом, если приемочная комиссия включает членов, не являющихся работниками заказчика, допускается осуществлять подписание документа о приемке, составление мотивированного отказа от подписания документа о приемке, подписание такого отказа без использования усиленных электронных подписей и единой информационной системы;</w:t>
      </w:r>
    </w:p>
    <w:p w:rsidR="00363370" w:rsidRDefault="00CE6A9D">
      <w:pPr>
        <w:ind w:firstLine="709"/>
        <w:jc w:val="both"/>
        <w:rPr>
          <w:sz w:val="22"/>
          <w:szCs w:val="22"/>
        </w:rPr>
      </w:pPr>
      <w:r>
        <w:rPr>
          <w:sz w:val="22"/>
          <w:szCs w:val="22"/>
        </w:rPr>
        <w:lastRenderedPageBreak/>
        <w:t>б) после подписания членами приемочной комиссии в соответствии с подпунктом «а» настоящего пункта документа о приемке или мотивированного отказа от подписания документа о приемке заказчик подписывает документ о приемке или мотивированный отказ от подписания документа о приемке усиленной электронной подписью лица, имеющего право действовать от имени заказчика, и размещает их в единой информационной системе. Если члены приемочной комиссии в соответствии с подпунктом «а» настоящего пункта не использовали усиленные электронные подписи и единую информационную систему, заказчик прилагает подписанные ими документы в форме электронных образов бумажных документов.</w:t>
      </w:r>
    </w:p>
    <w:p w:rsidR="00363370" w:rsidRDefault="00CE6A9D">
      <w:pPr>
        <w:ind w:firstLine="709"/>
        <w:jc w:val="both"/>
        <w:rPr>
          <w:sz w:val="22"/>
          <w:szCs w:val="22"/>
        </w:rPr>
      </w:pPr>
      <w:r>
        <w:rPr>
          <w:sz w:val="22"/>
          <w:szCs w:val="22"/>
        </w:rPr>
        <w:t xml:space="preserve">3.9. Документ о приемке, мотивированный отказ от подписания документа о приемке не позднее одного часа с момента размещения в единой информационной системе в соответствии с подпунктами «а» и «б» пункта 3.7. или подпунктом «б» пункта 3.8 настоящего </w:t>
      </w:r>
      <w:r w:rsidR="006E0DA7">
        <w:rPr>
          <w:sz w:val="22"/>
          <w:szCs w:val="22"/>
        </w:rPr>
        <w:t>Контракт</w:t>
      </w:r>
      <w:r>
        <w:rPr>
          <w:sz w:val="22"/>
          <w:szCs w:val="22"/>
        </w:rPr>
        <w:t>а направляются автоматически с использованием единой информационной системы Исполнителю. Датой поступления Исполнителю документа о приемке, мотивированного отказа от подписания документа о приемке считается дата размещения в соответствии с настоящим пунктом таких документа о приемке, мотивированного отказа в единой информационной системе в соответствии с часовой зоной, в которой расположен Исполнитель.</w:t>
      </w:r>
    </w:p>
    <w:p w:rsidR="00363370" w:rsidRDefault="00CE6A9D">
      <w:pPr>
        <w:ind w:firstLine="709"/>
        <w:jc w:val="both"/>
        <w:rPr>
          <w:sz w:val="22"/>
          <w:szCs w:val="22"/>
        </w:rPr>
      </w:pPr>
      <w:r>
        <w:rPr>
          <w:sz w:val="22"/>
          <w:szCs w:val="22"/>
        </w:rPr>
        <w:t xml:space="preserve">3.10. В случае получения в соответствии с пунктом 3.9 настоящего </w:t>
      </w:r>
      <w:r w:rsidR="006E0DA7">
        <w:rPr>
          <w:sz w:val="22"/>
          <w:szCs w:val="22"/>
        </w:rPr>
        <w:t>Контракт</w:t>
      </w:r>
      <w:r>
        <w:rPr>
          <w:sz w:val="22"/>
          <w:szCs w:val="22"/>
        </w:rPr>
        <w:t>а мотивированного отказа от подписания документа о приемке Исполнитель вправе устранить причины, указанные в таком мотивированном отказе, и направить заказчику документ о приемке в порядке, предусмотренном настоящим разделом.</w:t>
      </w:r>
    </w:p>
    <w:p w:rsidR="00363370" w:rsidRDefault="00CE6A9D">
      <w:pPr>
        <w:ind w:firstLine="709"/>
        <w:jc w:val="both"/>
        <w:rPr>
          <w:sz w:val="22"/>
          <w:szCs w:val="22"/>
        </w:rPr>
      </w:pPr>
      <w:r>
        <w:rPr>
          <w:sz w:val="22"/>
          <w:szCs w:val="22"/>
        </w:rPr>
        <w:t>3.11.Датой приемки выполненной работы считается дата размещения в единой информационной системе документа о приемке, подписанного Заказчиком.</w:t>
      </w:r>
    </w:p>
    <w:p w:rsidR="00363370" w:rsidRDefault="00CE6A9D">
      <w:pPr>
        <w:ind w:firstLine="709"/>
        <w:jc w:val="both"/>
        <w:rPr>
          <w:sz w:val="22"/>
          <w:szCs w:val="22"/>
        </w:rPr>
      </w:pPr>
      <w:r>
        <w:rPr>
          <w:sz w:val="22"/>
          <w:szCs w:val="22"/>
        </w:rPr>
        <w:t>3.12. Внесение исправлений в документ о приемке, оформленный в соответствии с настоящим разделом, осуществляется путем формирования, подписания усиленными электронными подписями лиц, имеющих право действовать от имени Исполнителя, заказчика, и размещения в единой информационной системе исправленного документа о приемке.</w:t>
      </w:r>
    </w:p>
    <w:p w:rsidR="00363370" w:rsidRDefault="00CE6A9D">
      <w:pPr>
        <w:ind w:firstLine="709"/>
        <w:jc w:val="both"/>
        <w:rPr>
          <w:sz w:val="22"/>
          <w:szCs w:val="22"/>
        </w:rPr>
      </w:pPr>
      <w:bookmarkStart w:id="1" w:name="P863"/>
      <w:bookmarkEnd w:id="1"/>
      <w:r>
        <w:rPr>
          <w:sz w:val="22"/>
          <w:szCs w:val="22"/>
        </w:rPr>
        <w:t xml:space="preserve">3.13. Заказчик вправе не отказывать в приемке выполненных работ в случае выявления несоответствия этих работ условиям </w:t>
      </w:r>
      <w:r w:rsidR="006E0DA7">
        <w:rPr>
          <w:sz w:val="22"/>
          <w:szCs w:val="22"/>
        </w:rPr>
        <w:t>Контракт</w:t>
      </w:r>
      <w:r>
        <w:rPr>
          <w:sz w:val="22"/>
          <w:szCs w:val="22"/>
        </w:rPr>
        <w:t>а, если выявленное несоответствие не препятствует приемке этих работ и устранено Исполнителем.</w:t>
      </w:r>
    </w:p>
    <w:p w:rsidR="00363370" w:rsidRDefault="00363370">
      <w:pPr>
        <w:ind w:firstLine="567"/>
        <w:contextualSpacing/>
        <w:jc w:val="both"/>
        <w:rPr>
          <w:sz w:val="22"/>
          <w:szCs w:val="22"/>
        </w:rPr>
      </w:pPr>
    </w:p>
    <w:p w:rsidR="00363370" w:rsidRPr="000D5E73" w:rsidRDefault="00CE6A9D" w:rsidP="000D5E73">
      <w:pPr>
        <w:pStyle w:val="ad"/>
        <w:numPr>
          <w:ilvl w:val="0"/>
          <w:numId w:val="2"/>
        </w:numPr>
        <w:contextualSpacing/>
        <w:jc w:val="center"/>
        <w:rPr>
          <w:b/>
          <w:sz w:val="22"/>
          <w:szCs w:val="22"/>
        </w:rPr>
      </w:pPr>
      <w:r>
        <w:rPr>
          <w:b/>
          <w:sz w:val="22"/>
          <w:szCs w:val="22"/>
        </w:rPr>
        <w:t>ОБЯЗАТЕЛЬСТВА СТОРОН</w:t>
      </w:r>
    </w:p>
    <w:p w:rsidR="00363370" w:rsidRDefault="00CE6A9D">
      <w:pPr>
        <w:pStyle w:val="BodyText21"/>
        <w:ind w:firstLine="567"/>
        <w:contextualSpacing/>
        <w:rPr>
          <w:b/>
          <w:sz w:val="22"/>
          <w:szCs w:val="22"/>
        </w:rPr>
      </w:pPr>
      <w:r>
        <w:rPr>
          <w:b/>
          <w:sz w:val="22"/>
          <w:szCs w:val="22"/>
        </w:rPr>
        <w:t>4.1.</w:t>
      </w:r>
      <w:r>
        <w:rPr>
          <w:b/>
          <w:sz w:val="22"/>
          <w:szCs w:val="22"/>
        </w:rPr>
        <w:tab/>
        <w:t>Исполнитель обязан:</w:t>
      </w:r>
    </w:p>
    <w:p w:rsidR="00363370" w:rsidRDefault="00CE6A9D">
      <w:pPr>
        <w:pStyle w:val="BodyText21"/>
        <w:ind w:firstLine="567"/>
        <w:contextualSpacing/>
      </w:pPr>
      <w:r>
        <w:rPr>
          <w:sz w:val="22"/>
          <w:szCs w:val="22"/>
        </w:rPr>
        <w:t>4.1.1. Своевременно и качественно выполнять работы.</w:t>
      </w:r>
    </w:p>
    <w:p w:rsidR="00363370" w:rsidRDefault="00CE6A9D">
      <w:pPr>
        <w:ind w:firstLine="567"/>
        <w:contextualSpacing/>
        <w:jc w:val="both"/>
        <w:rPr>
          <w:sz w:val="22"/>
          <w:szCs w:val="22"/>
        </w:rPr>
      </w:pPr>
      <w:r>
        <w:rPr>
          <w:sz w:val="22"/>
          <w:szCs w:val="22"/>
        </w:rPr>
        <w:t xml:space="preserve">4.1.2. </w:t>
      </w:r>
      <w:r>
        <w:rPr>
          <w:b/>
          <w:sz w:val="22"/>
          <w:szCs w:val="22"/>
        </w:rPr>
        <w:t>Формировать</w:t>
      </w:r>
      <w:r>
        <w:rPr>
          <w:sz w:val="22"/>
          <w:szCs w:val="22"/>
        </w:rPr>
        <w:t xml:space="preserve"> в сроки, установленные разделом 3 настоящего </w:t>
      </w:r>
      <w:r w:rsidR="006E0DA7">
        <w:rPr>
          <w:sz w:val="22"/>
          <w:szCs w:val="22"/>
        </w:rPr>
        <w:t>Контракт</w:t>
      </w:r>
      <w:r>
        <w:rPr>
          <w:sz w:val="22"/>
          <w:szCs w:val="22"/>
        </w:rPr>
        <w:t xml:space="preserve">а, с </w:t>
      </w:r>
      <w:r>
        <w:rPr>
          <w:sz w:val="22"/>
          <w:szCs w:val="22"/>
        </w:rPr>
        <w:br/>
        <w:t xml:space="preserve">использованием ЕИС, подписывать усиленной электронной подписью лица, имеющего право действовать от имени Исполнителя и размещать в ЕИС </w:t>
      </w:r>
      <w:r>
        <w:rPr>
          <w:b/>
          <w:sz w:val="22"/>
          <w:szCs w:val="22"/>
        </w:rPr>
        <w:t>документ о приемке</w:t>
      </w:r>
      <w:r>
        <w:rPr>
          <w:sz w:val="22"/>
          <w:szCs w:val="22"/>
        </w:rPr>
        <w:t>, который должен содержать информацию, предусмотренную частью 13 статьи 94 Федерального закона о Контрактной системе.</w:t>
      </w:r>
    </w:p>
    <w:p w:rsidR="00363370" w:rsidRDefault="00CE6A9D">
      <w:pPr>
        <w:ind w:firstLine="567"/>
        <w:contextualSpacing/>
        <w:jc w:val="both"/>
      </w:pPr>
      <w:r>
        <w:rPr>
          <w:sz w:val="22"/>
          <w:szCs w:val="22"/>
        </w:rPr>
        <w:t>4.1.3. В случае причинения Исполнителем вреда имуществу Заказчика при выполнении работ нести полную материальную ответственность.</w:t>
      </w:r>
    </w:p>
    <w:p w:rsidR="00363370" w:rsidRDefault="00CE6A9D" w:rsidP="00A9457D">
      <w:pPr>
        <w:tabs>
          <w:tab w:val="left" w:pos="916"/>
          <w:tab w:val="left" w:pos="141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contextualSpacing/>
        <w:jc w:val="both"/>
        <w:rPr>
          <w:sz w:val="22"/>
          <w:szCs w:val="22"/>
        </w:rPr>
      </w:pPr>
      <w:r>
        <w:rPr>
          <w:sz w:val="22"/>
          <w:szCs w:val="22"/>
        </w:rPr>
        <w:t xml:space="preserve">4.1.4. Возместить Заказчику стоимость экспертизы выполненных работ, которой подтверждены нарушения Исполнителем условий </w:t>
      </w:r>
      <w:r w:rsidR="006E0DA7">
        <w:rPr>
          <w:sz w:val="22"/>
          <w:szCs w:val="22"/>
        </w:rPr>
        <w:t>Контракт</w:t>
      </w:r>
      <w:r>
        <w:rPr>
          <w:sz w:val="22"/>
          <w:szCs w:val="22"/>
        </w:rPr>
        <w:t>а, в течение 10 (десяти) календарных дней с момента</w:t>
      </w:r>
      <w:r w:rsidR="00A9457D">
        <w:rPr>
          <w:sz w:val="22"/>
          <w:szCs w:val="22"/>
        </w:rPr>
        <w:t xml:space="preserve"> </w:t>
      </w:r>
      <w:r>
        <w:rPr>
          <w:sz w:val="22"/>
          <w:szCs w:val="22"/>
        </w:rPr>
        <w:t xml:space="preserve">надлежащего уведомления Исполнителя об одностороннем отказе Заказчика от исполнения </w:t>
      </w:r>
      <w:r w:rsidR="006E0DA7">
        <w:rPr>
          <w:sz w:val="22"/>
          <w:szCs w:val="22"/>
        </w:rPr>
        <w:t>Контракт</w:t>
      </w:r>
      <w:r>
        <w:rPr>
          <w:sz w:val="22"/>
          <w:szCs w:val="22"/>
        </w:rPr>
        <w:t>а или с момента получения Исполнителем соответствующего требования Заказчика.</w:t>
      </w:r>
    </w:p>
    <w:p w:rsidR="00363370" w:rsidRDefault="00CE6A9D">
      <w:pPr>
        <w:tabs>
          <w:tab w:val="left" w:pos="916"/>
          <w:tab w:val="left" w:pos="141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contextualSpacing/>
        <w:jc w:val="both"/>
        <w:rPr>
          <w:sz w:val="22"/>
          <w:szCs w:val="22"/>
        </w:rPr>
      </w:pPr>
      <w:r>
        <w:rPr>
          <w:sz w:val="22"/>
          <w:szCs w:val="22"/>
        </w:rPr>
        <w:t xml:space="preserve">4.1.5. В случае обнаружения Заказчиком недостатков оказанной Исполнителем работы при ее сдаче, Исполнитель обязан устранить обнаруженные недостатки без дополнительных затрат со стороны Заказчика в максимально короткий срок, но не более 5 (пяти) календарных дней с момента </w:t>
      </w:r>
      <w:r>
        <w:rPr>
          <w:sz w:val="22"/>
          <w:szCs w:val="22"/>
        </w:rPr>
        <w:br/>
        <w:t>их обнаружения.</w:t>
      </w:r>
    </w:p>
    <w:p w:rsidR="00363370" w:rsidRDefault="00CE6A9D">
      <w:pPr>
        <w:tabs>
          <w:tab w:val="left" w:pos="916"/>
          <w:tab w:val="left" w:pos="141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contextualSpacing/>
        <w:jc w:val="both"/>
      </w:pPr>
      <w:r>
        <w:rPr>
          <w:sz w:val="22"/>
          <w:szCs w:val="22"/>
        </w:rPr>
        <w:t xml:space="preserve">4.1.6. В случае принятия решения об одностороннем отказе от исполнения настоящего </w:t>
      </w:r>
      <w:r>
        <w:rPr>
          <w:sz w:val="22"/>
          <w:szCs w:val="22"/>
        </w:rPr>
        <w:br/>
      </w:r>
      <w:r w:rsidR="006E0DA7">
        <w:rPr>
          <w:sz w:val="22"/>
          <w:szCs w:val="22"/>
        </w:rPr>
        <w:t>Контракт</w:t>
      </w:r>
      <w:r>
        <w:rPr>
          <w:sz w:val="22"/>
          <w:szCs w:val="22"/>
        </w:rPr>
        <w:t>а осуществить действия, предусмотренные ч.20.1 ст.95 Федерального закона о контрактной системе.</w:t>
      </w:r>
    </w:p>
    <w:p w:rsidR="00363370" w:rsidRDefault="00CE6A9D">
      <w:pPr>
        <w:tabs>
          <w:tab w:val="left" w:pos="916"/>
          <w:tab w:val="left" w:pos="141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contextualSpacing/>
        <w:jc w:val="both"/>
      </w:pPr>
      <w:r>
        <w:rPr>
          <w:b/>
          <w:sz w:val="22"/>
          <w:szCs w:val="22"/>
        </w:rPr>
        <w:t xml:space="preserve">4.2. Исполнитель вправе: </w:t>
      </w:r>
    </w:p>
    <w:p w:rsidR="00363370" w:rsidRDefault="00CE6A9D">
      <w:pPr>
        <w:tabs>
          <w:tab w:val="left" w:pos="916"/>
          <w:tab w:val="left" w:pos="141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contextualSpacing/>
        <w:jc w:val="both"/>
      </w:pPr>
      <w:r>
        <w:rPr>
          <w:sz w:val="22"/>
          <w:szCs w:val="22"/>
        </w:rPr>
        <w:t xml:space="preserve">4.2.1. требовать оплаты по настоящему </w:t>
      </w:r>
      <w:r w:rsidR="006E0DA7">
        <w:rPr>
          <w:sz w:val="22"/>
          <w:szCs w:val="22"/>
        </w:rPr>
        <w:t>Контракт</w:t>
      </w:r>
      <w:r>
        <w:rPr>
          <w:sz w:val="22"/>
          <w:szCs w:val="22"/>
        </w:rPr>
        <w:t>у в случае надлежащего исполнения своих обязательств;</w:t>
      </w:r>
    </w:p>
    <w:p w:rsidR="00363370" w:rsidRDefault="00CE6A9D">
      <w:pPr>
        <w:tabs>
          <w:tab w:val="left" w:pos="916"/>
          <w:tab w:val="left" w:pos="141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contextualSpacing/>
        <w:jc w:val="both"/>
      </w:pPr>
      <w:r>
        <w:rPr>
          <w:sz w:val="22"/>
          <w:szCs w:val="22"/>
        </w:rPr>
        <w:t xml:space="preserve">4.2.2. принять решение об одностороннем отказе от исполнения </w:t>
      </w:r>
      <w:r w:rsidR="006E0DA7">
        <w:rPr>
          <w:sz w:val="22"/>
          <w:szCs w:val="22"/>
        </w:rPr>
        <w:t>Контракт</w:t>
      </w:r>
      <w:r>
        <w:rPr>
          <w:sz w:val="22"/>
          <w:szCs w:val="22"/>
        </w:rPr>
        <w:t>а в соответствии с гражданским законодательством;</w:t>
      </w:r>
    </w:p>
    <w:p w:rsidR="00363370" w:rsidRDefault="00CE6A9D">
      <w:pPr>
        <w:pStyle w:val="BodyText21"/>
        <w:ind w:firstLine="567"/>
        <w:contextualSpacing/>
      </w:pPr>
      <w:r>
        <w:rPr>
          <w:b/>
          <w:sz w:val="22"/>
          <w:szCs w:val="22"/>
        </w:rPr>
        <w:t>4.3.</w:t>
      </w:r>
      <w:r>
        <w:rPr>
          <w:b/>
          <w:sz w:val="22"/>
          <w:szCs w:val="22"/>
        </w:rPr>
        <w:tab/>
        <w:t>Заказчик обязан:</w:t>
      </w:r>
    </w:p>
    <w:p w:rsidR="00363370" w:rsidRDefault="00CE6A9D">
      <w:pPr>
        <w:pStyle w:val="BodyText21"/>
        <w:ind w:firstLine="567"/>
        <w:contextualSpacing/>
      </w:pPr>
      <w:r>
        <w:rPr>
          <w:sz w:val="22"/>
          <w:szCs w:val="22"/>
        </w:rPr>
        <w:t>4.3.1. Своевременно сообщать Исполнителю необходимую информацию по вопросам оказания Работ.</w:t>
      </w:r>
    </w:p>
    <w:p w:rsidR="00363370" w:rsidRDefault="00CE6A9D">
      <w:pPr>
        <w:pStyle w:val="BodyText21"/>
        <w:ind w:firstLine="567"/>
        <w:contextualSpacing/>
      </w:pPr>
      <w:r>
        <w:rPr>
          <w:sz w:val="22"/>
          <w:szCs w:val="22"/>
        </w:rPr>
        <w:lastRenderedPageBreak/>
        <w:t xml:space="preserve">4.3.2. Своевременно производить прием и оплату Работ, выполненных Исполнителем, в </w:t>
      </w:r>
      <w:r>
        <w:rPr>
          <w:sz w:val="22"/>
          <w:szCs w:val="22"/>
        </w:rPr>
        <w:br/>
        <w:t xml:space="preserve">порядке, предусмотренном настоящим </w:t>
      </w:r>
      <w:r w:rsidR="006E0DA7">
        <w:rPr>
          <w:sz w:val="22"/>
          <w:szCs w:val="22"/>
        </w:rPr>
        <w:t>Контракт</w:t>
      </w:r>
      <w:r>
        <w:rPr>
          <w:sz w:val="22"/>
          <w:szCs w:val="22"/>
        </w:rPr>
        <w:t>ом.</w:t>
      </w:r>
    </w:p>
    <w:p w:rsidR="00363370" w:rsidRDefault="00CE6A9D">
      <w:pPr>
        <w:pStyle w:val="BodyText21"/>
        <w:ind w:firstLine="567"/>
        <w:contextualSpacing/>
      </w:pPr>
      <w:r>
        <w:rPr>
          <w:sz w:val="22"/>
          <w:szCs w:val="22"/>
        </w:rPr>
        <w:t xml:space="preserve">4.3.3. Осуществлять оплату выполненных работ в соответствии с условиями настоящего </w:t>
      </w:r>
      <w:r w:rsidR="006E0DA7">
        <w:rPr>
          <w:sz w:val="22"/>
          <w:szCs w:val="22"/>
        </w:rPr>
        <w:t>Контракт</w:t>
      </w:r>
      <w:r>
        <w:rPr>
          <w:sz w:val="22"/>
          <w:szCs w:val="22"/>
        </w:rPr>
        <w:t>а.</w:t>
      </w:r>
    </w:p>
    <w:p w:rsidR="00363370" w:rsidRDefault="00CE6A9D">
      <w:pPr>
        <w:pStyle w:val="BodyText21"/>
        <w:ind w:firstLine="567"/>
        <w:contextualSpacing/>
      </w:pPr>
      <w:r>
        <w:rPr>
          <w:sz w:val="22"/>
          <w:szCs w:val="22"/>
        </w:rPr>
        <w:t xml:space="preserve">4.3.4. Принять решение об одностороннем отказе от исполнения настоящего </w:t>
      </w:r>
      <w:r w:rsidR="006E0DA7">
        <w:rPr>
          <w:sz w:val="22"/>
          <w:szCs w:val="22"/>
        </w:rPr>
        <w:t>Контракт</w:t>
      </w:r>
      <w:r>
        <w:rPr>
          <w:sz w:val="22"/>
          <w:szCs w:val="22"/>
        </w:rPr>
        <w:t xml:space="preserve">а в </w:t>
      </w:r>
      <w:r>
        <w:rPr>
          <w:sz w:val="22"/>
          <w:szCs w:val="22"/>
        </w:rPr>
        <w:br/>
        <w:t>случаях, предусмотренных частью 15 статьи 95 Федерального закона о контрактной системе.</w:t>
      </w:r>
    </w:p>
    <w:p w:rsidR="00363370" w:rsidRDefault="00CE6A9D">
      <w:pPr>
        <w:pStyle w:val="BodyText21"/>
        <w:ind w:firstLine="567"/>
        <w:contextualSpacing/>
      </w:pPr>
      <w:r>
        <w:rPr>
          <w:sz w:val="22"/>
          <w:szCs w:val="22"/>
        </w:rPr>
        <w:t xml:space="preserve">4.3.5. В случае принятия решения об одностороннем отказе от исполнения настоящего </w:t>
      </w:r>
      <w:r w:rsidR="006E0DA7">
        <w:rPr>
          <w:sz w:val="22"/>
          <w:szCs w:val="22"/>
        </w:rPr>
        <w:t>Контракт</w:t>
      </w:r>
      <w:r>
        <w:rPr>
          <w:sz w:val="22"/>
          <w:szCs w:val="22"/>
        </w:rPr>
        <w:t xml:space="preserve">а осуществить действия, предусмотренные ч.12.1 ст.95 Федерального закона о контрактной </w:t>
      </w:r>
      <w:r>
        <w:rPr>
          <w:sz w:val="22"/>
          <w:szCs w:val="22"/>
        </w:rPr>
        <w:br/>
        <w:t>системе.</w:t>
      </w:r>
    </w:p>
    <w:p w:rsidR="00363370" w:rsidRDefault="00CE6A9D">
      <w:pPr>
        <w:pStyle w:val="BodyText21"/>
        <w:ind w:firstLine="567"/>
        <w:contextualSpacing/>
      </w:pPr>
      <w:r>
        <w:rPr>
          <w:b/>
          <w:sz w:val="22"/>
          <w:szCs w:val="22"/>
        </w:rPr>
        <w:t>4.4. Заказчик вправе:</w:t>
      </w:r>
    </w:p>
    <w:p w:rsidR="00363370" w:rsidRDefault="00CE6A9D">
      <w:pPr>
        <w:pStyle w:val="BodyText21"/>
        <w:ind w:firstLine="567"/>
        <w:contextualSpacing/>
      </w:pPr>
      <w:r>
        <w:rPr>
          <w:sz w:val="22"/>
          <w:szCs w:val="22"/>
        </w:rPr>
        <w:t>4.4.1. Осуществлять контроль за соблюдением сроков выполнения работ, ходом и качеством их оказания.</w:t>
      </w:r>
    </w:p>
    <w:p w:rsidR="00363370" w:rsidRDefault="00CE6A9D">
      <w:pPr>
        <w:pStyle w:val="BodyText21"/>
        <w:ind w:firstLine="567"/>
        <w:contextualSpacing/>
      </w:pPr>
      <w:r>
        <w:rPr>
          <w:sz w:val="22"/>
          <w:szCs w:val="22"/>
        </w:rPr>
        <w:t xml:space="preserve">4.4.2. Требовать от Исполнителя надлежащего исполнения обязательств в соответствии с условиями настоящего </w:t>
      </w:r>
      <w:r w:rsidR="006E0DA7">
        <w:rPr>
          <w:sz w:val="22"/>
          <w:szCs w:val="22"/>
        </w:rPr>
        <w:t>Контракт</w:t>
      </w:r>
      <w:r>
        <w:rPr>
          <w:sz w:val="22"/>
          <w:szCs w:val="22"/>
        </w:rPr>
        <w:t>а, а также требовать своевременного устранения выявленных недостатков.</w:t>
      </w:r>
    </w:p>
    <w:p w:rsidR="00363370" w:rsidRDefault="00CE6A9D">
      <w:pPr>
        <w:pStyle w:val="BodyText21"/>
        <w:ind w:firstLine="567"/>
        <w:contextualSpacing/>
      </w:pPr>
      <w:r>
        <w:rPr>
          <w:sz w:val="22"/>
          <w:szCs w:val="22"/>
        </w:rPr>
        <w:t xml:space="preserve">4.4.3. Требовать от Исполнителя предоставления надлежащим образом оформленной отчетной документации и материалов, подтверждающих исполнение обязательств по </w:t>
      </w:r>
      <w:r w:rsidR="006E0DA7">
        <w:rPr>
          <w:sz w:val="22"/>
          <w:szCs w:val="22"/>
        </w:rPr>
        <w:t>Контракт</w:t>
      </w:r>
      <w:r>
        <w:rPr>
          <w:sz w:val="22"/>
          <w:szCs w:val="22"/>
        </w:rPr>
        <w:t xml:space="preserve">у, а также необходимых для приема результатов выполненных работ в соответствии с условиями </w:t>
      </w:r>
      <w:r w:rsidR="006E0DA7">
        <w:rPr>
          <w:sz w:val="22"/>
          <w:szCs w:val="22"/>
        </w:rPr>
        <w:t>Контракт</w:t>
      </w:r>
      <w:r>
        <w:rPr>
          <w:sz w:val="22"/>
          <w:szCs w:val="22"/>
        </w:rPr>
        <w:t>а.</w:t>
      </w:r>
    </w:p>
    <w:p w:rsidR="00363370" w:rsidRDefault="00CE6A9D">
      <w:pPr>
        <w:pStyle w:val="BodyText21"/>
        <w:ind w:firstLine="567"/>
        <w:contextualSpacing/>
      </w:pPr>
      <w:r>
        <w:rPr>
          <w:sz w:val="22"/>
          <w:szCs w:val="22"/>
        </w:rPr>
        <w:t xml:space="preserve">4.4.4. Принять решение об одностороннем отказе от исполнения </w:t>
      </w:r>
      <w:r w:rsidR="006E0DA7">
        <w:rPr>
          <w:sz w:val="22"/>
          <w:szCs w:val="22"/>
        </w:rPr>
        <w:t>Контракт</w:t>
      </w:r>
      <w:r>
        <w:rPr>
          <w:sz w:val="22"/>
          <w:szCs w:val="22"/>
        </w:rPr>
        <w:t>а по основаниям, предусмотренным Гражданским кодексом Российской Федерации.</w:t>
      </w:r>
    </w:p>
    <w:p w:rsidR="00363370" w:rsidRDefault="00363370">
      <w:pPr>
        <w:pStyle w:val="BodyText21"/>
        <w:ind w:firstLine="567"/>
        <w:contextualSpacing/>
        <w:rPr>
          <w:sz w:val="22"/>
          <w:szCs w:val="22"/>
        </w:rPr>
      </w:pPr>
    </w:p>
    <w:p w:rsidR="00363370" w:rsidRPr="000D5E73" w:rsidRDefault="00CE6A9D" w:rsidP="000D5E73">
      <w:pPr>
        <w:ind w:firstLine="567"/>
        <w:contextualSpacing/>
        <w:jc w:val="center"/>
        <w:rPr>
          <w:b/>
          <w:sz w:val="22"/>
          <w:szCs w:val="22"/>
        </w:rPr>
      </w:pPr>
      <w:r>
        <w:rPr>
          <w:b/>
          <w:sz w:val="22"/>
          <w:szCs w:val="22"/>
        </w:rPr>
        <w:t xml:space="preserve">5.ИЗМЕНЕНИЕ И РАСТОРЖЕНИЕ </w:t>
      </w:r>
      <w:r w:rsidR="006E0DA7">
        <w:rPr>
          <w:b/>
          <w:sz w:val="22"/>
          <w:szCs w:val="22"/>
        </w:rPr>
        <w:t>КОНТРАКТ</w:t>
      </w:r>
      <w:r>
        <w:rPr>
          <w:b/>
          <w:sz w:val="22"/>
          <w:szCs w:val="22"/>
        </w:rPr>
        <w:t>А</w:t>
      </w:r>
    </w:p>
    <w:p w:rsidR="00363370" w:rsidRDefault="00CE6A9D">
      <w:pPr>
        <w:ind w:firstLine="567"/>
        <w:contextualSpacing/>
        <w:jc w:val="both"/>
      </w:pPr>
      <w:r>
        <w:rPr>
          <w:sz w:val="22"/>
          <w:szCs w:val="22"/>
        </w:rPr>
        <w:t xml:space="preserve">5.1. При заключении и исполнении </w:t>
      </w:r>
      <w:r w:rsidR="006E0DA7">
        <w:rPr>
          <w:sz w:val="22"/>
          <w:szCs w:val="22"/>
        </w:rPr>
        <w:t>Контракт</w:t>
      </w:r>
      <w:r>
        <w:rPr>
          <w:sz w:val="22"/>
          <w:szCs w:val="22"/>
        </w:rPr>
        <w:t>а изменение его существенных условий не допускается, за исключением случаев, предусмотренных Федеральным законом о контрактной системе.</w:t>
      </w:r>
    </w:p>
    <w:p w:rsidR="00363370" w:rsidRDefault="00CE6A9D">
      <w:pPr>
        <w:ind w:firstLine="567"/>
        <w:contextualSpacing/>
        <w:jc w:val="both"/>
      </w:pPr>
      <w:r>
        <w:rPr>
          <w:sz w:val="22"/>
          <w:szCs w:val="22"/>
        </w:rPr>
        <w:t>5.2.</w:t>
      </w:r>
      <w:r>
        <w:rPr>
          <w:sz w:val="22"/>
          <w:szCs w:val="22"/>
        </w:rPr>
        <w:tab/>
        <w:t xml:space="preserve">При исполнении </w:t>
      </w:r>
      <w:r w:rsidR="006E0DA7">
        <w:rPr>
          <w:sz w:val="22"/>
          <w:szCs w:val="22"/>
        </w:rPr>
        <w:t>Контракт</w:t>
      </w:r>
      <w:r>
        <w:rPr>
          <w:sz w:val="22"/>
          <w:szCs w:val="22"/>
        </w:rPr>
        <w:t xml:space="preserve">а не допускается перемена Исполнителя, за исключением случая, если новый Исполнитель является правопреемником Исполнителя по такому </w:t>
      </w:r>
      <w:r w:rsidR="006E0DA7">
        <w:rPr>
          <w:sz w:val="22"/>
          <w:szCs w:val="22"/>
        </w:rPr>
        <w:t>Контракт</w:t>
      </w:r>
      <w:r>
        <w:rPr>
          <w:sz w:val="22"/>
          <w:szCs w:val="22"/>
        </w:rPr>
        <w:t>у вследствие реорганизации юридического лица в форме преобразования, слияния или присоединения.</w:t>
      </w:r>
    </w:p>
    <w:p w:rsidR="00363370" w:rsidRDefault="00CE6A9D">
      <w:pPr>
        <w:ind w:firstLine="567"/>
        <w:contextualSpacing/>
        <w:jc w:val="both"/>
      </w:pPr>
      <w:r>
        <w:rPr>
          <w:sz w:val="22"/>
          <w:szCs w:val="22"/>
        </w:rPr>
        <w:t>5.3.</w:t>
      </w:r>
      <w:r>
        <w:rPr>
          <w:sz w:val="22"/>
          <w:szCs w:val="22"/>
        </w:rPr>
        <w:tab/>
        <w:t xml:space="preserve">В случае перемены Заказчика права и обязанности Заказчика, предусмотренные </w:t>
      </w:r>
      <w:r w:rsidR="006E0DA7">
        <w:rPr>
          <w:sz w:val="22"/>
          <w:szCs w:val="22"/>
        </w:rPr>
        <w:t>Контракт</w:t>
      </w:r>
      <w:r>
        <w:rPr>
          <w:sz w:val="22"/>
          <w:szCs w:val="22"/>
        </w:rPr>
        <w:t>ом, переходят к новому Заказчику.</w:t>
      </w:r>
    </w:p>
    <w:p w:rsidR="00363370" w:rsidRDefault="00CE6A9D">
      <w:pPr>
        <w:ind w:firstLine="567"/>
        <w:contextualSpacing/>
        <w:jc w:val="both"/>
      </w:pPr>
      <w:r>
        <w:rPr>
          <w:sz w:val="22"/>
          <w:szCs w:val="22"/>
        </w:rPr>
        <w:t>5.4.</w:t>
      </w:r>
      <w:r>
        <w:rPr>
          <w:sz w:val="22"/>
          <w:szCs w:val="22"/>
        </w:rPr>
        <w:tab/>
        <w:t xml:space="preserve">При исполнении настоящего </w:t>
      </w:r>
      <w:r w:rsidR="006E0DA7">
        <w:rPr>
          <w:sz w:val="22"/>
          <w:szCs w:val="22"/>
        </w:rPr>
        <w:t>Контракт</w:t>
      </w:r>
      <w:r>
        <w:rPr>
          <w:sz w:val="22"/>
          <w:szCs w:val="22"/>
        </w:rPr>
        <w:t xml:space="preserve">а по согласованию Заказчика с Исполнителем допускается выполнение работ, качество, технические и функциональные характеристики (потребительские свойства) которой являются улучшенными по сравнению с качеством и соответствующими техническими и функциональными характеристиками, указанными в </w:t>
      </w:r>
      <w:r w:rsidR="006E0DA7">
        <w:rPr>
          <w:sz w:val="22"/>
          <w:szCs w:val="22"/>
        </w:rPr>
        <w:t>Контракт</w:t>
      </w:r>
      <w:r>
        <w:rPr>
          <w:sz w:val="22"/>
          <w:szCs w:val="22"/>
        </w:rPr>
        <w:t>е.</w:t>
      </w:r>
    </w:p>
    <w:p w:rsidR="00363370" w:rsidRDefault="00CE6A9D">
      <w:pPr>
        <w:ind w:firstLine="567"/>
        <w:contextualSpacing/>
        <w:jc w:val="both"/>
      </w:pPr>
      <w:r>
        <w:rPr>
          <w:sz w:val="22"/>
          <w:szCs w:val="22"/>
        </w:rPr>
        <w:t>5.5.</w:t>
      </w:r>
      <w:r>
        <w:rPr>
          <w:sz w:val="22"/>
          <w:szCs w:val="22"/>
        </w:rPr>
        <w:tab/>
        <w:t xml:space="preserve">Расторжение настоящего </w:t>
      </w:r>
      <w:r w:rsidR="006E0DA7">
        <w:rPr>
          <w:sz w:val="22"/>
          <w:szCs w:val="22"/>
        </w:rPr>
        <w:t>Контракт</w:t>
      </w:r>
      <w:r>
        <w:rPr>
          <w:sz w:val="22"/>
          <w:szCs w:val="22"/>
        </w:rPr>
        <w:t xml:space="preserve">а допускается по соглашению сторон, по решению суда, в связи с односторонним отказом стороны </w:t>
      </w:r>
      <w:r w:rsidR="006E0DA7">
        <w:rPr>
          <w:sz w:val="22"/>
          <w:szCs w:val="22"/>
        </w:rPr>
        <w:t>Контракт</w:t>
      </w:r>
      <w:r>
        <w:rPr>
          <w:sz w:val="22"/>
          <w:szCs w:val="22"/>
        </w:rPr>
        <w:t xml:space="preserve">а от исполнения </w:t>
      </w:r>
      <w:r w:rsidR="006E0DA7">
        <w:rPr>
          <w:sz w:val="22"/>
          <w:szCs w:val="22"/>
        </w:rPr>
        <w:t>Контракт</w:t>
      </w:r>
      <w:r>
        <w:rPr>
          <w:sz w:val="22"/>
          <w:szCs w:val="22"/>
        </w:rPr>
        <w:t>а в соответствии с действующим законодательством Российской Федерации.</w:t>
      </w:r>
    </w:p>
    <w:p w:rsidR="00363370" w:rsidRDefault="00F47E5B">
      <w:pPr>
        <w:ind w:firstLine="567"/>
        <w:contextualSpacing/>
        <w:jc w:val="both"/>
        <w:rPr>
          <w:sz w:val="22"/>
          <w:szCs w:val="22"/>
        </w:rPr>
      </w:pPr>
      <w:r>
        <w:rPr>
          <w:sz w:val="22"/>
          <w:szCs w:val="22"/>
        </w:rPr>
        <w:t xml:space="preserve">5.6. </w:t>
      </w:r>
      <w:r w:rsidRPr="00F47E5B">
        <w:rPr>
          <w:sz w:val="22"/>
          <w:szCs w:val="22"/>
        </w:rPr>
        <w:t>Соглашение об изменении условий контракта, заключенного по результатам электронных процедур, закрытых электронных процедур, заключается с использованием единой информационной системы. В случаях, предусмотренных частью 5 статьи 103 настоящего Федерального закона, такое соглашение не размещается на официальном сайте.</w:t>
      </w:r>
    </w:p>
    <w:p w:rsidR="00F47E5B" w:rsidRDefault="000F46FD">
      <w:pPr>
        <w:ind w:firstLine="567"/>
        <w:contextualSpacing/>
        <w:jc w:val="both"/>
        <w:rPr>
          <w:sz w:val="22"/>
          <w:szCs w:val="22"/>
        </w:rPr>
      </w:pPr>
      <w:r>
        <w:rPr>
          <w:sz w:val="22"/>
          <w:szCs w:val="22"/>
        </w:rPr>
        <w:t xml:space="preserve">5.7. </w:t>
      </w:r>
      <w:r w:rsidRPr="000F46FD">
        <w:rPr>
          <w:sz w:val="22"/>
          <w:szCs w:val="22"/>
        </w:rPr>
        <w:t>В случае обмена документами при применении мер ответственности и совершении иных действий в связи с нарушением поставщиком (подрядчиком, исполнителем) или заказчиком условий контракта в отношении контракта, заключенного по результатам электронных процедур, закрытых электронных процедур, такой обмен осуществляется с использованием единой информационной системы путем направления электронных уведомлений. Такие уведомления формируются с использованием единой информационной системы, подписываются усиленной электронной подписью лица, имеющего право действовать от имени заказчика, поставщика (подрядчика, исполнителя), и размещаются в единой информационной системе без размещения на официальном сайте.</w:t>
      </w:r>
    </w:p>
    <w:p w:rsidR="000D5E73" w:rsidRDefault="000D5E73">
      <w:pPr>
        <w:ind w:firstLine="567"/>
        <w:contextualSpacing/>
        <w:jc w:val="both"/>
        <w:rPr>
          <w:sz w:val="22"/>
          <w:szCs w:val="22"/>
        </w:rPr>
      </w:pPr>
    </w:p>
    <w:p w:rsidR="00363370" w:rsidRPr="000D5E73" w:rsidRDefault="00CE6A9D" w:rsidP="000D5E73">
      <w:pPr>
        <w:ind w:firstLine="567"/>
        <w:contextualSpacing/>
        <w:jc w:val="center"/>
        <w:rPr>
          <w:b/>
          <w:sz w:val="22"/>
          <w:szCs w:val="22"/>
        </w:rPr>
      </w:pPr>
      <w:r>
        <w:rPr>
          <w:b/>
          <w:sz w:val="22"/>
          <w:szCs w:val="22"/>
        </w:rPr>
        <w:t>6. ОТВЕТСТВЕННОСТЬ СТОРОН</w:t>
      </w:r>
    </w:p>
    <w:p w:rsidR="00363370" w:rsidRDefault="00CE6A9D">
      <w:pPr>
        <w:ind w:firstLine="567"/>
        <w:contextualSpacing/>
        <w:jc w:val="both"/>
      </w:pPr>
      <w:r>
        <w:rPr>
          <w:sz w:val="22"/>
          <w:szCs w:val="22"/>
        </w:rPr>
        <w:t xml:space="preserve">6.1. За неисполнение или ненадлежащее исполнение обязательств по настоящему </w:t>
      </w:r>
      <w:r w:rsidR="006E0DA7">
        <w:rPr>
          <w:sz w:val="22"/>
          <w:szCs w:val="22"/>
        </w:rPr>
        <w:t>Контракт</w:t>
      </w:r>
      <w:r>
        <w:rPr>
          <w:sz w:val="22"/>
          <w:szCs w:val="22"/>
        </w:rPr>
        <w:t>у стороны несут ответственность в соответствии с действующим законодательством Российской Федерации.</w:t>
      </w:r>
    </w:p>
    <w:p w:rsidR="00363370" w:rsidRDefault="00CE6A9D">
      <w:pPr>
        <w:ind w:firstLine="567"/>
        <w:contextualSpacing/>
        <w:jc w:val="both"/>
      </w:pPr>
      <w:r>
        <w:rPr>
          <w:sz w:val="22"/>
          <w:szCs w:val="22"/>
        </w:rPr>
        <w:t xml:space="preserve">В случае привлечения к исполнению </w:t>
      </w:r>
      <w:r w:rsidR="006E0DA7">
        <w:rPr>
          <w:sz w:val="22"/>
          <w:szCs w:val="22"/>
        </w:rPr>
        <w:t>Контракт</w:t>
      </w:r>
      <w:r>
        <w:rPr>
          <w:sz w:val="22"/>
          <w:szCs w:val="22"/>
        </w:rPr>
        <w:t xml:space="preserve">а соисполнителей, ответственность перед Заказчиком за неисполнение обязательств по </w:t>
      </w:r>
      <w:r w:rsidR="006E0DA7">
        <w:rPr>
          <w:sz w:val="22"/>
          <w:szCs w:val="22"/>
        </w:rPr>
        <w:t>Контракт</w:t>
      </w:r>
      <w:r>
        <w:rPr>
          <w:sz w:val="22"/>
          <w:szCs w:val="22"/>
        </w:rPr>
        <w:t>у несет Исполнитель.</w:t>
      </w:r>
    </w:p>
    <w:p w:rsidR="00363370" w:rsidRDefault="00CE6A9D">
      <w:pPr>
        <w:ind w:firstLine="567"/>
        <w:contextualSpacing/>
        <w:jc w:val="both"/>
      </w:pPr>
      <w:r>
        <w:rPr>
          <w:sz w:val="22"/>
          <w:szCs w:val="22"/>
        </w:rPr>
        <w:lastRenderedPageBreak/>
        <w:t xml:space="preserve">6.2. В случае просрочки исполнения Заказчиком обязательств, предусмотренных </w:t>
      </w:r>
      <w:r w:rsidR="006E0DA7">
        <w:rPr>
          <w:sz w:val="22"/>
          <w:szCs w:val="22"/>
        </w:rPr>
        <w:t>Контракт</w:t>
      </w:r>
      <w:r>
        <w:rPr>
          <w:sz w:val="22"/>
          <w:szCs w:val="22"/>
        </w:rPr>
        <w:t xml:space="preserve">ом, а также в иных случаях неисполнения или ненадлежащего исполнения Заказчиком обязательств, предусмотренных </w:t>
      </w:r>
      <w:r w:rsidR="006E0DA7">
        <w:rPr>
          <w:sz w:val="22"/>
          <w:szCs w:val="22"/>
        </w:rPr>
        <w:t>Контракт</w:t>
      </w:r>
      <w:r>
        <w:rPr>
          <w:sz w:val="22"/>
          <w:szCs w:val="22"/>
        </w:rPr>
        <w:t>ом, Исполнитель вправе потребовать уплаты неустоек (штрафов, пеней).</w:t>
      </w:r>
    </w:p>
    <w:p w:rsidR="00363370" w:rsidRDefault="00CE6A9D">
      <w:pPr>
        <w:ind w:firstLine="567"/>
        <w:contextualSpacing/>
        <w:jc w:val="both"/>
      </w:pPr>
      <w:r>
        <w:rPr>
          <w:sz w:val="22"/>
          <w:szCs w:val="22"/>
        </w:rPr>
        <w:t xml:space="preserve">Пеня начисляется за каждый день просрочки исполнения обязательства, предусмотренного </w:t>
      </w:r>
      <w:r w:rsidR="006E0DA7">
        <w:rPr>
          <w:sz w:val="22"/>
          <w:szCs w:val="22"/>
        </w:rPr>
        <w:t>Контракт</w:t>
      </w:r>
      <w:r>
        <w:rPr>
          <w:sz w:val="22"/>
          <w:szCs w:val="22"/>
        </w:rPr>
        <w:t xml:space="preserve">ом, начиная со дня, следующего после дня истечения установленного </w:t>
      </w:r>
      <w:r w:rsidR="006E0DA7">
        <w:rPr>
          <w:sz w:val="22"/>
          <w:szCs w:val="22"/>
        </w:rPr>
        <w:t>Контракт</w:t>
      </w:r>
      <w:r>
        <w:rPr>
          <w:sz w:val="22"/>
          <w:szCs w:val="22"/>
        </w:rPr>
        <w:t xml:space="preserve">ом срока исполнения обязательства. Такая пеня устанавливается </w:t>
      </w:r>
      <w:r w:rsidR="006E0DA7">
        <w:rPr>
          <w:sz w:val="22"/>
          <w:szCs w:val="22"/>
        </w:rPr>
        <w:t>Контракт</w:t>
      </w:r>
      <w:r>
        <w:rPr>
          <w:sz w:val="22"/>
          <w:szCs w:val="22"/>
        </w:rPr>
        <w:t xml:space="preserve">ом в размере 1/300 действующей на дату уплаты пеней ключевой ставки Центрального банка Российской Федерации от не уплаченной в срок суммы. </w:t>
      </w:r>
      <w:r>
        <w:rPr>
          <w:rStyle w:val="3"/>
          <w:sz w:val="22"/>
          <w:szCs w:val="22"/>
        </w:rPr>
        <w:t xml:space="preserve">Штрафы начисляются за ненадлежащее исполнение Заказчиком обязательств, предусмотренных </w:t>
      </w:r>
      <w:r w:rsidR="006E0DA7">
        <w:rPr>
          <w:rStyle w:val="3"/>
          <w:sz w:val="22"/>
          <w:szCs w:val="22"/>
        </w:rPr>
        <w:t>Контракт</w:t>
      </w:r>
      <w:r>
        <w:rPr>
          <w:rStyle w:val="3"/>
          <w:sz w:val="22"/>
          <w:szCs w:val="22"/>
        </w:rPr>
        <w:t xml:space="preserve">ом, за исключением просрочки исполнения обязательств, предусмотренных </w:t>
      </w:r>
      <w:r w:rsidR="006E0DA7">
        <w:rPr>
          <w:rStyle w:val="3"/>
          <w:sz w:val="22"/>
          <w:szCs w:val="22"/>
        </w:rPr>
        <w:t>Контракт</w:t>
      </w:r>
      <w:r>
        <w:rPr>
          <w:rStyle w:val="3"/>
          <w:sz w:val="22"/>
          <w:szCs w:val="22"/>
        </w:rPr>
        <w:t>ом.</w:t>
      </w:r>
    </w:p>
    <w:p w:rsidR="00363370" w:rsidRDefault="00CE6A9D">
      <w:pPr>
        <w:ind w:firstLine="567"/>
        <w:contextualSpacing/>
        <w:jc w:val="both"/>
      </w:pPr>
      <w:r>
        <w:rPr>
          <w:sz w:val="22"/>
          <w:szCs w:val="22"/>
        </w:rPr>
        <w:t xml:space="preserve">Общая сумма начисленных штрафов за ненадлежащее исполнение Заказчиком обязательств, предусмотренных </w:t>
      </w:r>
      <w:r w:rsidR="006E0DA7">
        <w:rPr>
          <w:sz w:val="22"/>
          <w:szCs w:val="22"/>
        </w:rPr>
        <w:t>Контракт</w:t>
      </w:r>
      <w:r>
        <w:rPr>
          <w:sz w:val="22"/>
          <w:szCs w:val="22"/>
        </w:rPr>
        <w:t xml:space="preserve">ом, не может превышать цену </w:t>
      </w:r>
      <w:r w:rsidR="006E0DA7">
        <w:rPr>
          <w:sz w:val="22"/>
          <w:szCs w:val="22"/>
        </w:rPr>
        <w:t>Контракт</w:t>
      </w:r>
      <w:r>
        <w:rPr>
          <w:sz w:val="22"/>
          <w:szCs w:val="22"/>
        </w:rPr>
        <w:t>а.</w:t>
      </w:r>
    </w:p>
    <w:p w:rsidR="00363370" w:rsidRDefault="00CE6A9D">
      <w:pPr>
        <w:tabs>
          <w:tab w:val="left" w:pos="0"/>
        </w:tabs>
        <w:ind w:firstLine="567"/>
        <w:contextualSpacing/>
        <w:jc w:val="both"/>
      </w:pPr>
      <w:r>
        <w:rPr>
          <w:sz w:val="22"/>
          <w:szCs w:val="22"/>
        </w:rPr>
        <w:t xml:space="preserve">6.3. Размер штрафа устанавливается настоящим </w:t>
      </w:r>
      <w:r w:rsidR="006E0DA7">
        <w:rPr>
          <w:sz w:val="22"/>
          <w:szCs w:val="22"/>
        </w:rPr>
        <w:t>Контракт</w:t>
      </w:r>
      <w:r>
        <w:rPr>
          <w:sz w:val="22"/>
          <w:szCs w:val="22"/>
        </w:rPr>
        <w:t xml:space="preserve">ом в соответствии с Постановлением Правительства РФ от 30.08.2017 N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Исполнителем (подрядчиком, исполнителем) обязательств, предусмотренных </w:t>
      </w:r>
      <w:r w:rsidR="006E0DA7">
        <w:rPr>
          <w:sz w:val="22"/>
          <w:szCs w:val="22"/>
        </w:rPr>
        <w:t>Контракт</w:t>
      </w:r>
      <w:r>
        <w:rPr>
          <w:sz w:val="22"/>
          <w:szCs w:val="22"/>
        </w:rPr>
        <w:t xml:space="preserve">ом (за исключением просрочки исполнения обязательств заказчиком, Исполнителем (подрядчиком, исполнителем),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 N 1063" (далее — Правила), </w:t>
      </w:r>
      <w:r>
        <w:rPr>
          <w:sz w:val="22"/>
          <w:szCs w:val="22"/>
          <w:shd w:val="clear" w:color="auto" w:fill="FFFFFF"/>
        </w:rPr>
        <w:t>в том числе</w:t>
      </w:r>
      <w:r>
        <w:rPr>
          <w:sz w:val="22"/>
          <w:szCs w:val="22"/>
        </w:rPr>
        <w:t xml:space="preserve"> рассчитывается как процент цены </w:t>
      </w:r>
      <w:r w:rsidR="006E0DA7">
        <w:rPr>
          <w:sz w:val="22"/>
          <w:szCs w:val="22"/>
        </w:rPr>
        <w:t>Контракт</w:t>
      </w:r>
      <w:r>
        <w:rPr>
          <w:sz w:val="22"/>
          <w:szCs w:val="22"/>
        </w:rPr>
        <w:t xml:space="preserve">а, или в случае, если </w:t>
      </w:r>
      <w:r w:rsidR="006E0DA7">
        <w:rPr>
          <w:sz w:val="22"/>
          <w:szCs w:val="22"/>
        </w:rPr>
        <w:t>Контракт</w:t>
      </w:r>
      <w:r>
        <w:rPr>
          <w:sz w:val="22"/>
          <w:szCs w:val="22"/>
        </w:rPr>
        <w:t xml:space="preserve">ом предусмотрены этапы исполнения </w:t>
      </w:r>
      <w:r w:rsidR="006E0DA7">
        <w:rPr>
          <w:sz w:val="22"/>
          <w:szCs w:val="22"/>
        </w:rPr>
        <w:t>Контракт</w:t>
      </w:r>
      <w:r>
        <w:rPr>
          <w:sz w:val="22"/>
          <w:szCs w:val="22"/>
        </w:rPr>
        <w:t xml:space="preserve">а, как процент этапа исполнения </w:t>
      </w:r>
      <w:r w:rsidR="006E0DA7">
        <w:rPr>
          <w:sz w:val="22"/>
          <w:szCs w:val="22"/>
        </w:rPr>
        <w:t>Контракт</w:t>
      </w:r>
      <w:r>
        <w:rPr>
          <w:sz w:val="22"/>
          <w:szCs w:val="22"/>
        </w:rPr>
        <w:t xml:space="preserve">а (далее - цена </w:t>
      </w:r>
      <w:r w:rsidR="006E0DA7">
        <w:rPr>
          <w:sz w:val="22"/>
          <w:szCs w:val="22"/>
        </w:rPr>
        <w:t>Контракт</w:t>
      </w:r>
      <w:r>
        <w:rPr>
          <w:sz w:val="22"/>
          <w:szCs w:val="22"/>
        </w:rPr>
        <w:t>а (этапа).</w:t>
      </w:r>
    </w:p>
    <w:p w:rsidR="00363370" w:rsidRDefault="00CE6A9D">
      <w:pPr>
        <w:widowControl w:val="0"/>
        <w:numPr>
          <w:ilvl w:val="0"/>
          <w:numId w:val="1"/>
        </w:numPr>
        <w:ind w:firstLine="540"/>
        <w:jc w:val="both"/>
      </w:pPr>
      <w:r>
        <w:rPr>
          <w:sz w:val="22"/>
          <w:szCs w:val="22"/>
        </w:rPr>
        <w:t xml:space="preserve">6.4. За каждый факт неисполнения Заказчиком обязательств, предусмотренных </w:t>
      </w:r>
      <w:r w:rsidR="006E0DA7">
        <w:rPr>
          <w:sz w:val="22"/>
          <w:szCs w:val="22"/>
        </w:rPr>
        <w:t>Контракт</w:t>
      </w:r>
      <w:r>
        <w:rPr>
          <w:sz w:val="22"/>
          <w:szCs w:val="22"/>
        </w:rPr>
        <w:t xml:space="preserve">ом, за исключением просрочки исполнения обязательств, предусмотренных </w:t>
      </w:r>
      <w:r w:rsidR="006E0DA7">
        <w:rPr>
          <w:sz w:val="22"/>
          <w:szCs w:val="22"/>
        </w:rPr>
        <w:t>Контракт</w:t>
      </w:r>
      <w:r>
        <w:rPr>
          <w:sz w:val="22"/>
          <w:szCs w:val="22"/>
        </w:rPr>
        <w:t>ом, размер штрафа устанавливается в следующем порядке:</w:t>
      </w:r>
    </w:p>
    <w:p w:rsidR="00363370" w:rsidRDefault="00CE6A9D">
      <w:pPr>
        <w:widowControl w:val="0"/>
        <w:numPr>
          <w:ilvl w:val="0"/>
          <w:numId w:val="1"/>
        </w:numPr>
        <w:ind w:firstLine="540"/>
        <w:jc w:val="both"/>
        <w:rPr>
          <w:sz w:val="22"/>
          <w:szCs w:val="22"/>
        </w:rPr>
      </w:pPr>
      <w:r>
        <w:rPr>
          <w:sz w:val="22"/>
          <w:szCs w:val="22"/>
        </w:rPr>
        <w:t>а) 1000 рублей, если цена контракта не превышает 3 млн. рублей (включительно);</w:t>
      </w:r>
    </w:p>
    <w:p w:rsidR="00363370" w:rsidRDefault="00CE6A9D">
      <w:pPr>
        <w:widowControl w:val="0"/>
        <w:numPr>
          <w:ilvl w:val="0"/>
          <w:numId w:val="1"/>
        </w:numPr>
        <w:ind w:firstLine="540"/>
        <w:jc w:val="both"/>
        <w:rPr>
          <w:sz w:val="22"/>
          <w:szCs w:val="22"/>
        </w:rPr>
      </w:pPr>
      <w:r>
        <w:rPr>
          <w:sz w:val="22"/>
          <w:szCs w:val="22"/>
        </w:rPr>
        <w:t>б) 5000 рублей, если цена контракта составляет от 3 млн. рублей до 50 млн. рублей (включительно);</w:t>
      </w:r>
    </w:p>
    <w:p w:rsidR="00363370" w:rsidRDefault="00CE6A9D">
      <w:pPr>
        <w:widowControl w:val="0"/>
        <w:numPr>
          <w:ilvl w:val="0"/>
          <w:numId w:val="1"/>
        </w:numPr>
        <w:ind w:firstLine="540"/>
        <w:jc w:val="both"/>
        <w:rPr>
          <w:sz w:val="22"/>
          <w:szCs w:val="22"/>
        </w:rPr>
      </w:pPr>
      <w:r>
        <w:rPr>
          <w:sz w:val="22"/>
          <w:szCs w:val="22"/>
        </w:rPr>
        <w:t>в) 10000 рублей, если цена контракта составляет от 50 млн. рублей до 100 млн. рублей (включительно);</w:t>
      </w:r>
    </w:p>
    <w:p w:rsidR="00363370" w:rsidRDefault="00CE6A9D">
      <w:pPr>
        <w:widowControl w:val="0"/>
        <w:numPr>
          <w:ilvl w:val="0"/>
          <w:numId w:val="1"/>
        </w:numPr>
        <w:ind w:firstLine="540"/>
        <w:jc w:val="both"/>
        <w:rPr>
          <w:sz w:val="22"/>
          <w:szCs w:val="22"/>
        </w:rPr>
      </w:pPr>
      <w:r>
        <w:rPr>
          <w:sz w:val="22"/>
          <w:szCs w:val="22"/>
        </w:rPr>
        <w:t>г) 100000 рублей, если цена контракта превышает 100 млн. рублей.</w:t>
      </w:r>
    </w:p>
    <w:p w:rsidR="00363370" w:rsidRDefault="00CE6A9D">
      <w:pPr>
        <w:ind w:firstLine="567"/>
        <w:contextualSpacing/>
        <w:jc w:val="both"/>
      </w:pPr>
      <w:r>
        <w:rPr>
          <w:sz w:val="22"/>
          <w:szCs w:val="22"/>
        </w:rPr>
        <w:t xml:space="preserve">6.5. В случае просрочки исполнения Исполнителем обязательств (в том числе гарантийного обязательства), предусмотренных </w:t>
      </w:r>
      <w:r w:rsidR="006E0DA7">
        <w:rPr>
          <w:sz w:val="22"/>
          <w:szCs w:val="22"/>
        </w:rPr>
        <w:t>Контракт</w:t>
      </w:r>
      <w:r>
        <w:rPr>
          <w:sz w:val="22"/>
          <w:szCs w:val="22"/>
        </w:rPr>
        <w:t xml:space="preserve">ом, а также в иных случаях неисполнения или ненадлежащего исполнения Исполнителем обязательств, предусмотренных </w:t>
      </w:r>
      <w:r w:rsidR="006E0DA7">
        <w:rPr>
          <w:sz w:val="22"/>
          <w:szCs w:val="22"/>
        </w:rPr>
        <w:t>Контракт</w:t>
      </w:r>
      <w:r>
        <w:rPr>
          <w:sz w:val="22"/>
          <w:szCs w:val="22"/>
        </w:rPr>
        <w:t>ом, Заказчик направляет Исполнителю требование об уплате неустоек (штрафов, пеней).</w:t>
      </w:r>
    </w:p>
    <w:p w:rsidR="00363370" w:rsidRDefault="00CE6A9D">
      <w:pPr>
        <w:ind w:firstLine="567"/>
        <w:contextualSpacing/>
        <w:jc w:val="both"/>
      </w:pPr>
      <w:r>
        <w:rPr>
          <w:sz w:val="22"/>
          <w:szCs w:val="22"/>
        </w:rPr>
        <w:t xml:space="preserve">Пеня начисляется за каждый день просрочки исполнения Исполнителем обязательства, предусмотренного </w:t>
      </w:r>
      <w:r w:rsidR="006E0DA7">
        <w:rPr>
          <w:sz w:val="22"/>
          <w:szCs w:val="22"/>
        </w:rPr>
        <w:t>Контракт</w:t>
      </w:r>
      <w:r>
        <w:rPr>
          <w:sz w:val="22"/>
          <w:szCs w:val="22"/>
        </w:rPr>
        <w:t xml:space="preserve">ом, начиная со дня, следующего после дня истечения установленного </w:t>
      </w:r>
      <w:r w:rsidR="006E0DA7">
        <w:rPr>
          <w:sz w:val="22"/>
          <w:szCs w:val="22"/>
        </w:rPr>
        <w:t>Контракт</w:t>
      </w:r>
      <w:r>
        <w:rPr>
          <w:sz w:val="22"/>
          <w:szCs w:val="22"/>
        </w:rPr>
        <w:t xml:space="preserve">ом срока исполнения обязательства, и устанавливается </w:t>
      </w:r>
      <w:r w:rsidR="006E0DA7">
        <w:rPr>
          <w:sz w:val="22"/>
          <w:szCs w:val="22"/>
        </w:rPr>
        <w:t>Контракт</w:t>
      </w:r>
      <w:r>
        <w:rPr>
          <w:sz w:val="22"/>
          <w:szCs w:val="22"/>
        </w:rPr>
        <w:t xml:space="preserve">ом в размере 1/300 действующей на дату уплаты пени ключевой ставки Центрального банка Российской Федерации от цены </w:t>
      </w:r>
      <w:r w:rsidR="006E0DA7">
        <w:rPr>
          <w:sz w:val="22"/>
          <w:szCs w:val="22"/>
        </w:rPr>
        <w:t>Контракт</w:t>
      </w:r>
      <w:r>
        <w:rPr>
          <w:sz w:val="22"/>
          <w:szCs w:val="22"/>
        </w:rPr>
        <w:t xml:space="preserve">а (отдельного этапа исполнения </w:t>
      </w:r>
      <w:r w:rsidR="006E0DA7">
        <w:rPr>
          <w:sz w:val="22"/>
          <w:szCs w:val="22"/>
        </w:rPr>
        <w:t>Контракт</w:t>
      </w:r>
      <w:r>
        <w:rPr>
          <w:sz w:val="22"/>
          <w:szCs w:val="22"/>
        </w:rPr>
        <w:t xml:space="preserve">а), уменьшенной на сумму, пропорциональную объему обязательств, предусмотренных </w:t>
      </w:r>
      <w:r w:rsidR="006E0DA7">
        <w:rPr>
          <w:sz w:val="22"/>
          <w:szCs w:val="22"/>
        </w:rPr>
        <w:t>Контракт</w:t>
      </w:r>
      <w:r>
        <w:rPr>
          <w:sz w:val="22"/>
          <w:szCs w:val="22"/>
        </w:rPr>
        <w:t xml:space="preserve">ом (соответствующим отдельным этапом исполнения </w:t>
      </w:r>
      <w:r w:rsidR="006E0DA7">
        <w:rPr>
          <w:sz w:val="22"/>
          <w:szCs w:val="22"/>
        </w:rPr>
        <w:t>Контракт</w:t>
      </w:r>
      <w:r>
        <w:rPr>
          <w:sz w:val="22"/>
          <w:szCs w:val="22"/>
        </w:rPr>
        <w:t>а)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rsidR="00363370" w:rsidRDefault="00CE6A9D">
      <w:pPr>
        <w:ind w:firstLine="567"/>
        <w:contextualSpacing/>
        <w:jc w:val="both"/>
      </w:pPr>
      <w:r>
        <w:rPr>
          <w:sz w:val="22"/>
          <w:szCs w:val="22"/>
        </w:rPr>
        <w:t xml:space="preserve">Общая сумма начисленных штрафов за неисполнение или ненадлежащее исполнение Исполнителем обязательств, предусмотренных </w:t>
      </w:r>
      <w:r w:rsidR="006E0DA7">
        <w:rPr>
          <w:sz w:val="22"/>
          <w:szCs w:val="22"/>
        </w:rPr>
        <w:t>Контракт</w:t>
      </w:r>
      <w:r>
        <w:rPr>
          <w:sz w:val="22"/>
          <w:szCs w:val="22"/>
        </w:rPr>
        <w:t xml:space="preserve">ом, не может превышать цену </w:t>
      </w:r>
      <w:r w:rsidR="006E0DA7">
        <w:rPr>
          <w:sz w:val="22"/>
          <w:szCs w:val="22"/>
        </w:rPr>
        <w:t>Контракт</w:t>
      </w:r>
      <w:r>
        <w:rPr>
          <w:sz w:val="22"/>
          <w:szCs w:val="22"/>
        </w:rPr>
        <w:t>а.</w:t>
      </w:r>
    </w:p>
    <w:p w:rsidR="00363370" w:rsidRDefault="00CE6A9D">
      <w:pPr>
        <w:pStyle w:val="msonormalmailrucssattributepostfix"/>
        <w:shd w:val="clear" w:color="auto" w:fill="FFFFFF"/>
        <w:spacing w:before="0"/>
        <w:ind w:firstLine="567"/>
        <w:contextualSpacing/>
        <w:jc w:val="both"/>
      </w:pPr>
      <w:r>
        <w:rPr>
          <w:sz w:val="22"/>
          <w:szCs w:val="22"/>
        </w:rPr>
        <w:t xml:space="preserve">6.6. Штрафы начисляются за неисполнение или ненадлежащее исполнение Исполнителем обязательств, предусмотренных </w:t>
      </w:r>
      <w:r w:rsidR="006E0DA7">
        <w:rPr>
          <w:sz w:val="22"/>
          <w:szCs w:val="22"/>
        </w:rPr>
        <w:t>Контракт</w:t>
      </w:r>
      <w:r>
        <w:rPr>
          <w:sz w:val="22"/>
          <w:szCs w:val="22"/>
        </w:rPr>
        <w:t xml:space="preserve">ом, за исключением просрочки исполнения Исполнителем обязательств, предусмотренных </w:t>
      </w:r>
      <w:r w:rsidR="006E0DA7">
        <w:rPr>
          <w:sz w:val="22"/>
          <w:szCs w:val="22"/>
        </w:rPr>
        <w:t>Контракт</w:t>
      </w:r>
      <w:r>
        <w:rPr>
          <w:sz w:val="22"/>
          <w:szCs w:val="22"/>
        </w:rPr>
        <w:t xml:space="preserve">ом. Размер штрафа устанавливается </w:t>
      </w:r>
      <w:r w:rsidR="006E0DA7">
        <w:rPr>
          <w:sz w:val="22"/>
          <w:szCs w:val="22"/>
        </w:rPr>
        <w:t>Контракт</w:t>
      </w:r>
      <w:r>
        <w:rPr>
          <w:sz w:val="22"/>
          <w:szCs w:val="22"/>
        </w:rPr>
        <w:t>ом в порядке, установленном Постановлением Правительства РФ от 30.08.2017 №1042, за исключением случаев, если законодательством Российской Федерации установлен иной порядок начисления штрафов.</w:t>
      </w:r>
    </w:p>
    <w:p w:rsidR="00DD22B5" w:rsidRPr="00DD22B5" w:rsidRDefault="00CE6A9D" w:rsidP="00DD22B5">
      <w:pPr>
        <w:pStyle w:val="msonormalmailrucssattributepostfix"/>
        <w:shd w:val="clear" w:color="auto" w:fill="FFFFFF"/>
        <w:ind w:firstLine="567"/>
        <w:contextualSpacing/>
        <w:jc w:val="both"/>
        <w:rPr>
          <w:sz w:val="22"/>
          <w:szCs w:val="22"/>
        </w:rPr>
      </w:pPr>
      <w:r>
        <w:rPr>
          <w:sz w:val="22"/>
          <w:szCs w:val="22"/>
        </w:rPr>
        <w:t xml:space="preserve">6.7. </w:t>
      </w:r>
      <w:r w:rsidR="00DD22B5" w:rsidRPr="00DD22B5">
        <w:rPr>
          <w:sz w:val="22"/>
          <w:szCs w:val="22"/>
        </w:rPr>
        <w:t xml:space="preserve">За каждый факт неисполнения или ненадлежащего исполнения </w:t>
      </w:r>
      <w:r w:rsidR="00DD22B5">
        <w:rPr>
          <w:sz w:val="22"/>
          <w:szCs w:val="22"/>
        </w:rPr>
        <w:t>Исполнителем</w:t>
      </w:r>
      <w:r w:rsidR="00DD22B5" w:rsidRPr="00DD22B5">
        <w:rPr>
          <w:sz w:val="22"/>
          <w:szCs w:val="22"/>
        </w:rPr>
        <w:t xml:space="preserve"> обязательств, предусмотренных контрактом, заключенным по результатам определения поставщика (подрядчика, исполнителя), за исключением просрочки исполнения обязательств (в том числе гарантийного обязательства), предусмотренных настоящим контрактом, размер штрафа  определяется в следующем порядке*: </w:t>
      </w:r>
    </w:p>
    <w:p w:rsidR="00DD22B5" w:rsidRPr="00DD22B5" w:rsidRDefault="00DD22B5" w:rsidP="00DD22B5">
      <w:pPr>
        <w:pStyle w:val="msonormalmailrucssattributepostfix"/>
        <w:shd w:val="clear" w:color="auto" w:fill="FFFFFF"/>
        <w:ind w:firstLine="567"/>
        <w:contextualSpacing/>
        <w:jc w:val="both"/>
        <w:rPr>
          <w:sz w:val="22"/>
          <w:szCs w:val="22"/>
        </w:rPr>
      </w:pPr>
      <w:r w:rsidRPr="00DD22B5">
        <w:rPr>
          <w:sz w:val="22"/>
          <w:szCs w:val="22"/>
        </w:rPr>
        <w:t>а) 10 процентов цены контракта (этапа) в случае, если цена контракта (этапа) не превышает 3 млн. рублей;</w:t>
      </w:r>
    </w:p>
    <w:p w:rsidR="00DD22B5" w:rsidRPr="00DD22B5" w:rsidRDefault="00DD22B5" w:rsidP="00DD22B5">
      <w:pPr>
        <w:pStyle w:val="msonormalmailrucssattributepostfix"/>
        <w:shd w:val="clear" w:color="auto" w:fill="FFFFFF"/>
        <w:ind w:firstLine="567"/>
        <w:contextualSpacing/>
        <w:jc w:val="both"/>
        <w:rPr>
          <w:sz w:val="22"/>
          <w:szCs w:val="22"/>
        </w:rPr>
      </w:pPr>
      <w:r w:rsidRPr="00DD22B5">
        <w:rPr>
          <w:sz w:val="22"/>
          <w:szCs w:val="22"/>
        </w:rPr>
        <w:lastRenderedPageBreak/>
        <w:t>б) 5 процентов цены контракта (этапа) в случае, если цена контракта (этапа) составляет от 3 млн. рублей до 50 млн. рублей (включительно);</w:t>
      </w:r>
    </w:p>
    <w:p w:rsidR="00DD22B5" w:rsidRPr="00DD22B5" w:rsidRDefault="00DD22B5" w:rsidP="00DD22B5">
      <w:pPr>
        <w:pStyle w:val="msonormalmailrucssattributepostfix"/>
        <w:shd w:val="clear" w:color="auto" w:fill="FFFFFF"/>
        <w:ind w:firstLine="567"/>
        <w:contextualSpacing/>
        <w:jc w:val="both"/>
        <w:rPr>
          <w:sz w:val="22"/>
          <w:szCs w:val="22"/>
        </w:rPr>
      </w:pPr>
      <w:r w:rsidRPr="00DD22B5">
        <w:rPr>
          <w:sz w:val="22"/>
          <w:szCs w:val="22"/>
        </w:rPr>
        <w:t>в) 1 процент цены контракта (этапа) в случае, если цена контракта (этапа) составляет от 50 млн. рублей до 100 млн. рублей (включительно);</w:t>
      </w:r>
    </w:p>
    <w:p w:rsidR="00DD22B5" w:rsidRPr="00DD22B5" w:rsidRDefault="00DD22B5" w:rsidP="00DD22B5">
      <w:pPr>
        <w:pStyle w:val="msonormalmailrucssattributepostfix"/>
        <w:shd w:val="clear" w:color="auto" w:fill="FFFFFF"/>
        <w:ind w:firstLine="567"/>
        <w:contextualSpacing/>
        <w:jc w:val="both"/>
        <w:rPr>
          <w:sz w:val="22"/>
          <w:szCs w:val="22"/>
        </w:rPr>
      </w:pPr>
      <w:r w:rsidRPr="00DD22B5">
        <w:rPr>
          <w:sz w:val="22"/>
          <w:szCs w:val="22"/>
        </w:rPr>
        <w:t>г) 0,5 процента цены контракта (этапа) в случае, если цена контракта (этапа) составляет от 100 млн. рублей до 500 млн. рублей (включительно);</w:t>
      </w:r>
    </w:p>
    <w:p w:rsidR="00DD22B5" w:rsidRPr="00DD22B5" w:rsidRDefault="00DD22B5" w:rsidP="00DD22B5">
      <w:pPr>
        <w:pStyle w:val="msonormalmailrucssattributepostfix"/>
        <w:shd w:val="clear" w:color="auto" w:fill="FFFFFF"/>
        <w:ind w:firstLine="567"/>
        <w:contextualSpacing/>
        <w:jc w:val="both"/>
        <w:rPr>
          <w:sz w:val="22"/>
          <w:szCs w:val="22"/>
        </w:rPr>
      </w:pPr>
      <w:r w:rsidRPr="00DD22B5">
        <w:rPr>
          <w:sz w:val="22"/>
          <w:szCs w:val="22"/>
        </w:rPr>
        <w:t>д) 0,4 процента цены контракта (этапа) в случае, если цена контракта (этапа) составляет от 500 млн. рублей до 1 млрд. рублей (включительно);</w:t>
      </w:r>
    </w:p>
    <w:p w:rsidR="00DD22B5" w:rsidRPr="00DD22B5" w:rsidRDefault="00DD22B5" w:rsidP="00DD22B5">
      <w:pPr>
        <w:pStyle w:val="msonormalmailrucssattributepostfix"/>
        <w:shd w:val="clear" w:color="auto" w:fill="FFFFFF"/>
        <w:ind w:firstLine="567"/>
        <w:contextualSpacing/>
        <w:jc w:val="both"/>
        <w:rPr>
          <w:sz w:val="22"/>
          <w:szCs w:val="22"/>
        </w:rPr>
      </w:pPr>
      <w:r w:rsidRPr="00DD22B5">
        <w:rPr>
          <w:sz w:val="22"/>
          <w:szCs w:val="22"/>
        </w:rPr>
        <w:t>е) 0,3 процента цены контракта (этапа) в случае, если цена контракта (этапа) составляет от 1 млрд. рублей до 2 млрд. рублей (включительно);</w:t>
      </w:r>
    </w:p>
    <w:p w:rsidR="00DD22B5" w:rsidRPr="00DD22B5" w:rsidRDefault="00DD22B5" w:rsidP="00DD22B5">
      <w:pPr>
        <w:pStyle w:val="msonormalmailrucssattributepostfix"/>
        <w:shd w:val="clear" w:color="auto" w:fill="FFFFFF"/>
        <w:ind w:firstLine="567"/>
        <w:contextualSpacing/>
        <w:jc w:val="both"/>
        <w:rPr>
          <w:sz w:val="22"/>
          <w:szCs w:val="22"/>
        </w:rPr>
      </w:pPr>
      <w:r w:rsidRPr="00DD22B5">
        <w:rPr>
          <w:sz w:val="22"/>
          <w:szCs w:val="22"/>
        </w:rPr>
        <w:t>ж) 0,25 процента цены контракта (этапа) в случае, если цена контракта (этапа) составляет от 2 млрд. рублей до 5 млрд. рублей (включительно);</w:t>
      </w:r>
    </w:p>
    <w:p w:rsidR="00DD22B5" w:rsidRPr="00DD22B5" w:rsidRDefault="00DD22B5" w:rsidP="00DD22B5">
      <w:pPr>
        <w:pStyle w:val="msonormalmailrucssattributepostfix"/>
        <w:shd w:val="clear" w:color="auto" w:fill="FFFFFF"/>
        <w:ind w:firstLine="567"/>
        <w:contextualSpacing/>
        <w:jc w:val="both"/>
        <w:rPr>
          <w:sz w:val="22"/>
          <w:szCs w:val="22"/>
        </w:rPr>
      </w:pPr>
      <w:r w:rsidRPr="00DD22B5">
        <w:rPr>
          <w:sz w:val="22"/>
          <w:szCs w:val="22"/>
        </w:rPr>
        <w:t>з) 0,2 процента цены контракта (этапа) в случае, если цена контракта (этапа) составляет от 5 млрд. рублей до 10 млрд. рублей (включительно);</w:t>
      </w:r>
    </w:p>
    <w:p w:rsidR="00DD22B5" w:rsidRPr="00DD22B5" w:rsidRDefault="00DD22B5" w:rsidP="00DD22B5">
      <w:pPr>
        <w:pStyle w:val="msonormalmailrucssattributepostfix"/>
        <w:shd w:val="clear" w:color="auto" w:fill="FFFFFF"/>
        <w:ind w:firstLine="567"/>
        <w:contextualSpacing/>
        <w:jc w:val="both"/>
        <w:rPr>
          <w:sz w:val="22"/>
          <w:szCs w:val="22"/>
        </w:rPr>
      </w:pPr>
      <w:r w:rsidRPr="00DD22B5">
        <w:rPr>
          <w:sz w:val="22"/>
          <w:szCs w:val="22"/>
        </w:rPr>
        <w:t>и) 0,1 процента цены контракта (этапа) в случае, если цена контракта (этапа) превышает 10 млрд. рублей</w:t>
      </w:r>
    </w:p>
    <w:p w:rsidR="00363370" w:rsidRDefault="00DD22B5" w:rsidP="00DD22B5">
      <w:pPr>
        <w:pStyle w:val="msonormalmailrucssattributepostfix"/>
        <w:shd w:val="clear" w:color="auto" w:fill="FFFFFF"/>
        <w:spacing w:before="0"/>
        <w:ind w:firstLine="567"/>
        <w:contextualSpacing/>
        <w:jc w:val="both"/>
      </w:pPr>
      <w:r w:rsidRPr="00DD22B5">
        <w:rPr>
          <w:sz w:val="22"/>
          <w:szCs w:val="22"/>
        </w:rPr>
        <w:tab/>
        <w:t>*Данный пункт не применяется в случае заключения контракта с победителем закупки (или с иным участником закупки в случаях, установленных Федеральным законом № 44-ФЗ), предложившим наиболее высокую цену за право заключения контракта.</w:t>
      </w:r>
    </w:p>
    <w:p w:rsidR="00DD22B5" w:rsidRPr="00DD22B5" w:rsidRDefault="00DD22B5" w:rsidP="00DD22B5">
      <w:pPr>
        <w:ind w:firstLine="567"/>
        <w:contextualSpacing/>
        <w:jc w:val="both"/>
        <w:rPr>
          <w:sz w:val="22"/>
          <w:szCs w:val="22"/>
        </w:rPr>
      </w:pPr>
      <w:r w:rsidRPr="00DD22B5">
        <w:rPr>
          <w:sz w:val="22"/>
          <w:szCs w:val="22"/>
        </w:rPr>
        <w:t xml:space="preserve">10.7. За каждый факт неисполнения или ненадлежащего исполнения </w:t>
      </w:r>
      <w:r>
        <w:rPr>
          <w:sz w:val="22"/>
          <w:szCs w:val="22"/>
        </w:rPr>
        <w:t>Исполнителем</w:t>
      </w:r>
      <w:r w:rsidRPr="00DD22B5">
        <w:rPr>
          <w:sz w:val="22"/>
          <w:szCs w:val="22"/>
        </w:rPr>
        <w:t xml:space="preserve"> обязательств, предусмотренных Контрактом, заключенным с победителем закупки (или с иным участником закупки в случаях, установленных Федеральным законом № 44-ФЗ), предложившим наиболее высокую цену за право заключения контракта, размер штрафа рассчитывается в порядке, установленном Правилами, за исключением просрочки исполнения обязательств (в том числе гарантийного обязательства), предусмотренных Контрактом, определяется в следующем порядке:**</w:t>
      </w:r>
    </w:p>
    <w:p w:rsidR="00DD22B5" w:rsidRPr="00DD22B5" w:rsidRDefault="00DD22B5" w:rsidP="00DD22B5">
      <w:pPr>
        <w:ind w:firstLine="567"/>
        <w:contextualSpacing/>
        <w:jc w:val="both"/>
        <w:rPr>
          <w:sz w:val="22"/>
          <w:szCs w:val="22"/>
        </w:rPr>
      </w:pPr>
      <w:r w:rsidRPr="00DD22B5">
        <w:rPr>
          <w:sz w:val="22"/>
          <w:szCs w:val="22"/>
        </w:rPr>
        <w:t>а) в случае, если цена контракта не превышает начальную (максимальную) цену контракта:</w:t>
      </w:r>
    </w:p>
    <w:p w:rsidR="00DD22B5" w:rsidRPr="00DD22B5" w:rsidRDefault="00DD22B5" w:rsidP="00DD22B5">
      <w:pPr>
        <w:ind w:firstLine="567"/>
        <w:contextualSpacing/>
        <w:jc w:val="both"/>
        <w:rPr>
          <w:sz w:val="22"/>
          <w:szCs w:val="22"/>
        </w:rPr>
      </w:pPr>
      <w:r w:rsidRPr="00DD22B5">
        <w:rPr>
          <w:sz w:val="22"/>
          <w:szCs w:val="22"/>
        </w:rPr>
        <w:t>- 10 процентов начальной (максимальной) цены контракта, если цена контракта не превышает 3 млн. рублей;</w:t>
      </w:r>
    </w:p>
    <w:p w:rsidR="00DD22B5" w:rsidRPr="00DD22B5" w:rsidRDefault="00DD22B5" w:rsidP="00DD22B5">
      <w:pPr>
        <w:ind w:firstLine="567"/>
        <w:contextualSpacing/>
        <w:jc w:val="both"/>
        <w:rPr>
          <w:sz w:val="22"/>
          <w:szCs w:val="22"/>
        </w:rPr>
      </w:pPr>
      <w:r w:rsidRPr="00DD22B5">
        <w:rPr>
          <w:sz w:val="22"/>
          <w:szCs w:val="22"/>
        </w:rPr>
        <w:t>- 5 процентов начальной (максимальной) цены контракта, если цена контракта составляет от 3 млн. рублей до 50 млн. рублей (включительно);</w:t>
      </w:r>
    </w:p>
    <w:p w:rsidR="00DD22B5" w:rsidRPr="00DD22B5" w:rsidRDefault="00DD22B5" w:rsidP="00DD22B5">
      <w:pPr>
        <w:ind w:firstLine="567"/>
        <w:contextualSpacing/>
        <w:jc w:val="both"/>
        <w:rPr>
          <w:sz w:val="22"/>
          <w:szCs w:val="22"/>
        </w:rPr>
      </w:pPr>
      <w:r w:rsidRPr="00DD22B5">
        <w:rPr>
          <w:sz w:val="22"/>
          <w:szCs w:val="22"/>
        </w:rPr>
        <w:t>- 1 процент начальной (максимальной) цены контракта, если цена контракта составляет от 50 млн. рублей до 100 млн. рублей (включительно);</w:t>
      </w:r>
    </w:p>
    <w:p w:rsidR="00DD22B5" w:rsidRPr="00DD22B5" w:rsidRDefault="00DD22B5" w:rsidP="00DD22B5">
      <w:pPr>
        <w:ind w:firstLine="567"/>
        <w:contextualSpacing/>
        <w:jc w:val="both"/>
        <w:rPr>
          <w:sz w:val="22"/>
          <w:szCs w:val="22"/>
        </w:rPr>
      </w:pPr>
      <w:r w:rsidRPr="00DD22B5">
        <w:rPr>
          <w:sz w:val="22"/>
          <w:szCs w:val="22"/>
        </w:rPr>
        <w:t>б) в случае, если цена контракта превышает начальную (максимальную) цену контракта:</w:t>
      </w:r>
    </w:p>
    <w:p w:rsidR="00DD22B5" w:rsidRPr="00DD22B5" w:rsidRDefault="00DD22B5" w:rsidP="00DD22B5">
      <w:pPr>
        <w:ind w:firstLine="567"/>
        <w:contextualSpacing/>
        <w:jc w:val="both"/>
        <w:rPr>
          <w:sz w:val="22"/>
          <w:szCs w:val="22"/>
        </w:rPr>
      </w:pPr>
      <w:r w:rsidRPr="00DD22B5">
        <w:rPr>
          <w:sz w:val="22"/>
          <w:szCs w:val="22"/>
        </w:rPr>
        <w:t>- 10 процентов цены контракта, если цена контракта не превышает 3 млн. рублей;</w:t>
      </w:r>
    </w:p>
    <w:p w:rsidR="00DD22B5" w:rsidRPr="00DD22B5" w:rsidRDefault="00DD22B5" w:rsidP="00DD22B5">
      <w:pPr>
        <w:ind w:firstLine="567"/>
        <w:contextualSpacing/>
        <w:jc w:val="both"/>
        <w:rPr>
          <w:sz w:val="22"/>
          <w:szCs w:val="22"/>
        </w:rPr>
      </w:pPr>
      <w:r w:rsidRPr="00DD22B5">
        <w:rPr>
          <w:sz w:val="22"/>
          <w:szCs w:val="22"/>
        </w:rPr>
        <w:t>- 5 процентов цены контракта, если цена контракта составляет от 3 млн. рублей до 50 млн. рублей (включительно);</w:t>
      </w:r>
    </w:p>
    <w:p w:rsidR="00DD22B5" w:rsidRPr="00DD22B5" w:rsidRDefault="00DD22B5" w:rsidP="00DD22B5">
      <w:pPr>
        <w:ind w:firstLine="567"/>
        <w:contextualSpacing/>
        <w:jc w:val="both"/>
        <w:rPr>
          <w:sz w:val="22"/>
          <w:szCs w:val="22"/>
        </w:rPr>
      </w:pPr>
      <w:r w:rsidRPr="00DD22B5">
        <w:rPr>
          <w:sz w:val="22"/>
          <w:szCs w:val="22"/>
        </w:rPr>
        <w:t>1 процент цены контракта, если цена контракта составляет от 50 млн. рублей до 100 млн. рублей (включительно).</w:t>
      </w:r>
    </w:p>
    <w:p w:rsidR="00DD22B5" w:rsidRPr="00DD22B5" w:rsidRDefault="00DD22B5" w:rsidP="00DD22B5">
      <w:pPr>
        <w:ind w:firstLine="567"/>
        <w:contextualSpacing/>
        <w:jc w:val="both"/>
        <w:rPr>
          <w:sz w:val="22"/>
          <w:szCs w:val="22"/>
        </w:rPr>
      </w:pPr>
      <w:r w:rsidRPr="00DD22B5">
        <w:rPr>
          <w:sz w:val="22"/>
          <w:szCs w:val="22"/>
        </w:rPr>
        <w:t>**Данный пункт применяется в случае заключения контракта с победителем закупки (или с иным участником закупки в случаях, установленных Федеральным законом № 44-ФЗ), предложившим наиболее высокую цену за право заключения контракта.</w:t>
      </w:r>
    </w:p>
    <w:p w:rsidR="00DD22B5" w:rsidRPr="00DD22B5" w:rsidRDefault="00DD22B5" w:rsidP="00DD22B5">
      <w:pPr>
        <w:ind w:firstLine="567"/>
        <w:contextualSpacing/>
        <w:jc w:val="both"/>
        <w:rPr>
          <w:sz w:val="22"/>
          <w:szCs w:val="22"/>
        </w:rPr>
      </w:pPr>
    </w:p>
    <w:p w:rsidR="00DD22B5" w:rsidRPr="00DD22B5" w:rsidRDefault="00DD22B5" w:rsidP="00DD22B5">
      <w:pPr>
        <w:ind w:firstLine="567"/>
        <w:contextualSpacing/>
        <w:jc w:val="both"/>
        <w:rPr>
          <w:sz w:val="22"/>
          <w:szCs w:val="22"/>
        </w:rPr>
      </w:pPr>
      <w:r w:rsidRPr="00DD22B5">
        <w:rPr>
          <w:sz w:val="22"/>
          <w:szCs w:val="22"/>
        </w:rPr>
        <w:t xml:space="preserve">10.8. За каждый факт неисполнения или ненадлежащего исполнения </w:t>
      </w:r>
      <w:r>
        <w:rPr>
          <w:sz w:val="22"/>
          <w:szCs w:val="22"/>
        </w:rPr>
        <w:t xml:space="preserve">Исполнителем </w:t>
      </w:r>
      <w:r w:rsidRPr="00DD22B5">
        <w:rPr>
          <w:sz w:val="22"/>
          <w:szCs w:val="22"/>
        </w:rPr>
        <w:t>обязательства, предусмотренного Контрактом, которое не имеет стоимостного выражения, размер штрафа определяется в следующем порядке:</w:t>
      </w:r>
    </w:p>
    <w:p w:rsidR="00DD22B5" w:rsidRPr="00DD22B5" w:rsidRDefault="00DD22B5" w:rsidP="00DD22B5">
      <w:pPr>
        <w:ind w:firstLine="567"/>
        <w:contextualSpacing/>
        <w:jc w:val="both"/>
        <w:rPr>
          <w:sz w:val="22"/>
          <w:szCs w:val="22"/>
        </w:rPr>
      </w:pPr>
      <w:r w:rsidRPr="00DD22B5">
        <w:rPr>
          <w:sz w:val="22"/>
          <w:szCs w:val="22"/>
        </w:rPr>
        <w:t>а) 1000 рублей, если Цена контракта не превышает 3 млн. рублей;</w:t>
      </w:r>
    </w:p>
    <w:p w:rsidR="00DD22B5" w:rsidRPr="00DD22B5" w:rsidRDefault="00DD22B5" w:rsidP="00DD22B5">
      <w:pPr>
        <w:ind w:firstLine="567"/>
        <w:contextualSpacing/>
        <w:jc w:val="both"/>
        <w:rPr>
          <w:sz w:val="22"/>
          <w:szCs w:val="22"/>
        </w:rPr>
      </w:pPr>
      <w:r w:rsidRPr="00DD22B5">
        <w:rPr>
          <w:sz w:val="22"/>
          <w:szCs w:val="22"/>
        </w:rPr>
        <w:t>б) 5000 рублей, если Цена контракта составляет от 3 млн. рублей до 50 млн. рублей (включительно);</w:t>
      </w:r>
    </w:p>
    <w:p w:rsidR="00DD22B5" w:rsidRPr="00DD22B5" w:rsidRDefault="00DD22B5" w:rsidP="00DD22B5">
      <w:pPr>
        <w:ind w:firstLine="567"/>
        <w:contextualSpacing/>
        <w:jc w:val="both"/>
        <w:rPr>
          <w:sz w:val="22"/>
          <w:szCs w:val="22"/>
        </w:rPr>
      </w:pPr>
      <w:r w:rsidRPr="00DD22B5">
        <w:rPr>
          <w:sz w:val="22"/>
          <w:szCs w:val="22"/>
        </w:rPr>
        <w:t>в) 10000 рублей, если Цена контракта составляет от 50 млн. рублей до 100 млн. рублей (включительно);</w:t>
      </w:r>
    </w:p>
    <w:p w:rsidR="00DD22B5" w:rsidRPr="00DD22B5" w:rsidRDefault="00DD22B5" w:rsidP="00DD22B5">
      <w:pPr>
        <w:ind w:firstLine="567"/>
        <w:contextualSpacing/>
        <w:jc w:val="both"/>
        <w:rPr>
          <w:sz w:val="22"/>
          <w:szCs w:val="22"/>
        </w:rPr>
      </w:pPr>
      <w:r w:rsidRPr="00DD22B5">
        <w:rPr>
          <w:sz w:val="22"/>
          <w:szCs w:val="22"/>
        </w:rPr>
        <w:t>г) 100000 рублей, если Цена контр</w:t>
      </w:r>
      <w:r>
        <w:rPr>
          <w:sz w:val="22"/>
          <w:szCs w:val="22"/>
        </w:rPr>
        <w:t>акта превышает 100 млн. рублей.</w:t>
      </w:r>
    </w:p>
    <w:p w:rsidR="00DD22B5" w:rsidRPr="00DD22B5" w:rsidRDefault="00DD22B5" w:rsidP="00DD22B5">
      <w:pPr>
        <w:ind w:firstLine="567"/>
        <w:contextualSpacing/>
        <w:jc w:val="both"/>
        <w:rPr>
          <w:sz w:val="22"/>
          <w:szCs w:val="22"/>
        </w:rPr>
      </w:pPr>
      <w:r w:rsidRPr="00DD22B5">
        <w:rPr>
          <w:sz w:val="22"/>
          <w:szCs w:val="22"/>
        </w:rPr>
        <w:t xml:space="preserve">10.9. Пеня начисляется за каждый день просрочки исполнения </w:t>
      </w:r>
      <w:r>
        <w:rPr>
          <w:sz w:val="22"/>
          <w:szCs w:val="22"/>
        </w:rPr>
        <w:t>Исполнителем</w:t>
      </w:r>
      <w:r w:rsidRPr="00DD22B5">
        <w:rPr>
          <w:sz w:val="22"/>
          <w:szCs w:val="22"/>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w:t>
      </w:r>
      <w:r>
        <w:rPr>
          <w:sz w:val="22"/>
          <w:szCs w:val="22"/>
        </w:rPr>
        <w:t>Исполнителем.</w:t>
      </w:r>
    </w:p>
    <w:p w:rsidR="00DD22B5" w:rsidRPr="00DD22B5" w:rsidRDefault="00DD22B5" w:rsidP="00DD22B5">
      <w:pPr>
        <w:ind w:firstLine="567"/>
        <w:contextualSpacing/>
        <w:jc w:val="both"/>
        <w:rPr>
          <w:sz w:val="22"/>
          <w:szCs w:val="22"/>
        </w:rPr>
      </w:pPr>
      <w:r w:rsidRPr="00DD22B5">
        <w:rPr>
          <w:sz w:val="22"/>
          <w:szCs w:val="22"/>
        </w:rPr>
        <w:lastRenderedPageBreak/>
        <w:t xml:space="preserve">10.10. Общая сумма начисленных штрафов за неисполнение или ненадлежащее исполнение </w:t>
      </w:r>
      <w:r>
        <w:rPr>
          <w:sz w:val="22"/>
          <w:szCs w:val="22"/>
        </w:rPr>
        <w:t>Исполнителем</w:t>
      </w:r>
      <w:r w:rsidRPr="00DD22B5">
        <w:rPr>
          <w:sz w:val="22"/>
          <w:szCs w:val="22"/>
        </w:rPr>
        <w:t xml:space="preserve"> обязательств, предусмотренных Контрактом, не может превышать Цену кон</w:t>
      </w:r>
      <w:r>
        <w:rPr>
          <w:sz w:val="22"/>
          <w:szCs w:val="22"/>
        </w:rPr>
        <w:t>тракта.</w:t>
      </w:r>
    </w:p>
    <w:p w:rsidR="00DD22B5" w:rsidRPr="00DD22B5" w:rsidRDefault="00DD22B5" w:rsidP="00DD22B5">
      <w:pPr>
        <w:ind w:firstLine="567"/>
        <w:contextualSpacing/>
        <w:jc w:val="both"/>
        <w:rPr>
          <w:sz w:val="22"/>
          <w:szCs w:val="22"/>
        </w:rPr>
      </w:pPr>
      <w:r w:rsidRPr="00DD22B5">
        <w:rPr>
          <w:sz w:val="22"/>
          <w:szCs w:val="22"/>
        </w:rPr>
        <w:t xml:space="preserve">10.11. Общая сумма начисленных штрафов за ненадлежащее исполнение Заказчиком обязательств, предусмотренных Контрактом, не </w:t>
      </w:r>
      <w:r>
        <w:rPr>
          <w:sz w:val="22"/>
          <w:szCs w:val="22"/>
        </w:rPr>
        <w:t>может превышать Цену контракта.</w:t>
      </w:r>
    </w:p>
    <w:p w:rsidR="00DD22B5" w:rsidRPr="00DD22B5" w:rsidRDefault="00DD22B5" w:rsidP="00DD22B5">
      <w:pPr>
        <w:ind w:firstLine="567"/>
        <w:contextualSpacing/>
        <w:jc w:val="both"/>
        <w:rPr>
          <w:sz w:val="22"/>
          <w:szCs w:val="22"/>
        </w:rPr>
      </w:pPr>
      <w:r w:rsidRPr="00DD22B5">
        <w:rPr>
          <w:sz w:val="22"/>
          <w:szCs w:val="22"/>
        </w:rPr>
        <w:t>10.12. Уплата пеней и штрафов, а также возмещение убытков не освобождает Стороны от выполнения принятых обязательств по Контракту.</w:t>
      </w:r>
    </w:p>
    <w:p w:rsidR="00DD22B5" w:rsidRPr="00DD22B5" w:rsidRDefault="00DD22B5" w:rsidP="00DD22B5">
      <w:pPr>
        <w:ind w:firstLine="567"/>
        <w:contextualSpacing/>
        <w:jc w:val="both"/>
        <w:rPr>
          <w:sz w:val="22"/>
          <w:szCs w:val="22"/>
        </w:rPr>
      </w:pPr>
      <w:r w:rsidRPr="00DD22B5">
        <w:rPr>
          <w:sz w:val="22"/>
          <w:szCs w:val="22"/>
        </w:rPr>
        <w:t xml:space="preserve">10.13.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Pr>
          <w:sz w:val="22"/>
          <w:szCs w:val="22"/>
        </w:rPr>
        <w:t>Контрактом</w:t>
      </w:r>
      <w:r w:rsidRPr="00DD22B5">
        <w:rPr>
          <w:sz w:val="22"/>
          <w:szCs w:val="22"/>
        </w:rPr>
        <w:t>, произошло вследствие непреодолимой силы или по вине другой стороны.</w:t>
      </w:r>
    </w:p>
    <w:p w:rsidR="00DD22B5" w:rsidRDefault="00DD22B5" w:rsidP="000D5E73">
      <w:pPr>
        <w:ind w:firstLine="567"/>
        <w:contextualSpacing/>
        <w:jc w:val="center"/>
        <w:rPr>
          <w:sz w:val="22"/>
          <w:szCs w:val="22"/>
        </w:rPr>
      </w:pPr>
    </w:p>
    <w:p w:rsidR="00363370" w:rsidRPr="000D5E73" w:rsidRDefault="00CE6A9D" w:rsidP="000D5E73">
      <w:pPr>
        <w:ind w:firstLine="567"/>
        <w:contextualSpacing/>
        <w:jc w:val="center"/>
        <w:rPr>
          <w:b/>
          <w:sz w:val="22"/>
          <w:szCs w:val="22"/>
        </w:rPr>
      </w:pPr>
      <w:r>
        <w:rPr>
          <w:b/>
          <w:sz w:val="22"/>
          <w:szCs w:val="22"/>
        </w:rPr>
        <w:t>7. ФОРС-МАЖОРНЫЕ ОБСТОЯТЕЛЬСТВА</w:t>
      </w:r>
    </w:p>
    <w:p w:rsidR="00363370" w:rsidRDefault="00CE6A9D">
      <w:pPr>
        <w:ind w:firstLine="567"/>
        <w:contextualSpacing/>
        <w:jc w:val="both"/>
      </w:pPr>
      <w:r>
        <w:rPr>
          <w:sz w:val="22"/>
          <w:szCs w:val="22"/>
        </w:rPr>
        <w:t xml:space="preserve">7.1.Стороны освобождаются от ответственности за частичное или полное неисполнение обязательств по настоящему </w:t>
      </w:r>
      <w:r w:rsidR="006E0DA7">
        <w:rPr>
          <w:sz w:val="22"/>
          <w:szCs w:val="22"/>
        </w:rPr>
        <w:t>Контракт</w:t>
      </w:r>
      <w:r>
        <w:rPr>
          <w:sz w:val="22"/>
          <w:szCs w:val="22"/>
        </w:rPr>
        <w:t xml:space="preserve">у, если это неисполнение явилось следствием обстоятельств непреодолимой силы, возникших после заключения </w:t>
      </w:r>
      <w:r w:rsidR="006E0DA7">
        <w:rPr>
          <w:sz w:val="22"/>
          <w:szCs w:val="22"/>
        </w:rPr>
        <w:t>Контракт</w:t>
      </w:r>
      <w:r>
        <w:rPr>
          <w:sz w:val="22"/>
          <w:szCs w:val="22"/>
        </w:rPr>
        <w:t>а в результате событий чрезвычайного характера. К обстоятельствам непреодолимой силы относятся события, на которые Стороны не могут оказывать влияние и за возникновение которых ответственности не несут (землетрясение, наводнение, пожар, принятие законодателем ограничительных норм права и другие).</w:t>
      </w:r>
    </w:p>
    <w:p w:rsidR="00363370" w:rsidRDefault="00CE6A9D">
      <w:pPr>
        <w:ind w:firstLine="567"/>
        <w:contextualSpacing/>
        <w:jc w:val="both"/>
      </w:pPr>
      <w:r>
        <w:rPr>
          <w:sz w:val="22"/>
          <w:szCs w:val="22"/>
        </w:rPr>
        <w:t>7.2.Сторона, ссылающаяся на обстоятельства непреодолимой силы, обязана в течение 3 (Трёх) календарных дней известить другую Сторону о наступлении действия или прекращении действия подобных обстоятельств и предоставить надлежащее доказательство наступления форс-мажорных обстоятельств. Надлежащим доказательством наличия указанных обстоятельств и их продолжительности будут служить заключения соответствующих компетентных государственных органов места, где наступили данные обстоятельства.</w:t>
      </w:r>
    </w:p>
    <w:p w:rsidR="00363370" w:rsidRDefault="00CE6A9D">
      <w:pPr>
        <w:ind w:firstLine="567"/>
        <w:contextualSpacing/>
        <w:jc w:val="both"/>
        <w:rPr>
          <w:sz w:val="22"/>
          <w:szCs w:val="22"/>
        </w:rPr>
      </w:pPr>
      <w:r>
        <w:rPr>
          <w:sz w:val="22"/>
          <w:szCs w:val="22"/>
        </w:rPr>
        <w:t xml:space="preserve">7.3. По прекращению действия форс-мажорных обстоятельств, Сторона, ссылающаяся на них, должна без промедления известить об этом другую Сторону в письменном виде. При этом Сторона должна указать срок, в который предполагается исполнить обязательства по настоящему </w:t>
      </w:r>
      <w:r w:rsidR="006E0DA7">
        <w:rPr>
          <w:sz w:val="22"/>
          <w:szCs w:val="22"/>
        </w:rPr>
        <w:t>Контракт</w:t>
      </w:r>
      <w:r>
        <w:rPr>
          <w:sz w:val="22"/>
          <w:szCs w:val="22"/>
        </w:rPr>
        <w:t>у. Если Сторона не направит или несвоевременно направит необходимое извещение, то она обязана возместить другой Стороне убытки, причиненные не извещением или несвоевременным извещением.</w:t>
      </w:r>
    </w:p>
    <w:p w:rsidR="00363370" w:rsidRDefault="00363370">
      <w:pPr>
        <w:ind w:firstLine="567"/>
        <w:contextualSpacing/>
        <w:jc w:val="both"/>
      </w:pPr>
    </w:p>
    <w:p w:rsidR="00363370" w:rsidRPr="000D5E73" w:rsidRDefault="00CE6A9D" w:rsidP="000D5E73">
      <w:pPr>
        <w:ind w:firstLine="567"/>
        <w:contextualSpacing/>
        <w:jc w:val="center"/>
        <w:rPr>
          <w:b/>
          <w:sz w:val="22"/>
          <w:szCs w:val="22"/>
        </w:rPr>
      </w:pPr>
      <w:r>
        <w:rPr>
          <w:b/>
          <w:sz w:val="22"/>
          <w:szCs w:val="22"/>
        </w:rPr>
        <w:t>8. РАЗРЕШЕНИЕ СПОРОВ</w:t>
      </w:r>
    </w:p>
    <w:p w:rsidR="00363370" w:rsidRDefault="00CE6A9D">
      <w:pPr>
        <w:ind w:firstLine="567"/>
        <w:contextualSpacing/>
        <w:jc w:val="both"/>
      </w:pPr>
      <w:r>
        <w:rPr>
          <w:sz w:val="22"/>
          <w:szCs w:val="22"/>
        </w:rPr>
        <w:t xml:space="preserve">8.1.Все споры и разногласия, которые могут возникнуть в связи с выполнением обязательств по настоящему </w:t>
      </w:r>
      <w:r w:rsidR="006E0DA7">
        <w:rPr>
          <w:sz w:val="22"/>
          <w:szCs w:val="22"/>
        </w:rPr>
        <w:t>Контракт</w:t>
      </w:r>
      <w:r>
        <w:rPr>
          <w:sz w:val="22"/>
          <w:szCs w:val="22"/>
        </w:rPr>
        <w:t xml:space="preserve">у, стороны будут стремиться разрешать путем переговоров в течение 30 (тридцати) календарных дней с момента возникновения спора. Стороны прилагают все усилия для достижения взаимовыгодной </w:t>
      </w:r>
      <w:proofErr w:type="spellStart"/>
      <w:r w:rsidR="006E0DA7">
        <w:rPr>
          <w:sz w:val="22"/>
          <w:szCs w:val="22"/>
        </w:rPr>
        <w:t>Контракт</w:t>
      </w:r>
      <w:r>
        <w:rPr>
          <w:sz w:val="22"/>
          <w:szCs w:val="22"/>
        </w:rPr>
        <w:t>енности</w:t>
      </w:r>
      <w:proofErr w:type="spellEnd"/>
      <w:r>
        <w:rPr>
          <w:sz w:val="22"/>
          <w:szCs w:val="22"/>
        </w:rPr>
        <w:t>.</w:t>
      </w:r>
    </w:p>
    <w:p w:rsidR="00363370" w:rsidRDefault="00CE6A9D">
      <w:pPr>
        <w:ind w:firstLine="567"/>
        <w:contextualSpacing/>
        <w:jc w:val="both"/>
        <w:rPr>
          <w:sz w:val="22"/>
          <w:szCs w:val="22"/>
        </w:rPr>
      </w:pPr>
      <w:r>
        <w:rPr>
          <w:sz w:val="22"/>
          <w:szCs w:val="22"/>
        </w:rPr>
        <w:t xml:space="preserve">8.2.В случае если указанные споры и разногласия не могут быть разрешены путем переговоров, они подлежат разрешению в порядке, предусмотренном действующим законодательством Российской Федерации в Арбитражном суде </w:t>
      </w:r>
      <w:r w:rsidR="00F90A13">
        <w:rPr>
          <w:sz w:val="22"/>
          <w:szCs w:val="22"/>
        </w:rPr>
        <w:t>Республике Карелия</w:t>
      </w:r>
      <w:proofErr w:type="gramStart"/>
      <w:r w:rsidR="00F90A13">
        <w:rPr>
          <w:sz w:val="22"/>
          <w:szCs w:val="22"/>
        </w:rPr>
        <w:t xml:space="preserve"> </w:t>
      </w:r>
      <w:r>
        <w:rPr>
          <w:sz w:val="22"/>
          <w:szCs w:val="22"/>
        </w:rPr>
        <w:t>.</w:t>
      </w:r>
      <w:proofErr w:type="gramEnd"/>
    </w:p>
    <w:p w:rsidR="00363370" w:rsidRDefault="00363370">
      <w:pPr>
        <w:ind w:firstLine="567"/>
        <w:contextualSpacing/>
        <w:jc w:val="both"/>
      </w:pPr>
    </w:p>
    <w:p w:rsidR="00363370" w:rsidRPr="003434DE" w:rsidRDefault="00CE6A9D" w:rsidP="003434DE">
      <w:pPr>
        <w:ind w:firstLine="567"/>
        <w:contextualSpacing/>
        <w:jc w:val="center"/>
      </w:pPr>
      <w:r>
        <w:rPr>
          <w:b/>
          <w:sz w:val="22"/>
          <w:szCs w:val="22"/>
        </w:rPr>
        <w:t xml:space="preserve">9. ОБЕСПЕЧЕНИЕ ИСПОЛНЕНИЯ </w:t>
      </w:r>
      <w:r w:rsidR="006E0DA7">
        <w:rPr>
          <w:b/>
          <w:sz w:val="22"/>
          <w:szCs w:val="22"/>
        </w:rPr>
        <w:t>КОНТРАКТ</w:t>
      </w:r>
      <w:r>
        <w:rPr>
          <w:b/>
          <w:sz w:val="22"/>
          <w:szCs w:val="22"/>
        </w:rPr>
        <w:t>А</w:t>
      </w:r>
    </w:p>
    <w:p w:rsidR="003434DE" w:rsidRDefault="000D5E73" w:rsidP="000D5E73">
      <w:pPr>
        <w:jc w:val="both"/>
        <w:rPr>
          <w:sz w:val="22"/>
          <w:szCs w:val="22"/>
        </w:rPr>
      </w:pPr>
      <w:r>
        <w:rPr>
          <w:sz w:val="22"/>
          <w:szCs w:val="22"/>
        </w:rPr>
        <w:t xml:space="preserve">           </w:t>
      </w:r>
      <w:r w:rsidR="003434DE">
        <w:rPr>
          <w:sz w:val="22"/>
          <w:szCs w:val="22"/>
        </w:rPr>
        <w:t xml:space="preserve">9.1. </w:t>
      </w:r>
      <w:r w:rsidRPr="000D5E73">
        <w:rPr>
          <w:sz w:val="22"/>
          <w:szCs w:val="22"/>
        </w:rPr>
        <w:t>Обеспечение исполнения контракта не установлено.</w:t>
      </w:r>
    </w:p>
    <w:p w:rsidR="000D5E73" w:rsidRDefault="000D5E73" w:rsidP="000D5E73">
      <w:pPr>
        <w:ind w:firstLine="709"/>
        <w:jc w:val="both"/>
        <w:rPr>
          <w:i/>
          <w:sz w:val="22"/>
          <w:szCs w:val="22"/>
        </w:rPr>
      </w:pPr>
    </w:p>
    <w:p w:rsidR="00363370" w:rsidRDefault="00CE6A9D">
      <w:pPr>
        <w:ind w:firstLine="567"/>
        <w:contextualSpacing/>
        <w:jc w:val="center"/>
        <w:rPr>
          <w:b/>
          <w:bCs/>
          <w:sz w:val="22"/>
          <w:szCs w:val="22"/>
        </w:rPr>
      </w:pPr>
      <w:r>
        <w:rPr>
          <w:b/>
          <w:bCs/>
          <w:sz w:val="22"/>
          <w:szCs w:val="22"/>
        </w:rPr>
        <w:t>10. УСЛОВИЯ О ГАРАНТИИ КАЧЕСТВА</w:t>
      </w:r>
    </w:p>
    <w:p w:rsidR="00363370" w:rsidRDefault="00CE6A9D">
      <w:pPr>
        <w:suppressAutoHyphens w:val="0"/>
        <w:ind w:firstLine="567"/>
        <w:jc w:val="both"/>
        <w:rPr>
          <w:sz w:val="22"/>
          <w:szCs w:val="22"/>
        </w:rPr>
      </w:pPr>
      <w:r>
        <w:rPr>
          <w:bCs/>
          <w:sz w:val="22"/>
          <w:szCs w:val="22"/>
        </w:rPr>
        <w:t xml:space="preserve">10.1. </w:t>
      </w:r>
      <w:r w:rsidR="00A9457D">
        <w:rPr>
          <w:bCs/>
          <w:sz w:val="22"/>
          <w:szCs w:val="22"/>
        </w:rPr>
        <w:t>Условия о гарантии качества не устанавливаются.</w:t>
      </w:r>
    </w:p>
    <w:p w:rsidR="00363370" w:rsidRDefault="00363370">
      <w:pPr>
        <w:ind w:firstLine="567"/>
        <w:contextualSpacing/>
        <w:jc w:val="center"/>
        <w:rPr>
          <w:b/>
          <w:sz w:val="22"/>
          <w:szCs w:val="22"/>
        </w:rPr>
      </w:pPr>
    </w:p>
    <w:p w:rsidR="00363370" w:rsidRPr="000D5E73" w:rsidRDefault="00CE6A9D" w:rsidP="000D5E73">
      <w:pPr>
        <w:ind w:firstLine="567"/>
        <w:contextualSpacing/>
        <w:jc w:val="center"/>
        <w:rPr>
          <w:b/>
          <w:sz w:val="22"/>
          <w:szCs w:val="22"/>
        </w:rPr>
      </w:pPr>
      <w:r>
        <w:rPr>
          <w:b/>
          <w:sz w:val="22"/>
          <w:szCs w:val="22"/>
        </w:rPr>
        <w:t xml:space="preserve">11. СРОК ДЕЙСТВИЯ </w:t>
      </w:r>
      <w:r w:rsidR="006E0DA7">
        <w:rPr>
          <w:b/>
          <w:sz w:val="22"/>
          <w:szCs w:val="22"/>
        </w:rPr>
        <w:t>КОНТРАКТ</w:t>
      </w:r>
      <w:r>
        <w:rPr>
          <w:b/>
          <w:sz w:val="22"/>
          <w:szCs w:val="22"/>
        </w:rPr>
        <w:t>А И ПРОЧИЕ УСЛОВИЯ</w:t>
      </w:r>
    </w:p>
    <w:p w:rsidR="00363370" w:rsidRDefault="00CE6A9D">
      <w:pPr>
        <w:ind w:firstLine="567"/>
        <w:contextualSpacing/>
        <w:jc w:val="both"/>
      </w:pPr>
      <w:r>
        <w:rPr>
          <w:sz w:val="22"/>
          <w:szCs w:val="22"/>
        </w:rPr>
        <w:t xml:space="preserve">11.1. </w:t>
      </w:r>
      <w:r w:rsidR="00B94E7C" w:rsidRPr="00B94E7C">
        <w:rPr>
          <w:sz w:val="22"/>
          <w:szCs w:val="22"/>
        </w:rPr>
        <w:t>Контра</w:t>
      </w:r>
      <w:proofErr w:type="gramStart"/>
      <w:r w:rsidR="00B94E7C" w:rsidRPr="00B94E7C">
        <w:rPr>
          <w:sz w:val="22"/>
          <w:szCs w:val="22"/>
        </w:rPr>
        <w:t>кт вст</w:t>
      </w:r>
      <w:proofErr w:type="gramEnd"/>
      <w:r w:rsidR="00B94E7C" w:rsidRPr="00B94E7C">
        <w:rPr>
          <w:sz w:val="22"/>
          <w:szCs w:val="22"/>
        </w:rPr>
        <w:t xml:space="preserve">упает в силу с даты его подписания обеими Сторонами </w:t>
      </w:r>
      <w:r>
        <w:rPr>
          <w:sz w:val="22"/>
          <w:szCs w:val="22"/>
        </w:rPr>
        <w:t xml:space="preserve">и действует </w:t>
      </w:r>
      <w:r>
        <w:rPr>
          <w:b/>
          <w:bCs/>
          <w:sz w:val="22"/>
          <w:szCs w:val="22"/>
        </w:rPr>
        <w:t xml:space="preserve">по </w:t>
      </w:r>
      <w:r w:rsidR="00F90A13">
        <w:rPr>
          <w:b/>
          <w:bCs/>
          <w:sz w:val="22"/>
          <w:szCs w:val="22"/>
        </w:rPr>
        <w:t>20</w:t>
      </w:r>
      <w:r w:rsidR="000D5E73">
        <w:rPr>
          <w:b/>
          <w:bCs/>
          <w:sz w:val="22"/>
          <w:szCs w:val="22"/>
        </w:rPr>
        <w:t>.1</w:t>
      </w:r>
      <w:r w:rsidR="00F90A13">
        <w:rPr>
          <w:b/>
          <w:bCs/>
          <w:sz w:val="22"/>
          <w:szCs w:val="22"/>
        </w:rPr>
        <w:t>2</w:t>
      </w:r>
      <w:r w:rsidR="000D5E73">
        <w:rPr>
          <w:b/>
          <w:bCs/>
          <w:sz w:val="22"/>
          <w:szCs w:val="22"/>
        </w:rPr>
        <w:t>.202</w:t>
      </w:r>
      <w:r w:rsidR="00F90A13">
        <w:rPr>
          <w:b/>
          <w:bCs/>
          <w:sz w:val="22"/>
          <w:szCs w:val="22"/>
        </w:rPr>
        <w:t xml:space="preserve">6 </w:t>
      </w:r>
      <w:r>
        <w:rPr>
          <w:b/>
          <w:bCs/>
          <w:sz w:val="22"/>
          <w:szCs w:val="22"/>
        </w:rPr>
        <w:t>г.</w:t>
      </w:r>
      <w:r>
        <w:rPr>
          <w:sz w:val="22"/>
          <w:szCs w:val="22"/>
        </w:rPr>
        <w:t xml:space="preserve"> </w:t>
      </w:r>
      <w:r w:rsidR="006E0DA7">
        <w:rPr>
          <w:sz w:val="22"/>
          <w:szCs w:val="22"/>
        </w:rPr>
        <w:t>Контракт</w:t>
      </w:r>
      <w:r>
        <w:rPr>
          <w:sz w:val="22"/>
          <w:szCs w:val="22"/>
        </w:rPr>
        <w:t xml:space="preserve"> считается заключенным в день размещения </w:t>
      </w:r>
      <w:r w:rsidR="006E0DA7">
        <w:rPr>
          <w:sz w:val="22"/>
          <w:szCs w:val="22"/>
        </w:rPr>
        <w:t>Контракт</w:t>
      </w:r>
      <w:r>
        <w:rPr>
          <w:sz w:val="22"/>
          <w:szCs w:val="22"/>
        </w:rPr>
        <w:t>а, подписанного усиленной электронной подписью лица, имеющего право действовать от имени Заказчика, в ЕИС.</w:t>
      </w:r>
    </w:p>
    <w:p w:rsidR="00363370" w:rsidRDefault="00CE6A9D">
      <w:pPr>
        <w:ind w:firstLine="567"/>
        <w:contextualSpacing/>
        <w:jc w:val="both"/>
        <w:rPr>
          <w:sz w:val="22"/>
          <w:szCs w:val="22"/>
        </w:rPr>
      </w:pPr>
      <w:r>
        <w:rPr>
          <w:sz w:val="22"/>
          <w:szCs w:val="22"/>
        </w:rPr>
        <w:t>11.2. Техническое задание (Приложен</w:t>
      </w:r>
      <w:r w:rsidR="000D5E73">
        <w:rPr>
          <w:sz w:val="22"/>
          <w:szCs w:val="22"/>
        </w:rPr>
        <w:t>ие №1), Заявка (Приложение №2),</w:t>
      </w:r>
      <w:r>
        <w:rPr>
          <w:sz w:val="22"/>
          <w:szCs w:val="22"/>
        </w:rPr>
        <w:t xml:space="preserve">, Акт приемки </w:t>
      </w:r>
      <w:r w:rsidR="000D5E73">
        <w:rPr>
          <w:sz w:val="22"/>
          <w:szCs w:val="22"/>
        </w:rPr>
        <w:t>выполненных работ (Приложение №3</w:t>
      </w:r>
      <w:r>
        <w:rPr>
          <w:sz w:val="22"/>
          <w:szCs w:val="22"/>
        </w:rPr>
        <w:t xml:space="preserve">), является неотъемлемой частью настоящего </w:t>
      </w:r>
      <w:r w:rsidR="006E0DA7">
        <w:rPr>
          <w:sz w:val="22"/>
          <w:szCs w:val="22"/>
        </w:rPr>
        <w:t>Контракт</w:t>
      </w:r>
      <w:r>
        <w:rPr>
          <w:sz w:val="22"/>
          <w:szCs w:val="22"/>
        </w:rPr>
        <w:t>а</w:t>
      </w:r>
    </w:p>
    <w:p w:rsidR="00363370" w:rsidRDefault="00CE6A9D">
      <w:pPr>
        <w:ind w:firstLine="567"/>
        <w:contextualSpacing/>
        <w:jc w:val="both"/>
      </w:pPr>
      <w:r>
        <w:rPr>
          <w:sz w:val="22"/>
          <w:szCs w:val="22"/>
        </w:rPr>
        <w:t>11.3.</w:t>
      </w:r>
      <w:r w:rsidR="00B94E7C" w:rsidRPr="00B94E7C">
        <w:t xml:space="preserve"> </w:t>
      </w:r>
      <w:r w:rsidR="00B94E7C" w:rsidRPr="00B94E7C">
        <w:rPr>
          <w:sz w:val="22"/>
          <w:szCs w:val="22"/>
        </w:rPr>
        <w:t>Все изменения Контракта должны быть совершены с использованием единой информационной системы и оформлены дополнительными соглашениями к Контракту</w:t>
      </w:r>
      <w:r w:rsidR="00B94E7C">
        <w:rPr>
          <w:sz w:val="22"/>
          <w:szCs w:val="22"/>
        </w:rPr>
        <w:t>.</w:t>
      </w:r>
      <w:r w:rsidR="00B94E7C" w:rsidRPr="00B94E7C">
        <w:t xml:space="preserve"> </w:t>
      </w:r>
      <w:r w:rsidR="00B94E7C" w:rsidRPr="00B94E7C">
        <w:rPr>
          <w:sz w:val="22"/>
          <w:szCs w:val="22"/>
        </w:rPr>
        <w:t>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Российской Федерации.</w:t>
      </w:r>
    </w:p>
    <w:p w:rsidR="00363370" w:rsidRDefault="00CE6A9D">
      <w:pPr>
        <w:ind w:firstLine="567"/>
        <w:contextualSpacing/>
        <w:jc w:val="both"/>
      </w:pPr>
      <w:r>
        <w:rPr>
          <w:sz w:val="22"/>
          <w:szCs w:val="22"/>
        </w:rPr>
        <w:t xml:space="preserve">11.4. Обязательства по </w:t>
      </w:r>
      <w:r w:rsidR="006E0DA7">
        <w:rPr>
          <w:sz w:val="22"/>
          <w:szCs w:val="22"/>
        </w:rPr>
        <w:t>Контракт</w:t>
      </w:r>
      <w:r>
        <w:rPr>
          <w:sz w:val="22"/>
          <w:szCs w:val="22"/>
        </w:rPr>
        <w:t xml:space="preserve">у считаются выполненными Исполнителем после подписания Заказчиком документа о приемке в ЕИС в соответствии с разделом 4 настоящего </w:t>
      </w:r>
      <w:r w:rsidR="006E0DA7">
        <w:rPr>
          <w:sz w:val="22"/>
          <w:szCs w:val="22"/>
        </w:rPr>
        <w:t>Контракт</w:t>
      </w:r>
      <w:r>
        <w:rPr>
          <w:sz w:val="22"/>
          <w:szCs w:val="22"/>
        </w:rPr>
        <w:t>а.</w:t>
      </w:r>
    </w:p>
    <w:p w:rsidR="00363370" w:rsidRDefault="00CE6A9D">
      <w:pPr>
        <w:ind w:firstLine="567"/>
        <w:contextualSpacing/>
        <w:jc w:val="both"/>
      </w:pPr>
      <w:r>
        <w:rPr>
          <w:sz w:val="22"/>
          <w:szCs w:val="22"/>
        </w:rPr>
        <w:t xml:space="preserve">11.5. Стороны обязуются неукоснительно соблюдать требования действующих нормативно-правовых актов, направленных на противодействие коррупции. Стороны гарантируют, что представляющие их интересы должностные лица не предлагали и/или не принимали, а также не </w:t>
      </w:r>
      <w:r>
        <w:rPr>
          <w:sz w:val="22"/>
          <w:szCs w:val="22"/>
        </w:rPr>
        <w:lastRenderedPageBreak/>
        <w:t xml:space="preserve">будут предлагать и/или принимать денежные средства, ценные бумаги, иное имущество, незаконное выполнение работ имущественного характера, имущественные права с целью влияния на заключение </w:t>
      </w:r>
      <w:r w:rsidR="006E0DA7">
        <w:rPr>
          <w:sz w:val="22"/>
          <w:szCs w:val="22"/>
        </w:rPr>
        <w:t>Контракт</w:t>
      </w:r>
      <w:r>
        <w:rPr>
          <w:sz w:val="22"/>
          <w:szCs w:val="22"/>
        </w:rPr>
        <w:t xml:space="preserve">а, исполнение </w:t>
      </w:r>
      <w:r w:rsidR="006E0DA7">
        <w:rPr>
          <w:sz w:val="22"/>
          <w:szCs w:val="22"/>
        </w:rPr>
        <w:t>Контракт</w:t>
      </w:r>
      <w:r>
        <w:rPr>
          <w:sz w:val="22"/>
          <w:szCs w:val="22"/>
        </w:rPr>
        <w:t xml:space="preserve">а, контроль за исполнением </w:t>
      </w:r>
      <w:r w:rsidR="006E0DA7">
        <w:rPr>
          <w:sz w:val="22"/>
          <w:szCs w:val="22"/>
        </w:rPr>
        <w:t>Контракт</w:t>
      </w:r>
      <w:r>
        <w:rPr>
          <w:sz w:val="22"/>
          <w:szCs w:val="22"/>
        </w:rPr>
        <w:t xml:space="preserve">а, изменения и дополнения к </w:t>
      </w:r>
      <w:r w:rsidR="006E0DA7">
        <w:rPr>
          <w:sz w:val="22"/>
          <w:szCs w:val="22"/>
        </w:rPr>
        <w:t>Контракт</w:t>
      </w:r>
      <w:r>
        <w:rPr>
          <w:sz w:val="22"/>
          <w:szCs w:val="22"/>
        </w:rPr>
        <w:t>у.</w:t>
      </w:r>
    </w:p>
    <w:p w:rsidR="00AD3709" w:rsidRPr="00AD3709" w:rsidRDefault="00CE6A9D" w:rsidP="00AD3709">
      <w:pPr>
        <w:ind w:firstLine="567"/>
        <w:contextualSpacing/>
        <w:jc w:val="both"/>
        <w:rPr>
          <w:sz w:val="22"/>
          <w:szCs w:val="22"/>
        </w:rPr>
      </w:pPr>
      <w:r>
        <w:rPr>
          <w:sz w:val="22"/>
          <w:szCs w:val="22"/>
        </w:rPr>
        <w:t xml:space="preserve">11.6. </w:t>
      </w:r>
      <w:r w:rsidR="00AD3709" w:rsidRPr="00AD3709">
        <w:rPr>
          <w:sz w:val="22"/>
          <w:szCs w:val="22"/>
        </w:rPr>
        <w:t xml:space="preserve">Уведомления и извещения, необходимые в соответствии с настоящим Договором (кроме обмена документами при применении мер ответственности и совершении иных действий в связи с нарушением </w:t>
      </w:r>
      <w:r w:rsidR="00DD22B5">
        <w:rPr>
          <w:sz w:val="22"/>
          <w:szCs w:val="22"/>
        </w:rPr>
        <w:t>исполнителем</w:t>
      </w:r>
      <w:r w:rsidR="00AD3709" w:rsidRPr="00AD3709">
        <w:rPr>
          <w:sz w:val="22"/>
          <w:szCs w:val="22"/>
        </w:rPr>
        <w:t xml:space="preserve"> или заказчиком условий договора), совершаются сторонами в письменной форме и должны быть доставлены нарочно или направлены почтой, электронной почтой, факсимильной связью, по адресам/номерам телефонов, указанным в разделе 12 настоящего контракта.</w:t>
      </w:r>
    </w:p>
    <w:p w:rsidR="00AD3709" w:rsidRPr="00AD3709" w:rsidRDefault="00AD3709" w:rsidP="00AD3709">
      <w:pPr>
        <w:ind w:firstLine="567"/>
        <w:contextualSpacing/>
        <w:jc w:val="both"/>
        <w:rPr>
          <w:sz w:val="22"/>
          <w:szCs w:val="22"/>
        </w:rPr>
      </w:pPr>
      <w:r w:rsidRPr="00AD3709">
        <w:rPr>
          <w:sz w:val="22"/>
          <w:szCs w:val="22"/>
        </w:rPr>
        <w:t>Уведомления и извещения направляются за счет уведомляющей Стороны.</w:t>
      </w:r>
    </w:p>
    <w:p w:rsidR="00AD3709" w:rsidRPr="00AD3709" w:rsidRDefault="00AD3709" w:rsidP="00AD3709">
      <w:pPr>
        <w:ind w:firstLine="567"/>
        <w:contextualSpacing/>
        <w:jc w:val="both"/>
        <w:rPr>
          <w:sz w:val="22"/>
          <w:szCs w:val="22"/>
        </w:rPr>
      </w:pPr>
      <w:r w:rsidRPr="00AD3709">
        <w:rPr>
          <w:sz w:val="22"/>
          <w:szCs w:val="22"/>
        </w:rPr>
        <w:t>Извещение или уведомление, направленное электронной почтой или факсимильной связью, считается полученным Стороной, которой оно адресовано, в первый рабочий день после отправки.</w:t>
      </w:r>
    </w:p>
    <w:p w:rsidR="00363370" w:rsidRDefault="00AD3709" w:rsidP="00AD3709">
      <w:pPr>
        <w:ind w:firstLine="567"/>
        <w:contextualSpacing/>
        <w:jc w:val="both"/>
        <w:rPr>
          <w:sz w:val="22"/>
          <w:szCs w:val="22"/>
        </w:rPr>
      </w:pPr>
      <w:r w:rsidRPr="00AD3709">
        <w:rPr>
          <w:sz w:val="22"/>
          <w:szCs w:val="22"/>
        </w:rPr>
        <w:t>Извещение или уведомление, направленное Стороне заказной почтой или переданное лично, считается полученным в день вручения, если это рабочий день; если же этот день нерабочий, днем получения считается первый рабочий д</w:t>
      </w:r>
      <w:r>
        <w:rPr>
          <w:sz w:val="22"/>
          <w:szCs w:val="22"/>
        </w:rPr>
        <w:t>ень, следующий за днем вручения</w:t>
      </w:r>
      <w:r w:rsidR="00CE6A9D">
        <w:rPr>
          <w:sz w:val="22"/>
          <w:szCs w:val="22"/>
        </w:rPr>
        <w:t>.</w:t>
      </w:r>
    </w:p>
    <w:p w:rsidR="00363370" w:rsidRDefault="00CE6A9D">
      <w:pPr>
        <w:ind w:firstLine="567"/>
        <w:contextualSpacing/>
        <w:jc w:val="both"/>
        <w:rPr>
          <w:sz w:val="22"/>
          <w:szCs w:val="22"/>
        </w:rPr>
      </w:pPr>
      <w:r>
        <w:rPr>
          <w:sz w:val="22"/>
          <w:szCs w:val="22"/>
        </w:rPr>
        <w:t xml:space="preserve">11.7. Направление решения об одностороннем отказе от исполнения </w:t>
      </w:r>
      <w:r w:rsidR="006E0DA7">
        <w:rPr>
          <w:sz w:val="22"/>
          <w:szCs w:val="22"/>
        </w:rPr>
        <w:t>Контракт</w:t>
      </w:r>
      <w:r>
        <w:rPr>
          <w:sz w:val="22"/>
          <w:szCs w:val="22"/>
        </w:rPr>
        <w:t>а производится с использованием ЕИС.</w:t>
      </w:r>
    </w:p>
    <w:p w:rsidR="00363370" w:rsidRDefault="00363370">
      <w:pPr>
        <w:ind w:firstLine="567"/>
        <w:contextualSpacing/>
        <w:jc w:val="both"/>
      </w:pPr>
    </w:p>
    <w:p w:rsidR="00363370" w:rsidRDefault="00CE6A9D">
      <w:pPr>
        <w:widowControl w:val="0"/>
        <w:ind w:firstLine="567"/>
        <w:jc w:val="center"/>
      </w:pPr>
      <w:r>
        <w:rPr>
          <w:b/>
          <w:sz w:val="22"/>
          <w:szCs w:val="22"/>
        </w:rPr>
        <w:t>12</w:t>
      </w:r>
      <w:r>
        <w:rPr>
          <w:sz w:val="22"/>
          <w:szCs w:val="22"/>
        </w:rPr>
        <w:t xml:space="preserve">. </w:t>
      </w:r>
      <w:r>
        <w:rPr>
          <w:b/>
          <w:bCs/>
          <w:sz w:val="22"/>
          <w:szCs w:val="22"/>
        </w:rPr>
        <w:t>ЮРИДИЧЕСКИЕ АДРЕСА, РЕКВИЗИТЫ И ПОДПИСИ СТОРОН</w:t>
      </w:r>
    </w:p>
    <w:p w:rsidR="00363370" w:rsidRDefault="00363370"/>
    <w:tbl>
      <w:tblPr>
        <w:tblW w:w="9581" w:type="dxa"/>
        <w:jc w:val="center"/>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20"/>
        <w:gridCol w:w="4761"/>
      </w:tblGrid>
      <w:tr w:rsidR="00F90A13" w:rsidRPr="00F90A13" w:rsidTr="00D11A6B">
        <w:trPr>
          <w:trHeight w:val="4840"/>
          <w:jc w:val="center"/>
        </w:trPr>
        <w:tc>
          <w:tcPr>
            <w:tcW w:w="4820" w:type="dxa"/>
          </w:tcPr>
          <w:p w:rsidR="00F90A13" w:rsidRPr="00F90A13" w:rsidRDefault="00F90A13" w:rsidP="00F90A13">
            <w:pPr>
              <w:suppressAutoHyphens w:val="0"/>
              <w:snapToGrid w:val="0"/>
              <w:rPr>
                <w:b/>
                <w:color w:val="000000"/>
                <w:lang w:eastAsia="ru-RU"/>
              </w:rPr>
            </w:pPr>
            <w:r w:rsidRPr="00F90A13">
              <w:rPr>
                <w:b/>
                <w:color w:val="000000"/>
                <w:lang w:eastAsia="ru-RU"/>
              </w:rPr>
              <w:t>Государственный заказчик:</w:t>
            </w:r>
          </w:p>
          <w:p w:rsidR="00F90A13" w:rsidRPr="00F90A13" w:rsidRDefault="00F90A13" w:rsidP="00F90A13">
            <w:pPr>
              <w:suppressAutoHyphens w:val="0"/>
              <w:rPr>
                <w:b/>
                <w:lang w:eastAsia="ru-RU"/>
              </w:rPr>
            </w:pPr>
          </w:p>
          <w:p w:rsidR="00F90A13" w:rsidRPr="00F90A13" w:rsidRDefault="00F90A13" w:rsidP="00F90A13">
            <w:pPr>
              <w:suppressAutoHyphens w:val="0"/>
              <w:ind w:firstLine="1"/>
              <w:rPr>
                <w:lang w:eastAsia="ru-RU"/>
              </w:rPr>
            </w:pPr>
            <w:r w:rsidRPr="00F90A13">
              <w:rPr>
                <w:lang w:eastAsia="ru-RU"/>
              </w:rPr>
              <w:t xml:space="preserve">федеральное казенное учреждение «Исправительная колония </w:t>
            </w:r>
          </w:p>
          <w:p w:rsidR="00F90A13" w:rsidRPr="00F90A13" w:rsidRDefault="00F90A13" w:rsidP="00F90A13">
            <w:pPr>
              <w:suppressAutoHyphens w:val="0"/>
              <w:ind w:firstLine="1"/>
              <w:rPr>
                <w:lang w:eastAsia="ru-RU"/>
              </w:rPr>
            </w:pPr>
            <w:r w:rsidRPr="00F90A13">
              <w:rPr>
                <w:lang w:eastAsia="ru-RU"/>
              </w:rPr>
              <w:t>№ 1 Управления Федеральной службы исполнения наказаний по Республике Карелия» (ФКУ ИК-1 УФСИН России по Республике Карелия),</w:t>
            </w:r>
          </w:p>
          <w:p w:rsidR="00F90A13" w:rsidRPr="00F90A13" w:rsidRDefault="00F90A13" w:rsidP="00F90A13">
            <w:pPr>
              <w:suppressAutoHyphens w:val="0"/>
              <w:ind w:firstLine="1"/>
              <w:rPr>
                <w:lang w:eastAsia="ru-RU"/>
              </w:rPr>
            </w:pPr>
            <w:r w:rsidRPr="00F90A13">
              <w:rPr>
                <w:lang w:eastAsia="ru-RU"/>
              </w:rPr>
              <w:t>тел: 8(8142) 791-200, доб. 1134</w:t>
            </w:r>
          </w:p>
          <w:p w:rsidR="00F90A13" w:rsidRPr="00F90A13" w:rsidRDefault="00F90A13" w:rsidP="00F90A13">
            <w:pPr>
              <w:suppressAutoHyphens w:val="0"/>
              <w:ind w:firstLine="1"/>
              <w:rPr>
                <w:lang w:eastAsia="ru-RU"/>
              </w:rPr>
            </w:pPr>
            <w:r w:rsidRPr="00F90A13">
              <w:rPr>
                <w:lang w:eastAsia="ru-RU"/>
              </w:rPr>
              <w:t>E-</w:t>
            </w:r>
            <w:proofErr w:type="spellStart"/>
            <w:r w:rsidRPr="00F90A13">
              <w:rPr>
                <w:lang w:eastAsia="ru-RU"/>
              </w:rPr>
              <w:t>mail</w:t>
            </w:r>
            <w:proofErr w:type="spellEnd"/>
            <w:r w:rsidRPr="00F90A13">
              <w:rPr>
                <w:lang w:eastAsia="ru-RU"/>
              </w:rPr>
              <w:t xml:space="preserve">: </w:t>
            </w:r>
            <w:proofErr w:type="spellStart"/>
            <w:r w:rsidRPr="00F90A13">
              <w:rPr>
                <w:lang w:eastAsia="ru-RU"/>
              </w:rPr>
              <w:t>karelik1@mail.ru</w:t>
            </w:r>
            <w:proofErr w:type="spellEnd"/>
          </w:p>
          <w:p w:rsidR="00F90A13" w:rsidRPr="00F90A13" w:rsidRDefault="00F90A13" w:rsidP="00F90A13">
            <w:pPr>
              <w:suppressAutoHyphens w:val="0"/>
              <w:ind w:firstLine="1"/>
              <w:rPr>
                <w:lang w:eastAsia="ru-RU"/>
              </w:rPr>
            </w:pPr>
            <w:r w:rsidRPr="00F90A13">
              <w:rPr>
                <w:lang w:eastAsia="ru-RU"/>
              </w:rPr>
              <w:t xml:space="preserve">186430, Республика Карелия, Сегежский район, </w:t>
            </w:r>
            <w:proofErr w:type="spellStart"/>
            <w:r w:rsidRPr="00F90A13">
              <w:rPr>
                <w:lang w:eastAsia="ru-RU"/>
              </w:rPr>
              <w:t>пгт</w:t>
            </w:r>
            <w:proofErr w:type="spellEnd"/>
            <w:r w:rsidRPr="00F90A13">
              <w:rPr>
                <w:lang w:eastAsia="ru-RU"/>
              </w:rPr>
              <w:t xml:space="preserve">. Надвоицы, ул. </w:t>
            </w:r>
            <w:proofErr w:type="gramStart"/>
            <w:r w:rsidRPr="00F90A13">
              <w:rPr>
                <w:lang w:eastAsia="ru-RU"/>
              </w:rPr>
              <w:t>Карельская</w:t>
            </w:r>
            <w:proofErr w:type="gramEnd"/>
            <w:r w:rsidRPr="00F90A13">
              <w:rPr>
                <w:lang w:eastAsia="ru-RU"/>
              </w:rPr>
              <w:t xml:space="preserve">, </w:t>
            </w:r>
            <w:proofErr w:type="spellStart"/>
            <w:r w:rsidRPr="00F90A13">
              <w:rPr>
                <w:lang w:eastAsia="ru-RU"/>
              </w:rPr>
              <w:t>д.18</w:t>
            </w:r>
            <w:proofErr w:type="spellEnd"/>
            <w:r w:rsidRPr="00F90A13">
              <w:rPr>
                <w:lang w:eastAsia="ru-RU"/>
              </w:rPr>
              <w:t>.</w:t>
            </w:r>
          </w:p>
          <w:p w:rsidR="00F90A13" w:rsidRPr="00F90A13" w:rsidRDefault="00F90A13" w:rsidP="00F90A13">
            <w:pPr>
              <w:suppressAutoHyphens w:val="0"/>
              <w:ind w:firstLine="1"/>
              <w:rPr>
                <w:lang w:eastAsia="ru-RU"/>
              </w:rPr>
            </w:pPr>
            <w:r w:rsidRPr="00F90A13">
              <w:rPr>
                <w:lang w:eastAsia="ru-RU"/>
              </w:rPr>
              <w:t xml:space="preserve">ИНН 1006004229 / </w:t>
            </w:r>
            <w:proofErr w:type="spellStart"/>
            <w:r w:rsidRPr="00F90A13">
              <w:rPr>
                <w:lang w:eastAsia="ru-RU"/>
              </w:rPr>
              <w:t>КПП</w:t>
            </w:r>
            <w:proofErr w:type="spellEnd"/>
            <w:r w:rsidRPr="00F90A13">
              <w:rPr>
                <w:lang w:eastAsia="ru-RU"/>
              </w:rPr>
              <w:t xml:space="preserve"> 100601001, </w:t>
            </w:r>
            <w:proofErr w:type="spellStart"/>
            <w:r w:rsidRPr="00F90A13">
              <w:rPr>
                <w:lang w:eastAsia="ru-RU"/>
              </w:rPr>
              <w:t>ОГРН</w:t>
            </w:r>
            <w:proofErr w:type="spellEnd"/>
            <w:r w:rsidRPr="00F90A13">
              <w:rPr>
                <w:lang w:eastAsia="ru-RU"/>
              </w:rPr>
              <w:t xml:space="preserve"> 1021000920907</w:t>
            </w:r>
          </w:p>
          <w:p w:rsidR="00F90A13" w:rsidRPr="00F90A13" w:rsidRDefault="00F90A13" w:rsidP="00F90A13">
            <w:pPr>
              <w:suppressAutoHyphens w:val="0"/>
              <w:ind w:firstLine="1"/>
              <w:rPr>
                <w:lang w:eastAsia="ru-RU"/>
              </w:rPr>
            </w:pPr>
            <w:proofErr w:type="spellStart"/>
            <w:r w:rsidRPr="00F90A13">
              <w:rPr>
                <w:lang w:eastAsia="ru-RU"/>
              </w:rPr>
              <w:t>ОКТМО</w:t>
            </w:r>
            <w:proofErr w:type="spellEnd"/>
            <w:r w:rsidRPr="00F90A13">
              <w:rPr>
                <w:lang w:eastAsia="ru-RU"/>
              </w:rPr>
              <w:t xml:space="preserve"> 86545000, </w:t>
            </w:r>
            <w:proofErr w:type="spellStart"/>
            <w:r w:rsidRPr="00F90A13">
              <w:rPr>
                <w:lang w:eastAsia="ru-RU"/>
              </w:rPr>
              <w:t>ОКОПФ</w:t>
            </w:r>
            <w:proofErr w:type="spellEnd"/>
            <w:r w:rsidRPr="00F90A13">
              <w:rPr>
                <w:lang w:eastAsia="ru-RU"/>
              </w:rPr>
              <w:t xml:space="preserve"> 75104, ОКПО 08830936, </w:t>
            </w:r>
          </w:p>
          <w:p w:rsidR="00F90A13" w:rsidRPr="00F90A13" w:rsidRDefault="00F90A13" w:rsidP="00F90A13">
            <w:pPr>
              <w:suppressAutoHyphens w:val="0"/>
              <w:ind w:firstLine="1"/>
              <w:rPr>
                <w:lang w:eastAsia="ru-RU"/>
              </w:rPr>
            </w:pPr>
            <w:proofErr w:type="spellStart"/>
            <w:r w:rsidRPr="00F90A13">
              <w:rPr>
                <w:lang w:eastAsia="ru-RU"/>
              </w:rPr>
              <w:t>ОКАТО</w:t>
            </w:r>
            <w:proofErr w:type="spellEnd"/>
            <w:r w:rsidRPr="00F90A13">
              <w:rPr>
                <w:lang w:eastAsia="ru-RU"/>
              </w:rPr>
              <w:t xml:space="preserve"> 86245560000,  </w:t>
            </w:r>
          </w:p>
          <w:p w:rsidR="00F90A13" w:rsidRPr="00F90A13" w:rsidRDefault="00F90A13" w:rsidP="00F90A13">
            <w:pPr>
              <w:suppressAutoHyphens w:val="0"/>
              <w:ind w:firstLine="1"/>
              <w:rPr>
                <w:lang w:eastAsia="ru-RU"/>
              </w:rPr>
            </w:pPr>
            <w:proofErr w:type="spellStart"/>
            <w:r w:rsidRPr="00F90A13">
              <w:rPr>
                <w:lang w:eastAsia="ru-RU"/>
              </w:rPr>
              <w:t>ОКЦ</w:t>
            </w:r>
            <w:proofErr w:type="spellEnd"/>
            <w:r w:rsidRPr="00F90A13">
              <w:rPr>
                <w:lang w:eastAsia="ru-RU"/>
              </w:rPr>
              <w:t xml:space="preserve"> № 1 </w:t>
            </w:r>
            <w:proofErr w:type="spellStart"/>
            <w:r w:rsidRPr="00F90A13">
              <w:rPr>
                <w:lang w:eastAsia="ru-RU"/>
              </w:rPr>
              <w:t>ВВГУ</w:t>
            </w:r>
            <w:proofErr w:type="spellEnd"/>
            <w:r w:rsidRPr="00F90A13">
              <w:rPr>
                <w:lang w:eastAsia="ru-RU"/>
              </w:rPr>
              <w:t xml:space="preserve"> Банка России//</w:t>
            </w:r>
            <w:proofErr w:type="spellStart"/>
            <w:r w:rsidRPr="00F90A13">
              <w:rPr>
                <w:lang w:eastAsia="ru-RU"/>
              </w:rPr>
              <w:t>УФК</w:t>
            </w:r>
            <w:proofErr w:type="spellEnd"/>
            <w:r w:rsidRPr="00F90A13">
              <w:rPr>
                <w:lang w:eastAsia="ru-RU"/>
              </w:rPr>
              <w:t xml:space="preserve"> по Нижегородской области, </w:t>
            </w:r>
            <w:proofErr w:type="spellStart"/>
            <w:r w:rsidRPr="00F90A13">
              <w:rPr>
                <w:lang w:eastAsia="ru-RU"/>
              </w:rPr>
              <w:t>г</w:t>
            </w:r>
            <w:proofErr w:type="gramStart"/>
            <w:r w:rsidRPr="00F90A13">
              <w:rPr>
                <w:lang w:eastAsia="ru-RU"/>
              </w:rPr>
              <w:t>.Н</w:t>
            </w:r>
            <w:proofErr w:type="gramEnd"/>
            <w:r w:rsidRPr="00F90A13">
              <w:rPr>
                <w:lang w:eastAsia="ru-RU"/>
              </w:rPr>
              <w:t>ижний</w:t>
            </w:r>
            <w:proofErr w:type="spellEnd"/>
            <w:r w:rsidRPr="00F90A13">
              <w:rPr>
                <w:lang w:eastAsia="ru-RU"/>
              </w:rPr>
              <w:t xml:space="preserve"> Новгород</w:t>
            </w:r>
          </w:p>
          <w:p w:rsidR="00F90A13" w:rsidRPr="00F90A13" w:rsidRDefault="00F90A13" w:rsidP="00F90A13">
            <w:pPr>
              <w:suppressAutoHyphens w:val="0"/>
              <w:ind w:firstLine="1"/>
              <w:rPr>
                <w:lang w:eastAsia="ru-RU"/>
              </w:rPr>
            </w:pPr>
            <w:proofErr w:type="spellStart"/>
            <w:r w:rsidRPr="00F90A13">
              <w:rPr>
                <w:lang w:eastAsia="ru-RU"/>
              </w:rPr>
              <w:t>БИК</w:t>
            </w:r>
            <w:proofErr w:type="spellEnd"/>
            <w:r w:rsidRPr="00F90A13">
              <w:rPr>
                <w:lang w:eastAsia="ru-RU"/>
              </w:rPr>
              <w:t>: 012202102</w:t>
            </w:r>
          </w:p>
          <w:p w:rsidR="00F90A13" w:rsidRPr="00F90A13" w:rsidRDefault="00F90A13" w:rsidP="00F90A13">
            <w:pPr>
              <w:suppressAutoHyphens w:val="0"/>
              <w:ind w:firstLine="1"/>
              <w:rPr>
                <w:lang w:eastAsia="ru-RU"/>
              </w:rPr>
            </w:pPr>
            <w:r w:rsidRPr="00F90A13">
              <w:rPr>
                <w:lang w:eastAsia="ru-RU"/>
              </w:rPr>
              <w:t>Номер счета получателя средств: 03211643000000013206</w:t>
            </w:r>
          </w:p>
          <w:p w:rsidR="00F90A13" w:rsidRPr="00F90A13" w:rsidRDefault="00F90A13" w:rsidP="00F90A13">
            <w:pPr>
              <w:suppressAutoHyphens w:val="0"/>
              <w:ind w:firstLine="1"/>
              <w:rPr>
                <w:lang w:eastAsia="ru-RU"/>
              </w:rPr>
            </w:pPr>
            <w:r w:rsidRPr="00F90A13">
              <w:rPr>
                <w:lang w:eastAsia="ru-RU"/>
              </w:rPr>
              <w:t>Номер счета банка получателя средств: 40102810745370000024</w:t>
            </w:r>
          </w:p>
          <w:p w:rsidR="00F90A13" w:rsidRPr="00F90A13" w:rsidRDefault="00F90A13" w:rsidP="00F90A13">
            <w:pPr>
              <w:suppressAutoHyphens w:val="0"/>
              <w:ind w:firstLine="1"/>
              <w:rPr>
                <w:lang w:eastAsia="ru-RU"/>
              </w:rPr>
            </w:pPr>
            <w:proofErr w:type="spellStart"/>
            <w:proofErr w:type="gramStart"/>
            <w:r w:rsidRPr="00F90A13">
              <w:rPr>
                <w:lang w:eastAsia="ru-RU"/>
              </w:rPr>
              <w:t>УФК</w:t>
            </w:r>
            <w:proofErr w:type="spellEnd"/>
            <w:r w:rsidRPr="00F90A13">
              <w:rPr>
                <w:lang w:eastAsia="ru-RU"/>
              </w:rPr>
              <w:t xml:space="preserve">  по Нижегородской области (ФКУ ИК-1 УФСИН России по Республике Карелия, </w:t>
            </w:r>
            <w:proofErr w:type="gramEnd"/>
          </w:p>
          <w:p w:rsidR="00F90A13" w:rsidRPr="00F90A13" w:rsidRDefault="00F90A13" w:rsidP="00F90A13">
            <w:pPr>
              <w:suppressAutoHyphens w:val="0"/>
              <w:rPr>
                <w:lang w:eastAsia="ru-RU"/>
              </w:rPr>
            </w:pPr>
            <w:proofErr w:type="gramStart"/>
            <w:r w:rsidRPr="00F90A13">
              <w:rPr>
                <w:lang w:eastAsia="ru-RU"/>
              </w:rPr>
              <w:t>л</w:t>
            </w:r>
            <w:proofErr w:type="gramEnd"/>
            <w:r w:rsidRPr="00F90A13">
              <w:rPr>
                <w:lang w:eastAsia="ru-RU"/>
              </w:rPr>
              <w:t>/с 03061423870)</w:t>
            </w:r>
          </w:p>
        </w:tc>
        <w:tc>
          <w:tcPr>
            <w:tcW w:w="4761" w:type="dxa"/>
          </w:tcPr>
          <w:p w:rsidR="00F90A13" w:rsidRPr="00F90A13" w:rsidRDefault="00B51DC9" w:rsidP="00F90A13">
            <w:pPr>
              <w:suppressAutoHyphens w:val="0"/>
              <w:rPr>
                <w:b/>
                <w:color w:val="000000"/>
                <w:lang w:eastAsia="ru-RU"/>
              </w:rPr>
            </w:pPr>
            <w:r>
              <w:rPr>
                <w:b/>
                <w:color w:val="000000"/>
                <w:lang w:eastAsia="ru-RU"/>
              </w:rPr>
              <w:t>Подрядчик</w:t>
            </w:r>
            <w:r w:rsidR="00F90A13" w:rsidRPr="00F90A13">
              <w:rPr>
                <w:b/>
                <w:color w:val="000000"/>
                <w:lang w:eastAsia="ru-RU"/>
              </w:rPr>
              <w:t>:</w:t>
            </w:r>
          </w:p>
          <w:p w:rsidR="00F90A13" w:rsidRPr="00F90A13" w:rsidRDefault="00F90A13" w:rsidP="00F90A13">
            <w:pPr>
              <w:suppressAutoHyphens w:val="0"/>
              <w:rPr>
                <w:color w:val="000000"/>
                <w:lang w:eastAsia="ru-RU"/>
              </w:rPr>
            </w:pPr>
          </w:p>
        </w:tc>
      </w:tr>
      <w:tr w:rsidR="00F90A13" w:rsidRPr="00F90A13" w:rsidTr="00D11A6B">
        <w:trPr>
          <w:jc w:val="center"/>
        </w:trPr>
        <w:tc>
          <w:tcPr>
            <w:tcW w:w="4820" w:type="dxa"/>
          </w:tcPr>
          <w:p w:rsidR="00F90A13" w:rsidRPr="00F90A13" w:rsidRDefault="00F90A13" w:rsidP="00F90A13">
            <w:pPr>
              <w:suppressAutoHyphens w:val="0"/>
              <w:rPr>
                <w:lang w:eastAsia="ru-RU"/>
              </w:rPr>
            </w:pPr>
          </w:p>
          <w:p w:rsidR="00F90A13" w:rsidRPr="00F90A13" w:rsidRDefault="00F90A13" w:rsidP="00F90A13">
            <w:pPr>
              <w:suppressAutoHyphens w:val="0"/>
              <w:snapToGrid w:val="0"/>
              <w:rPr>
                <w:lang w:eastAsia="ru-RU"/>
              </w:rPr>
            </w:pPr>
            <w:r w:rsidRPr="00F90A13">
              <w:rPr>
                <w:lang w:eastAsia="ru-RU"/>
              </w:rPr>
              <w:t>____________________/ А.В. Федотов/</w:t>
            </w:r>
          </w:p>
          <w:p w:rsidR="00F90A13" w:rsidRPr="00F90A13" w:rsidRDefault="00F90A13" w:rsidP="00F90A13">
            <w:pPr>
              <w:suppressAutoHyphens w:val="0"/>
              <w:snapToGrid w:val="0"/>
              <w:rPr>
                <w:lang w:eastAsia="ru-RU"/>
              </w:rPr>
            </w:pPr>
            <w:r w:rsidRPr="00F90A13">
              <w:rPr>
                <w:lang w:eastAsia="ru-RU"/>
              </w:rPr>
              <w:t xml:space="preserve">            </w:t>
            </w:r>
            <w:proofErr w:type="spellStart"/>
            <w:r w:rsidRPr="00F90A13">
              <w:rPr>
                <w:lang w:eastAsia="ru-RU"/>
              </w:rPr>
              <w:t>М.п</w:t>
            </w:r>
            <w:proofErr w:type="spellEnd"/>
            <w:r w:rsidRPr="00F90A13">
              <w:rPr>
                <w:lang w:eastAsia="ru-RU"/>
              </w:rPr>
              <w:t>.</w:t>
            </w:r>
          </w:p>
        </w:tc>
        <w:tc>
          <w:tcPr>
            <w:tcW w:w="4761" w:type="dxa"/>
          </w:tcPr>
          <w:p w:rsidR="00F90A13" w:rsidRPr="00F90A13" w:rsidRDefault="00F90A13" w:rsidP="00F90A13">
            <w:pPr>
              <w:suppressAutoHyphens w:val="0"/>
              <w:rPr>
                <w:color w:val="000000"/>
                <w:lang w:eastAsia="ru-RU"/>
              </w:rPr>
            </w:pPr>
          </w:p>
          <w:p w:rsidR="00F90A13" w:rsidRPr="00F90A13" w:rsidRDefault="00F90A13" w:rsidP="00F90A13">
            <w:pPr>
              <w:suppressAutoHyphens w:val="0"/>
              <w:snapToGrid w:val="0"/>
              <w:rPr>
                <w:color w:val="000000"/>
                <w:lang w:eastAsia="ru-RU"/>
              </w:rPr>
            </w:pPr>
            <w:r w:rsidRPr="00F90A13">
              <w:rPr>
                <w:color w:val="000000"/>
                <w:lang w:eastAsia="ru-RU"/>
              </w:rPr>
              <w:t xml:space="preserve">____________________/                 </w:t>
            </w:r>
            <w:proofErr w:type="spellStart"/>
            <w:r w:rsidRPr="00F90A13">
              <w:rPr>
                <w:color w:val="000000"/>
                <w:lang w:eastAsia="ru-RU"/>
              </w:rPr>
              <w:t>М.п</w:t>
            </w:r>
            <w:proofErr w:type="spellEnd"/>
            <w:r w:rsidRPr="00F90A13">
              <w:rPr>
                <w:color w:val="000000"/>
                <w:lang w:eastAsia="ru-RU"/>
              </w:rPr>
              <w:t>.</w:t>
            </w:r>
          </w:p>
        </w:tc>
      </w:tr>
    </w:tbl>
    <w:p w:rsidR="00F90A13" w:rsidRDefault="00F90A13">
      <w:pPr>
        <w:sectPr w:rsidR="00F90A13">
          <w:pgSz w:w="11906" w:h="16838"/>
          <w:pgMar w:top="1134" w:right="1134" w:bottom="567" w:left="1134" w:header="0" w:footer="0" w:gutter="0"/>
          <w:cols w:space="720"/>
          <w:formProt w:val="0"/>
          <w:docGrid w:linePitch="272" w:charSpace="16384"/>
        </w:sectPr>
      </w:pPr>
    </w:p>
    <w:p w:rsidR="00363370" w:rsidRDefault="00CE6A9D">
      <w:pPr>
        <w:jc w:val="right"/>
      </w:pPr>
      <w:r>
        <w:rPr>
          <w:b/>
          <w:sz w:val="22"/>
          <w:szCs w:val="22"/>
        </w:rPr>
        <w:lastRenderedPageBreak/>
        <w:t xml:space="preserve">Приложение № 1 к </w:t>
      </w:r>
      <w:r w:rsidR="006E0DA7">
        <w:rPr>
          <w:b/>
          <w:sz w:val="22"/>
          <w:szCs w:val="22"/>
        </w:rPr>
        <w:t>Контракт</w:t>
      </w:r>
      <w:r>
        <w:rPr>
          <w:b/>
          <w:sz w:val="22"/>
          <w:szCs w:val="22"/>
        </w:rPr>
        <w:t>у</w:t>
      </w:r>
    </w:p>
    <w:p w:rsidR="00363370" w:rsidRDefault="00CE6A9D">
      <w:pPr>
        <w:jc w:val="right"/>
      </w:pPr>
      <w:r>
        <w:rPr>
          <w:b/>
          <w:sz w:val="22"/>
          <w:szCs w:val="22"/>
        </w:rPr>
        <w:t>от «___»_______ 202_ № _______</w:t>
      </w:r>
    </w:p>
    <w:p w:rsidR="00363370" w:rsidRDefault="00363370">
      <w:pPr>
        <w:jc w:val="right"/>
        <w:rPr>
          <w:b/>
          <w:sz w:val="22"/>
          <w:szCs w:val="22"/>
        </w:rPr>
      </w:pPr>
    </w:p>
    <w:p w:rsidR="00363370" w:rsidRDefault="00CE6A9D">
      <w:pPr>
        <w:jc w:val="center"/>
      </w:pPr>
      <w:r>
        <w:rPr>
          <w:b/>
          <w:sz w:val="22"/>
          <w:szCs w:val="22"/>
        </w:rPr>
        <w:t>Техническое задание</w:t>
      </w:r>
    </w:p>
    <w:p w:rsidR="00363370" w:rsidRDefault="00CE6A9D">
      <w:pPr>
        <w:jc w:val="center"/>
        <w:rPr>
          <w:b/>
          <w:sz w:val="22"/>
          <w:szCs w:val="22"/>
        </w:rPr>
      </w:pPr>
      <w:r>
        <w:rPr>
          <w:b/>
          <w:sz w:val="22"/>
          <w:szCs w:val="22"/>
        </w:rPr>
        <w:t xml:space="preserve">на </w:t>
      </w:r>
      <w:r w:rsidR="00923790">
        <w:rPr>
          <w:b/>
          <w:sz w:val="22"/>
          <w:szCs w:val="22"/>
        </w:rPr>
        <w:t>в</w:t>
      </w:r>
      <w:r w:rsidR="00923790" w:rsidRPr="00923790">
        <w:rPr>
          <w:b/>
          <w:sz w:val="22"/>
          <w:szCs w:val="22"/>
        </w:rPr>
        <w:t>ыполнение работ по замене внутреннего освещения на светодиодные светильники</w:t>
      </w:r>
    </w:p>
    <w:p w:rsidR="00363370" w:rsidRDefault="00363370">
      <w:pPr>
        <w:jc w:val="center"/>
        <w:rPr>
          <w:b/>
          <w:sz w:val="22"/>
          <w:szCs w:val="22"/>
        </w:rPr>
      </w:pPr>
    </w:p>
    <w:p w:rsidR="00FF3880" w:rsidRPr="00FF3880" w:rsidRDefault="00FF3880" w:rsidP="00FF3880">
      <w:pPr>
        <w:suppressAutoHyphens w:val="0"/>
        <w:ind w:firstLine="709"/>
        <w:jc w:val="both"/>
        <w:rPr>
          <w:b/>
          <w:sz w:val="24"/>
          <w:szCs w:val="24"/>
        </w:rPr>
      </w:pPr>
      <w:r w:rsidRPr="00FF3880">
        <w:rPr>
          <w:b/>
          <w:sz w:val="24"/>
          <w:szCs w:val="24"/>
        </w:rPr>
        <w:t>1.</w:t>
      </w:r>
      <w:r w:rsidRPr="00FF3880">
        <w:rPr>
          <w:sz w:val="24"/>
          <w:szCs w:val="24"/>
        </w:rPr>
        <w:t xml:space="preserve"> </w:t>
      </w:r>
      <w:r w:rsidRPr="00FF3880">
        <w:rPr>
          <w:b/>
          <w:sz w:val="24"/>
          <w:szCs w:val="24"/>
        </w:rPr>
        <w:t xml:space="preserve">Место выполнения работ: </w:t>
      </w:r>
    </w:p>
    <w:p w:rsidR="00FF3880" w:rsidRPr="00FF3880" w:rsidRDefault="00FF3880" w:rsidP="00FF3880">
      <w:pPr>
        <w:suppressAutoHyphens w:val="0"/>
        <w:ind w:firstLine="709"/>
        <w:jc w:val="both"/>
        <w:rPr>
          <w:b/>
          <w:sz w:val="24"/>
          <w:szCs w:val="24"/>
        </w:rPr>
      </w:pPr>
      <w:r w:rsidRPr="00FF3880">
        <w:rPr>
          <w:b/>
          <w:sz w:val="24"/>
          <w:szCs w:val="24"/>
        </w:rPr>
        <w:t xml:space="preserve">Республика Карелия, Кондопога, </w:t>
      </w:r>
      <w:proofErr w:type="gramStart"/>
      <w:r w:rsidRPr="00FF3880">
        <w:rPr>
          <w:b/>
          <w:sz w:val="24"/>
          <w:szCs w:val="24"/>
        </w:rPr>
        <w:t>Октябрьское</w:t>
      </w:r>
      <w:proofErr w:type="gramEnd"/>
      <w:r w:rsidRPr="00FF3880">
        <w:rPr>
          <w:b/>
          <w:sz w:val="24"/>
          <w:szCs w:val="24"/>
        </w:rPr>
        <w:t xml:space="preserve"> ш., д. 17 -  (56 штук)</w:t>
      </w:r>
    </w:p>
    <w:p w:rsidR="00FF3880" w:rsidRPr="00FF3880" w:rsidRDefault="00FF3880" w:rsidP="00FF3880">
      <w:pPr>
        <w:suppressAutoHyphens w:val="0"/>
        <w:ind w:firstLine="709"/>
        <w:jc w:val="both"/>
        <w:rPr>
          <w:b/>
          <w:sz w:val="24"/>
          <w:szCs w:val="24"/>
        </w:rPr>
      </w:pPr>
      <w:proofErr w:type="gramStart"/>
      <w:r w:rsidRPr="00FF3880">
        <w:rPr>
          <w:b/>
          <w:sz w:val="24"/>
          <w:szCs w:val="24"/>
        </w:rPr>
        <w:t>Республика Карелия, г. Сегежа, ул. Лесная, д. 3 а -  (10 штук)</w:t>
      </w:r>
      <w:proofErr w:type="gramEnd"/>
    </w:p>
    <w:p w:rsidR="00FF3880" w:rsidRPr="00FF3880" w:rsidRDefault="00FF3880" w:rsidP="00FF3880">
      <w:pPr>
        <w:suppressAutoHyphens w:val="0"/>
        <w:ind w:firstLine="709"/>
        <w:jc w:val="both"/>
        <w:rPr>
          <w:color w:val="000000"/>
          <w:sz w:val="24"/>
          <w:szCs w:val="24"/>
        </w:rPr>
      </w:pPr>
      <w:r w:rsidRPr="00FF3880">
        <w:rPr>
          <w:color w:val="000000"/>
          <w:sz w:val="24"/>
          <w:szCs w:val="24"/>
        </w:rPr>
        <w:t>-</w:t>
      </w:r>
    </w:p>
    <w:p w:rsidR="00FF3880" w:rsidRPr="00FF3880" w:rsidRDefault="00FF3880" w:rsidP="00FF3880">
      <w:pPr>
        <w:tabs>
          <w:tab w:val="left" w:pos="426"/>
        </w:tabs>
        <w:suppressAutoHyphens w:val="0"/>
        <w:ind w:firstLine="709"/>
        <w:jc w:val="both"/>
        <w:rPr>
          <w:sz w:val="24"/>
          <w:szCs w:val="24"/>
        </w:rPr>
      </w:pPr>
    </w:p>
    <w:p w:rsidR="00FF3880" w:rsidRPr="00FF3880" w:rsidRDefault="00FF3880" w:rsidP="00FF3880">
      <w:pPr>
        <w:suppressAutoHyphens w:val="0"/>
        <w:ind w:firstLine="709"/>
        <w:jc w:val="both"/>
        <w:rPr>
          <w:sz w:val="24"/>
          <w:szCs w:val="24"/>
        </w:rPr>
      </w:pPr>
      <w:r w:rsidRPr="00FF3880">
        <w:rPr>
          <w:b/>
          <w:sz w:val="24"/>
          <w:szCs w:val="24"/>
        </w:rPr>
        <w:t>2. Срок выполнения работ:</w:t>
      </w:r>
      <w:r w:rsidRPr="00FF3880">
        <w:rPr>
          <w:sz w:val="24"/>
          <w:szCs w:val="24"/>
        </w:rPr>
        <w:t xml:space="preserve"> выполнение работ осуществляется в течение 14 календарных дней с момента направления Заявки Заказчиком. Заявка подается Заказчиком </w:t>
      </w:r>
      <w:proofErr w:type="gramStart"/>
      <w:r w:rsidRPr="00FF3880">
        <w:rPr>
          <w:sz w:val="24"/>
          <w:szCs w:val="24"/>
        </w:rPr>
        <w:t>с даты подписания</w:t>
      </w:r>
      <w:proofErr w:type="gramEnd"/>
      <w:r w:rsidRPr="00FF3880">
        <w:rPr>
          <w:sz w:val="24"/>
          <w:szCs w:val="24"/>
        </w:rPr>
        <w:t xml:space="preserve"> Контракта по 25.09.2026 г.</w:t>
      </w:r>
    </w:p>
    <w:p w:rsidR="00FF3880" w:rsidRPr="00FF3880" w:rsidRDefault="00FF3880" w:rsidP="00FF3880">
      <w:pPr>
        <w:suppressAutoHyphens w:val="0"/>
        <w:ind w:firstLine="709"/>
        <w:jc w:val="both"/>
        <w:rPr>
          <w:sz w:val="24"/>
          <w:szCs w:val="24"/>
        </w:rPr>
      </w:pPr>
      <w:r w:rsidRPr="00FF3880">
        <w:rPr>
          <w:b/>
          <w:sz w:val="24"/>
          <w:szCs w:val="24"/>
        </w:rPr>
        <w:t xml:space="preserve">3. </w:t>
      </w:r>
      <w:proofErr w:type="gramStart"/>
      <w:r w:rsidRPr="00FF3880">
        <w:rPr>
          <w:b/>
          <w:bCs/>
          <w:sz w:val="24"/>
          <w:szCs w:val="24"/>
          <w:lang w:eastAsia="ru-RU"/>
        </w:rPr>
        <w:t>В стоимость работ входит</w:t>
      </w:r>
      <w:r w:rsidRPr="00FF3880">
        <w:rPr>
          <w:bCs/>
          <w:sz w:val="24"/>
          <w:szCs w:val="24"/>
          <w:lang w:eastAsia="ru-RU"/>
        </w:rPr>
        <w:t xml:space="preserve"> монтаж, демонтаж, стоимость материалов, изделий, необходимых для выполнения работ, приобретение (аренду) оборудования, используемого для выполнения работ, расходы на страхование, сертификацию, транспортные расходы по доставке товара до места установки с подъемом на этаж на конечное место эксплуатации товара, уплату налогов, сборов, таможенных платежей (пошлин), иных обязательных платежей в бюджеты всех уровней, а также любые иные расходы Подрядчика</w:t>
      </w:r>
      <w:proofErr w:type="gramEnd"/>
      <w:r w:rsidRPr="00FF3880">
        <w:rPr>
          <w:bCs/>
          <w:sz w:val="24"/>
          <w:szCs w:val="24"/>
          <w:lang w:eastAsia="ru-RU"/>
        </w:rPr>
        <w:t xml:space="preserve">, </w:t>
      </w:r>
      <w:proofErr w:type="gramStart"/>
      <w:r w:rsidRPr="00FF3880">
        <w:rPr>
          <w:bCs/>
          <w:sz w:val="24"/>
          <w:szCs w:val="24"/>
          <w:lang w:eastAsia="ru-RU"/>
        </w:rPr>
        <w:t>связанные</w:t>
      </w:r>
      <w:proofErr w:type="gramEnd"/>
      <w:r w:rsidRPr="00FF3880">
        <w:rPr>
          <w:bCs/>
          <w:sz w:val="24"/>
          <w:szCs w:val="24"/>
          <w:lang w:eastAsia="ru-RU"/>
        </w:rPr>
        <w:t xml:space="preserve"> с исполнением обязательств по Контракту.</w:t>
      </w:r>
    </w:p>
    <w:p w:rsidR="00FF3880" w:rsidRPr="00FF3880" w:rsidRDefault="00FF3880" w:rsidP="00FF3880">
      <w:pPr>
        <w:suppressAutoHyphens w:val="0"/>
        <w:ind w:firstLine="709"/>
        <w:jc w:val="both"/>
        <w:rPr>
          <w:b/>
          <w:sz w:val="24"/>
          <w:szCs w:val="24"/>
        </w:rPr>
      </w:pPr>
      <w:r w:rsidRPr="00FF3880">
        <w:rPr>
          <w:b/>
          <w:sz w:val="24"/>
          <w:szCs w:val="24"/>
        </w:rPr>
        <w:t xml:space="preserve">4. </w:t>
      </w:r>
      <w:r w:rsidRPr="00FF3880">
        <w:rPr>
          <w:b/>
          <w:bCs/>
          <w:kern w:val="2"/>
          <w:sz w:val="24"/>
          <w:szCs w:val="24"/>
        </w:rPr>
        <w:t>Нормативные требования:</w:t>
      </w:r>
      <w:r w:rsidRPr="00FF3880">
        <w:rPr>
          <w:b/>
          <w:sz w:val="24"/>
          <w:szCs w:val="24"/>
        </w:rPr>
        <w:t xml:space="preserve"> </w:t>
      </w:r>
      <w:r w:rsidRPr="00FF3880">
        <w:rPr>
          <w:rFonts w:eastAsia="Courier New"/>
          <w:color w:val="000000"/>
          <w:sz w:val="24"/>
          <w:szCs w:val="24"/>
          <w:lang w:eastAsia="ru-RU" w:bidi="ru-RU"/>
        </w:rPr>
        <w:t xml:space="preserve">Подрядчик в течение 2 (двух) рабочих дней с момента заключения Контракта </w:t>
      </w:r>
      <w:r w:rsidRPr="00FF3880">
        <w:rPr>
          <w:bCs/>
          <w:color w:val="000000"/>
          <w:sz w:val="24"/>
          <w:szCs w:val="24"/>
          <w:lang w:eastAsia="ru-RU"/>
        </w:rPr>
        <w:t>направляет в адрес Заказчика следующую информацию:</w:t>
      </w:r>
    </w:p>
    <w:p w:rsidR="00FF3880" w:rsidRPr="00FF3880" w:rsidRDefault="00FF3880" w:rsidP="00FF3880">
      <w:pPr>
        <w:widowControl w:val="0"/>
        <w:suppressAutoHyphens w:val="0"/>
        <w:ind w:firstLine="709"/>
        <w:jc w:val="both"/>
        <w:rPr>
          <w:bCs/>
          <w:color w:val="000000"/>
          <w:sz w:val="24"/>
          <w:szCs w:val="24"/>
          <w:lang w:eastAsia="ru-RU"/>
        </w:rPr>
      </w:pPr>
      <w:r w:rsidRPr="00FF3880">
        <w:rPr>
          <w:bCs/>
          <w:color w:val="000000"/>
          <w:sz w:val="24"/>
          <w:szCs w:val="24"/>
          <w:lang w:eastAsia="ru-RU"/>
        </w:rPr>
        <w:t>- список работников, задействованных в реализации обязательств по Контракту на объектах Заказчика, с указанием занимаемой должности (имеющейся группы по электробезопасности не ниже 3-й группы), зоны ответственности в рамках условий Контракта и контактным номером телефона.</w:t>
      </w:r>
    </w:p>
    <w:p w:rsidR="00FF3880" w:rsidRPr="00FF3880" w:rsidRDefault="00FF3880" w:rsidP="00FF3880">
      <w:pPr>
        <w:suppressAutoHyphens w:val="0"/>
        <w:autoSpaceDE w:val="0"/>
        <w:ind w:firstLine="709"/>
        <w:jc w:val="both"/>
        <w:rPr>
          <w:bCs/>
          <w:color w:val="000000"/>
          <w:sz w:val="24"/>
          <w:szCs w:val="24"/>
          <w:lang w:eastAsia="ru-RU"/>
        </w:rPr>
      </w:pPr>
      <w:r w:rsidRPr="00FF3880">
        <w:rPr>
          <w:bCs/>
          <w:color w:val="000000"/>
          <w:sz w:val="24"/>
          <w:szCs w:val="24"/>
          <w:lang w:eastAsia="ru-RU"/>
        </w:rPr>
        <w:t>В случае изменения списка работников, Подрядчик в течени</w:t>
      </w:r>
      <w:proofErr w:type="gramStart"/>
      <w:r w:rsidRPr="00FF3880">
        <w:rPr>
          <w:bCs/>
          <w:color w:val="000000"/>
          <w:sz w:val="24"/>
          <w:szCs w:val="24"/>
          <w:lang w:eastAsia="ru-RU"/>
        </w:rPr>
        <w:t>и</w:t>
      </w:r>
      <w:proofErr w:type="gramEnd"/>
      <w:r w:rsidRPr="00FF3880">
        <w:rPr>
          <w:bCs/>
          <w:color w:val="000000"/>
          <w:sz w:val="24"/>
          <w:szCs w:val="24"/>
          <w:lang w:eastAsia="ru-RU"/>
        </w:rPr>
        <w:t xml:space="preserve"> 1 (одного) рабочего дня информирует об этом Заказчика официальным письмом, направленным посредством электронной почты или </w:t>
      </w:r>
      <w:r w:rsidRPr="00FF3880">
        <w:rPr>
          <w:bCs/>
          <w:sz w:val="24"/>
          <w:szCs w:val="24"/>
          <w:lang w:eastAsia="ru-RU"/>
        </w:rPr>
        <w:t xml:space="preserve">курьером на бумажном носителе. Вновь прибывший работник со стороны Подрядчика </w:t>
      </w:r>
      <w:r w:rsidRPr="00FF3880">
        <w:rPr>
          <w:bCs/>
          <w:color w:val="000000"/>
          <w:sz w:val="24"/>
          <w:szCs w:val="24"/>
          <w:lang w:eastAsia="ru-RU"/>
        </w:rPr>
        <w:t>проходит вводный и первичный инструктажи по охране труда в подразделении Заказчика в течени</w:t>
      </w:r>
      <w:proofErr w:type="gramStart"/>
      <w:r w:rsidRPr="00FF3880">
        <w:rPr>
          <w:bCs/>
          <w:color w:val="000000"/>
          <w:sz w:val="24"/>
          <w:szCs w:val="24"/>
          <w:lang w:eastAsia="ru-RU"/>
        </w:rPr>
        <w:t>и</w:t>
      </w:r>
      <w:proofErr w:type="gramEnd"/>
      <w:r w:rsidRPr="00FF3880">
        <w:rPr>
          <w:bCs/>
          <w:color w:val="000000"/>
          <w:sz w:val="24"/>
          <w:szCs w:val="24"/>
          <w:lang w:eastAsia="ru-RU"/>
        </w:rPr>
        <w:t xml:space="preserve"> 1 (одного) рабочего дня.</w:t>
      </w:r>
    </w:p>
    <w:p w:rsidR="00FF3880" w:rsidRPr="00FF3880" w:rsidRDefault="00FF3880" w:rsidP="00FF3880">
      <w:pPr>
        <w:suppressAutoHyphens w:val="0"/>
        <w:autoSpaceDE w:val="0"/>
        <w:ind w:firstLine="709"/>
        <w:jc w:val="both"/>
        <w:rPr>
          <w:bCs/>
          <w:color w:val="000000"/>
          <w:sz w:val="24"/>
          <w:szCs w:val="24"/>
          <w:lang w:eastAsia="ru-RU"/>
        </w:rPr>
      </w:pPr>
      <w:r w:rsidRPr="00FF3880">
        <w:rPr>
          <w:b/>
          <w:color w:val="000000"/>
          <w:sz w:val="24"/>
          <w:szCs w:val="24"/>
        </w:rPr>
        <w:t>5. Требования к выполнению работ:</w:t>
      </w:r>
      <w:r w:rsidRPr="00FF3880">
        <w:rPr>
          <w:bCs/>
          <w:color w:val="000000"/>
          <w:sz w:val="24"/>
          <w:szCs w:val="24"/>
          <w:lang w:eastAsia="ru-RU"/>
        </w:rPr>
        <w:t xml:space="preserve"> </w:t>
      </w:r>
      <w:r w:rsidRPr="00FF3880">
        <w:rPr>
          <w:color w:val="000000"/>
          <w:sz w:val="24"/>
          <w:szCs w:val="24"/>
        </w:rPr>
        <w:t>Подрядчик при выполнении работ по замене светильников обязан руководствоваться следующим требованиям:</w:t>
      </w:r>
    </w:p>
    <w:p w:rsidR="00FF3880" w:rsidRPr="00FF3880" w:rsidRDefault="00FF3880" w:rsidP="00FF3880">
      <w:pPr>
        <w:widowControl w:val="0"/>
        <w:tabs>
          <w:tab w:val="left" w:pos="142"/>
        </w:tabs>
        <w:suppressAutoHyphens w:val="0"/>
        <w:autoSpaceDE w:val="0"/>
        <w:snapToGrid w:val="0"/>
        <w:ind w:firstLine="709"/>
        <w:contextualSpacing/>
        <w:jc w:val="both"/>
        <w:rPr>
          <w:sz w:val="24"/>
          <w:szCs w:val="24"/>
        </w:rPr>
      </w:pPr>
      <w:r w:rsidRPr="00FF3880">
        <w:rPr>
          <w:color w:val="000000"/>
          <w:sz w:val="24"/>
          <w:szCs w:val="24"/>
          <w:lang w:eastAsia="ru-RU"/>
        </w:rPr>
        <w:tab/>
        <w:t>- соблюдение правил действующего внутреннего распорядка Заказчика;</w:t>
      </w:r>
    </w:p>
    <w:p w:rsidR="00FF3880" w:rsidRPr="00FF3880" w:rsidRDefault="00FF3880" w:rsidP="00FF3880">
      <w:pPr>
        <w:widowControl w:val="0"/>
        <w:tabs>
          <w:tab w:val="left" w:pos="142"/>
        </w:tabs>
        <w:suppressAutoHyphens w:val="0"/>
        <w:autoSpaceDE w:val="0"/>
        <w:snapToGrid w:val="0"/>
        <w:ind w:firstLine="709"/>
        <w:contextualSpacing/>
        <w:jc w:val="both"/>
        <w:rPr>
          <w:color w:val="000000"/>
          <w:sz w:val="24"/>
          <w:szCs w:val="24"/>
          <w:lang w:eastAsia="ru-RU"/>
        </w:rPr>
      </w:pPr>
      <w:r w:rsidRPr="00FF3880">
        <w:rPr>
          <w:color w:val="000000"/>
          <w:sz w:val="24"/>
          <w:szCs w:val="24"/>
          <w:lang w:eastAsia="ru-RU"/>
        </w:rPr>
        <w:tab/>
        <w:t>- соблюдение правил пожарной безопасности, ОТ и ТБ;</w:t>
      </w:r>
    </w:p>
    <w:p w:rsidR="00FF3880" w:rsidRPr="00FF3880" w:rsidRDefault="00FF3880" w:rsidP="00FF3880">
      <w:pPr>
        <w:widowControl w:val="0"/>
        <w:tabs>
          <w:tab w:val="left" w:pos="142"/>
        </w:tabs>
        <w:suppressAutoHyphens w:val="0"/>
        <w:autoSpaceDE w:val="0"/>
        <w:snapToGrid w:val="0"/>
        <w:ind w:firstLine="709"/>
        <w:contextualSpacing/>
        <w:jc w:val="both"/>
        <w:rPr>
          <w:color w:val="000000"/>
          <w:sz w:val="24"/>
          <w:szCs w:val="24"/>
          <w:lang w:eastAsia="ru-RU"/>
        </w:rPr>
      </w:pPr>
      <w:r w:rsidRPr="00FF3880">
        <w:rPr>
          <w:color w:val="000000"/>
          <w:sz w:val="24"/>
          <w:szCs w:val="24"/>
          <w:lang w:eastAsia="ru-RU"/>
        </w:rPr>
        <w:tab/>
        <w:t xml:space="preserve">- работники Подрядчика при работе на объектах Заказчика должны быть обеспечены специальной форменной одеждой без видимых повреждений и загрязнений, а также обеспечены </w:t>
      </w:r>
      <w:r w:rsidRPr="00FF3880">
        <w:rPr>
          <w:sz w:val="24"/>
          <w:szCs w:val="24"/>
          <w:lang w:eastAsia="ru-RU"/>
        </w:rPr>
        <w:t xml:space="preserve">всем необходимым </w:t>
      </w:r>
      <w:proofErr w:type="gramStart"/>
      <w:r w:rsidRPr="00FF3880">
        <w:rPr>
          <w:sz w:val="24"/>
          <w:szCs w:val="24"/>
          <w:lang w:eastAsia="ru-RU"/>
        </w:rPr>
        <w:t>инструментом</w:t>
      </w:r>
      <w:proofErr w:type="gramEnd"/>
      <w:r w:rsidRPr="00FF3880">
        <w:rPr>
          <w:color w:val="FF0000"/>
          <w:sz w:val="24"/>
          <w:szCs w:val="24"/>
          <w:lang w:eastAsia="ru-RU"/>
        </w:rPr>
        <w:t xml:space="preserve"> </w:t>
      </w:r>
      <w:r w:rsidRPr="00FF3880">
        <w:rPr>
          <w:color w:val="000000"/>
          <w:sz w:val="24"/>
          <w:szCs w:val="24"/>
          <w:lang w:eastAsia="ru-RU"/>
        </w:rPr>
        <w:t xml:space="preserve">в том числе средствами индивидуальной защиты (нахождение в медицинских </w:t>
      </w:r>
      <w:r w:rsidRPr="00FF3880">
        <w:rPr>
          <w:sz w:val="24"/>
          <w:szCs w:val="24"/>
          <w:lang w:eastAsia="ru-RU"/>
        </w:rPr>
        <w:t>отделениях</w:t>
      </w:r>
      <w:r w:rsidRPr="00FF3880">
        <w:rPr>
          <w:color w:val="000000"/>
          <w:sz w:val="24"/>
          <w:szCs w:val="24"/>
          <w:lang w:eastAsia="ru-RU"/>
        </w:rPr>
        <w:t xml:space="preserve"> без средств индивидуальной защиты запрещено).</w:t>
      </w:r>
    </w:p>
    <w:p w:rsidR="00FF3880" w:rsidRPr="00FF3880" w:rsidRDefault="00FF3880" w:rsidP="00FF3880">
      <w:pPr>
        <w:widowControl w:val="0"/>
        <w:tabs>
          <w:tab w:val="left" w:pos="142"/>
        </w:tabs>
        <w:suppressAutoHyphens w:val="0"/>
        <w:autoSpaceDE w:val="0"/>
        <w:snapToGrid w:val="0"/>
        <w:ind w:firstLine="709"/>
        <w:contextualSpacing/>
        <w:jc w:val="both"/>
        <w:rPr>
          <w:color w:val="000000"/>
          <w:sz w:val="24"/>
          <w:szCs w:val="24"/>
          <w:lang w:eastAsia="ru-RU"/>
        </w:rPr>
      </w:pPr>
    </w:p>
    <w:p w:rsidR="00FF3880" w:rsidRPr="00FF3880" w:rsidRDefault="00FF3880" w:rsidP="00FF3880">
      <w:pPr>
        <w:widowControl w:val="0"/>
        <w:tabs>
          <w:tab w:val="left" w:pos="142"/>
        </w:tabs>
        <w:suppressAutoHyphens w:val="0"/>
        <w:autoSpaceDE w:val="0"/>
        <w:snapToGrid w:val="0"/>
        <w:ind w:firstLine="709"/>
        <w:contextualSpacing/>
        <w:jc w:val="both"/>
        <w:rPr>
          <w:color w:val="000000"/>
          <w:sz w:val="24"/>
          <w:szCs w:val="24"/>
          <w:lang w:eastAsia="ru-RU"/>
        </w:rPr>
      </w:pPr>
      <w:r w:rsidRPr="00FF3880">
        <w:rPr>
          <w:b/>
          <w:color w:val="000000"/>
          <w:sz w:val="24"/>
          <w:szCs w:val="24"/>
        </w:rPr>
        <w:t>6. Требования к качеству выполнения работ:</w:t>
      </w:r>
      <w:r w:rsidRPr="00FF3880">
        <w:rPr>
          <w:color w:val="000000"/>
          <w:sz w:val="24"/>
          <w:szCs w:val="24"/>
          <w:lang w:eastAsia="ru-RU"/>
        </w:rPr>
        <w:t xml:space="preserve"> </w:t>
      </w:r>
      <w:r w:rsidRPr="00FF3880">
        <w:rPr>
          <w:color w:val="000000"/>
          <w:sz w:val="24"/>
          <w:szCs w:val="24"/>
        </w:rPr>
        <w:t xml:space="preserve">работы должны осуществляться в строгом соответствии с законодательством Российской Федерации, положениями и требованиями действующих нормативных правовых документов федерального, регионального и муниципального уровня. Все проводимые энергосберегающие мероприятия должны выполняться в соответствии с требованиями действующего законодательства Российской Федерации, в том числе с требованиями строительных норм и правил, других нормативных документов в области строительства, технических регламентов, государственных стандартов, технических условий, санитарных правил и норм, гигиенических нормативов. </w:t>
      </w:r>
    </w:p>
    <w:p w:rsidR="00FF3880" w:rsidRPr="00FF3880" w:rsidRDefault="00FF3880" w:rsidP="00FF3880">
      <w:pPr>
        <w:widowControl w:val="0"/>
        <w:tabs>
          <w:tab w:val="left" w:pos="851"/>
        </w:tabs>
        <w:suppressAutoHyphens w:val="0"/>
        <w:ind w:firstLine="709"/>
        <w:jc w:val="both"/>
        <w:rPr>
          <w:sz w:val="24"/>
          <w:szCs w:val="24"/>
        </w:rPr>
      </w:pPr>
      <w:r w:rsidRPr="00FF3880">
        <w:rPr>
          <w:sz w:val="24"/>
          <w:szCs w:val="24"/>
        </w:rPr>
        <w:tab/>
      </w:r>
      <w:proofErr w:type="gramStart"/>
      <w:r w:rsidRPr="00FF3880">
        <w:rPr>
          <w:sz w:val="24"/>
          <w:szCs w:val="24"/>
        </w:rPr>
        <w:t xml:space="preserve">Все используемые Подрядчиком при реализации перечня мероприятий материалы, изделия и оборудование должны соответствовать установленным Контрактом требованиям, а также должны быть промаркированы и иметь соответствующие сертификаты, технические паспорта и другие документы, удостоверяющие их качество. </w:t>
      </w:r>
      <w:proofErr w:type="gramEnd"/>
    </w:p>
    <w:p w:rsidR="00FF3880" w:rsidRPr="00FF3880" w:rsidRDefault="00FF3880" w:rsidP="00FF3880">
      <w:pPr>
        <w:widowControl w:val="0"/>
        <w:tabs>
          <w:tab w:val="left" w:pos="851"/>
        </w:tabs>
        <w:suppressAutoHyphens w:val="0"/>
        <w:ind w:firstLine="709"/>
        <w:jc w:val="both"/>
        <w:rPr>
          <w:sz w:val="24"/>
          <w:szCs w:val="24"/>
        </w:rPr>
      </w:pPr>
      <w:r w:rsidRPr="00FF3880">
        <w:rPr>
          <w:color w:val="000000"/>
          <w:sz w:val="24"/>
          <w:szCs w:val="24"/>
        </w:rPr>
        <w:tab/>
        <w:t xml:space="preserve">При реализации мероприятий по энергосбережению и повышению энергетической эффективности Подрядчик обязан руководствоваться техническими условиями и инструкциями </w:t>
      </w:r>
      <w:r w:rsidRPr="00FF3880">
        <w:rPr>
          <w:color w:val="000000"/>
          <w:sz w:val="24"/>
          <w:szCs w:val="24"/>
        </w:rPr>
        <w:lastRenderedPageBreak/>
        <w:t>заводов изготовителей материалов, изделий, оборудования, технологическими картами и схемами операционного контроля качества.</w:t>
      </w:r>
    </w:p>
    <w:p w:rsidR="00FF3880" w:rsidRPr="00FF3880" w:rsidRDefault="00FF3880" w:rsidP="00FF3880">
      <w:pPr>
        <w:widowControl w:val="0"/>
        <w:tabs>
          <w:tab w:val="left" w:pos="851"/>
        </w:tabs>
        <w:suppressAutoHyphens w:val="0"/>
        <w:ind w:firstLine="709"/>
        <w:jc w:val="both"/>
        <w:rPr>
          <w:sz w:val="24"/>
          <w:szCs w:val="24"/>
        </w:rPr>
      </w:pPr>
      <w:r w:rsidRPr="00FF3880">
        <w:rPr>
          <w:color w:val="000000"/>
          <w:sz w:val="24"/>
          <w:szCs w:val="24"/>
        </w:rPr>
        <w:t xml:space="preserve">Выполнение работ, предусмотренных настоящим техническим заданием, должно осуществляться в тесном взаимодействии со структурными подразделениями и руководством Заказчика. </w:t>
      </w:r>
    </w:p>
    <w:p w:rsidR="00FF3880" w:rsidRPr="00FF3880" w:rsidRDefault="00FF3880" w:rsidP="00FF3880">
      <w:pPr>
        <w:widowControl w:val="0"/>
        <w:tabs>
          <w:tab w:val="left" w:pos="851"/>
        </w:tabs>
        <w:suppressAutoHyphens w:val="0"/>
        <w:ind w:firstLine="709"/>
        <w:jc w:val="both"/>
        <w:rPr>
          <w:color w:val="000000"/>
          <w:sz w:val="24"/>
          <w:szCs w:val="24"/>
        </w:rPr>
      </w:pPr>
      <w:r w:rsidRPr="00FF3880">
        <w:rPr>
          <w:color w:val="000000"/>
          <w:sz w:val="24"/>
          <w:szCs w:val="24"/>
        </w:rPr>
        <w:tab/>
      </w:r>
      <w:proofErr w:type="gramStart"/>
      <w:r w:rsidRPr="00FF3880">
        <w:rPr>
          <w:color w:val="000000"/>
          <w:sz w:val="24"/>
          <w:szCs w:val="24"/>
        </w:rPr>
        <w:t xml:space="preserve">Перед выполнением работ по замене светильников, Подрядчик должен получить на складе Заказчика, расположенному по адресу улица </w:t>
      </w:r>
      <w:proofErr w:type="spellStart"/>
      <w:r w:rsidRPr="00FF3880">
        <w:rPr>
          <w:color w:val="000000"/>
          <w:sz w:val="24"/>
          <w:szCs w:val="24"/>
        </w:rPr>
        <w:t>Мельникайте</w:t>
      </w:r>
      <w:proofErr w:type="spellEnd"/>
      <w:r w:rsidRPr="00FF3880">
        <w:rPr>
          <w:color w:val="000000"/>
          <w:sz w:val="24"/>
          <w:szCs w:val="24"/>
        </w:rPr>
        <w:t xml:space="preserve"> дом 75, цокольный этаж, необходимое количество светодиодных светильников внутренних, </w:t>
      </w:r>
      <w:proofErr w:type="spellStart"/>
      <w:r w:rsidRPr="00FF3880">
        <w:rPr>
          <w:color w:val="000000"/>
          <w:sz w:val="24"/>
          <w:szCs w:val="24"/>
        </w:rPr>
        <w:t>настенно</w:t>
      </w:r>
      <w:proofErr w:type="spellEnd"/>
      <w:r w:rsidRPr="00FF3880">
        <w:rPr>
          <w:color w:val="000000"/>
          <w:sz w:val="24"/>
          <w:szCs w:val="24"/>
        </w:rPr>
        <w:t>-потолочных (указанных в Таблице №1).</w:t>
      </w:r>
      <w:proofErr w:type="gramEnd"/>
      <w:r w:rsidRPr="00FF3880">
        <w:rPr>
          <w:color w:val="000000"/>
          <w:sz w:val="24"/>
          <w:szCs w:val="24"/>
        </w:rPr>
        <w:t xml:space="preserve"> После демонтажа неисправных светильников и установки на их место новых, Подрядчик должен сдать на склад </w:t>
      </w:r>
      <w:proofErr w:type="gramStart"/>
      <w:r w:rsidRPr="00FF3880">
        <w:rPr>
          <w:color w:val="000000"/>
          <w:sz w:val="24"/>
          <w:szCs w:val="24"/>
        </w:rPr>
        <w:t>Заказчику</w:t>
      </w:r>
      <w:proofErr w:type="gramEnd"/>
      <w:r w:rsidRPr="00FF3880">
        <w:rPr>
          <w:color w:val="000000"/>
          <w:sz w:val="24"/>
          <w:szCs w:val="24"/>
        </w:rPr>
        <w:t xml:space="preserve"> расположенному по адресу улица </w:t>
      </w:r>
      <w:proofErr w:type="spellStart"/>
      <w:r w:rsidRPr="00FF3880">
        <w:rPr>
          <w:color w:val="000000"/>
          <w:sz w:val="24"/>
          <w:szCs w:val="24"/>
        </w:rPr>
        <w:t>Мельникайте</w:t>
      </w:r>
      <w:proofErr w:type="spellEnd"/>
      <w:r w:rsidRPr="00FF3880">
        <w:rPr>
          <w:color w:val="000000"/>
          <w:sz w:val="24"/>
          <w:szCs w:val="24"/>
        </w:rPr>
        <w:t xml:space="preserve"> дом 75, цокольный этаж демонтированные светильники. Итоговая сумма полученных на складе светильников работниками Подрядчика, должна равняться сумме сданных. </w:t>
      </w:r>
    </w:p>
    <w:p w:rsidR="00FF3880" w:rsidRPr="00FF3880" w:rsidRDefault="00FF3880" w:rsidP="00FF3880">
      <w:pPr>
        <w:widowControl w:val="0"/>
        <w:tabs>
          <w:tab w:val="left" w:pos="851"/>
        </w:tabs>
        <w:suppressAutoHyphens w:val="0"/>
        <w:ind w:firstLine="709"/>
        <w:jc w:val="both"/>
        <w:rPr>
          <w:color w:val="000000"/>
          <w:sz w:val="24"/>
          <w:szCs w:val="24"/>
        </w:rPr>
      </w:pPr>
      <w:r w:rsidRPr="00FF3880">
        <w:rPr>
          <w:color w:val="000000"/>
          <w:sz w:val="24"/>
          <w:szCs w:val="24"/>
        </w:rPr>
        <w:tab/>
        <w:t>В случае обнаружения недостатков, допущенных при работах по замене светильников, в том числе повлёкшие за собой неисправность оборудования или внутренней отделки помещений, Подрядчик устраняет их безвозмездно в срок не более 4 (четырех) календарных дней с момента поступления к нему соответствующего обращения Заказчика, в форме официального письма.</w:t>
      </w:r>
    </w:p>
    <w:p w:rsidR="00FF3880" w:rsidRPr="00FF3880" w:rsidRDefault="00FF3880" w:rsidP="00FF3880">
      <w:pPr>
        <w:widowControl w:val="0"/>
        <w:tabs>
          <w:tab w:val="left" w:pos="851"/>
        </w:tabs>
        <w:suppressAutoHyphens w:val="0"/>
        <w:ind w:firstLine="709"/>
        <w:jc w:val="both"/>
        <w:rPr>
          <w:color w:val="000000"/>
        </w:rPr>
      </w:pPr>
      <w:r w:rsidRPr="00FF3880">
        <w:rPr>
          <w:color w:val="000000"/>
          <w:sz w:val="24"/>
          <w:szCs w:val="24"/>
        </w:rPr>
        <w:tab/>
        <w:t>Представитель Заказчика вправе присутствовать при проведении работ Подрядчиком</w:t>
      </w:r>
      <w:r w:rsidRPr="00FF3880">
        <w:rPr>
          <w:color w:val="000000"/>
        </w:rPr>
        <w:t>.</w:t>
      </w:r>
    </w:p>
    <w:p w:rsidR="00FF3880" w:rsidRPr="00FF3880" w:rsidRDefault="00FF3880" w:rsidP="00FF3880">
      <w:pPr>
        <w:suppressAutoHyphens w:val="0"/>
        <w:rPr>
          <w:color w:val="000000"/>
          <w:sz w:val="24"/>
          <w:szCs w:val="24"/>
        </w:rPr>
      </w:pPr>
    </w:p>
    <w:p w:rsidR="00FF3880" w:rsidRPr="00FF3880" w:rsidRDefault="00FF3880" w:rsidP="00FF3880">
      <w:pPr>
        <w:shd w:val="clear" w:color="auto" w:fill="FFFFFF"/>
        <w:tabs>
          <w:tab w:val="left" w:pos="284"/>
          <w:tab w:val="left" w:pos="426"/>
        </w:tabs>
        <w:suppressAutoHyphens w:val="0"/>
        <w:jc w:val="both"/>
        <w:rPr>
          <w:i/>
          <w:color w:val="000000"/>
        </w:rPr>
      </w:pPr>
      <w:r w:rsidRPr="00FF3880">
        <w:rPr>
          <w:i/>
          <w:color w:val="000000"/>
          <w:sz w:val="24"/>
          <w:szCs w:val="24"/>
        </w:rPr>
        <w:tab/>
      </w:r>
      <w:r w:rsidRPr="00FF3880">
        <w:rPr>
          <w:i/>
          <w:color w:val="000000"/>
          <w:sz w:val="24"/>
          <w:szCs w:val="24"/>
        </w:rPr>
        <w:tab/>
      </w:r>
      <w:r w:rsidRPr="00FF3880">
        <w:rPr>
          <w:i/>
          <w:color w:val="000000"/>
          <w:sz w:val="24"/>
          <w:szCs w:val="24"/>
        </w:rPr>
        <w:tab/>
      </w:r>
      <w:r w:rsidRPr="00FF3880">
        <w:rPr>
          <w:i/>
          <w:color w:val="000000"/>
        </w:rPr>
        <w:tab/>
      </w:r>
      <w:r w:rsidRPr="00FF3880">
        <w:rPr>
          <w:i/>
          <w:color w:val="000000"/>
        </w:rPr>
        <w:tab/>
      </w:r>
      <w:r w:rsidRPr="00FF3880">
        <w:rPr>
          <w:i/>
          <w:color w:val="000000"/>
        </w:rPr>
        <w:tab/>
      </w:r>
      <w:r w:rsidRPr="00FF3880">
        <w:rPr>
          <w:i/>
          <w:color w:val="000000"/>
        </w:rPr>
        <w:tab/>
      </w:r>
      <w:r w:rsidRPr="00FF3880">
        <w:rPr>
          <w:i/>
          <w:color w:val="000000"/>
        </w:rPr>
        <w:tab/>
      </w:r>
      <w:r w:rsidRPr="00FF3880">
        <w:rPr>
          <w:i/>
          <w:color w:val="000000"/>
        </w:rPr>
        <w:tab/>
      </w:r>
      <w:r w:rsidRPr="00FF3880">
        <w:rPr>
          <w:i/>
          <w:color w:val="000000"/>
        </w:rPr>
        <w:tab/>
      </w:r>
      <w:r w:rsidRPr="00FF3880">
        <w:rPr>
          <w:i/>
          <w:color w:val="000000"/>
        </w:rPr>
        <w:tab/>
      </w:r>
      <w:r w:rsidRPr="00FF3880">
        <w:rPr>
          <w:i/>
          <w:color w:val="000000"/>
        </w:rPr>
        <w:tab/>
      </w:r>
      <w:r w:rsidRPr="00FF3880">
        <w:rPr>
          <w:i/>
          <w:color w:val="000000"/>
        </w:rPr>
        <w:tab/>
      </w:r>
      <w:r w:rsidRPr="00FF3880">
        <w:rPr>
          <w:i/>
          <w:color w:val="000000"/>
        </w:rPr>
        <w:tab/>
        <w:t>Таблица № 1</w:t>
      </w:r>
    </w:p>
    <w:p w:rsidR="00FF3880" w:rsidRPr="00FF3880" w:rsidRDefault="00FF3880" w:rsidP="00FF3880">
      <w:pPr>
        <w:shd w:val="clear" w:color="auto" w:fill="FFFFFF"/>
        <w:tabs>
          <w:tab w:val="left" w:pos="284"/>
          <w:tab w:val="left" w:pos="426"/>
        </w:tabs>
        <w:suppressAutoHyphens w:val="0"/>
        <w:jc w:val="both"/>
        <w:rPr>
          <w:b/>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7513"/>
        <w:gridCol w:w="2126"/>
      </w:tblGrid>
      <w:tr w:rsidR="00FF3880" w:rsidRPr="00FF3880" w:rsidTr="00D11A6B">
        <w:tc>
          <w:tcPr>
            <w:tcW w:w="675" w:type="dxa"/>
            <w:shd w:val="clear" w:color="auto" w:fill="auto"/>
          </w:tcPr>
          <w:p w:rsidR="00FF3880" w:rsidRPr="00FF3880" w:rsidRDefault="00FF3880" w:rsidP="00FF3880">
            <w:pPr>
              <w:suppressAutoHyphens w:val="0"/>
              <w:jc w:val="center"/>
              <w:rPr>
                <w:sz w:val="22"/>
                <w:szCs w:val="22"/>
              </w:rPr>
            </w:pPr>
            <w:r w:rsidRPr="00FF3880">
              <w:rPr>
                <w:sz w:val="22"/>
                <w:szCs w:val="22"/>
              </w:rPr>
              <w:t>№</w:t>
            </w:r>
          </w:p>
          <w:p w:rsidR="00FF3880" w:rsidRPr="00FF3880" w:rsidRDefault="00FF3880" w:rsidP="00FF3880">
            <w:pPr>
              <w:suppressAutoHyphens w:val="0"/>
              <w:jc w:val="center"/>
              <w:rPr>
                <w:sz w:val="22"/>
                <w:szCs w:val="22"/>
              </w:rPr>
            </w:pPr>
            <w:proofErr w:type="gramStart"/>
            <w:r w:rsidRPr="00FF3880">
              <w:rPr>
                <w:sz w:val="22"/>
                <w:szCs w:val="22"/>
              </w:rPr>
              <w:t>п</w:t>
            </w:r>
            <w:proofErr w:type="gramEnd"/>
            <w:r w:rsidRPr="00FF3880">
              <w:rPr>
                <w:sz w:val="22"/>
                <w:szCs w:val="22"/>
              </w:rPr>
              <w:t>/п</w:t>
            </w:r>
          </w:p>
        </w:tc>
        <w:tc>
          <w:tcPr>
            <w:tcW w:w="7513" w:type="dxa"/>
            <w:shd w:val="clear" w:color="auto" w:fill="auto"/>
          </w:tcPr>
          <w:p w:rsidR="00FF3880" w:rsidRPr="00FF3880" w:rsidRDefault="00FF3880" w:rsidP="00FF3880">
            <w:pPr>
              <w:suppressAutoHyphens w:val="0"/>
              <w:jc w:val="center"/>
              <w:rPr>
                <w:sz w:val="22"/>
                <w:szCs w:val="22"/>
              </w:rPr>
            </w:pPr>
            <w:r w:rsidRPr="00FF3880">
              <w:rPr>
                <w:sz w:val="22"/>
                <w:szCs w:val="22"/>
              </w:rPr>
              <w:t>Вид работы</w:t>
            </w:r>
          </w:p>
        </w:tc>
        <w:tc>
          <w:tcPr>
            <w:tcW w:w="2126" w:type="dxa"/>
            <w:shd w:val="clear" w:color="auto" w:fill="auto"/>
          </w:tcPr>
          <w:p w:rsidR="00FF3880" w:rsidRPr="00FF3880" w:rsidRDefault="00FF3880" w:rsidP="00FF3880">
            <w:pPr>
              <w:suppressAutoHyphens w:val="0"/>
              <w:jc w:val="center"/>
              <w:rPr>
                <w:sz w:val="22"/>
                <w:szCs w:val="22"/>
              </w:rPr>
            </w:pPr>
            <w:r w:rsidRPr="00FF3880">
              <w:rPr>
                <w:sz w:val="22"/>
                <w:szCs w:val="22"/>
              </w:rPr>
              <w:t>Единица</w:t>
            </w:r>
          </w:p>
          <w:p w:rsidR="00FF3880" w:rsidRPr="00FF3880" w:rsidRDefault="00FF3880" w:rsidP="00FF3880">
            <w:pPr>
              <w:suppressAutoHyphens w:val="0"/>
              <w:jc w:val="center"/>
              <w:rPr>
                <w:sz w:val="22"/>
                <w:szCs w:val="22"/>
              </w:rPr>
            </w:pPr>
            <w:r w:rsidRPr="00FF3880">
              <w:rPr>
                <w:sz w:val="22"/>
                <w:szCs w:val="22"/>
              </w:rPr>
              <w:t xml:space="preserve"> измерения</w:t>
            </w:r>
          </w:p>
        </w:tc>
      </w:tr>
      <w:tr w:rsidR="00FF3880" w:rsidRPr="00FF3880" w:rsidTr="00D11A6B">
        <w:tc>
          <w:tcPr>
            <w:tcW w:w="675" w:type="dxa"/>
            <w:shd w:val="clear" w:color="auto" w:fill="auto"/>
          </w:tcPr>
          <w:p w:rsidR="00FF3880" w:rsidRPr="00FF3880" w:rsidRDefault="00FF3880" w:rsidP="00FF3880">
            <w:pPr>
              <w:suppressAutoHyphens w:val="0"/>
              <w:jc w:val="center"/>
              <w:rPr>
                <w:sz w:val="22"/>
                <w:szCs w:val="22"/>
              </w:rPr>
            </w:pPr>
            <w:r w:rsidRPr="00FF3880">
              <w:rPr>
                <w:sz w:val="22"/>
                <w:szCs w:val="22"/>
              </w:rPr>
              <w:t>1.</w:t>
            </w:r>
          </w:p>
        </w:tc>
        <w:tc>
          <w:tcPr>
            <w:tcW w:w="7513" w:type="dxa"/>
            <w:shd w:val="clear" w:color="auto" w:fill="auto"/>
          </w:tcPr>
          <w:p w:rsidR="00FF3880" w:rsidRPr="00FF3880" w:rsidRDefault="00FF3880" w:rsidP="00FF3880">
            <w:pPr>
              <w:suppressAutoHyphens w:val="0"/>
              <w:rPr>
                <w:sz w:val="22"/>
                <w:szCs w:val="22"/>
              </w:rPr>
            </w:pPr>
            <w:r w:rsidRPr="00FF3880">
              <w:rPr>
                <w:sz w:val="22"/>
                <w:szCs w:val="22"/>
              </w:rPr>
              <w:t xml:space="preserve">Замена внутреннего освещения на светодиодные светильники внутреннего потолочного типа.  форма: квадратная, тип </w:t>
            </w:r>
            <w:proofErr w:type="spellStart"/>
            <w:r w:rsidRPr="00FF3880">
              <w:rPr>
                <w:sz w:val="22"/>
                <w:szCs w:val="22"/>
              </w:rPr>
              <w:t>рассеивателя</w:t>
            </w:r>
            <w:proofErr w:type="spellEnd"/>
            <w:r w:rsidRPr="00FF3880">
              <w:rPr>
                <w:sz w:val="22"/>
                <w:szCs w:val="22"/>
              </w:rPr>
              <w:t>: опа</w:t>
            </w:r>
            <w:proofErr w:type="gramStart"/>
            <w:r w:rsidRPr="00FF3880">
              <w:rPr>
                <w:sz w:val="22"/>
                <w:szCs w:val="22"/>
              </w:rPr>
              <w:t>л(</w:t>
            </w:r>
            <w:proofErr w:type="gramEnd"/>
            <w:r w:rsidRPr="00FF3880">
              <w:rPr>
                <w:sz w:val="22"/>
                <w:szCs w:val="22"/>
              </w:rPr>
              <w:t>матовый),  мощность: 30 Ватт.</w:t>
            </w:r>
          </w:p>
        </w:tc>
        <w:tc>
          <w:tcPr>
            <w:tcW w:w="2126" w:type="dxa"/>
            <w:shd w:val="clear" w:color="auto" w:fill="auto"/>
          </w:tcPr>
          <w:p w:rsidR="00FF3880" w:rsidRPr="00FF3880" w:rsidRDefault="00FF3880" w:rsidP="00FF3880">
            <w:pPr>
              <w:suppressAutoHyphens w:val="0"/>
              <w:jc w:val="center"/>
              <w:rPr>
                <w:sz w:val="22"/>
                <w:szCs w:val="22"/>
              </w:rPr>
            </w:pPr>
            <w:proofErr w:type="spellStart"/>
            <w:r w:rsidRPr="00FF3880">
              <w:rPr>
                <w:sz w:val="22"/>
                <w:szCs w:val="22"/>
              </w:rPr>
              <w:t>усл.ед</w:t>
            </w:r>
            <w:proofErr w:type="spellEnd"/>
            <w:r w:rsidRPr="00FF3880">
              <w:rPr>
                <w:sz w:val="22"/>
                <w:szCs w:val="22"/>
              </w:rPr>
              <w:t>.</w:t>
            </w:r>
          </w:p>
        </w:tc>
      </w:tr>
    </w:tbl>
    <w:p w:rsidR="00FF3880" w:rsidRPr="00FF3880" w:rsidRDefault="00FF3880" w:rsidP="00FF3880">
      <w:pPr>
        <w:shd w:val="clear" w:color="auto" w:fill="FFFFFF"/>
        <w:tabs>
          <w:tab w:val="left" w:pos="284"/>
          <w:tab w:val="left" w:pos="426"/>
        </w:tabs>
        <w:suppressAutoHyphens w:val="0"/>
        <w:jc w:val="both"/>
      </w:pPr>
    </w:p>
    <w:p w:rsidR="00FF3880" w:rsidRPr="00FF3880" w:rsidRDefault="00FF3880" w:rsidP="00FF3880">
      <w:pPr>
        <w:shd w:val="clear" w:color="auto" w:fill="FFFFFF"/>
        <w:tabs>
          <w:tab w:val="left" w:pos="284"/>
          <w:tab w:val="left" w:pos="426"/>
        </w:tabs>
        <w:suppressAutoHyphens w:val="0"/>
        <w:jc w:val="both"/>
      </w:pPr>
    </w:p>
    <w:p w:rsidR="00363370" w:rsidRDefault="00363370">
      <w:pPr>
        <w:jc w:val="center"/>
        <w:rPr>
          <w:b/>
          <w:sz w:val="22"/>
          <w:szCs w:val="22"/>
        </w:rPr>
      </w:pPr>
    </w:p>
    <w:p w:rsidR="00363370" w:rsidRDefault="00363370">
      <w:pPr>
        <w:jc w:val="center"/>
        <w:rPr>
          <w:b/>
          <w:sz w:val="22"/>
          <w:szCs w:val="22"/>
        </w:rPr>
      </w:pPr>
    </w:p>
    <w:p w:rsidR="00363370" w:rsidRDefault="00363370">
      <w:pPr>
        <w:jc w:val="center"/>
        <w:rPr>
          <w:b/>
          <w:sz w:val="22"/>
          <w:szCs w:val="22"/>
        </w:rPr>
      </w:pPr>
    </w:p>
    <w:p w:rsidR="00363370" w:rsidRDefault="00363370">
      <w:pPr>
        <w:jc w:val="center"/>
        <w:rPr>
          <w:b/>
          <w:sz w:val="22"/>
          <w:szCs w:val="22"/>
        </w:rPr>
      </w:pPr>
    </w:p>
    <w:p w:rsidR="00363370" w:rsidRDefault="00363370">
      <w:pPr>
        <w:jc w:val="center"/>
        <w:rPr>
          <w:b/>
          <w:sz w:val="22"/>
          <w:szCs w:val="22"/>
        </w:rPr>
      </w:pPr>
    </w:p>
    <w:tbl>
      <w:tblPr>
        <w:tblW w:w="9356" w:type="dxa"/>
        <w:tblInd w:w="108" w:type="dxa"/>
        <w:tblLook w:val="01E0" w:firstRow="1" w:lastRow="1" w:firstColumn="1" w:lastColumn="1" w:noHBand="0" w:noVBand="0"/>
      </w:tblPr>
      <w:tblGrid>
        <w:gridCol w:w="4394"/>
        <w:gridCol w:w="4962"/>
      </w:tblGrid>
      <w:tr w:rsidR="00923790" w:rsidRPr="00923790" w:rsidTr="00D11A6B">
        <w:tc>
          <w:tcPr>
            <w:tcW w:w="4394" w:type="dxa"/>
          </w:tcPr>
          <w:p w:rsidR="00923790" w:rsidRPr="00923790" w:rsidRDefault="00923790" w:rsidP="00923790">
            <w:pPr>
              <w:suppressAutoHyphens w:val="0"/>
              <w:autoSpaceDE w:val="0"/>
              <w:autoSpaceDN w:val="0"/>
              <w:adjustRightInd w:val="0"/>
              <w:ind w:firstLine="539"/>
              <w:rPr>
                <w:b/>
                <w:bCs/>
                <w:lang w:eastAsia="ru-RU"/>
              </w:rPr>
            </w:pPr>
            <w:r w:rsidRPr="00923790">
              <w:rPr>
                <w:b/>
                <w:bCs/>
                <w:lang w:eastAsia="ru-RU"/>
              </w:rPr>
              <w:t>Государственный заказчик</w:t>
            </w:r>
          </w:p>
          <w:p w:rsidR="00923790" w:rsidRPr="00923790" w:rsidRDefault="00923790" w:rsidP="00923790">
            <w:pPr>
              <w:suppressAutoHyphens w:val="0"/>
              <w:autoSpaceDE w:val="0"/>
              <w:autoSpaceDN w:val="0"/>
              <w:adjustRightInd w:val="0"/>
              <w:ind w:firstLine="539"/>
              <w:jc w:val="both"/>
              <w:rPr>
                <w:lang w:eastAsia="ru-RU"/>
              </w:rPr>
            </w:pPr>
          </w:p>
          <w:p w:rsidR="00923790" w:rsidRPr="00923790" w:rsidRDefault="00923790" w:rsidP="00923790">
            <w:pPr>
              <w:suppressAutoHyphens w:val="0"/>
              <w:autoSpaceDE w:val="0"/>
              <w:autoSpaceDN w:val="0"/>
              <w:adjustRightInd w:val="0"/>
              <w:ind w:firstLine="539"/>
              <w:jc w:val="both"/>
              <w:rPr>
                <w:snapToGrid w:val="0"/>
                <w:lang w:eastAsia="ru-RU"/>
              </w:rPr>
            </w:pPr>
            <w:r w:rsidRPr="00923790">
              <w:rPr>
                <w:snapToGrid w:val="0"/>
                <w:lang w:eastAsia="ru-RU"/>
              </w:rPr>
              <w:t>____________/А.В. Федотов</w:t>
            </w:r>
          </w:p>
          <w:p w:rsidR="00923790" w:rsidRPr="00923790" w:rsidRDefault="00923790" w:rsidP="00923790">
            <w:pPr>
              <w:suppressAutoHyphens w:val="0"/>
              <w:autoSpaceDE w:val="0"/>
              <w:autoSpaceDN w:val="0"/>
              <w:adjustRightInd w:val="0"/>
              <w:ind w:firstLine="539"/>
              <w:jc w:val="both"/>
              <w:rPr>
                <w:snapToGrid w:val="0"/>
                <w:lang w:eastAsia="ru-RU"/>
              </w:rPr>
            </w:pPr>
          </w:p>
          <w:p w:rsidR="00923790" w:rsidRPr="00923790" w:rsidRDefault="00923790" w:rsidP="00923790">
            <w:pPr>
              <w:suppressAutoHyphens w:val="0"/>
              <w:autoSpaceDE w:val="0"/>
              <w:autoSpaceDN w:val="0"/>
              <w:adjustRightInd w:val="0"/>
              <w:ind w:firstLine="539"/>
              <w:jc w:val="both"/>
              <w:rPr>
                <w:snapToGrid w:val="0"/>
                <w:lang w:eastAsia="ru-RU"/>
              </w:rPr>
            </w:pPr>
            <w:r w:rsidRPr="00923790">
              <w:rPr>
                <w:snapToGrid w:val="0"/>
                <w:lang w:eastAsia="ru-RU"/>
              </w:rPr>
              <w:t>«___» __________ 2026 г.</w:t>
            </w:r>
          </w:p>
          <w:p w:rsidR="00923790" w:rsidRPr="00923790" w:rsidRDefault="00923790" w:rsidP="00923790">
            <w:pPr>
              <w:suppressAutoHyphens w:val="0"/>
              <w:autoSpaceDE w:val="0"/>
              <w:autoSpaceDN w:val="0"/>
              <w:adjustRightInd w:val="0"/>
              <w:ind w:firstLine="539"/>
              <w:jc w:val="both"/>
              <w:rPr>
                <w:snapToGrid w:val="0"/>
                <w:lang w:eastAsia="ru-RU"/>
              </w:rPr>
            </w:pPr>
            <w:r w:rsidRPr="00923790">
              <w:rPr>
                <w:snapToGrid w:val="0"/>
                <w:lang w:eastAsia="ru-RU"/>
              </w:rPr>
              <w:t xml:space="preserve">          </w:t>
            </w:r>
          </w:p>
          <w:p w:rsidR="00923790" w:rsidRPr="00923790" w:rsidRDefault="00923790" w:rsidP="00923790">
            <w:pPr>
              <w:suppressAutoHyphens w:val="0"/>
              <w:autoSpaceDE w:val="0"/>
              <w:autoSpaceDN w:val="0"/>
              <w:adjustRightInd w:val="0"/>
              <w:ind w:firstLine="539"/>
              <w:jc w:val="both"/>
              <w:rPr>
                <w:snapToGrid w:val="0"/>
                <w:lang w:eastAsia="ru-RU"/>
              </w:rPr>
            </w:pPr>
            <w:r w:rsidRPr="00923790">
              <w:rPr>
                <w:snapToGrid w:val="0"/>
                <w:lang w:eastAsia="ru-RU"/>
              </w:rPr>
              <w:t xml:space="preserve"> </w:t>
            </w:r>
            <w:proofErr w:type="spellStart"/>
            <w:r w:rsidRPr="00923790">
              <w:rPr>
                <w:snapToGrid w:val="0"/>
                <w:lang w:eastAsia="ru-RU"/>
              </w:rPr>
              <w:t>М.П</w:t>
            </w:r>
            <w:proofErr w:type="spellEnd"/>
            <w:r w:rsidRPr="00923790">
              <w:rPr>
                <w:snapToGrid w:val="0"/>
                <w:lang w:eastAsia="ru-RU"/>
              </w:rPr>
              <w:t>.</w:t>
            </w:r>
          </w:p>
        </w:tc>
        <w:tc>
          <w:tcPr>
            <w:tcW w:w="4962" w:type="dxa"/>
          </w:tcPr>
          <w:p w:rsidR="00923790" w:rsidRPr="00923790" w:rsidRDefault="00B51DC9" w:rsidP="00923790">
            <w:pPr>
              <w:suppressAutoHyphens w:val="0"/>
              <w:autoSpaceDE w:val="0"/>
              <w:autoSpaceDN w:val="0"/>
              <w:adjustRightInd w:val="0"/>
              <w:ind w:firstLine="539"/>
              <w:rPr>
                <w:b/>
                <w:bCs/>
                <w:lang w:eastAsia="ru-RU"/>
              </w:rPr>
            </w:pPr>
            <w:r>
              <w:rPr>
                <w:b/>
                <w:bCs/>
                <w:lang w:eastAsia="ru-RU"/>
              </w:rPr>
              <w:t>Подрядчик</w:t>
            </w:r>
          </w:p>
          <w:p w:rsidR="00923790" w:rsidRPr="00923790" w:rsidRDefault="00923790" w:rsidP="00923790">
            <w:pPr>
              <w:suppressAutoHyphens w:val="0"/>
              <w:autoSpaceDE w:val="0"/>
              <w:autoSpaceDN w:val="0"/>
              <w:adjustRightInd w:val="0"/>
              <w:ind w:firstLine="539"/>
              <w:jc w:val="both"/>
              <w:rPr>
                <w:snapToGrid w:val="0"/>
                <w:lang w:eastAsia="ru-RU"/>
              </w:rPr>
            </w:pPr>
          </w:p>
          <w:p w:rsidR="00923790" w:rsidRPr="00923790" w:rsidRDefault="00923790" w:rsidP="00923790">
            <w:pPr>
              <w:suppressAutoHyphens w:val="0"/>
              <w:autoSpaceDE w:val="0"/>
              <w:autoSpaceDN w:val="0"/>
              <w:adjustRightInd w:val="0"/>
              <w:ind w:firstLine="539"/>
              <w:jc w:val="both"/>
              <w:rPr>
                <w:snapToGrid w:val="0"/>
                <w:lang w:eastAsia="ru-RU"/>
              </w:rPr>
            </w:pPr>
            <w:r w:rsidRPr="00923790">
              <w:rPr>
                <w:snapToGrid w:val="0"/>
                <w:lang w:eastAsia="ru-RU"/>
              </w:rPr>
              <w:t xml:space="preserve">_________________/ </w:t>
            </w:r>
          </w:p>
          <w:p w:rsidR="00923790" w:rsidRPr="00923790" w:rsidRDefault="00923790" w:rsidP="00923790">
            <w:pPr>
              <w:suppressAutoHyphens w:val="0"/>
              <w:autoSpaceDE w:val="0"/>
              <w:autoSpaceDN w:val="0"/>
              <w:adjustRightInd w:val="0"/>
              <w:ind w:firstLine="539"/>
              <w:jc w:val="both"/>
              <w:rPr>
                <w:snapToGrid w:val="0"/>
                <w:lang w:eastAsia="ru-RU"/>
              </w:rPr>
            </w:pPr>
          </w:p>
          <w:p w:rsidR="00923790" w:rsidRPr="00923790" w:rsidRDefault="00923790" w:rsidP="00923790">
            <w:pPr>
              <w:suppressAutoHyphens w:val="0"/>
              <w:autoSpaceDE w:val="0"/>
              <w:autoSpaceDN w:val="0"/>
              <w:adjustRightInd w:val="0"/>
              <w:ind w:firstLine="539"/>
              <w:jc w:val="both"/>
              <w:rPr>
                <w:snapToGrid w:val="0"/>
                <w:lang w:eastAsia="ru-RU"/>
              </w:rPr>
            </w:pPr>
            <w:r w:rsidRPr="00923790">
              <w:rPr>
                <w:snapToGrid w:val="0"/>
                <w:lang w:eastAsia="ru-RU"/>
              </w:rPr>
              <w:t>«___» __________ 2026 г.</w:t>
            </w:r>
          </w:p>
          <w:p w:rsidR="00923790" w:rsidRPr="00923790" w:rsidRDefault="00923790" w:rsidP="00923790">
            <w:pPr>
              <w:suppressAutoHyphens w:val="0"/>
              <w:autoSpaceDE w:val="0"/>
              <w:autoSpaceDN w:val="0"/>
              <w:adjustRightInd w:val="0"/>
              <w:ind w:firstLine="539"/>
              <w:jc w:val="both"/>
              <w:rPr>
                <w:snapToGrid w:val="0"/>
                <w:lang w:eastAsia="ru-RU"/>
              </w:rPr>
            </w:pPr>
            <w:r w:rsidRPr="00923790">
              <w:rPr>
                <w:snapToGrid w:val="0"/>
                <w:lang w:eastAsia="ru-RU"/>
              </w:rPr>
              <w:t xml:space="preserve">          </w:t>
            </w:r>
          </w:p>
          <w:p w:rsidR="00923790" w:rsidRPr="00923790" w:rsidRDefault="00923790" w:rsidP="00923790">
            <w:pPr>
              <w:suppressAutoHyphens w:val="0"/>
              <w:autoSpaceDE w:val="0"/>
              <w:autoSpaceDN w:val="0"/>
              <w:adjustRightInd w:val="0"/>
              <w:ind w:firstLine="539"/>
              <w:jc w:val="both"/>
              <w:rPr>
                <w:snapToGrid w:val="0"/>
                <w:lang w:eastAsia="ru-RU"/>
              </w:rPr>
            </w:pPr>
            <w:r w:rsidRPr="00923790">
              <w:rPr>
                <w:snapToGrid w:val="0"/>
                <w:lang w:eastAsia="ru-RU"/>
              </w:rPr>
              <w:t xml:space="preserve"> </w:t>
            </w:r>
            <w:proofErr w:type="spellStart"/>
            <w:r w:rsidRPr="00923790">
              <w:rPr>
                <w:snapToGrid w:val="0"/>
                <w:lang w:eastAsia="ru-RU"/>
              </w:rPr>
              <w:t>М.П</w:t>
            </w:r>
            <w:proofErr w:type="spellEnd"/>
            <w:r w:rsidRPr="00923790">
              <w:rPr>
                <w:snapToGrid w:val="0"/>
                <w:lang w:eastAsia="ru-RU"/>
              </w:rPr>
              <w:t>.</w:t>
            </w:r>
          </w:p>
        </w:tc>
      </w:tr>
    </w:tbl>
    <w:p w:rsidR="00363370" w:rsidRDefault="00363370">
      <w:pPr>
        <w:jc w:val="center"/>
        <w:rPr>
          <w:b/>
          <w:sz w:val="22"/>
          <w:szCs w:val="22"/>
        </w:rPr>
      </w:pPr>
      <w:bookmarkStart w:id="2" w:name="_GoBack"/>
      <w:bookmarkEnd w:id="2"/>
    </w:p>
    <w:p w:rsidR="00363370" w:rsidRDefault="00363370">
      <w:pPr>
        <w:sectPr w:rsidR="00363370">
          <w:pgSz w:w="11906" w:h="16838"/>
          <w:pgMar w:top="851" w:right="606" w:bottom="720" w:left="1300" w:header="0" w:footer="0" w:gutter="0"/>
          <w:cols w:space="720"/>
          <w:formProt w:val="0"/>
          <w:docGrid w:linePitch="272" w:charSpace="16384"/>
        </w:sectPr>
      </w:pPr>
    </w:p>
    <w:p w:rsidR="00363370" w:rsidRPr="000D5E73" w:rsidRDefault="000D5E73" w:rsidP="000D5E73">
      <w:pPr>
        <w:suppressAutoHyphens w:val="0"/>
        <w:jc w:val="right"/>
        <w:rPr>
          <w:sz w:val="24"/>
          <w:szCs w:val="24"/>
        </w:rPr>
      </w:pPr>
      <w:r>
        <w:rPr>
          <w:b/>
          <w:sz w:val="22"/>
          <w:szCs w:val="22"/>
          <w:lang w:eastAsia="ru-RU"/>
        </w:rPr>
        <w:lastRenderedPageBreak/>
        <w:t>Приложение №3</w:t>
      </w:r>
    </w:p>
    <w:p w:rsidR="00363370" w:rsidRDefault="00CE6A9D">
      <w:pPr>
        <w:widowControl w:val="0"/>
        <w:shd w:val="clear" w:color="auto" w:fill="FFFFFF"/>
        <w:suppressAutoHyphens w:val="0"/>
        <w:snapToGrid w:val="0"/>
        <w:jc w:val="right"/>
      </w:pPr>
      <w:r>
        <w:rPr>
          <w:b/>
          <w:sz w:val="22"/>
          <w:szCs w:val="22"/>
          <w:lang w:eastAsia="ru-RU"/>
        </w:rPr>
        <w:t xml:space="preserve">к </w:t>
      </w:r>
      <w:r w:rsidR="006E0DA7">
        <w:rPr>
          <w:b/>
          <w:sz w:val="22"/>
          <w:szCs w:val="22"/>
          <w:lang w:eastAsia="ru-RU"/>
        </w:rPr>
        <w:t>Контракт</w:t>
      </w:r>
      <w:r>
        <w:rPr>
          <w:b/>
          <w:sz w:val="22"/>
          <w:szCs w:val="22"/>
          <w:lang w:eastAsia="ru-RU"/>
        </w:rPr>
        <w:t>у от «___» __________ 202_№_____</w:t>
      </w:r>
    </w:p>
    <w:p w:rsidR="00363370" w:rsidRDefault="00363370">
      <w:pPr>
        <w:rPr>
          <w:sz w:val="24"/>
          <w:szCs w:val="24"/>
        </w:rPr>
      </w:pPr>
    </w:p>
    <w:p w:rsidR="00363370" w:rsidRDefault="00CE6A9D">
      <w:pPr>
        <w:jc w:val="center"/>
        <w:rPr>
          <w:sz w:val="24"/>
          <w:szCs w:val="24"/>
        </w:rPr>
      </w:pPr>
      <w:r>
        <w:rPr>
          <w:sz w:val="24"/>
          <w:szCs w:val="24"/>
        </w:rPr>
        <w:t>Официальный бланк</w:t>
      </w:r>
    </w:p>
    <w:p w:rsidR="00363370" w:rsidRDefault="00CE6A9D">
      <w:pPr>
        <w:jc w:val="center"/>
        <w:rPr>
          <w:sz w:val="24"/>
          <w:szCs w:val="24"/>
        </w:rPr>
      </w:pPr>
      <w:r>
        <w:rPr>
          <w:sz w:val="24"/>
          <w:szCs w:val="24"/>
        </w:rPr>
        <w:t>Акт приемки выполненных работ</w:t>
      </w:r>
    </w:p>
    <w:p w:rsidR="00363370" w:rsidRDefault="00CE6A9D">
      <w:pPr>
        <w:rPr>
          <w:sz w:val="24"/>
          <w:szCs w:val="24"/>
        </w:rPr>
      </w:pPr>
      <w:r>
        <w:rPr>
          <w:sz w:val="24"/>
          <w:szCs w:val="24"/>
        </w:rPr>
        <w:t>№____</w:t>
      </w:r>
      <w:r>
        <w:rPr>
          <w:sz w:val="24"/>
          <w:szCs w:val="24"/>
        </w:rPr>
        <w:tab/>
      </w:r>
      <w:r>
        <w:rPr>
          <w:sz w:val="24"/>
          <w:szCs w:val="24"/>
        </w:rPr>
        <w:tab/>
      </w:r>
      <w:r>
        <w:rPr>
          <w:sz w:val="24"/>
          <w:szCs w:val="24"/>
        </w:rPr>
        <w:tab/>
      </w:r>
      <w:r>
        <w:rPr>
          <w:sz w:val="24"/>
          <w:szCs w:val="24"/>
        </w:rPr>
        <w:tab/>
      </w:r>
      <w:r>
        <w:rPr>
          <w:sz w:val="24"/>
          <w:szCs w:val="24"/>
        </w:rPr>
        <w:tab/>
        <w:t xml:space="preserve"> </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 xml:space="preserve">           «___» _______________20___г.</w:t>
      </w:r>
    </w:p>
    <w:p w:rsidR="00363370" w:rsidRDefault="00CE6A9D">
      <w:pPr>
        <w:rPr>
          <w:sz w:val="24"/>
          <w:szCs w:val="24"/>
        </w:rPr>
      </w:pPr>
      <w:r>
        <w:rPr>
          <w:sz w:val="24"/>
          <w:szCs w:val="24"/>
        </w:rPr>
        <w:t>Адрес объекта ________________________________________</w:t>
      </w:r>
    </w:p>
    <w:p w:rsidR="00363370" w:rsidRDefault="00363370">
      <w:pPr>
        <w:rPr>
          <w:sz w:val="24"/>
          <w:szCs w:val="24"/>
        </w:rPr>
      </w:pPr>
    </w:p>
    <w:tbl>
      <w:tblPr>
        <w:tblW w:w="5000" w:type="pct"/>
        <w:tblInd w:w="-108" w:type="dxa"/>
        <w:tblLook w:val="04A0" w:firstRow="1" w:lastRow="0" w:firstColumn="1" w:lastColumn="0" w:noHBand="0" w:noVBand="1"/>
      </w:tblPr>
      <w:tblGrid>
        <w:gridCol w:w="546"/>
        <w:gridCol w:w="5030"/>
        <w:gridCol w:w="659"/>
        <w:gridCol w:w="1432"/>
        <w:gridCol w:w="1151"/>
        <w:gridCol w:w="1398"/>
      </w:tblGrid>
      <w:tr w:rsidR="00363370">
        <w:tc>
          <w:tcPr>
            <w:tcW w:w="527" w:type="dxa"/>
            <w:tcBorders>
              <w:top w:val="single" w:sz="4" w:space="0" w:color="000000"/>
              <w:left w:val="single" w:sz="4" w:space="0" w:color="000000"/>
              <w:bottom w:val="single" w:sz="4" w:space="0" w:color="000000"/>
              <w:right w:val="single" w:sz="4" w:space="0" w:color="000000"/>
            </w:tcBorders>
            <w:shd w:val="clear" w:color="auto" w:fill="auto"/>
          </w:tcPr>
          <w:p w:rsidR="00363370" w:rsidRDefault="00CE6A9D">
            <w:pPr>
              <w:rPr>
                <w:sz w:val="24"/>
                <w:szCs w:val="24"/>
              </w:rPr>
            </w:pPr>
            <w:r>
              <w:rPr>
                <w:sz w:val="24"/>
                <w:szCs w:val="24"/>
              </w:rPr>
              <w:t>№ п/п</w:t>
            </w:r>
          </w:p>
        </w:tc>
        <w:tc>
          <w:tcPr>
            <w:tcW w:w="4977" w:type="dxa"/>
            <w:tcBorders>
              <w:top w:val="single" w:sz="4" w:space="0" w:color="000000"/>
              <w:left w:val="single" w:sz="4" w:space="0" w:color="000000"/>
              <w:bottom w:val="single" w:sz="4" w:space="0" w:color="000000"/>
              <w:right w:val="single" w:sz="4" w:space="0" w:color="000000"/>
            </w:tcBorders>
            <w:shd w:val="clear" w:color="auto" w:fill="auto"/>
          </w:tcPr>
          <w:p w:rsidR="00363370" w:rsidRDefault="00CE6A9D">
            <w:pPr>
              <w:jc w:val="center"/>
              <w:rPr>
                <w:sz w:val="24"/>
                <w:szCs w:val="24"/>
              </w:rPr>
            </w:pPr>
            <w:r>
              <w:rPr>
                <w:sz w:val="24"/>
                <w:szCs w:val="24"/>
              </w:rPr>
              <w:t>Наименование работ</w:t>
            </w:r>
          </w:p>
        </w:tc>
        <w:tc>
          <w:tcPr>
            <w:tcW w:w="639" w:type="dxa"/>
            <w:tcBorders>
              <w:top w:val="single" w:sz="4" w:space="0" w:color="000000"/>
              <w:left w:val="single" w:sz="4" w:space="0" w:color="000000"/>
              <w:bottom w:val="single" w:sz="4" w:space="0" w:color="000000"/>
              <w:right w:val="single" w:sz="4" w:space="0" w:color="000000"/>
            </w:tcBorders>
            <w:shd w:val="clear" w:color="auto" w:fill="auto"/>
          </w:tcPr>
          <w:p w:rsidR="00363370" w:rsidRDefault="00CE6A9D">
            <w:pPr>
              <w:jc w:val="center"/>
              <w:rPr>
                <w:sz w:val="24"/>
                <w:szCs w:val="24"/>
              </w:rPr>
            </w:pPr>
            <w:r>
              <w:rPr>
                <w:bCs/>
                <w:sz w:val="24"/>
                <w:szCs w:val="24"/>
              </w:rPr>
              <w:t>Ед. изм.</w:t>
            </w:r>
          </w:p>
        </w:tc>
        <w:tc>
          <w:tcPr>
            <w:tcW w:w="1387" w:type="dxa"/>
            <w:tcBorders>
              <w:top w:val="single" w:sz="4" w:space="0" w:color="000000"/>
              <w:left w:val="single" w:sz="4" w:space="0" w:color="000000"/>
              <w:bottom w:val="single" w:sz="4" w:space="0" w:color="000000"/>
              <w:right w:val="single" w:sz="4" w:space="0" w:color="000000"/>
            </w:tcBorders>
            <w:shd w:val="clear" w:color="auto" w:fill="auto"/>
          </w:tcPr>
          <w:p w:rsidR="00363370" w:rsidRDefault="00CE6A9D">
            <w:pPr>
              <w:jc w:val="center"/>
              <w:rPr>
                <w:sz w:val="24"/>
                <w:szCs w:val="24"/>
              </w:rPr>
            </w:pPr>
            <w:r>
              <w:rPr>
                <w:sz w:val="24"/>
                <w:szCs w:val="24"/>
              </w:rPr>
              <w:t>Количество</w:t>
            </w:r>
          </w:p>
        </w:tc>
        <w:tc>
          <w:tcPr>
            <w:tcW w:w="1115" w:type="dxa"/>
            <w:tcBorders>
              <w:top w:val="single" w:sz="4" w:space="0" w:color="000000"/>
              <w:left w:val="single" w:sz="4" w:space="0" w:color="000000"/>
              <w:bottom w:val="single" w:sz="4" w:space="0" w:color="000000"/>
              <w:right w:val="single" w:sz="4" w:space="0" w:color="000000"/>
            </w:tcBorders>
            <w:shd w:val="clear" w:color="auto" w:fill="auto"/>
          </w:tcPr>
          <w:p w:rsidR="00363370" w:rsidRDefault="00CE6A9D">
            <w:pPr>
              <w:jc w:val="center"/>
              <w:rPr>
                <w:sz w:val="24"/>
                <w:szCs w:val="24"/>
              </w:rPr>
            </w:pPr>
            <w:r>
              <w:rPr>
                <w:bCs/>
                <w:sz w:val="24"/>
                <w:szCs w:val="24"/>
              </w:rPr>
              <w:t xml:space="preserve">Цена за единицу, </w:t>
            </w:r>
            <w:proofErr w:type="spellStart"/>
            <w:r>
              <w:rPr>
                <w:bCs/>
                <w:sz w:val="24"/>
                <w:szCs w:val="24"/>
              </w:rPr>
              <w:t>руб</w:t>
            </w:r>
            <w:proofErr w:type="spellEnd"/>
          </w:p>
        </w:tc>
        <w:tc>
          <w:tcPr>
            <w:tcW w:w="1354" w:type="dxa"/>
            <w:tcBorders>
              <w:top w:val="single" w:sz="4" w:space="0" w:color="000000"/>
              <w:left w:val="single" w:sz="4" w:space="0" w:color="000000"/>
              <w:bottom w:val="single" w:sz="4" w:space="0" w:color="000000"/>
              <w:right w:val="single" w:sz="4" w:space="0" w:color="000000"/>
            </w:tcBorders>
            <w:shd w:val="clear" w:color="auto" w:fill="auto"/>
          </w:tcPr>
          <w:p w:rsidR="00363370" w:rsidRDefault="00CE6A9D">
            <w:pPr>
              <w:jc w:val="center"/>
              <w:rPr>
                <w:sz w:val="24"/>
                <w:szCs w:val="24"/>
              </w:rPr>
            </w:pPr>
            <w:r>
              <w:rPr>
                <w:sz w:val="24"/>
                <w:szCs w:val="24"/>
              </w:rPr>
              <w:t>Стоимость</w:t>
            </w:r>
            <w:r>
              <w:rPr>
                <w:bCs/>
                <w:sz w:val="24"/>
                <w:szCs w:val="24"/>
              </w:rPr>
              <w:t xml:space="preserve">, </w:t>
            </w:r>
            <w:proofErr w:type="spellStart"/>
            <w:r>
              <w:rPr>
                <w:bCs/>
                <w:sz w:val="24"/>
                <w:szCs w:val="24"/>
              </w:rPr>
              <w:t>руб</w:t>
            </w:r>
            <w:proofErr w:type="spellEnd"/>
          </w:p>
        </w:tc>
      </w:tr>
      <w:tr w:rsidR="00363370">
        <w:tc>
          <w:tcPr>
            <w:tcW w:w="527" w:type="dxa"/>
            <w:tcBorders>
              <w:top w:val="single" w:sz="4" w:space="0" w:color="000000"/>
              <w:left w:val="single" w:sz="4" w:space="0" w:color="000000"/>
              <w:bottom w:val="single" w:sz="4" w:space="0" w:color="000000"/>
              <w:right w:val="single" w:sz="4" w:space="0" w:color="000000"/>
            </w:tcBorders>
            <w:shd w:val="clear" w:color="auto" w:fill="auto"/>
          </w:tcPr>
          <w:p w:rsidR="00363370" w:rsidRDefault="00363370">
            <w:pPr>
              <w:rPr>
                <w:sz w:val="24"/>
                <w:szCs w:val="24"/>
              </w:rPr>
            </w:pPr>
          </w:p>
        </w:tc>
        <w:tc>
          <w:tcPr>
            <w:tcW w:w="4977" w:type="dxa"/>
            <w:tcBorders>
              <w:top w:val="single" w:sz="4" w:space="0" w:color="000000"/>
              <w:left w:val="single" w:sz="4" w:space="0" w:color="000000"/>
              <w:bottom w:val="single" w:sz="4" w:space="0" w:color="000000"/>
              <w:right w:val="single" w:sz="4" w:space="0" w:color="000000"/>
            </w:tcBorders>
            <w:shd w:val="clear" w:color="auto" w:fill="auto"/>
          </w:tcPr>
          <w:p w:rsidR="00363370" w:rsidRDefault="00363370">
            <w:pPr>
              <w:rPr>
                <w:sz w:val="24"/>
                <w:szCs w:val="24"/>
              </w:rPr>
            </w:pPr>
          </w:p>
        </w:tc>
        <w:tc>
          <w:tcPr>
            <w:tcW w:w="639" w:type="dxa"/>
            <w:tcBorders>
              <w:top w:val="single" w:sz="4" w:space="0" w:color="000000"/>
              <w:left w:val="single" w:sz="4" w:space="0" w:color="000000"/>
              <w:bottom w:val="single" w:sz="4" w:space="0" w:color="000000"/>
              <w:right w:val="single" w:sz="4" w:space="0" w:color="000000"/>
            </w:tcBorders>
            <w:shd w:val="clear" w:color="auto" w:fill="auto"/>
          </w:tcPr>
          <w:p w:rsidR="00363370" w:rsidRDefault="00363370">
            <w:pPr>
              <w:rPr>
                <w:sz w:val="24"/>
                <w:szCs w:val="24"/>
              </w:rPr>
            </w:pPr>
          </w:p>
        </w:tc>
        <w:tc>
          <w:tcPr>
            <w:tcW w:w="1387" w:type="dxa"/>
            <w:tcBorders>
              <w:top w:val="single" w:sz="4" w:space="0" w:color="000000"/>
              <w:left w:val="single" w:sz="4" w:space="0" w:color="000000"/>
              <w:bottom w:val="single" w:sz="4" w:space="0" w:color="000000"/>
              <w:right w:val="single" w:sz="4" w:space="0" w:color="000000"/>
            </w:tcBorders>
            <w:shd w:val="clear" w:color="auto" w:fill="auto"/>
          </w:tcPr>
          <w:p w:rsidR="00363370" w:rsidRDefault="00363370">
            <w:pPr>
              <w:rPr>
                <w:sz w:val="24"/>
                <w:szCs w:val="24"/>
              </w:rPr>
            </w:pPr>
          </w:p>
        </w:tc>
        <w:tc>
          <w:tcPr>
            <w:tcW w:w="1115" w:type="dxa"/>
            <w:tcBorders>
              <w:top w:val="single" w:sz="4" w:space="0" w:color="000000"/>
              <w:left w:val="single" w:sz="4" w:space="0" w:color="000000"/>
              <w:bottom w:val="single" w:sz="4" w:space="0" w:color="000000"/>
              <w:right w:val="single" w:sz="4" w:space="0" w:color="000000"/>
            </w:tcBorders>
            <w:shd w:val="clear" w:color="auto" w:fill="auto"/>
          </w:tcPr>
          <w:p w:rsidR="00363370" w:rsidRDefault="00363370">
            <w:pPr>
              <w:rPr>
                <w:sz w:val="24"/>
                <w:szCs w:val="24"/>
              </w:rPr>
            </w:pPr>
          </w:p>
        </w:tc>
        <w:tc>
          <w:tcPr>
            <w:tcW w:w="1354" w:type="dxa"/>
            <w:tcBorders>
              <w:top w:val="single" w:sz="4" w:space="0" w:color="000000"/>
              <w:left w:val="single" w:sz="4" w:space="0" w:color="000000"/>
              <w:bottom w:val="single" w:sz="4" w:space="0" w:color="000000"/>
              <w:right w:val="single" w:sz="4" w:space="0" w:color="000000"/>
            </w:tcBorders>
            <w:shd w:val="clear" w:color="auto" w:fill="auto"/>
          </w:tcPr>
          <w:p w:rsidR="00363370" w:rsidRDefault="00363370">
            <w:pPr>
              <w:rPr>
                <w:sz w:val="24"/>
                <w:szCs w:val="24"/>
              </w:rPr>
            </w:pPr>
          </w:p>
        </w:tc>
      </w:tr>
      <w:tr w:rsidR="00363370">
        <w:tc>
          <w:tcPr>
            <w:tcW w:w="527" w:type="dxa"/>
            <w:tcBorders>
              <w:top w:val="single" w:sz="4" w:space="0" w:color="000000"/>
              <w:left w:val="single" w:sz="4" w:space="0" w:color="000000"/>
              <w:bottom w:val="single" w:sz="4" w:space="0" w:color="000000"/>
              <w:right w:val="single" w:sz="4" w:space="0" w:color="000000"/>
            </w:tcBorders>
            <w:shd w:val="clear" w:color="auto" w:fill="auto"/>
          </w:tcPr>
          <w:p w:rsidR="00363370" w:rsidRDefault="00363370">
            <w:pPr>
              <w:rPr>
                <w:sz w:val="24"/>
                <w:szCs w:val="24"/>
              </w:rPr>
            </w:pPr>
          </w:p>
        </w:tc>
        <w:tc>
          <w:tcPr>
            <w:tcW w:w="4977" w:type="dxa"/>
            <w:tcBorders>
              <w:top w:val="single" w:sz="4" w:space="0" w:color="000000"/>
              <w:left w:val="single" w:sz="4" w:space="0" w:color="000000"/>
              <w:bottom w:val="single" w:sz="4" w:space="0" w:color="000000"/>
              <w:right w:val="single" w:sz="4" w:space="0" w:color="000000"/>
            </w:tcBorders>
            <w:shd w:val="clear" w:color="auto" w:fill="auto"/>
          </w:tcPr>
          <w:p w:rsidR="00363370" w:rsidRDefault="00363370">
            <w:pPr>
              <w:rPr>
                <w:sz w:val="24"/>
                <w:szCs w:val="24"/>
              </w:rPr>
            </w:pPr>
          </w:p>
        </w:tc>
        <w:tc>
          <w:tcPr>
            <w:tcW w:w="639" w:type="dxa"/>
            <w:tcBorders>
              <w:top w:val="single" w:sz="4" w:space="0" w:color="000000"/>
              <w:left w:val="single" w:sz="4" w:space="0" w:color="000000"/>
              <w:bottom w:val="single" w:sz="4" w:space="0" w:color="000000"/>
              <w:right w:val="single" w:sz="4" w:space="0" w:color="000000"/>
            </w:tcBorders>
            <w:shd w:val="clear" w:color="auto" w:fill="auto"/>
          </w:tcPr>
          <w:p w:rsidR="00363370" w:rsidRDefault="00363370">
            <w:pPr>
              <w:rPr>
                <w:sz w:val="24"/>
                <w:szCs w:val="24"/>
              </w:rPr>
            </w:pPr>
          </w:p>
        </w:tc>
        <w:tc>
          <w:tcPr>
            <w:tcW w:w="1387" w:type="dxa"/>
            <w:tcBorders>
              <w:top w:val="single" w:sz="4" w:space="0" w:color="000000"/>
              <w:left w:val="single" w:sz="4" w:space="0" w:color="000000"/>
              <w:bottom w:val="single" w:sz="4" w:space="0" w:color="000000"/>
              <w:right w:val="single" w:sz="4" w:space="0" w:color="000000"/>
            </w:tcBorders>
            <w:shd w:val="clear" w:color="auto" w:fill="auto"/>
          </w:tcPr>
          <w:p w:rsidR="00363370" w:rsidRDefault="00363370">
            <w:pPr>
              <w:rPr>
                <w:sz w:val="24"/>
                <w:szCs w:val="24"/>
              </w:rPr>
            </w:pPr>
          </w:p>
        </w:tc>
        <w:tc>
          <w:tcPr>
            <w:tcW w:w="1115" w:type="dxa"/>
            <w:tcBorders>
              <w:top w:val="single" w:sz="4" w:space="0" w:color="000000"/>
              <w:left w:val="single" w:sz="4" w:space="0" w:color="000000"/>
              <w:bottom w:val="single" w:sz="4" w:space="0" w:color="000000"/>
              <w:right w:val="single" w:sz="4" w:space="0" w:color="000000"/>
            </w:tcBorders>
            <w:shd w:val="clear" w:color="auto" w:fill="auto"/>
          </w:tcPr>
          <w:p w:rsidR="00363370" w:rsidRDefault="00363370">
            <w:pPr>
              <w:rPr>
                <w:sz w:val="24"/>
                <w:szCs w:val="24"/>
              </w:rPr>
            </w:pPr>
          </w:p>
        </w:tc>
        <w:tc>
          <w:tcPr>
            <w:tcW w:w="1354" w:type="dxa"/>
            <w:tcBorders>
              <w:top w:val="single" w:sz="4" w:space="0" w:color="000000"/>
              <w:left w:val="single" w:sz="4" w:space="0" w:color="000000"/>
              <w:bottom w:val="single" w:sz="4" w:space="0" w:color="000000"/>
              <w:right w:val="single" w:sz="4" w:space="0" w:color="000000"/>
            </w:tcBorders>
            <w:shd w:val="clear" w:color="auto" w:fill="auto"/>
          </w:tcPr>
          <w:p w:rsidR="00363370" w:rsidRDefault="00363370">
            <w:pPr>
              <w:rPr>
                <w:sz w:val="24"/>
                <w:szCs w:val="24"/>
              </w:rPr>
            </w:pPr>
          </w:p>
        </w:tc>
      </w:tr>
      <w:tr w:rsidR="00363370">
        <w:tc>
          <w:tcPr>
            <w:tcW w:w="527" w:type="dxa"/>
            <w:tcBorders>
              <w:top w:val="single" w:sz="4" w:space="0" w:color="000000"/>
              <w:left w:val="single" w:sz="4" w:space="0" w:color="000000"/>
              <w:bottom w:val="single" w:sz="4" w:space="0" w:color="000000"/>
              <w:right w:val="single" w:sz="4" w:space="0" w:color="000000"/>
            </w:tcBorders>
            <w:shd w:val="clear" w:color="auto" w:fill="auto"/>
          </w:tcPr>
          <w:p w:rsidR="00363370" w:rsidRDefault="00363370">
            <w:pPr>
              <w:rPr>
                <w:sz w:val="24"/>
                <w:szCs w:val="24"/>
              </w:rPr>
            </w:pPr>
          </w:p>
        </w:tc>
        <w:tc>
          <w:tcPr>
            <w:tcW w:w="4977" w:type="dxa"/>
            <w:tcBorders>
              <w:top w:val="single" w:sz="4" w:space="0" w:color="000000"/>
              <w:left w:val="single" w:sz="4" w:space="0" w:color="000000"/>
              <w:bottom w:val="single" w:sz="4" w:space="0" w:color="000000"/>
              <w:right w:val="single" w:sz="4" w:space="0" w:color="000000"/>
            </w:tcBorders>
            <w:shd w:val="clear" w:color="auto" w:fill="auto"/>
          </w:tcPr>
          <w:p w:rsidR="00363370" w:rsidRDefault="00363370">
            <w:pPr>
              <w:rPr>
                <w:sz w:val="24"/>
                <w:szCs w:val="24"/>
              </w:rPr>
            </w:pPr>
          </w:p>
        </w:tc>
        <w:tc>
          <w:tcPr>
            <w:tcW w:w="639" w:type="dxa"/>
            <w:tcBorders>
              <w:top w:val="single" w:sz="4" w:space="0" w:color="000000"/>
              <w:left w:val="single" w:sz="4" w:space="0" w:color="000000"/>
              <w:bottom w:val="single" w:sz="4" w:space="0" w:color="000000"/>
              <w:right w:val="single" w:sz="4" w:space="0" w:color="000000"/>
            </w:tcBorders>
            <w:shd w:val="clear" w:color="auto" w:fill="auto"/>
          </w:tcPr>
          <w:p w:rsidR="00363370" w:rsidRDefault="00363370">
            <w:pPr>
              <w:rPr>
                <w:sz w:val="24"/>
                <w:szCs w:val="24"/>
              </w:rPr>
            </w:pPr>
          </w:p>
        </w:tc>
        <w:tc>
          <w:tcPr>
            <w:tcW w:w="1387" w:type="dxa"/>
            <w:tcBorders>
              <w:top w:val="single" w:sz="4" w:space="0" w:color="000000"/>
              <w:left w:val="single" w:sz="4" w:space="0" w:color="000000"/>
              <w:bottom w:val="single" w:sz="4" w:space="0" w:color="000000"/>
              <w:right w:val="single" w:sz="4" w:space="0" w:color="000000"/>
            </w:tcBorders>
            <w:shd w:val="clear" w:color="auto" w:fill="auto"/>
          </w:tcPr>
          <w:p w:rsidR="00363370" w:rsidRDefault="00363370">
            <w:pPr>
              <w:rPr>
                <w:sz w:val="24"/>
                <w:szCs w:val="24"/>
              </w:rPr>
            </w:pPr>
          </w:p>
        </w:tc>
        <w:tc>
          <w:tcPr>
            <w:tcW w:w="1115" w:type="dxa"/>
            <w:tcBorders>
              <w:top w:val="single" w:sz="4" w:space="0" w:color="000000"/>
              <w:left w:val="single" w:sz="4" w:space="0" w:color="000000"/>
              <w:bottom w:val="single" w:sz="4" w:space="0" w:color="000000"/>
              <w:right w:val="single" w:sz="4" w:space="0" w:color="000000"/>
            </w:tcBorders>
            <w:shd w:val="clear" w:color="auto" w:fill="auto"/>
          </w:tcPr>
          <w:p w:rsidR="00363370" w:rsidRDefault="00363370">
            <w:pPr>
              <w:rPr>
                <w:sz w:val="24"/>
                <w:szCs w:val="24"/>
              </w:rPr>
            </w:pPr>
          </w:p>
        </w:tc>
        <w:tc>
          <w:tcPr>
            <w:tcW w:w="1354" w:type="dxa"/>
            <w:tcBorders>
              <w:top w:val="single" w:sz="4" w:space="0" w:color="000000"/>
              <w:left w:val="single" w:sz="4" w:space="0" w:color="000000"/>
              <w:bottom w:val="single" w:sz="4" w:space="0" w:color="000000"/>
              <w:right w:val="single" w:sz="4" w:space="0" w:color="000000"/>
            </w:tcBorders>
            <w:shd w:val="clear" w:color="auto" w:fill="auto"/>
          </w:tcPr>
          <w:p w:rsidR="00363370" w:rsidRDefault="00363370">
            <w:pPr>
              <w:rPr>
                <w:sz w:val="24"/>
                <w:szCs w:val="24"/>
              </w:rPr>
            </w:pPr>
          </w:p>
        </w:tc>
      </w:tr>
      <w:tr w:rsidR="00363370">
        <w:tc>
          <w:tcPr>
            <w:tcW w:w="527" w:type="dxa"/>
            <w:tcBorders>
              <w:top w:val="single" w:sz="4" w:space="0" w:color="000000"/>
              <w:left w:val="single" w:sz="4" w:space="0" w:color="000000"/>
              <w:bottom w:val="single" w:sz="4" w:space="0" w:color="000000"/>
              <w:right w:val="single" w:sz="4" w:space="0" w:color="000000"/>
            </w:tcBorders>
            <w:shd w:val="clear" w:color="auto" w:fill="auto"/>
          </w:tcPr>
          <w:p w:rsidR="00363370" w:rsidRDefault="00363370">
            <w:pPr>
              <w:rPr>
                <w:sz w:val="24"/>
                <w:szCs w:val="24"/>
              </w:rPr>
            </w:pPr>
          </w:p>
        </w:tc>
        <w:tc>
          <w:tcPr>
            <w:tcW w:w="4977" w:type="dxa"/>
            <w:tcBorders>
              <w:top w:val="single" w:sz="4" w:space="0" w:color="000000"/>
              <w:left w:val="single" w:sz="4" w:space="0" w:color="000000"/>
              <w:bottom w:val="single" w:sz="4" w:space="0" w:color="000000"/>
              <w:right w:val="single" w:sz="4" w:space="0" w:color="000000"/>
            </w:tcBorders>
            <w:shd w:val="clear" w:color="auto" w:fill="auto"/>
          </w:tcPr>
          <w:p w:rsidR="00363370" w:rsidRDefault="00363370">
            <w:pPr>
              <w:rPr>
                <w:sz w:val="24"/>
                <w:szCs w:val="24"/>
              </w:rPr>
            </w:pPr>
          </w:p>
        </w:tc>
        <w:tc>
          <w:tcPr>
            <w:tcW w:w="639" w:type="dxa"/>
            <w:tcBorders>
              <w:top w:val="single" w:sz="4" w:space="0" w:color="000000"/>
              <w:left w:val="single" w:sz="4" w:space="0" w:color="000000"/>
              <w:bottom w:val="single" w:sz="4" w:space="0" w:color="000000"/>
              <w:right w:val="single" w:sz="4" w:space="0" w:color="000000"/>
            </w:tcBorders>
            <w:shd w:val="clear" w:color="auto" w:fill="auto"/>
          </w:tcPr>
          <w:p w:rsidR="00363370" w:rsidRDefault="00363370">
            <w:pPr>
              <w:rPr>
                <w:sz w:val="24"/>
                <w:szCs w:val="24"/>
              </w:rPr>
            </w:pPr>
          </w:p>
        </w:tc>
        <w:tc>
          <w:tcPr>
            <w:tcW w:w="1387" w:type="dxa"/>
            <w:tcBorders>
              <w:top w:val="single" w:sz="4" w:space="0" w:color="000000"/>
              <w:left w:val="single" w:sz="4" w:space="0" w:color="000000"/>
              <w:bottom w:val="single" w:sz="4" w:space="0" w:color="000000"/>
              <w:right w:val="single" w:sz="4" w:space="0" w:color="000000"/>
            </w:tcBorders>
            <w:shd w:val="clear" w:color="auto" w:fill="auto"/>
          </w:tcPr>
          <w:p w:rsidR="00363370" w:rsidRDefault="00363370">
            <w:pPr>
              <w:rPr>
                <w:sz w:val="24"/>
                <w:szCs w:val="24"/>
              </w:rPr>
            </w:pPr>
          </w:p>
        </w:tc>
        <w:tc>
          <w:tcPr>
            <w:tcW w:w="1115" w:type="dxa"/>
            <w:tcBorders>
              <w:top w:val="single" w:sz="4" w:space="0" w:color="000000"/>
              <w:left w:val="single" w:sz="4" w:space="0" w:color="000000"/>
              <w:bottom w:val="single" w:sz="4" w:space="0" w:color="000000"/>
              <w:right w:val="single" w:sz="4" w:space="0" w:color="000000"/>
            </w:tcBorders>
            <w:shd w:val="clear" w:color="auto" w:fill="auto"/>
          </w:tcPr>
          <w:p w:rsidR="00363370" w:rsidRDefault="00363370">
            <w:pPr>
              <w:rPr>
                <w:sz w:val="24"/>
                <w:szCs w:val="24"/>
              </w:rPr>
            </w:pPr>
          </w:p>
        </w:tc>
        <w:tc>
          <w:tcPr>
            <w:tcW w:w="1354" w:type="dxa"/>
            <w:tcBorders>
              <w:top w:val="single" w:sz="4" w:space="0" w:color="000000"/>
              <w:left w:val="single" w:sz="4" w:space="0" w:color="000000"/>
              <w:bottom w:val="single" w:sz="4" w:space="0" w:color="000000"/>
              <w:right w:val="single" w:sz="4" w:space="0" w:color="000000"/>
            </w:tcBorders>
            <w:shd w:val="clear" w:color="auto" w:fill="auto"/>
          </w:tcPr>
          <w:p w:rsidR="00363370" w:rsidRDefault="00363370">
            <w:pPr>
              <w:rPr>
                <w:sz w:val="24"/>
                <w:szCs w:val="24"/>
              </w:rPr>
            </w:pPr>
          </w:p>
        </w:tc>
      </w:tr>
    </w:tbl>
    <w:p w:rsidR="00363370" w:rsidRDefault="00363370">
      <w:pPr>
        <w:rPr>
          <w:sz w:val="24"/>
          <w:szCs w:val="24"/>
        </w:rPr>
      </w:pPr>
    </w:p>
    <w:p w:rsidR="00363370" w:rsidRDefault="00363370">
      <w:pPr>
        <w:rPr>
          <w:sz w:val="24"/>
          <w:szCs w:val="24"/>
        </w:rPr>
      </w:pPr>
    </w:p>
    <w:p w:rsidR="00363370" w:rsidRDefault="00CE6A9D">
      <w:pPr>
        <w:rPr>
          <w:sz w:val="24"/>
          <w:szCs w:val="24"/>
        </w:rPr>
      </w:pPr>
      <w:r>
        <w:rPr>
          <w:sz w:val="24"/>
          <w:szCs w:val="24"/>
        </w:rPr>
        <w:t>Должность</w:t>
      </w:r>
    </w:p>
    <w:p w:rsidR="00363370" w:rsidRDefault="00CE6A9D">
      <w:pPr>
        <w:rPr>
          <w:sz w:val="24"/>
          <w:szCs w:val="24"/>
        </w:rPr>
      </w:pPr>
      <w:r>
        <w:rPr>
          <w:sz w:val="24"/>
          <w:szCs w:val="24"/>
        </w:rPr>
        <w:t xml:space="preserve">Наименование обслуживающей организации  __________________________________ ФИО  </w:t>
      </w:r>
    </w:p>
    <w:p w:rsidR="00363370" w:rsidRDefault="00CE6A9D">
      <w:pPr>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 xml:space="preserve">           (подпись)</w:t>
      </w:r>
    </w:p>
    <w:p w:rsidR="00363370" w:rsidRDefault="00363370">
      <w:pPr>
        <w:rPr>
          <w:sz w:val="24"/>
          <w:szCs w:val="24"/>
        </w:rPr>
      </w:pPr>
    </w:p>
    <w:tbl>
      <w:tblPr>
        <w:tblW w:w="2879" w:type="dxa"/>
        <w:tblInd w:w="-108" w:type="dxa"/>
        <w:tblLook w:val="04A0" w:firstRow="1" w:lastRow="0" w:firstColumn="1" w:lastColumn="0" w:noHBand="0" w:noVBand="1"/>
      </w:tblPr>
      <w:tblGrid>
        <w:gridCol w:w="2879"/>
      </w:tblGrid>
      <w:tr w:rsidR="00923790" w:rsidTr="00923790">
        <w:tc>
          <w:tcPr>
            <w:tcW w:w="2879" w:type="dxa"/>
            <w:shd w:val="clear" w:color="auto" w:fill="auto"/>
          </w:tcPr>
          <w:p w:rsidR="00923790" w:rsidRDefault="00923790">
            <w:pPr>
              <w:rPr>
                <w:sz w:val="24"/>
                <w:szCs w:val="24"/>
              </w:rPr>
            </w:pPr>
          </w:p>
        </w:tc>
      </w:tr>
    </w:tbl>
    <w:p w:rsidR="00363370" w:rsidRDefault="00363370">
      <w:pPr>
        <w:pStyle w:val="a9"/>
        <w:ind w:firstLine="709"/>
      </w:pPr>
    </w:p>
    <w:tbl>
      <w:tblPr>
        <w:tblW w:w="9356" w:type="dxa"/>
        <w:tblInd w:w="108" w:type="dxa"/>
        <w:tblLook w:val="01E0" w:firstRow="1" w:lastRow="1" w:firstColumn="1" w:lastColumn="1" w:noHBand="0" w:noVBand="0"/>
      </w:tblPr>
      <w:tblGrid>
        <w:gridCol w:w="4394"/>
        <w:gridCol w:w="4962"/>
      </w:tblGrid>
      <w:tr w:rsidR="00923790" w:rsidRPr="00923790" w:rsidTr="00D11A6B">
        <w:tc>
          <w:tcPr>
            <w:tcW w:w="4394" w:type="dxa"/>
          </w:tcPr>
          <w:p w:rsidR="00923790" w:rsidRPr="00923790" w:rsidRDefault="00923790" w:rsidP="00923790">
            <w:pPr>
              <w:suppressAutoHyphens w:val="0"/>
              <w:autoSpaceDE w:val="0"/>
              <w:autoSpaceDN w:val="0"/>
              <w:adjustRightInd w:val="0"/>
              <w:ind w:firstLine="539"/>
              <w:rPr>
                <w:b/>
                <w:bCs/>
                <w:lang w:eastAsia="ru-RU"/>
              </w:rPr>
            </w:pPr>
            <w:r w:rsidRPr="00923790">
              <w:rPr>
                <w:b/>
                <w:bCs/>
                <w:lang w:eastAsia="ru-RU"/>
              </w:rPr>
              <w:t>Государственный заказчик</w:t>
            </w:r>
          </w:p>
          <w:p w:rsidR="00923790" w:rsidRPr="00923790" w:rsidRDefault="00923790" w:rsidP="00923790">
            <w:pPr>
              <w:suppressAutoHyphens w:val="0"/>
              <w:autoSpaceDE w:val="0"/>
              <w:autoSpaceDN w:val="0"/>
              <w:adjustRightInd w:val="0"/>
              <w:ind w:firstLine="539"/>
              <w:jc w:val="both"/>
              <w:rPr>
                <w:lang w:eastAsia="ru-RU"/>
              </w:rPr>
            </w:pPr>
          </w:p>
          <w:p w:rsidR="00923790" w:rsidRPr="00923790" w:rsidRDefault="00923790" w:rsidP="00923790">
            <w:pPr>
              <w:suppressAutoHyphens w:val="0"/>
              <w:autoSpaceDE w:val="0"/>
              <w:autoSpaceDN w:val="0"/>
              <w:adjustRightInd w:val="0"/>
              <w:ind w:firstLine="539"/>
              <w:jc w:val="both"/>
              <w:rPr>
                <w:snapToGrid w:val="0"/>
                <w:lang w:eastAsia="ru-RU"/>
              </w:rPr>
            </w:pPr>
            <w:r w:rsidRPr="00923790">
              <w:rPr>
                <w:snapToGrid w:val="0"/>
                <w:lang w:eastAsia="ru-RU"/>
              </w:rPr>
              <w:t>____________/А.В. Федотов</w:t>
            </w:r>
          </w:p>
          <w:p w:rsidR="00923790" w:rsidRPr="00923790" w:rsidRDefault="00923790" w:rsidP="00923790">
            <w:pPr>
              <w:suppressAutoHyphens w:val="0"/>
              <w:autoSpaceDE w:val="0"/>
              <w:autoSpaceDN w:val="0"/>
              <w:adjustRightInd w:val="0"/>
              <w:ind w:firstLine="539"/>
              <w:jc w:val="both"/>
              <w:rPr>
                <w:snapToGrid w:val="0"/>
                <w:lang w:eastAsia="ru-RU"/>
              </w:rPr>
            </w:pPr>
          </w:p>
          <w:p w:rsidR="00923790" w:rsidRPr="00923790" w:rsidRDefault="00923790" w:rsidP="00923790">
            <w:pPr>
              <w:suppressAutoHyphens w:val="0"/>
              <w:autoSpaceDE w:val="0"/>
              <w:autoSpaceDN w:val="0"/>
              <w:adjustRightInd w:val="0"/>
              <w:ind w:firstLine="539"/>
              <w:jc w:val="both"/>
              <w:rPr>
                <w:snapToGrid w:val="0"/>
                <w:lang w:eastAsia="ru-RU"/>
              </w:rPr>
            </w:pPr>
            <w:r w:rsidRPr="00923790">
              <w:rPr>
                <w:snapToGrid w:val="0"/>
                <w:lang w:eastAsia="ru-RU"/>
              </w:rPr>
              <w:t>«___» __________ 2026 г.</w:t>
            </w:r>
          </w:p>
          <w:p w:rsidR="00923790" w:rsidRPr="00923790" w:rsidRDefault="00923790" w:rsidP="00923790">
            <w:pPr>
              <w:suppressAutoHyphens w:val="0"/>
              <w:autoSpaceDE w:val="0"/>
              <w:autoSpaceDN w:val="0"/>
              <w:adjustRightInd w:val="0"/>
              <w:ind w:firstLine="539"/>
              <w:jc w:val="both"/>
              <w:rPr>
                <w:snapToGrid w:val="0"/>
                <w:lang w:eastAsia="ru-RU"/>
              </w:rPr>
            </w:pPr>
            <w:r w:rsidRPr="00923790">
              <w:rPr>
                <w:snapToGrid w:val="0"/>
                <w:lang w:eastAsia="ru-RU"/>
              </w:rPr>
              <w:t xml:space="preserve">          </w:t>
            </w:r>
          </w:p>
          <w:p w:rsidR="00923790" w:rsidRPr="00923790" w:rsidRDefault="00923790" w:rsidP="00923790">
            <w:pPr>
              <w:suppressAutoHyphens w:val="0"/>
              <w:autoSpaceDE w:val="0"/>
              <w:autoSpaceDN w:val="0"/>
              <w:adjustRightInd w:val="0"/>
              <w:ind w:firstLine="539"/>
              <w:jc w:val="both"/>
              <w:rPr>
                <w:snapToGrid w:val="0"/>
                <w:lang w:eastAsia="ru-RU"/>
              </w:rPr>
            </w:pPr>
            <w:r w:rsidRPr="00923790">
              <w:rPr>
                <w:snapToGrid w:val="0"/>
                <w:lang w:eastAsia="ru-RU"/>
              </w:rPr>
              <w:t xml:space="preserve"> </w:t>
            </w:r>
            <w:proofErr w:type="spellStart"/>
            <w:r w:rsidRPr="00923790">
              <w:rPr>
                <w:snapToGrid w:val="0"/>
                <w:lang w:eastAsia="ru-RU"/>
              </w:rPr>
              <w:t>М.П</w:t>
            </w:r>
            <w:proofErr w:type="spellEnd"/>
            <w:r w:rsidRPr="00923790">
              <w:rPr>
                <w:snapToGrid w:val="0"/>
                <w:lang w:eastAsia="ru-RU"/>
              </w:rPr>
              <w:t>.</w:t>
            </w:r>
          </w:p>
        </w:tc>
        <w:tc>
          <w:tcPr>
            <w:tcW w:w="4962" w:type="dxa"/>
          </w:tcPr>
          <w:p w:rsidR="00923790" w:rsidRPr="00923790" w:rsidRDefault="00B51DC9" w:rsidP="00923790">
            <w:pPr>
              <w:suppressAutoHyphens w:val="0"/>
              <w:autoSpaceDE w:val="0"/>
              <w:autoSpaceDN w:val="0"/>
              <w:adjustRightInd w:val="0"/>
              <w:ind w:firstLine="539"/>
              <w:rPr>
                <w:b/>
                <w:bCs/>
                <w:lang w:eastAsia="ru-RU"/>
              </w:rPr>
            </w:pPr>
            <w:r>
              <w:rPr>
                <w:b/>
                <w:bCs/>
                <w:lang w:eastAsia="ru-RU"/>
              </w:rPr>
              <w:t>Подрядчик</w:t>
            </w:r>
          </w:p>
          <w:p w:rsidR="00923790" w:rsidRPr="00923790" w:rsidRDefault="00923790" w:rsidP="00923790">
            <w:pPr>
              <w:suppressAutoHyphens w:val="0"/>
              <w:autoSpaceDE w:val="0"/>
              <w:autoSpaceDN w:val="0"/>
              <w:adjustRightInd w:val="0"/>
              <w:ind w:firstLine="539"/>
              <w:jc w:val="both"/>
              <w:rPr>
                <w:snapToGrid w:val="0"/>
                <w:lang w:eastAsia="ru-RU"/>
              </w:rPr>
            </w:pPr>
          </w:p>
          <w:p w:rsidR="00923790" w:rsidRDefault="00923790" w:rsidP="00923790">
            <w:pPr>
              <w:suppressAutoHyphens w:val="0"/>
              <w:autoSpaceDE w:val="0"/>
              <w:autoSpaceDN w:val="0"/>
              <w:adjustRightInd w:val="0"/>
              <w:ind w:firstLine="539"/>
              <w:jc w:val="both"/>
              <w:rPr>
                <w:snapToGrid w:val="0"/>
                <w:lang w:eastAsia="ru-RU"/>
              </w:rPr>
            </w:pPr>
            <w:r w:rsidRPr="00923790">
              <w:rPr>
                <w:snapToGrid w:val="0"/>
                <w:lang w:eastAsia="ru-RU"/>
              </w:rPr>
              <w:t xml:space="preserve">_________________/ </w:t>
            </w:r>
            <w:r w:rsidR="00B51DC9">
              <w:rPr>
                <w:snapToGrid w:val="0"/>
                <w:lang w:eastAsia="ru-RU"/>
              </w:rPr>
              <w:t>исполнитель</w:t>
            </w:r>
          </w:p>
          <w:p w:rsidR="00B51DC9" w:rsidRPr="00923790" w:rsidRDefault="00B51DC9" w:rsidP="00923790">
            <w:pPr>
              <w:suppressAutoHyphens w:val="0"/>
              <w:autoSpaceDE w:val="0"/>
              <w:autoSpaceDN w:val="0"/>
              <w:adjustRightInd w:val="0"/>
              <w:ind w:firstLine="539"/>
              <w:jc w:val="both"/>
              <w:rPr>
                <w:snapToGrid w:val="0"/>
                <w:lang w:eastAsia="ru-RU"/>
              </w:rPr>
            </w:pPr>
          </w:p>
          <w:p w:rsidR="00923790" w:rsidRPr="00923790" w:rsidRDefault="00923790" w:rsidP="00923790">
            <w:pPr>
              <w:suppressAutoHyphens w:val="0"/>
              <w:autoSpaceDE w:val="0"/>
              <w:autoSpaceDN w:val="0"/>
              <w:adjustRightInd w:val="0"/>
              <w:ind w:firstLine="539"/>
              <w:jc w:val="both"/>
              <w:rPr>
                <w:snapToGrid w:val="0"/>
                <w:lang w:eastAsia="ru-RU"/>
              </w:rPr>
            </w:pPr>
          </w:p>
          <w:p w:rsidR="00923790" w:rsidRPr="00923790" w:rsidRDefault="00923790" w:rsidP="00923790">
            <w:pPr>
              <w:suppressAutoHyphens w:val="0"/>
              <w:autoSpaceDE w:val="0"/>
              <w:autoSpaceDN w:val="0"/>
              <w:adjustRightInd w:val="0"/>
              <w:ind w:firstLine="539"/>
              <w:jc w:val="both"/>
              <w:rPr>
                <w:snapToGrid w:val="0"/>
                <w:lang w:eastAsia="ru-RU"/>
              </w:rPr>
            </w:pPr>
            <w:r w:rsidRPr="00923790">
              <w:rPr>
                <w:snapToGrid w:val="0"/>
                <w:lang w:eastAsia="ru-RU"/>
              </w:rPr>
              <w:t>«___» __________ 2026 г.</w:t>
            </w:r>
          </w:p>
          <w:p w:rsidR="00923790" w:rsidRPr="00923790" w:rsidRDefault="00923790" w:rsidP="00923790">
            <w:pPr>
              <w:suppressAutoHyphens w:val="0"/>
              <w:autoSpaceDE w:val="0"/>
              <w:autoSpaceDN w:val="0"/>
              <w:adjustRightInd w:val="0"/>
              <w:ind w:firstLine="539"/>
              <w:jc w:val="both"/>
              <w:rPr>
                <w:snapToGrid w:val="0"/>
                <w:lang w:eastAsia="ru-RU"/>
              </w:rPr>
            </w:pPr>
            <w:r w:rsidRPr="00923790">
              <w:rPr>
                <w:snapToGrid w:val="0"/>
                <w:lang w:eastAsia="ru-RU"/>
              </w:rPr>
              <w:t xml:space="preserve">          </w:t>
            </w:r>
          </w:p>
          <w:p w:rsidR="00923790" w:rsidRPr="00923790" w:rsidRDefault="00923790" w:rsidP="00923790">
            <w:pPr>
              <w:suppressAutoHyphens w:val="0"/>
              <w:autoSpaceDE w:val="0"/>
              <w:autoSpaceDN w:val="0"/>
              <w:adjustRightInd w:val="0"/>
              <w:ind w:firstLine="539"/>
              <w:jc w:val="both"/>
              <w:rPr>
                <w:snapToGrid w:val="0"/>
                <w:lang w:eastAsia="ru-RU"/>
              </w:rPr>
            </w:pPr>
            <w:r w:rsidRPr="00923790">
              <w:rPr>
                <w:snapToGrid w:val="0"/>
                <w:lang w:eastAsia="ru-RU"/>
              </w:rPr>
              <w:t xml:space="preserve"> </w:t>
            </w:r>
            <w:proofErr w:type="spellStart"/>
            <w:r w:rsidRPr="00923790">
              <w:rPr>
                <w:snapToGrid w:val="0"/>
                <w:lang w:eastAsia="ru-RU"/>
              </w:rPr>
              <w:t>М.П</w:t>
            </w:r>
            <w:proofErr w:type="spellEnd"/>
            <w:r w:rsidRPr="00923790">
              <w:rPr>
                <w:snapToGrid w:val="0"/>
                <w:lang w:eastAsia="ru-RU"/>
              </w:rPr>
              <w:t>.</w:t>
            </w:r>
          </w:p>
        </w:tc>
      </w:tr>
    </w:tbl>
    <w:p w:rsidR="00363370" w:rsidRDefault="00363370">
      <w:pPr>
        <w:suppressAutoHyphens w:val="0"/>
        <w:spacing w:after="160" w:line="259" w:lineRule="auto"/>
      </w:pPr>
    </w:p>
    <w:sectPr w:rsidR="00363370">
      <w:pgSz w:w="11906" w:h="16838"/>
      <w:pgMar w:top="851" w:right="606" w:bottom="720" w:left="1300" w:header="0" w:footer="0" w:gutter="0"/>
      <w:cols w:space="720"/>
      <w:formProt w:val="0"/>
      <w:docGrid w:linePitch="272" w:charSpace="1638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NSimSun">
    <w:panose1 w:val="02010609030101010101"/>
    <w:charset w:val="86"/>
    <w:family w:val="modern"/>
    <w:pitch w:val="fixed"/>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OpenSymbol">
    <w:charset w:val="00"/>
    <w:family w:val="auto"/>
    <w:pitch w:val="variable"/>
    <w:sig w:usb0="800000AF" w:usb1="1001ECEA" w:usb2="00000000" w:usb3="00000000" w:csb0="00000001" w:csb1="00000000"/>
  </w:font>
  <w:font w:name="Liberation Sans">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70488E"/>
    <w:multiLevelType w:val="multilevel"/>
    <w:tmpl w:val="51768528"/>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
    <w:nsid w:val="0CDA387A"/>
    <w:multiLevelType w:val="multilevel"/>
    <w:tmpl w:val="9B1E4970"/>
    <w:lvl w:ilvl="0">
      <w:start w:val="1"/>
      <w:numFmt w:val="none"/>
      <w:suff w:val="nothing"/>
      <w:lvlText w:val=""/>
      <w:lvlJc w:val="left"/>
      <w:pPr>
        <w:ind w:left="0" w:firstLine="0"/>
      </w:pPr>
      <w:rPr>
        <w:rFonts w:eastAsia="NSimSun" w:cs="Arial"/>
        <w:i/>
        <w:iCs/>
        <w:color w:val="0066B3"/>
        <w:kern w:val="2"/>
        <w:sz w:val="22"/>
        <w:szCs w:val="22"/>
        <w:lang w:bidi="hi-IN"/>
      </w:r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
    <w:nsid w:val="6F9911BA"/>
    <w:multiLevelType w:val="multilevel"/>
    <w:tmpl w:val="5B6E0E3A"/>
    <w:lvl w:ilvl="0">
      <w:start w:val="1"/>
      <w:numFmt w:val="decimal"/>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embedSystemFonts/>
  <w:proofState w:spelling="clean" w:grammar="clean"/>
  <w:defaultTabStop w:val="184"/>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3370"/>
    <w:rsid w:val="00031AA5"/>
    <w:rsid w:val="00032912"/>
    <w:rsid w:val="000D50BA"/>
    <w:rsid w:val="000D5E73"/>
    <w:rsid w:val="000F46FD"/>
    <w:rsid w:val="00135E0B"/>
    <w:rsid w:val="002B55C9"/>
    <w:rsid w:val="003434DE"/>
    <w:rsid w:val="00363370"/>
    <w:rsid w:val="003D6F37"/>
    <w:rsid w:val="004A0DE7"/>
    <w:rsid w:val="005919A0"/>
    <w:rsid w:val="005E20B6"/>
    <w:rsid w:val="006826C1"/>
    <w:rsid w:val="006E0DA7"/>
    <w:rsid w:val="00923790"/>
    <w:rsid w:val="00A90D27"/>
    <w:rsid w:val="00A9457D"/>
    <w:rsid w:val="00AD3709"/>
    <w:rsid w:val="00B169CF"/>
    <w:rsid w:val="00B4758F"/>
    <w:rsid w:val="00B51DC9"/>
    <w:rsid w:val="00B94E7C"/>
    <w:rsid w:val="00C561AB"/>
    <w:rsid w:val="00CA7F82"/>
    <w:rsid w:val="00CE6A9D"/>
    <w:rsid w:val="00DD22B5"/>
    <w:rsid w:val="00F47E5B"/>
    <w:rsid w:val="00F90A13"/>
    <w:rsid w:val="00FF3880"/>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uppressAutoHyphens/>
    </w:pPr>
    <w:rPr>
      <w:lang w:eastAsia="zh-CN"/>
    </w:rPr>
  </w:style>
  <w:style w:type="paragraph" w:styleId="1">
    <w:name w:val="heading 1"/>
    <w:basedOn w:val="a"/>
    <w:next w:val="a"/>
    <w:qFormat/>
    <w:pPr>
      <w:keepNext/>
      <w:tabs>
        <w:tab w:val="left" w:pos="0"/>
      </w:tabs>
      <w:jc w:val="center"/>
      <w:outlineLvl w:val="0"/>
    </w:pPr>
    <w:rPr>
      <w:b/>
      <w:sz w:val="28"/>
    </w:rPr>
  </w:style>
  <w:style w:type="paragraph" w:styleId="2">
    <w:name w:val="heading 2"/>
    <w:basedOn w:val="a"/>
    <w:next w:val="a"/>
    <w:qFormat/>
    <w:pPr>
      <w:keepNext/>
      <w:tabs>
        <w:tab w:val="left" w:pos="0"/>
      </w:tabs>
      <w:ind w:firstLine="709"/>
      <w:jc w:val="center"/>
      <w:outlineLvl w:val="1"/>
    </w:pPr>
    <w:rPr>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qFormat/>
  </w:style>
  <w:style w:type="character" w:customStyle="1" w:styleId="WW8Num1z1">
    <w:name w:val="WW8Num1z1"/>
    <w:qFormat/>
  </w:style>
  <w:style w:type="character" w:customStyle="1" w:styleId="WW8Num1z2">
    <w:name w:val="WW8Num1z2"/>
    <w:qFormat/>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WW8Num2z0">
    <w:name w:val="WW8Num2z0"/>
    <w:qFormat/>
    <w:rPr>
      <w:rFonts w:ascii="Arial" w:eastAsia="NSimSun" w:hAnsi="Arial" w:cs="Arial"/>
      <w:i/>
      <w:iCs/>
      <w:color w:val="0066B3"/>
      <w:kern w:val="2"/>
      <w:sz w:val="22"/>
      <w:szCs w:val="22"/>
      <w:lang w:bidi="hi-IN"/>
    </w:rPr>
  </w:style>
  <w:style w:type="character" w:customStyle="1" w:styleId="WW8Num2z1">
    <w:name w:val="WW8Num2z1"/>
    <w:qFormat/>
  </w:style>
  <w:style w:type="character" w:customStyle="1" w:styleId="WW8Num2z2">
    <w:name w:val="WW8Num2z2"/>
    <w:qFormat/>
  </w:style>
  <w:style w:type="character" w:customStyle="1" w:styleId="WW8Num2z3">
    <w:name w:val="WW8Num2z3"/>
    <w:qFormat/>
  </w:style>
  <w:style w:type="character" w:customStyle="1" w:styleId="WW8Num2z4">
    <w:name w:val="WW8Num2z4"/>
    <w:qFormat/>
  </w:style>
  <w:style w:type="character" w:customStyle="1" w:styleId="WW8Num2z5">
    <w:name w:val="WW8Num2z5"/>
    <w:qFormat/>
  </w:style>
  <w:style w:type="character" w:customStyle="1" w:styleId="WW8Num2z6">
    <w:name w:val="WW8Num2z6"/>
    <w:qFormat/>
  </w:style>
  <w:style w:type="character" w:customStyle="1" w:styleId="WW8Num2z7">
    <w:name w:val="WW8Num2z7"/>
    <w:qFormat/>
  </w:style>
  <w:style w:type="character" w:customStyle="1" w:styleId="WW8Num2z8">
    <w:name w:val="WW8Num2z8"/>
    <w:qFormat/>
  </w:style>
  <w:style w:type="character" w:customStyle="1" w:styleId="5">
    <w:name w:val="Основной шрифт абзаца5"/>
    <w:qFormat/>
  </w:style>
  <w:style w:type="character" w:customStyle="1" w:styleId="4">
    <w:name w:val="Основной шрифт абзаца4"/>
    <w:qFormat/>
  </w:style>
  <w:style w:type="character" w:customStyle="1" w:styleId="20">
    <w:name w:val="Основной шрифт абзаца2"/>
    <w:qFormat/>
  </w:style>
  <w:style w:type="character" w:customStyle="1" w:styleId="10">
    <w:name w:val="Основной шрифт абзаца1"/>
    <w:qFormat/>
  </w:style>
  <w:style w:type="character" w:styleId="a3">
    <w:name w:val="page number"/>
    <w:basedOn w:val="10"/>
    <w:qFormat/>
  </w:style>
  <w:style w:type="character" w:customStyle="1" w:styleId="HTML">
    <w:name w:val="Стандартный HTML Знак"/>
    <w:qFormat/>
    <w:rPr>
      <w:rFonts w:ascii="Arial Unicode MS" w:eastAsia="Arial Unicode MS" w:hAnsi="Arial Unicode MS" w:cs="Arial Unicode MS"/>
      <w:lang w:val="ru-RU" w:bidi="ar-SA"/>
    </w:rPr>
  </w:style>
  <w:style w:type="character" w:customStyle="1" w:styleId="a4">
    <w:name w:val="Текст выноски Знак"/>
    <w:qFormat/>
    <w:rPr>
      <w:rFonts w:ascii="Tahoma" w:hAnsi="Tahoma" w:cs="Tahoma"/>
      <w:sz w:val="16"/>
      <w:szCs w:val="16"/>
    </w:rPr>
  </w:style>
  <w:style w:type="character" w:customStyle="1" w:styleId="a5">
    <w:name w:val="Верхний колонтитул Знак"/>
    <w:basedOn w:val="10"/>
    <w:qFormat/>
  </w:style>
  <w:style w:type="character" w:customStyle="1" w:styleId="a6">
    <w:name w:val="Основной текст Знак"/>
    <w:qFormat/>
    <w:rPr>
      <w:sz w:val="24"/>
    </w:rPr>
  </w:style>
  <w:style w:type="character" w:customStyle="1" w:styleId="-">
    <w:name w:val="Интернет-ссылка"/>
    <w:basedOn w:val="a0"/>
    <w:uiPriority w:val="99"/>
    <w:unhideWhenUsed/>
    <w:rsid w:val="00B2672C"/>
    <w:rPr>
      <w:color w:val="0563C1" w:themeColor="hyperlink"/>
      <w:u w:val="single"/>
    </w:rPr>
  </w:style>
  <w:style w:type="character" w:customStyle="1" w:styleId="3">
    <w:name w:val="Основной шрифт абзаца3"/>
    <w:qFormat/>
  </w:style>
  <w:style w:type="character" w:styleId="a7">
    <w:name w:val="Emphasis"/>
    <w:qFormat/>
    <w:rPr>
      <w:i/>
      <w:iCs/>
    </w:rPr>
  </w:style>
  <w:style w:type="character" w:customStyle="1" w:styleId="a8">
    <w:name w:val="Маркеры списка"/>
    <w:qFormat/>
    <w:rPr>
      <w:rFonts w:ascii="OpenSymbol" w:eastAsia="OpenSymbol" w:hAnsi="OpenSymbol" w:cs="OpenSymbol"/>
    </w:rPr>
  </w:style>
  <w:style w:type="paragraph" w:customStyle="1" w:styleId="11">
    <w:name w:val="Заголовок1"/>
    <w:basedOn w:val="a"/>
    <w:next w:val="a9"/>
    <w:qFormat/>
    <w:pPr>
      <w:keepNext/>
      <w:spacing w:before="240" w:after="120"/>
    </w:pPr>
    <w:rPr>
      <w:rFonts w:ascii="Liberation Sans" w:eastAsia="Microsoft YaHei" w:hAnsi="Liberation Sans" w:cs="Arial"/>
      <w:sz w:val="28"/>
      <w:szCs w:val="28"/>
    </w:rPr>
  </w:style>
  <w:style w:type="paragraph" w:styleId="a9">
    <w:name w:val="Body Text"/>
    <w:basedOn w:val="a"/>
    <w:pPr>
      <w:jc w:val="both"/>
    </w:pPr>
    <w:rPr>
      <w:sz w:val="24"/>
    </w:rPr>
  </w:style>
  <w:style w:type="paragraph" w:styleId="aa">
    <w:name w:val="List"/>
    <w:basedOn w:val="a9"/>
    <w:rPr>
      <w:rFonts w:cs="Mangal"/>
    </w:rPr>
  </w:style>
  <w:style w:type="paragraph" w:styleId="ab">
    <w:name w:val="caption"/>
    <w:basedOn w:val="a"/>
    <w:qFormat/>
    <w:pPr>
      <w:suppressLineNumbers/>
      <w:spacing w:before="120" w:after="120"/>
    </w:pPr>
    <w:rPr>
      <w:rFonts w:cs="Arial"/>
      <w:i/>
      <w:iCs/>
      <w:sz w:val="24"/>
      <w:szCs w:val="24"/>
    </w:rPr>
  </w:style>
  <w:style w:type="paragraph" w:styleId="ac">
    <w:name w:val="index heading"/>
    <w:basedOn w:val="a"/>
    <w:qFormat/>
    <w:pPr>
      <w:suppressLineNumbers/>
    </w:pPr>
    <w:rPr>
      <w:rFonts w:cs="Arial"/>
    </w:rPr>
  </w:style>
  <w:style w:type="paragraph" w:customStyle="1" w:styleId="12">
    <w:name w:val="Заголовок1"/>
    <w:basedOn w:val="a"/>
    <w:next w:val="a9"/>
    <w:qFormat/>
    <w:pPr>
      <w:keepNext/>
      <w:spacing w:before="240" w:after="120"/>
    </w:pPr>
    <w:rPr>
      <w:rFonts w:ascii="Liberation Sans" w:eastAsia="Microsoft YaHei" w:hAnsi="Liberation Sans" w:cs="Mangal"/>
      <w:sz w:val="28"/>
      <w:szCs w:val="28"/>
    </w:rPr>
  </w:style>
  <w:style w:type="paragraph" w:customStyle="1" w:styleId="40">
    <w:name w:val="Указатель4"/>
    <w:basedOn w:val="a"/>
    <w:qFormat/>
    <w:pPr>
      <w:suppressLineNumbers/>
    </w:pPr>
    <w:rPr>
      <w:rFonts w:cs="Arial"/>
    </w:rPr>
  </w:style>
  <w:style w:type="paragraph" w:customStyle="1" w:styleId="30">
    <w:name w:val="Название объекта3"/>
    <w:basedOn w:val="a"/>
    <w:qFormat/>
    <w:pPr>
      <w:suppressLineNumbers/>
      <w:spacing w:before="120" w:after="120"/>
    </w:pPr>
    <w:rPr>
      <w:rFonts w:cs="Mangal"/>
      <w:i/>
      <w:iCs/>
      <w:sz w:val="24"/>
      <w:szCs w:val="24"/>
    </w:rPr>
  </w:style>
  <w:style w:type="paragraph" w:customStyle="1" w:styleId="31">
    <w:name w:val="Указатель3"/>
    <w:basedOn w:val="a"/>
    <w:qFormat/>
    <w:pPr>
      <w:suppressLineNumbers/>
    </w:pPr>
    <w:rPr>
      <w:rFonts w:cs="Mangal"/>
    </w:rPr>
  </w:style>
  <w:style w:type="paragraph" w:customStyle="1" w:styleId="21">
    <w:name w:val="Название объекта2"/>
    <w:basedOn w:val="a"/>
    <w:qFormat/>
    <w:pPr>
      <w:suppressLineNumbers/>
      <w:spacing w:before="120" w:after="120"/>
    </w:pPr>
    <w:rPr>
      <w:rFonts w:cs="Mangal"/>
      <w:i/>
      <w:iCs/>
      <w:sz w:val="24"/>
      <w:szCs w:val="24"/>
    </w:rPr>
  </w:style>
  <w:style w:type="paragraph" w:customStyle="1" w:styleId="22">
    <w:name w:val="Указатель2"/>
    <w:basedOn w:val="a"/>
    <w:qFormat/>
    <w:pPr>
      <w:suppressLineNumbers/>
    </w:pPr>
    <w:rPr>
      <w:rFonts w:cs="Mangal"/>
    </w:rPr>
  </w:style>
  <w:style w:type="paragraph" w:customStyle="1" w:styleId="13">
    <w:name w:val="Название объекта1"/>
    <w:basedOn w:val="a"/>
    <w:qFormat/>
    <w:pPr>
      <w:suppressLineNumbers/>
      <w:spacing w:before="120" w:after="120"/>
    </w:pPr>
    <w:rPr>
      <w:rFonts w:cs="Mangal"/>
      <w:i/>
      <w:iCs/>
      <w:sz w:val="24"/>
      <w:szCs w:val="24"/>
    </w:rPr>
  </w:style>
  <w:style w:type="paragraph" w:customStyle="1" w:styleId="14">
    <w:name w:val="Указатель1"/>
    <w:basedOn w:val="a"/>
    <w:qFormat/>
    <w:pPr>
      <w:suppressLineNumbers/>
    </w:pPr>
    <w:rPr>
      <w:rFonts w:cs="Mangal"/>
    </w:rPr>
  </w:style>
  <w:style w:type="paragraph" w:styleId="ad">
    <w:name w:val="Body Text Indent"/>
    <w:basedOn w:val="a"/>
    <w:pPr>
      <w:ind w:firstLine="709"/>
      <w:jc w:val="both"/>
    </w:pPr>
    <w:rPr>
      <w:sz w:val="24"/>
    </w:rPr>
  </w:style>
  <w:style w:type="paragraph" w:customStyle="1" w:styleId="BodyText21">
    <w:name w:val="Body Text 21"/>
    <w:basedOn w:val="a"/>
    <w:qFormat/>
    <w:pPr>
      <w:ind w:firstLine="851"/>
      <w:jc w:val="both"/>
    </w:pPr>
    <w:rPr>
      <w:sz w:val="24"/>
    </w:rPr>
  </w:style>
  <w:style w:type="paragraph" w:customStyle="1" w:styleId="ae">
    <w:name w:val="Верхний и нижний колонтитулы"/>
    <w:basedOn w:val="a"/>
    <w:qFormat/>
    <w:pPr>
      <w:suppressLineNumbers/>
      <w:tabs>
        <w:tab w:val="center" w:pos="4819"/>
        <w:tab w:val="right" w:pos="9638"/>
      </w:tabs>
    </w:pPr>
  </w:style>
  <w:style w:type="paragraph" w:styleId="af">
    <w:name w:val="footer"/>
    <w:basedOn w:val="a"/>
    <w:pPr>
      <w:tabs>
        <w:tab w:val="center" w:pos="4153"/>
        <w:tab w:val="right" w:pos="8306"/>
      </w:tabs>
    </w:pPr>
  </w:style>
  <w:style w:type="paragraph" w:customStyle="1" w:styleId="ConsNonformat">
    <w:name w:val="ConsNonformat"/>
    <w:qFormat/>
    <w:pPr>
      <w:widowControl w:val="0"/>
      <w:suppressAutoHyphens/>
    </w:pPr>
    <w:rPr>
      <w:rFonts w:ascii="Courier New" w:hAnsi="Courier New" w:cs="Courier New"/>
      <w:lang w:eastAsia="zh-CN"/>
    </w:rPr>
  </w:style>
  <w:style w:type="paragraph" w:styleId="HTML0">
    <w:name w:val="HTML Preformatted"/>
    <w:basedOn w:val="a"/>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rPr>
  </w:style>
  <w:style w:type="paragraph" w:customStyle="1" w:styleId="LO-Normal">
    <w:name w:val="LO-Normal"/>
    <w:qFormat/>
    <w:pPr>
      <w:widowControl w:val="0"/>
      <w:suppressAutoHyphens/>
      <w:snapToGrid w:val="0"/>
      <w:spacing w:line="300" w:lineRule="auto"/>
    </w:pPr>
    <w:rPr>
      <w:sz w:val="22"/>
      <w:lang w:eastAsia="zh-CN"/>
    </w:rPr>
  </w:style>
  <w:style w:type="paragraph" w:styleId="af0">
    <w:name w:val="Balloon Text"/>
    <w:basedOn w:val="a"/>
    <w:qFormat/>
    <w:rPr>
      <w:rFonts w:ascii="Tahoma" w:hAnsi="Tahoma" w:cs="Tahoma"/>
      <w:sz w:val="16"/>
      <w:szCs w:val="16"/>
    </w:rPr>
  </w:style>
  <w:style w:type="paragraph" w:customStyle="1" w:styleId="ConsNormal">
    <w:name w:val="ConsNormal"/>
    <w:qFormat/>
    <w:pPr>
      <w:suppressAutoHyphens/>
      <w:snapToGrid w:val="0"/>
      <w:ind w:right="19772" w:firstLine="720"/>
    </w:pPr>
    <w:rPr>
      <w:rFonts w:ascii="Arial" w:hAnsi="Arial" w:cs="Arial"/>
      <w:lang w:eastAsia="zh-CN"/>
    </w:rPr>
  </w:style>
  <w:style w:type="paragraph" w:customStyle="1" w:styleId="210">
    <w:name w:val="Основной текст 21"/>
    <w:basedOn w:val="a"/>
    <w:qFormat/>
    <w:pPr>
      <w:ind w:firstLine="720"/>
      <w:jc w:val="both"/>
    </w:pPr>
    <w:rPr>
      <w:sz w:val="28"/>
    </w:rPr>
  </w:style>
  <w:style w:type="paragraph" w:styleId="af1">
    <w:name w:val="header"/>
    <w:basedOn w:val="a"/>
    <w:pPr>
      <w:tabs>
        <w:tab w:val="center" w:pos="4677"/>
        <w:tab w:val="right" w:pos="9355"/>
      </w:tabs>
    </w:pPr>
  </w:style>
  <w:style w:type="paragraph" w:customStyle="1" w:styleId="af2">
    <w:name w:val="Содержимое таблицы"/>
    <w:basedOn w:val="a"/>
    <w:qFormat/>
    <w:pPr>
      <w:suppressLineNumbers/>
    </w:pPr>
  </w:style>
  <w:style w:type="paragraph" w:customStyle="1" w:styleId="af3">
    <w:name w:val="Заголовок таблицы"/>
    <w:basedOn w:val="af2"/>
    <w:qFormat/>
    <w:pPr>
      <w:jc w:val="center"/>
    </w:pPr>
    <w:rPr>
      <w:b/>
      <w:bCs/>
    </w:rPr>
  </w:style>
  <w:style w:type="paragraph" w:customStyle="1" w:styleId="af4">
    <w:name w:val="Содержимое врезки"/>
    <w:basedOn w:val="a"/>
    <w:qFormat/>
  </w:style>
  <w:style w:type="paragraph" w:customStyle="1" w:styleId="msonormalmailrucssattributepostfix">
    <w:name w:val="msonormal_mailru_css_attribute_postfix"/>
    <w:basedOn w:val="a"/>
    <w:qFormat/>
    <w:pPr>
      <w:spacing w:before="100" w:after="100"/>
    </w:pPr>
  </w:style>
  <w:style w:type="paragraph" w:customStyle="1" w:styleId="LO-Normal1">
    <w:name w:val="LO-Normal1"/>
    <w:qFormat/>
    <w:pPr>
      <w:widowControl w:val="0"/>
      <w:suppressAutoHyphens/>
      <w:snapToGrid w:val="0"/>
      <w:spacing w:line="300" w:lineRule="auto"/>
    </w:pPr>
    <w:rPr>
      <w:sz w:val="22"/>
      <w:lang w:eastAsia="zh-CN"/>
    </w:rPr>
  </w:style>
  <w:style w:type="paragraph" w:styleId="af5">
    <w:name w:val="List Paragraph"/>
    <w:basedOn w:val="a"/>
    <w:uiPriority w:val="34"/>
    <w:qFormat/>
    <w:rsid w:val="00AB33D9"/>
    <w:pPr>
      <w:ind w:left="720"/>
      <w:contextualSpacing/>
    </w:pPr>
  </w:style>
  <w:style w:type="paragraph" w:styleId="af6">
    <w:name w:val="Normal (Web)"/>
    <w:basedOn w:val="a"/>
    <w:uiPriority w:val="99"/>
    <w:semiHidden/>
    <w:unhideWhenUsed/>
    <w:qFormat/>
    <w:rsid w:val="007F2978"/>
    <w:pPr>
      <w:suppressAutoHyphens w:val="0"/>
      <w:spacing w:beforeAutospacing="1" w:afterAutospacing="1"/>
    </w:pPr>
    <w:rPr>
      <w:rFonts w:eastAsiaTheme="minorEastAsia"/>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uppressAutoHyphens/>
    </w:pPr>
    <w:rPr>
      <w:lang w:eastAsia="zh-CN"/>
    </w:rPr>
  </w:style>
  <w:style w:type="paragraph" w:styleId="1">
    <w:name w:val="heading 1"/>
    <w:basedOn w:val="a"/>
    <w:next w:val="a"/>
    <w:qFormat/>
    <w:pPr>
      <w:keepNext/>
      <w:tabs>
        <w:tab w:val="left" w:pos="0"/>
      </w:tabs>
      <w:jc w:val="center"/>
      <w:outlineLvl w:val="0"/>
    </w:pPr>
    <w:rPr>
      <w:b/>
      <w:sz w:val="28"/>
    </w:rPr>
  </w:style>
  <w:style w:type="paragraph" w:styleId="2">
    <w:name w:val="heading 2"/>
    <w:basedOn w:val="a"/>
    <w:next w:val="a"/>
    <w:qFormat/>
    <w:pPr>
      <w:keepNext/>
      <w:tabs>
        <w:tab w:val="left" w:pos="0"/>
      </w:tabs>
      <w:ind w:firstLine="709"/>
      <w:jc w:val="center"/>
      <w:outlineLvl w:val="1"/>
    </w:pPr>
    <w:rPr>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qFormat/>
  </w:style>
  <w:style w:type="character" w:customStyle="1" w:styleId="WW8Num1z1">
    <w:name w:val="WW8Num1z1"/>
    <w:qFormat/>
  </w:style>
  <w:style w:type="character" w:customStyle="1" w:styleId="WW8Num1z2">
    <w:name w:val="WW8Num1z2"/>
    <w:qFormat/>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WW8Num2z0">
    <w:name w:val="WW8Num2z0"/>
    <w:qFormat/>
    <w:rPr>
      <w:rFonts w:ascii="Arial" w:eastAsia="NSimSun" w:hAnsi="Arial" w:cs="Arial"/>
      <w:i/>
      <w:iCs/>
      <w:color w:val="0066B3"/>
      <w:kern w:val="2"/>
      <w:sz w:val="22"/>
      <w:szCs w:val="22"/>
      <w:lang w:bidi="hi-IN"/>
    </w:rPr>
  </w:style>
  <w:style w:type="character" w:customStyle="1" w:styleId="WW8Num2z1">
    <w:name w:val="WW8Num2z1"/>
    <w:qFormat/>
  </w:style>
  <w:style w:type="character" w:customStyle="1" w:styleId="WW8Num2z2">
    <w:name w:val="WW8Num2z2"/>
    <w:qFormat/>
  </w:style>
  <w:style w:type="character" w:customStyle="1" w:styleId="WW8Num2z3">
    <w:name w:val="WW8Num2z3"/>
    <w:qFormat/>
  </w:style>
  <w:style w:type="character" w:customStyle="1" w:styleId="WW8Num2z4">
    <w:name w:val="WW8Num2z4"/>
    <w:qFormat/>
  </w:style>
  <w:style w:type="character" w:customStyle="1" w:styleId="WW8Num2z5">
    <w:name w:val="WW8Num2z5"/>
    <w:qFormat/>
  </w:style>
  <w:style w:type="character" w:customStyle="1" w:styleId="WW8Num2z6">
    <w:name w:val="WW8Num2z6"/>
    <w:qFormat/>
  </w:style>
  <w:style w:type="character" w:customStyle="1" w:styleId="WW8Num2z7">
    <w:name w:val="WW8Num2z7"/>
    <w:qFormat/>
  </w:style>
  <w:style w:type="character" w:customStyle="1" w:styleId="WW8Num2z8">
    <w:name w:val="WW8Num2z8"/>
    <w:qFormat/>
  </w:style>
  <w:style w:type="character" w:customStyle="1" w:styleId="5">
    <w:name w:val="Основной шрифт абзаца5"/>
    <w:qFormat/>
  </w:style>
  <w:style w:type="character" w:customStyle="1" w:styleId="4">
    <w:name w:val="Основной шрифт абзаца4"/>
    <w:qFormat/>
  </w:style>
  <w:style w:type="character" w:customStyle="1" w:styleId="20">
    <w:name w:val="Основной шрифт абзаца2"/>
    <w:qFormat/>
  </w:style>
  <w:style w:type="character" w:customStyle="1" w:styleId="10">
    <w:name w:val="Основной шрифт абзаца1"/>
    <w:qFormat/>
  </w:style>
  <w:style w:type="character" w:styleId="a3">
    <w:name w:val="page number"/>
    <w:basedOn w:val="10"/>
    <w:qFormat/>
  </w:style>
  <w:style w:type="character" w:customStyle="1" w:styleId="HTML">
    <w:name w:val="Стандартный HTML Знак"/>
    <w:qFormat/>
    <w:rPr>
      <w:rFonts w:ascii="Arial Unicode MS" w:eastAsia="Arial Unicode MS" w:hAnsi="Arial Unicode MS" w:cs="Arial Unicode MS"/>
      <w:lang w:val="ru-RU" w:bidi="ar-SA"/>
    </w:rPr>
  </w:style>
  <w:style w:type="character" w:customStyle="1" w:styleId="a4">
    <w:name w:val="Текст выноски Знак"/>
    <w:qFormat/>
    <w:rPr>
      <w:rFonts w:ascii="Tahoma" w:hAnsi="Tahoma" w:cs="Tahoma"/>
      <w:sz w:val="16"/>
      <w:szCs w:val="16"/>
    </w:rPr>
  </w:style>
  <w:style w:type="character" w:customStyle="1" w:styleId="a5">
    <w:name w:val="Верхний колонтитул Знак"/>
    <w:basedOn w:val="10"/>
    <w:qFormat/>
  </w:style>
  <w:style w:type="character" w:customStyle="1" w:styleId="a6">
    <w:name w:val="Основной текст Знак"/>
    <w:qFormat/>
    <w:rPr>
      <w:sz w:val="24"/>
    </w:rPr>
  </w:style>
  <w:style w:type="character" w:customStyle="1" w:styleId="-">
    <w:name w:val="Интернет-ссылка"/>
    <w:basedOn w:val="a0"/>
    <w:uiPriority w:val="99"/>
    <w:unhideWhenUsed/>
    <w:rsid w:val="00B2672C"/>
    <w:rPr>
      <w:color w:val="0563C1" w:themeColor="hyperlink"/>
      <w:u w:val="single"/>
    </w:rPr>
  </w:style>
  <w:style w:type="character" w:customStyle="1" w:styleId="3">
    <w:name w:val="Основной шрифт абзаца3"/>
    <w:qFormat/>
  </w:style>
  <w:style w:type="character" w:styleId="a7">
    <w:name w:val="Emphasis"/>
    <w:qFormat/>
    <w:rPr>
      <w:i/>
      <w:iCs/>
    </w:rPr>
  </w:style>
  <w:style w:type="character" w:customStyle="1" w:styleId="a8">
    <w:name w:val="Маркеры списка"/>
    <w:qFormat/>
    <w:rPr>
      <w:rFonts w:ascii="OpenSymbol" w:eastAsia="OpenSymbol" w:hAnsi="OpenSymbol" w:cs="OpenSymbol"/>
    </w:rPr>
  </w:style>
  <w:style w:type="paragraph" w:customStyle="1" w:styleId="11">
    <w:name w:val="Заголовок1"/>
    <w:basedOn w:val="a"/>
    <w:next w:val="a9"/>
    <w:qFormat/>
    <w:pPr>
      <w:keepNext/>
      <w:spacing w:before="240" w:after="120"/>
    </w:pPr>
    <w:rPr>
      <w:rFonts w:ascii="Liberation Sans" w:eastAsia="Microsoft YaHei" w:hAnsi="Liberation Sans" w:cs="Arial"/>
      <w:sz w:val="28"/>
      <w:szCs w:val="28"/>
    </w:rPr>
  </w:style>
  <w:style w:type="paragraph" w:styleId="a9">
    <w:name w:val="Body Text"/>
    <w:basedOn w:val="a"/>
    <w:pPr>
      <w:jc w:val="both"/>
    </w:pPr>
    <w:rPr>
      <w:sz w:val="24"/>
    </w:rPr>
  </w:style>
  <w:style w:type="paragraph" w:styleId="aa">
    <w:name w:val="List"/>
    <w:basedOn w:val="a9"/>
    <w:rPr>
      <w:rFonts w:cs="Mangal"/>
    </w:rPr>
  </w:style>
  <w:style w:type="paragraph" w:styleId="ab">
    <w:name w:val="caption"/>
    <w:basedOn w:val="a"/>
    <w:qFormat/>
    <w:pPr>
      <w:suppressLineNumbers/>
      <w:spacing w:before="120" w:after="120"/>
    </w:pPr>
    <w:rPr>
      <w:rFonts w:cs="Arial"/>
      <w:i/>
      <w:iCs/>
      <w:sz w:val="24"/>
      <w:szCs w:val="24"/>
    </w:rPr>
  </w:style>
  <w:style w:type="paragraph" w:styleId="ac">
    <w:name w:val="index heading"/>
    <w:basedOn w:val="a"/>
    <w:qFormat/>
    <w:pPr>
      <w:suppressLineNumbers/>
    </w:pPr>
    <w:rPr>
      <w:rFonts w:cs="Arial"/>
    </w:rPr>
  </w:style>
  <w:style w:type="paragraph" w:customStyle="1" w:styleId="12">
    <w:name w:val="Заголовок1"/>
    <w:basedOn w:val="a"/>
    <w:next w:val="a9"/>
    <w:qFormat/>
    <w:pPr>
      <w:keepNext/>
      <w:spacing w:before="240" w:after="120"/>
    </w:pPr>
    <w:rPr>
      <w:rFonts w:ascii="Liberation Sans" w:eastAsia="Microsoft YaHei" w:hAnsi="Liberation Sans" w:cs="Mangal"/>
      <w:sz w:val="28"/>
      <w:szCs w:val="28"/>
    </w:rPr>
  </w:style>
  <w:style w:type="paragraph" w:customStyle="1" w:styleId="40">
    <w:name w:val="Указатель4"/>
    <w:basedOn w:val="a"/>
    <w:qFormat/>
    <w:pPr>
      <w:suppressLineNumbers/>
    </w:pPr>
    <w:rPr>
      <w:rFonts w:cs="Arial"/>
    </w:rPr>
  </w:style>
  <w:style w:type="paragraph" w:customStyle="1" w:styleId="30">
    <w:name w:val="Название объекта3"/>
    <w:basedOn w:val="a"/>
    <w:qFormat/>
    <w:pPr>
      <w:suppressLineNumbers/>
      <w:spacing w:before="120" w:after="120"/>
    </w:pPr>
    <w:rPr>
      <w:rFonts w:cs="Mangal"/>
      <w:i/>
      <w:iCs/>
      <w:sz w:val="24"/>
      <w:szCs w:val="24"/>
    </w:rPr>
  </w:style>
  <w:style w:type="paragraph" w:customStyle="1" w:styleId="31">
    <w:name w:val="Указатель3"/>
    <w:basedOn w:val="a"/>
    <w:qFormat/>
    <w:pPr>
      <w:suppressLineNumbers/>
    </w:pPr>
    <w:rPr>
      <w:rFonts w:cs="Mangal"/>
    </w:rPr>
  </w:style>
  <w:style w:type="paragraph" w:customStyle="1" w:styleId="21">
    <w:name w:val="Название объекта2"/>
    <w:basedOn w:val="a"/>
    <w:qFormat/>
    <w:pPr>
      <w:suppressLineNumbers/>
      <w:spacing w:before="120" w:after="120"/>
    </w:pPr>
    <w:rPr>
      <w:rFonts w:cs="Mangal"/>
      <w:i/>
      <w:iCs/>
      <w:sz w:val="24"/>
      <w:szCs w:val="24"/>
    </w:rPr>
  </w:style>
  <w:style w:type="paragraph" w:customStyle="1" w:styleId="22">
    <w:name w:val="Указатель2"/>
    <w:basedOn w:val="a"/>
    <w:qFormat/>
    <w:pPr>
      <w:suppressLineNumbers/>
    </w:pPr>
    <w:rPr>
      <w:rFonts w:cs="Mangal"/>
    </w:rPr>
  </w:style>
  <w:style w:type="paragraph" w:customStyle="1" w:styleId="13">
    <w:name w:val="Название объекта1"/>
    <w:basedOn w:val="a"/>
    <w:qFormat/>
    <w:pPr>
      <w:suppressLineNumbers/>
      <w:spacing w:before="120" w:after="120"/>
    </w:pPr>
    <w:rPr>
      <w:rFonts w:cs="Mangal"/>
      <w:i/>
      <w:iCs/>
      <w:sz w:val="24"/>
      <w:szCs w:val="24"/>
    </w:rPr>
  </w:style>
  <w:style w:type="paragraph" w:customStyle="1" w:styleId="14">
    <w:name w:val="Указатель1"/>
    <w:basedOn w:val="a"/>
    <w:qFormat/>
    <w:pPr>
      <w:suppressLineNumbers/>
    </w:pPr>
    <w:rPr>
      <w:rFonts w:cs="Mangal"/>
    </w:rPr>
  </w:style>
  <w:style w:type="paragraph" w:styleId="ad">
    <w:name w:val="Body Text Indent"/>
    <w:basedOn w:val="a"/>
    <w:pPr>
      <w:ind w:firstLine="709"/>
      <w:jc w:val="both"/>
    </w:pPr>
    <w:rPr>
      <w:sz w:val="24"/>
    </w:rPr>
  </w:style>
  <w:style w:type="paragraph" w:customStyle="1" w:styleId="BodyText21">
    <w:name w:val="Body Text 21"/>
    <w:basedOn w:val="a"/>
    <w:qFormat/>
    <w:pPr>
      <w:ind w:firstLine="851"/>
      <w:jc w:val="both"/>
    </w:pPr>
    <w:rPr>
      <w:sz w:val="24"/>
    </w:rPr>
  </w:style>
  <w:style w:type="paragraph" w:customStyle="1" w:styleId="ae">
    <w:name w:val="Верхний и нижний колонтитулы"/>
    <w:basedOn w:val="a"/>
    <w:qFormat/>
    <w:pPr>
      <w:suppressLineNumbers/>
      <w:tabs>
        <w:tab w:val="center" w:pos="4819"/>
        <w:tab w:val="right" w:pos="9638"/>
      </w:tabs>
    </w:pPr>
  </w:style>
  <w:style w:type="paragraph" w:styleId="af">
    <w:name w:val="footer"/>
    <w:basedOn w:val="a"/>
    <w:pPr>
      <w:tabs>
        <w:tab w:val="center" w:pos="4153"/>
        <w:tab w:val="right" w:pos="8306"/>
      </w:tabs>
    </w:pPr>
  </w:style>
  <w:style w:type="paragraph" w:customStyle="1" w:styleId="ConsNonformat">
    <w:name w:val="ConsNonformat"/>
    <w:qFormat/>
    <w:pPr>
      <w:widowControl w:val="0"/>
      <w:suppressAutoHyphens/>
    </w:pPr>
    <w:rPr>
      <w:rFonts w:ascii="Courier New" w:hAnsi="Courier New" w:cs="Courier New"/>
      <w:lang w:eastAsia="zh-CN"/>
    </w:rPr>
  </w:style>
  <w:style w:type="paragraph" w:styleId="HTML0">
    <w:name w:val="HTML Preformatted"/>
    <w:basedOn w:val="a"/>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rPr>
  </w:style>
  <w:style w:type="paragraph" w:customStyle="1" w:styleId="LO-Normal">
    <w:name w:val="LO-Normal"/>
    <w:qFormat/>
    <w:pPr>
      <w:widowControl w:val="0"/>
      <w:suppressAutoHyphens/>
      <w:snapToGrid w:val="0"/>
      <w:spacing w:line="300" w:lineRule="auto"/>
    </w:pPr>
    <w:rPr>
      <w:sz w:val="22"/>
      <w:lang w:eastAsia="zh-CN"/>
    </w:rPr>
  </w:style>
  <w:style w:type="paragraph" w:styleId="af0">
    <w:name w:val="Balloon Text"/>
    <w:basedOn w:val="a"/>
    <w:qFormat/>
    <w:rPr>
      <w:rFonts w:ascii="Tahoma" w:hAnsi="Tahoma" w:cs="Tahoma"/>
      <w:sz w:val="16"/>
      <w:szCs w:val="16"/>
    </w:rPr>
  </w:style>
  <w:style w:type="paragraph" w:customStyle="1" w:styleId="ConsNormal">
    <w:name w:val="ConsNormal"/>
    <w:qFormat/>
    <w:pPr>
      <w:suppressAutoHyphens/>
      <w:snapToGrid w:val="0"/>
      <w:ind w:right="19772" w:firstLine="720"/>
    </w:pPr>
    <w:rPr>
      <w:rFonts w:ascii="Arial" w:hAnsi="Arial" w:cs="Arial"/>
      <w:lang w:eastAsia="zh-CN"/>
    </w:rPr>
  </w:style>
  <w:style w:type="paragraph" w:customStyle="1" w:styleId="210">
    <w:name w:val="Основной текст 21"/>
    <w:basedOn w:val="a"/>
    <w:qFormat/>
    <w:pPr>
      <w:ind w:firstLine="720"/>
      <w:jc w:val="both"/>
    </w:pPr>
    <w:rPr>
      <w:sz w:val="28"/>
    </w:rPr>
  </w:style>
  <w:style w:type="paragraph" w:styleId="af1">
    <w:name w:val="header"/>
    <w:basedOn w:val="a"/>
    <w:pPr>
      <w:tabs>
        <w:tab w:val="center" w:pos="4677"/>
        <w:tab w:val="right" w:pos="9355"/>
      </w:tabs>
    </w:pPr>
  </w:style>
  <w:style w:type="paragraph" w:customStyle="1" w:styleId="af2">
    <w:name w:val="Содержимое таблицы"/>
    <w:basedOn w:val="a"/>
    <w:qFormat/>
    <w:pPr>
      <w:suppressLineNumbers/>
    </w:pPr>
  </w:style>
  <w:style w:type="paragraph" w:customStyle="1" w:styleId="af3">
    <w:name w:val="Заголовок таблицы"/>
    <w:basedOn w:val="af2"/>
    <w:qFormat/>
    <w:pPr>
      <w:jc w:val="center"/>
    </w:pPr>
    <w:rPr>
      <w:b/>
      <w:bCs/>
    </w:rPr>
  </w:style>
  <w:style w:type="paragraph" w:customStyle="1" w:styleId="af4">
    <w:name w:val="Содержимое врезки"/>
    <w:basedOn w:val="a"/>
    <w:qFormat/>
  </w:style>
  <w:style w:type="paragraph" w:customStyle="1" w:styleId="msonormalmailrucssattributepostfix">
    <w:name w:val="msonormal_mailru_css_attribute_postfix"/>
    <w:basedOn w:val="a"/>
    <w:qFormat/>
    <w:pPr>
      <w:spacing w:before="100" w:after="100"/>
    </w:pPr>
  </w:style>
  <w:style w:type="paragraph" w:customStyle="1" w:styleId="LO-Normal1">
    <w:name w:val="LO-Normal1"/>
    <w:qFormat/>
    <w:pPr>
      <w:widowControl w:val="0"/>
      <w:suppressAutoHyphens/>
      <w:snapToGrid w:val="0"/>
      <w:spacing w:line="300" w:lineRule="auto"/>
    </w:pPr>
    <w:rPr>
      <w:sz w:val="22"/>
      <w:lang w:eastAsia="zh-CN"/>
    </w:rPr>
  </w:style>
  <w:style w:type="paragraph" w:styleId="af5">
    <w:name w:val="List Paragraph"/>
    <w:basedOn w:val="a"/>
    <w:uiPriority w:val="34"/>
    <w:qFormat/>
    <w:rsid w:val="00AB33D9"/>
    <w:pPr>
      <w:ind w:left="720"/>
      <w:contextualSpacing/>
    </w:pPr>
  </w:style>
  <w:style w:type="paragraph" w:styleId="af6">
    <w:name w:val="Normal (Web)"/>
    <w:basedOn w:val="a"/>
    <w:uiPriority w:val="99"/>
    <w:semiHidden/>
    <w:unhideWhenUsed/>
    <w:qFormat/>
    <w:rsid w:val="007F2978"/>
    <w:pPr>
      <w:suppressAutoHyphens w:val="0"/>
      <w:spacing w:beforeAutospacing="1" w:afterAutospacing="1"/>
    </w:pPr>
    <w:rPr>
      <w:rFonts w:eastAsiaTheme="minorEastAsia"/>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11</Pages>
  <Words>5609</Words>
  <Characters>31976</Characters>
  <Application>Microsoft Office Word</Application>
  <DocSecurity>0</DocSecurity>
  <Lines>266</Lines>
  <Paragraphs>75</Paragraphs>
  <ScaleCrop>false</ScaleCrop>
  <HeadingPairs>
    <vt:vector size="2" baseType="variant">
      <vt:variant>
        <vt:lpstr>Название</vt:lpstr>
      </vt:variant>
      <vt:variant>
        <vt:i4>1</vt:i4>
      </vt:variant>
    </vt:vector>
  </HeadingPairs>
  <TitlesOfParts>
    <vt:vector size="1" baseType="lpstr">
      <vt:lpstr>Приложение № 2</vt:lpstr>
    </vt:vector>
  </TitlesOfParts>
  <Company>SPecialiST RePack</Company>
  <LinksUpToDate>false</LinksUpToDate>
  <CharactersWithSpaces>37510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 2</dc:title>
  <dc:creator>Каткова Е.С.</dc:creator>
  <cp:lastModifiedBy>RePack by Diakov</cp:lastModifiedBy>
  <cp:revision>3</cp:revision>
  <cp:lastPrinted>2024-12-02T04:53:00Z</cp:lastPrinted>
  <dcterms:created xsi:type="dcterms:W3CDTF">2026-08-05T11:01:00Z</dcterms:created>
  <dcterms:modified xsi:type="dcterms:W3CDTF">2026-08-05T11:26:00Z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SPecialiST RePack</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