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88" w:rsidRPr="00B86765" w:rsidRDefault="00B86765" w:rsidP="00B86765">
      <w:pPr>
        <w:shd w:val="clear" w:color="auto" w:fill="FFFFFF"/>
        <w:tabs>
          <w:tab w:val="left" w:pos="8277"/>
        </w:tabs>
        <w:ind w:right="22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86765">
        <w:rPr>
          <w:sz w:val="24"/>
          <w:szCs w:val="24"/>
        </w:rPr>
        <w:t>ПРОЕКТ</w:t>
      </w:r>
    </w:p>
    <w:p w:rsidR="008A149C" w:rsidRPr="00C56A8B" w:rsidRDefault="007239EE" w:rsidP="008F0611">
      <w:pPr>
        <w:shd w:val="clear" w:color="auto" w:fill="FFFFFF"/>
        <w:tabs>
          <w:tab w:val="left" w:pos="2880"/>
        </w:tabs>
        <w:spacing w:line="240" w:lineRule="atLeast"/>
        <w:ind w:right="22"/>
        <w:jc w:val="center"/>
        <w:rPr>
          <w:rFonts w:hAnsi="Arial"/>
          <w:b/>
          <w:spacing w:val="-6"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8A149C" w:rsidRPr="00BE1EE1">
        <w:rPr>
          <w:b/>
          <w:sz w:val="24"/>
          <w:szCs w:val="24"/>
        </w:rPr>
        <w:t xml:space="preserve"> №</w:t>
      </w:r>
      <w:r w:rsidR="008A149C">
        <w:rPr>
          <w:b/>
          <w:sz w:val="24"/>
          <w:szCs w:val="24"/>
        </w:rPr>
        <w:t xml:space="preserve"> ______</w:t>
      </w:r>
      <w:r w:rsidR="008A149C" w:rsidRPr="00BE1EE1">
        <w:rPr>
          <w:rFonts w:hAnsi="Arial"/>
          <w:b/>
          <w:spacing w:val="-6"/>
          <w:sz w:val="24"/>
          <w:szCs w:val="24"/>
        </w:rPr>
        <w:t>/</w:t>
      </w:r>
      <w:r w:rsidR="00B7082A">
        <w:rPr>
          <w:rFonts w:hAnsi="Arial"/>
          <w:b/>
          <w:spacing w:val="-6"/>
          <w:sz w:val="24"/>
          <w:szCs w:val="24"/>
        </w:rPr>
        <w:t>26</w:t>
      </w:r>
    </w:p>
    <w:p w:rsidR="008A149C" w:rsidRDefault="008A149C" w:rsidP="008F0611">
      <w:pPr>
        <w:shd w:val="clear" w:color="auto" w:fill="FFFFFF"/>
        <w:tabs>
          <w:tab w:val="left" w:pos="2880"/>
        </w:tabs>
        <w:spacing w:line="240" w:lineRule="atLeast"/>
        <w:ind w:right="22"/>
        <w:jc w:val="center"/>
        <w:rPr>
          <w:rFonts w:hAnsi="Arial"/>
          <w:b/>
          <w:spacing w:val="-6"/>
          <w:sz w:val="24"/>
          <w:szCs w:val="24"/>
        </w:rPr>
      </w:pPr>
    </w:p>
    <w:p w:rsidR="008A149C" w:rsidRDefault="008A149C" w:rsidP="008F0611">
      <w:pPr>
        <w:shd w:val="clear" w:color="auto" w:fill="FFFFFF"/>
        <w:tabs>
          <w:tab w:val="left" w:pos="6494"/>
          <w:tab w:val="left" w:leader="underscore" w:pos="7027"/>
          <w:tab w:val="left" w:leader="underscore" w:pos="8827"/>
        </w:tabs>
        <w:spacing w:line="240" w:lineRule="atLeast"/>
        <w:ind w:left="23" w:right="-225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г. Оренбур</w:t>
      </w:r>
      <w:r w:rsidR="00A40424">
        <w:rPr>
          <w:spacing w:val="-3"/>
          <w:sz w:val="24"/>
          <w:szCs w:val="24"/>
        </w:rPr>
        <w:t xml:space="preserve">г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F83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A40424">
        <w:rPr>
          <w:rFonts w:ascii="Arial" w:hAnsi="Arial" w:cs="Arial"/>
          <w:sz w:val="24"/>
          <w:szCs w:val="24"/>
        </w:rPr>
        <w:t xml:space="preserve">                           </w:t>
      </w:r>
      <w:r w:rsidR="00890FFD">
        <w:rPr>
          <w:rFonts w:ascii="Arial" w:hAnsi="Arial" w:cs="Arial"/>
          <w:sz w:val="24"/>
          <w:szCs w:val="24"/>
        </w:rPr>
        <w:t xml:space="preserve">      </w:t>
      </w:r>
      <w:r w:rsidR="00A404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sz w:val="24"/>
          <w:szCs w:val="24"/>
        </w:rPr>
        <w:t>«___»____</w:t>
      </w:r>
      <w:r w:rsidR="00A40424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="00B7082A">
        <w:rPr>
          <w:spacing w:val="-3"/>
          <w:sz w:val="24"/>
          <w:szCs w:val="24"/>
        </w:rPr>
        <w:t>2026</w:t>
      </w:r>
      <w:r>
        <w:rPr>
          <w:spacing w:val="-3"/>
          <w:sz w:val="24"/>
          <w:szCs w:val="24"/>
        </w:rPr>
        <w:t xml:space="preserve"> г.</w:t>
      </w:r>
    </w:p>
    <w:p w:rsidR="003743A9" w:rsidRDefault="003743A9" w:rsidP="008F0611">
      <w:pPr>
        <w:shd w:val="clear" w:color="auto" w:fill="FFFFFF"/>
        <w:spacing w:line="240" w:lineRule="atLeast"/>
        <w:ind w:left="23" w:right="-268"/>
        <w:jc w:val="both"/>
        <w:rPr>
          <w:b/>
          <w:bCs/>
          <w:sz w:val="24"/>
          <w:szCs w:val="24"/>
        </w:rPr>
      </w:pPr>
    </w:p>
    <w:p w:rsidR="00863579" w:rsidRDefault="00D01FB5" w:rsidP="008F0611">
      <w:pPr>
        <w:spacing w:line="24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C5EDB">
        <w:rPr>
          <w:b/>
          <w:sz w:val="24"/>
          <w:szCs w:val="24"/>
        </w:rPr>
        <w:t>_________________</w:t>
      </w:r>
      <w:r w:rsidR="00D40D16" w:rsidRPr="00AC352F">
        <w:rPr>
          <w:b/>
          <w:sz w:val="24"/>
          <w:szCs w:val="24"/>
        </w:rPr>
        <w:t xml:space="preserve">, </w:t>
      </w:r>
      <w:r w:rsidR="00D40D16" w:rsidRPr="00AC352F">
        <w:rPr>
          <w:sz w:val="24"/>
          <w:szCs w:val="24"/>
        </w:rPr>
        <w:t xml:space="preserve">именуемый в дальнейшем </w:t>
      </w:r>
      <w:r w:rsidR="00D40D16" w:rsidRPr="00AC352F">
        <w:rPr>
          <w:b/>
          <w:sz w:val="24"/>
          <w:szCs w:val="24"/>
        </w:rPr>
        <w:t>«</w:t>
      </w:r>
      <w:r w:rsidR="00BC5EDB">
        <w:rPr>
          <w:b/>
          <w:sz w:val="24"/>
          <w:szCs w:val="24"/>
        </w:rPr>
        <w:t>Исполнитель</w:t>
      </w:r>
      <w:r w:rsidR="00D40D16">
        <w:rPr>
          <w:sz w:val="24"/>
          <w:szCs w:val="24"/>
        </w:rPr>
        <w:t xml:space="preserve">», </w:t>
      </w:r>
      <w:r w:rsidR="00D40D16" w:rsidRPr="00AC352F">
        <w:rPr>
          <w:sz w:val="24"/>
          <w:szCs w:val="24"/>
        </w:rPr>
        <w:t xml:space="preserve"> </w:t>
      </w:r>
      <w:r w:rsidR="00D40D16">
        <w:rPr>
          <w:sz w:val="24"/>
          <w:szCs w:val="24"/>
        </w:rPr>
        <w:t xml:space="preserve">в </w:t>
      </w:r>
      <w:r w:rsidR="00BC5EDB">
        <w:rPr>
          <w:sz w:val="24"/>
          <w:szCs w:val="24"/>
        </w:rPr>
        <w:t>лице ____________________</w:t>
      </w:r>
      <w:r w:rsidR="00D40D16" w:rsidRPr="00AD21AC">
        <w:rPr>
          <w:sz w:val="24"/>
          <w:szCs w:val="24"/>
        </w:rPr>
        <w:t>,</w:t>
      </w:r>
      <w:r w:rsidR="00D40D16">
        <w:rPr>
          <w:sz w:val="24"/>
          <w:szCs w:val="24"/>
        </w:rPr>
        <w:t xml:space="preserve"> </w:t>
      </w:r>
      <w:r w:rsidR="00BC5EDB">
        <w:rPr>
          <w:sz w:val="24"/>
          <w:szCs w:val="24"/>
        </w:rPr>
        <w:t>действующего на основании ___________</w:t>
      </w:r>
      <w:r w:rsidR="006830EB">
        <w:rPr>
          <w:sz w:val="24"/>
          <w:szCs w:val="24"/>
        </w:rPr>
        <w:t xml:space="preserve">, </w:t>
      </w:r>
      <w:r w:rsidRPr="00AC352F">
        <w:rPr>
          <w:sz w:val="24"/>
          <w:szCs w:val="24"/>
        </w:rPr>
        <w:t xml:space="preserve">с одной стороны </w:t>
      </w:r>
      <w:r w:rsidR="0018202F" w:rsidRPr="00AC352F">
        <w:rPr>
          <w:sz w:val="24"/>
          <w:szCs w:val="24"/>
        </w:rPr>
        <w:t xml:space="preserve">и </w:t>
      </w:r>
      <w:r w:rsidR="0018202F" w:rsidRPr="00AC352F">
        <w:rPr>
          <w:b/>
          <w:sz w:val="24"/>
          <w:szCs w:val="24"/>
        </w:rPr>
        <w:t>ФКУ ОК УФСИН России по Оренбургской области</w:t>
      </w:r>
      <w:r w:rsidR="0018202F" w:rsidRPr="00AC352F">
        <w:rPr>
          <w:sz w:val="24"/>
          <w:szCs w:val="24"/>
        </w:rPr>
        <w:t xml:space="preserve">, именуемое в дальнейшем </w:t>
      </w:r>
      <w:r w:rsidR="0018202F" w:rsidRPr="00AC352F">
        <w:rPr>
          <w:b/>
          <w:sz w:val="24"/>
          <w:szCs w:val="24"/>
        </w:rPr>
        <w:t>«Заказчик»,</w:t>
      </w:r>
      <w:r w:rsidR="007238E7">
        <w:rPr>
          <w:sz w:val="24"/>
          <w:szCs w:val="24"/>
        </w:rPr>
        <w:t xml:space="preserve"> в лице</w:t>
      </w:r>
      <w:r w:rsidR="005F62BB">
        <w:rPr>
          <w:sz w:val="24"/>
          <w:szCs w:val="24"/>
        </w:rPr>
        <w:t xml:space="preserve"> </w:t>
      </w:r>
      <w:proofErr w:type="spellStart"/>
      <w:r w:rsidR="005F62BB">
        <w:rPr>
          <w:sz w:val="24"/>
          <w:szCs w:val="24"/>
        </w:rPr>
        <w:t>врио</w:t>
      </w:r>
      <w:proofErr w:type="spellEnd"/>
      <w:r w:rsidR="005F62BB">
        <w:rPr>
          <w:sz w:val="24"/>
          <w:szCs w:val="24"/>
        </w:rPr>
        <w:t xml:space="preserve"> начальника Баранова Василия Михайловича</w:t>
      </w:r>
      <w:r w:rsidR="0018202F" w:rsidRPr="00AC352F">
        <w:rPr>
          <w:b/>
          <w:sz w:val="24"/>
          <w:szCs w:val="24"/>
        </w:rPr>
        <w:t>,</w:t>
      </w:r>
      <w:r w:rsidR="0018202F" w:rsidRPr="00AC352F">
        <w:rPr>
          <w:sz w:val="24"/>
          <w:szCs w:val="24"/>
        </w:rPr>
        <w:t xml:space="preserve"> </w:t>
      </w:r>
      <w:r w:rsidR="007238E7">
        <w:rPr>
          <w:sz w:val="24"/>
          <w:szCs w:val="24"/>
        </w:rPr>
        <w:t>д</w:t>
      </w:r>
      <w:r w:rsidR="005F62BB">
        <w:rPr>
          <w:sz w:val="24"/>
          <w:szCs w:val="24"/>
        </w:rPr>
        <w:t>ействующего на основании  приказа УФСИН Росси</w:t>
      </w:r>
      <w:r w:rsidR="00B7082A">
        <w:rPr>
          <w:sz w:val="24"/>
          <w:szCs w:val="24"/>
        </w:rPr>
        <w:t>и по Оренбургской области</w:t>
      </w:r>
      <w:r w:rsidR="00537200">
        <w:rPr>
          <w:sz w:val="24"/>
          <w:szCs w:val="24"/>
        </w:rPr>
        <w:t xml:space="preserve"> от 22.06.2026 № 91-к</w:t>
      </w:r>
      <w:r w:rsidR="0018202F" w:rsidRPr="00AC352F">
        <w:rPr>
          <w:sz w:val="24"/>
          <w:szCs w:val="24"/>
        </w:rPr>
        <w:t>, с другой стороны</w:t>
      </w:r>
      <w:r w:rsidR="0018202F" w:rsidRPr="007238E7">
        <w:rPr>
          <w:sz w:val="24"/>
          <w:szCs w:val="24"/>
        </w:rPr>
        <w:t>,</w:t>
      </w:r>
      <w:r w:rsidR="0018202F" w:rsidRPr="007238E7">
        <w:rPr>
          <w:color w:val="000000"/>
          <w:spacing w:val="-4"/>
          <w:sz w:val="24"/>
          <w:szCs w:val="24"/>
        </w:rPr>
        <w:t xml:space="preserve"> </w:t>
      </w:r>
      <w:r w:rsidR="00987D83">
        <w:rPr>
          <w:bCs/>
          <w:sz w:val="24"/>
          <w:szCs w:val="24"/>
        </w:rPr>
        <w:t xml:space="preserve"> </w:t>
      </w:r>
      <w:r w:rsidR="0018202F" w:rsidRPr="007238E7">
        <w:rPr>
          <w:color w:val="000000"/>
          <w:spacing w:val="-4"/>
          <w:sz w:val="24"/>
          <w:szCs w:val="24"/>
        </w:rPr>
        <w:t>руководствуясь</w:t>
      </w:r>
      <w:r w:rsidR="0018202F" w:rsidRPr="00AC352F">
        <w:rPr>
          <w:color w:val="000000"/>
          <w:spacing w:val="-4"/>
          <w:sz w:val="24"/>
          <w:szCs w:val="24"/>
        </w:rPr>
        <w:t xml:space="preserve">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</w:t>
      </w:r>
      <w:r w:rsidR="0018202F" w:rsidRPr="00AC352F">
        <w:rPr>
          <w:color w:val="000000"/>
          <w:spacing w:val="-4"/>
          <w:sz w:val="24"/>
          <w:szCs w:val="24"/>
        </w:rPr>
        <w:softHyphen/>
        <w:t>щий договор о нижеследующем:</w:t>
      </w:r>
    </w:p>
    <w:p w:rsidR="00AC352F" w:rsidRPr="00AC352F" w:rsidRDefault="004D53B2" w:rsidP="00B86765">
      <w:pPr>
        <w:shd w:val="clear" w:color="auto" w:fill="FFFFFF"/>
        <w:spacing w:line="240" w:lineRule="atLeast"/>
        <w:ind w:left="36" w:right="-367"/>
        <w:jc w:val="center"/>
        <w:rPr>
          <w:b/>
          <w:bCs/>
          <w:spacing w:val="-2"/>
          <w:sz w:val="24"/>
          <w:szCs w:val="24"/>
        </w:rPr>
      </w:pPr>
      <w:r w:rsidRPr="00AC352F">
        <w:rPr>
          <w:b/>
          <w:bCs/>
          <w:spacing w:val="-2"/>
          <w:sz w:val="24"/>
          <w:szCs w:val="24"/>
        </w:rPr>
        <w:t xml:space="preserve">1. </w:t>
      </w:r>
      <w:r w:rsidR="00E04357" w:rsidRPr="00AC352F">
        <w:rPr>
          <w:b/>
          <w:bCs/>
          <w:spacing w:val="-2"/>
          <w:sz w:val="24"/>
          <w:szCs w:val="24"/>
        </w:rPr>
        <w:t>ПРЕДМЕТ ДОГОВОРА</w:t>
      </w:r>
    </w:p>
    <w:p w:rsidR="00A83AD1" w:rsidRDefault="00C83DEC" w:rsidP="008F0611">
      <w:pPr>
        <w:pStyle w:val="Iacaaiea"/>
        <w:spacing w:before="0" w:line="240" w:lineRule="atLeast"/>
        <w:ind w:firstLine="567"/>
        <w:jc w:val="both"/>
        <w:rPr>
          <w:b w:val="0"/>
          <w:bCs w:val="0"/>
          <w:sz w:val="24"/>
          <w:szCs w:val="24"/>
        </w:rPr>
      </w:pPr>
      <w:r w:rsidRPr="00AC352F">
        <w:rPr>
          <w:sz w:val="24"/>
          <w:szCs w:val="24"/>
        </w:rPr>
        <w:tab/>
      </w:r>
      <w:r w:rsidR="00AC352F" w:rsidRPr="00AC352F">
        <w:rPr>
          <w:b w:val="0"/>
          <w:bCs w:val="0"/>
          <w:sz w:val="24"/>
          <w:szCs w:val="24"/>
        </w:rPr>
        <w:t>1.</w:t>
      </w:r>
      <w:r w:rsidR="00BC5EDB">
        <w:rPr>
          <w:b w:val="0"/>
          <w:bCs w:val="0"/>
          <w:sz w:val="24"/>
          <w:szCs w:val="24"/>
        </w:rPr>
        <w:t>1. Заказчик поручает, а Исполнитель</w:t>
      </w:r>
      <w:r w:rsidR="00CB7E21">
        <w:rPr>
          <w:b w:val="0"/>
          <w:bCs w:val="0"/>
          <w:sz w:val="24"/>
          <w:szCs w:val="24"/>
        </w:rPr>
        <w:t xml:space="preserve"> обязуется оказать</w:t>
      </w:r>
      <w:r w:rsidR="009A508E">
        <w:rPr>
          <w:b w:val="0"/>
          <w:bCs w:val="0"/>
          <w:sz w:val="24"/>
          <w:szCs w:val="24"/>
        </w:rPr>
        <w:t xml:space="preserve"> услуги</w:t>
      </w:r>
      <w:r w:rsidR="00BC5EDB">
        <w:rPr>
          <w:b w:val="0"/>
          <w:bCs w:val="0"/>
          <w:sz w:val="24"/>
          <w:szCs w:val="24"/>
        </w:rPr>
        <w:t xml:space="preserve"> по</w:t>
      </w:r>
      <w:r w:rsidR="007B4196">
        <w:rPr>
          <w:b w:val="0"/>
          <w:bCs w:val="0"/>
          <w:sz w:val="24"/>
          <w:szCs w:val="24"/>
        </w:rPr>
        <w:t xml:space="preserve"> </w:t>
      </w:r>
      <w:r w:rsidR="005F62BB">
        <w:rPr>
          <w:b w:val="0"/>
          <w:bCs w:val="0"/>
          <w:sz w:val="24"/>
          <w:szCs w:val="24"/>
        </w:rPr>
        <w:t>зам</w:t>
      </w:r>
      <w:r w:rsidR="00B7082A">
        <w:rPr>
          <w:b w:val="0"/>
          <w:bCs w:val="0"/>
          <w:sz w:val="24"/>
          <w:szCs w:val="24"/>
        </w:rPr>
        <w:t xml:space="preserve">ене ветрового стекла </w:t>
      </w:r>
      <w:r w:rsidR="00B86765">
        <w:rPr>
          <w:b w:val="0"/>
          <w:bCs w:val="0"/>
          <w:sz w:val="24"/>
          <w:szCs w:val="24"/>
        </w:rPr>
        <w:t xml:space="preserve">служебного </w:t>
      </w:r>
      <w:r w:rsidR="00B7082A">
        <w:rPr>
          <w:b w:val="0"/>
          <w:bCs w:val="0"/>
          <w:sz w:val="24"/>
          <w:szCs w:val="24"/>
        </w:rPr>
        <w:t>автобуса ПАЗ-320405-04,</w:t>
      </w:r>
      <w:r w:rsidR="00A83AD1">
        <w:rPr>
          <w:b w:val="0"/>
          <w:bCs w:val="0"/>
          <w:sz w:val="24"/>
          <w:szCs w:val="24"/>
        </w:rPr>
        <w:t xml:space="preserve"> </w:t>
      </w:r>
      <w:r w:rsidR="00FD54BE">
        <w:rPr>
          <w:b w:val="0"/>
          <w:bCs w:val="0"/>
          <w:sz w:val="24"/>
          <w:szCs w:val="24"/>
        </w:rPr>
        <w:t>находящегося</w:t>
      </w:r>
      <w:r w:rsidR="00874385">
        <w:rPr>
          <w:b w:val="0"/>
          <w:bCs w:val="0"/>
          <w:sz w:val="24"/>
          <w:szCs w:val="24"/>
        </w:rPr>
        <w:t xml:space="preserve"> в пределах границ города Оренбурга, </w:t>
      </w:r>
      <w:r w:rsidR="00A83AD1">
        <w:rPr>
          <w:b w:val="0"/>
          <w:bCs w:val="0"/>
          <w:sz w:val="24"/>
          <w:szCs w:val="24"/>
        </w:rPr>
        <w:t xml:space="preserve">с </w:t>
      </w:r>
      <w:r w:rsidR="00A83AD1" w:rsidRPr="00AC352F">
        <w:rPr>
          <w:b w:val="0"/>
          <w:bCs w:val="0"/>
          <w:sz w:val="24"/>
          <w:szCs w:val="24"/>
        </w:rPr>
        <w:t xml:space="preserve"> материалам</w:t>
      </w:r>
      <w:r w:rsidR="00BC5EDB">
        <w:rPr>
          <w:b w:val="0"/>
          <w:bCs w:val="0"/>
          <w:sz w:val="24"/>
          <w:szCs w:val="24"/>
        </w:rPr>
        <w:t>и  и принадлежностями Исполнителя</w:t>
      </w:r>
      <w:r w:rsidR="00A83AD1">
        <w:rPr>
          <w:b w:val="0"/>
          <w:bCs w:val="0"/>
          <w:sz w:val="24"/>
          <w:szCs w:val="24"/>
        </w:rPr>
        <w:t>.</w:t>
      </w:r>
    </w:p>
    <w:p w:rsidR="00AC2A35" w:rsidRDefault="00874385" w:rsidP="008F0611">
      <w:pPr>
        <w:pStyle w:val="Iacaaiea"/>
        <w:spacing w:before="0" w:line="240" w:lineRule="atLeast"/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Услуги оказываются </w:t>
      </w:r>
      <w:r w:rsidR="00AC352F" w:rsidRPr="00AC352F">
        <w:rPr>
          <w:b w:val="0"/>
          <w:bCs w:val="0"/>
          <w:sz w:val="24"/>
          <w:szCs w:val="24"/>
        </w:rPr>
        <w:t>согласно техническому заданию (приложение №1), являющемуся неотъемлем</w:t>
      </w:r>
      <w:r>
        <w:rPr>
          <w:b w:val="0"/>
          <w:bCs w:val="0"/>
          <w:sz w:val="24"/>
          <w:szCs w:val="24"/>
        </w:rPr>
        <w:t xml:space="preserve">ой частью настоящего договора, </w:t>
      </w:r>
      <w:r w:rsidR="00AC352F" w:rsidRPr="00AC352F">
        <w:rPr>
          <w:b w:val="0"/>
          <w:bCs w:val="0"/>
          <w:sz w:val="24"/>
          <w:szCs w:val="24"/>
        </w:rPr>
        <w:t xml:space="preserve"> Заказчик о</w:t>
      </w:r>
      <w:r w:rsidR="00CB7E21">
        <w:rPr>
          <w:b w:val="0"/>
          <w:bCs w:val="0"/>
          <w:sz w:val="24"/>
          <w:szCs w:val="24"/>
        </w:rPr>
        <w:t xml:space="preserve">бязуется принять результат </w:t>
      </w:r>
      <w:r w:rsidR="00AC352F" w:rsidRPr="00AC352F">
        <w:rPr>
          <w:b w:val="0"/>
          <w:bCs w:val="0"/>
          <w:sz w:val="24"/>
          <w:szCs w:val="24"/>
        </w:rPr>
        <w:t xml:space="preserve"> и оплатить его на условиях настоящего договора.</w:t>
      </w:r>
    </w:p>
    <w:p w:rsidR="00CE4D8D" w:rsidRPr="00AC352F" w:rsidRDefault="00537200" w:rsidP="00537200">
      <w:pPr>
        <w:shd w:val="clear" w:color="auto" w:fill="FFFFFF"/>
        <w:ind w:left="11" w:right="-26" w:firstLine="556"/>
        <w:jc w:val="both"/>
        <w:rPr>
          <w:rStyle w:val="9"/>
          <w:sz w:val="24"/>
          <w:szCs w:val="24"/>
        </w:rPr>
      </w:pPr>
      <w:r w:rsidRPr="00537200">
        <w:rPr>
          <w:bCs/>
          <w:sz w:val="24"/>
          <w:szCs w:val="24"/>
        </w:rPr>
        <w:t>1.2. Ветровое стекло, заменяемое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рамках настоящего договора, подлежит утилизации силами Исполнителя.</w:t>
      </w:r>
    </w:p>
    <w:p w:rsidR="007A2E7D" w:rsidRPr="00C2112B" w:rsidRDefault="00CE4D8D" w:rsidP="008F0611">
      <w:pPr>
        <w:spacing w:line="240" w:lineRule="atLeast"/>
        <w:ind w:left="3160"/>
        <w:rPr>
          <w:b/>
          <w:sz w:val="24"/>
          <w:szCs w:val="24"/>
        </w:rPr>
      </w:pPr>
      <w:r w:rsidRPr="00C2112B">
        <w:rPr>
          <w:rStyle w:val="9"/>
          <w:b/>
          <w:sz w:val="24"/>
          <w:szCs w:val="24"/>
        </w:rPr>
        <w:t>2. П</w:t>
      </w:r>
      <w:r w:rsidR="00E04357">
        <w:rPr>
          <w:rStyle w:val="9"/>
          <w:b/>
          <w:sz w:val="24"/>
          <w:szCs w:val="24"/>
        </w:rPr>
        <w:t>РАВА И ОБЯЗАННОСТИ СТОРОН</w:t>
      </w:r>
    </w:p>
    <w:p w:rsidR="00CE4D8D" w:rsidRPr="00C2112B" w:rsidRDefault="00CE4D8D" w:rsidP="008F0611">
      <w:pPr>
        <w:spacing w:line="240" w:lineRule="atLeast"/>
        <w:ind w:left="2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2.1. Заказчик обязуется</w:t>
      </w:r>
    </w:p>
    <w:p w:rsidR="00CE4D8D" w:rsidRPr="00C2112B" w:rsidRDefault="00CE4D8D" w:rsidP="008F0611">
      <w:pPr>
        <w:widowControl/>
        <w:numPr>
          <w:ilvl w:val="0"/>
          <w:numId w:val="11"/>
        </w:numPr>
        <w:tabs>
          <w:tab w:val="left" w:pos="1413"/>
        </w:tabs>
        <w:autoSpaceDE/>
        <w:autoSpaceDN/>
        <w:adjustRightInd/>
        <w:spacing w:line="240" w:lineRule="atLeast"/>
        <w:ind w:left="20" w:right="2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 xml:space="preserve">Осуществлять </w:t>
      </w:r>
      <w:r w:rsidR="00BC5EDB">
        <w:rPr>
          <w:sz w:val="24"/>
          <w:szCs w:val="24"/>
        </w:rPr>
        <w:t>контроль обеспечения Исполнителем</w:t>
      </w:r>
      <w:r w:rsidR="00DE601A">
        <w:rPr>
          <w:sz w:val="24"/>
          <w:szCs w:val="24"/>
        </w:rPr>
        <w:t xml:space="preserve"> </w:t>
      </w:r>
      <w:r w:rsidR="00CE196C">
        <w:rPr>
          <w:sz w:val="24"/>
          <w:szCs w:val="24"/>
        </w:rPr>
        <w:t xml:space="preserve"> оказания услуг</w:t>
      </w:r>
      <w:r w:rsidRPr="00C2112B">
        <w:rPr>
          <w:sz w:val="24"/>
          <w:szCs w:val="24"/>
        </w:rPr>
        <w:t xml:space="preserve"> в соответствии с Договором.</w:t>
      </w:r>
    </w:p>
    <w:p w:rsidR="00CE4D8D" w:rsidRPr="00C2112B" w:rsidRDefault="00CD714C" w:rsidP="008F0611">
      <w:pPr>
        <w:widowControl/>
        <w:numPr>
          <w:ilvl w:val="0"/>
          <w:numId w:val="11"/>
        </w:numPr>
        <w:tabs>
          <w:tab w:val="left" w:pos="1413"/>
        </w:tabs>
        <w:autoSpaceDE/>
        <w:autoSpaceDN/>
        <w:adjustRightInd/>
        <w:spacing w:line="240" w:lineRule="atLeas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приемку</w:t>
      </w:r>
      <w:r w:rsidR="00CE196C">
        <w:rPr>
          <w:sz w:val="24"/>
          <w:szCs w:val="24"/>
        </w:rPr>
        <w:t xml:space="preserve"> оказанных услуг</w:t>
      </w:r>
      <w:r w:rsidR="00CE4D8D" w:rsidRPr="00C2112B">
        <w:rPr>
          <w:sz w:val="24"/>
          <w:szCs w:val="24"/>
        </w:rPr>
        <w:t>, в соответствии</w:t>
      </w:r>
      <w:r w:rsidR="00CE4D8D" w:rsidRPr="00C2112B">
        <w:rPr>
          <w:rStyle w:val="90pt"/>
          <w:sz w:val="24"/>
          <w:szCs w:val="24"/>
        </w:rPr>
        <w:t xml:space="preserve"> с</w:t>
      </w:r>
      <w:r w:rsidR="00CE4D8D" w:rsidRPr="00C2112B">
        <w:rPr>
          <w:sz w:val="24"/>
          <w:szCs w:val="24"/>
        </w:rPr>
        <w:t xml:space="preserve"> законодательством Российской Федерации и условиями настоящего Договора.</w:t>
      </w:r>
    </w:p>
    <w:p w:rsidR="00CE4D8D" w:rsidRPr="00C2112B" w:rsidRDefault="00CD714C" w:rsidP="008F0611">
      <w:pPr>
        <w:widowControl/>
        <w:numPr>
          <w:ilvl w:val="0"/>
          <w:numId w:val="11"/>
        </w:numPr>
        <w:tabs>
          <w:tab w:val="left" w:pos="1321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оплату </w:t>
      </w:r>
      <w:r w:rsidR="00CE196C">
        <w:rPr>
          <w:sz w:val="24"/>
          <w:szCs w:val="24"/>
        </w:rPr>
        <w:t>оказанных услуг</w:t>
      </w:r>
      <w:r w:rsidR="00CE196C" w:rsidRPr="00C2112B">
        <w:rPr>
          <w:sz w:val="24"/>
          <w:szCs w:val="24"/>
        </w:rPr>
        <w:t xml:space="preserve"> </w:t>
      </w:r>
      <w:r w:rsidR="00CE4D8D" w:rsidRPr="00C2112B">
        <w:rPr>
          <w:sz w:val="24"/>
          <w:szCs w:val="24"/>
        </w:rPr>
        <w:t xml:space="preserve">в соответствии </w:t>
      </w:r>
      <w:r w:rsidR="00CE4D8D" w:rsidRPr="00C2112B">
        <w:rPr>
          <w:rStyle w:val="90pt"/>
          <w:sz w:val="24"/>
          <w:szCs w:val="24"/>
        </w:rPr>
        <w:t>с</w:t>
      </w:r>
      <w:r w:rsidR="00CE4D8D" w:rsidRPr="00C2112B">
        <w:rPr>
          <w:sz w:val="24"/>
          <w:szCs w:val="24"/>
        </w:rPr>
        <w:t xml:space="preserve"> законодательством Российской Федерации и условиями Договора.</w:t>
      </w:r>
    </w:p>
    <w:p w:rsidR="00CE4D8D" w:rsidRPr="00C2112B" w:rsidRDefault="00CE4D8D" w:rsidP="008F0611">
      <w:pPr>
        <w:widowControl/>
        <w:numPr>
          <w:ilvl w:val="0"/>
          <w:numId w:val="11"/>
        </w:numPr>
        <w:tabs>
          <w:tab w:val="left" w:pos="1348"/>
          <w:tab w:val="left" w:pos="1482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В случае расторжения Договора (по любым основа</w:t>
      </w:r>
      <w:r w:rsidR="00CD714C">
        <w:rPr>
          <w:sz w:val="24"/>
          <w:szCs w:val="24"/>
        </w:rPr>
        <w:t xml:space="preserve">ниям) оплатить </w:t>
      </w:r>
      <w:r w:rsidR="00BC5EDB">
        <w:rPr>
          <w:sz w:val="24"/>
          <w:szCs w:val="24"/>
        </w:rPr>
        <w:t>Исполнителю</w:t>
      </w:r>
      <w:r w:rsidR="00CE196C">
        <w:rPr>
          <w:sz w:val="24"/>
          <w:szCs w:val="24"/>
        </w:rPr>
        <w:t xml:space="preserve"> </w:t>
      </w:r>
      <w:r w:rsidR="00CD714C">
        <w:rPr>
          <w:sz w:val="24"/>
          <w:szCs w:val="24"/>
        </w:rPr>
        <w:t>стоимость работ, фактически выполненных</w:t>
      </w:r>
      <w:r w:rsidRPr="00C2112B">
        <w:rPr>
          <w:sz w:val="24"/>
          <w:szCs w:val="24"/>
        </w:rPr>
        <w:t xml:space="preserve"> на момент расторжения Договора, при усл</w:t>
      </w:r>
      <w:r w:rsidR="00CD714C">
        <w:rPr>
          <w:sz w:val="24"/>
          <w:szCs w:val="24"/>
        </w:rPr>
        <w:t>овии отсутствия претензий по их</w:t>
      </w:r>
      <w:r w:rsidRPr="00C2112B">
        <w:rPr>
          <w:sz w:val="24"/>
          <w:szCs w:val="24"/>
        </w:rPr>
        <w:t xml:space="preserve"> качеству. </w:t>
      </w:r>
    </w:p>
    <w:p w:rsidR="00CE4D8D" w:rsidRPr="00C2112B" w:rsidRDefault="00CE4D8D" w:rsidP="008F0611">
      <w:pPr>
        <w:widowControl/>
        <w:numPr>
          <w:ilvl w:val="0"/>
          <w:numId w:val="11"/>
        </w:numPr>
        <w:tabs>
          <w:tab w:val="left" w:pos="1348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 xml:space="preserve">Взыскивать пени и штраф в соответствии с условиями настоящего договора за неисполнение или ненадлежащее </w:t>
      </w:r>
      <w:r w:rsidR="00CD714C">
        <w:rPr>
          <w:sz w:val="24"/>
          <w:szCs w:val="24"/>
        </w:rPr>
        <w:t xml:space="preserve">исполнение </w:t>
      </w:r>
      <w:r w:rsidR="00BC5EDB">
        <w:rPr>
          <w:sz w:val="24"/>
          <w:szCs w:val="24"/>
        </w:rPr>
        <w:t>Исполнителем</w:t>
      </w:r>
      <w:r w:rsidR="00CE196C">
        <w:rPr>
          <w:sz w:val="24"/>
          <w:szCs w:val="24"/>
        </w:rPr>
        <w:t xml:space="preserve"> </w:t>
      </w:r>
      <w:r w:rsidRPr="00C2112B">
        <w:rPr>
          <w:sz w:val="24"/>
          <w:szCs w:val="24"/>
        </w:rPr>
        <w:t>обязательств, предусмотренных Договором.</w:t>
      </w:r>
    </w:p>
    <w:p w:rsidR="00CE4D8D" w:rsidRPr="00C2112B" w:rsidRDefault="00CE4D8D" w:rsidP="008F0611">
      <w:pPr>
        <w:widowControl/>
        <w:numPr>
          <w:ilvl w:val="0"/>
          <w:numId w:val="11"/>
        </w:numPr>
        <w:tabs>
          <w:tab w:val="left" w:pos="1550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Выполнять иные обязанности, предусмотренные законодательством Российской Федерации и Договором.</w:t>
      </w:r>
    </w:p>
    <w:p w:rsidR="00CE4D8D" w:rsidRPr="00C2112B" w:rsidRDefault="00CE4D8D" w:rsidP="008F0611">
      <w:pPr>
        <w:widowControl/>
        <w:numPr>
          <w:ilvl w:val="0"/>
          <w:numId w:val="12"/>
        </w:numPr>
        <w:tabs>
          <w:tab w:val="left" w:pos="1138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Заказчик имеет право:</w:t>
      </w:r>
    </w:p>
    <w:p w:rsidR="00CE4D8D" w:rsidRPr="00C2112B" w:rsidRDefault="00CE4D8D" w:rsidP="008F0611">
      <w:pPr>
        <w:widowControl/>
        <w:numPr>
          <w:ilvl w:val="0"/>
          <w:numId w:val="13"/>
        </w:numPr>
        <w:tabs>
          <w:tab w:val="left" w:pos="1323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Определять лиц, непосредственно учас</w:t>
      </w:r>
      <w:r w:rsidR="001130B0">
        <w:rPr>
          <w:sz w:val="24"/>
          <w:szCs w:val="24"/>
        </w:rPr>
        <w:t>твующих в контрол</w:t>
      </w:r>
      <w:r w:rsidR="00BC5EDB">
        <w:rPr>
          <w:sz w:val="24"/>
          <w:szCs w:val="24"/>
        </w:rPr>
        <w:t>е за оказанием услуг Исполнителем</w:t>
      </w:r>
      <w:r w:rsidR="001130B0">
        <w:rPr>
          <w:sz w:val="24"/>
          <w:szCs w:val="24"/>
        </w:rPr>
        <w:t xml:space="preserve"> </w:t>
      </w:r>
      <w:r w:rsidRPr="00C2112B">
        <w:rPr>
          <w:sz w:val="24"/>
          <w:szCs w:val="24"/>
        </w:rPr>
        <w:t xml:space="preserve"> и (или) лиц, участвующих в приемке</w:t>
      </w:r>
      <w:r w:rsidR="001130B0" w:rsidRPr="001130B0">
        <w:rPr>
          <w:sz w:val="24"/>
          <w:szCs w:val="24"/>
        </w:rPr>
        <w:t xml:space="preserve"> </w:t>
      </w:r>
      <w:r w:rsidR="001130B0">
        <w:rPr>
          <w:sz w:val="24"/>
          <w:szCs w:val="24"/>
        </w:rPr>
        <w:t>оказанных услуг</w:t>
      </w:r>
      <w:r w:rsidRPr="00C2112B">
        <w:rPr>
          <w:sz w:val="24"/>
          <w:szCs w:val="24"/>
        </w:rPr>
        <w:t xml:space="preserve"> </w:t>
      </w:r>
      <w:r w:rsidR="00AD36FB">
        <w:rPr>
          <w:sz w:val="24"/>
          <w:szCs w:val="24"/>
        </w:rPr>
        <w:t>по</w:t>
      </w:r>
      <w:r w:rsidRPr="00C2112B">
        <w:rPr>
          <w:sz w:val="24"/>
          <w:szCs w:val="24"/>
        </w:rPr>
        <w:t xml:space="preserve"> качеству.</w:t>
      </w:r>
    </w:p>
    <w:p w:rsidR="00CE4D8D" w:rsidRPr="006B61AF" w:rsidRDefault="00CE4D8D" w:rsidP="008F0611">
      <w:pPr>
        <w:widowControl/>
        <w:numPr>
          <w:ilvl w:val="0"/>
          <w:numId w:val="13"/>
        </w:numPr>
        <w:tabs>
          <w:tab w:val="left" w:pos="1410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Принять решение об одностороннем отказе от исполнения Договора в соответствии с гражданским законодательством Российской Федерации</w:t>
      </w:r>
      <w:r w:rsidR="00370546">
        <w:rPr>
          <w:sz w:val="24"/>
          <w:szCs w:val="24"/>
        </w:rPr>
        <w:t xml:space="preserve"> и законодательством о контрактной системе в сфере закупок</w:t>
      </w:r>
      <w:r w:rsidR="006B61AF">
        <w:rPr>
          <w:sz w:val="24"/>
          <w:szCs w:val="24"/>
        </w:rPr>
        <w:t>;</w:t>
      </w:r>
    </w:p>
    <w:p w:rsidR="00CE4D8D" w:rsidRPr="00C2112B" w:rsidRDefault="00CE4D8D" w:rsidP="008F0611">
      <w:pPr>
        <w:widowControl/>
        <w:numPr>
          <w:ilvl w:val="0"/>
          <w:numId w:val="13"/>
        </w:numPr>
        <w:spacing w:line="240" w:lineRule="atLeast"/>
        <w:ind w:firstLine="709"/>
        <w:jc w:val="both"/>
        <w:rPr>
          <w:sz w:val="24"/>
          <w:szCs w:val="24"/>
        </w:rPr>
      </w:pPr>
      <w:r w:rsidRPr="00C2112B">
        <w:rPr>
          <w:sz w:val="24"/>
          <w:szCs w:val="24"/>
        </w:rPr>
        <w:t>Требоват</w:t>
      </w:r>
      <w:r w:rsidR="00AD36FB">
        <w:rPr>
          <w:sz w:val="24"/>
          <w:szCs w:val="24"/>
        </w:rPr>
        <w:t xml:space="preserve">ь от </w:t>
      </w:r>
      <w:r w:rsidR="00BC5EDB">
        <w:rPr>
          <w:sz w:val="24"/>
          <w:szCs w:val="24"/>
        </w:rPr>
        <w:t>Исполнителя</w:t>
      </w:r>
      <w:r w:rsidR="001130B0">
        <w:rPr>
          <w:sz w:val="24"/>
          <w:szCs w:val="24"/>
        </w:rPr>
        <w:t xml:space="preserve"> </w:t>
      </w:r>
      <w:r w:rsidRPr="00C2112B">
        <w:rPr>
          <w:sz w:val="24"/>
          <w:szCs w:val="24"/>
        </w:rPr>
        <w:t>надлежащего исполнения обязательств, предусмотренных Договором;</w:t>
      </w:r>
    </w:p>
    <w:p w:rsidR="00CE4D8D" w:rsidRPr="00C2112B" w:rsidRDefault="00CE4D8D" w:rsidP="008F0611">
      <w:pPr>
        <w:widowControl/>
        <w:numPr>
          <w:ilvl w:val="0"/>
          <w:numId w:val="13"/>
        </w:numPr>
        <w:spacing w:line="240" w:lineRule="atLeast"/>
        <w:ind w:firstLine="709"/>
        <w:jc w:val="both"/>
        <w:rPr>
          <w:sz w:val="24"/>
          <w:szCs w:val="24"/>
        </w:rPr>
      </w:pPr>
      <w:r w:rsidRPr="00C2112B">
        <w:rPr>
          <w:sz w:val="24"/>
          <w:szCs w:val="24"/>
        </w:rPr>
        <w:t xml:space="preserve">Требовать от </w:t>
      </w:r>
      <w:r w:rsidR="00BC5EDB">
        <w:rPr>
          <w:sz w:val="24"/>
          <w:szCs w:val="24"/>
        </w:rPr>
        <w:t>Исполнителя</w:t>
      </w:r>
      <w:r w:rsidR="001130B0">
        <w:rPr>
          <w:sz w:val="24"/>
          <w:szCs w:val="24"/>
        </w:rPr>
        <w:t xml:space="preserve"> </w:t>
      </w:r>
      <w:r w:rsidRPr="00C2112B">
        <w:rPr>
          <w:sz w:val="24"/>
          <w:szCs w:val="24"/>
        </w:rPr>
        <w:t xml:space="preserve">своевременного устранения </w:t>
      </w:r>
      <w:r w:rsidR="00AD36FB">
        <w:rPr>
          <w:sz w:val="24"/>
          <w:szCs w:val="24"/>
        </w:rPr>
        <w:t>выявленных недостатков</w:t>
      </w:r>
      <w:r w:rsidR="001130B0">
        <w:rPr>
          <w:sz w:val="24"/>
          <w:szCs w:val="24"/>
        </w:rPr>
        <w:t xml:space="preserve"> оказанных услуг</w:t>
      </w:r>
      <w:r w:rsidRPr="00C2112B">
        <w:rPr>
          <w:sz w:val="24"/>
          <w:szCs w:val="24"/>
        </w:rPr>
        <w:t>;</w:t>
      </w:r>
    </w:p>
    <w:p w:rsidR="00CE4D8D" w:rsidRDefault="00BC5EDB" w:rsidP="008F0611">
      <w:pPr>
        <w:widowControl/>
        <w:numPr>
          <w:ilvl w:val="0"/>
          <w:numId w:val="12"/>
        </w:numPr>
        <w:tabs>
          <w:tab w:val="left" w:pos="1138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CE4D8D" w:rsidRPr="00C2112B">
        <w:rPr>
          <w:sz w:val="24"/>
          <w:szCs w:val="24"/>
        </w:rPr>
        <w:t xml:space="preserve"> обязуется:</w:t>
      </w:r>
    </w:p>
    <w:p w:rsidR="00AC352F" w:rsidRPr="00CB7E21" w:rsidRDefault="00AC352F" w:rsidP="008F0611">
      <w:pPr>
        <w:tabs>
          <w:tab w:val="left" w:pos="1080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</w:t>
      </w:r>
      <w:r w:rsidR="00BC5EDB">
        <w:rPr>
          <w:sz w:val="24"/>
          <w:szCs w:val="24"/>
        </w:rPr>
        <w:t>2.3.1. Иметь  охраняемую территорию</w:t>
      </w:r>
      <w:r w:rsidRPr="00CB7E21">
        <w:rPr>
          <w:sz w:val="24"/>
          <w:szCs w:val="24"/>
        </w:rPr>
        <w:t xml:space="preserve"> для автомобилей (для обеспечения сохранности автомобиля  Заказчика</w:t>
      </w:r>
      <w:r w:rsidR="006C3109">
        <w:rPr>
          <w:sz w:val="24"/>
          <w:szCs w:val="24"/>
        </w:rPr>
        <w:t>);</w:t>
      </w:r>
    </w:p>
    <w:p w:rsidR="00AC352F" w:rsidRPr="00CB7E21" w:rsidRDefault="00AC352F" w:rsidP="008F0611">
      <w:pPr>
        <w:tabs>
          <w:tab w:val="left" w:pos="709"/>
        </w:tabs>
        <w:spacing w:line="240" w:lineRule="atLeast"/>
        <w:jc w:val="both"/>
        <w:rPr>
          <w:sz w:val="24"/>
          <w:szCs w:val="24"/>
        </w:rPr>
      </w:pPr>
      <w:r w:rsidRPr="00CB7E21">
        <w:rPr>
          <w:sz w:val="24"/>
          <w:szCs w:val="24"/>
        </w:rPr>
        <w:t xml:space="preserve">  </w:t>
      </w:r>
      <w:r w:rsidRPr="00CB7E21">
        <w:rPr>
          <w:sz w:val="24"/>
          <w:szCs w:val="24"/>
        </w:rPr>
        <w:tab/>
        <w:t xml:space="preserve"> 2.3.2.Иметь техническую базу, позволяющую производить работы, согласно условиям настоящего договора;</w:t>
      </w:r>
    </w:p>
    <w:p w:rsidR="00AC352F" w:rsidRPr="00CB7E21" w:rsidRDefault="00AC352F" w:rsidP="008F0611">
      <w:pPr>
        <w:tabs>
          <w:tab w:val="left" w:pos="709"/>
        </w:tabs>
        <w:spacing w:line="240" w:lineRule="atLeast"/>
        <w:jc w:val="both"/>
        <w:rPr>
          <w:sz w:val="24"/>
          <w:szCs w:val="24"/>
        </w:rPr>
      </w:pPr>
      <w:r w:rsidRPr="00CB7E21">
        <w:rPr>
          <w:sz w:val="24"/>
          <w:szCs w:val="24"/>
        </w:rPr>
        <w:tab/>
        <w:t xml:space="preserve">2.3.3.  </w:t>
      </w:r>
      <w:r w:rsidR="001415AF">
        <w:rPr>
          <w:sz w:val="24"/>
          <w:szCs w:val="24"/>
        </w:rPr>
        <w:t>Качественно оказать услуги</w:t>
      </w:r>
      <w:r w:rsidRPr="00CB7E21">
        <w:rPr>
          <w:sz w:val="24"/>
          <w:szCs w:val="24"/>
        </w:rPr>
        <w:t xml:space="preserve"> в соответствии с установленными нормативными </w:t>
      </w:r>
      <w:r w:rsidR="00CB7E21">
        <w:rPr>
          <w:sz w:val="24"/>
          <w:szCs w:val="24"/>
        </w:rPr>
        <w:t xml:space="preserve"> </w:t>
      </w:r>
      <w:r w:rsidRPr="00CB7E21">
        <w:rPr>
          <w:sz w:val="24"/>
          <w:szCs w:val="24"/>
        </w:rPr>
        <w:t>и методическими документами;</w:t>
      </w:r>
    </w:p>
    <w:p w:rsidR="00AC352F" w:rsidRPr="00CB7E21" w:rsidRDefault="00AC352F" w:rsidP="008F0611">
      <w:pPr>
        <w:tabs>
          <w:tab w:val="left" w:pos="709"/>
        </w:tabs>
        <w:spacing w:line="240" w:lineRule="atLeast"/>
        <w:jc w:val="both"/>
        <w:rPr>
          <w:sz w:val="24"/>
          <w:szCs w:val="24"/>
        </w:rPr>
      </w:pPr>
      <w:r w:rsidRPr="00CB7E21">
        <w:rPr>
          <w:sz w:val="24"/>
          <w:szCs w:val="24"/>
        </w:rPr>
        <w:lastRenderedPageBreak/>
        <w:tab/>
        <w:t>2.3.4. Использовать</w:t>
      </w:r>
      <w:r w:rsidR="001415AF">
        <w:rPr>
          <w:sz w:val="24"/>
          <w:szCs w:val="24"/>
        </w:rPr>
        <w:t xml:space="preserve"> при оказании услуг </w:t>
      </w:r>
      <w:r w:rsidRPr="00CB7E21">
        <w:rPr>
          <w:sz w:val="24"/>
          <w:szCs w:val="24"/>
        </w:rPr>
        <w:t xml:space="preserve"> новые, оригинальные, качественные материалы и принадлежности  заводов-изготовителей;</w:t>
      </w:r>
    </w:p>
    <w:p w:rsidR="00CE4D8D" w:rsidRPr="00C2112B" w:rsidRDefault="00CB7E21" w:rsidP="008F0611">
      <w:pPr>
        <w:widowControl/>
        <w:tabs>
          <w:tab w:val="left" w:pos="1341"/>
        </w:tabs>
        <w:autoSpaceDE/>
        <w:autoSpaceDN/>
        <w:adjustRightInd/>
        <w:spacing w:line="240" w:lineRule="atLeast"/>
        <w:ind w:righ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="00CE4D8D" w:rsidRPr="00C2112B">
        <w:rPr>
          <w:sz w:val="24"/>
          <w:szCs w:val="24"/>
        </w:rPr>
        <w:t xml:space="preserve">С использованием любых средств связи известить Заказчика о готовности </w:t>
      </w:r>
      <w:r w:rsidR="001415AF">
        <w:rPr>
          <w:sz w:val="24"/>
          <w:szCs w:val="24"/>
        </w:rPr>
        <w:t xml:space="preserve"> автомобилей</w:t>
      </w:r>
      <w:r w:rsidR="00CE4D8D" w:rsidRPr="00C2112B">
        <w:rPr>
          <w:sz w:val="24"/>
          <w:szCs w:val="24"/>
        </w:rPr>
        <w:t>.</w:t>
      </w:r>
    </w:p>
    <w:p w:rsidR="00CB7E21" w:rsidRDefault="00CB7E21" w:rsidP="008F0611">
      <w:pPr>
        <w:widowControl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2.3.6. </w:t>
      </w:r>
      <w:r w:rsidR="001130B0">
        <w:rPr>
          <w:sz w:val="24"/>
          <w:szCs w:val="24"/>
        </w:rPr>
        <w:t>Оказать услуги</w:t>
      </w:r>
      <w:r w:rsidR="00CE4D8D" w:rsidRPr="00C2112B">
        <w:rPr>
          <w:sz w:val="24"/>
          <w:szCs w:val="24"/>
        </w:rPr>
        <w:t xml:space="preserve"> на условиях, предусмотренных Договором, в том числе обеспечить</w:t>
      </w:r>
      <w:r w:rsidR="00AD36FB">
        <w:rPr>
          <w:sz w:val="24"/>
          <w:szCs w:val="24"/>
        </w:rPr>
        <w:t xml:space="preserve"> с учетом специфики </w:t>
      </w:r>
      <w:r w:rsidR="001130B0">
        <w:rPr>
          <w:sz w:val="24"/>
          <w:szCs w:val="24"/>
        </w:rPr>
        <w:t xml:space="preserve"> оказываемых услуг </w:t>
      </w:r>
      <w:r w:rsidR="00AD36FB">
        <w:rPr>
          <w:sz w:val="24"/>
          <w:szCs w:val="24"/>
        </w:rPr>
        <w:t>их</w:t>
      </w:r>
      <w:r w:rsidR="00CE4D8D" w:rsidRPr="00C2112B">
        <w:rPr>
          <w:sz w:val="24"/>
          <w:szCs w:val="24"/>
        </w:rPr>
        <w:t xml:space="preserve"> соответствие обязательным требованиям, установленным Заказчиком в соответствии с законодательством Российской Федерации о техническом регулировании и (или) Договором;</w:t>
      </w:r>
    </w:p>
    <w:p w:rsidR="00CB7E21" w:rsidRDefault="00CB7E21" w:rsidP="008F0611">
      <w:pPr>
        <w:widowControl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2.3.7. </w:t>
      </w:r>
      <w:r w:rsidR="00CE4D8D" w:rsidRPr="00C2112B">
        <w:rPr>
          <w:sz w:val="24"/>
          <w:szCs w:val="24"/>
        </w:rPr>
        <w:t xml:space="preserve">Обеспечить устранение за свой счет недостатков и дефектов, выявленных при приемке </w:t>
      </w:r>
      <w:r w:rsidR="001130B0">
        <w:rPr>
          <w:sz w:val="24"/>
          <w:szCs w:val="24"/>
        </w:rPr>
        <w:t>оказанных услуг</w:t>
      </w:r>
      <w:r w:rsidR="00CE4D8D" w:rsidRPr="00C2112B">
        <w:rPr>
          <w:sz w:val="24"/>
          <w:szCs w:val="24"/>
        </w:rPr>
        <w:t xml:space="preserve"> и в течение гарантийного срока, если гарантийные обязательства установлены Договором на </w:t>
      </w:r>
      <w:r w:rsidR="001130B0">
        <w:rPr>
          <w:sz w:val="24"/>
          <w:szCs w:val="24"/>
        </w:rPr>
        <w:t>оказанные услуги</w:t>
      </w:r>
      <w:r w:rsidR="00CE4D8D" w:rsidRPr="00C2112B">
        <w:rPr>
          <w:sz w:val="24"/>
          <w:szCs w:val="24"/>
        </w:rPr>
        <w:t>;</w:t>
      </w:r>
    </w:p>
    <w:p w:rsidR="00CB7E21" w:rsidRDefault="00CB7E21" w:rsidP="008F0611">
      <w:pPr>
        <w:widowControl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2.3.8. </w:t>
      </w:r>
      <w:r w:rsidR="00CE4D8D" w:rsidRPr="00C2112B">
        <w:rPr>
          <w:sz w:val="24"/>
          <w:szCs w:val="24"/>
        </w:rPr>
        <w:t>Обеспечить устранение за свой счет недостатков и дефекто</w:t>
      </w:r>
      <w:r w:rsidR="00AD36FB">
        <w:rPr>
          <w:sz w:val="24"/>
          <w:szCs w:val="24"/>
        </w:rPr>
        <w:t>в, выявленн</w:t>
      </w:r>
      <w:r w:rsidR="001130B0">
        <w:rPr>
          <w:sz w:val="24"/>
          <w:szCs w:val="24"/>
        </w:rPr>
        <w:t>ых при приемке оказанных услуг</w:t>
      </w:r>
      <w:r w:rsidR="00CE4D8D" w:rsidRPr="00C2112B">
        <w:rPr>
          <w:sz w:val="24"/>
          <w:szCs w:val="24"/>
        </w:rPr>
        <w:t>.</w:t>
      </w:r>
    </w:p>
    <w:p w:rsidR="00CE4D8D" w:rsidRPr="007E4D2B" w:rsidRDefault="00CB7E21" w:rsidP="008F0611">
      <w:pPr>
        <w:widowControl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2.3</w:t>
      </w:r>
      <w:r w:rsidR="00987D83">
        <w:rPr>
          <w:sz w:val="24"/>
          <w:szCs w:val="24"/>
        </w:rPr>
        <w:t>.9</w:t>
      </w:r>
      <w:r>
        <w:rPr>
          <w:sz w:val="24"/>
          <w:szCs w:val="24"/>
        </w:rPr>
        <w:t xml:space="preserve">. </w:t>
      </w:r>
      <w:r w:rsidR="00CE4D8D" w:rsidRPr="00C2112B">
        <w:rPr>
          <w:sz w:val="24"/>
          <w:szCs w:val="24"/>
        </w:rPr>
        <w:t>Выполнять иные обязанности, предусмотренные законодательством Российской Федерации и Договором.</w:t>
      </w:r>
      <w:r w:rsidR="00CE4D8D" w:rsidRPr="00C2112B">
        <w:rPr>
          <w:color w:val="FF0000"/>
          <w:sz w:val="24"/>
          <w:szCs w:val="24"/>
        </w:rPr>
        <w:t xml:space="preserve"> </w:t>
      </w:r>
    </w:p>
    <w:p w:rsidR="00CB7E21" w:rsidRPr="00CB7E21" w:rsidRDefault="00987D83" w:rsidP="008F0611">
      <w:pPr>
        <w:tabs>
          <w:tab w:val="left" w:pos="993"/>
          <w:tab w:val="left" w:pos="1701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2.3.10</w:t>
      </w:r>
      <w:r w:rsidR="00CB7E21" w:rsidRPr="00CB7E21">
        <w:rPr>
          <w:sz w:val="24"/>
          <w:szCs w:val="24"/>
        </w:rPr>
        <w:t>.</w:t>
      </w:r>
      <w:r w:rsidR="00CB7E21">
        <w:rPr>
          <w:color w:val="FF0000"/>
          <w:sz w:val="24"/>
          <w:szCs w:val="24"/>
        </w:rPr>
        <w:t xml:space="preserve"> </w:t>
      </w:r>
      <w:r w:rsidR="00CB7E21" w:rsidRPr="00CB7E21">
        <w:rPr>
          <w:sz w:val="24"/>
          <w:szCs w:val="24"/>
        </w:rPr>
        <w:t>Нести ответственность за сохранность автомобилей Зак</w:t>
      </w:r>
      <w:r w:rsidR="00BC5EDB">
        <w:rPr>
          <w:sz w:val="24"/>
          <w:szCs w:val="24"/>
        </w:rPr>
        <w:t>азчика, находящихся у Исполнителя</w:t>
      </w:r>
      <w:r w:rsidR="00CB7E21" w:rsidRPr="00CB7E21">
        <w:rPr>
          <w:sz w:val="24"/>
          <w:szCs w:val="24"/>
        </w:rPr>
        <w:t>. В случае полной или частичной утраты (повреждения) принятых у</w:t>
      </w:r>
      <w:r w:rsidR="00BC5EDB">
        <w:rPr>
          <w:sz w:val="24"/>
          <w:szCs w:val="24"/>
        </w:rPr>
        <w:t xml:space="preserve"> Заказчика автомобилей Исполнитель</w:t>
      </w:r>
      <w:r w:rsidR="00CB7E21" w:rsidRPr="00CB7E21">
        <w:rPr>
          <w:sz w:val="24"/>
          <w:szCs w:val="24"/>
        </w:rPr>
        <w:t xml:space="preserve"> обязан немедленно известить об этом Заказчика и в трехдневный срок передать безвозмездно в собственность Заказчику автомобили аналогичного качества, либо возместить в полном размере цену утраченных (поврежденных) автомобилей, а также расходы понесенные Заказчиком;</w:t>
      </w:r>
    </w:p>
    <w:p w:rsidR="00CE4D8D" w:rsidRPr="00E04357" w:rsidRDefault="00BC5EDB" w:rsidP="008F0611">
      <w:pPr>
        <w:widowControl/>
        <w:numPr>
          <w:ilvl w:val="0"/>
          <w:numId w:val="12"/>
        </w:numPr>
        <w:tabs>
          <w:tab w:val="left" w:pos="1141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Исполнитель</w:t>
      </w:r>
      <w:r w:rsidR="00CE4D8D" w:rsidRPr="00E04357">
        <w:rPr>
          <w:sz w:val="24"/>
          <w:szCs w:val="24"/>
        </w:rPr>
        <w:t xml:space="preserve"> вправе:</w:t>
      </w:r>
    </w:p>
    <w:p w:rsidR="00CE4D8D" w:rsidRPr="00E04357" w:rsidRDefault="00CE4D8D" w:rsidP="008F0611">
      <w:pPr>
        <w:widowControl/>
        <w:numPr>
          <w:ilvl w:val="0"/>
          <w:numId w:val="15"/>
        </w:numPr>
        <w:tabs>
          <w:tab w:val="left" w:pos="1318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 w:rsidRPr="00E04357">
        <w:rPr>
          <w:sz w:val="24"/>
          <w:szCs w:val="24"/>
        </w:rPr>
        <w:t>Требовать своевременной оплаты на условиях, предусмотренных Договором,</w:t>
      </w:r>
      <w:r w:rsidR="00B53C88" w:rsidRPr="00E04357">
        <w:rPr>
          <w:sz w:val="24"/>
          <w:szCs w:val="24"/>
        </w:rPr>
        <w:t xml:space="preserve"> надлежащим образом выполне</w:t>
      </w:r>
      <w:r w:rsidR="001130B0">
        <w:rPr>
          <w:sz w:val="24"/>
          <w:szCs w:val="24"/>
        </w:rPr>
        <w:t>нных и принятых Заказчиком услуг</w:t>
      </w:r>
      <w:r w:rsidRPr="00E04357">
        <w:rPr>
          <w:sz w:val="24"/>
          <w:szCs w:val="24"/>
        </w:rPr>
        <w:t>.</w:t>
      </w:r>
    </w:p>
    <w:p w:rsidR="00CE4D8D" w:rsidRPr="00E04357" w:rsidRDefault="00CE4D8D" w:rsidP="008F0611">
      <w:pPr>
        <w:widowControl/>
        <w:numPr>
          <w:ilvl w:val="0"/>
          <w:numId w:val="15"/>
        </w:numPr>
        <w:tabs>
          <w:tab w:val="left" w:pos="1318"/>
        </w:tabs>
        <w:autoSpaceDE/>
        <w:autoSpaceDN/>
        <w:adjustRightInd/>
        <w:spacing w:line="240" w:lineRule="atLeast"/>
        <w:ind w:left="20" w:firstLine="700"/>
        <w:jc w:val="both"/>
        <w:rPr>
          <w:sz w:val="24"/>
          <w:szCs w:val="24"/>
        </w:rPr>
      </w:pPr>
      <w:r w:rsidRPr="00E04357">
        <w:rPr>
          <w:sz w:val="24"/>
          <w:szCs w:val="24"/>
        </w:rPr>
        <w:t>Требовать уплату пеней и штрафа согласно условиям Договора.</w:t>
      </w:r>
    </w:p>
    <w:p w:rsidR="00CE4D8D" w:rsidRPr="00E04357" w:rsidRDefault="00CE4D8D" w:rsidP="008F0611">
      <w:pPr>
        <w:widowControl/>
        <w:numPr>
          <w:ilvl w:val="0"/>
          <w:numId w:val="15"/>
        </w:numPr>
        <w:tabs>
          <w:tab w:val="left" w:pos="1413"/>
        </w:tabs>
        <w:autoSpaceDE/>
        <w:autoSpaceDN/>
        <w:adjustRightInd/>
        <w:spacing w:line="240" w:lineRule="atLeast"/>
        <w:ind w:left="20" w:right="40" w:firstLine="700"/>
        <w:jc w:val="both"/>
        <w:rPr>
          <w:sz w:val="24"/>
          <w:szCs w:val="24"/>
        </w:rPr>
      </w:pPr>
      <w:r w:rsidRPr="00E04357">
        <w:rPr>
          <w:sz w:val="24"/>
          <w:szCs w:val="24"/>
        </w:rPr>
        <w:t>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:rsidR="00DE601A" w:rsidRPr="00F00AFF" w:rsidRDefault="00E04357" w:rsidP="00F00AFF">
      <w:pPr>
        <w:tabs>
          <w:tab w:val="left" w:pos="993"/>
          <w:tab w:val="left" w:pos="1701"/>
        </w:tabs>
        <w:spacing w:line="240" w:lineRule="atLeast"/>
        <w:ind w:firstLine="709"/>
        <w:jc w:val="both"/>
        <w:rPr>
          <w:sz w:val="24"/>
          <w:szCs w:val="24"/>
        </w:rPr>
      </w:pPr>
      <w:r w:rsidRPr="00E04357">
        <w:rPr>
          <w:sz w:val="24"/>
          <w:szCs w:val="24"/>
        </w:rPr>
        <w:t xml:space="preserve">2.4.4.  </w:t>
      </w:r>
      <w:r w:rsidR="00CE4D8D" w:rsidRPr="00E04357">
        <w:rPr>
          <w:sz w:val="24"/>
          <w:szCs w:val="24"/>
        </w:rPr>
        <w:t>Досрочно исполнить обязательства по Договору (по согласованию с Заказчиком), при этом такое</w:t>
      </w:r>
      <w:r w:rsidR="00CE4D8D" w:rsidRPr="00C2112B">
        <w:rPr>
          <w:sz w:val="24"/>
          <w:szCs w:val="24"/>
        </w:rPr>
        <w:t xml:space="preserve"> досрочное исполнение не влечет обязанности Заказч</w:t>
      </w:r>
      <w:r w:rsidR="00B53C88">
        <w:rPr>
          <w:sz w:val="24"/>
          <w:szCs w:val="24"/>
        </w:rPr>
        <w:t xml:space="preserve">ика по </w:t>
      </w:r>
      <w:r w:rsidR="00EB6E66">
        <w:rPr>
          <w:sz w:val="24"/>
          <w:szCs w:val="24"/>
        </w:rPr>
        <w:t>досрочной оплате принятых услуг</w:t>
      </w:r>
      <w:r w:rsidR="00CE4D8D" w:rsidRPr="00C2112B">
        <w:rPr>
          <w:sz w:val="24"/>
          <w:szCs w:val="24"/>
        </w:rPr>
        <w:t>.</w:t>
      </w:r>
    </w:p>
    <w:p w:rsidR="006B61AF" w:rsidRDefault="00E04357" w:rsidP="008F0611">
      <w:pPr>
        <w:spacing w:line="240" w:lineRule="atLeast"/>
        <w:jc w:val="center"/>
        <w:rPr>
          <w:b/>
          <w:sz w:val="24"/>
          <w:szCs w:val="24"/>
        </w:rPr>
      </w:pPr>
      <w:r w:rsidRPr="00E04357">
        <w:rPr>
          <w:b/>
          <w:sz w:val="24"/>
          <w:szCs w:val="24"/>
        </w:rPr>
        <w:t>3. Р</w:t>
      </w:r>
      <w:r>
        <w:rPr>
          <w:b/>
          <w:sz w:val="24"/>
          <w:szCs w:val="24"/>
        </w:rPr>
        <w:t>АСЧЕТ И ОБОСНОВАНИЕ ЦЕНЫ ДОГОВОРА</w:t>
      </w:r>
    </w:p>
    <w:p w:rsidR="00E04357" w:rsidRPr="00E04357" w:rsidRDefault="00922025" w:rsidP="008F0611">
      <w:pPr>
        <w:spacing w:line="240" w:lineRule="atLeast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="00E04357" w:rsidRPr="00E04357">
        <w:rPr>
          <w:sz w:val="24"/>
          <w:szCs w:val="24"/>
        </w:rPr>
        <w:t>3.1.</w:t>
      </w:r>
      <w:r w:rsidR="00E04357">
        <w:rPr>
          <w:sz w:val="24"/>
          <w:szCs w:val="24"/>
        </w:rPr>
        <w:t xml:space="preserve"> Цена договора определена методом сопоставления рыночных цен (анализ рынка) в соответствии с ч.2 ст. 22 ФЗ от 05.04.2013 № 44-ФЗ.</w:t>
      </w:r>
    </w:p>
    <w:p w:rsidR="00E04357" w:rsidRDefault="00E04357" w:rsidP="008F0611">
      <w:pPr>
        <w:shd w:val="clear" w:color="auto" w:fill="FFFFFF"/>
        <w:tabs>
          <w:tab w:val="left" w:pos="727"/>
        </w:tabs>
        <w:spacing w:line="240" w:lineRule="atLeast"/>
        <w:ind w:right="-367"/>
        <w:jc w:val="center"/>
        <w:rPr>
          <w:b/>
          <w:bCs/>
          <w:spacing w:val="-5"/>
          <w:sz w:val="24"/>
          <w:szCs w:val="24"/>
        </w:rPr>
      </w:pPr>
    </w:p>
    <w:p w:rsidR="007A2E7D" w:rsidRPr="006B61AF" w:rsidRDefault="00E04357" w:rsidP="008F0611">
      <w:pPr>
        <w:shd w:val="clear" w:color="auto" w:fill="FFFFFF"/>
        <w:tabs>
          <w:tab w:val="left" w:pos="727"/>
        </w:tabs>
        <w:spacing w:line="240" w:lineRule="atLeast"/>
        <w:ind w:right="-367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4</w:t>
      </w:r>
      <w:r w:rsidR="008A149C">
        <w:rPr>
          <w:b/>
          <w:bCs/>
          <w:spacing w:val="-5"/>
          <w:sz w:val="24"/>
          <w:szCs w:val="24"/>
        </w:rPr>
        <w:t>.</w:t>
      </w:r>
      <w:r w:rsidR="001701A6">
        <w:rPr>
          <w:rFonts w:ascii="Arial" w:cs="Arial"/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ЦЕНА ДОГОВОРА И ПОРЯДОК РАСЧЕТОВ</w:t>
      </w:r>
    </w:p>
    <w:p w:rsidR="00F76F2D" w:rsidRPr="00F912A1" w:rsidRDefault="00F76F2D" w:rsidP="00F76F2D">
      <w:pPr>
        <w:tabs>
          <w:tab w:val="left" w:pos="8931"/>
          <w:tab w:val="left" w:pos="9639"/>
        </w:tabs>
        <w:spacing w:line="240" w:lineRule="atLeast"/>
        <w:ind w:right="17" w:firstLine="567"/>
        <w:jc w:val="both"/>
        <w:rPr>
          <w:color w:val="000000"/>
          <w:sz w:val="24"/>
          <w:szCs w:val="24"/>
        </w:rPr>
      </w:pPr>
      <w:r w:rsidRPr="00F912A1">
        <w:rPr>
          <w:sz w:val="24"/>
          <w:szCs w:val="24"/>
        </w:rPr>
        <w:t>4.1</w:t>
      </w:r>
      <w:r>
        <w:rPr>
          <w:sz w:val="24"/>
          <w:szCs w:val="24"/>
        </w:rPr>
        <w:t>. Общая цена договора составляет _______________, в т.ч. НДС/</w:t>
      </w:r>
      <w:r w:rsidRPr="00F912A1">
        <w:rPr>
          <w:sz w:val="24"/>
          <w:szCs w:val="24"/>
        </w:rPr>
        <w:t xml:space="preserve">НДС не облагается  и  включает в себя </w:t>
      </w:r>
      <w:r w:rsidRPr="00F912A1">
        <w:rPr>
          <w:color w:val="000000"/>
          <w:sz w:val="24"/>
          <w:szCs w:val="24"/>
        </w:rPr>
        <w:t xml:space="preserve">стоимость оказываемых услуг, стоимость расходных материалов, принадлежностей; налоги и сборы и другие обязательные платежи, </w:t>
      </w:r>
      <w:r w:rsidRPr="00F912A1">
        <w:rPr>
          <w:noProof/>
          <w:sz w:val="24"/>
          <w:szCs w:val="24"/>
        </w:rPr>
        <w:t>необходимые издержки для</w:t>
      </w:r>
      <w:r>
        <w:rPr>
          <w:noProof/>
          <w:sz w:val="24"/>
          <w:szCs w:val="24"/>
        </w:rPr>
        <w:t xml:space="preserve"> выполнения полного объема услуг</w:t>
      </w:r>
      <w:r w:rsidRPr="00F912A1">
        <w:rPr>
          <w:noProof/>
          <w:sz w:val="24"/>
          <w:szCs w:val="24"/>
        </w:rPr>
        <w:t xml:space="preserve"> по договору</w:t>
      </w:r>
      <w:r>
        <w:rPr>
          <w:noProof/>
          <w:sz w:val="24"/>
          <w:szCs w:val="24"/>
        </w:rPr>
        <w:t>.</w:t>
      </w:r>
    </w:p>
    <w:p w:rsidR="00F76F2D" w:rsidRPr="00F912A1" w:rsidRDefault="00F76F2D" w:rsidP="00F76F2D">
      <w:pPr>
        <w:widowControl/>
        <w:autoSpaceDE/>
        <w:autoSpaceDN/>
        <w:adjustRightInd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912A1">
        <w:rPr>
          <w:sz w:val="24"/>
          <w:szCs w:val="24"/>
        </w:rPr>
        <w:t xml:space="preserve">4.2. Цена договора является твердой и определяется на весь срок исполнения договора. </w:t>
      </w:r>
    </w:p>
    <w:p w:rsidR="00F76F2D" w:rsidRPr="005E21EC" w:rsidRDefault="00F76F2D" w:rsidP="00F76F2D">
      <w:pPr>
        <w:shd w:val="clear" w:color="auto" w:fill="FFFFFF"/>
        <w:tabs>
          <w:tab w:val="left" w:pos="446"/>
        </w:tabs>
        <w:spacing w:line="24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4.3</w:t>
      </w:r>
      <w:r w:rsidRPr="005E21EC">
        <w:rPr>
          <w:sz w:val="24"/>
          <w:szCs w:val="24"/>
        </w:rPr>
        <w:t>. Оплата за  оказанные услуги  осуществляется путем перечисления денежных средств на расчетн</w:t>
      </w:r>
      <w:r>
        <w:rPr>
          <w:sz w:val="24"/>
          <w:szCs w:val="24"/>
        </w:rPr>
        <w:t>ый счет Исполнителя в течение 7 (семи</w:t>
      </w:r>
      <w:r w:rsidRPr="005E21EC">
        <w:rPr>
          <w:sz w:val="24"/>
          <w:szCs w:val="24"/>
        </w:rPr>
        <w:t xml:space="preserve">) рабочих дней с момента получения счета, счета-фактуры  и  Акта оказанных услуг, который должен содержать перечень оказанных услуг, использованных материалов и принадлежностей. </w:t>
      </w:r>
    </w:p>
    <w:p w:rsidR="00F76F2D" w:rsidRPr="00F912A1" w:rsidRDefault="00F76F2D" w:rsidP="00F76F2D">
      <w:pPr>
        <w:shd w:val="clear" w:color="auto" w:fill="FFFFFF"/>
        <w:tabs>
          <w:tab w:val="left" w:pos="446"/>
        </w:tabs>
        <w:spacing w:line="240" w:lineRule="atLeast"/>
        <w:ind w:left="22" w:right="-1"/>
        <w:jc w:val="both"/>
        <w:rPr>
          <w:sz w:val="24"/>
          <w:szCs w:val="24"/>
        </w:rPr>
      </w:pPr>
      <w:r w:rsidRPr="005E21EC">
        <w:rPr>
          <w:sz w:val="24"/>
          <w:szCs w:val="24"/>
        </w:rPr>
        <w:tab/>
      </w:r>
      <w:r>
        <w:rPr>
          <w:sz w:val="24"/>
          <w:szCs w:val="24"/>
        </w:rPr>
        <w:t xml:space="preserve">  4.4</w:t>
      </w:r>
      <w:r w:rsidRPr="005E21EC">
        <w:rPr>
          <w:sz w:val="24"/>
          <w:szCs w:val="24"/>
        </w:rPr>
        <w:t>. Обязательства по оплате оказанных услуг считаются выполненными в день списания денежных средств со счетов Заказчика.</w:t>
      </w:r>
    </w:p>
    <w:p w:rsidR="00F76F2D" w:rsidRPr="00B47446" w:rsidRDefault="00F76F2D" w:rsidP="00F76F2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912A1">
        <w:rPr>
          <w:sz w:val="24"/>
          <w:szCs w:val="24"/>
        </w:rPr>
        <w:t>.5.</w:t>
      </w:r>
      <w:r w:rsidRPr="00F912A1">
        <w:rPr>
          <w:sz w:val="24"/>
          <w:szCs w:val="24"/>
        </w:rPr>
        <w:tab/>
        <w:t xml:space="preserve">Оплата услуг Исполнителя по настоящему Договору осуществляется путем перечисления денежных средств на расчетный счет Исполнителя по реквизитам, указанным в разделе «Адреса и банковские реквизиты Сторон» договора. </w:t>
      </w:r>
    </w:p>
    <w:p w:rsidR="00657F67" w:rsidRDefault="00657F67" w:rsidP="008F0611">
      <w:pPr>
        <w:shd w:val="clear" w:color="auto" w:fill="FFFFFF"/>
        <w:tabs>
          <w:tab w:val="left" w:pos="446"/>
        </w:tabs>
        <w:spacing w:line="240" w:lineRule="atLeast"/>
        <w:ind w:left="382" w:right="-367"/>
        <w:rPr>
          <w:spacing w:val="-10"/>
          <w:sz w:val="24"/>
          <w:szCs w:val="24"/>
        </w:rPr>
      </w:pPr>
    </w:p>
    <w:p w:rsidR="007A2E7D" w:rsidRPr="006B61AF" w:rsidRDefault="00E04357" w:rsidP="008F0611">
      <w:pPr>
        <w:shd w:val="clear" w:color="auto" w:fill="FFFFFF"/>
        <w:spacing w:line="240" w:lineRule="atLeast"/>
        <w:ind w:right="-3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941D0">
        <w:rPr>
          <w:b/>
          <w:bCs/>
          <w:sz w:val="24"/>
          <w:szCs w:val="24"/>
        </w:rPr>
        <w:t xml:space="preserve">. </w:t>
      </w:r>
      <w:r w:rsidR="00EB6E66">
        <w:rPr>
          <w:b/>
          <w:bCs/>
          <w:sz w:val="24"/>
          <w:szCs w:val="24"/>
        </w:rPr>
        <w:t>КАЧЕСТВО ОКАЗЫВАЕМЫХ УСЛУГ</w:t>
      </w:r>
    </w:p>
    <w:p w:rsidR="008A149C" w:rsidRDefault="00922025" w:rsidP="00714E33">
      <w:pPr>
        <w:shd w:val="clear" w:color="auto" w:fill="FFFFFF"/>
        <w:tabs>
          <w:tab w:val="left" w:pos="446"/>
        </w:tabs>
        <w:spacing w:line="240" w:lineRule="atLeast"/>
        <w:ind w:right="17"/>
        <w:jc w:val="both"/>
        <w:rPr>
          <w:spacing w:val="-6"/>
          <w:sz w:val="24"/>
          <w:szCs w:val="24"/>
        </w:rPr>
      </w:pP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 w:rsidR="00E04357">
        <w:rPr>
          <w:bCs/>
          <w:spacing w:val="-1"/>
          <w:sz w:val="24"/>
          <w:szCs w:val="24"/>
        </w:rPr>
        <w:t>5</w:t>
      </w:r>
      <w:r w:rsidR="008A149C">
        <w:rPr>
          <w:bCs/>
          <w:spacing w:val="-1"/>
          <w:sz w:val="24"/>
          <w:szCs w:val="24"/>
        </w:rPr>
        <w:t xml:space="preserve">.1. </w:t>
      </w:r>
      <w:r w:rsidR="008A149C">
        <w:rPr>
          <w:sz w:val="24"/>
          <w:szCs w:val="24"/>
        </w:rPr>
        <w:t xml:space="preserve">Качество </w:t>
      </w:r>
      <w:r w:rsidR="00EB6E66">
        <w:rPr>
          <w:sz w:val="24"/>
          <w:szCs w:val="24"/>
        </w:rPr>
        <w:t xml:space="preserve">оказываемых услуг </w:t>
      </w:r>
      <w:r w:rsidR="008A149C">
        <w:rPr>
          <w:sz w:val="24"/>
          <w:szCs w:val="24"/>
        </w:rPr>
        <w:t xml:space="preserve"> должно соответ</w:t>
      </w:r>
      <w:r w:rsidR="004D53B2">
        <w:rPr>
          <w:sz w:val="24"/>
          <w:szCs w:val="24"/>
        </w:rPr>
        <w:t xml:space="preserve">ствовать действующим </w:t>
      </w:r>
      <w:proofErr w:type="spellStart"/>
      <w:r w:rsidR="004D53B2">
        <w:rPr>
          <w:sz w:val="24"/>
          <w:szCs w:val="24"/>
        </w:rPr>
        <w:t>ГОСТам</w:t>
      </w:r>
      <w:proofErr w:type="spellEnd"/>
      <w:r w:rsidR="004D53B2">
        <w:rPr>
          <w:sz w:val="24"/>
          <w:szCs w:val="24"/>
        </w:rPr>
        <w:t xml:space="preserve">, ТУ </w:t>
      </w:r>
      <w:r w:rsidR="008A149C">
        <w:rPr>
          <w:sz w:val="24"/>
          <w:szCs w:val="24"/>
        </w:rPr>
        <w:t>и удостоверяться соответствующими документами (сертификатами качества)</w:t>
      </w:r>
      <w:r w:rsidR="006D078C">
        <w:rPr>
          <w:sz w:val="24"/>
          <w:szCs w:val="24"/>
        </w:rPr>
        <w:t>.</w:t>
      </w:r>
    </w:p>
    <w:p w:rsidR="008A149C" w:rsidRPr="007B196A" w:rsidRDefault="00922025" w:rsidP="00714E33">
      <w:pPr>
        <w:shd w:val="clear" w:color="auto" w:fill="FFFFFF"/>
        <w:tabs>
          <w:tab w:val="left" w:pos="0"/>
        </w:tabs>
        <w:spacing w:line="240" w:lineRule="atLeast"/>
        <w:ind w:left="14" w:right="17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E04357">
        <w:rPr>
          <w:spacing w:val="-1"/>
          <w:sz w:val="24"/>
          <w:szCs w:val="24"/>
        </w:rPr>
        <w:t xml:space="preserve">5.2. </w:t>
      </w:r>
      <w:r w:rsidR="004D53B2">
        <w:rPr>
          <w:spacing w:val="-1"/>
          <w:sz w:val="24"/>
          <w:szCs w:val="24"/>
        </w:rPr>
        <w:t>При</w:t>
      </w:r>
      <w:r w:rsidR="00EB6E66">
        <w:rPr>
          <w:spacing w:val="-1"/>
          <w:sz w:val="24"/>
          <w:szCs w:val="24"/>
        </w:rPr>
        <w:t>емка услуг</w:t>
      </w:r>
      <w:r w:rsidR="004D53B2">
        <w:rPr>
          <w:spacing w:val="-1"/>
          <w:sz w:val="24"/>
          <w:szCs w:val="24"/>
        </w:rPr>
        <w:t xml:space="preserve"> по</w:t>
      </w:r>
      <w:r w:rsidR="008A149C" w:rsidRPr="006504C6">
        <w:rPr>
          <w:spacing w:val="-1"/>
          <w:sz w:val="24"/>
          <w:szCs w:val="24"/>
        </w:rPr>
        <w:t xml:space="preserve"> качеств</w:t>
      </w:r>
      <w:r w:rsidR="004D53B2">
        <w:rPr>
          <w:spacing w:val="-1"/>
          <w:sz w:val="24"/>
          <w:szCs w:val="24"/>
        </w:rPr>
        <w:t xml:space="preserve">у осуществляется в соответствии с </w:t>
      </w:r>
      <w:r w:rsidR="008A149C" w:rsidRPr="006504C6">
        <w:rPr>
          <w:spacing w:val="-1"/>
          <w:sz w:val="24"/>
          <w:szCs w:val="24"/>
        </w:rPr>
        <w:t>дейст</w:t>
      </w:r>
      <w:r w:rsidR="008A149C" w:rsidRPr="006504C6">
        <w:rPr>
          <w:spacing w:val="-1"/>
          <w:sz w:val="24"/>
          <w:szCs w:val="24"/>
        </w:rPr>
        <w:softHyphen/>
      </w:r>
      <w:r w:rsidR="008A149C" w:rsidRPr="006504C6">
        <w:rPr>
          <w:sz w:val="24"/>
          <w:szCs w:val="24"/>
        </w:rPr>
        <w:t xml:space="preserve">вующим законодательством </w:t>
      </w:r>
      <w:r w:rsidR="008A149C" w:rsidRPr="006504C6">
        <w:rPr>
          <w:bCs/>
          <w:sz w:val="24"/>
          <w:szCs w:val="24"/>
        </w:rPr>
        <w:t>РФ.</w:t>
      </w:r>
    </w:p>
    <w:p w:rsidR="008A149C" w:rsidRPr="006504C6" w:rsidRDefault="008A149C" w:rsidP="008F0611">
      <w:pPr>
        <w:shd w:val="clear" w:color="auto" w:fill="FFFFFF"/>
        <w:tabs>
          <w:tab w:val="left" w:pos="0"/>
        </w:tabs>
        <w:spacing w:line="240" w:lineRule="atLeast"/>
        <w:ind w:right="-367"/>
        <w:jc w:val="both"/>
        <w:rPr>
          <w:spacing w:val="-10"/>
          <w:sz w:val="24"/>
          <w:szCs w:val="24"/>
        </w:rPr>
      </w:pPr>
    </w:p>
    <w:p w:rsidR="007A2E7D" w:rsidRPr="00657F67" w:rsidRDefault="00922025" w:rsidP="008F0611">
      <w:pPr>
        <w:shd w:val="clear" w:color="auto" w:fill="FFFFFF"/>
        <w:spacing w:line="240" w:lineRule="atLeast"/>
        <w:ind w:left="360" w:right="-367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6. </w:t>
      </w:r>
      <w:r w:rsidR="00EB6E66">
        <w:rPr>
          <w:b/>
          <w:bCs/>
          <w:spacing w:val="-1"/>
          <w:sz w:val="24"/>
          <w:szCs w:val="24"/>
        </w:rPr>
        <w:t>СРОКИ И ПОРЯДОК ОКАЗАНИЯ УСЛУГ</w:t>
      </w:r>
    </w:p>
    <w:p w:rsidR="008A149C" w:rsidRPr="007B196A" w:rsidRDefault="00922025" w:rsidP="00714E33">
      <w:pPr>
        <w:shd w:val="clear" w:color="auto" w:fill="FFFFFF"/>
        <w:tabs>
          <w:tab w:val="left" w:pos="0"/>
        </w:tabs>
        <w:spacing w:line="240" w:lineRule="atLeast"/>
        <w:ind w:right="17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ab/>
        <w:t xml:space="preserve">6.1.  </w:t>
      </w:r>
      <w:r w:rsidR="00EB6E66">
        <w:rPr>
          <w:sz w:val="24"/>
          <w:szCs w:val="24"/>
        </w:rPr>
        <w:t>Оказание услуг</w:t>
      </w:r>
      <w:r w:rsidR="008A149C">
        <w:rPr>
          <w:sz w:val="24"/>
          <w:szCs w:val="24"/>
        </w:rPr>
        <w:t xml:space="preserve"> </w:t>
      </w:r>
      <w:r w:rsidR="006D078C">
        <w:rPr>
          <w:sz w:val="24"/>
          <w:szCs w:val="24"/>
        </w:rPr>
        <w:t xml:space="preserve">осуществляется </w:t>
      </w:r>
      <w:r w:rsidR="00055539">
        <w:rPr>
          <w:sz w:val="24"/>
          <w:szCs w:val="24"/>
        </w:rPr>
        <w:t xml:space="preserve"> по заявке (устной или письменной) Заказчика</w:t>
      </w:r>
      <w:r w:rsidR="002F4C13">
        <w:rPr>
          <w:sz w:val="24"/>
          <w:szCs w:val="24"/>
        </w:rPr>
        <w:t xml:space="preserve"> </w:t>
      </w:r>
      <w:r w:rsidR="00B7082A">
        <w:rPr>
          <w:sz w:val="24"/>
          <w:szCs w:val="24"/>
        </w:rPr>
        <w:t>не позднее 31.08.2026</w:t>
      </w:r>
      <w:r w:rsidR="00714E33">
        <w:rPr>
          <w:sz w:val="24"/>
          <w:szCs w:val="24"/>
        </w:rPr>
        <w:t>г.</w:t>
      </w:r>
    </w:p>
    <w:p w:rsidR="00E04357" w:rsidRPr="006B61AF" w:rsidRDefault="00922025" w:rsidP="00714E33">
      <w:pPr>
        <w:shd w:val="clear" w:color="auto" w:fill="FFFFFF"/>
        <w:tabs>
          <w:tab w:val="left" w:pos="0"/>
          <w:tab w:val="left" w:pos="284"/>
          <w:tab w:val="left" w:pos="567"/>
        </w:tabs>
        <w:spacing w:line="240" w:lineRule="atLeast"/>
        <w:ind w:right="17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6.2. </w:t>
      </w:r>
      <w:r w:rsidR="00F033A3">
        <w:rPr>
          <w:sz w:val="24"/>
          <w:szCs w:val="24"/>
        </w:rPr>
        <w:t>В случае не</w:t>
      </w:r>
      <w:r w:rsidR="008A149C">
        <w:rPr>
          <w:sz w:val="24"/>
          <w:szCs w:val="24"/>
        </w:rPr>
        <w:t xml:space="preserve">возможности </w:t>
      </w:r>
      <w:r w:rsidR="00CB7E21">
        <w:rPr>
          <w:sz w:val="24"/>
          <w:szCs w:val="24"/>
        </w:rPr>
        <w:t>оказать услуги</w:t>
      </w:r>
      <w:r w:rsidR="008A149C">
        <w:rPr>
          <w:sz w:val="24"/>
          <w:szCs w:val="24"/>
        </w:rPr>
        <w:t xml:space="preserve"> в</w:t>
      </w:r>
      <w:r w:rsidR="00EB6E66">
        <w:rPr>
          <w:sz w:val="24"/>
          <w:szCs w:val="24"/>
        </w:rPr>
        <w:t xml:space="preserve"> установл</w:t>
      </w:r>
      <w:r w:rsidR="007B5411">
        <w:rPr>
          <w:sz w:val="24"/>
          <w:szCs w:val="24"/>
        </w:rPr>
        <w:t>енные сторонами сроки, Исполнитель</w:t>
      </w:r>
      <w:r w:rsidR="008A149C">
        <w:rPr>
          <w:sz w:val="24"/>
          <w:szCs w:val="24"/>
        </w:rPr>
        <w:t xml:space="preserve"> обя</w:t>
      </w:r>
      <w:r w:rsidR="008A149C">
        <w:rPr>
          <w:sz w:val="24"/>
          <w:szCs w:val="24"/>
        </w:rPr>
        <w:softHyphen/>
      </w:r>
      <w:r w:rsidR="008A149C">
        <w:rPr>
          <w:spacing w:val="-1"/>
          <w:sz w:val="24"/>
          <w:szCs w:val="24"/>
        </w:rPr>
        <w:t xml:space="preserve">зан письменно уведомить </w:t>
      </w:r>
      <w:r w:rsidR="00DC61C2">
        <w:rPr>
          <w:spacing w:val="-1"/>
          <w:sz w:val="24"/>
          <w:szCs w:val="24"/>
        </w:rPr>
        <w:t>Заказчика</w:t>
      </w:r>
      <w:r w:rsidR="008A149C">
        <w:rPr>
          <w:spacing w:val="-1"/>
          <w:sz w:val="24"/>
          <w:szCs w:val="24"/>
        </w:rPr>
        <w:t xml:space="preserve"> о причинах задержки и конкретных сроках </w:t>
      </w:r>
      <w:r w:rsidR="00DC61C2">
        <w:rPr>
          <w:spacing w:val="-1"/>
          <w:sz w:val="24"/>
          <w:szCs w:val="24"/>
        </w:rPr>
        <w:t>выполнения</w:t>
      </w:r>
      <w:r w:rsidR="008A149C">
        <w:rPr>
          <w:spacing w:val="-1"/>
          <w:sz w:val="24"/>
          <w:szCs w:val="24"/>
        </w:rPr>
        <w:t xml:space="preserve"> </w:t>
      </w:r>
      <w:r w:rsidR="00DC61C2">
        <w:rPr>
          <w:sz w:val="24"/>
          <w:szCs w:val="24"/>
        </w:rPr>
        <w:t>определённых ранее работ</w:t>
      </w:r>
      <w:r w:rsidR="008A149C">
        <w:rPr>
          <w:sz w:val="24"/>
          <w:szCs w:val="24"/>
        </w:rPr>
        <w:t>.</w:t>
      </w:r>
    </w:p>
    <w:p w:rsidR="00E04357" w:rsidRDefault="00E04357" w:rsidP="008F0611">
      <w:pPr>
        <w:shd w:val="clear" w:color="auto" w:fill="FFFFFF"/>
        <w:tabs>
          <w:tab w:val="left" w:pos="0"/>
          <w:tab w:val="left" w:pos="284"/>
          <w:tab w:val="left" w:pos="567"/>
        </w:tabs>
        <w:spacing w:line="240" w:lineRule="atLeast"/>
        <w:ind w:right="-367"/>
        <w:jc w:val="both"/>
        <w:rPr>
          <w:sz w:val="24"/>
          <w:szCs w:val="24"/>
        </w:rPr>
      </w:pPr>
    </w:p>
    <w:p w:rsidR="006B61AF" w:rsidRPr="00E04357" w:rsidRDefault="00922025" w:rsidP="008F0611">
      <w:pPr>
        <w:widowControl/>
        <w:autoSpaceDE/>
        <w:autoSpaceDN/>
        <w:adjustRightInd/>
        <w:spacing w:line="240" w:lineRule="atLeast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E04357" w:rsidRPr="00E04357">
        <w:rPr>
          <w:b/>
          <w:sz w:val="24"/>
          <w:szCs w:val="24"/>
        </w:rPr>
        <w:t>ОТВЕТСТВЕННОСТЬ СТОРОН</w:t>
      </w:r>
    </w:p>
    <w:p w:rsidR="007450BC" w:rsidRPr="007450BC" w:rsidRDefault="007450BC" w:rsidP="008F0611">
      <w:pPr>
        <w:pStyle w:val="a8"/>
        <w:spacing w:line="24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7450BC">
        <w:rPr>
          <w:rFonts w:ascii="Times New Roman" w:hAnsi="Times New Roman"/>
          <w:sz w:val="24"/>
          <w:szCs w:val="24"/>
        </w:rPr>
        <w:t>7.1.</w:t>
      </w:r>
      <w:r w:rsidRPr="007450BC">
        <w:rPr>
          <w:sz w:val="24"/>
          <w:szCs w:val="24"/>
        </w:rPr>
        <w:t xml:space="preserve"> </w:t>
      </w:r>
      <w:r w:rsidRPr="007450BC">
        <w:rPr>
          <w:rFonts w:ascii="Times New Roman" w:hAnsi="Times New Roman"/>
          <w:noProof/>
          <w:color w:val="000000"/>
          <w:sz w:val="24"/>
          <w:szCs w:val="24"/>
        </w:rPr>
        <w:t xml:space="preserve">  В случае невыполнения или ненадлежащего выполнения обязательств, предусмотренных Договором, </w:t>
      </w:r>
      <w:r w:rsidRPr="007450BC">
        <w:rPr>
          <w:rFonts w:ascii="Times New Roman" w:hAnsi="Times New Roman"/>
          <w:noProof/>
          <w:sz w:val="24"/>
          <w:szCs w:val="24"/>
        </w:rPr>
        <w:t>виновная сторона обязана возместить другой ст</w:t>
      </w:r>
      <w:r w:rsidR="001857E8">
        <w:rPr>
          <w:rFonts w:ascii="Times New Roman" w:hAnsi="Times New Roman"/>
          <w:noProof/>
          <w:sz w:val="24"/>
          <w:szCs w:val="24"/>
        </w:rPr>
        <w:t>о</w:t>
      </w:r>
      <w:r w:rsidRPr="007450BC">
        <w:rPr>
          <w:rFonts w:ascii="Times New Roman" w:hAnsi="Times New Roman"/>
          <w:noProof/>
          <w:sz w:val="24"/>
          <w:szCs w:val="24"/>
        </w:rPr>
        <w:t>роне причиненные в результате этого убытки.</w:t>
      </w:r>
    </w:p>
    <w:p w:rsidR="007450BC" w:rsidRPr="007450BC" w:rsidRDefault="007450BC" w:rsidP="008F0611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50BC">
        <w:rPr>
          <w:rFonts w:ascii="Times New Roman" w:hAnsi="Times New Roman"/>
          <w:sz w:val="24"/>
          <w:szCs w:val="24"/>
        </w:rPr>
        <w:t>7.2. В случае просрочки исполнения Заказчиком обязательства по оплате услуг (несвоевременной опла</w:t>
      </w:r>
      <w:r>
        <w:rPr>
          <w:rFonts w:ascii="Times New Roman" w:hAnsi="Times New Roman"/>
          <w:sz w:val="24"/>
          <w:szCs w:val="24"/>
        </w:rPr>
        <w:t>ты или неоплаты услуг) Исполнитель</w:t>
      </w:r>
      <w:r w:rsidRPr="007450BC">
        <w:rPr>
          <w:rFonts w:ascii="Times New Roman" w:hAnsi="Times New Roman"/>
          <w:sz w:val="24"/>
          <w:szCs w:val="24"/>
        </w:rPr>
        <w:t xml:space="preserve">  вправе потребовать уплату пеней в соответствии с действующим законодательством.</w:t>
      </w:r>
    </w:p>
    <w:p w:rsidR="007450BC" w:rsidRPr="007450BC" w:rsidRDefault="007450BC" w:rsidP="008F0611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50BC">
        <w:rPr>
          <w:rFonts w:ascii="Times New Roman" w:hAnsi="Times New Roman"/>
          <w:sz w:val="24"/>
          <w:szCs w:val="24"/>
        </w:rPr>
        <w:t xml:space="preserve"> 7.3. Заказчик освобождается от уплаты пеней, если докажет, что просрочка исполнения обязательства произошла вследствие непреодолимой силы или по вине другой Стороны.</w:t>
      </w:r>
    </w:p>
    <w:p w:rsidR="007450BC" w:rsidRPr="007450BC" w:rsidRDefault="007450BC" w:rsidP="008F0611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50BC">
        <w:rPr>
          <w:rFonts w:ascii="Times New Roman" w:hAnsi="Times New Roman"/>
          <w:sz w:val="24"/>
          <w:szCs w:val="24"/>
        </w:rPr>
        <w:t>7.4. Стороны несут ответственность в соответствии с действующим законодательством РФ и постановлением Правительства РФ от 30 августа 2017 г. № 1042.</w:t>
      </w:r>
    </w:p>
    <w:p w:rsidR="00E04357" w:rsidRPr="00E04357" w:rsidRDefault="00E04357" w:rsidP="008F0611">
      <w:pPr>
        <w:spacing w:line="240" w:lineRule="atLeast"/>
        <w:rPr>
          <w:sz w:val="24"/>
          <w:szCs w:val="24"/>
        </w:rPr>
      </w:pPr>
    </w:p>
    <w:p w:rsidR="006B61AF" w:rsidRPr="00E04357" w:rsidRDefault="00922025" w:rsidP="008F0611">
      <w:pPr>
        <w:widowControl/>
        <w:autoSpaceDE/>
        <w:autoSpaceDN/>
        <w:adjustRightInd/>
        <w:spacing w:line="240" w:lineRule="atLeast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E04357" w:rsidRPr="00E04357">
        <w:rPr>
          <w:b/>
          <w:sz w:val="24"/>
          <w:szCs w:val="24"/>
        </w:rPr>
        <w:t xml:space="preserve"> ФОРС-МАЖОР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:rsidR="00E04357" w:rsidRPr="00E04357" w:rsidRDefault="00E04357" w:rsidP="008F0611">
      <w:pPr>
        <w:spacing w:line="240" w:lineRule="atLeast"/>
        <w:ind w:left="40" w:right="40" w:firstLine="620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По прекращении указанных обстоятельств,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E04357" w:rsidRPr="00E04357" w:rsidRDefault="00E04357" w:rsidP="008F0611">
      <w:pPr>
        <w:widowControl/>
        <w:numPr>
          <w:ilvl w:val="1"/>
          <w:numId w:val="23"/>
        </w:numPr>
        <w:autoSpaceDE/>
        <w:autoSpaceDN/>
        <w:adjustRightInd/>
        <w:spacing w:line="240" w:lineRule="atLeast"/>
        <w:ind w:left="0" w:right="4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04357" w:rsidRPr="00E04357" w:rsidRDefault="00E04357" w:rsidP="008F0611">
      <w:pPr>
        <w:tabs>
          <w:tab w:val="left" w:pos="1305"/>
          <w:tab w:val="left" w:pos="4124"/>
          <w:tab w:val="left" w:pos="5956"/>
        </w:tabs>
        <w:spacing w:line="240" w:lineRule="atLeast"/>
        <w:ind w:left="709" w:right="80"/>
        <w:jc w:val="both"/>
        <w:rPr>
          <w:rStyle w:val="9"/>
          <w:rFonts w:eastAsia="SimSun"/>
          <w:sz w:val="24"/>
          <w:szCs w:val="24"/>
        </w:rPr>
      </w:pPr>
    </w:p>
    <w:p w:rsidR="006B61AF" w:rsidRPr="00E04357" w:rsidRDefault="00922025" w:rsidP="008F0611">
      <w:pPr>
        <w:widowControl/>
        <w:autoSpaceDE/>
        <w:autoSpaceDN/>
        <w:adjustRightInd/>
        <w:spacing w:line="240" w:lineRule="atLeast"/>
        <w:ind w:left="1080"/>
        <w:jc w:val="center"/>
        <w:rPr>
          <w:rStyle w:val="9"/>
          <w:rFonts w:eastAsia="SimSun"/>
          <w:b/>
          <w:sz w:val="24"/>
          <w:szCs w:val="24"/>
        </w:rPr>
      </w:pPr>
      <w:r>
        <w:rPr>
          <w:rStyle w:val="9"/>
          <w:rFonts w:eastAsia="SimSun"/>
          <w:b/>
          <w:sz w:val="24"/>
          <w:szCs w:val="24"/>
        </w:rPr>
        <w:t xml:space="preserve">9. </w:t>
      </w:r>
      <w:r w:rsidR="00E04357" w:rsidRPr="00E04357">
        <w:rPr>
          <w:rStyle w:val="9"/>
          <w:rFonts w:eastAsia="SimSun"/>
          <w:b/>
          <w:sz w:val="24"/>
          <w:szCs w:val="24"/>
        </w:rPr>
        <w:t>ПОРЯДОК РАЗРЕШЕНИЯ СПОРОВ</w:t>
      </w:r>
    </w:p>
    <w:p w:rsidR="00E04357" w:rsidRPr="00E04357" w:rsidRDefault="00E04357" w:rsidP="008F0611">
      <w:pPr>
        <w:tabs>
          <w:tab w:val="left" w:pos="1276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 xml:space="preserve">9.1. Все споры и разногласия, возникающие при исполнении Договора, решаются </w:t>
      </w:r>
      <w:r w:rsidRPr="00E04357">
        <w:rPr>
          <w:rStyle w:val="9"/>
          <w:rFonts w:eastAsia="SimSun"/>
          <w:sz w:val="24"/>
          <w:szCs w:val="24"/>
        </w:rPr>
        <w:lastRenderedPageBreak/>
        <w:t>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Оренбургской области.</w:t>
      </w:r>
    </w:p>
    <w:p w:rsidR="00E04357" w:rsidRPr="00E04357" w:rsidRDefault="00E04357" w:rsidP="008F0611">
      <w:pPr>
        <w:tabs>
          <w:tab w:val="left" w:pos="1276"/>
        </w:tabs>
        <w:spacing w:line="240" w:lineRule="atLeast"/>
        <w:ind w:right="80" w:firstLine="567"/>
        <w:jc w:val="both"/>
        <w:rPr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E04357" w:rsidRPr="00E04357" w:rsidRDefault="00E04357" w:rsidP="008F0611">
      <w:pPr>
        <w:spacing w:line="240" w:lineRule="atLeast"/>
        <w:ind w:left="20" w:right="80" w:firstLine="720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Сторона, которой предъявлена претензия, обязана рассмотреть такую претензию в течение</w:t>
      </w:r>
      <w:r w:rsidRPr="00E04357">
        <w:rPr>
          <w:rStyle w:val="90pt"/>
          <w:rFonts w:eastAsia="SimSun"/>
          <w:sz w:val="24"/>
          <w:szCs w:val="24"/>
        </w:rPr>
        <w:t xml:space="preserve"> 30 (тридцать)</w:t>
      </w:r>
      <w:r w:rsidRPr="00E04357">
        <w:rPr>
          <w:rStyle w:val="9"/>
          <w:rFonts w:eastAsia="SimSun"/>
          <w:sz w:val="24"/>
          <w:szCs w:val="24"/>
        </w:rPr>
        <w:t xml:space="preserve">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E04357" w:rsidRPr="00E04357" w:rsidRDefault="00E04357" w:rsidP="008F0611">
      <w:pPr>
        <w:spacing w:line="240" w:lineRule="atLeast"/>
        <w:ind w:left="20" w:right="80" w:firstLine="720"/>
        <w:jc w:val="both"/>
        <w:rPr>
          <w:sz w:val="24"/>
          <w:szCs w:val="24"/>
        </w:rPr>
      </w:pPr>
    </w:p>
    <w:p w:rsidR="006B61AF" w:rsidRPr="00E04357" w:rsidRDefault="00922025" w:rsidP="008F0611">
      <w:pPr>
        <w:widowControl/>
        <w:autoSpaceDE/>
        <w:autoSpaceDN/>
        <w:adjustRightInd/>
        <w:spacing w:line="240" w:lineRule="atLeast"/>
        <w:ind w:left="1080"/>
        <w:jc w:val="center"/>
        <w:rPr>
          <w:rStyle w:val="9"/>
          <w:rFonts w:eastAsia="SimSun"/>
          <w:b/>
          <w:sz w:val="24"/>
          <w:szCs w:val="24"/>
        </w:rPr>
      </w:pPr>
      <w:r>
        <w:rPr>
          <w:rStyle w:val="9"/>
          <w:rFonts w:eastAsia="SimSun"/>
          <w:b/>
          <w:sz w:val="24"/>
          <w:szCs w:val="24"/>
        </w:rPr>
        <w:t xml:space="preserve">10. </w:t>
      </w:r>
      <w:r w:rsidR="00E04357" w:rsidRPr="00E04357">
        <w:rPr>
          <w:rStyle w:val="9"/>
          <w:rFonts w:eastAsia="SimSun"/>
          <w:b/>
          <w:sz w:val="24"/>
          <w:szCs w:val="24"/>
        </w:rPr>
        <w:t>ПРОЧИЕ УСЛОВИЯ</w:t>
      </w:r>
    </w:p>
    <w:p w:rsidR="00E04357" w:rsidRPr="00E04357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10.1. Договор составлен в двух подлинных экземплярах, имеющих одинаковую юридическую силу, по одному для каждой из Сторон.</w:t>
      </w:r>
    </w:p>
    <w:p w:rsidR="00E04357" w:rsidRPr="00E04357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10.2. В случае изменения юридических адресов, банковских и отгрузочных реквизитов Сторона обязана сообщить об этом другой Стороне в течение 3 рабочих дней в письменной форме.</w:t>
      </w:r>
    </w:p>
    <w:p w:rsidR="00E04357" w:rsidRPr="00E04357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 xml:space="preserve">10.3. При исполнении Договора не </w:t>
      </w:r>
      <w:r w:rsidR="00CB7E21">
        <w:rPr>
          <w:rStyle w:val="9"/>
          <w:rFonts w:eastAsia="SimSun"/>
          <w:sz w:val="24"/>
          <w:szCs w:val="24"/>
        </w:rPr>
        <w:t>допус</w:t>
      </w:r>
      <w:r w:rsidR="007450BC">
        <w:rPr>
          <w:rStyle w:val="9"/>
          <w:rFonts w:eastAsia="SimSun"/>
          <w:sz w:val="24"/>
          <w:szCs w:val="24"/>
        </w:rPr>
        <w:t>кается перемена Исполнителя</w:t>
      </w:r>
      <w:r w:rsidRPr="00E04357">
        <w:rPr>
          <w:rStyle w:val="9"/>
          <w:rFonts w:eastAsia="SimSun"/>
          <w:sz w:val="24"/>
          <w:szCs w:val="24"/>
        </w:rPr>
        <w:t xml:space="preserve">, за исключением случаев, когда новый </w:t>
      </w:r>
      <w:r w:rsidR="007450BC">
        <w:rPr>
          <w:rStyle w:val="9"/>
          <w:rFonts w:eastAsia="SimSun"/>
          <w:sz w:val="24"/>
          <w:szCs w:val="24"/>
        </w:rPr>
        <w:t xml:space="preserve"> Исполнитель </w:t>
      </w:r>
      <w:r w:rsidRPr="00E04357">
        <w:rPr>
          <w:rStyle w:val="9"/>
          <w:rFonts w:eastAsia="SimSun"/>
          <w:sz w:val="24"/>
          <w:szCs w:val="24"/>
        </w:rPr>
        <w:t xml:space="preserve">является правопреемником </w:t>
      </w:r>
      <w:r w:rsidR="007450BC">
        <w:rPr>
          <w:rStyle w:val="9"/>
          <w:rFonts w:eastAsia="SimSun"/>
          <w:sz w:val="24"/>
          <w:szCs w:val="24"/>
        </w:rPr>
        <w:t>Исполнителя</w:t>
      </w:r>
      <w:r w:rsidR="00CB7E21">
        <w:rPr>
          <w:rStyle w:val="9"/>
          <w:rFonts w:eastAsia="SimSun"/>
          <w:sz w:val="24"/>
          <w:szCs w:val="24"/>
        </w:rPr>
        <w:t xml:space="preserve"> </w:t>
      </w:r>
      <w:r w:rsidRPr="00E04357">
        <w:rPr>
          <w:rStyle w:val="9"/>
          <w:rFonts w:eastAsia="SimSun"/>
          <w:sz w:val="24"/>
          <w:szCs w:val="24"/>
        </w:rPr>
        <w:t>по такому Договору вследствие реорганизации юридического лица в форме преобразования, слияния или присоединения. В случае перемены Заказчика по Договору его права и обязанности по такому Договору переходят к новому Заказчику в том же объеме и на тех же условиях.</w:t>
      </w:r>
    </w:p>
    <w:p w:rsidR="00E04357" w:rsidRPr="00E04357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10.4. 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E04357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rStyle w:val="9"/>
          <w:rFonts w:eastAsia="SimSun"/>
          <w:sz w:val="24"/>
          <w:szCs w:val="24"/>
        </w:rPr>
      </w:pPr>
      <w:r w:rsidRPr="00E04357">
        <w:rPr>
          <w:rStyle w:val="9"/>
          <w:rFonts w:eastAsia="SimSun"/>
          <w:sz w:val="24"/>
          <w:szCs w:val="24"/>
        </w:rPr>
        <w:t>10.5.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и условиями Договора.</w:t>
      </w:r>
    </w:p>
    <w:p w:rsidR="00DA7BFF" w:rsidRPr="00F00AFF" w:rsidRDefault="00DA7BFF" w:rsidP="00F00AFF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rStyle w:val="9"/>
          <w:rFonts w:eastAsia="SimSun"/>
          <w:sz w:val="24"/>
          <w:szCs w:val="24"/>
        </w:rPr>
        <w:t xml:space="preserve">10.6. </w:t>
      </w:r>
      <w:r w:rsidRPr="00610A1E">
        <w:rPr>
          <w:sz w:val="24"/>
          <w:szCs w:val="24"/>
        </w:rPr>
        <w:t>Заклю</w:t>
      </w:r>
      <w:r>
        <w:rPr>
          <w:sz w:val="24"/>
          <w:szCs w:val="24"/>
        </w:rPr>
        <w:t>чая настоящий Договор, Исполнитель</w:t>
      </w:r>
      <w:r w:rsidRPr="00610A1E">
        <w:rPr>
          <w:sz w:val="24"/>
          <w:szCs w:val="24"/>
        </w:rPr>
        <w:t xml:space="preserve"> декларирует, что соответствует единым требованиям к участникам закупок</w:t>
      </w:r>
      <w:r>
        <w:rPr>
          <w:sz w:val="24"/>
          <w:szCs w:val="24"/>
        </w:rPr>
        <w:t xml:space="preserve"> согласно ч.1 ст. 31 Закона № 44-ФЗ.</w:t>
      </w:r>
    </w:p>
    <w:p w:rsidR="00E04357" w:rsidRPr="00E04357" w:rsidRDefault="00E04357" w:rsidP="008F0611">
      <w:pPr>
        <w:spacing w:line="240" w:lineRule="atLeast"/>
        <w:jc w:val="both"/>
        <w:rPr>
          <w:sz w:val="24"/>
          <w:szCs w:val="24"/>
        </w:rPr>
      </w:pPr>
    </w:p>
    <w:p w:rsidR="00922025" w:rsidRDefault="00922025" w:rsidP="008F0611">
      <w:pPr>
        <w:widowControl/>
        <w:autoSpaceDE/>
        <w:autoSpaceDN/>
        <w:adjustRightInd/>
        <w:spacing w:line="240" w:lineRule="atLeast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E04357" w:rsidRPr="00E04357">
        <w:rPr>
          <w:b/>
          <w:sz w:val="24"/>
          <w:szCs w:val="24"/>
        </w:rPr>
        <w:t>СРОК ДЕЙСТВИЯ ДОГОВОРА</w:t>
      </w:r>
    </w:p>
    <w:p w:rsidR="00E04357" w:rsidRPr="00922025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b/>
          <w:sz w:val="24"/>
          <w:szCs w:val="24"/>
        </w:rPr>
      </w:pPr>
      <w:r w:rsidRPr="00E04357">
        <w:rPr>
          <w:sz w:val="24"/>
          <w:szCs w:val="24"/>
        </w:rPr>
        <w:t xml:space="preserve">11.1.   Настоящий договор вступает в силу с момента его подписания Сторонами.  </w:t>
      </w:r>
    </w:p>
    <w:p w:rsidR="00922025" w:rsidRDefault="00E04357" w:rsidP="008F0611">
      <w:pPr>
        <w:tabs>
          <w:tab w:val="left" w:pos="1323"/>
        </w:tabs>
        <w:spacing w:line="240" w:lineRule="atLeast"/>
        <w:ind w:right="80" w:firstLine="567"/>
        <w:jc w:val="both"/>
        <w:rPr>
          <w:sz w:val="24"/>
          <w:szCs w:val="24"/>
        </w:rPr>
      </w:pPr>
      <w:r w:rsidRPr="00E04357">
        <w:rPr>
          <w:sz w:val="24"/>
          <w:szCs w:val="24"/>
        </w:rPr>
        <w:t xml:space="preserve">11.2. </w:t>
      </w:r>
      <w:r w:rsidR="00922025">
        <w:rPr>
          <w:sz w:val="24"/>
          <w:szCs w:val="24"/>
        </w:rPr>
        <w:t xml:space="preserve">  Срок действия договора </w:t>
      </w:r>
      <w:r w:rsidR="007E0320">
        <w:rPr>
          <w:sz w:val="24"/>
          <w:szCs w:val="24"/>
        </w:rPr>
        <w:t>– до</w:t>
      </w:r>
      <w:r w:rsidR="00005C68">
        <w:rPr>
          <w:sz w:val="24"/>
          <w:szCs w:val="24"/>
        </w:rPr>
        <w:t xml:space="preserve"> </w:t>
      </w:r>
      <w:r w:rsidR="005F62BB">
        <w:rPr>
          <w:sz w:val="24"/>
          <w:szCs w:val="24"/>
        </w:rPr>
        <w:t>30</w:t>
      </w:r>
      <w:r w:rsidR="00B7082A">
        <w:rPr>
          <w:sz w:val="24"/>
          <w:szCs w:val="24"/>
        </w:rPr>
        <w:t>.12.2026</w:t>
      </w:r>
      <w:r w:rsidRPr="00E04357">
        <w:rPr>
          <w:sz w:val="24"/>
          <w:szCs w:val="24"/>
        </w:rPr>
        <w:t xml:space="preserve"> г.</w:t>
      </w:r>
    </w:p>
    <w:p w:rsidR="00922025" w:rsidRDefault="00922025" w:rsidP="008F0611">
      <w:pPr>
        <w:tabs>
          <w:tab w:val="left" w:pos="1323"/>
        </w:tabs>
        <w:spacing w:line="240" w:lineRule="atLeast"/>
        <w:ind w:right="80" w:firstLine="567"/>
        <w:jc w:val="both"/>
        <w:rPr>
          <w:sz w:val="24"/>
          <w:szCs w:val="24"/>
        </w:rPr>
      </w:pPr>
    </w:p>
    <w:p w:rsidR="001415AF" w:rsidRPr="00E6015D" w:rsidRDefault="00922025" w:rsidP="008F0611">
      <w:pPr>
        <w:tabs>
          <w:tab w:val="left" w:pos="1323"/>
        </w:tabs>
        <w:spacing w:line="240" w:lineRule="atLeast"/>
        <w:ind w:right="80" w:firstLine="567"/>
        <w:jc w:val="center"/>
        <w:rPr>
          <w:b/>
          <w:sz w:val="24"/>
          <w:szCs w:val="24"/>
        </w:rPr>
      </w:pPr>
      <w:r w:rsidRPr="00922025">
        <w:rPr>
          <w:b/>
          <w:sz w:val="24"/>
          <w:szCs w:val="24"/>
        </w:rPr>
        <w:t>12.</w:t>
      </w:r>
      <w:r w:rsidR="00710DBB">
        <w:rPr>
          <w:b/>
          <w:sz w:val="24"/>
          <w:szCs w:val="24"/>
        </w:rPr>
        <w:t xml:space="preserve"> </w:t>
      </w:r>
      <w:r w:rsidRPr="00922025">
        <w:rPr>
          <w:b/>
          <w:sz w:val="24"/>
          <w:szCs w:val="24"/>
        </w:rPr>
        <w:t>ЮРИДИЧЕСКИЕ АДРЕСА И ПЛАТЕЖНЫЕ РЕКВИЗИТЫ СТОРОН</w:t>
      </w:r>
    </w:p>
    <w:p w:rsidR="00E6015D" w:rsidRDefault="00E6015D" w:rsidP="008F0611">
      <w:pPr>
        <w:shd w:val="clear" w:color="auto" w:fill="FFFFFF"/>
        <w:spacing w:line="240" w:lineRule="atLeast"/>
        <w:ind w:right="-367"/>
      </w:pPr>
    </w:p>
    <w:p w:rsidR="00E6015D" w:rsidRDefault="007450BC" w:rsidP="008F0611">
      <w:pPr>
        <w:pStyle w:val="a4"/>
        <w:spacing w:line="240" w:lineRule="atLeast"/>
        <w:jc w:val="center"/>
        <w:rPr>
          <w:b/>
          <w:sz w:val="24"/>
        </w:rPr>
      </w:pPr>
      <w:r>
        <w:rPr>
          <w:b/>
          <w:sz w:val="24"/>
          <w:szCs w:val="24"/>
        </w:rPr>
        <w:t>Исполнитель</w:t>
      </w:r>
      <w:r w:rsidR="00E6015D">
        <w:rPr>
          <w:b/>
          <w:sz w:val="24"/>
          <w:szCs w:val="24"/>
        </w:rPr>
        <w:t>:</w:t>
      </w:r>
      <w:r w:rsidR="00E6015D" w:rsidRPr="005F1D93">
        <w:rPr>
          <w:sz w:val="24"/>
        </w:rPr>
        <w:t xml:space="preserve">                                                                    </w:t>
      </w:r>
      <w:r w:rsidR="00E6015D" w:rsidRPr="005F1D93">
        <w:rPr>
          <w:b/>
          <w:sz w:val="24"/>
        </w:rPr>
        <w:t>Заказчик:</w:t>
      </w:r>
    </w:p>
    <w:p w:rsidR="00220B4B" w:rsidRPr="005F1D93" w:rsidRDefault="00220B4B" w:rsidP="008F0611">
      <w:pPr>
        <w:pStyle w:val="a4"/>
        <w:spacing w:line="240" w:lineRule="atLeast"/>
        <w:jc w:val="center"/>
        <w:rPr>
          <w:sz w:val="24"/>
        </w:rPr>
      </w:pPr>
    </w:p>
    <w:tbl>
      <w:tblPr>
        <w:tblW w:w="9606" w:type="dxa"/>
        <w:tblLayout w:type="fixed"/>
        <w:tblLook w:val="01E0"/>
      </w:tblPr>
      <w:tblGrid>
        <w:gridCol w:w="4928"/>
        <w:gridCol w:w="4678"/>
      </w:tblGrid>
      <w:tr w:rsidR="00E6015D" w:rsidRPr="00CA440D" w:rsidTr="00220B4B">
        <w:trPr>
          <w:trHeight w:val="2317"/>
        </w:trPr>
        <w:tc>
          <w:tcPr>
            <w:tcW w:w="4928" w:type="dxa"/>
          </w:tcPr>
          <w:p w:rsidR="00E6015D" w:rsidRPr="00E60931" w:rsidRDefault="00E6015D" w:rsidP="008F0611">
            <w:pPr>
              <w:pStyle w:val="a4"/>
              <w:tabs>
                <w:tab w:val="left" w:pos="3947"/>
              </w:tabs>
              <w:spacing w:line="240" w:lineRule="atLeast"/>
              <w:jc w:val="left"/>
            </w:pPr>
          </w:p>
        </w:tc>
        <w:tc>
          <w:tcPr>
            <w:tcW w:w="4678" w:type="dxa"/>
          </w:tcPr>
          <w:p w:rsidR="00E6015D" w:rsidRPr="0018202F" w:rsidRDefault="00E6015D" w:rsidP="008F0611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8202F">
              <w:rPr>
                <w:b/>
                <w:sz w:val="24"/>
                <w:szCs w:val="24"/>
              </w:rPr>
              <w:t>ФКУ ОК УФСИН России</w:t>
            </w:r>
          </w:p>
          <w:p w:rsidR="00220B4B" w:rsidRDefault="00E6015D" w:rsidP="00220B4B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8202F">
              <w:rPr>
                <w:b/>
                <w:sz w:val="24"/>
                <w:szCs w:val="24"/>
              </w:rPr>
              <w:t>по Оренбургской области</w:t>
            </w:r>
          </w:p>
          <w:p w:rsidR="005F62BB" w:rsidRPr="0018202F" w:rsidRDefault="005F62BB" w:rsidP="00220B4B">
            <w:pPr>
              <w:pStyle w:val="a4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>460022  г.Оренбург  ул. Байкальская 5 А</w:t>
            </w:r>
          </w:p>
          <w:p w:rsidR="005F62BB" w:rsidRPr="00B7082A" w:rsidRDefault="005F62BB" w:rsidP="005F62BB">
            <w:pPr>
              <w:rPr>
                <w:sz w:val="24"/>
                <w:szCs w:val="24"/>
              </w:rPr>
            </w:pPr>
            <w:r w:rsidRPr="00B7082A">
              <w:rPr>
                <w:sz w:val="24"/>
                <w:szCs w:val="24"/>
              </w:rPr>
              <w:t>ИНН 5611024886  КПП 561101001</w:t>
            </w:r>
          </w:p>
          <w:p w:rsidR="005F62BB" w:rsidRPr="005F62BB" w:rsidRDefault="005F62BB" w:rsidP="005F62BB">
            <w:pPr>
              <w:jc w:val="both"/>
              <w:rPr>
                <w:sz w:val="24"/>
                <w:szCs w:val="24"/>
              </w:rPr>
            </w:pPr>
            <w:r w:rsidRPr="00B7082A">
              <w:rPr>
                <w:sz w:val="24"/>
                <w:szCs w:val="24"/>
              </w:rPr>
              <w:t>ОГРН  1035607500125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 xml:space="preserve">УФК по Новосибирской области  (ФКУ ОК УФСИН России по Оренбургской области 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>л/с 03531401980)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>ЕКС  40102810445370000043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 xml:space="preserve">ОКЦ № 1 </w:t>
            </w:r>
            <w:proofErr w:type="spellStart"/>
            <w:r w:rsidRPr="005F62BB">
              <w:rPr>
                <w:sz w:val="24"/>
                <w:szCs w:val="24"/>
              </w:rPr>
              <w:t>СибГУ</w:t>
            </w:r>
            <w:proofErr w:type="spellEnd"/>
            <w:r w:rsidRPr="005F62BB">
              <w:rPr>
                <w:sz w:val="24"/>
                <w:szCs w:val="24"/>
              </w:rPr>
              <w:t xml:space="preserve"> Банка России//УФК по Новосибирской области 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>г. Новосибирск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proofErr w:type="spellStart"/>
            <w:r w:rsidRPr="005F62BB">
              <w:rPr>
                <w:sz w:val="24"/>
                <w:szCs w:val="24"/>
              </w:rPr>
              <w:t>р</w:t>
            </w:r>
            <w:proofErr w:type="spellEnd"/>
            <w:r w:rsidRPr="005F62BB">
              <w:rPr>
                <w:sz w:val="24"/>
                <w:szCs w:val="24"/>
              </w:rPr>
              <w:t>/счет 03211643000000015112</w:t>
            </w:r>
          </w:p>
          <w:p w:rsidR="005F62BB" w:rsidRPr="005F62BB" w:rsidRDefault="005F62BB" w:rsidP="005F62BB">
            <w:pPr>
              <w:rPr>
                <w:sz w:val="24"/>
                <w:szCs w:val="24"/>
              </w:rPr>
            </w:pPr>
            <w:r w:rsidRPr="005F62BB">
              <w:rPr>
                <w:sz w:val="24"/>
                <w:szCs w:val="24"/>
              </w:rPr>
              <w:t>БИК 015004950</w:t>
            </w:r>
          </w:p>
          <w:p w:rsidR="005F62BB" w:rsidRPr="005F62BB" w:rsidRDefault="005F62BB" w:rsidP="005F62BB">
            <w:pPr>
              <w:jc w:val="both"/>
              <w:rPr>
                <w:sz w:val="24"/>
                <w:szCs w:val="24"/>
                <w:lang w:val="en-US"/>
              </w:rPr>
            </w:pPr>
            <w:r w:rsidRPr="005F62BB">
              <w:rPr>
                <w:sz w:val="24"/>
                <w:szCs w:val="24"/>
              </w:rPr>
              <w:t>Тел</w:t>
            </w:r>
            <w:r w:rsidRPr="005F62BB">
              <w:rPr>
                <w:sz w:val="24"/>
                <w:szCs w:val="24"/>
                <w:lang w:val="en-US"/>
              </w:rPr>
              <w:t>. (3532) 98-31-30</w:t>
            </w:r>
          </w:p>
          <w:p w:rsidR="005F62BB" w:rsidRPr="00B86765" w:rsidRDefault="005F62BB" w:rsidP="005F62BB">
            <w:pPr>
              <w:rPr>
                <w:sz w:val="24"/>
                <w:szCs w:val="24"/>
                <w:lang w:val="en-US"/>
              </w:rPr>
            </w:pPr>
            <w:r w:rsidRPr="005F62BB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5F62BB">
                <w:rPr>
                  <w:rStyle w:val="aa"/>
                  <w:sz w:val="24"/>
                  <w:szCs w:val="24"/>
                  <w:lang w:val="en-US"/>
                </w:rPr>
                <w:t>okn@56.fsin.gov.ru</w:t>
              </w:r>
            </w:hyperlink>
          </w:p>
          <w:p w:rsidR="005F62BB" w:rsidRPr="005F62BB" w:rsidRDefault="005F62BB" w:rsidP="005F6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______________________</w:t>
            </w:r>
            <w:r w:rsidR="00B86765">
              <w:rPr>
                <w:sz w:val="24"/>
                <w:szCs w:val="24"/>
              </w:rPr>
              <w:t>___/___________</w:t>
            </w:r>
          </w:p>
        </w:tc>
      </w:tr>
    </w:tbl>
    <w:p w:rsidR="005F62BB" w:rsidRDefault="005F62BB" w:rsidP="00B86765">
      <w:pPr>
        <w:pStyle w:val="a4"/>
        <w:rPr>
          <w:sz w:val="24"/>
          <w:szCs w:val="24"/>
        </w:rPr>
      </w:pPr>
    </w:p>
    <w:p w:rsidR="001D1E46" w:rsidRPr="0003606E" w:rsidRDefault="005F62BB" w:rsidP="005F62BB">
      <w:pPr>
        <w:pStyle w:val="a4"/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 </w:t>
      </w:r>
      <w:r w:rsidR="001D1E46" w:rsidRPr="0003606E">
        <w:rPr>
          <w:sz w:val="24"/>
          <w:szCs w:val="24"/>
        </w:rPr>
        <w:t xml:space="preserve">№1               </w:t>
      </w:r>
      <w:r>
        <w:rPr>
          <w:sz w:val="24"/>
          <w:szCs w:val="24"/>
        </w:rPr>
        <w:t xml:space="preserve">                   </w:t>
      </w:r>
      <w:r w:rsidR="001D1E46" w:rsidRPr="0003606E">
        <w:rPr>
          <w:sz w:val="24"/>
          <w:szCs w:val="24"/>
        </w:rPr>
        <w:t xml:space="preserve"> </w:t>
      </w:r>
      <w:r w:rsidR="00D307D3" w:rsidRPr="00036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="00D307D3" w:rsidRPr="0003606E">
        <w:rPr>
          <w:sz w:val="24"/>
          <w:szCs w:val="24"/>
        </w:rPr>
        <w:t>к дог</w:t>
      </w:r>
      <w:r>
        <w:rPr>
          <w:sz w:val="24"/>
          <w:szCs w:val="24"/>
        </w:rPr>
        <w:t>овору  от ________</w:t>
      </w:r>
      <w:r w:rsidR="009F6820">
        <w:rPr>
          <w:sz w:val="24"/>
          <w:szCs w:val="24"/>
        </w:rPr>
        <w:t>№___</w:t>
      </w:r>
      <w:r w:rsidR="00B86765">
        <w:rPr>
          <w:sz w:val="24"/>
          <w:szCs w:val="24"/>
        </w:rPr>
        <w:t>/26</w:t>
      </w:r>
    </w:p>
    <w:p w:rsidR="0003606E" w:rsidRDefault="0003606E" w:rsidP="005F62BB">
      <w:pPr>
        <w:pStyle w:val="a4"/>
        <w:jc w:val="right"/>
        <w:rPr>
          <w:sz w:val="22"/>
          <w:szCs w:val="22"/>
        </w:rPr>
      </w:pPr>
    </w:p>
    <w:p w:rsidR="005F62BB" w:rsidRDefault="005F62BB" w:rsidP="005F62BB">
      <w:pPr>
        <w:pStyle w:val="a4"/>
        <w:jc w:val="right"/>
        <w:rPr>
          <w:sz w:val="22"/>
          <w:szCs w:val="22"/>
        </w:rPr>
      </w:pPr>
    </w:p>
    <w:p w:rsidR="005F62BB" w:rsidRDefault="005F62BB" w:rsidP="005F62BB">
      <w:pPr>
        <w:pStyle w:val="a4"/>
        <w:jc w:val="right"/>
        <w:rPr>
          <w:sz w:val="22"/>
          <w:szCs w:val="22"/>
        </w:rPr>
      </w:pPr>
    </w:p>
    <w:p w:rsidR="005F62BB" w:rsidRDefault="005F62BB" w:rsidP="005F62BB">
      <w:pPr>
        <w:pStyle w:val="a4"/>
        <w:jc w:val="right"/>
        <w:rPr>
          <w:sz w:val="22"/>
          <w:szCs w:val="22"/>
        </w:rPr>
      </w:pPr>
    </w:p>
    <w:p w:rsidR="005F62BB" w:rsidRPr="00066C94" w:rsidRDefault="005F62BB" w:rsidP="005F62BB">
      <w:pPr>
        <w:pStyle w:val="a4"/>
        <w:jc w:val="right"/>
        <w:rPr>
          <w:sz w:val="22"/>
          <w:szCs w:val="22"/>
        </w:rPr>
      </w:pPr>
    </w:p>
    <w:p w:rsidR="006C3109" w:rsidRPr="00B773A2" w:rsidRDefault="001415AF" w:rsidP="00B773A2">
      <w:pPr>
        <w:pStyle w:val="a4"/>
        <w:jc w:val="center"/>
        <w:rPr>
          <w:b/>
          <w:sz w:val="24"/>
          <w:szCs w:val="24"/>
        </w:rPr>
      </w:pPr>
      <w:r w:rsidRPr="0003606E">
        <w:rPr>
          <w:b/>
          <w:sz w:val="24"/>
          <w:szCs w:val="24"/>
        </w:rPr>
        <w:t>Техническое задание</w:t>
      </w:r>
    </w:p>
    <w:p w:rsidR="006C68C0" w:rsidRDefault="006C68C0" w:rsidP="009F21FA">
      <w:pPr>
        <w:jc w:val="both"/>
        <w:rPr>
          <w:sz w:val="24"/>
          <w:szCs w:val="24"/>
        </w:rPr>
      </w:pPr>
    </w:p>
    <w:tbl>
      <w:tblPr>
        <w:tblW w:w="99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4678"/>
        <w:gridCol w:w="1134"/>
        <w:gridCol w:w="1701"/>
        <w:gridCol w:w="1701"/>
      </w:tblGrid>
      <w:tr w:rsidR="00B773A2" w:rsidRPr="008D5745" w:rsidTr="00B773A2">
        <w:tc>
          <w:tcPr>
            <w:tcW w:w="771" w:type="dxa"/>
          </w:tcPr>
          <w:p w:rsidR="00B773A2" w:rsidRPr="008D5745" w:rsidRDefault="00B773A2" w:rsidP="00A26708">
            <w:pPr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 xml:space="preserve">№ </w:t>
            </w:r>
          </w:p>
          <w:p w:rsidR="00B773A2" w:rsidRPr="008D5745" w:rsidRDefault="00B773A2" w:rsidP="00A26708">
            <w:pPr>
              <w:rPr>
                <w:sz w:val="22"/>
                <w:szCs w:val="22"/>
              </w:rPr>
            </w:pPr>
            <w:proofErr w:type="spellStart"/>
            <w:r w:rsidRPr="008D5745">
              <w:rPr>
                <w:sz w:val="22"/>
                <w:szCs w:val="22"/>
              </w:rPr>
              <w:t>п</w:t>
            </w:r>
            <w:proofErr w:type="spellEnd"/>
            <w:r w:rsidRPr="008D5745">
              <w:rPr>
                <w:sz w:val="22"/>
                <w:szCs w:val="22"/>
              </w:rPr>
              <w:t>/</w:t>
            </w:r>
            <w:proofErr w:type="spellStart"/>
            <w:r w:rsidRPr="008D574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>Стоим.</w:t>
            </w:r>
          </w:p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>единицы/</w:t>
            </w:r>
            <w:r>
              <w:rPr>
                <w:sz w:val="22"/>
                <w:szCs w:val="22"/>
              </w:rPr>
              <w:t>/с НДС/</w:t>
            </w:r>
            <w:r w:rsidRPr="008D5745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 xml:space="preserve"> не облагается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>Итого//</w:t>
            </w:r>
            <w:r>
              <w:rPr>
                <w:sz w:val="22"/>
                <w:szCs w:val="22"/>
              </w:rPr>
              <w:t>с НДС/</w:t>
            </w:r>
            <w:r w:rsidRPr="008D5745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 xml:space="preserve"> не облагается</w:t>
            </w:r>
          </w:p>
        </w:tc>
      </w:tr>
      <w:tr w:rsidR="00B773A2" w:rsidRPr="008D5745" w:rsidTr="00B773A2">
        <w:tc>
          <w:tcPr>
            <w:tcW w:w="771" w:type="dxa"/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 w:rsidRPr="008D5745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B773A2" w:rsidRDefault="00B773A2" w:rsidP="00A26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по замене ветрового стекла </w:t>
            </w:r>
          </w:p>
          <w:p w:rsidR="00B773A2" w:rsidRPr="006C68C0" w:rsidRDefault="00B773A2" w:rsidP="00A26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материалами и принадлежностями Исполнителя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773A2" w:rsidRPr="008D5745" w:rsidRDefault="00B773A2" w:rsidP="00A26708">
            <w:pPr>
              <w:jc w:val="center"/>
              <w:rPr>
                <w:sz w:val="22"/>
                <w:szCs w:val="22"/>
              </w:rPr>
            </w:pPr>
          </w:p>
        </w:tc>
      </w:tr>
      <w:tr w:rsidR="00B773A2" w:rsidRPr="00B773A2" w:rsidTr="00B773A2">
        <w:tc>
          <w:tcPr>
            <w:tcW w:w="8284" w:type="dxa"/>
            <w:gridSpan w:val="4"/>
            <w:tcBorders>
              <w:right w:val="single" w:sz="4" w:space="0" w:color="auto"/>
            </w:tcBorders>
            <w:vAlign w:val="center"/>
          </w:tcPr>
          <w:p w:rsidR="00B773A2" w:rsidRPr="00B773A2" w:rsidRDefault="00B773A2" w:rsidP="00A26708">
            <w:pPr>
              <w:jc w:val="center"/>
              <w:rPr>
                <w:b/>
                <w:sz w:val="22"/>
                <w:szCs w:val="22"/>
              </w:rPr>
            </w:pPr>
            <w:r w:rsidRPr="00B773A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773A2" w:rsidRPr="00B773A2" w:rsidRDefault="00B773A2" w:rsidP="00A2670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C68C0" w:rsidRPr="00B773A2" w:rsidRDefault="006C68C0" w:rsidP="009F21FA">
      <w:pPr>
        <w:jc w:val="both"/>
        <w:rPr>
          <w:b/>
          <w:sz w:val="24"/>
          <w:szCs w:val="24"/>
        </w:rPr>
      </w:pPr>
    </w:p>
    <w:p w:rsidR="006C68C0" w:rsidRDefault="006C68C0" w:rsidP="009F21FA">
      <w:pPr>
        <w:jc w:val="both"/>
        <w:rPr>
          <w:sz w:val="24"/>
          <w:szCs w:val="24"/>
        </w:rPr>
      </w:pPr>
    </w:p>
    <w:p w:rsidR="00F76F2D" w:rsidRDefault="00F76F2D" w:rsidP="00F76F2D">
      <w:pPr>
        <w:jc w:val="both"/>
        <w:rPr>
          <w:sz w:val="24"/>
          <w:szCs w:val="24"/>
        </w:rPr>
      </w:pPr>
    </w:p>
    <w:p w:rsidR="009F21FA" w:rsidRPr="002C4C3C" w:rsidRDefault="009F21FA" w:rsidP="00055539">
      <w:pPr>
        <w:pStyle w:val="a4"/>
        <w:jc w:val="left"/>
        <w:rPr>
          <w:color w:val="000000"/>
          <w:sz w:val="24"/>
          <w:szCs w:val="24"/>
        </w:rPr>
      </w:pPr>
    </w:p>
    <w:p w:rsidR="00166CF3" w:rsidRPr="002C4C3C" w:rsidRDefault="00166CF3" w:rsidP="00166CF3">
      <w:pPr>
        <w:pStyle w:val="a4"/>
        <w:jc w:val="left"/>
        <w:rPr>
          <w:sz w:val="24"/>
          <w:szCs w:val="24"/>
        </w:rPr>
      </w:pPr>
      <w:r w:rsidRPr="002C4C3C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6830EB" w:rsidRPr="002C4C3C" w:rsidRDefault="00BA4284" w:rsidP="006830EB">
      <w:pPr>
        <w:pStyle w:val="a4"/>
        <w:jc w:val="left"/>
        <w:rPr>
          <w:sz w:val="24"/>
          <w:szCs w:val="24"/>
        </w:rPr>
      </w:pPr>
      <w:r w:rsidRPr="002C4C3C">
        <w:rPr>
          <w:sz w:val="24"/>
          <w:szCs w:val="24"/>
        </w:rPr>
        <w:t xml:space="preserve">     </w:t>
      </w:r>
      <w:r w:rsidR="006830EB" w:rsidRPr="002C4C3C">
        <w:rPr>
          <w:sz w:val="24"/>
          <w:szCs w:val="24"/>
        </w:rPr>
        <w:t>______</w:t>
      </w:r>
      <w:r w:rsidR="00D40D16">
        <w:rPr>
          <w:sz w:val="24"/>
          <w:szCs w:val="24"/>
        </w:rPr>
        <w:t>________________</w:t>
      </w:r>
      <w:r w:rsidR="00D40D16" w:rsidRPr="00D40D16">
        <w:rPr>
          <w:sz w:val="24"/>
        </w:rPr>
        <w:t xml:space="preserve"> </w:t>
      </w:r>
      <w:r w:rsidR="001651C8">
        <w:rPr>
          <w:sz w:val="24"/>
        </w:rPr>
        <w:t xml:space="preserve">                                        </w:t>
      </w:r>
      <w:r w:rsidR="006830EB" w:rsidRPr="002C4C3C">
        <w:rPr>
          <w:sz w:val="24"/>
          <w:szCs w:val="24"/>
        </w:rPr>
        <w:t xml:space="preserve">            </w:t>
      </w:r>
      <w:r w:rsidR="00F76F2D">
        <w:rPr>
          <w:sz w:val="24"/>
          <w:szCs w:val="24"/>
        </w:rPr>
        <w:t>___________________</w:t>
      </w:r>
    </w:p>
    <w:p w:rsidR="006830EB" w:rsidRPr="002C4C3C" w:rsidRDefault="006830EB" w:rsidP="006830EB">
      <w:pPr>
        <w:pStyle w:val="a4"/>
        <w:jc w:val="left"/>
        <w:rPr>
          <w:sz w:val="24"/>
          <w:szCs w:val="24"/>
        </w:rPr>
      </w:pPr>
      <w:r w:rsidRPr="002C4C3C">
        <w:rPr>
          <w:sz w:val="24"/>
          <w:szCs w:val="24"/>
        </w:rPr>
        <w:t xml:space="preserve">                                                                                   </w:t>
      </w:r>
    </w:p>
    <w:p w:rsidR="006830EB" w:rsidRPr="002C4C3C" w:rsidRDefault="006830EB" w:rsidP="006830EB">
      <w:pPr>
        <w:pStyle w:val="a4"/>
        <w:jc w:val="left"/>
        <w:rPr>
          <w:sz w:val="24"/>
          <w:szCs w:val="24"/>
        </w:rPr>
      </w:pPr>
    </w:p>
    <w:p w:rsidR="00055539" w:rsidRPr="002C4C3C" w:rsidRDefault="00055539" w:rsidP="00166CF3">
      <w:pPr>
        <w:pStyle w:val="a4"/>
        <w:jc w:val="left"/>
        <w:rPr>
          <w:sz w:val="24"/>
          <w:szCs w:val="24"/>
        </w:rPr>
      </w:pPr>
    </w:p>
    <w:sectPr w:rsidR="00055539" w:rsidRPr="002C4C3C" w:rsidSect="00655F5A">
      <w:pgSz w:w="11909" w:h="16834"/>
      <w:pgMar w:top="709" w:right="1092" w:bottom="709" w:left="101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DE7"/>
    <w:multiLevelType w:val="multilevel"/>
    <w:tmpl w:val="5E14B1A8"/>
    <w:lvl w:ilvl="0">
      <w:start w:val="8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SimSun" w:hint="default"/>
      </w:rPr>
    </w:lvl>
  </w:abstractNum>
  <w:abstractNum w:abstractNumId="1">
    <w:nsid w:val="03CF5C3A"/>
    <w:multiLevelType w:val="multilevel"/>
    <w:tmpl w:val="EBBE5F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8E5A69"/>
    <w:multiLevelType w:val="multilevel"/>
    <w:tmpl w:val="2C508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9EB3B84"/>
    <w:multiLevelType w:val="hybridMultilevel"/>
    <w:tmpl w:val="CBF07086"/>
    <w:lvl w:ilvl="0" w:tplc="48AAEE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B02EAA">
      <w:numFmt w:val="none"/>
      <w:lvlText w:val=""/>
      <w:lvlJc w:val="left"/>
      <w:pPr>
        <w:tabs>
          <w:tab w:val="num" w:pos="360"/>
        </w:tabs>
      </w:pPr>
    </w:lvl>
    <w:lvl w:ilvl="2" w:tplc="A1662E6C">
      <w:numFmt w:val="none"/>
      <w:lvlText w:val=""/>
      <w:lvlJc w:val="left"/>
      <w:pPr>
        <w:tabs>
          <w:tab w:val="num" w:pos="360"/>
        </w:tabs>
      </w:pPr>
    </w:lvl>
    <w:lvl w:ilvl="3" w:tplc="321A82AC">
      <w:numFmt w:val="none"/>
      <w:lvlText w:val=""/>
      <w:lvlJc w:val="left"/>
      <w:pPr>
        <w:tabs>
          <w:tab w:val="num" w:pos="360"/>
        </w:tabs>
      </w:pPr>
    </w:lvl>
    <w:lvl w:ilvl="4" w:tplc="88163DE0">
      <w:numFmt w:val="none"/>
      <w:lvlText w:val=""/>
      <w:lvlJc w:val="left"/>
      <w:pPr>
        <w:tabs>
          <w:tab w:val="num" w:pos="360"/>
        </w:tabs>
      </w:pPr>
    </w:lvl>
    <w:lvl w:ilvl="5" w:tplc="053077AE">
      <w:numFmt w:val="none"/>
      <w:lvlText w:val=""/>
      <w:lvlJc w:val="left"/>
      <w:pPr>
        <w:tabs>
          <w:tab w:val="num" w:pos="360"/>
        </w:tabs>
      </w:pPr>
    </w:lvl>
    <w:lvl w:ilvl="6" w:tplc="F3D60A58">
      <w:numFmt w:val="none"/>
      <w:lvlText w:val=""/>
      <w:lvlJc w:val="left"/>
      <w:pPr>
        <w:tabs>
          <w:tab w:val="num" w:pos="360"/>
        </w:tabs>
      </w:pPr>
    </w:lvl>
    <w:lvl w:ilvl="7" w:tplc="5234074E">
      <w:numFmt w:val="none"/>
      <w:lvlText w:val=""/>
      <w:lvlJc w:val="left"/>
      <w:pPr>
        <w:tabs>
          <w:tab w:val="num" w:pos="360"/>
        </w:tabs>
      </w:pPr>
    </w:lvl>
    <w:lvl w:ilvl="8" w:tplc="ADC6F07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C53FF0"/>
    <w:multiLevelType w:val="multilevel"/>
    <w:tmpl w:val="5CCEB5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F33E67"/>
    <w:multiLevelType w:val="multilevel"/>
    <w:tmpl w:val="5BEE25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17200AC"/>
    <w:multiLevelType w:val="multilevel"/>
    <w:tmpl w:val="ED2EBB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0"/>
        </w:tabs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4"/>
        </w:tabs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6"/>
        </w:tabs>
        <w:ind w:left="1616" w:hanging="1440"/>
      </w:pPr>
      <w:rPr>
        <w:rFonts w:hint="default"/>
      </w:rPr>
    </w:lvl>
  </w:abstractNum>
  <w:abstractNum w:abstractNumId="7">
    <w:nsid w:val="123F2E95"/>
    <w:multiLevelType w:val="multilevel"/>
    <w:tmpl w:val="7340C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CC263E7"/>
    <w:multiLevelType w:val="hybridMultilevel"/>
    <w:tmpl w:val="4D9E39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27925"/>
    <w:multiLevelType w:val="multilevel"/>
    <w:tmpl w:val="B9188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22057E"/>
    <w:multiLevelType w:val="multilevel"/>
    <w:tmpl w:val="C0029E1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95000"/>
    <w:multiLevelType w:val="multilevel"/>
    <w:tmpl w:val="3C76D8A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65770A"/>
    <w:multiLevelType w:val="multilevel"/>
    <w:tmpl w:val="16261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BB0024C"/>
    <w:multiLevelType w:val="multilevel"/>
    <w:tmpl w:val="D64EED5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EC60A3"/>
    <w:multiLevelType w:val="multilevel"/>
    <w:tmpl w:val="3BBC22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1CD0FED"/>
    <w:multiLevelType w:val="multilevel"/>
    <w:tmpl w:val="5B74FB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1B00DFB"/>
    <w:multiLevelType w:val="multilevel"/>
    <w:tmpl w:val="07A0D7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17">
    <w:nsid w:val="54AB6F5F"/>
    <w:multiLevelType w:val="multilevel"/>
    <w:tmpl w:val="EBDAAEF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3014AD"/>
    <w:multiLevelType w:val="hybridMultilevel"/>
    <w:tmpl w:val="B0F88FA8"/>
    <w:lvl w:ilvl="0" w:tplc="E064EB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2F7C87"/>
    <w:multiLevelType w:val="multilevel"/>
    <w:tmpl w:val="9F32C68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5C4B36"/>
    <w:multiLevelType w:val="multilevel"/>
    <w:tmpl w:val="49DAC8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BC36A7D"/>
    <w:multiLevelType w:val="multilevel"/>
    <w:tmpl w:val="FEF23D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22">
    <w:nsid w:val="736122EA"/>
    <w:multiLevelType w:val="singleLevel"/>
    <w:tmpl w:val="6D861D36"/>
    <w:lvl w:ilvl="0">
      <w:start w:val="1"/>
      <w:numFmt w:val="decimal"/>
      <w:lvlText w:val="2.%1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3"/>
  </w:num>
  <w:num w:numId="5">
    <w:abstractNumId w:val="21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1"/>
  </w:num>
  <w:num w:numId="11">
    <w:abstractNumId w:val="19"/>
  </w:num>
  <w:num w:numId="12">
    <w:abstractNumId w:val="17"/>
  </w:num>
  <w:num w:numId="13">
    <w:abstractNumId w:val="10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 w:numId="18">
    <w:abstractNumId w:val="7"/>
  </w:num>
  <w:num w:numId="19">
    <w:abstractNumId w:val="20"/>
  </w:num>
  <w:num w:numId="20">
    <w:abstractNumId w:val="9"/>
  </w:num>
  <w:num w:numId="21">
    <w:abstractNumId w:val="14"/>
  </w:num>
  <w:num w:numId="22">
    <w:abstractNumId w:val="1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49C"/>
    <w:rsid w:val="000017C5"/>
    <w:rsid w:val="00005C68"/>
    <w:rsid w:val="000218C1"/>
    <w:rsid w:val="00023208"/>
    <w:rsid w:val="00023546"/>
    <w:rsid w:val="000271A6"/>
    <w:rsid w:val="00035721"/>
    <w:rsid w:val="0003606E"/>
    <w:rsid w:val="00041813"/>
    <w:rsid w:val="00050EC9"/>
    <w:rsid w:val="00055539"/>
    <w:rsid w:val="00062894"/>
    <w:rsid w:val="00073B24"/>
    <w:rsid w:val="00073DF2"/>
    <w:rsid w:val="00074330"/>
    <w:rsid w:val="00085657"/>
    <w:rsid w:val="000903FF"/>
    <w:rsid w:val="000A222D"/>
    <w:rsid w:val="000B57E6"/>
    <w:rsid w:val="000C60CA"/>
    <w:rsid w:val="000E1003"/>
    <w:rsid w:val="000E2D17"/>
    <w:rsid w:val="000F3835"/>
    <w:rsid w:val="000F4449"/>
    <w:rsid w:val="000F631D"/>
    <w:rsid w:val="00100B73"/>
    <w:rsid w:val="00102D27"/>
    <w:rsid w:val="00105E13"/>
    <w:rsid w:val="001060F7"/>
    <w:rsid w:val="00106581"/>
    <w:rsid w:val="001130B0"/>
    <w:rsid w:val="00116F9B"/>
    <w:rsid w:val="001175AB"/>
    <w:rsid w:val="00126339"/>
    <w:rsid w:val="00134CCC"/>
    <w:rsid w:val="0013551F"/>
    <w:rsid w:val="001415AF"/>
    <w:rsid w:val="00153288"/>
    <w:rsid w:val="001651C8"/>
    <w:rsid w:val="00166CF3"/>
    <w:rsid w:val="001701A6"/>
    <w:rsid w:val="0017068C"/>
    <w:rsid w:val="00170F61"/>
    <w:rsid w:val="001804D3"/>
    <w:rsid w:val="0018202F"/>
    <w:rsid w:val="001857E8"/>
    <w:rsid w:val="001922FF"/>
    <w:rsid w:val="001A6D9E"/>
    <w:rsid w:val="001B6640"/>
    <w:rsid w:val="001D0898"/>
    <w:rsid w:val="001D1E46"/>
    <w:rsid w:val="001D3AD0"/>
    <w:rsid w:val="001D7A0D"/>
    <w:rsid w:val="001E4244"/>
    <w:rsid w:val="001F73F8"/>
    <w:rsid w:val="00220B4B"/>
    <w:rsid w:val="00236C2A"/>
    <w:rsid w:val="00237DE8"/>
    <w:rsid w:val="00245B1A"/>
    <w:rsid w:val="00254BBD"/>
    <w:rsid w:val="002A515B"/>
    <w:rsid w:val="002B3100"/>
    <w:rsid w:val="002B3200"/>
    <w:rsid w:val="002B5DB2"/>
    <w:rsid w:val="002B6D8D"/>
    <w:rsid w:val="002C1D7F"/>
    <w:rsid w:val="002C4C3C"/>
    <w:rsid w:val="002D5A91"/>
    <w:rsid w:val="002D728E"/>
    <w:rsid w:val="002E04B5"/>
    <w:rsid w:val="002E2C74"/>
    <w:rsid w:val="002F0E4E"/>
    <w:rsid w:val="002F20EC"/>
    <w:rsid w:val="002F4C13"/>
    <w:rsid w:val="002F7F21"/>
    <w:rsid w:val="0030357C"/>
    <w:rsid w:val="00315C4B"/>
    <w:rsid w:val="00331C08"/>
    <w:rsid w:val="003430A7"/>
    <w:rsid w:val="00356212"/>
    <w:rsid w:val="00370546"/>
    <w:rsid w:val="003743A9"/>
    <w:rsid w:val="00385B65"/>
    <w:rsid w:val="003A323A"/>
    <w:rsid w:val="003B2AD7"/>
    <w:rsid w:val="003C04E8"/>
    <w:rsid w:val="003C2576"/>
    <w:rsid w:val="003C5871"/>
    <w:rsid w:val="003D2E71"/>
    <w:rsid w:val="003E1B2B"/>
    <w:rsid w:val="003E3180"/>
    <w:rsid w:val="003E4B93"/>
    <w:rsid w:val="003E5CAE"/>
    <w:rsid w:val="003E613B"/>
    <w:rsid w:val="003F2F14"/>
    <w:rsid w:val="00400950"/>
    <w:rsid w:val="00405225"/>
    <w:rsid w:val="004132BC"/>
    <w:rsid w:val="004156B1"/>
    <w:rsid w:val="004244AE"/>
    <w:rsid w:val="004604D2"/>
    <w:rsid w:val="004625BD"/>
    <w:rsid w:val="00467D96"/>
    <w:rsid w:val="00476293"/>
    <w:rsid w:val="00477ABB"/>
    <w:rsid w:val="004901D6"/>
    <w:rsid w:val="00496319"/>
    <w:rsid w:val="00497487"/>
    <w:rsid w:val="004A05D1"/>
    <w:rsid w:val="004B18C7"/>
    <w:rsid w:val="004B4F17"/>
    <w:rsid w:val="004C01F6"/>
    <w:rsid w:val="004C2C0B"/>
    <w:rsid w:val="004C718C"/>
    <w:rsid w:val="004D4692"/>
    <w:rsid w:val="004D53B2"/>
    <w:rsid w:val="004F27D6"/>
    <w:rsid w:val="004F4AC3"/>
    <w:rsid w:val="004F52D1"/>
    <w:rsid w:val="00501880"/>
    <w:rsid w:val="00510BCA"/>
    <w:rsid w:val="00512CA9"/>
    <w:rsid w:val="0051349A"/>
    <w:rsid w:val="00514363"/>
    <w:rsid w:val="00517103"/>
    <w:rsid w:val="0052286C"/>
    <w:rsid w:val="005260BD"/>
    <w:rsid w:val="005262F7"/>
    <w:rsid w:val="0052698A"/>
    <w:rsid w:val="0052791F"/>
    <w:rsid w:val="00537200"/>
    <w:rsid w:val="005419F7"/>
    <w:rsid w:val="00556748"/>
    <w:rsid w:val="0056392D"/>
    <w:rsid w:val="00577320"/>
    <w:rsid w:val="005A5BA7"/>
    <w:rsid w:val="005A6BDC"/>
    <w:rsid w:val="005A7ACF"/>
    <w:rsid w:val="005B121A"/>
    <w:rsid w:val="005B1292"/>
    <w:rsid w:val="005B134A"/>
    <w:rsid w:val="005B2618"/>
    <w:rsid w:val="005B358E"/>
    <w:rsid w:val="005B5FFA"/>
    <w:rsid w:val="005C5E7A"/>
    <w:rsid w:val="005D05C0"/>
    <w:rsid w:val="005D1EE7"/>
    <w:rsid w:val="005F62BB"/>
    <w:rsid w:val="00604751"/>
    <w:rsid w:val="006067D7"/>
    <w:rsid w:val="00611471"/>
    <w:rsid w:val="0061186B"/>
    <w:rsid w:val="00634097"/>
    <w:rsid w:val="00640818"/>
    <w:rsid w:val="00655F5A"/>
    <w:rsid w:val="00657F67"/>
    <w:rsid w:val="006719F5"/>
    <w:rsid w:val="00676A59"/>
    <w:rsid w:val="00681A35"/>
    <w:rsid w:val="006830EB"/>
    <w:rsid w:val="00684306"/>
    <w:rsid w:val="00685288"/>
    <w:rsid w:val="006A7A79"/>
    <w:rsid w:val="006B0BEB"/>
    <w:rsid w:val="006B1A88"/>
    <w:rsid w:val="006B61AF"/>
    <w:rsid w:val="006C3109"/>
    <w:rsid w:val="006C68C0"/>
    <w:rsid w:val="006D078C"/>
    <w:rsid w:val="00704D06"/>
    <w:rsid w:val="00710DBB"/>
    <w:rsid w:val="00714E33"/>
    <w:rsid w:val="00722945"/>
    <w:rsid w:val="00722CA8"/>
    <w:rsid w:val="007238E7"/>
    <w:rsid w:val="007239EE"/>
    <w:rsid w:val="00733705"/>
    <w:rsid w:val="007368BF"/>
    <w:rsid w:val="00737327"/>
    <w:rsid w:val="00741DCC"/>
    <w:rsid w:val="007449EC"/>
    <w:rsid w:val="007450BC"/>
    <w:rsid w:val="00750328"/>
    <w:rsid w:val="00761EA8"/>
    <w:rsid w:val="00783E2B"/>
    <w:rsid w:val="0078578B"/>
    <w:rsid w:val="00786D59"/>
    <w:rsid w:val="007941D0"/>
    <w:rsid w:val="00795375"/>
    <w:rsid w:val="007A2E7D"/>
    <w:rsid w:val="007A7AC3"/>
    <w:rsid w:val="007B4196"/>
    <w:rsid w:val="007B5411"/>
    <w:rsid w:val="007B7D8D"/>
    <w:rsid w:val="007D0E60"/>
    <w:rsid w:val="007E0320"/>
    <w:rsid w:val="007E4D2B"/>
    <w:rsid w:val="007E5645"/>
    <w:rsid w:val="007F19EC"/>
    <w:rsid w:val="00801005"/>
    <w:rsid w:val="00802807"/>
    <w:rsid w:val="008244BF"/>
    <w:rsid w:val="0082688F"/>
    <w:rsid w:val="008332E0"/>
    <w:rsid w:val="00833713"/>
    <w:rsid w:val="00856465"/>
    <w:rsid w:val="008634CF"/>
    <w:rsid w:val="00863579"/>
    <w:rsid w:val="00874385"/>
    <w:rsid w:val="00885C62"/>
    <w:rsid w:val="00890F26"/>
    <w:rsid w:val="00890FFD"/>
    <w:rsid w:val="008A149C"/>
    <w:rsid w:val="008A1F0C"/>
    <w:rsid w:val="008A6D2B"/>
    <w:rsid w:val="008B123C"/>
    <w:rsid w:val="008B504B"/>
    <w:rsid w:val="008D1906"/>
    <w:rsid w:val="008D5745"/>
    <w:rsid w:val="008F0611"/>
    <w:rsid w:val="00902E92"/>
    <w:rsid w:val="009057E6"/>
    <w:rsid w:val="009065E9"/>
    <w:rsid w:val="00911717"/>
    <w:rsid w:val="00920294"/>
    <w:rsid w:val="00922025"/>
    <w:rsid w:val="0093255A"/>
    <w:rsid w:val="00946FE5"/>
    <w:rsid w:val="009513F9"/>
    <w:rsid w:val="0096024A"/>
    <w:rsid w:val="00963D1A"/>
    <w:rsid w:val="00964999"/>
    <w:rsid w:val="0097099D"/>
    <w:rsid w:val="00976079"/>
    <w:rsid w:val="00976615"/>
    <w:rsid w:val="00987D83"/>
    <w:rsid w:val="00997AC5"/>
    <w:rsid w:val="009A3D96"/>
    <w:rsid w:val="009A4342"/>
    <w:rsid w:val="009A508E"/>
    <w:rsid w:val="009A7BCE"/>
    <w:rsid w:val="009B2B2A"/>
    <w:rsid w:val="009B2D92"/>
    <w:rsid w:val="009B3D79"/>
    <w:rsid w:val="009B7A82"/>
    <w:rsid w:val="009C2E37"/>
    <w:rsid w:val="009C3BF7"/>
    <w:rsid w:val="009E4970"/>
    <w:rsid w:val="009F21FA"/>
    <w:rsid w:val="009F6820"/>
    <w:rsid w:val="009F7477"/>
    <w:rsid w:val="00A0084E"/>
    <w:rsid w:val="00A02FB8"/>
    <w:rsid w:val="00A071ED"/>
    <w:rsid w:val="00A16A06"/>
    <w:rsid w:val="00A2007F"/>
    <w:rsid w:val="00A26708"/>
    <w:rsid w:val="00A31A0A"/>
    <w:rsid w:val="00A40424"/>
    <w:rsid w:val="00A41A52"/>
    <w:rsid w:val="00A64878"/>
    <w:rsid w:val="00A6631B"/>
    <w:rsid w:val="00A746DD"/>
    <w:rsid w:val="00A75D0C"/>
    <w:rsid w:val="00A8331A"/>
    <w:rsid w:val="00A83AD1"/>
    <w:rsid w:val="00A84C93"/>
    <w:rsid w:val="00A85496"/>
    <w:rsid w:val="00A97F82"/>
    <w:rsid w:val="00AA468E"/>
    <w:rsid w:val="00AB2233"/>
    <w:rsid w:val="00AC0080"/>
    <w:rsid w:val="00AC2A35"/>
    <w:rsid w:val="00AC352F"/>
    <w:rsid w:val="00AD07E8"/>
    <w:rsid w:val="00AD21AC"/>
    <w:rsid w:val="00AD36FB"/>
    <w:rsid w:val="00AF6E84"/>
    <w:rsid w:val="00B14F8B"/>
    <w:rsid w:val="00B23B76"/>
    <w:rsid w:val="00B25BF7"/>
    <w:rsid w:val="00B35C97"/>
    <w:rsid w:val="00B378B7"/>
    <w:rsid w:val="00B40AF1"/>
    <w:rsid w:val="00B50A9A"/>
    <w:rsid w:val="00B53C88"/>
    <w:rsid w:val="00B7082A"/>
    <w:rsid w:val="00B773A2"/>
    <w:rsid w:val="00B83545"/>
    <w:rsid w:val="00B86765"/>
    <w:rsid w:val="00B91778"/>
    <w:rsid w:val="00B9306F"/>
    <w:rsid w:val="00B938B5"/>
    <w:rsid w:val="00B97985"/>
    <w:rsid w:val="00B97FFE"/>
    <w:rsid w:val="00BA4284"/>
    <w:rsid w:val="00BB2832"/>
    <w:rsid w:val="00BC0C0E"/>
    <w:rsid w:val="00BC39EB"/>
    <w:rsid w:val="00BC5EDB"/>
    <w:rsid w:val="00BC65EB"/>
    <w:rsid w:val="00BD01FD"/>
    <w:rsid w:val="00BF7A32"/>
    <w:rsid w:val="00BF7EA5"/>
    <w:rsid w:val="00C02772"/>
    <w:rsid w:val="00C02D1B"/>
    <w:rsid w:val="00C06052"/>
    <w:rsid w:val="00C162F1"/>
    <w:rsid w:val="00C2112B"/>
    <w:rsid w:val="00C26AB9"/>
    <w:rsid w:val="00C30684"/>
    <w:rsid w:val="00C34C9E"/>
    <w:rsid w:val="00C357E1"/>
    <w:rsid w:val="00C40598"/>
    <w:rsid w:val="00C4307F"/>
    <w:rsid w:val="00C5159C"/>
    <w:rsid w:val="00C56309"/>
    <w:rsid w:val="00C56A8B"/>
    <w:rsid w:val="00C60C5B"/>
    <w:rsid w:val="00C63F00"/>
    <w:rsid w:val="00C6599A"/>
    <w:rsid w:val="00C706E5"/>
    <w:rsid w:val="00C72A0F"/>
    <w:rsid w:val="00C81F5A"/>
    <w:rsid w:val="00C83DEC"/>
    <w:rsid w:val="00C8539E"/>
    <w:rsid w:val="00C969AE"/>
    <w:rsid w:val="00C96B04"/>
    <w:rsid w:val="00CA2B5F"/>
    <w:rsid w:val="00CA440D"/>
    <w:rsid w:val="00CA7FE8"/>
    <w:rsid w:val="00CB37D8"/>
    <w:rsid w:val="00CB7E21"/>
    <w:rsid w:val="00CD714C"/>
    <w:rsid w:val="00CE0BCF"/>
    <w:rsid w:val="00CE0CC4"/>
    <w:rsid w:val="00CE196C"/>
    <w:rsid w:val="00CE4D8D"/>
    <w:rsid w:val="00CE6CFB"/>
    <w:rsid w:val="00D01FB5"/>
    <w:rsid w:val="00D13CD4"/>
    <w:rsid w:val="00D1625A"/>
    <w:rsid w:val="00D307D3"/>
    <w:rsid w:val="00D31FD2"/>
    <w:rsid w:val="00D355D7"/>
    <w:rsid w:val="00D40D16"/>
    <w:rsid w:val="00D428FA"/>
    <w:rsid w:val="00D5051C"/>
    <w:rsid w:val="00D54E3B"/>
    <w:rsid w:val="00D60841"/>
    <w:rsid w:val="00D654F3"/>
    <w:rsid w:val="00D71166"/>
    <w:rsid w:val="00D7244C"/>
    <w:rsid w:val="00D840C2"/>
    <w:rsid w:val="00DA22E5"/>
    <w:rsid w:val="00DA7BFF"/>
    <w:rsid w:val="00DB5874"/>
    <w:rsid w:val="00DC1C81"/>
    <w:rsid w:val="00DC61C2"/>
    <w:rsid w:val="00DE49B0"/>
    <w:rsid w:val="00DE601A"/>
    <w:rsid w:val="00E04357"/>
    <w:rsid w:val="00E154C5"/>
    <w:rsid w:val="00E20192"/>
    <w:rsid w:val="00E20EE5"/>
    <w:rsid w:val="00E2113E"/>
    <w:rsid w:val="00E24EC7"/>
    <w:rsid w:val="00E46474"/>
    <w:rsid w:val="00E5431B"/>
    <w:rsid w:val="00E6015D"/>
    <w:rsid w:val="00E64667"/>
    <w:rsid w:val="00E7525B"/>
    <w:rsid w:val="00E90927"/>
    <w:rsid w:val="00E93B96"/>
    <w:rsid w:val="00EA0C1F"/>
    <w:rsid w:val="00EB0E37"/>
    <w:rsid w:val="00EB215B"/>
    <w:rsid w:val="00EB3D82"/>
    <w:rsid w:val="00EB6E66"/>
    <w:rsid w:val="00EC7031"/>
    <w:rsid w:val="00EF3450"/>
    <w:rsid w:val="00F00AFF"/>
    <w:rsid w:val="00F033A3"/>
    <w:rsid w:val="00F05C93"/>
    <w:rsid w:val="00F11EE9"/>
    <w:rsid w:val="00F12CC6"/>
    <w:rsid w:val="00F1416A"/>
    <w:rsid w:val="00F25273"/>
    <w:rsid w:val="00F451F7"/>
    <w:rsid w:val="00F46D07"/>
    <w:rsid w:val="00F5578C"/>
    <w:rsid w:val="00F56B1A"/>
    <w:rsid w:val="00F750ED"/>
    <w:rsid w:val="00F76F2D"/>
    <w:rsid w:val="00F80506"/>
    <w:rsid w:val="00F838D3"/>
    <w:rsid w:val="00F85DF3"/>
    <w:rsid w:val="00F912A1"/>
    <w:rsid w:val="00F9342F"/>
    <w:rsid w:val="00FA27FF"/>
    <w:rsid w:val="00FB101A"/>
    <w:rsid w:val="00FB2132"/>
    <w:rsid w:val="00FC74D7"/>
    <w:rsid w:val="00FD0B3A"/>
    <w:rsid w:val="00FD54BE"/>
    <w:rsid w:val="00FD5EF3"/>
    <w:rsid w:val="00FE0D34"/>
    <w:rsid w:val="00FE2583"/>
    <w:rsid w:val="00FF21C2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49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F631D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4">
    <w:name w:val="heading 4"/>
    <w:basedOn w:val="a"/>
    <w:next w:val="a"/>
    <w:qFormat/>
    <w:rsid w:val="008A149C"/>
    <w:pPr>
      <w:keepNext/>
      <w:autoSpaceDE/>
      <w:autoSpaceDN/>
      <w:adjustRightInd/>
      <w:jc w:val="right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7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D21AC"/>
    <w:pPr>
      <w:widowControl/>
      <w:autoSpaceDE/>
      <w:autoSpaceDN/>
      <w:adjustRightInd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AD21AC"/>
    <w:rPr>
      <w:sz w:val="28"/>
    </w:rPr>
  </w:style>
  <w:style w:type="paragraph" w:styleId="2">
    <w:name w:val="Body Text 2"/>
    <w:basedOn w:val="a"/>
    <w:link w:val="20"/>
    <w:rsid w:val="00AD21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D21AC"/>
  </w:style>
  <w:style w:type="paragraph" w:styleId="a6">
    <w:name w:val="Subtitle"/>
    <w:basedOn w:val="a"/>
    <w:next w:val="a4"/>
    <w:link w:val="a7"/>
    <w:qFormat/>
    <w:rsid w:val="00885C62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7">
    <w:name w:val="Подзаголовок Знак"/>
    <w:basedOn w:val="a0"/>
    <w:link w:val="a6"/>
    <w:rsid w:val="00885C62"/>
    <w:rPr>
      <w:sz w:val="24"/>
      <w:lang w:eastAsia="ar-SA"/>
    </w:rPr>
  </w:style>
  <w:style w:type="character" w:customStyle="1" w:styleId="9">
    <w:name w:val="Основной текст (9)"/>
    <w:basedOn w:val="a0"/>
    <w:rsid w:val="00CE4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basedOn w:val="a0"/>
    <w:rsid w:val="00CE4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paragraph" w:styleId="a8">
    <w:name w:val="No Spacing"/>
    <w:link w:val="a9"/>
    <w:qFormat/>
    <w:rsid w:val="00E04357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rsid w:val="00E04357"/>
    <w:rPr>
      <w:rFonts w:ascii="Calibri" w:hAnsi="Calibri"/>
      <w:sz w:val="22"/>
      <w:szCs w:val="22"/>
      <w:lang w:bidi="ar-SA"/>
    </w:rPr>
  </w:style>
  <w:style w:type="paragraph" w:customStyle="1" w:styleId="10">
    <w:name w:val="Без интервала1"/>
    <w:rsid w:val="00E04357"/>
    <w:rPr>
      <w:sz w:val="24"/>
      <w:szCs w:val="24"/>
    </w:rPr>
  </w:style>
  <w:style w:type="paragraph" w:customStyle="1" w:styleId="Iacaaiea">
    <w:name w:val="Iacaaiea"/>
    <w:basedOn w:val="a"/>
    <w:uiPriority w:val="99"/>
    <w:rsid w:val="00AC352F"/>
    <w:pPr>
      <w:widowControl/>
      <w:tabs>
        <w:tab w:val="left" w:pos="426"/>
      </w:tabs>
      <w:autoSpaceDE/>
      <w:autoSpaceDN/>
      <w:adjustRightInd/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11">
    <w:name w:val="Обычный1"/>
    <w:link w:val="CharChar"/>
    <w:rsid w:val="007238E7"/>
    <w:pPr>
      <w:widowControl w:val="0"/>
      <w:spacing w:line="300" w:lineRule="auto"/>
      <w:ind w:firstLine="720"/>
      <w:jc w:val="both"/>
    </w:pPr>
    <w:rPr>
      <w:snapToGrid w:val="0"/>
      <w:sz w:val="24"/>
      <w:szCs w:val="22"/>
    </w:rPr>
  </w:style>
  <w:style w:type="character" w:customStyle="1" w:styleId="CharChar">
    <w:name w:val="Обычный Char Char"/>
    <w:link w:val="11"/>
    <w:locked/>
    <w:rsid w:val="007238E7"/>
    <w:rPr>
      <w:snapToGrid w:val="0"/>
      <w:sz w:val="24"/>
      <w:szCs w:val="22"/>
      <w:lang w:bidi="ar-SA"/>
    </w:rPr>
  </w:style>
  <w:style w:type="character" w:styleId="aa">
    <w:name w:val="Hyperlink"/>
    <w:basedOn w:val="a0"/>
    <w:uiPriority w:val="99"/>
    <w:unhideWhenUsed/>
    <w:rsid w:val="00CA440D"/>
    <w:rPr>
      <w:color w:val="0000FF"/>
      <w:u w:val="single"/>
    </w:rPr>
  </w:style>
  <w:style w:type="paragraph" w:styleId="ab">
    <w:name w:val="Balloon Text"/>
    <w:basedOn w:val="a"/>
    <w:link w:val="ac"/>
    <w:rsid w:val="00C06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06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n@56.fsi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47FF-8F8B-4210-96D4-6C836546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______/11</vt:lpstr>
    </vt:vector>
  </TitlesOfParts>
  <Company>SamForum.ws</Company>
  <LinksUpToDate>false</LinksUpToDate>
  <CharactersWithSpaces>13186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mailto:okn@56.fsin.gov.ru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______/11</dc:title>
  <dc:creator>SamLab.ws</dc:creator>
  <cp:lastModifiedBy>Urist</cp:lastModifiedBy>
  <cp:revision>2</cp:revision>
  <cp:lastPrinted>2026-06-22T12:38:00Z</cp:lastPrinted>
  <dcterms:created xsi:type="dcterms:W3CDTF">2026-06-23T04:30:00Z</dcterms:created>
  <dcterms:modified xsi:type="dcterms:W3CDTF">2026-06-23T04:30:00Z</dcterms:modified>
</cp:coreProperties>
</file>