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354" w:rsidRDefault="0039231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-889162</wp:posOffset>
            </wp:positionH>
            <wp:positionV relativeFrom="paragraph">
              <wp:posOffset>-970280</wp:posOffset>
            </wp:positionV>
            <wp:extent cx="7517218" cy="10655249"/>
            <wp:effectExtent l="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517218" cy="10655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4A586A"/>
          <w:sz w:val="2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4159250</wp:posOffset>
            </wp:positionH>
            <wp:positionV relativeFrom="paragraph">
              <wp:posOffset>-498475</wp:posOffset>
            </wp:positionV>
            <wp:extent cx="1202690" cy="894714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rcRect r="64633"/>
                    <a:stretch/>
                  </pic:blipFill>
                  <pic:spPr>
                    <a:xfrm>
                      <a:off x="0" y="0"/>
                      <a:ext cx="1202690" cy="894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5547667</wp:posOffset>
                </wp:positionH>
                <wp:positionV relativeFrom="page">
                  <wp:posOffset>-94593</wp:posOffset>
                </wp:positionV>
                <wp:extent cx="594360" cy="1389511"/>
                <wp:effectExtent l="0" t="0" r="0" b="0"/>
                <wp:wrapNone/>
                <wp:docPr id="9" name="Pictu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1389511"/>
                        </a:xfrm>
                        <a:prstGeom prst="rect">
                          <a:avLst/>
                        </a:prstGeom>
                        <a:solidFill>
                          <a:srgbClr val="EA5A4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64354" w:rsidRDefault="00392312">
                            <w:pPr>
                              <w:jc w:val="center"/>
                              <w:rPr>
                                <w:color w:val="FFFFFF" w:themeColor="light1"/>
                              </w:rPr>
                            </w:pPr>
                            <w:sdt>
                              <w:sdtPr>
                                <w:rPr>
                                  <w:rFonts w:ascii="Open Sans" w:hAnsi="Open Sans"/>
                                  <w:b/>
                                  <w:color w:val="FFFFFF" w:themeColor="background1"/>
                                  <w:sz w:val="24"/>
                                </w:rPr>
                                <w:alias w:val="Год"/>
                                <w:tag w:val=""/>
                                <w:id w:val="-973218283"/>
                                <w:placeholder>
                                  <w:docPart w:val="PlaceHolder_3499211612"/>
                                </w:placeholder>
                                <w:date>
                                  <w:dateFormat w:val="yyyy"/>
                                  <w:lid w:val="ru-RU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>
                                  <w:rPr>
                                    <w:rFonts w:ascii="Open Sans" w:hAnsi="Open Sans"/>
                                    <w:b/>
                                    <w:color w:val="FFFFFF" w:themeColor="background1"/>
                                    <w:sz w:val="24"/>
                                  </w:rPr>
                                  <w:t>Выберите дату</w:t>
                                </w:r>
                              </w:sdtContent>
                            </w:sdt>
                          </w:p>
                        </w:txbxContent>
                      </wps:txbx>
                      <wps:bodyPr vert="horz" wrap="square" lIns="45720" tIns="45720" rIns="45720" bIns="45720" anchor="b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9" o:spid="_x0000_s1026" style="position:absolute;margin-left:436.8pt;margin-top:-7.45pt;width:46.8pt;height:109.4pt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" fillcolor="#ea5a42" stroked="f">
                <v:textbox inset="3.6pt,,3.6pt">
                  <w:txbxContent>
                    <w:p w:rsidR="00264354" w:rsidRDefault="00392312">
                      <w:pPr>
                        <w:jc w:val="center"/>
                        <w:rPr>
                          <w:color w:val="FFFFFF" w:themeColor="light1"/>
                        </w:rPr>
                      </w:pPr>
                      <w:sdt>
                        <w:sdtPr>
                          <w:rPr>
                            <w:rFonts w:ascii="Open Sans" w:hAnsi="Open Sans"/>
                            <w:b/>
                            <w:color w:val="FFFFFF" w:themeColor="background1"/>
                            <w:sz w:val="24"/>
                          </w:rPr>
                          <w:alias w:val="Год"/>
                          <w:tag w:val=""/>
                          <w:id w:val="-973218283"/>
                          <w:placeholder>
                            <w:docPart w:val="PlaceHolder_3499211612"/>
                          </w:placeholder>
                          <w:date>
                            <w:dateFormat w:val="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>
                            <w:rPr>
                              <w:rFonts w:ascii="Open Sans" w:hAnsi="Open Sans"/>
                              <w:b/>
                              <w:color w:val="FFFFFF" w:themeColor="background1"/>
                              <w:sz w:val="24"/>
                            </w:rPr>
                            <w:t>Выберите дату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:rsidR="00264354" w:rsidRDefault="00392312">
      <w:r>
        <w:rPr>
          <w:noProof/>
        </w:rPr>
        <mc:AlternateContent>
          <mc:Choice Requires="wps">
            <w:drawing>
              <wp:anchor distT="0" distB="0" distL="182880" distR="182880" simplePos="0" relativeHeight="251658240" behindDoc="0" locked="0" layoutInCell="1" allowOverlap="1">
                <wp:simplePos x="0" y="0"/>
                <wp:positionH relativeFrom="margin">
                  <wp:posOffset>2798445</wp:posOffset>
                </wp:positionH>
                <wp:positionV relativeFrom="page">
                  <wp:posOffset>1914525</wp:posOffset>
                </wp:positionV>
                <wp:extent cx="4686300" cy="6720840"/>
                <wp:effectExtent l="0" t="0" r="0" b="0"/>
                <wp:wrapSquare wrapText="bothSides" distT="0" distB="0" distL="182880" distR="182880"/>
                <wp:docPr id="10" name="Pictu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64354" w:rsidRDefault="00392312">
                            <w:pPr>
                              <w:pStyle w:val="a5"/>
                              <w:tabs>
                                <w:tab w:val="left" w:pos="1701"/>
                              </w:tabs>
                              <w:spacing w:before="40" w:after="560" w:line="216" w:lineRule="auto"/>
                              <w:rPr>
                                <w:rFonts w:ascii="Open Sans" w:hAnsi="Open Sans"/>
                                <w:b/>
                                <w:color w:val="4A586A"/>
                                <w:sz w:val="72"/>
                              </w:rPr>
                            </w:pPr>
                            <w:sdt>
                              <w:sdtPr>
                                <w:rPr>
                                  <w:rFonts w:ascii="Open Sans" w:hAnsi="Open Sans"/>
                                  <w:b/>
                                  <w:color w:val="4A586A"/>
                                  <w:sz w:val="72"/>
                                </w:rPr>
                                <w:alias w:val="Название"/>
                                <w:tag w:val=""/>
                                <w:id w:val="991691228"/>
                                <w:placeholder>
                                  <w:docPart w:val="PlaceHolder_581869302"/>
                                </w:placeholder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Fonts w:ascii="Open Sans" w:hAnsi="Open Sans"/>
                                    <w:b/>
                                    <w:color w:val="4A586A"/>
                                    <w:sz w:val="72"/>
                                  </w:rPr>
                                  <w:t>Коммерческое предложение</w:t>
                                </w:r>
                              </w:sdtContent>
                            </w:sdt>
                          </w:p>
                        </w:txbxContent>
                      </wps:txbx>
                      <wps:bodyPr vert="horz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ture 10" o:spid="_x0000_s1027" type="#_x0000_t202" style="position:absolute;margin-left:220.35pt;margin-top:150.75pt;width:369pt;height:529.2pt;z-index:251658240;visibility:visible;mso-wrap-style:square;mso-wrap-distance-left:14.4pt;mso-wrap-distance-top:0;mso-wrap-distance-right:14.4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" filled="f" stroked="f" strokeweight=".5pt">
                <v:textbox style="mso-fit-shape-to-text:t" inset="0,0,0,0">
                  <w:txbxContent>
                    <w:p w:rsidR="00264354" w:rsidRDefault="00392312">
                      <w:pPr>
                        <w:pStyle w:val="a5"/>
                        <w:tabs>
                          <w:tab w:val="left" w:pos="1701"/>
                        </w:tabs>
                        <w:spacing w:before="40" w:after="560" w:line="216" w:lineRule="auto"/>
                        <w:rPr>
                          <w:rFonts w:ascii="Open Sans" w:hAnsi="Open Sans"/>
                          <w:b/>
                          <w:color w:val="4A586A"/>
                          <w:sz w:val="72"/>
                        </w:rPr>
                      </w:pPr>
                      <w:sdt>
                        <w:sdtPr>
                          <w:rPr>
                            <w:rFonts w:ascii="Open Sans" w:hAnsi="Open Sans"/>
                            <w:b/>
                            <w:color w:val="4A586A"/>
                            <w:sz w:val="72"/>
                          </w:rPr>
                          <w:alias w:val="Название"/>
                          <w:tag w:val=""/>
                          <w:id w:val="991691228"/>
                          <w:placeholder>
                            <w:docPart w:val="PlaceHolder_581869302"/>
                          </w:placeholder>
                          <w:text/>
                        </w:sdtPr>
                        <w:sdtEndPr/>
                        <w:sdtContent>
                          <w:r>
                            <w:rPr>
                              <w:rFonts w:ascii="Open Sans" w:hAnsi="Open Sans"/>
                              <w:b/>
                              <w:color w:val="4A586A"/>
                              <w:sz w:val="72"/>
                            </w:rPr>
                            <w:t>Коммерческое предложение</w:t>
                          </w:r>
                        </w:sdtContent>
                      </w:sdt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-8736965</wp:posOffset>
                </wp:positionH>
                <wp:positionV relativeFrom="paragraph">
                  <wp:posOffset>3896995</wp:posOffset>
                </wp:positionV>
                <wp:extent cx="7759065" cy="10956925"/>
                <wp:effectExtent l="0" t="0" r="0" b="0"/>
                <wp:wrapNone/>
                <wp:docPr id="11" name="Pictur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9065" cy="1095692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14="http://schemas.microsoft.com/office/powerpoint/2010/main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br w:type="page"/>
      </w:r>
    </w:p>
    <w:tbl>
      <w:tblPr>
        <w:tblStyle w:val="af2"/>
        <w:tblpPr w:leftFromText="180" w:rightFromText="180" w:vertAnchor="page" w:horzAnchor="margin" w:tblpY="146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6738"/>
      </w:tblGrid>
      <w:tr w:rsidR="00264354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lastRenderedPageBreak/>
              <w:t xml:space="preserve">Кому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i/>
                <w:noProof/>
                <w:color w:val="4A586A"/>
                <w:sz w:val="20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3613150</wp:posOffset>
                  </wp:positionH>
                  <wp:positionV relativeFrom="paragraph">
                    <wp:posOffset>12065</wp:posOffset>
                  </wp:positionV>
                  <wp:extent cx="1202690" cy="894714"/>
                  <wp:effectExtent l="0" t="0" r="0" b="0"/>
                  <wp:wrapNone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/>
                          <a:srcRect r="64633"/>
                          <a:stretch/>
                        </pic:blipFill>
                        <pic:spPr>
                          <a:xfrm>
                            <a:off x="0" y="0"/>
                            <a:ext cx="1202690" cy="894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Open Sans" w:hAnsi="Open Sans"/>
                <w:i/>
                <w:color w:val="4A586A"/>
                <w:sz w:val="20"/>
              </w:rPr>
              <w:t xml:space="preserve"> Надежда Николаевна +7 921 246 75 77</w:t>
            </w:r>
          </w:p>
        </w:tc>
      </w:tr>
      <w:tr w:rsidR="00264354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От кого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rFonts w:ascii="Open Sans" w:hAnsi="Open Sans"/>
                <w:i/>
                <w:color w:val="4A586A"/>
                <w:sz w:val="20"/>
              </w:rPr>
              <w:t>ООО «</w:t>
            </w:r>
            <w:proofErr w:type="spellStart"/>
            <w:r>
              <w:rPr>
                <w:rFonts w:ascii="Open Sans" w:hAnsi="Open Sans"/>
                <w:i/>
                <w:color w:val="4A586A"/>
                <w:sz w:val="20"/>
              </w:rPr>
              <w:t>ПроЛог</w:t>
            </w:r>
            <w:proofErr w:type="spellEnd"/>
            <w:r>
              <w:rPr>
                <w:rFonts w:ascii="Open Sans" w:hAnsi="Open Sans"/>
                <w:i/>
                <w:color w:val="4A586A"/>
                <w:sz w:val="20"/>
              </w:rPr>
              <w:t>»</w:t>
            </w:r>
          </w:p>
        </w:tc>
      </w:tr>
      <w:tr w:rsidR="00264354"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Составил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rFonts w:ascii="Open Sans" w:hAnsi="Open Sans"/>
                <w:i/>
                <w:color w:val="4A586A"/>
                <w:sz w:val="20"/>
              </w:rPr>
              <w:t>Антон Анатольевич +7 981 350 08 47</w:t>
            </w:r>
          </w:p>
        </w:tc>
      </w:tr>
      <w:tr w:rsidR="00264354">
        <w:trPr>
          <w:trHeight w:val="407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Дата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rPr>
                <w:rFonts w:ascii="Open Sans" w:hAnsi="Open Sans"/>
                <w:i/>
                <w:color w:val="4A586A"/>
                <w:sz w:val="20"/>
              </w:rPr>
            </w:pPr>
            <w:r>
              <w:rPr>
                <w:rFonts w:ascii="Open Sans" w:hAnsi="Open Sans"/>
                <w:i/>
                <w:color w:val="4A586A"/>
                <w:sz w:val="20"/>
              </w:rPr>
              <w:t>22.09.26</w:t>
            </w:r>
          </w:p>
        </w:tc>
      </w:tr>
    </w:tbl>
    <w:p w:rsidR="00264354" w:rsidRDefault="00264354">
      <w:pPr>
        <w:spacing w:after="0"/>
        <w:rPr>
          <w:rFonts w:ascii="Open Sans" w:hAnsi="Open Sans"/>
          <w:color w:val="4A586A"/>
          <w:sz w:val="20"/>
        </w:rPr>
      </w:pPr>
    </w:p>
    <w:p w:rsidR="00264354" w:rsidRDefault="00264354">
      <w:pPr>
        <w:spacing w:after="0"/>
        <w:rPr>
          <w:rFonts w:ascii="Open Sans" w:hAnsi="Open Sans"/>
          <w:color w:val="4A586A"/>
          <w:sz w:val="20"/>
        </w:rPr>
      </w:pPr>
    </w:p>
    <w:p w:rsidR="00264354" w:rsidRDefault="00264354">
      <w:pPr>
        <w:spacing w:after="0"/>
        <w:rPr>
          <w:rFonts w:ascii="Open Sans" w:hAnsi="Open Sans"/>
          <w:color w:val="4A586A"/>
          <w:sz w:val="20"/>
        </w:rPr>
      </w:pPr>
    </w:p>
    <w:p w:rsidR="00264354" w:rsidRDefault="00264354">
      <w:pPr>
        <w:spacing w:after="0"/>
        <w:rPr>
          <w:rFonts w:ascii="Open Sans" w:hAnsi="Open Sans"/>
          <w:color w:val="4A586A"/>
          <w:sz w:val="20"/>
        </w:rPr>
      </w:pPr>
    </w:p>
    <w:p w:rsidR="00264354" w:rsidRDefault="00264354">
      <w:pPr>
        <w:spacing w:after="0"/>
        <w:rPr>
          <w:rFonts w:ascii="Open Sans" w:hAnsi="Open Sans"/>
          <w:color w:val="4A586A"/>
          <w:sz w:val="20"/>
        </w:rPr>
      </w:pPr>
    </w:p>
    <w:p w:rsidR="00264354" w:rsidRDefault="00264354">
      <w:pPr>
        <w:spacing w:after="0"/>
        <w:rPr>
          <w:rFonts w:ascii="Open Sans" w:hAnsi="Open Sans"/>
          <w:color w:val="4A586A"/>
          <w:sz w:val="20"/>
        </w:rPr>
      </w:pPr>
    </w:p>
    <w:tbl>
      <w:tblPr>
        <w:tblStyle w:val="af2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264354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32"/>
              </w:rPr>
            </w:pPr>
            <w:r>
              <w:rPr>
                <w:rFonts w:ascii="Open Sans" w:hAnsi="Open Sans"/>
                <w:color w:val="4A586A"/>
                <w:sz w:val="32"/>
              </w:rPr>
              <w:t>Коммерческое предложение</w:t>
            </w:r>
          </w:p>
        </w:tc>
      </w:tr>
      <w:tr w:rsidR="00264354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264354">
            <w:pPr>
              <w:rPr>
                <w:rFonts w:ascii="Open Sans" w:hAnsi="Open Sans"/>
                <w:color w:val="4A586A"/>
                <w:sz w:val="20"/>
              </w:rPr>
            </w:pPr>
          </w:p>
        </w:tc>
      </w:tr>
      <w:tr w:rsidR="00264354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На монтаж </w:t>
            </w:r>
            <w:proofErr w:type="spellStart"/>
            <w:r>
              <w:rPr>
                <w:rFonts w:ascii="Open Sans" w:hAnsi="Open Sans"/>
                <w:color w:val="4A586A"/>
                <w:sz w:val="20"/>
              </w:rPr>
              <w:t>домокомплекта</w:t>
            </w:r>
            <w:proofErr w:type="spellEnd"/>
            <w:r>
              <w:rPr>
                <w:rFonts w:ascii="Open Sans" w:hAnsi="Open Sans"/>
                <w:color w:val="4A586A"/>
                <w:sz w:val="20"/>
              </w:rPr>
              <w:t xml:space="preserve"> «Кебь»</w:t>
            </w:r>
          </w:p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габаритные размеры 11,2 х 7,6м</w:t>
            </w:r>
          </w:p>
          <w:p w:rsidR="00264354" w:rsidRDefault="00264354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264354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264354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264354">
            <w:pPr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264354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264354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noProof/>
                <w:color w:val="4A586A"/>
                <w:sz w:val="20"/>
              </w:rPr>
              <w:drawing>
                <wp:inline distT="0" distB="0" distL="0" distR="0">
                  <wp:extent cx="5860234" cy="4317587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60234" cy="4317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354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264354">
            <w:pPr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264354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</w:p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noProof/>
                <w:color w:val="4A586A"/>
                <w:sz w:val="20"/>
              </w:rPr>
              <w:lastRenderedPageBreak/>
              <w:drawing>
                <wp:inline distT="0" distB="0" distL="0" distR="0">
                  <wp:extent cx="5756910" cy="4322445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0"/>
                          <a:srcRect t="5252" b="5566"/>
                          <a:stretch/>
                        </pic:blipFill>
                        <pic:spPr>
                          <a:xfrm>
                            <a:off x="0" y="0"/>
                            <a:ext cx="5756910" cy="432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noProof/>
                <w:color w:val="4A586A"/>
                <w:sz w:val="20"/>
              </w:rPr>
              <w:drawing>
                <wp:inline distT="0" distB="0" distL="0" distR="0">
                  <wp:extent cx="5943600" cy="3657600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1"/>
                          <a:srcRect t="12492" b="14542"/>
                          <a:stretch/>
                        </pic:blipFill>
                        <pic:spPr>
                          <a:xfrm>
                            <a:off x="0" y="0"/>
                            <a:ext cx="594360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354">
        <w:trPr>
          <w:jc w:val="center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:rsidR="00264354" w:rsidRDefault="00264354">
            <w:pPr>
              <w:rPr>
                <w:rFonts w:ascii="Open Sans" w:hAnsi="Open Sans"/>
                <w:color w:val="4A586A"/>
                <w:sz w:val="20"/>
              </w:rPr>
            </w:pPr>
          </w:p>
        </w:tc>
      </w:tr>
    </w:tbl>
    <w:tbl>
      <w:tblPr>
        <w:tblStyle w:val="410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1985"/>
        <w:gridCol w:w="6095"/>
        <w:gridCol w:w="851"/>
        <w:gridCol w:w="709"/>
        <w:gridCol w:w="1134"/>
      </w:tblGrid>
      <w:tr w:rsidR="00264354">
        <w:tc>
          <w:tcPr>
            <w:tcW w:w="1985" w:type="dxa"/>
            <w:vAlign w:val="center"/>
          </w:tcPr>
          <w:p w:rsidR="00264354" w:rsidRDefault="00392312">
            <w:pPr>
              <w:spacing w:line="276" w:lineRule="auto"/>
              <w:ind w:left="-252" w:firstLine="252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lastRenderedPageBreak/>
              <w:t>Наименование</w:t>
            </w:r>
          </w:p>
        </w:tc>
        <w:tc>
          <w:tcPr>
            <w:tcW w:w="6095" w:type="dxa"/>
            <w:vAlign w:val="center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Состав</w:t>
            </w:r>
          </w:p>
        </w:tc>
        <w:tc>
          <w:tcPr>
            <w:tcW w:w="851" w:type="dxa"/>
            <w:vAlign w:val="center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 xml:space="preserve">Сумма, </w:t>
            </w:r>
            <w:r>
              <w:rPr>
                <w:rFonts w:ascii="Open Sans" w:hAnsi="Open Sans"/>
                <w:color w:val="4A586A"/>
                <w:sz w:val="20"/>
              </w:rPr>
              <w:br/>
              <w:t>руб.</w:t>
            </w:r>
          </w:p>
        </w:tc>
      </w:tr>
      <w:tr w:rsidR="00264354">
        <w:tc>
          <w:tcPr>
            <w:tcW w:w="1985" w:type="dxa"/>
            <w:vAlign w:val="center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Монтаж теплого контура</w:t>
            </w:r>
          </w:p>
        </w:tc>
        <w:tc>
          <w:tcPr>
            <w:tcW w:w="6095" w:type="dxa"/>
          </w:tcPr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опорных прогонов;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цокольного перекрытия;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элементов террасы;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наружных и внутренних элементов стен;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межэтажного перекрытия;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балок и колонн;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кровельных элементов.</w:t>
            </w:r>
          </w:p>
        </w:tc>
        <w:tc>
          <w:tcPr>
            <w:tcW w:w="851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proofErr w:type="spellStart"/>
            <w:r>
              <w:rPr>
                <w:rFonts w:ascii="Open Sans" w:hAnsi="Open Sans"/>
                <w:color w:val="4A586A"/>
                <w:sz w:val="20"/>
              </w:rPr>
              <w:t>компл</w:t>
            </w:r>
            <w:proofErr w:type="spellEnd"/>
            <w:r>
              <w:rPr>
                <w:rFonts w:ascii="Open Sans" w:hAnsi="Open Sans"/>
                <w:color w:val="4A586A"/>
                <w:sz w:val="20"/>
              </w:rPr>
              <w:t>.</w:t>
            </w:r>
          </w:p>
        </w:tc>
        <w:tc>
          <w:tcPr>
            <w:tcW w:w="709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178 000</w:t>
            </w:r>
          </w:p>
        </w:tc>
      </w:tr>
      <w:tr w:rsidR="00264354">
        <w:tc>
          <w:tcPr>
            <w:tcW w:w="1985" w:type="dxa"/>
            <w:vAlign w:val="center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Монтаж декоративных элементов</w:t>
            </w:r>
          </w:p>
        </w:tc>
        <w:tc>
          <w:tcPr>
            <w:tcW w:w="6095" w:type="dxa"/>
          </w:tcPr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лобовой и подшивной доски;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наличников;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цокольных элементов;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ограждения террасы.</w:t>
            </w:r>
          </w:p>
        </w:tc>
        <w:tc>
          <w:tcPr>
            <w:tcW w:w="851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proofErr w:type="spellStart"/>
            <w:r>
              <w:rPr>
                <w:rFonts w:ascii="Open Sans" w:hAnsi="Open Sans"/>
                <w:color w:val="4A586A"/>
                <w:sz w:val="20"/>
              </w:rPr>
              <w:t>ком</w:t>
            </w:r>
            <w:r>
              <w:rPr>
                <w:rFonts w:ascii="Open Sans" w:hAnsi="Open Sans"/>
                <w:color w:val="4A586A"/>
                <w:sz w:val="20"/>
              </w:rPr>
              <w:t>пл</w:t>
            </w:r>
            <w:proofErr w:type="spellEnd"/>
            <w:r>
              <w:rPr>
                <w:rFonts w:ascii="Open Sans" w:hAnsi="Open Sans"/>
                <w:color w:val="4A586A"/>
                <w:sz w:val="20"/>
              </w:rPr>
              <w:t>.</w:t>
            </w:r>
          </w:p>
        </w:tc>
        <w:tc>
          <w:tcPr>
            <w:tcW w:w="709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156 000</w:t>
            </w:r>
          </w:p>
        </w:tc>
      </w:tr>
      <w:tr w:rsidR="00264354">
        <w:tc>
          <w:tcPr>
            <w:tcW w:w="1985" w:type="dxa"/>
            <w:vAlign w:val="center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Кровельное покрытие</w:t>
            </w:r>
          </w:p>
        </w:tc>
        <w:tc>
          <w:tcPr>
            <w:tcW w:w="6095" w:type="dxa"/>
          </w:tcPr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кровельного покрытия;</w:t>
            </w:r>
          </w:p>
          <w:p w:rsidR="00264354" w:rsidRDefault="00392312">
            <w:pPr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- Монтаж водосточной системы.</w:t>
            </w:r>
          </w:p>
        </w:tc>
        <w:tc>
          <w:tcPr>
            <w:tcW w:w="851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proofErr w:type="spellStart"/>
            <w:r>
              <w:rPr>
                <w:rFonts w:ascii="Open Sans" w:hAnsi="Open Sans"/>
                <w:color w:val="4A586A"/>
                <w:sz w:val="20"/>
              </w:rPr>
              <w:t>компл</w:t>
            </w:r>
            <w:proofErr w:type="spellEnd"/>
            <w:r>
              <w:rPr>
                <w:rFonts w:ascii="Open Sans" w:hAnsi="Open Sans"/>
                <w:color w:val="4A586A"/>
                <w:sz w:val="20"/>
              </w:rPr>
              <w:t>.</w:t>
            </w:r>
          </w:p>
        </w:tc>
        <w:tc>
          <w:tcPr>
            <w:tcW w:w="709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64354" w:rsidRDefault="00392312">
            <w:pPr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198 000</w:t>
            </w:r>
          </w:p>
        </w:tc>
      </w:tr>
      <w:tr w:rsidR="00264354">
        <w:tc>
          <w:tcPr>
            <w:tcW w:w="9640" w:type="dxa"/>
            <w:gridSpan w:val="4"/>
          </w:tcPr>
          <w:p w:rsidR="00264354" w:rsidRDefault="00392312">
            <w:pPr>
              <w:spacing w:line="276" w:lineRule="auto"/>
              <w:jc w:val="right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Итого стоимость:</w:t>
            </w:r>
          </w:p>
        </w:tc>
        <w:tc>
          <w:tcPr>
            <w:tcW w:w="1134" w:type="dxa"/>
          </w:tcPr>
          <w:p w:rsidR="00264354" w:rsidRDefault="00392312">
            <w:pPr>
              <w:spacing w:line="276" w:lineRule="auto"/>
              <w:jc w:val="center"/>
              <w:rPr>
                <w:rFonts w:ascii="Open Sans" w:hAnsi="Open Sans"/>
                <w:color w:val="4A586A"/>
                <w:sz w:val="20"/>
              </w:rPr>
            </w:pPr>
            <w:r>
              <w:rPr>
                <w:rFonts w:ascii="Open Sans" w:hAnsi="Open Sans"/>
                <w:color w:val="4A586A"/>
                <w:sz w:val="20"/>
              </w:rPr>
              <w:t>532 000</w:t>
            </w:r>
          </w:p>
        </w:tc>
      </w:tr>
    </w:tbl>
    <w:p w:rsidR="00264354" w:rsidRDefault="00264354">
      <w:pPr>
        <w:tabs>
          <w:tab w:val="left" w:pos="709"/>
        </w:tabs>
        <w:rPr>
          <w:rFonts w:ascii="Open Sans" w:hAnsi="Open Sans"/>
          <w:color w:val="4A586A"/>
          <w:sz w:val="20"/>
        </w:rPr>
      </w:pPr>
    </w:p>
    <w:p w:rsidR="00264354" w:rsidRDefault="00392312">
      <w:pPr>
        <w:tabs>
          <w:tab w:val="left" w:pos="709"/>
        </w:tabs>
        <w:rPr>
          <w:rFonts w:ascii="Open Sans" w:hAnsi="Open Sans"/>
          <w:b/>
          <w:sz w:val="20"/>
        </w:rPr>
      </w:pPr>
      <w:r>
        <w:rPr>
          <w:rFonts w:ascii="Open Sans" w:hAnsi="Open Sans"/>
          <w:b/>
          <w:color w:val="4A586A"/>
          <w:sz w:val="20"/>
        </w:rPr>
        <w:t>Коммерческое предложение действует до 30.09.26</w:t>
      </w:r>
    </w:p>
    <w:sectPr w:rsidR="00264354">
      <w:headerReference w:type="default" r:id="rId12"/>
      <w:footerReference w:type="default" r:id="rId13"/>
      <w:pgSz w:w="11906" w:h="16838"/>
      <w:pgMar w:top="1560" w:right="850" w:bottom="1134" w:left="1418" w:header="1134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92312">
      <w:pPr>
        <w:spacing w:after="0" w:line="240" w:lineRule="auto"/>
      </w:pPr>
      <w:r>
        <w:separator/>
      </w:r>
    </w:p>
  </w:endnote>
  <w:endnote w:type="continuationSeparator" w:id="0">
    <w:p w:rsidR="00000000" w:rsidRDefault="0039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354" w:rsidRDefault="00392312">
    <w:pPr>
      <w:pStyle w:val="a9"/>
      <w:tabs>
        <w:tab w:val="clear" w:pos="9355"/>
        <w:tab w:val="right" w:pos="8647"/>
      </w:tabs>
      <w:ind w:right="-850" w:hanging="1418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8757285</wp:posOffset>
          </wp:positionV>
          <wp:extent cx="7200000" cy="799200"/>
          <wp:effectExtent l="0" t="0" r="0" b="0"/>
          <wp:wrapSquare wrapText="bothSides" distT="0" distB="0" distL="114300" distR="11430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rcRect t="92249"/>
                  <a:stretch/>
                </pic:blipFill>
                <pic:spPr>
                  <a:xfrm>
                    <a:off x="0" y="0"/>
                    <a:ext cx="7200000" cy="79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92312">
      <w:pPr>
        <w:spacing w:after="0" w:line="240" w:lineRule="auto"/>
      </w:pPr>
      <w:r>
        <w:separator/>
      </w:r>
    </w:p>
  </w:footnote>
  <w:footnote w:type="continuationSeparator" w:id="0">
    <w:p w:rsidR="00000000" w:rsidRDefault="00392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354" w:rsidRDefault="00392312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-1219835</wp:posOffset>
          </wp:positionH>
          <wp:positionV relativeFrom="paragraph">
            <wp:posOffset>-720090</wp:posOffset>
          </wp:positionV>
          <wp:extent cx="7882890" cy="871855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 t="24161"/>
                  <a:stretch/>
                </pic:blipFill>
                <pic:spPr>
                  <a:xfrm>
                    <a:off x="0" y="0"/>
                    <a:ext cx="7882890" cy="8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354"/>
    <w:rsid w:val="00264354"/>
    <w:rsid w:val="0039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A728F-7850-43C3-A7EA-D580DA25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a5">
    <w:name w:val="No Spacing"/>
    <w:link w:val="a6"/>
    <w:pPr>
      <w:spacing w:after="0" w:line="240" w:lineRule="auto"/>
    </w:pPr>
  </w:style>
  <w:style w:type="character" w:customStyle="1" w:styleId="a6">
    <w:name w:val="Без интервала Знак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d"/>
    <w:rPr>
      <w:color w:val="0000FF"/>
      <w:u w:val="single"/>
    </w:rPr>
  </w:style>
  <w:style w:type="character" w:styleId="ad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Standard">
    <w:name w:val="Standard"/>
    <w:link w:val="Standard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Standard0">
    <w:name w:val="Standard"/>
    <w:link w:val="Standard"/>
    <w:rPr>
      <w:rFonts w:ascii="Times New Roman" w:hAnsi="Times New Roman"/>
      <w:sz w:val="20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  <w:link w:val="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410">
    <w:name w:val="Таблица простая 41"/>
    <w:basedOn w:val="a1"/>
    <w:pPr>
      <w:spacing w:after="0" w:line="240" w:lineRule="auto"/>
    </w:pPr>
    <w:tblPr/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PlaceHolder_3499211612"/>
        <w:types>
          <w:type w:val="bbPlcHdr"/>
        </w:types>
        <w:behaviors>
          <w:behavior w:val="content"/>
        </w:behaviors>
        <w:guid w:val="{97A7F1FD-B365-486D-B74C-880F56B9BC64}"/>
      </w:docPartPr>
      <w:docPartBody>
        <w:p w:rsidR="005D153C" w:rsidRDefault="005D153C">
          <w:r>
            <w:t>Выберите дату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53C"/>
    <w:rsid w:val="005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Метрополия">
  <a:themeElements>
    <a:clrScheme name="Метрополия">
      <a:dk1>
        <a:srgbClr val="000000"/>
      </a:dk1>
      <a:lt1>
        <a:srgbClr val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Метрополия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Метрополия">
      <a:fillStyleLst>
        <a:solidFill>
          <a:schemeClr val="phClr"/>
        </a:solidFill>
        <a:gradFill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</a:gradFill>
        <a:gradFill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</a:gradFill>
      </a:fillStyleLst>
      <a:lnStyleLst>
        <a:ln w="9525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Лузина Ирина</dc:creator>
  <cp:lastModifiedBy>Лузина Ирина</cp:lastModifiedBy>
  <cp:revision>2</cp:revision>
  <dcterms:created xsi:type="dcterms:W3CDTF">2026-09-23T09:08:00Z</dcterms:created>
  <dcterms:modified xsi:type="dcterms:W3CDTF">2026-09-23T09:08:00Z</dcterms:modified>
</cp:coreProperties>
</file>