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EB4C7B" w:rsidRDefault="00E35EAE" w:rsidP="00EB4C7B">
      <w:pPr>
        <w:pStyle w:val="af2"/>
        <w:jc w:val="center"/>
        <w:rPr>
          <w:rFonts w:ascii="Times New Roman" w:hAnsi="Times New Roman" w:cs="Times New Roman"/>
          <w:sz w:val="16"/>
          <w:szCs w:val="16"/>
        </w:rPr>
      </w:pPr>
      <w:r w:rsidRPr="00EB4C7B">
        <w:rPr>
          <w:rFonts w:ascii="Times New Roman" w:hAnsi="Times New Roman" w:cs="Times New Roman"/>
          <w:sz w:val="16"/>
          <w:szCs w:val="16"/>
        </w:rPr>
        <w:t xml:space="preserve">Договор № </w:t>
      </w:r>
      <w:r w:rsidR="006102DA">
        <w:rPr>
          <w:rFonts w:ascii="Times New Roman" w:hAnsi="Times New Roman" w:cs="Times New Roman"/>
          <w:sz w:val="16"/>
          <w:szCs w:val="16"/>
        </w:rPr>
        <w:t>19</w:t>
      </w:r>
      <w:r w:rsidR="00692CCA">
        <w:rPr>
          <w:rFonts w:ascii="Times New Roman" w:hAnsi="Times New Roman" w:cs="Times New Roman"/>
          <w:sz w:val="16"/>
          <w:szCs w:val="16"/>
        </w:rPr>
        <w:t>6</w:t>
      </w:r>
      <w:r w:rsidR="006102DA">
        <w:rPr>
          <w:rFonts w:ascii="Times New Roman" w:hAnsi="Times New Roman" w:cs="Times New Roman"/>
          <w:sz w:val="16"/>
          <w:szCs w:val="16"/>
        </w:rPr>
        <w:t>-09</w:t>
      </w:r>
    </w:p>
    <w:p w:rsidR="00E35EAE" w:rsidRPr="00EB4C7B" w:rsidRDefault="00E35EAE" w:rsidP="00EB4C7B">
      <w:pPr>
        <w:keepLines/>
        <w:shd w:val="clear" w:color="auto" w:fill="FFFFFF"/>
        <w:spacing w:after="0" w:line="240" w:lineRule="auto"/>
        <w:jc w:val="center"/>
        <w:rPr>
          <w:rFonts w:ascii="Times New Roman" w:hAnsi="Times New Roman" w:cs="Times New Roman"/>
          <w:bCs/>
          <w:sz w:val="16"/>
          <w:szCs w:val="16"/>
        </w:rPr>
      </w:pPr>
    </w:p>
    <w:p w:rsidR="00E35EAE" w:rsidRPr="00EB4C7B" w:rsidRDefault="00415FEE" w:rsidP="00EB4C7B">
      <w:pPr>
        <w:keepLines/>
        <w:shd w:val="clear" w:color="auto" w:fill="FFFFFF"/>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город Шадринск</w:t>
      </w:r>
      <w:r w:rsidR="00E35EAE"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6102DA">
        <w:rPr>
          <w:rFonts w:ascii="Times New Roman" w:hAnsi="Times New Roman" w:cs="Times New Roman"/>
          <w:sz w:val="16"/>
          <w:szCs w:val="16"/>
        </w:rPr>
        <w:t xml:space="preserve"> 0</w:t>
      </w:r>
      <w:r w:rsidR="00692CCA">
        <w:rPr>
          <w:rFonts w:ascii="Times New Roman" w:hAnsi="Times New Roman" w:cs="Times New Roman"/>
          <w:sz w:val="16"/>
          <w:szCs w:val="16"/>
        </w:rPr>
        <w:t>2</w:t>
      </w:r>
      <w:r w:rsidR="00152F32" w:rsidRPr="00EB4C7B">
        <w:rPr>
          <w:rFonts w:ascii="Times New Roman" w:hAnsi="Times New Roman" w:cs="Times New Roman"/>
          <w:sz w:val="16"/>
          <w:szCs w:val="16"/>
        </w:rPr>
        <w:t xml:space="preserve"> </w:t>
      </w:r>
      <w:r w:rsidR="006102DA">
        <w:rPr>
          <w:rFonts w:ascii="Times New Roman" w:hAnsi="Times New Roman" w:cs="Times New Roman"/>
          <w:sz w:val="16"/>
          <w:szCs w:val="16"/>
        </w:rPr>
        <w:t>сентября</w:t>
      </w:r>
      <w:r w:rsidR="00F35D2B" w:rsidRPr="00EB4C7B">
        <w:rPr>
          <w:rFonts w:ascii="Times New Roman" w:hAnsi="Times New Roman" w:cs="Times New Roman"/>
          <w:sz w:val="16"/>
          <w:szCs w:val="16"/>
        </w:rPr>
        <w:t xml:space="preserve"> 2026 года</w:t>
      </w:r>
    </w:p>
    <w:p w:rsidR="00B92010" w:rsidRPr="00EB4C7B" w:rsidRDefault="008E7C90" w:rsidP="00EB4C7B">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EB4C7B">
        <w:rPr>
          <w:rFonts w:ascii="Times New Roman" w:hAnsi="Times New Roman" w:cs="Times New Roman"/>
          <w:bCs/>
          <w:sz w:val="16"/>
          <w:szCs w:val="16"/>
        </w:rPr>
        <w:tab/>
      </w:r>
    </w:p>
    <w:p w:rsidR="0084047F" w:rsidRPr="00EB4C7B" w:rsidRDefault="0084047F" w:rsidP="00EB4C7B">
      <w:pPr>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Федеральное государственное бюджетное образовательное учреждение высшего образования «</w:t>
      </w:r>
      <w:proofErr w:type="spellStart"/>
      <w:r w:rsidRPr="00EB4C7B">
        <w:rPr>
          <w:rFonts w:ascii="Times New Roman" w:hAnsi="Times New Roman" w:cs="Times New Roman"/>
          <w:sz w:val="16"/>
          <w:szCs w:val="16"/>
        </w:rPr>
        <w:t>Шадринский</w:t>
      </w:r>
      <w:proofErr w:type="spellEnd"/>
      <w:r w:rsidRPr="00EB4C7B">
        <w:rPr>
          <w:rFonts w:ascii="Times New Roman" w:hAnsi="Times New Roman" w:cs="Times New Roman"/>
          <w:sz w:val="16"/>
          <w:szCs w:val="16"/>
        </w:rPr>
        <w:t xml:space="preserve"> государственный педагогический университет», именуемое в дальнейшем «Заказчик», в лице ректора </w:t>
      </w:r>
      <w:proofErr w:type="spellStart"/>
      <w:r w:rsidRPr="00EB4C7B">
        <w:rPr>
          <w:rFonts w:ascii="Times New Roman" w:hAnsi="Times New Roman" w:cs="Times New Roman"/>
          <w:sz w:val="16"/>
          <w:szCs w:val="16"/>
        </w:rPr>
        <w:t>Дзиова</w:t>
      </w:r>
      <w:proofErr w:type="spellEnd"/>
      <w:r w:rsidRPr="00EB4C7B">
        <w:rPr>
          <w:rFonts w:ascii="Times New Roman" w:hAnsi="Times New Roman" w:cs="Times New Roman"/>
          <w:sz w:val="16"/>
          <w:szCs w:val="16"/>
        </w:rPr>
        <w:t xml:space="preserve"> Артура Руслановича, действующего на основании Устава, с одной стороны,</w:t>
      </w:r>
    </w:p>
    <w:p w:rsidR="0084047F" w:rsidRPr="00EB4C7B" w:rsidRDefault="0084047F" w:rsidP="00EB4C7B">
      <w:pPr>
        <w:spacing w:after="0" w:line="240" w:lineRule="auto"/>
        <w:ind w:firstLine="708"/>
        <w:jc w:val="both"/>
        <w:rPr>
          <w:rFonts w:ascii="Times New Roman" w:hAnsi="Times New Roman" w:cs="Times New Roman"/>
          <w:sz w:val="16"/>
          <w:szCs w:val="16"/>
        </w:rPr>
      </w:pPr>
    </w:p>
    <w:p w:rsidR="00EB4C7B" w:rsidRDefault="00EB4C7B" w:rsidP="00EB4C7B">
      <w:pPr>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 xml:space="preserve">и </w:t>
      </w:r>
      <w:r w:rsidR="006102DA" w:rsidRPr="006102DA">
        <w:rPr>
          <w:rFonts w:ascii="Times New Roman" w:hAnsi="Times New Roman" w:cs="Times New Roman"/>
          <w:sz w:val="16"/>
          <w:szCs w:val="16"/>
          <w:highlight w:val="yellow"/>
        </w:rPr>
        <w:t>____________________</w:t>
      </w:r>
      <w:r w:rsidRPr="006102DA">
        <w:rPr>
          <w:rFonts w:ascii="Times New Roman" w:hAnsi="Times New Roman" w:cs="Times New Roman"/>
          <w:sz w:val="16"/>
          <w:szCs w:val="16"/>
          <w:highlight w:val="yellow"/>
        </w:rPr>
        <w:t>,</w:t>
      </w:r>
      <w:r w:rsidRPr="00EB4C7B">
        <w:rPr>
          <w:rFonts w:ascii="Times New Roman" w:hAnsi="Times New Roman" w:cs="Times New Roman"/>
          <w:sz w:val="16"/>
          <w:szCs w:val="16"/>
        </w:rPr>
        <w:t xml:space="preserve"> именуемый в дальнейшем «Исполнитель», с другой стороны, вместе именуемые «Стороны», </w:t>
      </w:r>
    </w:p>
    <w:p w:rsidR="00E76135" w:rsidRPr="00EB4C7B" w:rsidRDefault="00E76135" w:rsidP="00EB4C7B">
      <w:pPr>
        <w:spacing w:after="0" w:line="240" w:lineRule="auto"/>
        <w:ind w:firstLine="708"/>
        <w:jc w:val="both"/>
        <w:rPr>
          <w:rFonts w:ascii="Times New Roman" w:hAnsi="Times New Roman" w:cs="Times New Roman"/>
          <w:sz w:val="16"/>
          <w:szCs w:val="16"/>
        </w:rPr>
      </w:pPr>
    </w:p>
    <w:p w:rsidR="00580544" w:rsidRPr="00EB4C7B" w:rsidRDefault="00580544" w:rsidP="00EB4C7B">
      <w:pPr>
        <w:shd w:val="clear" w:color="auto" w:fill="FFFFFF"/>
        <w:tabs>
          <w:tab w:val="left" w:pos="-165"/>
        </w:tabs>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EB4C7B" w:rsidRDefault="00580544" w:rsidP="00EB4C7B">
      <w:pPr>
        <w:spacing w:after="0" w:line="240" w:lineRule="auto"/>
        <w:jc w:val="center"/>
        <w:rPr>
          <w:rFonts w:ascii="Times New Roman" w:hAnsi="Times New Roman" w:cs="Times New Roman"/>
          <w:bCs/>
          <w:snapToGrid w:val="0"/>
          <w:sz w:val="16"/>
          <w:szCs w:val="16"/>
        </w:rPr>
      </w:pPr>
    </w:p>
    <w:p w:rsidR="00E35EAE" w:rsidRPr="00EB4C7B" w:rsidRDefault="00E35EAE" w:rsidP="00EB4C7B">
      <w:pPr>
        <w:spacing w:after="0" w:line="240" w:lineRule="auto"/>
        <w:jc w:val="center"/>
        <w:rPr>
          <w:rFonts w:ascii="Times New Roman" w:hAnsi="Times New Roman" w:cs="Times New Roman"/>
          <w:snapToGrid w:val="0"/>
          <w:sz w:val="16"/>
          <w:szCs w:val="16"/>
        </w:rPr>
      </w:pPr>
      <w:r w:rsidRPr="00EB4C7B">
        <w:rPr>
          <w:rFonts w:ascii="Times New Roman" w:hAnsi="Times New Roman" w:cs="Times New Roman"/>
          <w:bCs/>
          <w:snapToGrid w:val="0"/>
          <w:sz w:val="16"/>
          <w:szCs w:val="16"/>
        </w:rPr>
        <w:t>1. ПРЕДМЕТ ДОГОВОРА</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1.1. Поставщик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9121E7" w:rsidRPr="00EB4C7B">
        <w:rPr>
          <w:rFonts w:ascii="Times New Roman" w:hAnsi="Times New Roman" w:cs="Times New Roman"/>
          <w:snapToGrid w:val="0"/>
          <w:sz w:val="16"/>
          <w:szCs w:val="16"/>
        </w:rPr>
        <w:t>далее – Приложение 1 к Договору))</w:t>
      </w:r>
      <w:r w:rsidRPr="00EB4C7B">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6102DA"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1.2. Место поставк</w:t>
      </w:r>
      <w:r w:rsidR="009121E7" w:rsidRPr="00EB4C7B">
        <w:rPr>
          <w:rFonts w:ascii="Times New Roman" w:hAnsi="Times New Roman" w:cs="Times New Roman"/>
          <w:snapToGrid w:val="0"/>
          <w:sz w:val="16"/>
          <w:szCs w:val="16"/>
        </w:rPr>
        <w:t xml:space="preserve">и товара: </w:t>
      </w:r>
    </w:p>
    <w:p w:rsidR="006102DA" w:rsidRDefault="006102DA" w:rsidP="00692CCA">
      <w:pPr>
        <w:spacing w:after="0" w:line="240" w:lineRule="auto"/>
        <w:ind w:firstLine="709"/>
        <w:jc w:val="both"/>
        <w:rPr>
          <w:rFonts w:ascii="Times New Roman" w:hAnsi="Times New Roman" w:cs="Times New Roman"/>
          <w:snapToGrid w:val="0"/>
          <w:sz w:val="16"/>
          <w:szCs w:val="16"/>
        </w:rPr>
      </w:pPr>
      <w:r w:rsidRPr="006102DA">
        <w:rPr>
          <w:rFonts w:ascii="Times New Roman" w:hAnsi="Times New Roman" w:cs="Times New Roman"/>
          <w:snapToGrid w:val="0"/>
          <w:sz w:val="16"/>
          <w:szCs w:val="16"/>
          <w:highlight w:val="green"/>
        </w:rPr>
        <w:t xml:space="preserve">- </w:t>
      </w:r>
      <w:r w:rsidR="00DE7710" w:rsidRPr="006102DA">
        <w:rPr>
          <w:rFonts w:ascii="Times New Roman" w:hAnsi="Times New Roman" w:cs="Times New Roman"/>
          <w:snapToGrid w:val="0"/>
          <w:sz w:val="16"/>
          <w:szCs w:val="16"/>
          <w:highlight w:val="green"/>
        </w:rPr>
        <w:t xml:space="preserve">Курганская область, </w:t>
      </w:r>
      <w:proofErr w:type="gramStart"/>
      <w:r w:rsidR="00DE7710" w:rsidRPr="006102DA">
        <w:rPr>
          <w:rFonts w:ascii="Times New Roman" w:hAnsi="Times New Roman" w:cs="Times New Roman"/>
          <w:snapToGrid w:val="0"/>
          <w:sz w:val="16"/>
          <w:szCs w:val="16"/>
          <w:highlight w:val="green"/>
        </w:rPr>
        <w:t>г</w:t>
      </w:r>
      <w:proofErr w:type="gramEnd"/>
      <w:r w:rsidR="00DE7710" w:rsidRPr="006102DA">
        <w:rPr>
          <w:rFonts w:ascii="Times New Roman" w:hAnsi="Times New Roman" w:cs="Times New Roman"/>
          <w:snapToGrid w:val="0"/>
          <w:sz w:val="16"/>
          <w:szCs w:val="16"/>
          <w:highlight w:val="green"/>
        </w:rPr>
        <w:t xml:space="preserve">. Шадринск, ул. </w:t>
      </w:r>
      <w:r w:rsidR="00692CCA">
        <w:rPr>
          <w:rFonts w:ascii="Times New Roman" w:hAnsi="Times New Roman" w:cs="Times New Roman"/>
          <w:snapToGrid w:val="0"/>
          <w:sz w:val="16"/>
          <w:szCs w:val="16"/>
        </w:rPr>
        <w:t>Карла Либкнехта, 3.</w:t>
      </w:r>
    </w:p>
    <w:p w:rsidR="006102DA" w:rsidRPr="00EB4C7B" w:rsidRDefault="006102DA" w:rsidP="00EB4C7B">
      <w:pPr>
        <w:spacing w:after="0" w:line="240" w:lineRule="auto"/>
        <w:ind w:firstLine="709"/>
        <w:jc w:val="both"/>
        <w:rPr>
          <w:rFonts w:ascii="Times New Roman" w:hAnsi="Times New Roman" w:cs="Times New Roman"/>
          <w:snapToGrid w:val="0"/>
          <w:sz w:val="16"/>
          <w:szCs w:val="16"/>
        </w:rPr>
      </w:pP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 xml:space="preserve">1.3. Сроки поставки Товара: </w:t>
      </w:r>
      <w:r w:rsidR="00AD63DA" w:rsidRPr="006102DA">
        <w:rPr>
          <w:rFonts w:ascii="Times New Roman" w:hAnsi="Times New Roman" w:cs="Times New Roman"/>
          <w:snapToGrid w:val="0"/>
          <w:sz w:val="16"/>
          <w:szCs w:val="16"/>
          <w:highlight w:val="green"/>
        </w:rPr>
        <w:t xml:space="preserve">в срок не позднее </w:t>
      </w:r>
      <w:r w:rsidR="00692CCA">
        <w:rPr>
          <w:rFonts w:ascii="Times New Roman" w:hAnsi="Times New Roman" w:cs="Times New Roman"/>
          <w:snapToGrid w:val="0"/>
          <w:sz w:val="16"/>
          <w:szCs w:val="16"/>
          <w:highlight w:val="green"/>
        </w:rPr>
        <w:t>25</w:t>
      </w:r>
      <w:r w:rsidR="00C72AA5" w:rsidRPr="006102DA">
        <w:rPr>
          <w:rFonts w:ascii="Times New Roman" w:hAnsi="Times New Roman" w:cs="Times New Roman"/>
          <w:snapToGrid w:val="0"/>
          <w:sz w:val="16"/>
          <w:szCs w:val="16"/>
          <w:highlight w:val="green"/>
        </w:rPr>
        <w:t xml:space="preserve"> </w:t>
      </w:r>
      <w:r w:rsidR="006102DA" w:rsidRPr="006102DA">
        <w:rPr>
          <w:rFonts w:ascii="Times New Roman" w:hAnsi="Times New Roman" w:cs="Times New Roman"/>
          <w:snapToGrid w:val="0"/>
          <w:sz w:val="16"/>
          <w:szCs w:val="16"/>
          <w:highlight w:val="green"/>
        </w:rPr>
        <w:t>сентября</w:t>
      </w:r>
      <w:r w:rsidR="00AD63DA" w:rsidRPr="006102DA">
        <w:rPr>
          <w:rFonts w:ascii="Times New Roman" w:hAnsi="Times New Roman" w:cs="Times New Roman"/>
          <w:snapToGrid w:val="0"/>
          <w:sz w:val="16"/>
          <w:szCs w:val="16"/>
          <w:highlight w:val="green"/>
        </w:rPr>
        <w:t xml:space="preserve"> 2026 года</w:t>
      </w:r>
      <w:r w:rsidR="00522969" w:rsidRPr="006102DA">
        <w:rPr>
          <w:rFonts w:ascii="Times New Roman" w:hAnsi="Times New Roman" w:cs="Times New Roman"/>
          <w:snapToGrid w:val="0"/>
          <w:sz w:val="16"/>
          <w:szCs w:val="16"/>
          <w:highlight w:val="green"/>
        </w:rPr>
        <w:t>.</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w:t>
      </w:r>
      <w:r w:rsidR="007C3832">
        <w:rPr>
          <w:rFonts w:ascii="Times New Roman" w:hAnsi="Times New Roman" w:cs="Times New Roman"/>
          <w:snapToGrid w:val="0"/>
          <w:sz w:val="16"/>
          <w:szCs w:val="16"/>
        </w:rPr>
        <w:t>арственным стандартам и нормам.</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1.5. На поставляемый Товар устанавливается срок га</w:t>
      </w:r>
      <w:r w:rsidR="007C3832">
        <w:rPr>
          <w:rFonts w:ascii="Times New Roman" w:hAnsi="Times New Roman" w:cs="Times New Roman"/>
          <w:snapToGrid w:val="0"/>
          <w:sz w:val="16"/>
          <w:szCs w:val="16"/>
        </w:rPr>
        <w:t xml:space="preserve">рантийного обслуживания равный 1 </w:t>
      </w:r>
      <w:r w:rsidRPr="00EB4C7B">
        <w:rPr>
          <w:rFonts w:ascii="Times New Roman" w:hAnsi="Times New Roman" w:cs="Times New Roman"/>
          <w:snapToGrid w:val="0"/>
          <w:sz w:val="16"/>
          <w:szCs w:val="16"/>
        </w:rPr>
        <w:t>(одному) году.</w:t>
      </w:r>
    </w:p>
    <w:p w:rsidR="00E35EAE" w:rsidRPr="00EB4C7B" w:rsidRDefault="00E35EAE" w:rsidP="00EB4C7B">
      <w:pPr>
        <w:spacing w:after="0" w:line="240" w:lineRule="auto"/>
        <w:ind w:firstLine="709"/>
        <w:rPr>
          <w:rFonts w:ascii="Times New Roman" w:hAnsi="Times New Roman" w:cs="Times New Roman"/>
          <w:snapToGrid w:val="0"/>
          <w:sz w:val="16"/>
          <w:szCs w:val="16"/>
        </w:rPr>
      </w:pPr>
    </w:p>
    <w:p w:rsidR="00E35EAE" w:rsidRPr="00EB4C7B" w:rsidRDefault="00E35EAE" w:rsidP="00EB4C7B">
      <w:pPr>
        <w:spacing w:after="0" w:line="240" w:lineRule="auto"/>
        <w:jc w:val="center"/>
        <w:rPr>
          <w:rFonts w:ascii="Times New Roman" w:hAnsi="Times New Roman" w:cs="Times New Roman"/>
          <w:bCs/>
          <w:snapToGrid w:val="0"/>
          <w:sz w:val="16"/>
          <w:szCs w:val="16"/>
        </w:rPr>
      </w:pPr>
      <w:r w:rsidRPr="00EB4C7B">
        <w:rPr>
          <w:rFonts w:ascii="Times New Roman" w:hAnsi="Times New Roman" w:cs="Times New Roman"/>
          <w:bCs/>
          <w:snapToGrid w:val="0"/>
          <w:sz w:val="16"/>
          <w:szCs w:val="16"/>
        </w:rPr>
        <w:t>2. СТОИМОСТЬ ДОГОВОРА И ПОРЯДОК РАСЧЕТОВ</w:t>
      </w:r>
    </w:p>
    <w:p w:rsidR="000F61B4"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2.1. Цена Контракта составляет: </w:t>
      </w:r>
      <w:r w:rsidR="006102DA" w:rsidRPr="006102DA">
        <w:rPr>
          <w:rFonts w:ascii="Times New Roman" w:hAnsi="Times New Roman" w:cs="Times New Roman"/>
          <w:sz w:val="16"/>
          <w:szCs w:val="16"/>
          <w:highlight w:val="yellow"/>
          <w:shd w:val="clear" w:color="auto" w:fill="FFFFFF"/>
        </w:rPr>
        <w:t>________________</w:t>
      </w:r>
      <w:r w:rsidR="000F61B4" w:rsidRPr="006102DA">
        <w:rPr>
          <w:rFonts w:ascii="Times New Roman" w:hAnsi="Times New Roman" w:cs="Times New Roman"/>
          <w:sz w:val="16"/>
          <w:szCs w:val="16"/>
          <w:highlight w:val="yellow"/>
          <w:shd w:val="clear" w:color="auto" w:fill="FFFFFF"/>
        </w:rPr>
        <w:t xml:space="preserve"> </w:t>
      </w:r>
      <w:r w:rsidR="00EB4C7B" w:rsidRPr="006102DA">
        <w:rPr>
          <w:rFonts w:ascii="Times New Roman" w:hAnsi="Times New Roman" w:cs="Times New Roman"/>
          <w:kern w:val="16"/>
          <w:sz w:val="16"/>
          <w:szCs w:val="16"/>
          <w:highlight w:val="yellow"/>
        </w:rPr>
        <w:t xml:space="preserve">рублей, в том числе НДС </w:t>
      </w:r>
      <w:r w:rsidR="006102DA" w:rsidRPr="006102DA">
        <w:rPr>
          <w:rFonts w:ascii="Times New Roman" w:hAnsi="Times New Roman" w:cs="Times New Roman"/>
          <w:kern w:val="16"/>
          <w:sz w:val="16"/>
          <w:szCs w:val="16"/>
          <w:highlight w:val="yellow"/>
        </w:rPr>
        <w:t>______ (при наличии</w:t>
      </w:r>
      <w:r w:rsidR="006102DA">
        <w:rPr>
          <w:rFonts w:ascii="Times New Roman" w:hAnsi="Times New Roman" w:cs="Times New Roman"/>
          <w:kern w:val="16"/>
          <w:sz w:val="16"/>
          <w:szCs w:val="16"/>
        </w:rPr>
        <w:t>).</w:t>
      </w:r>
    </w:p>
    <w:p w:rsidR="004F1F64" w:rsidRPr="00EB4C7B" w:rsidRDefault="004F1F64"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2.2. </w:t>
      </w:r>
      <w:proofErr w:type="gramStart"/>
      <w:r w:rsidRPr="00EB4C7B">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 xml:space="preserve">2.5. </w:t>
      </w:r>
      <w:r w:rsidRPr="00EB4C7B">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 xml:space="preserve">2.8. </w:t>
      </w:r>
      <w:proofErr w:type="gramStart"/>
      <w:r w:rsidRPr="006102DA">
        <w:rPr>
          <w:rFonts w:ascii="Times New Roman" w:hAnsi="Times New Roman" w:cs="Times New Roman"/>
          <w:kern w:val="16"/>
          <w:sz w:val="16"/>
          <w:szCs w:val="16"/>
          <w:highlight w:val="green"/>
        </w:rPr>
        <w:t xml:space="preserve">Оплата производится Заказчиком по факту поставки товара в срок </w:t>
      </w:r>
      <w:r w:rsidRPr="006102DA">
        <w:rPr>
          <w:rFonts w:ascii="Times New Roman" w:hAnsi="Times New Roman" w:cs="Times New Roman"/>
          <w:sz w:val="16"/>
          <w:szCs w:val="16"/>
          <w:highlight w:val="green"/>
        </w:rPr>
        <w:t>не более чем в течение 10 (десяти) рабочих дней с даты подписания Сторонами приемо-сдаточных документов на поставленный товар</w:t>
      </w:r>
      <w:r w:rsidRPr="00EB4C7B">
        <w:rPr>
          <w:rFonts w:ascii="Times New Roman" w:hAnsi="Times New Roman" w:cs="Times New Roman"/>
          <w:sz w:val="16"/>
          <w:szCs w:val="16"/>
        </w:rPr>
        <w:t xml:space="preserve">, и подписания заказчиком документа о приемке, предусмотренного </w:t>
      </w:r>
      <w:hyperlink r:id="rId6" w:history="1">
        <w:r w:rsidRPr="00EB4C7B">
          <w:rPr>
            <w:rFonts w:ascii="Times New Roman" w:hAnsi="Times New Roman" w:cs="Times New Roman"/>
            <w:sz w:val="16"/>
            <w:szCs w:val="16"/>
          </w:rPr>
          <w:t>частью 7 статьи 94</w:t>
        </w:r>
      </w:hyperlink>
      <w:r w:rsidRPr="00EB4C7B">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B4C7B">
        <w:rPr>
          <w:rFonts w:ascii="Times New Roman" w:hAnsi="Times New Roman" w:cs="Times New Roman"/>
          <w:sz w:val="16"/>
          <w:szCs w:val="16"/>
        </w:rPr>
        <w:t>.</w:t>
      </w:r>
      <w:proofErr w:type="gramEnd"/>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2.9.Оплата производится в безналичной форме путем перечисления денежных сре</w:t>
      </w:r>
      <w:proofErr w:type="gramStart"/>
      <w:r w:rsidRPr="00EB4C7B">
        <w:rPr>
          <w:rFonts w:ascii="Times New Roman" w:hAnsi="Times New Roman" w:cs="Times New Roman"/>
          <w:kern w:val="16"/>
          <w:sz w:val="16"/>
          <w:szCs w:val="16"/>
        </w:rPr>
        <w:t>дств с л</w:t>
      </w:r>
      <w:proofErr w:type="gramEnd"/>
      <w:r w:rsidRPr="00EB4C7B">
        <w:rPr>
          <w:rFonts w:ascii="Times New Roman" w:hAnsi="Times New Roman" w:cs="Times New Roman"/>
          <w:kern w:val="16"/>
          <w:sz w:val="16"/>
          <w:szCs w:val="16"/>
        </w:rPr>
        <w:t>ицевого счета Заказчика на лицевой счет Исполнителя указанный в разделе 12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Днем оплаты считается день списания денежных сре</w:t>
      </w:r>
      <w:proofErr w:type="gramStart"/>
      <w:r w:rsidRPr="00EB4C7B">
        <w:rPr>
          <w:rFonts w:ascii="Times New Roman" w:hAnsi="Times New Roman" w:cs="Times New Roman"/>
          <w:kern w:val="16"/>
          <w:sz w:val="16"/>
          <w:szCs w:val="16"/>
        </w:rPr>
        <w:t>дств с л</w:t>
      </w:r>
      <w:proofErr w:type="gramEnd"/>
      <w:r w:rsidRPr="00EB4C7B">
        <w:rPr>
          <w:rFonts w:ascii="Times New Roman" w:hAnsi="Times New Roman" w:cs="Times New Roman"/>
          <w:kern w:val="16"/>
          <w:sz w:val="16"/>
          <w:szCs w:val="16"/>
        </w:rPr>
        <w:t>ицевого счета Заказчика.</w:t>
      </w:r>
    </w:p>
    <w:p w:rsidR="00A52FEA" w:rsidRPr="00EB4C7B" w:rsidRDefault="00A52FEA" w:rsidP="00EB4C7B">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EB4C7B">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bCs/>
          <w:kern w:val="16"/>
          <w:sz w:val="16"/>
          <w:szCs w:val="16"/>
        </w:rPr>
        <w:t>3. Приемка</w:t>
      </w:r>
      <w:r w:rsidRPr="00EB4C7B">
        <w:rPr>
          <w:rFonts w:ascii="Times New Roman" w:hAnsi="Times New Roman" w:cs="Times New Roman"/>
          <w:sz w:val="16"/>
          <w:szCs w:val="16"/>
        </w:rPr>
        <w:t xml:space="preserve"> товара.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EB4C7B" w:rsidRDefault="00A52FEA" w:rsidP="00EB4C7B">
      <w:pPr>
        <w:tabs>
          <w:tab w:val="left" w:pos="3297"/>
        </w:tabs>
        <w:spacing w:after="0" w:line="240" w:lineRule="auto"/>
        <w:rPr>
          <w:rFonts w:ascii="Times New Roman" w:hAnsi="Times New Roman" w:cs="Times New Roman"/>
          <w:sz w:val="16"/>
          <w:szCs w:val="16"/>
        </w:rPr>
      </w:pPr>
      <w:r w:rsidRPr="00EB4C7B">
        <w:rPr>
          <w:rFonts w:ascii="Times New Roman" w:hAnsi="Times New Roman" w:cs="Times New Roman"/>
          <w:sz w:val="16"/>
          <w:szCs w:val="16"/>
        </w:rPr>
        <w:tab/>
      </w: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EB4C7B" w:rsidRDefault="00A52FEA" w:rsidP="00EB4C7B">
      <w:pPr>
        <w:autoSpaceDE w:val="0"/>
        <w:autoSpaceDN w:val="0"/>
        <w:adjustRightInd w:val="0"/>
        <w:spacing w:after="0" w:line="240" w:lineRule="auto"/>
        <w:ind w:firstLine="708"/>
        <w:jc w:val="both"/>
        <w:rPr>
          <w:rFonts w:ascii="Times New Roman" w:hAnsi="Times New Roman" w:cs="Times New Roman"/>
          <w:kern w:val="16"/>
          <w:sz w:val="16"/>
          <w:szCs w:val="16"/>
        </w:rPr>
      </w:pPr>
      <w:r w:rsidRPr="00EB4C7B">
        <w:rPr>
          <w:rFonts w:ascii="Times New Roman" w:hAnsi="Times New Roman" w:cs="Times New Roman"/>
          <w:kern w:val="16"/>
          <w:sz w:val="16"/>
          <w:szCs w:val="16"/>
        </w:rPr>
        <w:t>4.1.Требования к гарантии качества товара.</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EB4C7B" w:rsidRDefault="00A52FEA" w:rsidP="00EB4C7B">
      <w:pPr>
        <w:autoSpaceDE w:val="0"/>
        <w:autoSpaceDN w:val="0"/>
        <w:adjustRightInd w:val="0"/>
        <w:spacing w:after="0" w:line="240" w:lineRule="auto"/>
        <w:ind w:left="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4.2.Гарантийный срок.</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w:t>
      </w:r>
      <w:proofErr w:type="gramStart"/>
      <w:r w:rsidRPr="00EB4C7B">
        <w:rPr>
          <w:rFonts w:ascii="Times New Roman" w:hAnsi="Times New Roman" w:cs="Times New Roman"/>
          <w:kern w:val="16"/>
          <w:sz w:val="16"/>
          <w:szCs w:val="16"/>
        </w:rPr>
        <w:t>с даты приема</w:t>
      </w:r>
      <w:proofErr w:type="gramEnd"/>
      <w:r w:rsidRPr="00EB4C7B">
        <w:rPr>
          <w:rFonts w:ascii="Times New Roman" w:hAnsi="Times New Roman" w:cs="Times New Roman"/>
          <w:kern w:val="16"/>
          <w:sz w:val="16"/>
          <w:szCs w:val="16"/>
        </w:rPr>
        <w:t xml:space="preserve"> Заказчиком товара. </w:t>
      </w:r>
    </w:p>
    <w:p w:rsidR="00A52FEA" w:rsidRPr="00EB4C7B" w:rsidRDefault="00A52FEA" w:rsidP="00EB4C7B">
      <w:pPr>
        <w:autoSpaceDE w:val="0"/>
        <w:autoSpaceDN w:val="0"/>
        <w:adjustRightInd w:val="0"/>
        <w:spacing w:after="0" w:line="240" w:lineRule="auto"/>
        <w:ind w:left="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4.3.Требования к гарантийному обслуживанию. </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EB4C7B">
        <w:rPr>
          <w:rFonts w:ascii="Times New Roman" w:hAnsi="Times New Roman" w:cs="Times New Roman"/>
          <w:kern w:val="16"/>
          <w:sz w:val="16"/>
          <w:szCs w:val="16"/>
        </w:rPr>
        <w:lastRenderedPageBreak/>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EB4C7B">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EB4C7B" w:rsidRDefault="00A52FEA" w:rsidP="00EB4C7B">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EB4C7B">
        <w:rPr>
          <w:rFonts w:ascii="Times New Roman" w:hAnsi="Times New Roman" w:cs="Times New Roman"/>
          <w:kern w:val="2"/>
          <w:sz w:val="16"/>
          <w:szCs w:val="16"/>
        </w:rPr>
        <w:t>5.</w:t>
      </w:r>
      <w:r w:rsidRPr="00EB4C7B">
        <w:rPr>
          <w:rFonts w:ascii="Times New Roman" w:hAnsi="Times New Roman" w:cs="Times New Roman"/>
          <w:bCs/>
          <w:kern w:val="2"/>
          <w:sz w:val="16"/>
          <w:szCs w:val="16"/>
        </w:rPr>
        <w:t xml:space="preserve"> Обеспечение исполнения контракта.</w:t>
      </w:r>
    </w:p>
    <w:p w:rsidR="00A52FEA" w:rsidRPr="00EB4C7B" w:rsidRDefault="00A52FEA" w:rsidP="00EB4C7B">
      <w:pPr>
        <w:spacing w:after="0" w:line="240" w:lineRule="auto"/>
        <w:ind w:firstLine="709"/>
        <w:jc w:val="both"/>
        <w:rPr>
          <w:rFonts w:ascii="Times New Roman" w:hAnsi="Times New Roman" w:cs="Times New Roman"/>
          <w:bCs/>
          <w:sz w:val="16"/>
          <w:szCs w:val="16"/>
          <w:lang w:eastAsia="ar-SA"/>
        </w:rPr>
      </w:pPr>
      <w:r w:rsidRPr="00EB4C7B">
        <w:rPr>
          <w:rFonts w:ascii="Times New Roman" w:hAnsi="Times New Roman" w:cs="Times New Roman"/>
          <w:bCs/>
          <w:sz w:val="16"/>
          <w:szCs w:val="16"/>
          <w:lang w:eastAsia="ar-SA"/>
        </w:rPr>
        <w:t>5.1. Обеспечение исполнения Контракта: не установлено.</w:t>
      </w: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bCs/>
          <w:kern w:val="16"/>
          <w:sz w:val="16"/>
          <w:szCs w:val="16"/>
        </w:rPr>
        <w:t>6.Расторжение</w:t>
      </w:r>
      <w:r w:rsidRPr="00EB4C7B">
        <w:rPr>
          <w:rFonts w:ascii="Times New Roman" w:hAnsi="Times New Roman" w:cs="Times New Roman"/>
          <w:kern w:val="16"/>
          <w:sz w:val="16"/>
          <w:szCs w:val="16"/>
        </w:rPr>
        <w:t xml:space="preserve"> контракта.</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 xml:space="preserve">6.1. </w:t>
      </w:r>
      <w:r w:rsidRPr="00EB4C7B">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EB4C7B" w:rsidRDefault="00A52FEA" w:rsidP="00EB4C7B">
      <w:pPr>
        <w:autoSpaceDE w:val="0"/>
        <w:adjustRightInd w:val="0"/>
        <w:spacing w:after="0" w:line="240" w:lineRule="auto"/>
        <w:ind w:firstLine="709"/>
        <w:jc w:val="both"/>
        <w:outlineLvl w:val="0"/>
        <w:rPr>
          <w:rFonts w:ascii="Times New Roman" w:eastAsia="Calibri" w:hAnsi="Times New Roman" w:cs="Times New Roman"/>
          <w:sz w:val="16"/>
          <w:szCs w:val="16"/>
        </w:rPr>
      </w:pPr>
      <w:r w:rsidRPr="00EB4C7B">
        <w:rPr>
          <w:rFonts w:ascii="Times New Roman" w:hAnsi="Times New Roman" w:cs="Times New Roman"/>
          <w:sz w:val="16"/>
          <w:szCs w:val="16"/>
        </w:rPr>
        <w:t xml:space="preserve">6.2. </w:t>
      </w:r>
      <w:proofErr w:type="gramStart"/>
      <w:r w:rsidRPr="00EB4C7B">
        <w:rPr>
          <w:rFonts w:ascii="Times New Roman" w:hAnsi="Times New Roman" w:cs="Times New Roman"/>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EB4C7B">
          <w:rPr>
            <w:rFonts w:ascii="Times New Roman" w:hAnsi="Times New Roman" w:cs="Times New Roman"/>
            <w:sz w:val="16"/>
            <w:szCs w:val="16"/>
          </w:rPr>
          <w:t>частей 8</w:t>
        </w:r>
      </w:hyperlink>
      <w:r w:rsidRPr="00EB4C7B">
        <w:rPr>
          <w:rFonts w:ascii="Times New Roman" w:hAnsi="Times New Roman" w:cs="Times New Roman"/>
          <w:sz w:val="16"/>
          <w:szCs w:val="16"/>
        </w:rPr>
        <w:t xml:space="preserve"> - </w:t>
      </w:r>
      <w:hyperlink r:id="rId8" w:history="1">
        <w:r w:rsidRPr="00EB4C7B">
          <w:rPr>
            <w:rFonts w:ascii="Times New Roman" w:hAnsi="Times New Roman" w:cs="Times New Roman"/>
            <w:sz w:val="16"/>
            <w:szCs w:val="16"/>
          </w:rPr>
          <w:t>25 статьи 95</w:t>
        </w:r>
      </w:hyperlink>
      <w:r w:rsidRPr="00EB4C7B">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kern w:val="16"/>
          <w:sz w:val="16"/>
          <w:szCs w:val="16"/>
        </w:rPr>
      </w:pPr>
      <w:r w:rsidRPr="00EB4C7B">
        <w:rPr>
          <w:rFonts w:ascii="Times New Roman" w:hAnsi="Times New Roman" w:cs="Times New Roman"/>
          <w:bCs/>
          <w:kern w:val="16"/>
          <w:sz w:val="16"/>
          <w:szCs w:val="16"/>
        </w:rPr>
        <w:t>7. Р</w:t>
      </w:r>
      <w:r w:rsidRPr="00EB4C7B">
        <w:rPr>
          <w:rFonts w:ascii="Times New Roman" w:hAnsi="Times New Roman" w:cs="Times New Roman"/>
          <w:kern w:val="16"/>
          <w:sz w:val="16"/>
          <w:szCs w:val="16"/>
        </w:rPr>
        <w:t>азрешение споров.</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EB4C7B" w:rsidRDefault="00A52FEA" w:rsidP="00EB4C7B">
      <w:pPr>
        <w:widowControl w:val="0"/>
        <w:autoSpaceDE w:val="0"/>
        <w:autoSpaceDN w:val="0"/>
        <w:adjustRightInd w:val="0"/>
        <w:spacing w:after="0" w:line="240" w:lineRule="auto"/>
        <w:rPr>
          <w:rFonts w:ascii="Times New Roman" w:hAnsi="Times New Roman" w:cs="Times New Roman"/>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kern w:val="16"/>
          <w:sz w:val="16"/>
          <w:szCs w:val="16"/>
        </w:rPr>
        <w:t>8. Ответственность</w:t>
      </w:r>
      <w:r w:rsidRPr="00EB4C7B">
        <w:rPr>
          <w:rFonts w:ascii="Times New Roman" w:hAnsi="Times New Roman" w:cs="Times New Roman"/>
          <w:sz w:val="16"/>
          <w:szCs w:val="16"/>
        </w:rPr>
        <w:t xml:space="preserve"> сторон.</w:t>
      </w:r>
    </w:p>
    <w:p w:rsidR="00A52FEA" w:rsidRPr="00EB4C7B" w:rsidRDefault="00A52FEA" w:rsidP="00EB4C7B">
      <w:pPr>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 </w:t>
      </w:r>
      <w:proofErr w:type="gramStart"/>
      <w:r w:rsidRPr="00EB4C7B">
        <w:rPr>
          <w:rFonts w:ascii="Times New Roman" w:eastAsia="Calibri" w:hAnsi="Times New Roman" w:cs="Times New Roman"/>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EB4C7B">
        <w:rPr>
          <w:rFonts w:ascii="Times New Roman" w:eastAsia="Calibri" w:hAnsi="Times New Roman" w:cs="Times New Roman"/>
          <w:sz w:val="16"/>
          <w:szCs w:val="16"/>
        </w:rPr>
        <w:t>начисляемоговслучаененадлежащего</w:t>
      </w:r>
      <w:proofErr w:type="spellEnd"/>
      <w:proofErr w:type="gramEnd"/>
      <w:r w:rsidRPr="00EB4C7B">
        <w:rPr>
          <w:rFonts w:ascii="Times New Roman" w:eastAsia="Calibri" w:hAnsi="Times New Roman" w:cs="Times New Roman"/>
          <w:sz w:val="16"/>
          <w:szCs w:val="16"/>
        </w:rPr>
        <w:t xml:space="preserve"> </w:t>
      </w:r>
      <w:proofErr w:type="gramStart"/>
      <w:r w:rsidRPr="00EB4C7B">
        <w:rPr>
          <w:rFonts w:ascii="Times New Roman" w:eastAsia="Calibri" w:hAnsi="Times New Roman" w:cs="Times New Roman"/>
          <w:sz w:val="16"/>
          <w:szCs w:val="16"/>
        </w:rPr>
        <w:t>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EB4C7B">
        <w:rPr>
          <w:rFonts w:ascii="Times New Roman" w:eastAsia="Calibri" w:hAnsi="Times New Roman" w:cs="Times New Roman"/>
          <w:sz w:val="16"/>
          <w:szCs w:val="16"/>
        </w:rPr>
        <w:t xml:space="preserve"> ноября 2013 г. № 1063» (далее – Постановление Правительства РФ от 30.08.2017 № 1042).</w:t>
      </w:r>
    </w:p>
    <w:p w:rsidR="00A52FEA" w:rsidRPr="00EB4C7B" w:rsidRDefault="00A52FEA" w:rsidP="00EB4C7B">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EB4C7B">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а) 1000 рублей, если цена контракта не превышает 3 млн. рублей (включительно);</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г) 100000 рублей, если цена контракта превышает 100 млн. рублей</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8.7. </w:t>
      </w:r>
      <w:proofErr w:type="gramStart"/>
      <w:r w:rsidRPr="00EB4C7B">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8.8. </w:t>
      </w:r>
      <w:proofErr w:type="gramStart"/>
      <w:r w:rsidRPr="00EB4C7B">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EB4C7B">
        <w:rPr>
          <w:rFonts w:ascii="Times New Roman" w:eastAsia="Calibri" w:hAnsi="Times New Roman" w:cs="Times New Roman"/>
          <w:sz w:val="16"/>
          <w:szCs w:val="16"/>
        </w:rPr>
        <w:t xml:space="preserve"> в следующем порядке:</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а) в случае,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 xml:space="preserve">не превышает начальную (максимальную)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10 процентов начальной (максимальной)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превышает 3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5 процентов начальной (максимальной)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 процент начальной (максимальной)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50 млн. рублей до 100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lastRenderedPageBreak/>
        <w:t xml:space="preserve">б) в случае,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 xml:space="preserve">превышает начальную (максимальную)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10 процентов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превышает 3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5 процентов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3 млн. рублей до 50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 процент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50 млн. рублей до 100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а) 1000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превышает 3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б) 5000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3 млн. рублей до 50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в) 10000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50 млн. рублей до 100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г) 100000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превышает 100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и фактически исполненных Исполнителем.</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8.11. В случае</w:t>
      </w:r>
      <w:proofErr w:type="gramStart"/>
      <w:r w:rsidRPr="00EB4C7B">
        <w:rPr>
          <w:rFonts w:ascii="Times New Roman" w:eastAsia="Calibri" w:hAnsi="Times New Roman" w:cs="Times New Roman"/>
          <w:sz w:val="16"/>
          <w:szCs w:val="16"/>
        </w:rPr>
        <w:t>,</w:t>
      </w:r>
      <w:proofErr w:type="gramEnd"/>
      <w:r w:rsidRPr="00EB4C7B">
        <w:rPr>
          <w:rFonts w:ascii="Times New Roman" w:eastAsia="Calibri" w:hAnsi="Times New Roman" w:cs="Times New Roman"/>
          <w:sz w:val="16"/>
          <w:szCs w:val="16"/>
        </w:rPr>
        <w:t xml:space="preserve"> если в качестве обеспечения исполнения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proofErr w:type="gramStart"/>
      <w:r w:rsidRPr="00EB4C7B">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начиная со дня, следующего после дня истечения установленного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 xml:space="preserve">срока исполнения обязательства, и устанавливается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и фактически исполненных Исполнителем.</w:t>
      </w:r>
      <w:proofErr w:type="gramEnd"/>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не может превышать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не может превышать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EB4C7B">
        <w:rPr>
          <w:rFonts w:ascii="Times New Roman" w:hAnsi="Times New Roman" w:cs="Times New Roman"/>
          <w:sz w:val="16"/>
          <w:szCs w:val="16"/>
        </w:rPr>
        <w:t>контракту</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contextualSpacing/>
        <w:rPr>
          <w:rFonts w:ascii="Times New Roman" w:hAnsi="Times New Roman" w:cs="Times New Roman"/>
          <w:sz w:val="16"/>
          <w:szCs w:val="16"/>
        </w:rPr>
      </w:pPr>
    </w:p>
    <w:p w:rsidR="00A52FEA" w:rsidRPr="00EB4C7B" w:rsidRDefault="00A52FEA" w:rsidP="00EB4C7B">
      <w:pPr>
        <w:tabs>
          <w:tab w:val="left" w:pos="709"/>
        </w:tabs>
        <w:autoSpaceDN w:val="0"/>
        <w:spacing w:after="0" w:line="240" w:lineRule="auto"/>
        <w:jc w:val="center"/>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 xml:space="preserve">9. </w:t>
      </w:r>
      <w:proofErr w:type="spellStart"/>
      <w:r w:rsidRPr="00EB4C7B">
        <w:rPr>
          <w:rFonts w:ascii="Times New Roman" w:hAnsi="Times New Roman" w:cs="Times New Roman"/>
          <w:kern w:val="2"/>
          <w:sz w:val="16"/>
          <w:szCs w:val="16"/>
        </w:rPr>
        <w:t>Антикоррупционная</w:t>
      </w:r>
      <w:proofErr w:type="spellEnd"/>
      <w:r w:rsidRPr="00EB4C7B">
        <w:rPr>
          <w:rFonts w:ascii="Times New Roman" w:hAnsi="Times New Roman" w:cs="Times New Roman"/>
          <w:kern w:val="2"/>
          <w:sz w:val="16"/>
          <w:szCs w:val="16"/>
        </w:rPr>
        <w:t xml:space="preserve"> оговорка.</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9.1. </w:t>
      </w:r>
      <w:proofErr w:type="gramStart"/>
      <w:r w:rsidRPr="00EB4C7B">
        <w:rPr>
          <w:rFonts w:ascii="Times New Roman" w:hAnsi="Times New Roman" w:cs="Times New Roman"/>
          <w:sz w:val="16"/>
          <w:szCs w:val="16"/>
        </w:rPr>
        <w:t xml:space="preserve">При исполнении своих обязательств по контракту, Стороны, их </w:t>
      </w:r>
      <w:proofErr w:type="spellStart"/>
      <w:r w:rsidRPr="00EB4C7B">
        <w:rPr>
          <w:rFonts w:ascii="Times New Roman" w:hAnsi="Times New Roman" w:cs="Times New Roman"/>
          <w:sz w:val="16"/>
          <w:szCs w:val="16"/>
        </w:rPr>
        <w:t>аффилированные</w:t>
      </w:r>
      <w:proofErr w:type="spellEnd"/>
      <w:r w:rsidRPr="00EB4C7B">
        <w:rPr>
          <w:rFonts w:ascii="Times New Roman" w:hAnsi="Times New Roman" w:cs="Times New Roman"/>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B4C7B">
        <w:rPr>
          <w:rFonts w:ascii="Times New Roman" w:hAnsi="Times New Roman" w:cs="Times New Roman"/>
          <w:sz w:val="16"/>
          <w:szCs w:val="16"/>
        </w:rPr>
        <w:t xml:space="preserve"> При исполнении своих обязательств по контракту, Стороны, их </w:t>
      </w:r>
      <w:proofErr w:type="spellStart"/>
      <w:r w:rsidRPr="00EB4C7B">
        <w:rPr>
          <w:rFonts w:ascii="Times New Roman" w:hAnsi="Times New Roman" w:cs="Times New Roman"/>
          <w:sz w:val="16"/>
          <w:szCs w:val="16"/>
        </w:rPr>
        <w:t>аффилированные</w:t>
      </w:r>
      <w:proofErr w:type="spellEnd"/>
      <w:r w:rsidRPr="00EB4C7B">
        <w:rPr>
          <w:rFonts w:ascii="Times New Roman" w:hAnsi="Times New Roman" w:cs="Times New Roman"/>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EB4C7B">
        <w:rPr>
          <w:rFonts w:ascii="Times New Roman" w:hAnsi="Times New Roman" w:cs="Times New Roman"/>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EB4C7B">
        <w:rPr>
          <w:rFonts w:ascii="Times New Roman" w:hAnsi="Times New Roman" w:cs="Times New Roman"/>
          <w:sz w:val="16"/>
          <w:szCs w:val="16"/>
        </w:rPr>
        <w:t>аффилированными</w:t>
      </w:r>
      <w:proofErr w:type="spellEnd"/>
      <w:r w:rsidRPr="00EB4C7B">
        <w:rPr>
          <w:rFonts w:ascii="Times New Roman" w:hAnsi="Times New Roman" w:cs="Times New Roman"/>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4C7B">
        <w:rPr>
          <w:rFonts w:ascii="Times New Roman" w:hAnsi="Times New Roman" w:cs="Times New Roman"/>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B4C7B">
        <w:rPr>
          <w:rFonts w:ascii="Times New Roman" w:hAnsi="Times New Roman" w:cs="Times New Roman"/>
          <w:sz w:val="16"/>
          <w:szCs w:val="16"/>
        </w:rPr>
        <w:t>с даты направления</w:t>
      </w:r>
      <w:proofErr w:type="gramEnd"/>
      <w:r w:rsidRPr="00EB4C7B">
        <w:rPr>
          <w:rFonts w:ascii="Times New Roman" w:hAnsi="Times New Roman" w:cs="Times New Roman"/>
          <w:sz w:val="16"/>
          <w:szCs w:val="16"/>
        </w:rPr>
        <w:t xml:space="preserve"> письменного уведомления.</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EB4C7B">
        <w:rPr>
          <w:rFonts w:ascii="Times New Roman" w:hAnsi="Times New Roman" w:cs="Times New Roman"/>
          <w:sz w:val="16"/>
          <w:szCs w:val="16"/>
        </w:rPr>
        <w:t>был</w:t>
      </w:r>
      <w:proofErr w:type="gramEnd"/>
      <w:r w:rsidRPr="00EB4C7B">
        <w:rPr>
          <w:rFonts w:ascii="Times New Roman" w:hAnsi="Times New Roman" w:cs="Times New Roman"/>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EB4C7B" w:rsidRDefault="00A52FEA" w:rsidP="00EB4C7B">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EB4C7B" w:rsidRDefault="00A52FEA" w:rsidP="00EB4C7B">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10. Обстоятельства непреодолимой силы.</w:t>
      </w:r>
    </w:p>
    <w:p w:rsidR="00A52FEA" w:rsidRPr="00EB4C7B"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EB4C7B"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EB4C7B" w:rsidRDefault="00E35EAE" w:rsidP="00EB4C7B">
      <w:pPr>
        <w:spacing w:after="0" w:line="240" w:lineRule="auto"/>
        <w:ind w:firstLine="709"/>
        <w:jc w:val="center"/>
        <w:rPr>
          <w:rFonts w:ascii="Times New Roman" w:hAnsi="Times New Roman" w:cs="Times New Roman"/>
          <w:bCs/>
          <w:snapToGrid w:val="0"/>
          <w:sz w:val="16"/>
          <w:szCs w:val="16"/>
        </w:rPr>
      </w:pPr>
    </w:p>
    <w:p w:rsidR="00A52FEA" w:rsidRPr="00EB4C7B" w:rsidRDefault="0071130B" w:rsidP="00EB4C7B">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EB4C7B">
        <w:rPr>
          <w:rFonts w:ascii="Times New Roman" w:hAnsi="Times New Roman" w:cs="Times New Roman"/>
          <w:bCs/>
          <w:snapToGrid w:val="0"/>
          <w:sz w:val="16"/>
          <w:szCs w:val="16"/>
        </w:rPr>
        <w:tab/>
      </w:r>
      <w:r w:rsidR="00A52FEA" w:rsidRPr="00EB4C7B">
        <w:rPr>
          <w:rFonts w:ascii="Times New Roman" w:hAnsi="Times New Roman" w:cs="Times New Roman"/>
          <w:sz w:val="16"/>
          <w:szCs w:val="16"/>
        </w:rPr>
        <w:t>11. Заключительные</w:t>
      </w:r>
      <w:r w:rsidR="00A52FEA" w:rsidRPr="00EB4C7B">
        <w:rPr>
          <w:rFonts w:ascii="Times New Roman" w:hAnsi="Times New Roman" w:cs="Times New Roman"/>
          <w:kern w:val="16"/>
          <w:sz w:val="16"/>
          <w:szCs w:val="16"/>
        </w:rPr>
        <w:t xml:space="preserve"> положения</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11.1. Настоящий Контра</w:t>
      </w:r>
      <w:proofErr w:type="gramStart"/>
      <w:r w:rsidRPr="00EB4C7B">
        <w:rPr>
          <w:rFonts w:ascii="Times New Roman" w:hAnsi="Times New Roman" w:cs="Times New Roman"/>
          <w:sz w:val="16"/>
          <w:szCs w:val="16"/>
        </w:rPr>
        <w:t>кт вст</w:t>
      </w:r>
      <w:proofErr w:type="gramEnd"/>
      <w:r w:rsidRPr="00EB4C7B">
        <w:rPr>
          <w:rFonts w:ascii="Times New Roman" w:hAnsi="Times New Roman" w:cs="Times New Roman"/>
          <w:sz w:val="16"/>
          <w:szCs w:val="16"/>
        </w:rPr>
        <w:t>упает в силу с даты подписания сторонами и действует по 3</w:t>
      </w:r>
      <w:r w:rsidR="006102DA">
        <w:rPr>
          <w:rFonts w:ascii="Times New Roman" w:hAnsi="Times New Roman" w:cs="Times New Roman"/>
          <w:sz w:val="16"/>
          <w:szCs w:val="16"/>
        </w:rPr>
        <w:t>1</w:t>
      </w:r>
      <w:r w:rsidRPr="00EB4C7B">
        <w:rPr>
          <w:rFonts w:ascii="Times New Roman" w:hAnsi="Times New Roman" w:cs="Times New Roman"/>
          <w:sz w:val="16"/>
          <w:szCs w:val="16"/>
        </w:rPr>
        <w:t xml:space="preserve"> </w:t>
      </w:r>
      <w:r w:rsidR="006102DA">
        <w:rPr>
          <w:rFonts w:ascii="Times New Roman" w:hAnsi="Times New Roman" w:cs="Times New Roman"/>
          <w:sz w:val="16"/>
          <w:szCs w:val="16"/>
        </w:rPr>
        <w:t>октября</w:t>
      </w:r>
      <w:r w:rsidRPr="00EB4C7B">
        <w:rPr>
          <w:rFonts w:ascii="Times New Roman" w:hAnsi="Times New Roman" w:cs="Times New Roman"/>
          <w:sz w:val="16"/>
          <w:szCs w:val="16"/>
        </w:rPr>
        <w:t xml:space="preserve"> 2026 года (включительно). Окончание срока действия Контракта не влечет прекращения неисполненных обязатель</w:t>
      </w:r>
      <w:proofErr w:type="gramStart"/>
      <w:r w:rsidRPr="00EB4C7B">
        <w:rPr>
          <w:rFonts w:ascii="Times New Roman" w:hAnsi="Times New Roman" w:cs="Times New Roman"/>
          <w:sz w:val="16"/>
          <w:szCs w:val="16"/>
        </w:rPr>
        <w:t>ств Ст</w:t>
      </w:r>
      <w:proofErr w:type="gramEnd"/>
      <w:r w:rsidRPr="00EB4C7B">
        <w:rPr>
          <w:rFonts w:ascii="Times New Roman" w:hAnsi="Times New Roman" w:cs="Times New Roman"/>
          <w:sz w:val="16"/>
          <w:szCs w:val="16"/>
        </w:rPr>
        <w:t>орон по Контракту, в том числе гарантийных обязательств.</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lastRenderedPageBreak/>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11.3. </w:t>
      </w:r>
      <w:proofErr w:type="gramStart"/>
      <w:r w:rsidRPr="00EB4C7B">
        <w:rPr>
          <w:rFonts w:ascii="Times New Roman" w:hAnsi="Times New Roman" w:cs="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EB4C7B"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C7B">
        <w:rPr>
          <w:rFonts w:ascii="Times New Roman" w:hAnsi="Times New Roman" w:cs="Times New Roman"/>
          <w:sz w:val="16"/>
          <w:szCs w:val="16"/>
        </w:rPr>
        <w:t xml:space="preserve">11.6. </w:t>
      </w:r>
      <w:r w:rsidRPr="00EB4C7B">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0F61B4" w:rsidRPr="00EB4C7B" w:rsidRDefault="000F61B4" w:rsidP="00EB4C7B">
      <w:pPr>
        <w:tabs>
          <w:tab w:val="center" w:pos="5103"/>
          <w:tab w:val="left" w:pos="6931"/>
        </w:tabs>
        <w:spacing w:after="0" w:line="240" w:lineRule="auto"/>
        <w:ind w:firstLine="709"/>
        <w:rPr>
          <w:rFonts w:ascii="Times New Roman" w:hAnsi="Times New Roman" w:cs="Times New Roman"/>
          <w:kern w:val="2"/>
          <w:sz w:val="16"/>
          <w:szCs w:val="16"/>
        </w:rPr>
      </w:pPr>
      <w:r w:rsidRPr="00EB4C7B">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0F61B4" w:rsidRPr="00EB4C7B" w:rsidRDefault="000F61B4" w:rsidP="00EB4C7B">
      <w:pPr>
        <w:tabs>
          <w:tab w:val="left" w:pos="709"/>
        </w:tabs>
        <w:spacing w:after="0" w:line="240" w:lineRule="auto"/>
        <w:ind w:firstLine="709"/>
        <w:jc w:val="both"/>
        <w:textAlignment w:val="baseline"/>
        <w:rPr>
          <w:rFonts w:ascii="Times New Roman" w:hAnsi="Times New Roman" w:cs="Times New Roman"/>
          <w:sz w:val="16"/>
          <w:szCs w:val="16"/>
        </w:rPr>
      </w:pPr>
      <w:r w:rsidRPr="00EB4C7B">
        <w:rPr>
          <w:rFonts w:ascii="Times New Roman" w:hAnsi="Times New Roman" w:cs="Times New Roman"/>
          <w:kern w:val="2"/>
          <w:sz w:val="16"/>
          <w:szCs w:val="16"/>
        </w:rPr>
        <w:t xml:space="preserve">Адрес </w:t>
      </w:r>
      <w:r w:rsidRPr="00EB4C7B">
        <w:rPr>
          <w:rFonts w:ascii="Times New Roman" w:hAnsi="Times New Roman" w:cs="Times New Roman"/>
          <w:sz w:val="16"/>
          <w:szCs w:val="16"/>
        </w:rPr>
        <w:t xml:space="preserve">Исполнителя: </w:t>
      </w:r>
      <w:r w:rsidR="006102DA" w:rsidRPr="006102DA">
        <w:rPr>
          <w:rFonts w:ascii="Times New Roman" w:eastAsia="Calibri" w:hAnsi="Times New Roman" w:cs="Times New Roman"/>
          <w:sz w:val="16"/>
          <w:szCs w:val="16"/>
          <w:highlight w:val="yellow"/>
        </w:rPr>
        <w:t>_____________________</w:t>
      </w:r>
    </w:p>
    <w:p w:rsidR="000F61B4" w:rsidRPr="00EB4C7B" w:rsidRDefault="000F61B4" w:rsidP="00EB4C7B">
      <w:pPr>
        <w:tabs>
          <w:tab w:val="left" w:pos="709"/>
        </w:tabs>
        <w:spacing w:after="0" w:line="240" w:lineRule="auto"/>
        <w:ind w:firstLine="709"/>
        <w:jc w:val="both"/>
        <w:textAlignment w:val="baseline"/>
        <w:rPr>
          <w:rFonts w:ascii="Times New Roman" w:hAnsi="Times New Roman" w:cs="Times New Roman"/>
          <w:sz w:val="16"/>
          <w:szCs w:val="16"/>
        </w:rPr>
      </w:pPr>
      <w:r w:rsidRPr="00EB4C7B">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6102DA" w:rsidRPr="006102DA">
        <w:rPr>
          <w:rFonts w:ascii="Times New Roman" w:hAnsi="Times New Roman" w:cs="Times New Roman"/>
          <w:sz w:val="16"/>
          <w:szCs w:val="16"/>
          <w:highlight w:val="yellow"/>
        </w:rPr>
        <w:t>_________________</w:t>
      </w:r>
      <w:proofErr w:type="gramStart"/>
      <w:r w:rsidR="007C3832" w:rsidRPr="00EB4C7B">
        <w:rPr>
          <w:rFonts w:ascii="Times New Roman" w:hAnsi="Times New Roman" w:cs="Times New Roman"/>
          <w:sz w:val="16"/>
          <w:szCs w:val="16"/>
        </w:rPr>
        <w:t xml:space="preserve"> </w:t>
      </w:r>
      <w:r w:rsidR="007C3832">
        <w:rPr>
          <w:rFonts w:ascii="Times New Roman" w:hAnsi="Times New Roman" w:cs="Times New Roman"/>
          <w:sz w:val="16"/>
          <w:szCs w:val="16"/>
        </w:rPr>
        <w:t>,</w:t>
      </w:r>
      <w:proofErr w:type="gramEnd"/>
      <w:r w:rsidR="007C3832">
        <w:rPr>
          <w:rFonts w:ascii="Times New Roman" w:hAnsi="Times New Roman" w:cs="Times New Roman"/>
          <w:sz w:val="16"/>
          <w:szCs w:val="16"/>
        </w:rPr>
        <w:t xml:space="preserve"> </w:t>
      </w:r>
      <w:r w:rsidRPr="00EB4C7B">
        <w:rPr>
          <w:rFonts w:ascii="Times New Roman" w:hAnsi="Times New Roman" w:cs="Times New Roman"/>
          <w:sz w:val="16"/>
          <w:szCs w:val="16"/>
        </w:rPr>
        <w:t xml:space="preserve">Заказчика </w:t>
      </w:r>
      <w:proofErr w:type="spellStart"/>
      <w:r w:rsidRPr="00EB4C7B">
        <w:rPr>
          <w:rFonts w:ascii="Times New Roman" w:hAnsi="Times New Roman" w:cs="Times New Roman"/>
          <w:sz w:val="16"/>
          <w:szCs w:val="16"/>
        </w:rPr>
        <w:t>vuz@sh</w:t>
      </w:r>
      <w:r w:rsidRPr="00EB4C7B">
        <w:rPr>
          <w:rFonts w:ascii="Times New Roman" w:hAnsi="Times New Roman" w:cs="Times New Roman"/>
          <w:sz w:val="16"/>
          <w:szCs w:val="16"/>
          <w:lang w:val="en-US"/>
        </w:rPr>
        <w:t>spu</w:t>
      </w:r>
      <w:proofErr w:type="spellEnd"/>
      <w:r w:rsidRPr="00EB4C7B">
        <w:rPr>
          <w:rFonts w:ascii="Times New Roman" w:hAnsi="Times New Roman" w:cs="Times New Roman"/>
          <w:sz w:val="16"/>
          <w:szCs w:val="16"/>
        </w:rPr>
        <w:t>.</w:t>
      </w:r>
      <w:proofErr w:type="spellStart"/>
      <w:r w:rsidRPr="00EB4C7B">
        <w:rPr>
          <w:rFonts w:ascii="Times New Roman" w:hAnsi="Times New Roman" w:cs="Times New Roman"/>
          <w:sz w:val="16"/>
          <w:szCs w:val="16"/>
          <w:lang w:val="en-US"/>
        </w:rPr>
        <w:t>ru</w:t>
      </w:r>
      <w:proofErr w:type="spellEnd"/>
      <w:r w:rsidRPr="00EB4C7B">
        <w:rPr>
          <w:rFonts w:ascii="Times New Roman" w:hAnsi="Times New Roman" w:cs="Times New Roman"/>
          <w:sz w:val="16"/>
          <w:szCs w:val="16"/>
        </w:rPr>
        <w:t>.</w:t>
      </w:r>
    </w:p>
    <w:p w:rsidR="00A52FEA" w:rsidRPr="00EB4C7B" w:rsidRDefault="00A52FEA" w:rsidP="00EB4C7B">
      <w:pPr>
        <w:spacing w:after="0" w:line="240" w:lineRule="auto"/>
        <w:ind w:firstLine="709"/>
        <w:jc w:val="both"/>
        <w:rPr>
          <w:rFonts w:ascii="Times New Roman" w:hAnsi="Times New Roman" w:cs="Times New Roman"/>
          <w:sz w:val="16"/>
          <w:szCs w:val="16"/>
        </w:rPr>
      </w:pPr>
      <w:proofErr w:type="gramStart"/>
      <w:r w:rsidRPr="00EB4C7B">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EB4C7B">
        <w:rPr>
          <w:rFonts w:ascii="Times New Roman" w:hAnsi="Times New Roman" w:cs="Times New Roman"/>
          <w:sz w:val="16"/>
          <w:szCs w:val="16"/>
        </w:rPr>
        <w:t xml:space="preserve"> связи, либо по адресу электронной почты, либо с использованием иных сре</w:t>
      </w:r>
      <w:proofErr w:type="gramStart"/>
      <w:r w:rsidRPr="00EB4C7B">
        <w:rPr>
          <w:rFonts w:ascii="Times New Roman" w:hAnsi="Times New Roman" w:cs="Times New Roman"/>
          <w:sz w:val="16"/>
          <w:szCs w:val="16"/>
        </w:rPr>
        <w:t>дств св</w:t>
      </w:r>
      <w:proofErr w:type="gramEnd"/>
      <w:r w:rsidRPr="00EB4C7B">
        <w:rPr>
          <w:rFonts w:ascii="Times New Roman" w:hAnsi="Times New Roman" w:cs="Times New Roman"/>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Корреспонденция считается доставленной Стороне также в случаях, если:</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 Сторона отказалась от получения </w:t>
      </w:r>
      <w:proofErr w:type="gramStart"/>
      <w:r w:rsidRPr="00EB4C7B">
        <w:rPr>
          <w:rFonts w:ascii="Times New Roman" w:hAnsi="Times New Roman" w:cs="Times New Roman"/>
          <w:sz w:val="16"/>
          <w:szCs w:val="16"/>
        </w:rPr>
        <w:t>корреспонденции</w:t>
      </w:r>
      <w:proofErr w:type="gramEnd"/>
      <w:r w:rsidRPr="00EB4C7B">
        <w:rPr>
          <w:rFonts w:ascii="Times New Roman" w:hAnsi="Times New Roman" w:cs="Times New Roman"/>
          <w:sz w:val="16"/>
          <w:szCs w:val="16"/>
        </w:rPr>
        <w:t xml:space="preserve"> и этот отказ зафиксирован организацией почтовой связи;</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корреспонденция направлена на электронный адрес получателя.</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11.10. Приложения к Контракту:</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Приложение 1: спецификация.</w:t>
      </w:r>
    </w:p>
    <w:p w:rsidR="00E35EAE" w:rsidRPr="00EB4C7B" w:rsidRDefault="00E35EAE" w:rsidP="00EB4C7B">
      <w:pPr>
        <w:shd w:val="clear" w:color="auto" w:fill="FFFFFF"/>
        <w:spacing w:after="0" w:line="240" w:lineRule="auto"/>
        <w:ind w:firstLine="709"/>
        <w:jc w:val="both"/>
        <w:rPr>
          <w:rFonts w:ascii="Times New Roman" w:hAnsi="Times New Roman" w:cs="Times New Roman"/>
          <w:sz w:val="16"/>
          <w:szCs w:val="16"/>
        </w:rPr>
      </w:pPr>
    </w:p>
    <w:p w:rsidR="00A52FEA" w:rsidRPr="00EB4C7B" w:rsidRDefault="00A52FEA" w:rsidP="00EB4C7B">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EB4C7B" w:rsidRDefault="00A52FEA" w:rsidP="00EB4C7B">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EB4C7B">
        <w:rPr>
          <w:rFonts w:ascii="Times New Roman" w:hAnsi="Times New Roman" w:cs="Times New Roman"/>
          <w:sz w:val="16"/>
          <w:szCs w:val="16"/>
        </w:rPr>
        <w:t>12. АДРЕСА, БАНКОВСКИЕ РЕКВИЗИТЫ И ПОДПИСИ СТОРОН.</w:t>
      </w:r>
    </w:p>
    <w:p w:rsidR="00870192" w:rsidRPr="00EB4C7B" w:rsidRDefault="00870192" w:rsidP="00EB4C7B">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EB4C7B" w:rsidTr="00482615">
        <w:trPr>
          <w:trHeight w:val="20"/>
        </w:trPr>
        <w:tc>
          <w:tcPr>
            <w:tcW w:w="4835" w:type="dxa"/>
          </w:tcPr>
          <w:p w:rsidR="000F61B4" w:rsidRPr="00EB4C7B" w:rsidRDefault="000F61B4" w:rsidP="00EB4C7B">
            <w:pPr>
              <w:spacing w:after="0" w:line="240" w:lineRule="auto"/>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ЗАКАЗЧИК:</w:t>
            </w:r>
          </w:p>
        </w:tc>
        <w:tc>
          <w:tcPr>
            <w:tcW w:w="4521" w:type="dxa"/>
          </w:tcPr>
          <w:p w:rsidR="000F61B4" w:rsidRPr="00EB4C7B" w:rsidRDefault="000F61B4" w:rsidP="00EB4C7B">
            <w:pPr>
              <w:spacing w:after="0" w:line="240" w:lineRule="auto"/>
              <w:ind w:left="28"/>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ИСПОЛНИТЕЛЬ:</w:t>
            </w:r>
          </w:p>
        </w:tc>
      </w:tr>
      <w:tr w:rsidR="000F61B4" w:rsidRPr="00EB4C7B"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w:t>
            </w:r>
            <w:proofErr w:type="spellStart"/>
            <w:r w:rsidRPr="00EB4C7B">
              <w:rPr>
                <w:rFonts w:ascii="Times New Roman" w:hAnsi="Times New Roman" w:cs="Times New Roman"/>
                <w:sz w:val="16"/>
                <w:szCs w:val="16"/>
              </w:rPr>
              <w:t>Шадринский</w:t>
            </w:r>
            <w:proofErr w:type="spellEnd"/>
            <w:r w:rsidRPr="00EB4C7B">
              <w:rPr>
                <w:rFonts w:ascii="Times New Roman" w:hAnsi="Times New Roman" w:cs="Times New Roman"/>
                <w:sz w:val="16"/>
                <w:szCs w:val="16"/>
              </w:rPr>
              <w:t xml:space="preserve"> государственный педагогический университет»</w:t>
            </w:r>
          </w:p>
          <w:p w:rsidR="000F61B4" w:rsidRPr="00EB4C7B" w:rsidRDefault="000F61B4" w:rsidP="00EB4C7B">
            <w:pPr>
              <w:pStyle w:val="HTML0"/>
              <w:ind w:right="99"/>
              <w:rPr>
                <w:rFonts w:ascii="Times New Roman" w:hAnsi="Times New Roman" w:cs="Times New Roman"/>
                <w:sz w:val="16"/>
                <w:szCs w:val="16"/>
              </w:rPr>
            </w:pPr>
          </w:p>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bCs/>
                <w:sz w:val="16"/>
                <w:szCs w:val="16"/>
              </w:rPr>
              <w:t>Юридический (почтовый) адрес:</w:t>
            </w:r>
            <w:r w:rsidRPr="00EB4C7B">
              <w:rPr>
                <w:rFonts w:ascii="Times New Roman" w:hAnsi="Times New Roman" w:cs="Times New Roman"/>
                <w:sz w:val="16"/>
                <w:szCs w:val="16"/>
              </w:rPr>
              <w:t xml:space="preserve"> 641870, Курганская область,</w:t>
            </w:r>
          </w:p>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 xml:space="preserve">г. </w:t>
            </w:r>
            <w:proofErr w:type="spellStart"/>
            <w:r w:rsidRPr="00EB4C7B">
              <w:rPr>
                <w:rFonts w:ascii="Times New Roman" w:hAnsi="Times New Roman" w:cs="Times New Roman"/>
                <w:sz w:val="16"/>
                <w:szCs w:val="16"/>
              </w:rPr>
              <w:t>Шадринск</w:t>
            </w:r>
            <w:proofErr w:type="gramStart"/>
            <w:r w:rsidRPr="00EB4C7B">
              <w:rPr>
                <w:rFonts w:ascii="Times New Roman" w:hAnsi="Times New Roman" w:cs="Times New Roman"/>
                <w:sz w:val="16"/>
                <w:szCs w:val="16"/>
              </w:rPr>
              <w:t>,у</w:t>
            </w:r>
            <w:proofErr w:type="gramEnd"/>
            <w:r w:rsidRPr="00EB4C7B">
              <w:rPr>
                <w:rFonts w:ascii="Times New Roman" w:hAnsi="Times New Roman" w:cs="Times New Roman"/>
                <w:sz w:val="16"/>
                <w:szCs w:val="16"/>
              </w:rPr>
              <w:t>л</w:t>
            </w:r>
            <w:proofErr w:type="spellEnd"/>
            <w:r w:rsidRPr="00EB4C7B">
              <w:rPr>
                <w:rFonts w:ascii="Times New Roman" w:hAnsi="Times New Roman" w:cs="Times New Roman"/>
                <w:sz w:val="16"/>
                <w:szCs w:val="16"/>
              </w:rPr>
              <w:t>. Карла Либкнехта, 3</w:t>
            </w:r>
          </w:p>
          <w:p w:rsidR="000F61B4" w:rsidRPr="00EB4C7B" w:rsidRDefault="000F61B4" w:rsidP="00EB4C7B">
            <w:pPr>
              <w:spacing w:after="0" w:line="240" w:lineRule="auto"/>
              <w:rPr>
                <w:rFonts w:ascii="Times New Roman" w:hAnsi="Times New Roman" w:cs="Times New Roman"/>
                <w:bCs/>
                <w:sz w:val="16"/>
                <w:szCs w:val="16"/>
              </w:rPr>
            </w:pPr>
          </w:p>
          <w:p w:rsidR="000F61B4" w:rsidRPr="00EB4C7B" w:rsidRDefault="000F61B4" w:rsidP="00EB4C7B">
            <w:pPr>
              <w:spacing w:after="0" w:line="240" w:lineRule="auto"/>
              <w:rPr>
                <w:rFonts w:ascii="Times New Roman" w:hAnsi="Times New Roman" w:cs="Times New Roman"/>
                <w:sz w:val="16"/>
                <w:szCs w:val="16"/>
              </w:rPr>
            </w:pPr>
            <w:r w:rsidRPr="00EB4C7B">
              <w:rPr>
                <w:rFonts w:ascii="Times New Roman" w:hAnsi="Times New Roman" w:cs="Times New Roman"/>
                <w:bCs/>
                <w:sz w:val="16"/>
                <w:szCs w:val="16"/>
              </w:rPr>
              <w:t>Тел./факс:</w:t>
            </w:r>
            <w:r w:rsidRPr="00EB4C7B">
              <w:rPr>
                <w:rFonts w:ascii="Times New Roman" w:hAnsi="Times New Roman" w:cs="Times New Roman"/>
                <w:sz w:val="16"/>
                <w:szCs w:val="16"/>
              </w:rPr>
              <w:t xml:space="preserve"> 8 (35253) 6-35-02</w:t>
            </w:r>
          </w:p>
          <w:p w:rsidR="000F61B4" w:rsidRPr="00EB4C7B" w:rsidRDefault="000F61B4" w:rsidP="00EB4C7B">
            <w:pPr>
              <w:spacing w:after="0" w:line="240" w:lineRule="auto"/>
              <w:rPr>
                <w:rFonts w:ascii="Times New Roman" w:hAnsi="Times New Roman" w:cs="Times New Roman"/>
                <w:sz w:val="16"/>
                <w:szCs w:val="16"/>
              </w:rPr>
            </w:pPr>
            <w:r w:rsidRPr="00EB4C7B">
              <w:rPr>
                <w:rFonts w:ascii="Times New Roman" w:hAnsi="Times New Roman" w:cs="Times New Roman"/>
                <w:sz w:val="16"/>
                <w:szCs w:val="16"/>
                <w:lang w:val="en-US"/>
              </w:rPr>
              <w:t>E-mail: vuz@shspu.ru</w:t>
            </w:r>
          </w:p>
          <w:p w:rsidR="000F61B4" w:rsidRPr="00EB4C7B" w:rsidRDefault="000F61B4" w:rsidP="00EB4C7B">
            <w:pPr>
              <w:spacing w:after="0" w:line="240" w:lineRule="auto"/>
              <w:rPr>
                <w:rFonts w:ascii="Times New Roman" w:hAnsi="Times New Roman" w:cs="Times New Roman"/>
                <w:sz w:val="16"/>
                <w:szCs w:val="16"/>
              </w:rPr>
            </w:pPr>
          </w:p>
          <w:p w:rsidR="000F61B4" w:rsidRPr="00EB4C7B" w:rsidRDefault="000F61B4"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pStyle w:val="HTML0"/>
              <w:ind w:right="99"/>
              <w:rPr>
                <w:rFonts w:ascii="Times New Roman" w:hAnsi="Times New Roman" w:cs="Times New Roman"/>
                <w:sz w:val="16"/>
                <w:szCs w:val="16"/>
                <w:lang w:val="en-US"/>
              </w:rPr>
            </w:pPr>
          </w:p>
        </w:tc>
      </w:tr>
      <w:tr w:rsidR="000F61B4" w:rsidRPr="00EB4C7B"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ИНН: 4502000900</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КПП: 450201001</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 xml:space="preserve">УФК по Новосибирской области (ШГПУ л/с 20436Х52320) </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Казначейский счет (расчетный счет) 03214643000000015110</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bCs/>
                <w:sz w:val="16"/>
                <w:szCs w:val="16"/>
              </w:rPr>
              <w:t xml:space="preserve">Наименование банка получателя: </w:t>
            </w:r>
            <w:r w:rsidRPr="00EB4C7B">
              <w:rPr>
                <w:rFonts w:ascii="Times New Roman" w:hAnsi="Times New Roman" w:cs="Times New Roman"/>
                <w:sz w:val="16"/>
                <w:szCs w:val="16"/>
              </w:rPr>
              <w:t xml:space="preserve">ОКЦ № 1 Сибирского ГУ Банка России//УФК по Новосибирской  области, </w:t>
            </w:r>
            <w:proofErr w:type="gramStart"/>
            <w:r w:rsidRPr="00EB4C7B">
              <w:rPr>
                <w:rFonts w:ascii="Times New Roman" w:hAnsi="Times New Roman" w:cs="Times New Roman"/>
                <w:sz w:val="16"/>
                <w:szCs w:val="16"/>
              </w:rPr>
              <w:t>г</w:t>
            </w:r>
            <w:proofErr w:type="gramEnd"/>
            <w:r w:rsidRPr="00EB4C7B">
              <w:rPr>
                <w:rFonts w:ascii="Times New Roman" w:hAnsi="Times New Roman" w:cs="Times New Roman"/>
                <w:sz w:val="16"/>
                <w:szCs w:val="16"/>
              </w:rPr>
              <w:t xml:space="preserve">. Новосибирск </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БИК 015004950</w:t>
            </w:r>
          </w:p>
          <w:p w:rsidR="000F61B4" w:rsidRPr="00EB4C7B" w:rsidRDefault="000F61B4" w:rsidP="00EB4C7B">
            <w:pPr>
              <w:pStyle w:val="af2"/>
              <w:rPr>
                <w:rFonts w:ascii="Times New Roman" w:hAnsi="Times New Roman" w:cs="Times New Roman"/>
                <w:sz w:val="16"/>
                <w:szCs w:val="16"/>
                <w:shd w:val="clear" w:color="auto" w:fill="FFFFFF"/>
              </w:rPr>
            </w:pPr>
            <w:r w:rsidRPr="00EB4C7B">
              <w:rPr>
                <w:rFonts w:ascii="Times New Roman" w:hAnsi="Times New Roman" w:cs="Times New Roman"/>
                <w:sz w:val="16"/>
                <w:szCs w:val="16"/>
              </w:rPr>
              <w:t>ЕКС (корреспондентский счет) 40102810445370000043</w:t>
            </w:r>
          </w:p>
          <w:p w:rsidR="000F61B4" w:rsidRPr="00EB4C7B" w:rsidRDefault="000F61B4" w:rsidP="00EB4C7B">
            <w:pPr>
              <w:spacing w:after="0" w:line="240" w:lineRule="auto"/>
              <w:rPr>
                <w:rFonts w:ascii="Times New Roman" w:hAnsi="Times New Roman" w:cs="Times New Roman"/>
                <w:sz w:val="16"/>
                <w:szCs w:val="16"/>
                <w:shd w:val="clear" w:color="auto" w:fill="FFFFFF"/>
              </w:rPr>
            </w:pPr>
          </w:p>
          <w:p w:rsidR="000F61B4" w:rsidRPr="00EB4C7B" w:rsidRDefault="000F61B4" w:rsidP="00EB4C7B">
            <w:pPr>
              <w:spacing w:after="0" w:line="240" w:lineRule="auto"/>
              <w:rPr>
                <w:rFonts w:ascii="Times New Roman" w:hAnsi="Times New Roman" w:cs="Times New Roman"/>
                <w:sz w:val="16"/>
                <w:szCs w:val="16"/>
                <w:shd w:val="clear" w:color="auto" w:fill="FFFFFF"/>
              </w:rPr>
            </w:pPr>
          </w:p>
          <w:p w:rsidR="000F61B4" w:rsidRPr="00EB4C7B" w:rsidRDefault="000F61B4"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spacing w:after="0" w:line="240" w:lineRule="auto"/>
              <w:rPr>
                <w:rFonts w:ascii="Times New Roman" w:hAnsi="Times New Roman" w:cs="Times New Roman"/>
                <w:sz w:val="16"/>
                <w:szCs w:val="16"/>
              </w:rPr>
            </w:pPr>
          </w:p>
        </w:tc>
      </w:tr>
      <w:tr w:rsidR="000F61B4" w:rsidRPr="00EB4C7B"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spacing w:after="0" w:line="240" w:lineRule="auto"/>
              <w:rPr>
                <w:rFonts w:ascii="Times New Roman" w:hAnsi="Times New Roman" w:cs="Times New Roman"/>
                <w:sz w:val="16"/>
                <w:szCs w:val="16"/>
              </w:rPr>
            </w:pPr>
            <w:r w:rsidRPr="00EB4C7B">
              <w:rPr>
                <w:rFonts w:ascii="Times New Roman" w:hAnsi="Times New Roman" w:cs="Times New Roman"/>
                <w:sz w:val="16"/>
                <w:szCs w:val="16"/>
              </w:rPr>
              <w:t xml:space="preserve">Ректор                                                                                А.Р. </w:t>
            </w:r>
            <w:proofErr w:type="spellStart"/>
            <w:r w:rsidRPr="00EB4C7B">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spacing w:after="0" w:line="240" w:lineRule="auto"/>
              <w:jc w:val="right"/>
              <w:rPr>
                <w:rFonts w:ascii="Times New Roman" w:hAnsi="Times New Roman" w:cs="Times New Roman"/>
                <w:sz w:val="16"/>
                <w:szCs w:val="16"/>
              </w:rPr>
            </w:pPr>
          </w:p>
        </w:tc>
      </w:tr>
    </w:tbl>
    <w:p w:rsidR="00620FF3" w:rsidRPr="00EB4C7B" w:rsidRDefault="00620FF3"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C642E4" w:rsidRDefault="00C642E4"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692CCA" w:rsidRDefault="00692CCA"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692CCA" w:rsidRPr="00EB4C7B" w:rsidRDefault="00692CCA"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8A785E" w:rsidRPr="00EB4C7B" w:rsidRDefault="008A785E"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8F27A5" w:rsidRPr="00EB4C7B" w:rsidRDefault="008F27A5" w:rsidP="00EB4C7B">
      <w:pPr>
        <w:spacing w:after="0" w:line="240" w:lineRule="auto"/>
        <w:rPr>
          <w:rFonts w:ascii="Times New Roman" w:hAnsi="Times New Roman" w:cs="Times New Roman"/>
          <w:sz w:val="16"/>
          <w:szCs w:val="16"/>
        </w:rPr>
      </w:pPr>
    </w:p>
    <w:p w:rsidR="00CA34A2" w:rsidRPr="00EB4C7B" w:rsidRDefault="00CA34A2" w:rsidP="00EB4C7B">
      <w:pPr>
        <w:spacing w:after="0" w:line="240" w:lineRule="auto"/>
        <w:rPr>
          <w:rFonts w:ascii="Times New Roman" w:hAnsi="Times New Roman" w:cs="Times New Roman"/>
          <w:sz w:val="16"/>
          <w:szCs w:val="16"/>
        </w:rPr>
      </w:pPr>
    </w:p>
    <w:p w:rsidR="00C642E4" w:rsidRPr="00EB4C7B" w:rsidRDefault="00C642E4" w:rsidP="00EB4C7B">
      <w:pPr>
        <w:spacing w:after="0" w:line="240" w:lineRule="auto"/>
        <w:jc w:val="right"/>
        <w:rPr>
          <w:rFonts w:ascii="Times New Roman" w:hAnsi="Times New Roman" w:cs="Times New Roman"/>
          <w:sz w:val="16"/>
          <w:szCs w:val="16"/>
        </w:rPr>
      </w:pPr>
      <w:r w:rsidRPr="00EB4C7B">
        <w:rPr>
          <w:rFonts w:ascii="Times New Roman" w:hAnsi="Times New Roman" w:cs="Times New Roman"/>
          <w:sz w:val="16"/>
          <w:szCs w:val="16"/>
        </w:rPr>
        <w:lastRenderedPageBreak/>
        <w:t>ПРИЛОЖЕНИЕ 1</w:t>
      </w:r>
    </w:p>
    <w:p w:rsidR="00C642E4" w:rsidRPr="00EB4C7B" w:rsidRDefault="00C642E4" w:rsidP="00EB4C7B">
      <w:pPr>
        <w:keepLines/>
        <w:shd w:val="clear" w:color="auto" w:fill="FFFFFF"/>
        <w:tabs>
          <w:tab w:val="left" w:pos="270"/>
        </w:tabs>
        <w:spacing w:after="0" w:line="240" w:lineRule="auto"/>
        <w:ind w:right="-1"/>
        <w:jc w:val="right"/>
        <w:rPr>
          <w:rFonts w:ascii="Times New Roman" w:hAnsi="Times New Roman" w:cs="Times New Roman"/>
          <w:sz w:val="16"/>
          <w:szCs w:val="16"/>
        </w:rPr>
      </w:pPr>
      <w:r w:rsidRPr="00EB4C7B">
        <w:rPr>
          <w:rFonts w:ascii="Times New Roman" w:hAnsi="Times New Roman" w:cs="Times New Roman"/>
          <w:sz w:val="16"/>
          <w:szCs w:val="16"/>
        </w:rPr>
        <w:t>к договору</w:t>
      </w:r>
      <w:r w:rsidR="00AD63DA" w:rsidRPr="00EB4C7B">
        <w:rPr>
          <w:rFonts w:ascii="Times New Roman" w:hAnsi="Times New Roman" w:cs="Times New Roman"/>
          <w:sz w:val="16"/>
          <w:szCs w:val="16"/>
        </w:rPr>
        <w:t xml:space="preserve">  </w:t>
      </w:r>
      <w:r w:rsidRPr="00EB4C7B">
        <w:rPr>
          <w:rFonts w:ascii="Times New Roman" w:hAnsi="Times New Roman" w:cs="Times New Roman"/>
          <w:sz w:val="16"/>
          <w:szCs w:val="16"/>
        </w:rPr>
        <w:t>№</w:t>
      </w:r>
      <w:r w:rsidR="00692CCA">
        <w:rPr>
          <w:rFonts w:ascii="Times New Roman" w:hAnsi="Times New Roman" w:cs="Times New Roman"/>
          <w:sz w:val="16"/>
          <w:szCs w:val="16"/>
        </w:rPr>
        <w:t xml:space="preserve"> 196</w:t>
      </w:r>
      <w:r w:rsidR="006102DA">
        <w:rPr>
          <w:rFonts w:ascii="Times New Roman" w:hAnsi="Times New Roman" w:cs="Times New Roman"/>
          <w:sz w:val="16"/>
          <w:szCs w:val="16"/>
        </w:rPr>
        <w:t>-09</w:t>
      </w:r>
    </w:p>
    <w:p w:rsidR="00C642E4" w:rsidRPr="00EB4C7B" w:rsidRDefault="00C642E4" w:rsidP="00EB4C7B">
      <w:pPr>
        <w:keepLines/>
        <w:shd w:val="clear" w:color="auto" w:fill="FFFFFF"/>
        <w:tabs>
          <w:tab w:val="left" w:pos="270"/>
        </w:tabs>
        <w:spacing w:after="0" w:line="240" w:lineRule="auto"/>
        <w:ind w:right="-1"/>
        <w:jc w:val="right"/>
        <w:rPr>
          <w:rFonts w:ascii="Times New Roman" w:hAnsi="Times New Roman" w:cs="Times New Roman"/>
          <w:sz w:val="16"/>
          <w:szCs w:val="16"/>
        </w:rPr>
      </w:pPr>
      <w:r w:rsidRPr="00EB4C7B">
        <w:rPr>
          <w:rFonts w:ascii="Times New Roman" w:hAnsi="Times New Roman" w:cs="Times New Roman"/>
          <w:sz w:val="16"/>
          <w:szCs w:val="16"/>
        </w:rPr>
        <w:t xml:space="preserve">от   </w:t>
      </w:r>
      <w:r w:rsidR="00EB4C7B" w:rsidRPr="00EB4C7B">
        <w:rPr>
          <w:rFonts w:ascii="Times New Roman" w:hAnsi="Times New Roman" w:cs="Times New Roman"/>
          <w:sz w:val="16"/>
          <w:szCs w:val="16"/>
        </w:rPr>
        <w:t>0</w:t>
      </w:r>
      <w:r w:rsidR="00692CCA">
        <w:rPr>
          <w:rFonts w:ascii="Times New Roman" w:hAnsi="Times New Roman" w:cs="Times New Roman"/>
          <w:sz w:val="16"/>
          <w:szCs w:val="16"/>
        </w:rPr>
        <w:t>2</w:t>
      </w:r>
      <w:r w:rsidR="00EB4C7B" w:rsidRPr="00EB4C7B">
        <w:rPr>
          <w:rFonts w:ascii="Times New Roman" w:hAnsi="Times New Roman" w:cs="Times New Roman"/>
          <w:sz w:val="16"/>
          <w:szCs w:val="16"/>
        </w:rPr>
        <w:t xml:space="preserve"> </w:t>
      </w:r>
      <w:r w:rsidR="006102DA">
        <w:rPr>
          <w:rFonts w:ascii="Times New Roman" w:hAnsi="Times New Roman" w:cs="Times New Roman"/>
          <w:sz w:val="16"/>
          <w:szCs w:val="16"/>
        </w:rPr>
        <w:t>сентября</w:t>
      </w:r>
      <w:r w:rsidRPr="00EB4C7B">
        <w:rPr>
          <w:rFonts w:ascii="Times New Roman" w:hAnsi="Times New Roman" w:cs="Times New Roman"/>
          <w:sz w:val="16"/>
          <w:szCs w:val="16"/>
        </w:rPr>
        <w:t xml:space="preserve"> 2026 года</w:t>
      </w: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EB4C7B" w:rsidRDefault="00EB4C7B"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EB4C7B">
        <w:rPr>
          <w:rFonts w:ascii="Times New Roman" w:hAnsi="Times New Roman" w:cs="Times New Roman"/>
          <w:sz w:val="16"/>
          <w:szCs w:val="16"/>
        </w:rPr>
        <w:t>СПЕЦИФИКАЦИЯ.</w:t>
      </w: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EB4C7B" w:rsidRDefault="00EB4C7B"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tblLook w:val="04A0"/>
      </w:tblPr>
      <w:tblGrid>
        <w:gridCol w:w="563"/>
        <w:gridCol w:w="3337"/>
        <w:gridCol w:w="1311"/>
        <w:gridCol w:w="1276"/>
        <w:gridCol w:w="1654"/>
        <w:gridCol w:w="1430"/>
      </w:tblGrid>
      <w:tr w:rsidR="005617CE" w:rsidRPr="005617CE" w:rsidTr="005617CE">
        <w:trPr>
          <w:cantSplit/>
        </w:trPr>
        <w:tc>
          <w:tcPr>
            <w:tcW w:w="563" w:type="dxa"/>
            <w:noWrap/>
          </w:tcPr>
          <w:p w:rsidR="00692CCA" w:rsidRPr="005617CE" w:rsidRDefault="00692CCA"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 xml:space="preserve">№ </w:t>
            </w:r>
            <w:proofErr w:type="spellStart"/>
            <w:proofErr w:type="gramStart"/>
            <w:r w:rsidRPr="005617CE">
              <w:rPr>
                <w:rFonts w:ascii="Times New Roman" w:hAnsi="Times New Roman" w:cs="Times New Roman"/>
                <w:sz w:val="16"/>
                <w:szCs w:val="16"/>
              </w:rPr>
              <w:t>п</w:t>
            </w:r>
            <w:proofErr w:type="spellEnd"/>
            <w:proofErr w:type="gramEnd"/>
            <w:r w:rsidRPr="005617CE">
              <w:rPr>
                <w:rFonts w:ascii="Times New Roman" w:hAnsi="Times New Roman" w:cs="Times New Roman"/>
                <w:sz w:val="16"/>
                <w:szCs w:val="16"/>
              </w:rPr>
              <w:t>/</w:t>
            </w:r>
            <w:proofErr w:type="spellStart"/>
            <w:r w:rsidRPr="005617CE">
              <w:rPr>
                <w:rFonts w:ascii="Times New Roman" w:hAnsi="Times New Roman" w:cs="Times New Roman"/>
                <w:sz w:val="16"/>
                <w:szCs w:val="16"/>
              </w:rPr>
              <w:t>п</w:t>
            </w:r>
            <w:proofErr w:type="spellEnd"/>
          </w:p>
        </w:tc>
        <w:tc>
          <w:tcPr>
            <w:tcW w:w="3337" w:type="dxa"/>
            <w:tcBorders>
              <w:right w:val="single" w:sz="4" w:space="0" w:color="auto"/>
            </w:tcBorders>
            <w:noWrap/>
          </w:tcPr>
          <w:p w:rsidR="00692CCA" w:rsidRPr="005617CE" w:rsidRDefault="00692CCA"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Наименование товара</w:t>
            </w:r>
          </w:p>
        </w:tc>
        <w:tc>
          <w:tcPr>
            <w:tcW w:w="1311" w:type="dxa"/>
            <w:noWrap/>
          </w:tcPr>
          <w:p w:rsidR="00692CCA" w:rsidRPr="005617CE" w:rsidRDefault="00692CCA"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Единица измерения</w:t>
            </w:r>
          </w:p>
        </w:tc>
        <w:tc>
          <w:tcPr>
            <w:tcW w:w="1276" w:type="dxa"/>
            <w:noWrap/>
          </w:tcPr>
          <w:p w:rsidR="00692CCA" w:rsidRPr="005617CE" w:rsidRDefault="00692CCA"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Количество</w:t>
            </w:r>
          </w:p>
        </w:tc>
        <w:tc>
          <w:tcPr>
            <w:tcW w:w="1654" w:type="dxa"/>
            <w:tcBorders>
              <w:right w:val="single" w:sz="4" w:space="0" w:color="auto"/>
            </w:tcBorders>
            <w:noWrap/>
          </w:tcPr>
          <w:p w:rsidR="00692CCA" w:rsidRPr="005617CE" w:rsidRDefault="00692CCA"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Стоимость</w:t>
            </w:r>
          </w:p>
          <w:p w:rsidR="00692CCA" w:rsidRPr="005617CE" w:rsidRDefault="00692CCA"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в рублях</w:t>
            </w:r>
          </w:p>
        </w:tc>
        <w:tc>
          <w:tcPr>
            <w:tcW w:w="1430" w:type="dxa"/>
            <w:tcBorders>
              <w:left w:val="single" w:sz="4" w:space="0" w:color="auto"/>
            </w:tcBorders>
            <w:noWrap/>
          </w:tcPr>
          <w:p w:rsidR="00692CCA" w:rsidRPr="005617CE" w:rsidRDefault="00692CCA"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Сумма в рублях</w:t>
            </w:r>
          </w:p>
        </w:tc>
      </w:tr>
      <w:tr w:rsidR="005617CE" w:rsidRPr="001A7B1E" w:rsidTr="005617CE">
        <w:trPr>
          <w:cantSplit/>
        </w:trPr>
        <w:tc>
          <w:tcPr>
            <w:tcW w:w="563" w:type="dxa"/>
            <w:noWrap/>
          </w:tcPr>
          <w:p w:rsidR="005617CE" w:rsidRPr="005617C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lang w:val="en-US"/>
              </w:rPr>
            </w:pPr>
            <w:proofErr w:type="spellStart"/>
            <w:r w:rsidRPr="001A7B1E">
              <w:rPr>
                <w:rFonts w:ascii="Times New Roman" w:hAnsi="Times New Roman" w:cs="Times New Roman"/>
                <w:color w:val="000000"/>
                <w:sz w:val="16"/>
                <w:szCs w:val="16"/>
                <w:lang w:val="en-US"/>
              </w:rPr>
              <w:t>Тонер</w:t>
            </w:r>
            <w:proofErr w:type="spellEnd"/>
            <w:r w:rsidRPr="001A7B1E">
              <w:rPr>
                <w:rFonts w:ascii="Times New Roman" w:hAnsi="Times New Roman" w:cs="Times New Roman"/>
                <w:color w:val="000000"/>
                <w:sz w:val="16"/>
                <w:szCs w:val="16"/>
                <w:lang w:val="en-US"/>
              </w:rPr>
              <w:t xml:space="preserve"> Static Control (HP LJ 1010) </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8</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1 200,00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9 600,00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lang w:val="en-US"/>
              </w:rPr>
            </w:pPr>
            <w:proofErr w:type="spellStart"/>
            <w:r w:rsidRPr="001A7B1E">
              <w:rPr>
                <w:rFonts w:ascii="Times New Roman" w:hAnsi="Times New Roman" w:cs="Times New Roman"/>
                <w:color w:val="000000"/>
                <w:sz w:val="16"/>
                <w:szCs w:val="16"/>
                <w:lang w:val="en-US"/>
              </w:rPr>
              <w:t>Тонер</w:t>
            </w:r>
            <w:proofErr w:type="spellEnd"/>
            <w:r w:rsidRPr="001A7B1E">
              <w:rPr>
                <w:rFonts w:ascii="Times New Roman" w:hAnsi="Times New Roman" w:cs="Times New Roman"/>
                <w:color w:val="000000"/>
                <w:sz w:val="16"/>
                <w:szCs w:val="16"/>
                <w:lang w:val="en-US"/>
              </w:rPr>
              <w:t xml:space="preserve"> Static Control (HP LJ 1005) </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3</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1 300,00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3 900,00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lang w:val="en-US"/>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lang w:val="en-US"/>
              </w:rPr>
            </w:pPr>
            <w:proofErr w:type="spellStart"/>
            <w:r w:rsidRPr="001A7B1E">
              <w:rPr>
                <w:rFonts w:ascii="Times New Roman" w:hAnsi="Times New Roman" w:cs="Times New Roman"/>
                <w:color w:val="000000"/>
                <w:sz w:val="16"/>
                <w:szCs w:val="16"/>
                <w:lang w:val="en-US"/>
              </w:rPr>
              <w:t>Тонер</w:t>
            </w:r>
            <w:proofErr w:type="spellEnd"/>
            <w:r w:rsidRPr="001A7B1E">
              <w:rPr>
                <w:rFonts w:ascii="Times New Roman" w:hAnsi="Times New Roman" w:cs="Times New Roman"/>
                <w:color w:val="000000"/>
                <w:sz w:val="16"/>
                <w:szCs w:val="16"/>
                <w:lang w:val="en-US"/>
              </w:rPr>
              <w:t xml:space="preserve"> Static Control (Kyocera FS-1030) </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8</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2 300,00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18 400,00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lang w:val="en-US"/>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 xml:space="preserve">Магнитный вал 1005 </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20</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80,00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1 600,00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 xml:space="preserve">Вал первичного заряда 1005 </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20</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100,00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2 000,00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proofErr w:type="spellStart"/>
            <w:r w:rsidRPr="001A7B1E">
              <w:rPr>
                <w:rFonts w:ascii="Times New Roman" w:hAnsi="Times New Roman" w:cs="Times New Roman"/>
                <w:color w:val="000000"/>
                <w:sz w:val="16"/>
                <w:szCs w:val="16"/>
              </w:rPr>
              <w:t>Фотобарабан</w:t>
            </w:r>
            <w:proofErr w:type="spellEnd"/>
            <w:r w:rsidRPr="001A7B1E">
              <w:rPr>
                <w:rFonts w:ascii="Times New Roman" w:hAnsi="Times New Roman" w:cs="Times New Roman"/>
                <w:color w:val="000000"/>
                <w:sz w:val="16"/>
                <w:szCs w:val="16"/>
              </w:rPr>
              <w:t xml:space="preserve"> 1005 </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20</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90,00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1 800,00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 xml:space="preserve">Магнитный вал 1010 </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10</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80,00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800,00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Вал первичного заряда 1010</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10</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100,00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1 000,00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proofErr w:type="spellStart"/>
            <w:r w:rsidRPr="001A7B1E">
              <w:rPr>
                <w:rFonts w:ascii="Times New Roman" w:hAnsi="Times New Roman" w:cs="Times New Roman"/>
                <w:color w:val="000000"/>
                <w:sz w:val="16"/>
                <w:szCs w:val="16"/>
              </w:rPr>
              <w:t>Фотобарабан</w:t>
            </w:r>
            <w:proofErr w:type="spellEnd"/>
            <w:r w:rsidRPr="001A7B1E">
              <w:rPr>
                <w:rFonts w:ascii="Times New Roman" w:hAnsi="Times New Roman" w:cs="Times New Roman"/>
                <w:color w:val="000000"/>
                <w:sz w:val="16"/>
                <w:szCs w:val="16"/>
              </w:rPr>
              <w:t xml:space="preserve"> 1010 </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10</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90,00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900,00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 xml:space="preserve">Картридж для HP CF283A </w:t>
            </w:r>
            <w:r w:rsidRPr="001A7B1E">
              <w:rPr>
                <w:rFonts w:ascii="Times New Roman" w:hAnsi="Times New Roman" w:cs="Times New Roman"/>
                <w:color w:val="000000"/>
                <w:sz w:val="16"/>
                <w:szCs w:val="16"/>
              </w:rPr>
              <w:softHyphen/>
            </w:r>
            <w:r w:rsidRPr="001A7B1E">
              <w:rPr>
                <w:rFonts w:ascii="Times New Roman" w:hAnsi="Times New Roman" w:cs="Times New Roman"/>
                <w:color w:val="000000"/>
                <w:sz w:val="16"/>
                <w:szCs w:val="16"/>
              </w:rPr>
              <w:softHyphen/>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15</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450,00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6 750,00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 xml:space="preserve">Картридж для HP CF278A </w:t>
            </w:r>
            <w:r w:rsidRPr="001A7B1E">
              <w:rPr>
                <w:rFonts w:ascii="Times New Roman" w:hAnsi="Times New Roman" w:cs="Times New Roman"/>
                <w:color w:val="000000"/>
                <w:sz w:val="16"/>
                <w:szCs w:val="16"/>
              </w:rPr>
              <w:softHyphen/>
            </w:r>
            <w:r w:rsidRPr="001A7B1E">
              <w:rPr>
                <w:rFonts w:ascii="Times New Roman" w:hAnsi="Times New Roman" w:cs="Times New Roman"/>
                <w:color w:val="000000"/>
                <w:sz w:val="16"/>
                <w:szCs w:val="16"/>
              </w:rPr>
              <w:softHyphen/>
            </w:r>
            <w:r w:rsidRPr="001A7B1E">
              <w:rPr>
                <w:rFonts w:ascii="Times New Roman" w:hAnsi="Times New Roman" w:cs="Times New Roman"/>
                <w:color w:val="000000"/>
                <w:sz w:val="16"/>
                <w:szCs w:val="16"/>
              </w:rPr>
              <w:softHyphen/>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5</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450,00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2 250,00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Картридж для HP CE285A</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5</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600,00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3 000,00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Картридж для HP C</w:t>
            </w:r>
            <w:r w:rsidRPr="001A7B1E">
              <w:rPr>
                <w:rFonts w:ascii="Times New Roman" w:hAnsi="Times New Roman" w:cs="Times New Roman"/>
                <w:color w:val="000000"/>
                <w:sz w:val="16"/>
                <w:szCs w:val="16"/>
                <w:lang w:val="en-US"/>
              </w:rPr>
              <w:t>F</w:t>
            </w:r>
            <w:r w:rsidRPr="001A7B1E">
              <w:rPr>
                <w:rFonts w:ascii="Times New Roman" w:hAnsi="Times New Roman" w:cs="Times New Roman"/>
                <w:color w:val="000000"/>
                <w:sz w:val="16"/>
                <w:szCs w:val="16"/>
              </w:rPr>
              <w:t>214A</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2</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lang w:val="en-US"/>
              </w:rPr>
              <w:t>2 200,00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4 400,00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 xml:space="preserve">Картридж для </w:t>
            </w:r>
            <w:proofErr w:type="spellStart"/>
            <w:r w:rsidRPr="001A7B1E">
              <w:rPr>
                <w:rFonts w:ascii="Times New Roman" w:hAnsi="Times New Roman" w:cs="Times New Roman"/>
                <w:color w:val="000000"/>
                <w:sz w:val="16"/>
                <w:szCs w:val="16"/>
              </w:rPr>
              <w:t>Canon</w:t>
            </w:r>
            <w:proofErr w:type="spellEnd"/>
            <w:r w:rsidRPr="001A7B1E">
              <w:rPr>
                <w:rFonts w:ascii="Times New Roman" w:hAnsi="Times New Roman" w:cs="Times New Roman"/>
                <w:color w:val="000000"/>
                <w:sz w:val="16"/>
                <w:szCs w:val="16"/>
              </w:rPr>
              <w:t xml:space="preserve"> 725</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10</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2 400,00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24 000,00</w:t>
            </w:r>
          </w:p>
        </w:tc>
      </w:tr>
      <w:tr w:rsidR="005617CE" w:rsidRPr="001A7B1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Картридж CF244X</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5</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lang w:val="en-US"/>
              </w:rPr>
              <w:t>600,00</w:t>
            </w:r>
          </w:p>
        </w:tc>
        <w:tc>
          <w:tcPr>
            <w:tcW w:w="1430" w:type="dxa"/>
            <w:tcBorders>
              <w:lef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3 000,00</w:t>
            </w:r>
          </w:p>
        </w:tc>
      </w:tr>
      <w:tr w:rsidR="005617CE" w:rsidRPr="005617CE" w:rsidTr="005617CE">
        <w:trPr>
          <w:cantSplit/>
        </w:trPr>
        <w:tc>
          <w:tcPr>
            <w:tcW w:w="563" w:type="dxa"/>
            <w:noWrap/>
          </w:tcPr>
          <w:p w:rsidR="005617CE" w:rsidRPr="001A7B1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lang w:val="en-US"/>
              </w:rPr>
            </w:pPr>
            <w:proofErr w:type="spellStart"/>
            <w:r w:rsidRPr="001A7B1E">
              <w:rPr>
                <w:rFonts w:ascii="Times New Roman" w:hAnsi="Times New Roman" w:cs="Times New Roman"/>
                <w:color w:val="000000"/>
                <w:sz w:val="16"/>
                <w:szCs w:val="16"/>
                <w:lang w:val="en-US"/>
              </w:rPr>
              <w:t>Тонер-картридж</w:t>
            </w:r>
            <w:proofErr w:type="spellEnd"/>
            <w:r w:rsidRPr="001A7B1E">
              <w:rPr>
                <w:rFonts w:ascii="Times New Roman" w:hAnsi="Times New Roman" w:cs="Times New Roman"/>
                <w:color w:val="000000"/>
                <w:sz w:val="16"/>
                <w:szCs w:val="16"/>
                <w:lang w:val="en-US"/>
              </w:rPr>
              <w:t xml:space="preserve"> </w:t>
            </w:r>
            <w:r w:rsidRPr="001A7B1E">
              <w:rPr>
                <w:rFonts w:ascii="Times New Roman" w:hAnsi="Times New Roman" w:cs="Times New Roman"/>
                <w:color w:val="000000"/>
                <w:sz w:val="16"/>
                <w:szCs w:val="16"/>
              </w:rPr>
              <w:t>для</w:t>
            </w:r>
            <w:r w:rsidRPr="001A7B1E">
              <w:rPr>
                <w:rFonts w:ascii="Times New Roman" w:hAnsi="Times New Roman" w:cs="Times New Roman"/>
                <w:color w:val="000000"/>
                <w:sz w:val="16"/>
                <w:szCs w:val="16"/>
                <w:lang w:val="en-US"/>
              </w:rPr>
              <w:t xml:space="preserve"> Panasonic KX-FAT411A</w:t>
            </w:r>
          </w:p>
        </w:tc>
        <w:tc>
          <w:tcPr>
            <w:tcW w:w="1311"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Штука</w:t>
            </w:r>
          </w:p>
        </w:tc>
        <w:tc>
          <w:tcPr>
            <w:tcW w:w="1276" w:type="dxa"/>
            <w:noWrap/>
          </w:tcPr>
          <w:p w:rsidR="005617CE" w:rsidRPr="001A7B1E" w:rsidRDefault="005617CE" w:rsidP="005617CE">
            <w:pPr>
              <w:spacing w:after="0" w:line="240" w:lineRule="auto"/>
              <w:jc w:val="center"/>
              <w:rPr>
                <w:rFonts w:ascii="Times New Roman" w:hAnsi="Times New Roman" w:cs="Times New Roman"/>
                <w:sz w:val="16"/>
                <w:szCs w:val="16"/>
              </w:rPr>
            </w:pPr>
            <w:r w:rsidRPr="001A7B1E">
              <w:rPr>
                <w:rFonts w:ascii="Times New Roman" w:hAnsi="Times New Roman" w:cs="Times New Roman"/>
                <w:sz w:val="16"/>
                <w:szCs w:val="16"/>
              </w:rPr>
              <w:t>2</w:t>
            </w:r>
          </w:p>
        </w:tc>
        <w:tc>
          <w:tcPr>
            <w:tcW w:w="1654" w:type="dxa"/>
            <w:tcBorders>
              <w:right w:val="single" w:sz="4" w:space="0" w:color="auto"/>
            </w:tcBorders>
            <w:noWrap/>
          </w:tcPr>
          <w:p w:rsidR="005617CE" w:rsidRPr="001A7B1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lang w:val="en-US"/>
              </w:rPr>
              <w:t>300,00</w:t>
            </w:r>
          </w:p>
        </w:tc>
        <w:tc>
          <w:tcPr>
            <w:tcW w:w="1430" w:type="dxa"/>
            <w:tcBorders>
              <w:lef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1A7B1E">
              <w:rPr>
                <w:rFonts w:ascii="Times New Roman" w:hAnsi="Times New Roman" w:cs="Times New Roman"/>
                <w:color w:val="000000"/>
                <w:sz w:val="16"/>
                <w:szCs w:val="16"/>
              </w:rPr>
              <w:t>600,00</w:t>
            </w:r>
          </w:p>
        </w:tc>
      </w:tr>
      <w:tr w:rsidR="005617CE" w:rsidRPr="005617CE" w:rsidTr="005617CE">
        <w:trPr>
          <w:cantSplit/>
        </w:trPr>
        <w:tc>
          <w:tcPr>
            <w:tcW w:w="563" w:type="dxa"/>
            <w:noWrap/>
          </w:tcPr>
          <w:p w:rsidR="005617CE" w:rsidRPr="005617CE" w:rsidRDefault="005617CE" w:rsidP="005617CE">
            <w:pPr>
              <w:pStyle w:val="ae"/>
              <w:numPr>
                <w:ilvl w:val="0"/>
                <w:numId w:val="14"/>
              </w:numPr>
              <w:spacing w:after="0" w:line="240" w:lineRule="auto"/>
              <w:ind w:left="0" w:firstLine="0"/>
              <w:rPr>
                <w:rFonts w:ascii="Times New Roman" w:hAnsi="Times New Roman" w:cs="Times New Roman"/>
                <w:sz w:val="16"/>
                <w:szCs w:val="16"/>
                <w:lang w:val="en-US"/>
              </w:rPr>
            </w:pPr>
          </w:p>
        </w:tc>
        <w:tc>
          <w:tcPr>
            <w:tcW w:w="3337" w:type="dxa"/>
            <w:tcBorders>
              <w:righ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lang w:val="en-US"/>
              </w:rPr>
            </w:pPr>
            <w:proofErr w:type="spellStart"/>
            <w:r w:rsidRPr="005617CE">
              <w:rPr>
                <w:rFonts w:ascii="Times New Roman" w:hAnsi="Times New Roman" w:cs="Times New Roman"/>
                <w:color w:val="000000"/>
                <w:sz w:val="16"/>
                <w:szCs w:val="16"/>
                <w:lang w:val="en-US"/>
              </w:rPr>
              <w:t>Чип</w:t>
            </w:r>
            <w:proofErr w:type="spellEnd"/>
            <w:r w:rsidRPr="005617CE">
              <w:rPr>
                <w:rFonts w:ascii="Times New Roman" w:hAnsi="Times New Roman" w:cs="Times New Roman"/>
                <w:color w:val="000000"/>
                <w:sz w:val="16"/>
                <w:szCs w:val="16"/>
                <w:lang w:val="en-US"/>
              </w:rPr>
              <w:t xml:space="preserve"> </w:t>
            </w:r>
            <w:proofErr w:type="spellStart"/>
            <w:r w:rsidRPr="005617CE">
              <w:rPr>
                <w:rFonts w:ascii="Times New Roman" w:hAnsi="Times New Roman" w:cs="Times New Roman"/>
                <w:color w:val="000000"/>
                <w:sz w:val="16"/>
                <w:szCs w:val="16"/>
                <w:lang w:val="en-US"/>
              </w:rPr>
              <w:t>для</w:t>
            </w:r>
            <w:proofErr w:type="spellEnd"/>
            <w:r w:rsidRPr="005617CE">
              <w:rPr>
                <w:rFonts w:ascii="Times New Roman" w:hAnsi="Times New Roman" w:cs="Times New Roman"/>
                <w:color w:val="000000"/>
                <w:sz w:val="16"/>
                <w:szCs w:val="16"/>
                <w:lang w:val="en-US"/>
              </w:rPr>
              <w:t xml:space="preserve"> Kyocera TK-1120 </w:t>
            </w:r>
          </w:p>
        </w:tc>
        <w:tc>
          <w:tcPr>
            <w:tcW w:w="1311" w:type="dxa"/>
            <w:noWrap/>
          </w:tcPr>
          <w:p w:rsidR="005617CE" w:rsidRPr="005617CE" w:rsidRDefault="005617CE"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Штука</w:t>
            </w:r>
          </w:p>
        </w:tc>
        <w:tc>
          <w:tcPr>
            <w:tcW w:w="1276" w:type="dxa"/>
            <w:noWrap/>
          </w:tcPr>
          <w:p w:rsidR="005617CE" w:rsidRPr="005617CE" w:rsidRDefault="005617CE"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20</w:t>
            </w:r>
          </w:p>
        </w:tc>
        <w:tc>
          <w:tcPr>
            <w:tcW w:w="1654" w:type="dxa"/>
            <w:tcBorders>
              <w:righ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lang w:val="en-US"/>
              </w:rPr>
              <w:t>110,00</w:t>
            </w:r>
          </w:p>
        </w:tc>
        <w:tc>
          <w:tcPr>
            <w:tcW w:w="1430" w:type="dxa"/>
            <w:tcBorders>
              <w:lef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rPr>
              <w:t>2 200,00</w:t>
            </w:r>
          </w:p>
        </w:tc>
      </w:tr>
      <w:tr w:rsidR="005617CE" w:rsidRPr="005617CE" w:rsidTr="005617CE">
        <w:trPr>
          <w:cantSplit/>
        </w:trPr>
        <w:tc>
          <w:tcPr>
            <w:tcW w:w="563" w:type="dxa"/>
            <w:noWrap/>
          </w:tcPr>
          <w:p w:rsidR="005617CE" w:rsidRPr="005617CE" w:rsidRDefault="005617CE" w:rsidP="005617CE">
            <w:pPr>
              <w:pStyle w:val="ae"/>
              <w:numPr>
                <w:ilvl w:val="0"/>
                <w:numId w:val="14"/>
              </w:numPr>
              <w:spacing w:after="0" w:line="240" w:lineRule="auto"/>
              <w:ind w:left="0" w:firstLine="0"/>
              <w:rPr>
                <w:rFonts w:ascii="Times New Roman" w:hAnsi="Times New Roman" w:cs="Times New Roman"/>
                <w:sz w:val="16"/>
                <w:szCs w:val="16"/>
                <w:lang w:val="en-US"/>
              </w:rPr>
            </w:pPr>
          </w:p>
        </w:tc>
        <w:tc>
          <w:tcPr>
            <w:tcW w:w="3337" w:type="dxa"/>
            <w:tcBorders>
              <w:righ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lang w:val="en-US"/>
              </w:rPr>
            </w:pPr>
            <w:proofErr w:type="spellStart"/>
            <w:r w:rsidRPr="005617CE">
              <w:rPr>
                <w:rFonts w:ascii="Times New Roman" w:hAnsi="Times New Roman" w:cs="Times New Roman"/>
                <w:color w:val="000000"/>
                <w:sz w:val="16"/>
                <w:szCs w:val="16"/>
                <w:lang w:val="en-US"/>
              </w:rPr>
              <w:t>Картридж</w:t>
            </w:r>
            <w:proofErr w:type="spellEnd"/>
            <w:r w:rsidRPr="005617CE">
              <w:rPr>
                <w:rFonts w:ascii="Times New Roman" w:hAnsi="Times New Roman" w:cs="Times New Roman"/>
                <w:color w:val="000000"/>
                <w:sz w:val="16"/>
                <w:szCs w:val="16"/>
                <w:lang w:val="en-US"/>
              </w:rPr>
              <w:t xml:space="preserve">  TK1120 </w:t>
            </w:r>
            <w:proofErr w:type="spellStart"/>
            <w:r w:rsidRPr="005617CE">
              <w:rPr>
                <w:rFonts w:ascii="Times New Roman" w:hAnsi="Times New Roman" w:cs="Times New Roman"/>
                <w:color w:val="000000"/>
                <w:sz w:val="16"/>
                <w:szCs w:val="16"/>
                <w:lang w:val="en-US"/>
              </w:rPr>
              <w:t>для</w:t>
            </w:r>
            <w:proofErr w:type="spellEnd"/>
            <w:r w:rsidRPr="005617CE">
              <w:rPr>
                <w:rFonts w:ascii="Times New Roman" w:hAnsi="Times New Roman" w:cs="Times New Roman"/>
                <w:color w:val="000000"/>
                <w:sz w:val="16"/>
                <w:szCs w:val="16"/>
                <w:lang w:val="en-US"/>
              </w:rPr>
              <w:t xml:space="preserve"> Kyocera </w:t>
            </w:r>
            <w:r w:rsidRPr="005617CE">
              <w:rPr>
                <w:rFonts w:ascii="Times New Roman" w:hAnsi="Times New Roman" w:cs="Times New Roman"/>
                <w:color w:val="333333"/>
                <w:sz w:val="16"/>
                <w:szCs w:val="16"/>
                <w:lang w:val="en-US"/>
              </w:rPr>
              <w:t>Fs-</w:t>
            </w:r>
            <w:r w:rsidRPr="005617CE">
              <w:rPr>
                <w:rFonts w:ascii="Times New Roman" w:hAnsi="Times New Roman" w:cs="Times New Roman"/>
                <w:color w:val="000000"/>
                <w:sz w:val="16"/>
                <w:szCs w:val="16"/>
                <w:lang w:val="en-US"/>
              </w:rPr>
              <w:t xml:space="preserve">1125 MFP </w:t>
            </w:r>
          </w:p>
        </w:tc>
        <w:tc>
          <w:tcPr>
            <w:tcW w:w="1311" w:type="dxa"/>
            <w:noWrap/>
          </w:tcPr>
          <w:p w:rsidR="005617CE" w:rsidRPr="005617CE" w:rsidRDefault="005617CE"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Штука</w:t>
            </w:r>
          </w:p>
        </w:tc>
        <w:tc>
          <w:tcPr>
            <w:tcW w:w="1276" w:type="dxa"/>
            <w:noWrap/>
          </w:tcPr>
          <w:p w:rsidR="005617CE" w:rsidRPr="005617CE" w:rsidRDefault="005617CE"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10</w:t>
            </w:r>
          </w:p>
        </w:tc>
        <w:tc>
          <w:tcPr>
            <w:tcW w:w="1654" w:type="dxa"/>
            <w:tcBorders>
              <w:righ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lang w:val="en-US"/>
              </w:rPr>
              <w:t>600,00</w:t>
            </w:r>
          </w:p>
        </w:tc>
        <w:tc>
          <w:tcPr>
            <w:tcW w:w="1430" w:type="dxa"/>
            <w:tcBorders>
              <w:lef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rPr>
              <w:t>6 000,00</w:t>
            </w:r>
          </w:p>
        </w:tc>
      </w:tr>
      <w:tr w:rsidR="005617CE" w:rsidRPr="005617CE" w:rsidTr="005617CE">
        <w:trPr>
          <w:cantSplit/>
        </w:trPr>
        <w:tc>
          <w:tcPr>
            <w:tcW w:w="563" w:type="dxa"/>
            <w:noWrap/>
          </w:tcPr>
          <w:p w:rsidR="005617CE" w:rsidRPr="005617CE" w:rsidRDefault="005617CE" w:rsidP="005617CE">
            <w:pPr>
              <w:pStyle w:val="ae"/>
              <w:numPr>
                <w:ilvl w:val="0"/>
                <w:numId w:val="14"/>
              </w:numPr>
              <w:spacing w:after="0" w:line="240" w:lineRule="auto"/>
              <w:ind w:left="0" w:firstLine="0"/>
              <w:rPr>
                <w:rFonts w:ascii="Times New Roman" w:hAnsi="Times New Roman" w:cs="Times New Roman"/>
                <w:sz w:val="16"/>
                <w:szCs w:val="16"/>
                <w:lang w:val="en-US"/>
              </w:rPr>
            </w:pPr>
          </w:p>
        </w:tc>
        <w:tc>
          <w:tcPr>
            <w:tcW w:w="3337" w:type="dxa"/>
            <w:tcBorders>
              <w:righ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rPr>
              <w:t xml:space="preserve">Картридж C4182X </w:t>
            </w:r>
          </w:p>
        </w:tc>
        <w:tc>
          <w:tcPr>
            <w:tcW w:w="1311" w:type="dxa"/>
            <w:noWrap/>
          </w:tcPr>
          <w:p w:rsidR="005617CE" w:rsidRPr="005617CE" w:rsidRDefault="005617CE"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Штука</w:t>
            </w:r>
          </w:p>
        </w:tc>
        <w:tc>
          <w:tcPr>
            <w:tcW w:w="1276" w:type="dxa"/>
            <w:noWrap/>
          </w:tcPr>
          <w:p w:rsidR="005617CE" w:rsidRPr="005617CE" w:rsidRDefault="005617CE"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3</w:t>
            </w:r>
          </w:p>
        </w:tc>
        <w:tc>
          <w:tcPr>
            <w:tcW w:w="1654" w:type="dxa"/>
            <w:tcBorders>
              <w:righ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lang w:val="en-US"/>
              </w:rPr>
              <w:t>4 000,00</w:t>
            </w:r>
          </w:p>
        </w:tc>
        <w:tc>
          <w:tcPr>
            <w:tcW w:w="1430" w:type="dxa"/>
            <w:tcBorders>
              <w:lef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rPr>
              <w:t>12 000,00</w:t>
            </w:r>
          </w:p>
        </w:tc>
      </w:tr>
      <w:tr w:rsidR="005617CE" w:rsidRPr="005617CE" w:rsidTr="005617CE">
        <w:trPr>
          <w:cantSplit/>
        </w:trPr>
        <w:tc>
          <w:tcPr>
            <w:tcW w:w="563" w:type="dxa"/>
            <w:noWrap/>
          </w:tcPr>
          <w:p w:rsidR="005617CE" w:rsidRPr="005617CE" w:rsidRDefault="005617CE" w:rsidP="005617CE">
            <w:pPr>
              <w:pStyle w:val="ae"/>
              <w:numPr>
                <w:ilvl w:val="0"/>
                <w:numId w:val="14"/>
              </w:numPr>
              <w:spacing w:after="0" w:line="240" w:lineRule="auto"/>
              <w:ind w:left="0" w:firstLine="0"/>
              <w:rPr>
                <w:rFonts w:ascii="Times New Roman" w:hAnsi="Times New Roman" w:cs="Times New Roman"/>
                <w:sz w:val="16"/>
                <w:szCs w:val="16"/>
              </w:rPr>
            </w:pPr>
          </w:p>
        </w:tc>
        <w:tc>
          <w:tcPr>
            <w:tcW w:w="3337" w:type="dxa"/>
            <w:tcBorders>
              <w:righ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rPr>
              <w:t xml:space="preserve">Тонер-картридж для </w:t>
            </w:r>
            <w:proofErr w:type="spellStart"/>
            <w:r w:rsidRPr="005617CE">
              <w:rPr>
                <w:rFonts w:ascii="Times New Roman" w:hAnsi="Times New Roman" w:cs="Times New Roman"/>
                <w:color w:val="000000"/>
                <w:sz w:val="16"/>
                <w:szCs w:val="16"/>
              </w:rPr>
              <w:t>Canon</w:t>
            </w:r>
            <w:proofErr w:type="spellEnd"/>
            <w:r w:rsidRPr="005617CE">
              <w:rPr>
                <w:rFonts w:ascii="Times New Roman" w:hAnsi="Times New Roman" w:cs="Times New Roman"/>
                <w:color w:val="000000"/>
                <w:sz w:val="16"/>
                <w:szCs w:val="16"/>
              </w:rPr>
              <w:t xml:space="preserve"> 070 H Черный </w:t>
            </w:r>
          </w:p>
        </w:tc>
        <w:tc>
          <w:tcPr>
            <w:tcW w:w="1311" w:type="dxa"/>
            <w:noWrap/>
          </w:tcPr>
          <w:p w:rsidR="005617CE" w:rsidRPr="005617CE" w:rsidRDefault="005617CE"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Штука</w:t>
            </w:r>
          </w:p>
        </w:tc>
        <w:tc>
          <w:tcPr>
            <w:tcW w:w="1276" w:type="dxa"/>
            <w:noWrap/>
          </w:tcPr>
          <w:p w:rsidR="005617CE" w:rsidRPr="005617CE" w:rsidRDefault="005617CE" w:rsidP="005617CE">
            <w:pPr>
              <w:spacing w:after="0" w:line="240" w:lineRule="auto"/>
              <w:jc w:val="center"/>
              <w:rPr>
                <w:rFonts w:ascii="Times New Roman" w:hAnsi="Times New Roman" w:cs="Times New Roman"/>
                <w:sz w:val="16"/>
                <w:szCs w:val="16"/>
              </w:rPr>
            </w:pPr>
            <w:r w:rsidRPr="005617CE">
              <w:rPr>
                <w:rFonts w:ascii="Times New Roman" w:hAnsi="Times New Roman" w:cs="Times New Roman"/>
                <w:sz w:val="16"/>
                <w:szCs w:val="16"/>
              </w:rPr>
              <w:t>5</w:t>
            </w:r>
          </w:p>
        </w:tc>
        <w:tc>
          <w:tcPr>
            <w:tcW w:w="1654" w:type="dxa"/>
            <w:tcBorders>
              <w:righ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lang w:val="en-US"/>
              </w:rPr>
              <w:t>1 000,00</w:t>
            </w:r>
          </w:p>
        </w:tc>
        <w:tc>
          <w:tcPr>
            <w:tcW w:w="1430" w:type="dxa"/>
            <w:tcBorders>
              <w:lef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rPr>
              <w:t>5 000,00</w:t>
            </w:r>
          </w:p>
        </w:tc>
      </w:tr>
      <w:tr w:rsidR="005617CE" w:rsidRPr="005617CE" w:rsidTr="005617CE">
        <w:trPr>
          <w:cantSplit/>
        </w:trPr>
        <w:tc>
          <w:tcPr>
            <w:tcW w:w="8141" w:type="dxa"/>
            <w:gridSpan w:val="5"/>
            <w:tcBorders>
              <w:right w:val="single" w:sz="4" w:space="0" w:color="auto"/>
            </w:tcBorders>
            <w:noWrap/>
          </w:tcPr>
          <w:p w:rsidR="005617CE" w:rsidRPr="00B9679C" w:rsidRDefault="005617CE" w:rsidP="005617CE">
            <w:pPr>
              <w:spacing w:after="0" w:line="240" w:lineRule="auto"/>
              <w:jc w:val="right"/>
              <w:rPr>
                <w:rFonts w:ascii="Times New Roman" w:hAnsi="Times New Roman" w:cs="Times New Roman"/>
                <w:color w:val="000000"/>
                <w:sz w:val="16"/>
                <w:szCs w:val="16"/>
                <w:lang w:val="en-US"/>
              </w:rPr>
            </w:pPr>
            <w:r w:rsidRPr="005617CE">
              <w:rPr>
                <w:rFonts w:ascii="Times New Roman" w:hAnsi="Times New Roman" w:cs="Times New Roman"/>
                <w:color w:val="000000"/>
                <w:sz w:val="16"/>
                <w:szCs w:val="16"/>
              </w:rPr>
              <w:t>ИТОГО:</w:t>
            </w:r>
          </w:p>
        </w:tc>
        <w:tc>
          <w:tcPr>
            <w:tcW w:w="1430" w:type="dxa"/>
            <w:tcBorders>
              <w:left w:val="single" w:sz="4" w:space="0" w:color="auto"/>
            </w:tcBorders>
            <w:noWrap/>
          </w:tcPr>
          <w:p w:rsidR="005617CE" w:rsidRPr="005617CE" w:rsidRDefault="005617CE" w:rsidP="005617CE">
            <w:pPr>
              <w:spacing w:after="0" w:line="240" w:lineRule="auto"/>
              <w:rPr>
                <w:rFonts w:ascii="Times New Roman" w:hAnsi="Times New Roman" w:cs="Times New Roman"/>
                <w:color w:val="000000"/>
                <w:sz w:val="16"/>
                <w:szCs w:val="16"/>
              </w:rPr>
            </w:pPr>
            <w:r w:rsidRPr="005617CE">
              <w:rPr>
                <w:rFonts w:ascii="Times New Roman" w:hAnsi="Times New Roman" w:cs="Times New Roman"/>
                <w:color w:val="000000"/>
                <w:sz w:val="16"/>
                <w:szCs w:val="16"/>
              </w:rPr>
              <w:t>109 200,00</w:t>
            </w:r>
          </w:p>
        </w:tc>
      </w:tr>
    </w:tbl>
    <w:p w:rsidR="00C642E4" w:rsidRPr="00EB4C7B" w:rsidRDefault="00C642E4" w:rsidP="00EB4C7B">
      <w:pPr>
        <w:pStyle w:val="ae"/>
        <w:spacing w:after="0" w:line="240" w:lineRule="auto"/>
        <w:jc w:val="center"/>
        <w:rPr>
          <w:rFonts w:ascii="Times New Roman" w:hAnsi="Times New Roman" w:cs="Times New Roman"/>
          <w:sz w:val="16"/>
          <w:szCs w:val="16"/>
        </w:rPr>
      </w:pPr>
    </w:p>
    <w:p w:rsidR="00C642E4" w:rsidRPr="00EB4C7B" w:rsidRDefault="00C642E4" w:rsidP="00EB4C7B">
      <w:pPr>
        <w:pStyle w:val="ae"/>
        <w:spacing w:after="0" w:line="240" w:lineRule="auto"/>
        <w:jc w:val="center"/>
        <w:rPr>
          <w:rFonts w:ascii="Times New Roman" w:hAnsi="Times New Roman" w:cs="Times New Roman"/>
          <w:sz w:val="16"/>
          <w:szCs w:val="16"/>
        </w:rPr>
      </w:pPr>
    </w:p>
    <w:p w:rsidR="00C642E4" w:rsidRPr="00EB4C7B" w:rsidRDefault="00C642E4" w:rsidP="00EB4C7B">
      <w:pPr>
        <w:pStyle w:val="ae"/>
        <w:spacing w:after="0" w:line="240" w:lineRule="auto"/>
        <w:jc w:val="center"/>
        <w:rPr>
          <w:rFonts w:ascii="Times New Roman" w:hAnsi="Times New Roman" w:cs="Times New Roman"/>
          <w:sz w:val="16"/>
          <w:szCs w:val="16"/>
        </w:rPr>
      </w:pPr>
    </w:p>
    <w:p w:rsidR="00C642E4" w:rsidRPr="00EB4C7B" w:rsidRDefault="00C642E4" w:rsidP="00EB4C7B">
      <w:pPr>
        <w:pStyle w:val="ae"/>
        <w:spacing w:after="0" w:line="240" w:lineRule="auto"/>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EB4C7B" w:rsidRPr="00EB4C7B" w:rsidTr="00A642EA">
        <w:trPr>
          <w:trHeight w:val="20"/>
        </w:trPr>
        <w:tc>
          <w:tcPr>
            <w:tcW w:w="4835" w:type="dxa"/>
          </w:tcPr>
          <w:p w:rsidR="00EB4C7B" w:rsidRPr="00EB4C7B" w:rsidRDefault="00EB4C7B" w:rsidP="00EB4C7B">
            <w:pPr>
              <w:spacing w:after="0" w:line="240" w:lineRule="auto"/>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ЗАКАЗЧИК:</w:t>
            </w:r>
          </w:p>
        </w:tc>
        <w:tc>
          <w:tcPr>
            <w:tcW w:w="4521" w:type="dxa"/>
          </w:tcPr>
          <w:p w:rsidR="00EB4C7B" w:rsidRPr="00EB4C7B" w:rsidRDefault="00EB4C7B" w:rsidP="00EB4C7B">
            <w:pPr>
              <w:spacing w:after="0" w:line="240" w:lineRule="auto"/>
              <w:ind w:left="28"/>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ИСПОЛНИТЕЛЬ:</w:t>
            </w:r>
          </w:p>
        </w:tc>
      </w:tr>
      <w:tr w:rsidR="00EB4C7B" w:rsidRPr="00EB4C7B" w:rsidTr="00A6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EB4C7B" w:rsidRPr="00EB4C7B" w:rsidRDefault="00EB4C7B"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w:t>
            </w:r>
            <w:proofErr w:type="spellStart"/>
            <w:r w:rsidRPr="00EB4C7B">
              <w:rPr>
                <w:rFonts w:ascii="Times New Roman" w:hAnsi="Times New Roman" w:cs="Times New Roman"/>
                <w:sz w:val="16"/>
                <w:szCs w:val="16"/>
              </w:rPr>
              <w:t>Шадринский</w:t>
            </w:r>
            <w:proofErr w:type="spellEnd"/>
            <w:r w:rsidRPr="00EB4C7B">
              <w:rPr>
                <w:rFonts w:ascii="Times New Roman" w:hAnsi="Times New Roman" w:cs="Times New Roman"/>
                <w:sz w:val="16"/>
                <w:szCs w:val="16"/>
              </w:rPr>
              <w:t xml:space="preserve"> государственный педагогический университет»</w:t>
            </w:r>
          </w:p>
          <w:p w:rsidR="00EB4C7B" w:rsidRPr="00EB4C7B" w:rsidRDefault="00EB4C7B" w:rsidP="00EB4C7B">
            <w:pPr>
              <w:pStyle w:val="HTML0"/>
              <w:ind w:right="99"/>
              <w:rPr>
                <w:rFonts w:ascii="Times New Roman" w:hAnsi="Times New Roman" w:cs="Times New Roman"/>
                <w:sz w:val="16"/>
                <w:szCs w:val="16"/>
              </w:rPr>
            </w:pPr>
          </w:p>
          <w:p w:rsidR="00EB4C7B" w:rsidRPr="00EB4C7B" w:rsidRDefault="00EB4C7B"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spacing w:after="0" w:line="240" w:lineRule="auto"/>
              <w:jc w:val="both"/>
              <w:rPr>
                <w:rFonts w:ascii="Times New Roman" w:hAnsi="Times New Roman" w:cs="Times New Roman"/>
                <w:sz w:val="16"/>
                <w:szCs w:val="16"/>
                <w:lang w:val="en-US"/>
              </w:rPr>
            </w:pPr>
          </w:p>
        </w:tc>
      </w:tr>
      <w:tr w:rsidR="00EB4C7B" w:rsidRPr="00EB4C7B" w:rsidTr="00A6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spacing w:after="0" w:line="240" w:lineRule="auto"/>
              <w:rPr>
                <w:rFonts w:ascii="Times New Roman" w:hAnsi="Times New Roman" w:cs="Times New Roman"/>
                <w:sz w:val="16"/>
                <w:szCs w:val="16"/>
              </w:rPr>
            </w:pPr>
            <w:r w:rsidRPr="00EB4C7B">
              <w:rPr>
                <w:rFonts w:ascii="Times New Roman" w:hAnsi="Times New Roman" w:cs="Times New Roman"/>
                <w:sz w:val="16"/>
                <w:szCs w:val="16"/>
              </w:rPr>
              <w:t xml:space="preserve">Ректор                                                                                А.Р. </w:t>
            </w:r>
            <w:proofErr w:type="spellStart"/>
            <w:r w:rsidRPr="00EB4C7B">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spacing w:after="0" w:line="240" w:lineRule="auto"/>
              <w:jc w:val="right"/>
              <w:rPr>
                <w:rFonts w:ascii="Times New Roman" w:hAnsi="Times New Roman" w:cs="Times New Roman"/>
                <w:sz w:val="16"/>
                <w:szCs w:val="16"/>
              </w:rPr>
            </w:pPr>
          </w:p>
        </w:tc>
      </w:tr>
    </w:tbl>
    <w:p w:rsidR="00CA0CE5" w:rsidRDefault="00CA0CE5" w:rsidP="00EB4C7B">
      <w:pPr>
        <w:keepLines/>
        <w:shd w:val="clear" w:color="auto" w:fill="FFFFFF"/>
        <w:tabs>
          <w:tab w:val="left" w:pos="270"/>
        </w:tabs>
        <w:spacing w:after="0" w:line="240" w:lineRule="auto"/>
        <w:ind w:right="244"/>
        <w:rPr>
          <w:rFonts w:ascii="Times New Roman" w:hAnsi="Times New Roman" w:cs="Times New Roman"/>
          <w:sz w:val="16"/>
          <w:szCs w:val="16"/>
          <w:lang w:val="en-US"/>
        </w:rPr>
      </w:pPr>
    </w:p>
    <w:p w:rsidR="00B9679C" w:rsidRDefault="00B9679C" w:rsidP="00EB4C7B">
      <w:pPr>
        <w:keepLines/>
        <w:shd w:val="clear" w:color="auto" w:fill="FFFFFF"/>
        <w:tabs>
          <w:tab w:val="left" w:pos="270"/>
        </w:tabs>
        <w:spacing w:after="0" w:line="240" w:lineRule="auto"/>
        <w:ind w:right="244"/>
        <w:rPr>
          <w:rFonts w:ascii="Times New Roman" w:hAnsi="Times New Roman" w:cs="Times New Roman"/>
          <w:sz w:val="16"/>
          <w:szCs w:val="16"/>
          <w:lang w:val="en-US"/>
        </w:rPr>
      </w:pPr>
    </w:p>
    <w:sectPr w:rsidR="00B9679C" w:rsidSect="00CA0CE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263BAF"/>
    <w:multiLevelType w:val="multilevel"/>
    <w:tmpl w:val="B6B00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8">
    <w:nsid w:val="4B717C17"/>
    <w:multiLevelType w:val="hybridMultilevel"/>
    <w:tmpl w:val="7EA05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0">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1">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F32455"/>
    <w:rsid w:val="00013CF4"/>
    <w:rsid w:val="00014490"/>
    <w:rsid w:val="00015EC8"/>
    <w:rsid w:val="00016325"/>
    <w:rsid w:val="00020211"/>
    <w:rsid w:val="00023DCC"/>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E14FC"/>
    <w:rsid w:val="000E3D08"/>
    <w:rsid w:val="000E60C9"/>
    <w:rsid w:val="000F2E60"/>
    <w:rsid w:val="000F61B4"/>
    <w:rsid w:val="000F7145"/>
    <w:rsid w:val="00104910"/>
    <w:rsid w:val="00113C83"/>
    <w:rsid w:val="0013704E"/>
    <w:rsid w:val="001435BB"/>
    <w:rsid w:val="00150C0F"/>
    <w:rsid w:val="00152F32"/>
    <w:rsid w:val="0015349C"/>
    <w:rsid w:val="001607E1"/>
    <w:rsid w:val="00160A0A"/>
    <w:rsid w:val="001632DD"/>
    <w:rsid w:val="00164D8E"/>
    <w:rsid w:val="0016598D"/>
    <w:rsid w:val="00172F4D"/>
    <w:rsid w:val="00175159"/>
    <w:rsid w:val="00176CB6"/>
    <w:rsid w:val="00183858"/>
    <w:rsid w:val="00183DF7"/>
    <w:rsid w:val="001842B8"/>
    <w:rsid w:val="00184706"/>
    <w:rsid w:val="0018669A"/>
    <w:rsid w:val="001A0DA1"/>
    <w:rsid w:val="001A678F"/>
    <w:rsid w:val="001A7B1E"/>
    <w:rsid w:val="001D01F3"/>
    <w:rsid w:val="001D6621"/>
    <w:rsid w:val="001E3701"/>
    <w:rsid w:val="001E547C"/>
    <w:rsid w:val="001F2426"/>
    <w:rsid w:val="001F42D0"/>
    <w:rsid w:val="001F7B5F"/>
    <w:rsid w:val="00212CE8"/>
    <w:rsid w:val="002162CA"/>
    <w:rsid w:val="002304A8"/>
    <w:rsid w:val="00242F37"/>
    <w:rsid w:val="00245EDA"/>
    <w:rsid w:val="00250FF5"/>
    <w:rsid w:val="002519E9"/>
    <w:rsid w:val="00254844"/>
    <w:rsid w:val="00257EB3"/>
    <w:rsid w:val="00263288"/>
    <w:rsid w:val="00272DE8"/>
    <w:rsid w:val="00273A3A"/>
    <w:rsid w:val="00276D75"/>
    <w:rsid w:val="00281FB0"/>
    <w:rsid w:val="00287989"/>
    <w:rsid w:val="00287D0C"/>
    <w:rsid w:val="002A6453"/>
    <w:rsid w:val="002B1CD4"/>
    <w:rsid w:val="002B1F37"/>
    <w:rsid w:val="002B4CD7"/>
    <w:rsid w:val="002C2F7C"/>
    <w:rsid w:val="002C6101"/>
    <w:rsid w:val="002E174A"/>
    <w:rsid w:val="002E30EC"/>
    <w:rsid w:val="002E4153"/>
    <w:rsid w:val="002E6AF4"/>
    <w:rsid w:val="002F0CB2"/>
    <w:rsid w:val="002F1310"/>
    <w:rsid w:val="002F372A"/>
    <w:rsid w:val="002F50B5"/>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ECD"/>
    <w:rsid w:val="00351BB2"/>
    <w:rsid w:val="00352763"/>
    <w:rsid w:val="00355633"/>
    <w:rsid w:val="00375D18"/>
    <w:rsid w:val="00384AF7"/>
    <w:rsid w:val="00397E09"/>
    <w:rsid w:val="003A3E44"/>
    <w:rsid w:val="003A51C2"/>
    <w:rsid w:val="003A601E"/>
    <w:rsid w:val="003B2978"/>
    <w:rsid w:val="003C0E2E"/>
    <w:rsid w:val="003C1F69"/>
    <w:rsid w:val="003C253B"/>
    <w:rsid w:val="003C6231"/>
    <w:rsid w:val="003D7DF3"/>
    <w:rsid w:val="003E00F8"/>
    <w:rsid w:val="003E5D48"/>
    <w:rsid w:val="003F4E6F"/>
    <w:rsid w:val="00403AF2"/>
    <w:rsid w:val="00405505"/>
    <w:rsid w:val="004120D6"/>
    <w:rsid w:val="004144B5"/>
    <w:rsid w:val="00415FEE"/>
    <w:rsid w:val="00420FB8"/>
    <w:rsid w:val="004365F7"/>
    <w:rsid w:val="00437001"/>
    <w:rsid w:val="0044025A"/>
    <w:rsid w:val="00444464"/>
    <w:rsid w:val="004519A0"/>
    <w:rsid w:val="00455D96"/>
    <w:rsid w:val="00456515"/>
    <w:rsid w:val="004570AD"/>
    <w:rsid w:val="00457E32"/>
    <w:rsid w:val="004643FA"/>
    <w:rsid w:val="00465C48"/>
    <w:rsid w:val="00466A49"/>
    <w:rsid w:val="00476895"/>
    <w:rsid w:val="00482A73"/>
    <w:rsid w:val="0048637E"/>
    <w:rsid w:val="00496CA7"/>
    <w:rsid w:val="00497A23"/>
    <w:rsid w:val="004A6825"/>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2468"/>
    <w:rsid w:val="00544EBE"/>
    <w:rsid w:val="00551E72"/>
    <w:rsid w:val="00555742"/>
    <w:rsid w:val="005617CE"/>
    <w:rsid w:val="00565FAE"/>
    <w:rsid w:val="005771A5"/>
    <w:rsid w:val="00580230"/>
    <w:rsid w:val="00580544"/>
    <w:rsid w:val="00582631"/>
    <w:rsid w:val="00585E30"/>
    <w:rsid w:val="00594982"/>
    <w:rsid w:val="00597DF6"/>
    <w:rsid w:val="005A4C3C"/>
    <w:rsid w:val="005A565B"/>
    <w:rsid w:val="005A5CE4"/>
    <w:rsid w:val="005B124A"/>
    <w:rsid w:val="005B6ED8"/>
    <w:rsid w:val="005D60CC"/>
    <w:rsid w:val="005D6D05"/>
    <w:rsid w:val="005E0BE7"/>
    <w:rsid w:val="005E3A98"/>
    <w:rsid w:val="005E4F14"/>
    <w:rsid w:val="005E5D26"/>
    <w:rsid w:val="005E6019"/>
    <w:rsid w:val="005F2CE5"/>
    <w:rsid w:val="005F466D"/>
    <w:rsid w:val="006016BC"/>
    <w:rsid w:val="00601CCE"/>
    <w:rsid w:val="00607374"/>
    <w:rsid w:val="006102DA"/>
    <w:rsid w:val="00611EF3"/>
    <w:rsid w:val="00613E85"/>
    <w:rsid w:val="00615244"/>
    <w:rsid w:val="00620FF3"/>
    <w:rsid w:val="00622551"/>
    <w:rsid w:val="00626F66"/>
    <w:rsid w:val="00631D1B"/>
    <w:rsid w:val="006453BF"/>
    <w:rsid w:val="00646DCA"/>
    <w:rsid w:val="00647591"/>
    <w:rsid w:val="006527AC"/>
    <w:rsid w:val="00655319"/>
    <w:rsid w:val="00662F2D"/>
    <w:rsid w:val="006727FB"/>
    <w:rsid w:val="0067342E"/>
    <w:rsid w:val="006739A5"/>
    <w:rsid w:val="00673C7D"/>
    <w:rsid w:val="00673E52"/>
    <w:rsid w:val="006765B3"/>
    <w:rsid w:val="006804B5"/>
    <w:rsid w:val="00681561"/>
    <w:rsid w:val="00690E8A"/>
    <w:rsid w:val="0069137A"/>
    <w:rsid w:val="00691C3E"/>
    <w:rsid w:val="00692CCA"/>
    <w:rsid w:val="006A05E6"/>
    <w:rsid w:val="006A2DB0"/>
    <w:rsid w:val="006A5A7B"/>
    <w:rsid w:val="006A67B6"/>
    <w:rsid w:val="006B7189"/>
    <w:rsid w:val="006C33A5"/>
    <w:rsid w:val="006C366F"/>
    <w:rsid w:val="006C3AE8"/>
    <w:rsid w:val="006D0EEE"/>
    <w:rsid w:val="006D2C7B"/>
    <w:rsid w:val="006D3529"/>
    <w:rsid w:val="006D400B"/>
    <w:rsid w:val="006D5582"/>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1136"/>
    <w:rsid w:val="007676B4"/>
    <w:rsid w:val="007770C1"/>
    <w:rsid w:val="00780FA0"/>
    <w:rsid w:val="00783E7D"/>
    <w:rsid w:val="00792E55"/>
    <w:rsid w:val="00797217"/>
    <w:rsid w:val="007A00B9"/>
    <w:rsid w:val="007A110F"/>
    <w:rsid w:val="007B2111"/>
    <w:rsid w:val="007B3B93"/>
    <w:rsid w:val="007C3832"/>
    <w:rsid w:val="007C62E8"/>
    <w:rsid w:val="007D198A"/>
    <w:rsid w:val="007D610C"/>
    <w:rsid w:val="007E09F5"/>
    <w:rsid w:val="007E566D"/>
    <w:rsid w:val="007E6A0B"/>
    <w:rsid w:val="007F0BC9"/>
    <w:rsid w:val="007F2B55"/>
    <w:rsid w:val="007F5112"/>
    <w:rsid w:val="007F5AEA"/>
    <w:rsid w:val="00804323"/>
    <w:rsid w:val="008043BC"/>
    <w:rsid w:val="00806BBF"/>
    <w:rsid w:val="00830B11"/>
    <w:rsid w:val="0083452D"/>
    <w:rsid w:val="0084047F"/>
    <w:rsid w:val="00840D65"/>
    <w:rsid w:val="008422A3"/>
    <w:rsid w:val="00844056"/>
    <w:rsid w:val="00847999"/>
    <w:rsid w:val="008506DD"/>
    <w:rsid w:val="00864C62"/>
    <w:rsid w:val="00866B62"/>
    <w:rsid w:val="00867731"/>
    <w:rsid w:val="00870192"/>
    <w:rsid w:val="00876442"/>
    <w:rsid w:val="00877FF7"/>
    <w:rsid w:val="00886923"/>
    <w:rsid w:val="008915EF"/>
    <w:rsid w:val="0089425C"/>
    <w:rsid w:val="00895788"/>
    <w:rsid w:val="008A439C"/>
    <w:rsid w:val="008A5A5E"/>
    <w:rsid w:val="008A785E"/>
    <w:rsid w:val="008B5265"/>
    <w:rsid w:val="008B7F79"/>
    <w:rsid w:val="008D340E"/>
    <w:rsid w:val="008E21FB"/>
    <w:rsid w:val="008E7837"/>
    <w:rsid w:val="008E7C90"/>
    <w:rsid w:val="008F27A5"/>
    <w:rsid w:val="008F363D"/>
    <w:rsid w:val="008F5ADE"/>
    <w:rsid w:val="0090473B"/>
    <w:rsid w:val="009121E7"/>
    <w:rsid w:val="00915829"/>
    <w:rsid w:val="0092410F"/>
    <w:rsid w:val="009335DC"/>
    <w:rsid w:val="00936FDD"/>
    <w:rsid w:val="00942E62"/>
    <w:rsid w:val="00946211"/>
    <w:rsid w:val="009473F7"/>
    <w:rsid w:val="00955874"/>
    <w:rsid w:val="00956C79"/>
    <w:rsid w:val="009616D9"/>
    <w:rsid w:val="00962FBD"/>
    <w:rsid w:val="00965F37"/>
    <w:rsid w:val="009661E0"/>
    <w:rsid w:val="00966D6F"/>
    <w:rsid w:val="00970556"/>
    <w:rsid w:val="0097096D"/>
    <w:rsid w:val="00971709"/>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525D"/>
    <w:rsid w:val="00AB5E6D"/>
    <w:rsid w:val="00AB7683"/>
    <w:rsid w:val="00AD3E7D"/>
    <w:rsid w:val="00AD63DA"/>
    <w:rsid w:val="00AD74A9"/>
    <w:rsid w:val="00AD763E"/>
    <w:rsid w:val="00AE36C5"/>
    <w:rsid w:val="00AF5FFC"/>
    <w:rsid w:val="00AF62FD"/>
    <w:rsid w:val="00AF7574"/>
    <w:rsid w:val="00B05571"/>
    <w:rsid w:val="00B0636A"/>
    <w:rsid w:val="00B07AC2"/>
    <w:rsid w:val="00B17553"/>
    <w:rsid w:val="00B279FF"/>
    <w:rsid w:val="00B36EF9"/>
    <w:rsid w:val="00B53FE1"/>
    <w:rsid w:val="00B56583"/>
    <w:rsid w:val="00B60863"/>
    <w:rsid w:val="00B63B0C"/>
    <w:rsid w:val="00B666E2"/>
    <w:rsid w:val="00B74324"/>
    <w:rsid w:val="00B7559A"/>
    <w:rsid w:val="00B7716B"/>
    <w:rsid w:val="00B80C34"/>
    <w:rsid w:val="00B8140E"/>
    <w:rsid w:val="00B87ADB"/>
    <w:rsid w:val="00B92010"/>
    <w:rsid w:val="00B93FE4"/>
    <w:rsid w:val="00B957B9"/>
    <w:rsid w:val="00B9679C"/>
    <w:rsid w:val="00BA6AB0"/>
    <w:rsid w:val="00BB179C"/>
    <w:rsid w:val="00BB1E97"/>
    <w:rsid w:val="00BB2A34"/>
    <w:rsid w:val="00BB5FC4"/>
    <w:rsid w:val="00BB71DA"/>
    <w:rsid w:val="00BB7DEE"/>
    <w:rsid w:val="00BC7AF2"/>
    <w:rsid w:val="00BD1025"/>
    <w:rsid w:val="00BD3AD2"/>
    <w:rsid w:val="00BD5EFA"/>
    <w:rsid w:val="00BD7ED1"/>
    <w:rsid w:val="00BE08A5"/>
    <w:rsid w:val="00BF08DC"/>
    <w:rsid w:val="00C025BB"/>
    <w:rsid w:val="00C02886"/>
    <w:rsid w:val="00C035D8"/>
    <w:rsid w:val="00C071BF"/>
    <w:rsid w:val="00C11A4E"/>
    <w:rsid w:val="00C11FA1"/>
    <w:rsid w:val="00C14F39"/>
    <w:rsid w:val="00C16947"/>
    <w:rsid w:val="00C21797"/>
    <w:rsid w:val="00C2306D"/>
    <w:rsid w:val="00C23302"/>
    <w:rsid w:val="00C50CA5"/>
    <w:rsid w:val="00C510C0"/>
    <w:rsid w:val="00C53A10"/>
    <w:rsid w:val="00C642E4"/>
    <w:rsid w:val="00C72AA5"/>
    <w:rsid w:val="00C77226"/>
    <w:rsid w:val="00C81E79"/>
    <w:rsid w:val="00C84D40"/>
    <w:rsid w:val="00C906D2"/>
    <w:rsid w:val="00C9675F"/>
    <w:rsid w:val="00CA0CE5"/>
    <w:rsid w:val="00CA32D1"/>
    <w:rsid w:val="00CA34A2"/>
    <w:rsid w:val="00CB4C1B"/>
    <w:rsid w:val="00CC09CA"/>
    <w:rsid w:val="00CC2E89"/>
    <w:rsid w:val="00CD1333"/>
    <w:rsid w:val="00CD16DE"/>
    <w:rsid w:val="00CD19C3"/>
    <w:rsid w:val="00CD1E1E"/>
    <w:rsid w:val="00CD499E"/>
    <w:rsid w:val="00CE05A8"/>
    <w:rsid w:val="00CE3101"/>
    <w:rsid w:val="00CE33DD"/>
    <w:rsid w:val="00CE4CAC"/>
    <w:rsid w:val="00D05913"/>
    <w:rsid w:val="00D1001E"/>
    <w:rsid w:val="00D134D6"/>
    <w:rsid w:val="00D140FC"/>
    <w:rsid w:val="00D14B86"/>
    <w:rsid w:val="00D164FF"/>
    <w:rsid w:val="00D22E7E"/>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B28D8"/>
    <w:rsid w:val="00DC4A08"/>
    <w:rsid w:val="00DD5981"/>
    <w:rsid w:val="00DE7710"/>
    <w:rsid w:val="00DF1CA9"/>
    <w:rsid w:val="00E00437"/>
    <w:rsid w:val="00E0191C"/>
    <w:rsid w:val="00E02CD1"/>
    <w:rsid w:val="00E24683"/>
    <w:rsid w:val="00E324D6"/>
    <w:rsid w:val="00E34A50"/>
    <w:rsid w:val="00E35EAE"/>
    <w:rsid w:val="00E35F4D"/>
    <w:rsid w:val="00E36CCA"/>
    <w:rsid w:val="00E41232"/>
    <w:rsid w:val="00E42E4C"/>
    <w:rsid w:val="00E565D4"/>
    <w:rsid w:val="00E60A12"/>
    <w:rsid w:val="00E633CB"/>
    <w:rsid w:val="00E63F3A"/>
    <w:rsid w:val="00E70018"/>
    <w:rsid w:val="00E755D3"/>
    <w:rsid w:val="00E76135"/>
    <w:rsid w:val="00E9248F"/>
    <w:rsid w:val="00E96A69"/>
    <w:rsid w:val="00EB41F9"/>
    <w:rsid w:val="00EB4C7B"/>
    <w:rsid w:val="00EC3927"/>
    <w:rsid w:val="00EC4CCB"/>
    <w:rsid w:val="00ED3633"/>
    <w:rsid w:val="00ED5B52"/>
    <w:rsid w:val="00ED7D8A"/>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7724A"/>
    <w:rsid w:val="00F83050"/>
    <w:rsid w:val="00F8383A"/>
    <w:rsid w:val="00F85631"/>
    <w:rsid w:val="00F90462"/>
    <w:rsid w:val="00F92F81"/>
    <w:rsid w:val="00F951A6"/>
    <w:rsid w:val="00F9652F"/>
    <w:rsid w:val="00FA0C90"/>
    <w:rsid w:val="00FA159E"/>
    <w:rsid w:val="00FA4756"/>
    <w:rsid w:val="00FB1F60"/>
    <w:rsid w:val="00FB77FE"/>
    <w:rsid w:val="00FC26EF"/>
    <w:rsid w:val="00FD68E8"/>
    <w:rsid w:val="00FE004A"/>
    <w:rsid w:val="00FE0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575016914">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76174032">
      <w:bodyDiv w:val="1"/>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35077468">
      <w:bodyDiv w:val="1"/>
      <w:marLeft w:val="0"/>
      <w:marRight w:val="0"/>
      <w:marTop w:val="0"/>
      <w:marBottom w:val="0"/>
      <w:divBdr>
        <w:top w:val="none" w:sz="0" w:space="0" w:color="auto"/>
        <w:left w:val="none" w:sz="0" w:space="0" w:color="auto"/>
        <w:bottom w:val="none" w:sz="0" w:space="0" w:color="auto"/>
        <w:right w:val="none" w:sz="0" w:space="0" w:color="auto"/>
      </w:divBdr>
    </w:div>
    <w:div w:id="1162163484">
      <w:bodyDiv w:val="1"/>
      <w:marLeft w:val="0"/>
      <w:marRight w:val="0"/>
      <w:marTop w:val="0"/>
      <w:marBottom w:val="0"/>
      <w:divBdr>
        <w:top w:val="none" w:sz="0" w:space="0" w:color="auto"/>
        <w:left w:val="none" w:sz="0" w:space="0" w:color="auto"/>
        <w:bottom w:val="none" w:sz="0" w:space="0" w:color="auto"/>
        <w:right w:val="none" w:sz="0" w:space="0" w:color="auto"/>
      </w:divBdr>
    </w:div>
    <w:div w:id="1289581694">
      <w:bodyDiv w:val="1"/>
      <w:marLeft w:val="0"/>
      <w:marRight w:val="0"/>
      <w:marTop w:val="0"/>
      <w:marBottom w:val="0"/>
      <w:divBdr>
        <w:top w:val="none" w:sz="0" w:space="0" w:color="auto"/>
        <w:left w:val="none" w:sz="0" w:space="0" w:color="auto"/>
        <w:bottom w:val="none" w:sz="0" w:space="0" w:color="auto"/>
        <w:right w:val="none" w:sz="0" w:space="0" w:color="auto"/>
      </w:divBdr>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344890884">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48689007">
      <w:bodyDiv w:val="1"/>
      <w:marLeft w:val="0"/>
      <w:marRight w:val="0"/>
      <w:marTop w:val="0"/>
      <w:marBottom w:val="0"/>
      <w:divBdr>
        <w:top w:val="none" w:sz="0" w:space="0" w:color="auto"/>
        <w:left w:val="none" w:sz="0" w:space="0" w:color="auto"/>
        <w:bottom w:val="none" w:sz="0" w:space="0" w:color="auto"/>
        <w:right w:val="none" w:sz="0" w:space="0" w:color="auto"/>
      </w:divBdr>
      <w:divsChild>
        <w:div w:id="1740665012">
          <w:marLeft w:val="0"/>
          <w:marRight w:val="0"/>
          <w:marTop w:val="0"/>
          <w:marBottom w:val="0"/>
          <w:divBdr>
            <w:top w:val="none" w:sz="0" w:space="0" w:color="auto"/>
            <w:left w:val="none" w:sz="0" w:space="0" w:color="auto"/>
            <w:bottom w:val="none" w:sz="0" w:space="0" w:color="auto"/>
            <w:right w:val="none" w:sz="0" w:space="0" w:color="auto"/>
          </w:divBdr>
          <w:divsChild>
            <w:div w:id="603463180">
              <w:marLeft w:val="0"/>
              <w:marRight w:val="0"/>
              <w:marTop w:val="0"/>
              <w:marBottom w:val="0"/>
              <w:divBdr>
                <w:top w:val="none" w:sz="0" w:space="0" w:color="auto"/>
                <w:left w:val="none" w:sz="0" w:space="0" w:color="auto"/>
                <w:bottom w:val="none" w:sz="0" w:space="0" w:color="auto"/>
                <w:right w:val="none" w:sz="0" w:space="0" w:color="auto"/>
              </w:divBdr>
              <w:divsChild>
                <w:div w:id="79102321">
                  <w:marLeft w:val="0"/>
                  <w:marRight w:val="0"/>
                  <w:marTop w:val="0"/>
                  <w:marBottom w:val="0"/>
                  <w:divBdr>
                    <w:top w:val="none" w:sz="0" w:space="0" w:color="auto"/>
                    <w:left w:val="none" w:sz="0" w:space="0" w:color="auto"/>
                    <w:bottom w:val="none" w:sz="0" w:space="0" w:color="auto"/>
                    <w:right w:val="none" w:sz="0" w:space="0" w:color="auto"/>
                  </w:divBdr>
                </w:div>
                <w:div w:id="1557743135">
                  <w:marLeft w:val="0"/>
                  <w:marRight w:val="0"/>
                  <w:marTop w:val="0"/>
                  <w:marBottom w:val="0"/>
                  <w:divBdr>
                    <w:top w:val="none" w:sz="0" w:space="0" w:color="auto"/>
                    <w:left w:val="none" w:sz="0" w:space="0" w:color="auto"/>
                    <w:bottom w:val="none" w:sz="0" w:space="0" w:color="auto"/>
                    <w:right w:val="none" w:sz="0" w:space="0" w:color="auto"/>
                  </w:divBdr>
                </w:div>
              </w:divsChild>
            </w:div>
            <w:div w:id="2054771605">
              <w:marLeft w:val="0"/>
              <w:marRight w:val="0"/>
              <w:marTop w:val="0"/>
              <w:marBottom w:val="0"/>
              <w:divBdr>
                <w:top w:val="none" w:sz="0" w:space="0" w:color="auto"/>
                <w:left w:val="none" w:sz="0" w:space="0" w:color="auto"/>
                <w:bottom w:val="none" w:sz="0" w:space="0" w:color="auto"/>
                <w:right w:val="none" w:sz="0" w:space="0" w:color="auto"/>
              </w:divBdr>
              <w:divsChild>
                <w:div w:id="1394041396">
                  <w:marLeft w:val="0"/>
                  <w:marRight w:val="0"/>
                  <w:marTop w:val="0"/>
                  <w:marBottom w:val="0"/>
                  <w:divBdr>
                    <w:top w:val="none" w:sz="0" w:space="0" w:color="auto"/>
                    <w:left w:val="none" w:sz="0" w:space="0" w:color="auto"/>
                    <w:bottom w:val="none" w:sz="0" w:space="0" w:color="auto"/>
                    <w:right w:val="none" w:sz="0" w:space="0" w:color="auto"/>
                  </w:divBdr>
                </w:div>
                <w:div w:id="211506872">
                  <w:marLeft w:val="0"/>
                  <w:marRight w:val="0"/>
                  <w:marTop w:val="0"/>
                  <w:marBottom w:val="0"/>
                  <w:divBdr>
                    <w:top w:val="none" w:sz="0" w:space="0" w:color="auto"/>
                    <w:left w:val="none" w:sz="0" w:space="0" w:color="auto"/>
                    <w:bottom w:val="none" w:sz="0" w:space="0" w:color="auto"/>
                    <w:right w:val="none" w:sz="0" w:space="0" w:color="auto"/>
                  </w:divBdr>
                </w:div>
              </w:divsChild>
            </w:div>
            <w:div w:id="723407995">
              <w:marLeft w:val="0"/>
              <w:marRight w:val="0"/>
              <w:marTop w:val="0"/>
              <w:marBottom w:val="0"/>
              <w:divBdr>
                <w:top w:val="none" w:sz="0" w:space="0" w:color="auto"/>
                <w:left w:val="none" w:sz="0" w:space="0" w:color="auto"/>
                <w:bottom w:val="none" w:sz="0" w:space="0" w:color="auto"/>
                <w:right w:val="none" w:sz="0" w:space="0" w:color="auto"/>
              </w:divBdr>
              <w:divsChild>
                <w:div w:id="364450664">
                  <w:marLeft w:val="0"/>
                  <w:marRight w:val="0"/>
                  <w:marTop w:val="0"/>
                  <w:marBottom w:val="0"/>
                  <w:divBdr>
                    <w:top w:val="none" w:sz="0" w:space="0" w:color="auto"/>
                    <w:left w:val="none" w:sz="0" w:space="0" w:color="auto"/>
                    <w:bottom w:val="none" w:sz="0" w:space="0" w:color="auto"/>
                    <w:right w:val="none" w:sz="0" w:space="0" w:color="auto"/>
                  </w:divBdr>
                </w:div>
                <w:div w:id="205416700">
                  <w:marLeft w:val="0"/>
                  <w:marRight w:val="0"/>
                  <w:marTop w:val="0"/>
                  <w:marBottom w:val="0"/>
                  <w:divBdr>
                    <w:top w:val="none" w:sz="0" w:space="0" w:color="auto"/>
                    <w:left w:val="none" w:sz="0" w:space="0" w:color="auto"/>
                    <w:bottom w:val="none" w:sz="0" w:space="0" w:color="auto"/>
                    <w:right w:val="none" w:sz="0" w:space="0" w:color="auto"/>
                  </w:divBdr>
                </w:div>
              </w:divsChild>
            </w:div>
            <w:div w:id="897860456">
              <w:marLeft w:val="0"/>
              <w:marRight w:val="0"/>
              <w:marTop w:val="0"/>
              <w:marBottom w:val="0"/>
              <w:divBdr>
                <w:top w:val="none" w:sz="0" w:space="0" w:color="auto"/>
                <w:left w:val="none" w:sz="0" w:space="0" w:color="auto"/>
                <w:bottom w:val="none" w:sz="0" w:space="0" w:color="auto"/>
                <w:right w:val="none" w:sz="0" w:space="0" w:color="auto"/>
              </w:divBdr>
              <w:divsChild>
                <w:div w:id="486287068">
                  <w:marLeft w:val="0"/>
                  <w:marRight w:val="0"/>
                  <w:marTop w:val="0"/>
                  <w:marBottom w:val="0"/>
                  <w:divBdr>
                    <w:top w:val="none" w:sz="0" w:space="0" w:color="auto"/>
                    <w:left w:val="none" w:sz="0" w:space="0" w:color="auto"/>
                    <w:bottom w:val="none" w:sz="0" w:space="0" w:color="auto"/>
                    <w:right w:val="none" w:sz="0" w:space="0" w:color="auto"/>
                  </w:divBdr>
                </w:div>
                <w:div w:id="1501844651">
                  <w:marLeft w:val="0"/>
                  <w:marRight w:val="0"/>
                  <w:marTop w:val="0"/>
                  <w:marBottom w:val="0"/>
                  <w:divBdr>
                    <w:top w:val="none" w:sz="0" w:space="0" w:color="auto"/>
                    <w:left w:val="none" w:sz="0" w:space="0" w:color="auto"/>
                    <w:bottom w:val="none" w:sz="0" w:space="0" w:color="auto"/>
                    <w:right w:val="none" w:sz="0" w:space="0" w:color="auto"/>
                  </w:divBdr>
                </w:div>
              </w:divsChild>
            </w:div>
            <w:div w:id="2084837717">
              <w:marLeft w:val="0"/>
              <w:marRight w:val="0"/>
              <w:marTop w:val="0"/>
              <w:marBottom w:val="0"/>
              <w:divBdr>
                <w:top w:val="none" w:sz="0" w:space="0" w:color="auto"/>
                <w:left w:val="none" w:sz="0" w:space="0" w:color="auto"/>
                <w:bottom w:val="none" w:sz="0" w:space="0" w:color="auto"/>
                <w:right w:val="none" w:sz="0" w:space="0" w:color="auto"/>
              </w:divBdr>
              <w:divsChild>
                <w:div w:id="202451556">
                  <w:marLeft w:val="0"/>
                  <w:marRight w:val="0"/>
                  <w:marTop w:val="0"/>
                  <w:marBottom w:val="0"/>
                  <w:divBdr>
                    <w:top w:val="none" w:sz="0" w:space="0" w:color="auto"/>
                    <w:left w:val="none" w:sz="0" w:space="0" w:color="auto"/>
                    <w:bottom w:val="none" w:sz="0" w:space="0" w:color="auto"/>
                    <w:right w:val="none" w:sz="0" w:space="0" w:color="auto"/>
                  </w:divBdr>
                </w:div>
                <w:div w:id="14170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8497">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21535563">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 w:id="21256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881A-F205-4672-A310-040A781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4015</Words>
  <Characters>22892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20</cp:revision>
  <cp:lastPrinted>2025-08-08T04:23:00Z</cp:lastPrinted>
  <dcterms:created xsi:type="dcterms:W3CDTF">2026-04-16T04:37:00Z</dcterms:created>
  <dcterms:modified xsi:type="dcterms:W3CDTF">2026-09-01T05:03:00Z</dcterms:modified>
</cp:coreProperties>
</file>