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B7CB" w14:textId="060D0FD4" w:rsidR="00173B0F" w:rsidRDefault="005B20DD" w:rsidP="0009098E">
      <w:pPr>
        <w:ind w:right="-709"/>
        <w:jc w:val="right"/>
      </w:pPr>
      <w:r>
        <w:t xml:space="preserve">                                                                                                        </w:t>
      </w:r>
      <w:r w:rsidR="0025678E">
        <w:t xml:space="preserve">     </w:t>
      </w:r>
      <w:r>
        <w:t xml:space="preserve">                                                                    Приложение</w:t>
      </w:r>
      <w:r w:rsidR="00173B0F">
        <w:t xml:space="preserve"> №</w:t>
      </w:r>
      <w:r w:rsidR="0009098E">
        <w:t xml:space="preserve"> </w:t>
      </w:r>
      <w:r w:rsidR="00173B0F">
        <w:t>1</w:t>
      </w:r>
      <w:r>
        <w:t xml:space="preserve"> к заданию на оценку </w:t>
      </w:r>
    </w:p>
    <w:p w14:paraId="1AE0EAF2" w14:textId="77777777" w:rsidR="00173B0F" w:rsidRDefault="00173B0F" w:rsidP="00173B0F"/>
    <w:p w14:paraId="535C015B" w14:textId="58CAA5EC" w:rsidR="0060235A" w:rsidRPr="00B844EE" w:rsidRDefault="00D0077B" w:rsidP="0009098E">
      <w:pPr>
        <w:ind w:right="-709"/>
        <w:jc w:val="center"/>
        <w:rPr>
          <w:b/>
        </w:rPr>
      </w:pPr>
      <w:r>
        <w:rPr>
          <w:b/>
        </w:rPr>
        <w:t xml:space="preserve">Перечень демонтированного имущества </w:t>
      </w:r>
      <w:r w:rsidR="00BE233C">
        <w:rPr>
          <w:b/>
        </w:rPr>
        <w:t>ПАО</w:t>
      </w:r>
      <w:r w:rsidR="00B1794F" w:rsidRPr="00B1794F">
        <w:rPr>
          <w:b/>
        </w:rPr>
        <w:t xml:space="preserve"> «</w:t>
      </w:r>
      <w:r w:rsidR="00B80FB7">
        <w:rPr>
          <w:b/>
        </w:rPr>
        <w:t>Газпром</w:t>
      </w:r>
      <w:r w:rsidR="00B1794F" w:rsidRPr="00B1794F">
        <w:rPr>
          <w:b/>
        </w:rPr>
        <w:t>»</w:t>
      </w:r>
      <w:r>
        <w:rPr>
          <w:b/>
        </w:rPr>
        <w:t xml:space="preserve"> в рамках проведения строительно-монтажных работ на</w:t>
      </w:r>
      <w:r w:rsidR="005B20DD">
        <w:rPr>
          <w:b/>
        </w:rPr>
        <w:t xml:space="preserve"> объект</w:t>
      </w:r>
      <w:r>
        <w:rPr>
          <w:b/>
        </w:rPr>
        <w:t>е</w:t>
      </w:r>
      <w:r w:rsidR="00604609">
        <w:rPr>
          <w:b/>
        </w:rPr>
        <w:t>:</w:t>
      </w:r>
      <w:r w:rsidR="005B20DD">
        <w:rPr>
          <w:b/>
        </w:rPr>
        <w:t xml:space="preserve"> </w:t>
      </w:r>
      <w:r w:rsidR="00E25675" w:rsidRPr="00E25675">
        <w:rPr>
          <w:b/>
        </w:rPr>
        <w:t>«</w:t>
      </w:r>
      <w:r w:rsidR="0009098E" w:rsidRPr="0009098E">
        <w:rPr>
          <w:b/>
        </w:rPr>
        <w:t>Строительство и реконструкция участков автомобильной дороги М-7 "Волга" Москва - Владимир - Нижний Новгород - Казань - Уфа. Строительство автомобильной дороги М-7 "Волга" Москва - Владимир - Нижний Новгород - Казань - Уфа на участке обхода городов Нижнекамска и Набережных Челнов, Республика Татарстан 2 этап: строительно-монтажные работы на участке км 26+800 - км 55+300</w:t>
      </w:r>
      <w:r w:rsidR="00E25675" w:rsidRPr="00E25675">
        <w:rPr>
          <w:b/>
        </w:rPr>
        <w:t>»</w:t>
      </w:r>
    </w:p>
    <w:p w14:paraId="0BACE3B7" w14:textId="77777777" w:rsidR="0060235A" w:rsidRDefault="0060235A" w:rsidP="00173B0F">
      <w:pPr>
        <w:rPr>
          <w:b/>
        </w:rPr>
      </w:pPr>
    </w:p>
    <w:tbl>
      <w:tblPr>
        <w:tblW w:w="1527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261"/>
        <w:gridCol w:w="1863"/>
        <w:gridCol w:w="3374"/>
        <w:gridCol w:w="1275"/>
        <w:gridCol w:w="1276"/>
        <w:gridCol w:w="1305"/>
        <w:gridCol w:w="1247"/>
        <w:gridCol w:w="2155"/>
      </w:tblGrid>
      <w:tr w:rsidR="00CD587E" w14:paraId="0EE9C2C0" w14:textId="77777777" w:rsidTr="0025678E">
        <w:trPr>
          <w:trHeight w:val="1132"/>
        </w:trPr>
        <w:tc>
          <w:tcPr>
            <w:tcW w:w="515" w:type="dxa"/>
          </w:tcPr>
          <w:p w14:paraId="0F9F350F" w14:textId="77777777" w:rsidR="00CD587E" w:rsidRDefault="00CD587E" w:rsidP="003272A4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2261" w:type="dxa"/>
          </w:tcPr>
          <w:p w14:paraId="5B89101D" w14:textId="77777777" w:rsidR="00CD587E" w:rsidRDefault="00CD587E" w:rsidP="003272A4">
            <w:pPr>
              <w:spacing w:line="240" w:lineRule="auto"/>
              <w:jc w:val="center"/>
            </w:pPr>
            <w:r>
              <w:t>Пользователь, вид права</w:t>
            </w:r>
          </w:p>
        </w:tc>
        <w:tc>
          <w:tcPr>
            <w:tcW w:w="1863" w:type="dxa"/>
          </w:tcPr>
          <w:p w14:paraId="3DEABF64" w14:textId="59BED4D0" w:rsidR="00CD587E" w:rsidRDefault="00085403" w:rsidP="00085403">
            <w:pPr>
              <w:spacing w:line="240" w:lineRule="auto"/>
              <w:jc w:val="center"/>
            </w:pPr>
            <w:r>
              <w:t>Местоположение</w:t>
            </w:r>
          </w:p>
        </w:tc>
        <w:tc>
          <w:tcPr>
            <w:tcW w:w="3374" w:type="dxa"/>
          </w:tcPr>
          <w:p w14:paraId="55394730" w14:textId="10101F08" w:rsidR="00CD587E" w:rsidRDefault="00CD587E" w:rsidP="003272A4">
            <w:pPr>
              <w:spacing w:line="240" w:lineRule="auto"/>
              <w:jc w:val="center"/>
            </w:pPr>
            <w:r>
              <w:t>Наименование конструктивных элементов</w:t>
            </w:r>
          </w:p>
        </w:tc>
        <w:tc>
          <w:tcPr>
            <w:tcW w:w="1275" w:type="dxa"/>
          </w:tcPr>
          <w:p w14:paraId="66AB3F34" w14:textId="0CDC787D" w:rsidR="00CD587E" w:rsidRDefault="00CD587E" w:rsidP="003272A4">
            <w:pPr>
              <w:spacing w:line="240" w:lineRule="auto"/>
              <w:jc w:val="center"/>
            </w:pPr>
            <w:r>
              <w:t>Единица измерения</w:t>
            </w:r>
          </w:p>
        </w:tc>
        <w:tc>
          <w:tcPr>
            <w:tcW w:w="1276" w:type="dxa"/>
          </w:tcPr>
          <w:p w14:paraId="70C73DE6" w14:textId="0B04B227" w:rsidR="00CD587E" w:rsidRDefault="00CD587E" w:rsidP="003272A4">
            <w:pPr>
              <w:spacing w:line="240" w:lineRule="auto"/>
              <w:jc w:val="center"/>
            </w:pPr>
            <w:r>
              <w:t>Количество</w:t>
            </w:r>
          </w:p>
        </w:tc>
        <w:tc>
          <w:tcPr>
            <w:tcW w:w="1305" w:type="dxa"/>
          </w:tcPr>
          <w:p w14:paraId="2D4026E2" w14:textId="3B95382B" w:rsidR="00CD587E" w:rsidRDefault="00CD587E" w:rsidP="00D0077B">
            <w:pPr>
              <w:spacing w:line="240" w:lineRule="auto"/>
              <w:jc w:val="center"/>
            </w:pPr>
            <w:r>
              <w:t>Рыночная стоимость в целях возмещения убытков</w:t>
            </w:r>
            <w:r w:rsidR="00085403">
              <w:t xml:space="preserve"> (реальный ущерб)</w:t>
            </w:r>
            <w:r>
              <w:t xml:space="preserve"> руб.</w:t>
            </w:r>
          </w:p>
        </w:tc>
        <w:tc>
          <w:tcPr>
            <w:tcW w:w="1247" w:type="dxa"/>
          </w:tcPr>
          <w:p w14:paraId="02E05CC1" w14:textId="0A6400BF" w:rsidR="00CD587E" w:rsidRDefault="00CD587E" w:rsidP="003272A4">
            <w:pPr>
              <w:spacing w:line="240" w:lineRule="auto"/>
              <w:jc w:val="center"/>
            </w:pPr>
            <w:r>
              <w:t>Упущенная  выгода, руб. (при наличии)</w:t>
            </w:r>
          </w:p>
        </w:tc>
        <w:tc>
          <w:tcPr>
            <w:tcW w:w="2155" w:type="dxa"/>
          </w:tcPr>
          <w:p w14:paraId="19350748" w14:textId="77777777" w:rsidR="00CD587E" w:rsidRDefault="00CD587E" w:rsidP="003272A4">
            <w:pPr>
              <w:spacing w:line="240" w:lineRule="auto"/>
              <w:jc w:val="center"/>
            </w:pPr>
            <w:r>
              <w:t>Кол-во отчетов</w:t>
            </w:r>
          </w:p>
        </w:tc>
      </w:tr>
      <w:tr w:rsidR="00CD587E" w14:paraId="4259734F" w14:textId="77777777" w:rsidTr="0025678E">
        <w:trPr>
          <w:trHeight w:val="246"/>
        </w:trPr>
        <w:tc>
          <w:tcPr>
            <w:tcW w:w="515" w:type="dxa"/>
          </w:tcPr>
          <w:p w14:paraId="02EB378F" w14:textId="77777777" w:rsidR="00CD587E" w:rsidRDefault="00CD587E">
            <w:pPr>
              <w:jc w:val="center"/>
              <w:rPr>
                <w:sz w:val="22"/>
              </w:rPr>
            </w:pPr>
          </w:p>
        </w:tc>
        <w:tc>
          <w:tcPr>
            <w:tcW w:w="2261" w:type="dxa"/>
          </w:tcPr>
          <w:p w14:paraId="649841BE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63" w:type="dxa"/>
          </w:tcPr>
          <w:p w14:paraId="18F999B5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74" w:type="dxa"/>
          </w:tcPr>
          <w:p w14:paraId="5FCD5EC4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5" w:type="dxa"/>
          </w:tcPr>
          <w:p w14:paraId="2598DEE6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78941E47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05" w:type="dxa"/>
          </w:tcPr>
          <w:p w14:paraId="29B4EA11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47" w:type="dxa"/>
          </w:tcPr>
          <w:p w14:paraId="75697EEC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155" w:type="dxa"/>
          </w:tcPr>
          <w:p w14:paraId="2B2B7304" w14:textId="187BF2FA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E25675" w14:paraId="4B1ECE41" w14:textId="77777777" w:rsidTr="00E25675">
        <w:trPr>
          <w:trHeight w:val="952"/>
        </w:trPr>
        <w:tc>
          <w:tcPr>
            <w:tcW w:w="515" w:type="dxa"/>
            <w:tcBorders>
              <w:bottom w:val="single" w:sz="4" w:space="0" w:color="auto"/>
            </w:tcBorders>
          </w:tcPr>
          <w:p w14:paraId="7CAD0E8D" w14:textId="05E40702" w:rsidR="00E25675" w:rsidRDefault="00E256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1" w:type="dxa"/>
            <w:vMerge w:val="restart"/>
          </w:tcPr>
          <w:p w14:paraId="7BB80C57" w14:textId="77777777" w:rsidR="00E25675" w:rsidRDefault="00E25675" w:rsidP="00B80FB7">
            <w:pPr>
              <w:spacing w:line="240" w:lineRule="auto"/>
              <w:jc w:val="center"/>
            </w:pPr>
          </w:p>
          <w:p w14:paraId="4A711B38" w14:textId="77777777" w:rsidR="00E25675" w:rsidRDefault="00E25675" w:rsidP="00B80FB7">
            <w:pPr>
              <w:spacing w:line="240" w:lineRule="auto"/>
              <w:jc w:val="center"/>
            </w:pPr>
          </w:p>
          <w:p w14:paraId="301BC880" w14:textId="77777777" w:rsidR="00E25675" w:rsidRDefault="00E25675" w:rsidP="00B80FB7">
            <w:pPr>
              <w:spacing w:line="240" w:lineRule="auto"/>
              <w:jc w:val="center"/>
            </w:pPr>
          </w:p>
          <w:p w14:paraId="55B28641" w14:textId="6A861C39" w:rsidR="00E25675" w:rsidRPr="00B80FB7" w:rsidRDefault="00E25675" w:rsidP="00B80FB7">
            <w:pPr>
              <w:spacing w:line="240" w:lineRule="auto"/>
              <w:jc w:val="center"/>
            </w:pPr>
            <w:r>
              <w:t>ПА</w:t>
            </w:r>
            <w:r w:rsidRPr="00B80FB7">
              <w:t>О «Газпром»</w:t>
            </w:r>
          </w:p>
          <w:p w14:paraId="706C3AAA" w14:textId="77777777" w:rsidR="00E25675" w:rsidRPr="00B80FB7" w:rsidRDefault="00E25675" w:rsidP="00B80FB7">
            <w:pPr>
              <w:spacing w:line="240" w:lineRule="auto"/>
              <w:jc w:val="center"/>
            </w:pPr>
            <w:r>
              <w:t>собственность</w:t>
            </w:r>
          </w:p>
          <w:p w14:paraId="16143FD2" w14:textId="6BD64A18" w:rsidR="00E25675" w:rsidRPr="00B80FB7" w:rsidRDefault="00E25675" w:rsidP="00E25675">
            <w:pPr>
              <w:spacing w:line="240" w:lineRule="auto"/>
              <w:jc w:val="center"/>
            </w:pPr>
          </w:p>
        </w:tc>
        <w:tc>
          <w:tcPr>
            <w:tcW w:w="1863" w:type="dxa"/>
            <w:vMerge w:val="restart"/>
          </w:tcPr>
          <w:p w14:paraId="2E54FDC4" w14:textId="77777777" w:rsidR="00E25675" w:rsidRDefault="00E25675" w:rsidP="00E25675">
            <w:pPr>
              <w:spacing w:line="240" w:lineRule="auto"/>
              <w:jc w:val="center"/>
            </w:pPr>
          </w:p>
          <w:p w14:paraId="1F05E130" w14:textId="77777777" w:rsidR="00E25675" w:rsidRDefault="00E25675" w:rsidP="00E25675">
            <w:pPr>
              <w:spacing w:line="240" w:lineRule="auto"/>
              <w:jc w:val="center"/>
            </w:pPr>
          </w:p>
          <w:p w14:paraId="6CDA5E1F" w14:textId="1A050DCF" w:rsidR="00E25675" w:rsidRPr="00150323" w:rsidRDefault="00E25675" w:rsidP="00E25675">
            <w:pPr>
              <w:spacing w:line="240" w:lineRule="auto"/>
              <w:jc w:val="center"/>
            </w:pPr>
            <w:r w:rsidRPr="00150323">
              <w:t xml:space="preserve">Республика Татарстан, </w:t>
            </w:r>
            <w:r>
              <w:t xml:space="preserve">Тукаевский </w:t>
            </w:r>
            <w:r w:rsidRPr="00150323">
              <w:t>муниципальный район</w:t>
            </w:r>
          </w:p>
          <w:p w14:paraId="21E113DD" w14:textId="458BE2EE" w:rsidR="00E25675" w:rsidRPr="00150323" w:rsidRDefault="00E25675" w:rsidP="00E25675">
            <w:pPr>
              <w:spacing w:line="240" w:lineRule="auto"/>
              <w:jc w:val="center"/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289D2D85" w14:textId="49AB61B0" w:rsidR="00E25675" w:rsidRDefault="00E25675" w:rsidP="0025678E">
            <w:pPr>
              <w:spacing w:line="240" w:lineRule="auto"/>
              <w:jc w:val="center"/>
            </w:pPr>
            <w:r>
              <w:t xml:space="preserve">Газопровод Д 1020 мм </w:t>
            </w:r>
          </w:p>
          <w:p w14:paraId="52BD3F2E" w14:textId="77777777" w:rsidR="00E25675" w:rsidRDefault="00E25675" w:rsidP="0025678E">
            <w:pPr>
              <w:spacing w:line="240" w:lineRule="auto"/>
              <w:jc w:val="center"/>
            </w:pPr>
          </w:p>
          <w:p w14:paraId="52C3BE14" w14:textId="7240B3B6" w:rsidR="00E25675" w:rsidRDefault="00E25675" w:rsidP="00E25675">
            <w:pPr>
              <w:spacing w:line="240" w:lineRule="auto"/>
              <w:jc w:val="center"/>
            </w:pPr>
            <w:r>
              <w:t>Общая протяженность – 936,93 м</w:t>
            </w:r>
          </w:p>
        </w:tc>
        <w:tc>
          <w:tcPr>
            <w:tcW w:w="1275" w:type="dxa"/>
            <w:vMerge w:val="restart"/>
          </w:tcPr>
          <w:p w14:paraId="297D6A55" w14:textId="77777777" w:rsidR="00E25675" w:rsidRDefault="00E25675" w:rsidP="0025678E">
            <w:pPr>
              <w:spacing w:line="240" w:lineRule="auto"/>
              <w:jc w:val="center"/>
            </w:pPr>
          </w:p>
          <w:p w14:paraId="7E3EB5DC" w14:textId="77777777" w:rsidR="00E25675" w:rsidRDefault="00E25675" w:rsidP="0025678E">
            <w:pPr>
              <w:spacing w:line="240" w:lineRule="auto"/>
              <w:jc w:val="center"/>
            </w:pPr>
          </w:p>
          <w:p w14:paraId="43B10F87" w14:textId="77777777" w:rsidR="00E25675" w:rsidRDefault="00E25675" w:rsidP="0025678E">
            <w:pPr>
              <w:spacing w:line="240" w:lineRule="auto"/>
              <w:jc w:val="center"/>
            </w:pPr>
          </w:p>
          <w:p w14:paraId="6D262793" w14:textId="6BC92437" w:rsidR="00E25675" w:rsidRDefault="00E25675" w:rsidP="0025678E">
            <w:pPr>
              <w:spacing w:line="240" w:lineRule="auto"/>
              <w:jc w:val="center"/>
            </w:pPr>
          </w:p>
          <w:p w14:paraId="1E7F4EE3" w14:textId="77777777" w:rsidR="00E25675" w:rsidRDefault="00E25675" w:rsidP="0025678E">
            <w:pPr>
              <w:spacing w:line="240" w:lineRule="auto"/>
              <w:jc w:val="center"/>
            </w:pPr>
          </w:p>
          <w:p w14:paraId="4B6E145F" w14:textId="3A154891" w:rsidR="00E25675" w:rsidRDefault="0009098E" w:rsidP="0025678E">
            <w:pPr>
              <w:spacing w:line="240" w:lineRule="auto"/>
              <w:jc w:val="center"/>
            </w:pPr>
            <w:r>
              <w:t>ш</w:t>
            </w:r>
            <w:r w:rsidR="00E25675">
              <w:t>т</w:t>
            </w:r>
            <w:r>
              <w:t>.</w:t>
            </w:r>
          </w:p>
          <w:p w14:paraId="3A5FF955" w14:textId="3FE8E05D" w:rsidR="00E25675" w:rsidRDefault="00E25675" w:rsidP="0025678E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14:paraId="0EECF338" w14:textId="2A33475B" w:rsidR="00E25675" w:rsidRDefault="00E25675" w:rsidP="0025678E">
            <w:pPr>
              <w:spacing w:line="240" w:lineRule="auto"/>
              <w:jc w:val="center"/>
            </w:pPr>
            <w:r>
              <w:t>90</w:t>
            </w:r>
          </w:p>
        </w:tc>
        <w:tc>
          <w:tcPr>
            <w:tcW w:w="1305" w:type="dxa"/>
            <w:vMerge w:val="restart"/>
          </w:tcPr>
          <w:p w14:paraId="6BCE67BC" w14:textId="77777777" w:rsidR="00E25675" w:rsidRDefault="00E25675" w:rsidP="0025678E">
            <w:pPr>
              <w:spacing w:line="240" w:lineRule="auto"/>
              <w:jc w:val="center"/>
            </w:pPr>
          </w:p>
          <w:p w14:paraId="70B4D4EC" w14:textId="77777777" w:rsidR="00E25675" w:rsidRDefault="00E25675" w:rsidP="0025678E">
            <w:pPr>
              <w:spacing w:line="240" w:lineRule="auto"/>
              <w:jc w:val="center"/>
            </w:pPr>
          </w:p>
          <w:p w14:paraId="5484E08E" w14:textId="77777777" w:rsidR="00E25675" w:rsidRDefault="00E25675" w:rsidP="0025678E">
            <w:pPr>
              <w:spacing w:line="240" w:lineRule="auto"/>
              <w:jc w:val="center"/>
            </w:pPr>
          </w:p>
          <w:p w14:paraId="20787D9A" w14:textId="77777777" w:rsidR="00E25675" w:rsidRDefault="00E25675" w:rsidP="0025678E">
            <w:pPr>
              <w:spacing w:line="240" w:lineRule="auto"/>
              <w:jc w:val="center"/>
            </w:pPr>
          </w:p>
          <w:p w14:paraId="24226038" w14:textId="77777777" w:rsidR="00E25675" w:rsidRDefault="00E25675" w:rsidP="0025678E">
            <w:pPr>
              <w:spacing w:line="240" w:lineRule="auto"/>
              <w:jc w:val="center"/>
            </w:pPr>
          </w:p>
          <w:p w14:paraId="333B6DCE" w14:textId="1F9EA4BB" w:rsidR="00E25675" w:rsidRDefault="00E25675" w:rsidP="0025678E">
            <w:pPr>
              <w:spacing w:line="240" w:lineRule="auto"/>
              <w:jc w:val="center"/>
            </w:pPr>
            <w:r>
              <w:t>+</w:t>
            </w:r>
          </w:p>
        </w:tc>
        <w:tc>
          <w:tcPr>
            <w:tcW w:w="1247" w:type="dxa"/>
            <w:vMerge w:val="restart"/>
          </w:tcPr>
          <w:p w14:paraId="113DB829" w14:textId="77777777" w:rsidR="00E25675" w:rsidRDefault="00E25675" w:rsidP="0025678E">
            <w:pPr>
              <w:spacing w:line="240" w:lineRule="auto"/>
              <w:jc w:val="center"/>
            </w:pPr>
          </w:p>
          <w:p w14:paraId="23253216" w14:textId="77777777" w:rsidR="00E25675" w:rsidRDefault="00E25675" w:rsidP="0025678E">
            <w:pPr>
              <w:spacing w:line="240" w:lineRule="auto"/>
              <w:jc w:val="center"/>
            </w:pPr>
          </w:p>
          <w:p w14:paraId="2DF4BA9A" w14:textId="77777777" w:rsidR="00E25675" w:rsidRDefault="00E25675" w:rsidP="0025678E">
            <w:pPr>
              <w:spacing w:line="240" w:lineRule="auto"/>
              <w:jc w:val="center"/>
            </w:pPr>
          </w:p>
          <w:p w14:paraId="5104200D" w14:textId="77777777" w:rsidR="00E25675" w:rsidRDefault="00E25675" w:rsidP="0025678E">
            <w:pPr>
              <w:spacing w:line="240" w:lineRule="auto"/>
              <w:jc w:val="center"/>
            </w:pPr>
          </w:p>
          <w:p w14:paraId="7406CDEA" w14:textId="77777777" w:rsidR="00E25675" w:rsidRDefault="00E25675" w:rsidP="0025678E">
            <w:pPr>
              <w:spacing w:line="240" w:lineRule="auto"/>
              <w:jc w:val="center"/>
            </w:pPr>
          </w:p>
          <w:p w14:paraId="09F05619" w14:textId="6C578143" w:rsidR="00E25675" w:rsidRDefault="00E25675" w:rsidP="0025678E">
            <w:pPr>
              <w:spacing w:line="240" w:lineRule="auto"/>
              <w:jc w:val="center"/>
            </w:pPr>
            <w:r>
              <w:t>+</w:t>
            </w:r>
          </w:p>
        </w:tc>
        <w:tc>
          <w:tcPr>
            <w:tcW w:w="2155" w:type="dxa"/>
            <w:vMerge w:val="restart"/>
          </w:tcPr>
          <w:p w14:paraId="0D25FA6D" w14:textId="77777777" w:rsidR="00E25675" w:rsidRDefault="00E25675" w:rsidP="0025678E">
            <w:pPr>
              <w:spacing w:line="240" w:lineRule="auto"/>
              <w:jc w:val="center"/>
            </w:pPr>
          </w:p>
          <w:p w14:paraId="24A8ECD9" w14:textId="77777777" w:rsidR="00E25675" w:rsidRDefault="00E25675" w:rsidP="0025678E">
            <w:pPr>
              <w:spacing w:line="240" w:lineRule="auto"/>
              <w:jc w:val="center"/>
            </w:pPr>
          </w:p>
          <w:p w14:paraId="43AAACC2" w14:textId="77777777" w:rsidR="00E25675" w:rsidRDefault="00E25675" w:rsidP="0025678E">
            <w:pPr>
              <w:spacing w:line="240" w:lineRule="auto"/>
              <w:jc w:val="center"/>
            </w:pPr>
          </w:p>
          <w:p w14:paraId="2A24A868" w14:textId="77777777" w:rsidR="00E25675" w:rsidRDefault="00E25675" w:rsidP="0025678E">
            <w:pPr>
              <w:spacing w:line="240" w:lineRule="auto"/>
              <w:jc w:val="center"/>
            </w:pPr>
          </w:p>
          <w:p w14:paraId="155EC8C7" w14:textId="77777777" w:rsidR="00E25675" w:rsidRDefault="00E25675" w:rsidP="0025678E">
            <w:pPr>
              <w:spacing w:line="240" w:lineRule="auto"/>
              <w:jc w:val="center"/>
            </w:pPr>
          </w:p>
          <w:p w14:paraId="6423C3E3" w14:textId="35082ACD" w:rsidR="00E25675" w:rsidRPr="00150323" w:rsidRDefault="00E25675" w:rsidP="0025678E">
            <w:pPr>
              <w:spacing w:line="240" w:lineRule="auto"/>
              <w:jc w:val="center"/>
            </w:pPr>
            <w:r>
              <w:t>1 отчет в двух экз.</w:t>
            </w:r>
          </w:p>
        </w:tc>
      </w:tr>
      <w:tr w:rsidR="00E25675" w14:paraId="33EB1833" w14:textId="77777777" w:rsidTr="0025678E">
        <w:trPr>
          <w:trHeight w:val="1897"/>
        </w:trPr>
        <w:tc>
          <w:tcPr>
            <w:tcW w:w="515" w:type="dxa"/>
            <w:tcBorders>
              <w:bottom w:val="single" w:sz="4" w:space="0" w:color="auto"/>
            </w:tcBorders>
          </w:tcPr>
          <w:p w14:paraId="199C190E" w14:textId="50DEBB7E" w:rsidR="00E25675" w:rsidRDefault="00E256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1479E935" w14:textId="3571F90D" w:rsidR="00E25675" w:rsidRDefault="00E25675" w:rsidP="00E25675">
            <w:pPr>
              <w:spacing w:line="240" w:lineRule="auto"/>
              <w:jc w:val="center"/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14:paraId="23F455CC" w14:textId="6E707F8E" w:rsidR="00E25675" w:rsidRPr="00150323" w:rsidRDefault="00E25675" w:rsidP="00E25675">
            <w:pPr>
              <w:spacing w:line="240" w:lineRule="auto"/>
              <w:jc w:val="center"/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0A397E7B" w14:textId="5269A81E" w:rsidR="00E25675" w:rsidRDefault="00E25675" w:rsidP="00E25675">
            <w:pPr>
              <w:spacing w:line="240" w:lineRule="auto"/>
              <w:jc w:val="center"/>
            </w:pPr>
            <w:r>
              <w:t xml:space="preserve">Газопровод Д 530 мм </w:t>
            </w:r>
          </w:p>
          <w:p w14:paraId="5AB5DC05" w14:textId="77777777" w:rsidR="00E25675" w:rsidRDefault="00E25675" w:rsidP="00E25675">
            <w:pPr>
              <w:spacing w:line="240" w:lineRule="auto"/>
              <w:jc w:val="center"/>
            </w:pPr>
          </w:p>
          <w:p w14:paraId="6F8C27C8" w14:textId="4BAB3754" w:rsidR="00E25675" w:rsidRDefault="00E25675" w:rsidP="00E25675">
            <w:pPr>
              <w:spacing w:line="240" w:lineRule="auto"/>
              <w:jc w:val="center"/>
            </w:pPr>
            <w:r>
              <w:t>Общая протяженность – 889,76 м</w:t>
            </w:r>
          </w:p>
        </w:tc>
        <w:tc>
          <w:tcPr>
            <w:tcW w:w="1275" w:type="dxa"/>
            <w:vMerge/>
          </w:tcPr>
          <w:p w14:paraId="6EDF1818" w14:textId="17A5B71A" w:rsidR="00E25675" w:rsidRDefault="00E25675" w:rsidP="0025678E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14:paraId="7FAC350B" w14:textId="12686981" w:rsidR="00E25675" w:rsidRDefault="00E25675" w:rsidP="0025678E">
            <w:pPr>
              <w:spacing w:line="240" w:lineRule="auto"/>
              <w:jc w:val="center"/>
            </w:pPr>
            <w:r>
              <w:t>86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14:paraId="0C7BEF98" w14:textId="77777777" w:rsidR="00E25675" w:rsidRDefault="00E25675" w:rsidP="0025678E">
            <w:pPr>
              <w:spacing w:line="240" w:lineRule="auto"/>
              <w:jc w:val="center"/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09A352CB" w14:textId="77777777" w:rsidR="00E25675" w:rsidRDefault="00E25675" w:rsidP="0025678E">
            <w:pPr>
              <w:spacing w:line="240" w:lineRule="auto"/>
              <w:jc w:val="center"/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14:paraId="59ABEE8A" w14:textId="77777777" w:rsidR="00E25675" w:rsidRDefault="00E25675" w:rsidP="0025678E">
            <w:pPr>
              <w:spacing w:line="240" w:lineRule="auto"/>
              <w:jc w:val="center"/>
            </w:pPr>
          </w:p>
        </w:tc>
      </w:tr>
      <w:tr w:rsidR="0025678E" w14:paraId="4554F6ED" w14:textId="77777777" w:rsidTr="00F030F5">
        <w:trPr>
          <w:trHeight w:val="218"/>
        </w:trPr>
        <w:tc>
          <w:tcPr>
            <w:tcW w:w="11869" w:type="dxa"/>
            <w:gridSpan w:val="7"/>
          </w:tcPr>
          <w:p w14:paraId="3B7B4B86" w14:textId="599D1437" w:rsidR="0025678E" w:rsidRDefault="0025678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3402" w:type="dxa"/>
            <w:gridSpan w:val="2"/>
          </w:tcPr>
          <w:p w14:paraId="1BE99842" w14:textId="5B9484BE" w:rsidR="0025678E" w:rsidRDefault="00B1794F" w:rsidP="0060235A">
            <w:pPr>
              <w:rPr>
                <w:sz w:val="22"/>
              </w:rPr>
            </w:pPr>
            <w:r>
              <w:rPr>
                <w:sz w:val="22"/>
              </w:rPr>
              <w:t>1 отчет</w:t>
            </w:r>
          </w:p>
        </w:tc>
      </w:tr>
    </w:tbl>
    <w:p w14:paraId="3733A55F" w14:textId="77777777" w:rsidR="0060235A" w:rsidRDefault="0060235A">
      <w:pPr>
        <w:jc w:val="center"/>
      </w:pPr>
    </w:p>
    <w:p w14:paraId="02A8AD4A" w14:textId="77777777" w:rsidR="0060235A" w:rsidRDefault="0060235A">
      <w:pPr>
        <w:jc w:val="center"/>
      </w:pPr>
    </w:p>
    <w:p w14:paraId="1C0CA024" w14:textId="77777777" w:rsidR="0060235A" w:rsidRDefault="0060235A">
      <w:pPr>
        <w:jc w:val="center"/>
      </w:pPr>
    </w:p>
    <w:p w14:paraId="2B6837A9" w14:textId="77777777" w:rsidR="0060235A" w:rsidRDefault="0060235A">
      <w:pPr>
        <w:jc w:val="center"/>
      </w:pPr>
    </w:p>
    <w:p w14:paraId="582C09D0" w14:textId="77777777" w:rsidR="0060235A" w:rsidRDefault="0060235A">
      <w:pPr>
        <w:jc w:val="center"/>
      </w:pPr>
    </w:p>
    <w:p w14:paraId="2C814BFA" w14:textId="77777777" w:rsidR="0060235A" w:rsidRDefault="0060235A">
      <w:pPr>
        <w:jc w:val="center"/>
      </w:pPr>
    </w:p>
    <w:sectPr w:rsidR="0060235A" w:rsidSect="00085403">
      <w:pgSz w:w="16840" w:h="11907" w:orient="landscape"/>
      <w:pgMar w:top="567" w:right="124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4A1F0"/>
    <w:rsid w:val="00085403"/>
    <w:rsid w:val="0009098E"/>
    <w:rsid w:val="00150323"/>
    <w:rsid w:val="001550FC"/>
    <w:rsid w:val="00173B0F"/>
    <w:rsid w:val="001900C2"/>
    <w:rsid w:val="0025678E"/>
    <w:rsid w:val="002A3D9A"/>
    <w:rsid w:val="003272A4"/>
    <w:rsid w:val="00366537"/>
    <w:rsid w:val="003C0FCB"/>
    <w:rsid w:val="00442786"/>
    <w:rsid w:val="005B20DD"/>
    <w:rsid w:val="005F22AA"/>
    <w:rsid w:val="0060235A"/>
    <w:rsid w:val="00604609"/>
    <w:rsid w:val="006603BE"/>
    <w:rsid w:val="00696D35"/>
    <w:rsid w:val="006F7F79"/>
    <w:rsid w:val="00B1794F"/>
    <w:rsid w:val="00B66CF7"/>
    <w:rsid w:val="00B80FB7"/>
    <w:rsid w:val="00B8432A"/>
    <w:rsid w:val="00BE233C"/>
    <w:rsid w:val="00BF54BF"/>
    <w:rsid w:val="00CD587E"/>
    <w:rsid w:val="00D0077B"/>
    <w:rsid w:val="00E25675"/>
    <w:rsid w:val="00E5404D"/>
    <w:rsid w:val="00F42F62"/>
    <w:rsid w:val="00F46EB0"/>
    <w:rsid w:val="00FB1103"/>
    <w:rsid w:val="7B34A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4088"/>
  <w15:docId w15:val="{6EE7BD54-702E-4105-A6DC-B7BE97B3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5A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заданию на оценку пост.отв.doc</vt:lpstr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заданию на оценку пост.отв.doc</dc:title>
  <dc:creator>Irina Demidova</dc:creator>
  <cp:lastModifiedBy>ZiganshinaEV</cp:lastModifiedBy>
  <cp:revision>8</cp:revision>
  <cp:lastPrinted>2021-07-02T11:34:00Z</cp:lastPrinted>
  <dcterms:created xsi:type="dcterms:W3CDTF">2024-10-08T06:00:00Z</dcterms:created>
  <dcterms:modified xsi:type="dcterms:W3CDTF">2026-03-05T11:44:00Z</dcterms:modified>
</cp:coreProperties>
</file>