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BA84" w14:textId="38C20161" w:rsidR="00FC2011" w:rsidRPr="00C83CE2" w:rsidRDefault="00C60E9F" w:rsidP="00D32EB3">
      <w:pPr>
        <w:jc w:val="center"/>
        <w:rPr>
          <w:rFonts w:ascii="XO Thames" w:hAnsi="XO Thames"/>
        </w:rPr>
      </w:pPr>
      <w:r w:rsidRPr="00C83CE2">
        <w:rPr>
          <w:rFonts w:ascii="XO Thames" w:hAnsi="XO Thames"/>
          <w:b/>
        </w:rPr>
        <w:t xml:space="preserve">ДОГОВОР </w:t>
      </w:r>
      <w:r w:rsidR="000D2AAD" w:rsidRPr="00C83CE2">
        <w:rPr>
          <w:rFonts w:ascii="XO Thames" w:hAnsi="XO Thames"/>
          <w:b/>
        </w:rPr>
        <w:t>ПОСТАВКИ</w:t>
      </w:r>
      <w:r w:rsidR="00975ADA" w:rsidRPr="00C83CE2">
        <w:rPr>
          <w:rFonts w:ascii="XO Thames" w:hAnsi="XO Thames"/>
          <w:b/>
        </w:rPr>
        <w:t xml:space="preserve"> </w:t>
      </w:r>
      <w:r w:rsidR="009C07B1" w:rsidRPr="00C83CE2">
        <w:rPr>
          <w:rFonts w:ascii="XO Thames" w:hAnsi="XO Thames"/>
        </w:rPr>
        <w:t>№</w:t>
      </w:r>
    </w:p>
    <w:p w14:paraId="37030A22" w14:textId="77777777" w:rsidR="00F97884" w:rsidRPr="00C83CE2" w:rsidRDefault="00F97884" w:rsidP="00D32EB3">
      <w:pPr>
        <w:jc w:val="both"/>
        <w:rPr>
          <w:rFonts w:ascii="XO Thames" w:hAnsi="XO Thames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68"/>
        <w:gridCol w:w="3568"/>
        <w:gridCol w:w="3568"/>
      </w:tblGrid>
      <w:tr w:rsidR="00F97884" w:rsidRPr="00C83CE2" w14:paraId="55548344" w14:textId="77777777" w:rsidTr="00D22060">
        <w:tc>
          <w:tcPr>
            <w:tcW w:w="3568" w:type="dxa"/>
            <w:shd w:val="clear" w:color="auto" w:fill="auto"/>
          </w:tcPr>
          <w:p w14:paraId="0AA88C54" w14:textId="35321547" w:rsidR="00F97884" w:rsidRPr="00C83CE2" w:rsidRDefault="00F97884" w:rsidP="00A91F02">
            <w:pPr>
              <w:ind w:firstLine="284"/>
              <w:jc w:val="both"/>
              <w:rPr>
                <w:rFonts w:ascii="XO Thames" w:hAnsi="XO Thames"/>
              </w:rPr>
            </w:pPr>
            <w:r w:rsidRPr="00C83CE2">
              <w:rPr>
                <w:rFonts w:ascii="XO Thames" w:hAnsi="XO Thames"/>
              </w:rPr>
              <w:t xml:space="preserve">г. </w:t>
            </w:r>
            <w:r w:rsidR="00A91F02">
              <w:rPr>
                <w:rFonts w:ascii="XO Thames" w:hAnsi="XO Thames"/>
              </w:rPr>
              <w:t>Чита</w:t>
            </w:r>
          </w:p>
        </w:tc>
        <w:tc>
          <w:tcPr>
            <w:tcW w:w="3568" w:type="dxa"/>
            <w:shd w:val="clear" w:color="auto" w:fill="auto"/>
          </w:tcPr>
          <w:p w14:paraId="7F1C1B0C" w14:textId="50CE881C" w:rsidR="00F97884" w:rsidRPr="00C83CE2" w:rsidRDefault="00F97884" w:rsidP="00D32EB3">
            <w:pPr>
              <w:jc w:val="both"/>
              <w:rPr>
                <w:rFonts w:ascii="XO Thames" w:hAnsi="XO Thames"/>
              </w:rPr>
            </w:pPr>
          </w:p>
        </w:tc>
        <w:tc>
          <w:tcPr>
            <w:tcW w:w="3568" w:type="dxa"/>
            <w:shd w:val="clear" w:color="auto" w:fill="auto"/>
          </w:tcPr>
          <w:p w14:paraId="7446A5D3" w14:textId="533BC4D7" w:rsidR="00F97884" w:rsidRPr="00C83CE2" w:rsidRDefault="00E65B99" w:rsidP="00D32EB3">
            <w:pPr>
              <w:jc w:val="right"/>
              <w:rPr>
                <w:rFonts w:ascii="XO Thames" w:hAnsi="XO Thames"/>
              </w:rPr>
            </w:pPr>
            <w:r w:rsidRPr="00C83CE2">
              <w:rPr>
                <w:rFonts w:ascii="XO Thames" w:hAnsi="XO Thames"/>
              </w:rPr>
              <w:t>«</w:t>
            </w:r>
            <w:r w:rsidR="004E3ED1" w:rsidRPr="00C83CE2">
              <w:rPr>
                <w:rFonts w:ascii="XO Thames" w:hAnsi="XO Thames"/>
              </w:rPr>
              <w:t>__</w:t>
            </w:r>
            <w:r w:rsidRPr="00C83CE2">
              <w:rPr>
                <w:rFonts w:ascii="XO Thames" w:hAnsi="XO Thames"/>
              </w:rPr>
              <w:t>»</w:t>
            </w:r>
            <w:r w:rsidR="005B37B7" w:rsidRPr="00C83CE2">
              <w:rPr>
                <w:rFonts w:ascii="XO Thames" w:hAnsi="XO Thames"/>
              </w:rPr>
              <w:t> </w:t>
            </w:r>
            <w:r w:rsidR="004E3ED1" w:rsidRPr="00C83CE2">
              <w:rPr>
                <w:rFonts w:ascii="XO Thames" w:hAnsi="XO Thames"/>
              </w:rPr>
              <w:t xml:space="preserve">_____ </w:t>
            </w:r>
            <w:r w:rsidRPr="00C83CE2">
              <w:rPr>
                <w:rFonts w:ascii="XO Thames" w:hAnsi="XO Thames"/>
              </w:rPr>
              <w:t>20</w:t>
            </w:r>
            <w:r w:rsidR="00730AE5" w:rsidRPr="00C83CE2">
              <w:rPr>
                <w:rFonts w:ascii="XO Thames" w:hAnsi="XO Thames"/>
              </w:rPr>
              <w:t>2</w:t>
            </w:r>
            <w:r w:rsidR="00140F0D">
              <w:rPr>
                <w:rFonts w:ascii="XO Thames" w:hAnsi="XO Thames"/>
              </w:rPr>
              <w:t>6</w:t>
            </w:r>
            <w:r w:rsidR="005B37B7" w:rsidRPr="00C83CE2">
              <w:rPr>
                <w:rFonts w:ascii="XO Thames" w:hAnsi="XO Thames"/>
              </w:rPr>
              <w:t> </w:t>
            </w:r>
            <w:r w:rsidR="00F97884" w:rsidRPr="00C83CE2">
              <w:rPr>
                <w:rFonts w:ascii="XO Thames" w:hAnsi="XO Thames"/>
              </w:rPr>
              <w:t>г.</w:t>
            </w:r>
          </w:p>
        </w:tc>
      </w:tr>
    </w:tbl>
    <w:p w14:paraId="263CAC09" w14:textId="789DAA18" w:rsidR="0067696B" w:rsidRPr="00C83CE2" w:rsidRDefault="00D22060" w:rsidP="00D32EB3">
      <w:pPr>
        <w:spacing w:before="120"/>
        <w:ind w:firstLine="284"/>
        <w:jc w:val="both"/>
        <w:rPr>
          <w:rFonts w:ascii="XO Thames" w:hAnsi="XO Thames"/>
        </w:rPr>
      </w:pPr>
      <w:r w:rsidRPr="00555307">
        <w:t xml:space="preserve"> </w:t>
      </w:r>
      <w:r w:rsidRPr="00555307">
        <w:rPr>
          <w:b/>
        </w:rPr>
        <w:t>Федеральное государственное бюджетное учреждение науки Институт природных ресурсов, экологии и криологии Сибирского отделения Российской академии наук (ИПРЭК СО РАН),</w:t>
      </w:r>
      <w:r w:rsidRPr="00555307">
        <w:t xml:space="preserve"> именуемое в дальнейшем </w:t>
      </w:r>
      <w:r w:rsidR="00CE0D06">
        <w:t>«</w:t>
      </w:r>
      <w:r w:rsidRPr="00555307">
        <w:t>Заказчик</w:t>
      </w:r>
      <w:r w:rsidR="00CE0D06">
        <w:t>»</w:t>
      </w:r>
      <w:r w:rsidRPr="00555307">
        <w:t>, в лице директора Михеева Игоря Евгеньевича,</w:t>
      </w:r>
      <w:r>
        <w:t xml:space="preserve"> </w:t>
      </w:r>
      <w:r w:rsidRPr="00555307">
        <w:t>действующего  на основании Устава</w:t>
      </w:r>
      <w:r>
        <w:t xml:space="preserve">, </w:t>
      </w:r>
      <w:r w:rsidRPr="00555307">
        <w:t xml:space="preserve">с </w:t>
      </w:r>
      <w:r w:rsidR="00CE0D06">
        <w:t xml:space="preserve">одной стороны, </w:t>
      </w:r>
      <w:r w:rsidR="00CE0D06" w:rsidRPr="00C83CE2">
        <w:rPr>
          <w:rFonts w:ascii="XO Thames" w:hAnsi="XO Thames"/>
        </w:rPr>
        <w:t>и _______________________, именуемое</w:t>
      </w:r>
      <w:r w:rsidR="00CE0D06">
        <w:rPr>
          <w:rFonts w:ascii="XO Thames" w:hAnsi="XO Thames"/>
        </w:rPr>
        <w:t xml:space="preserve"> </w:t>
      </w:r>
      <w:r w:rsidR="00CE0D06" w:rsidRPr="00C83CE2">
        <w:rPr>
          <w:rFonts w:ascii="XO Thames" w:hAnsi="XO Thames"/>
        </w:rPr>
        <w:t>в дальнейшем «Поставщик»</w:t>
      </w:r>
      <w:r w:rsidR="00CE0D06">
        <w:rPr>
          <w:rFonts w:ascii="XO Thames" w:hAnsi="XO Thames"/>
        </w:rPr>
        <w:t>, действующий на основании</w:t>
      </w:r>
      <w:proofErr w:type="gramStart"/>
      <w:r w:rsidR="00CE0D06">
        <w:rPr>
          <w:rFonts w:ascii="XO Thames" w:hAnsi="XO Thames"/>
        </w:rPr>
        <w:t xml:space="preserve">          ,</w:t>
      </w:r>
      <w:proofErr w:type="gramEnd"/>
      <w:r w:rsidR="00CE0D06">
        <w:rPr>
          <w:rFonts w:ascii="XO Thames" w:hAnsi="XO Thames"/>
        </w:rPr>
        <w:t xml:space="preserve"> с </w:t>
      </w:r>
      <w:r w:rsidRPr="00555307">
        <w:t xml:space="preserve">другой стороны, в дальнейшем именуемые Стороны, </w:t>
      </w:r>
      <w:r w:rsidRPr="00BD66A0">
        <w:rPr>
          <w:rFonts w:cs="Calibri"/>
          <w:bCs/>
          <w:color w:val="000000"/>
        </w:rPr>
        <w:t xml:space="preserve">на основании п/п </w:t>
      </w:r>
      <w:r>
        <w:rPr>
          <w:rFonts w:cs="Calibri"/>
          <w:bCs/>
          <w:color w:val="000000"/>
        </w:rPr>
        <w:t>54</w:t>
      </w:r>
      <w:r w:rsidRPr="00BD66A0">
        <w:rPr>
          <w:rFonts w:cs="Calibri"/>
          <w:bCs/>
          <w:color w:val="000000"/>
        </w:rPr>
        <w:t xml:space="preserve"> п. 1 раздела 2 главы</w:t>
      </w:r>
      <w:r w:rsidRPr="00BD66A0">
        <w:rPr>
          <w:rFonts w:cs="Calibri"/>
          <w:b/>
          <w:bCs/>
          <w:color w:val="000000"/>
        </w:rPr>
        <w:t xml:space="preserve"> </w:t>
      </w:r>
      <w:r w:rsidRPr="00BD66A0">
        <w:rPr>
          <w:rFonts w:cs="Calibri"/>
        </w:rPr>
        <w:t>IV Положения о закупке ИПРЭК СО РАН от 25 апреля 2022 г., с изменениями от 17.12.2024г. № МН-23/3057, Федерального закона от 18.07.2011 № 223-ФЗ «О закупках товаров, работ, услуг отде</w:t>
      </w:r>
      <w:r>
        <w:rPr>
          <w:rFonts w:cs="Calibri"/>
        </w:rPr>
        <w:t>льными видами юридических лиц»</w:t>
      </w:r>
      <w:r w:rsidR="00567070" w:rsidRPr="00C83CE2">
        <w:rPr>
          <w:rFonts w:ascii="XO Thames" w:hAnsi="XO Thames"/>
        </w:rPr>
        <w:t xml:space="preserve">, </w:t>
      </w:r>
      <w:r w:rsidR="00CE0D06">
        <w:rPr>
          <w:rFonts w:ascii="XO Thames" w:hAnsi="XO Thames"/>
        </w:rPr>
        <w:t>заключили</w:t>
      </w:r>
      <w:r w:rsidR="00965846" w:rsidRPr="00C83CE2">
        <w:rPr>
          <w:rFonts w:ascii="XO Thames" w:hAnsi="XO Thames"/>
        </w:rPr>
        <w:t xml:space="preserve"> настоящий Д</w:t>
      </w:r>
      <w:r w:rsidR="0067696B" w:rsidRPr="00C83CE2">
        <w:rPr>
          <w:rFonts w:ascii="XO Thames" w:hAnsi="XO Thames"/>
        </w:rPr>
        <w:t>оговор о нижеследующем:</w:t>
      </w:r>
    </w:p>
    <w:p w14:paraId="00A09111" w14:textId="77777777" w:rsidR="00AE2E0E" w:rsidRPr="00C83CE2" w:rsidRDefault="00C60E9F" w:rsidP="00D32EB3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before="120" w:after="120"/>
        <w:jc w:val="center"/>
        <w:rPr>
          <w:rFonts w:ascii="XO Thames" w:hAnsi="XO Thames"/>
          <w:b/>
        </w:rPr>
      </w:pPr>
      <w:r w:rsidRPr="00C83CE2">
        <w:rPr>
          <w:rFonts w:ascii="XO Thames" w:hAnsi="XO Thames"/>
          <w:b/>
        </w:rPr>
        <w:t>Предмет Договора</w:t>
      </w:r>
    </w:p>
    <w:p w14:paraId="2AE9EAB4" w14:textId="2C5540E8" w:rsidR="00AE2E0E" w:rsidRPr="00C83CE2" w:rsidRDefault="000D2AAD" w:rsidP="00D32EB3">
      <w:pPr>
        <w:numPr>
          <w:ilvl w:val="1"/>
          <w:numId w:val="6"/>
        </w:numPr>
        <w:tabs>
          <w:tab w:val="left" w:pos="0"/>
          <w:tab w:val="left" w:pos="284"/>
        </w:tabs>
        <w:autoSpaceDE w:val="0"/>
        <w:spacing w:before="60"/>
        <w:ind w:left="0" w:firstLine="284"/>
        <w:jc w:val="both"/>
        <w:rPr>
          <w:rFonts w:ascii="XO Thames" w:hAnsi="XO Thames"/>
          <w:b/>
        </w:rPr>
      </w:pPr>
      <w:r w:rsidRPr="00C83CE2">
        <w:rPr>
          <w:rFonts w:ascii="XO Thames" w:hAnsi="XO Thames"/>
        </w:rPr>
        <w:t xml:space="preserve">Поставщик обязуется поставить </w:t>
      </w:r>
      <w:r w:rsidR="0020086A" w:rsidRPr="00C83CE2">
        <w:rPr>
          <w:rFonts w:ascii="XO Thames" w:hAnsi="XO Thames"/>
        </w:rPr>
        <w:t>Заказчику</w:t>
      </w:r>
      <w:r w:rsidRPr="00C83CE2">
        <w:rPr>
          <w:rFonts w:ascii="XO Thames" w:hAnsi="XO Thames"/>
        </w:rPr>
        <w:t xml:space="preserve"> </w:t>
      </w:r>
      <w:r w:rsidR="003616C8">
        <w:rPr>
          <w:bCs/>
        </w:rPr>
        <w:t>Напольн</w:t>
      </w:r>
      <w:r w:rsidR="003616C8">
        <w:rPr>
          <w:bCs/>
        </w:rPr>
        <w:t>ую</w:t>
      </w:r>
      <w:r w:rsidR="003616C8">
        <w:rPr>
          <w:bCs/>
        </w:rPr>
        <w:t xml:space="preserve"> перекидн</w:t>
      </w:r>
      <w:r w:rsidR="003616C8">
        <w:rPr>
          <w:bCs/>
        </w:rPr>
        <w:t>ую</w:t>
      </w:r>
      <w:r w:rsidR="003616C8">
        <w:rPr>
          <w:bCs/>
        </w:rPr>
        <w:t xml:space="preserve"> систем</w:t>
      </w:r>
      <w:r w:rsidR="003616C8">
        <w:rPr>
          <w:bCs/>
        </w:rPr>
        <w:t>у</w:t>
      </w:r>
      <w:bookmarkStart w:id="0" w:name="_GoBack"/>
      <w:bookmarkEnd w:id="0"/>
      <w:r w:rsidR="003616C8">
        <w:rPr>
          <w:bCs/>
        </w:rPr>
        <w:t xml:space="preserve"> </w:t>
      </w:r>
      <w:r w:rsidR="00DE61F3" w:rsidRPr="00C83CE2">
        <w:rPr>
          <w:rFonts w:ascii="XO Thames" w:hAnsi="XO Thames"/>
        </w:rPr>
        <w:t xml:space="preserve">(далее – </w:t>
      </w:r>
      <w:r w:rsidRPr="00C83CE2">
        <w:rPr>
          <w:rFonts w:ascii="XO Thames" w:hAnsi="XO Thames"/>
        </w:rPr>
        <w:t>Товар</w:t>
      </w:r>
      <w:r w:rsidR="00DE61F3" w:rsidRPr="00C83CE2">
        <w:rPr>
          <w:rFonts w:ascii="XO Thames" w:hAnsi="XO Thames"/>
        </w:rPr>
        <w:t>)</w:t>
      </w:r>
      <w:r w:rsidR="009F0793" w:rsidRPr="00C83CE2">
        <w:rPr>
          <w:rFonts w:ascii="XO Thames" w:hAnsi="XO Thames"/>
        </w:rPr>
        <w:t xml:space="preserve"> </w:t>
      </w:r>
      <w:r w:rsidR="003C4431" w:rsidRPr="00C83CE2">
        <w:rPr>
          <w:rFonts w:ascii="XO Thames" w:hAnsi="XO Thames"/>
        </w:rPr>
        <w:t>в соответстви</w:t>
      </w:r>
      <w:r w:rsidR="00CE0D06">
        <w:rPr>
          <w:rFonts w:ascii="XO Thames" w:hAnsi="XO Thames"/>
        </w:rPr>
        <w:t>е</w:t>
      </w:r>
      <w:r w:rsidR="003C4431" w:rsidRPr="00C83CE2">
        <w:rPr>
          <w:rFonts w:ascii="XO Thames" w:hAnsi="XO Thames"/>
        </w:rPr>
        <w:t xml:space="preserve"> с</w:t>
      </w:r>
      <w:r w:rsidR="00571997">
        <w:rPr>
          <w:rFonts w:ascii="XO Thames" w:hAnsi="XO Thames"/>
        </w:rPr>
        <w:t>о</w:t>
      </w:r>
      <w:r w:rsidR="003C4431" w:rsidRPr="00C83CE2">
        <w:rPr>
          <w:rFonts w:ascii="XO Thames" w:hAnsi="XO Thames"/>
        </w:rPr>
        <w:t xml:space="preserve"> Спецификацией (Приложение № 1 к </w:t>
      </w:r>
      <w:r w:rsidR="00566121" w:rsidRPr="00C83CE2">
        <w:rPr>
          <w:rFonts w:ascii="XO Thames" w:hAnsi="XO Thames"/>
        </w:rPr>
        <w:t>Договору</w:t>
      </w:r>
      <w:r w:rsidR="003C4431" w:rsidRPr="00C83CE2">
        <w:rPr>
          <w:rFonts w:ascii="XO Thames" w:hAnsi="XO Thames"/>
        </w:rPr>
        <w:t xml:space="preserve">) </w:t>
      </w:r>
      <w:r w:rsidR="005C4884">
        <w:rPr>
          <w:rFonts w:ascii="XO Thames" w:hAnsi="XO Thames"/>
        </w:rPr>
        <w:t xml:space="preserve">и </w:t>
      </w:r>
      <w:r w:rsidR="00A91F02" w:rsidRPr="009A4755">
        <w:rPr>
          <w:sz w:val="22"/>
          <w:szCs w:val="22"/>
        </w:rPr>
        <w:t>Техническим заданием (Приложение № 2</w:t>
      </w:r>
      <w:r w:rsidR="00A91F02">
        <w:rPr>
          <w:sz w:val="22"/>
          <w:szCs w:val="22"/>
        </w:rPr>
        <w:t xml:space="preserve"> к Договору) </w:t>
      </w:r>
      <w:r w:rsidR="00DB3350" w:rsidRPr="00C83CE2">
        <w:rPr>
          <w:rFonts w:ascii="XO Thames" w:hAnsi="XO Thames"/>
        </w:rPr>
        <w:t xml:space="preserve">в установленный договором срок, а </w:t>
      </w:r>
      <w:r w:rsidR="0020086A" w:rsidRPr="00C83CE2">
        <w:rPr>
          <w:rFonts w:ascii="XO Thames" w:hAnsi="XO Thames"/>
        </w:rPr>
        <w:t>Заказчик</w:t>
      </w:r>
      <w:r w:rsidR="00DB3350" w:rsidRPr="00C83CE2">
        <w:rPr>
          <w:rFonts w:ascii="XO Thames" w:hAnsi="XO Thames"/>
        </w:rPr>
        <w:t xml:space="preserve"> обязуется принять и оплатить Товар в порядке и сроки, установленные Договором</w:t>
      </w:r>
      <w:r w:rsidR="00DE61F3" w:rsidRPr="00C83CE2">
        <w:rPr>
          <w:rFonts w:ascii="XO Thames" w:hAnsi="XO Thames"/>
        </w:rPr>
        <w:t>.</w:t>
      </w:r>
    </w:p>
    <w:p w14:paraId="0B74BB1E" w14:textId="00190D7D" w:rsidR="009938EB" w:rsidRPr="00C83CE2" w:rsidRDefault="009938EB" w:rsidP="00D32EB3">
      <w:pPr>
        <w:numPr>
          <w:ilvl w:val="1"/>
          <w:numId w:val="6"/>
        </w:numPr>
        <w:tabs>
          <w:tab w:val="left" w:pos="0"/>
          <w:tab w:val="left" w:pos="284"/>
        </w:tabs>
        <w:autoSpaceDE w:val="0"/>
        <w:spacing w:before="60"/>
        <w:ind w:left="0" w:firstLine="284"/>
        <w:jc w:val="both"/>
        <w:rPr>
          <w:rFonts w:ascii="XO Thames" w:hAnsi="XO Thames"/>
          <w:b/>
        </w:rPr>
      </w:pPr>
      <w:r w:rsidRPr="00C83CE2">
        <w:rPr>
          <w:rFonts w:ascii="XO Thames" w:hAnsi="XO Thames"/>
        </w:rPr>
        <w:t xml:space="preserve">Требования к качественным и количественным характеристикам Товара установлены в </w:t>
      </w:r>
      <w:r w:rsidR="00162466" w:rsidRPr="00C83CE2">
        <w:rPr>
          <w:rFonts w:ascii="XO Thames" w:hAnsi="XO Thames"/>
        </w:rPr>
        <w:t xml:space="preserve">Спецификации </w:t>
      </w:r>
      <w:r w:rsidRPr="00C83CE2">
        <w:rPr>
          <w:rFonts w:ascii="XO Thames" w:hAnsi="XO Thames"/>
        </w:rPr>
        <w:t xml:space="preserve">(Приложение № 1 к </w:t>
      </w:r>
      <w:r w:rsidR="00943506" w:rsidRPr="00C83CE2">
        <w:rPr>
          <w:rFonts w:ascii="XO Thames" w:hAnsi="XO Thames"/>
        </w:rPr>
        <w:t>Договору</w:t>
      </w:r>
      <w:r w:rsidRPr="00C83CE2">
        <w:rPr>
          <w:rFonts w:ascii="XO Thames" w:hAnsi="XO Thames"/>
        </w:rPr>
        <w:t>)</w:t>
      </w:r>
      <w:r w:rsidR="005C4884">
        <w:rPr>
          <w:rFonts w:ascii="XO Thames" w:hAnsi="XO Thames"/>
        </w:rPr>
        <w:t xml:space="preserve"> </w:t>
      </w:r>
      <w:r w:rsidR="005C4884" w:rsidRPr="00C83CE2">
        <w:rPr>
          <w:rFonts w:ascii="XO Thames" w:hAnsi="XO Thames"/>
        </w:rPr>
        <w:t>и Техническом задании (Приложение № 2 к Договору</w:t>
      </w:r>
      <w:r w:rsidR="005C4884">
        <w:rPr>
          <w:rFonts w:ascii="XO Thames" w:hAnsi="XO Thames"/>
        </w:rPr>
        <w:t>)</w:t>
      </w:r>
      <w:r w:rsidRPr="00C83CE2">
        <w:rPr>
          <w:rFonts w:ascii="XO Thames" w:hAnsi="XO Thames"/>
        </w:rPr>
        <w:t xml:space="preserve">, которые являются неотъемлемой частью </w:t>
      </w:r>
      <w:r w:rsidR="00450624" w:rsidRPr="00C83CE2">
        <w:rPr>
          <w:rFonts w:ascii="XO Thames" w:hAnsi="XO Thames"/>
        </w:rPr>
        <w:t>Договора</w:t>
      </w:r>
      <w:r w:rsidRPr="00C83CE2">
        <w:rPr>
          <w:rFonts w:ascii="XO Thames" w:hAnsi="XO Thames"/>
        </w:rPr>
        <w:t>.</w:t>
      </w:r>
    </w:p>
    <w:p w14:paraId="6ADDD7B3" w14:textId="20384329" w:rsidR="00EC5231" w:rsidRPr="00C83CE2" w:rsidRDefault="009F4A14" w:rsidP="00D32EB3">
      <w:pPr>
        <w:numPr>
          <w:ilvl w:val="0"/>
          <w:numId w:val="6"/>
        </w:numPr>
        <w:autoSpaceDE w:val="0"/>
        <w:spacing w:before="120" w:after="120"/>
        <w:jc w:val="center"/>
        <w:rPr>
          <w:rFonts w:ascii="XO Thames" w:hAnsi="XO Thames"/>
          <w:b/>
        </w:rPr>
      </w:pPr>
      <w:r w:rsidRPr="00C83CE2">
        <w:rPr>
          <w:rFonts w:ascii="XO Thames" w:hAnsi="XO Thames"/>
          <w:b/>
        </w:rPr>
        <w:t>Цена Договора и порядок расчетов</w:t>
      </w:r>
      <w:r w:rsidR="00997C8D" w:rsidRPr="00C83CE2">
        <w:rPr>
          <w:rFonts w:ascii="XO Thames" w:hAnsi="XO Thames"/>
          <w:b/>
        </w:rPr>
        <w:t>.</w:t>
      </w:r>
    </w:p>
    <w:p w14:paraId="56C2CC64" w14:textId="77777777" w:rsidR="00571997" w:rsidRPr="00571997" w:rsidRDefault="00571997" w:rsidP="00D32EB3">
      <w:pPr>
        <w:pStyle w:val="af0"/>
        <w:numPr>
          <w:ilvl w:val="0"/>
          <w:numId w:val="6"/>
        </w:numPr>
        <w:jc w:val="both"/>
        <w:rPr>
          <w:b/>
          <w:i/>
        </w:rPr>
      </w:pPr>
      <w:bookmarkStart w:id="1" w:name="_Hlk207105410"/>
      <w:r w:rsidRPr="00F84092">
        <w:t>Цена договора составляет</w:t>
      </w:r>
      <w:proofErr w:type="gramStart"/>
      <w:r w:rsidRPr="00F84092">
        <w:t xml:space="preserve"> </w:t>
      </w:r>
      <w:r>
        <w:t xml:space="preserve">_______________ </w:t>
      </w:r>
      <w:r w:rsidRPr="00F84092">
        <w:t>(</w:t>
      </w:r>
      <w:r>
        <w:t>____________________</w:t>
      </w:r>
      <w:r w:rsidRPr="00F84092">
        <w:t>)</w:t>
      </w:r>
      <w:r>
        <w:t>_____</w:t>
      </w:r>
      <w:proofErr w:type="gramEnd"/>
      <w:r w:rsidRPr="00F84092">
        <w:t xml:space="preserve">копеек, в том числе </w:t>
      </w:r>
      <w:r w:rsidRPr="00571997">
        <w:rPr>
          <w:i/>
        </w:rPr>
        <w:t xml:space="preserve">НДС _____% – </w:t>
      </w:r>
      <w:bookmarkStart w:id="2" w:name="_Hlk182214689"/>
      <w:r w:rsidRPr="00571997">
        <w:rPr>
          <w:i/>
        </w:rPr>
        <w:t>_______________(_________________________) ____ копейки.</w:t>
      </w:r>
    </w:p>
    <w:bookmarkEnd w:id="1"/>
    <w:bookmarkEnd w:id="2"/>
    <w:p w14:paraId="4ECE3A88" w14:textId="44A388AD" w:rsidR="005203EA" w:rsidRPr="00C83CE2" w:rsidRDefault="005203EA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Цена Договора включает в себя все расходы, включая страховку, маркировку, тару, упаковку,  доставку, погрузку, разгрузку, уплату всех пошлин, налогов и иных платежей в соответствии с законодательством Российской Федерации и Договором.</w:t>
      </w:r>
    </w:p>
    <w:p w14:paraId="58A85BEE" w14:textId="50BF397A" w:rsidR="005203EA" w:rsidRPr="00C83CE2" w:rsidRDefault="005203EA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Цена договора является твердой и</w:t>
      </w:r>
      <w:r w:rsidR="00CE0D06">
        <w:rPr>
          <w:rFonts w:ascii="XO Thames" w:hAnsi="XO Thames"/>
        </w:rPr>
        <w:t>,</w:t>
      </w:r>
      <w:r w:rsidRPr="00C83CE2">
        <w:rPr>
          <w:rFonts w:ascii="XO Thames" w:hAnsi="XO Thames"/>
        </w:rPr>
        <w:t xml:space="preserve"> определяется на весь срок исполнения договора, за исключением случаев</w:t>
      </w:r>
      <w:r w:rsidR="002D60A3" w:rsidRPr="00C83CE2">
        <w:rPr>
          <w:rFonts w:ascii="XO Thames" w:hAnsi="XO Thames"/>
        </w:rPr>
        <w:t>,</w:t>
      </w:r>
      <w:r w:rsidRPr="00C83CE2">
        <w:rPr>
          <w:rFonts w:ascii="XO Thames" w:hAnsi="XO Thames"/>
        </w:rPr>
        <w:t xml:space="preserve"> предусмотренных законодательством Российской Федерации.</w:t>
      </w:r>
    </w:p>
    <w:p w14:paraId="4DDBA236" w14:textId="6B6E4D7F" w:rsidR="005203EA" w:rsidRPr="00C83CE2" w:rsidRDefault="005203EA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Оплата товара производится безналичным путем в течение 7 (Семи) рабочих дней после поставки Товара Заказчику и подписания документов о приемке (</w:t>
      </w:r>
      <w:r w:rsidR="00344BF8" w:rsidRPr="00C83CE2">
        <w:rPr>
          <w:rFonts w:ascii="XO Thames" w:hAnsi="XO Thames"/>
        </w:rPr>
        <w:t>счет, товарная накладн</w:t>
      </w:r>
      <w:r w:rsidR="002D60A3" w:rsidRPr="00C83CE2">
        <w:rPr>
          <w:rFonts w:ascii="XO Thames" w:hAnsi="XO Thames"/>
        </w:rPr>
        <w:t>ая</w:t>
      </w:r>
      <w:r w:rsidR="00344BF8" w:rsidRPr="00C83CE2">
        <w:rPr>
          <w:rFonts w:ascii="XO Thames" w:hAnsi="XO Thames"/>
        </w:rPr>
        <w:t>, счет-фактура или УПД</w:t>
      </w:r>
      <w:r w:rsidRPr="00C83CE2">
        <w:rPr>
          <w:rFonts w:ascii="XO Thames" w:hAnsi="XO Thames"/>
        </w:rPr>
        <w:t>) обеими сторонами.</w:t>
      </w:r>
    </w:p>
    <w:p w14:paraId="7DEAC8E8" w14:textId="611E30B7" w:rsidR="005203EA" w:rsidRPr="00C83CE2" w:rsidRDefault="003B44B7" w:rsidP="00D32EB3">
      <w:pPr>
        <w:numPr>
          <w:ilvl w:val="1"/>
          <w:numId w:val="6"/>
        </w:numPr>
        <w:autoSpaceDE w:val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  <w:r w:rsidR="005203EA" w:rsidRPr="00C83CE2">
        <w:rPr>
          <w:rFonts w:ascii="XO Thames" w:hAnsi="XO Thames"/>
        </w:rPr>
        <w:t>Датой оплаты Товара считается дата списания денежных средств</w:t>
      </w:r>
      <w:r w:rsidR="00B8167C">
        <w:rPr>
          <w:rFonts w:ascii="XO Thames" w:hAnsi="XO Thames"/>
        </w:rPr>
        <w:t>,</w:t>
      </w:r>
      <w:r w:rsidR="005203EA" w:rsidRPr="00C83CE2">
        <w:rPr>
          <w:rFonts w:ascii="XO Thames" w:hAnsi="XO Thames"/>
        </w:rPr>
        <w:t xml:space="preserve"> с расчетного счета Заказчика.</w:t>
      </w:r>
    </w:p>
    <w:p w14:paraId="54E1CE98" w14:textId="7DD9457F" w:rsidR="005203EA" w:rsidRPr="00C83CE2" w:rsidRDefault="009F4A14" w:rsidP="00D32EB3">
      <w:pPr>
        <w:numPr>
          <w:ilvl w:val="0"/>
          <w:numId w:val="6"/>
        </w:numPr>
        <w:autoSpaceDE w:val="0"/>
        <w:spacing w:before="120" w:after="120"/>
        <w:jc w:val="center"/>
        <w:rPr>
          <w:rFonts w:ascii="XO Thames" w:hAnsi="XO Thames"/>
          <w:b/>
        </w:rPr>
      </w:pPr>
      <w:r w:rsidRPr="00C83CE2">
        <w:rPr>
          <w:rFonts w:ascii="XO Thames" w:hAnsi="XO Thames"/>
          <w:b/>
        </w:rPr>
        <w:t>Сроки, порядок поставки и приемки Товара.</w:t>
      </w:r>
    </w:p>
    <w:p w14:paraId="5BA8F156" w14:textId="344C0287" w:rsidR="00DB3350" w:rsidRPr="00C83CE2" w:rsidRDefault="00DB3350" w:rsidP="00D32EB3">
      <w:pPr>
        <w:numPr>
          <w:ilvl w:val="1"/>
          <w:numId w:val="6"/>
        </w:numPr>
        <w:autoSpaceDE w:val="0"/>
        <w:ind w:left="709" w:hanging="42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Срок поставки:</w:t>
      </w:r>
      <w:r w:rsidR="003B3E8E" w:rsidRPr="00C83CE2">
        <w:rPr>
          <w:rFonts w:ascii="XO Thames" w:hAnsi="XO Thames"/>
        </w:rPr>
        <w:t xml:space="preserve"> </w:t>
      </w:r>
      <w:r w:rsidR="00294AA6" w:rsidRPr="00CD6134">
        <w:rPr>
          <w:rFonts w:ascii="XO Thames" w:hAnsi="XO Thames"/>
          <w:b/>
          <w:bCs/>
        </w:rPr>
        <w:t xml:space="preserve">в течение </w:t>
      </w:r>
      <w:r w:rsidR="005C4884">
        <w:rPr>
          <w:rFonts w:ascii="XO Thames" w:hAnsi="XO Thames"/>
          <w:b/>
          <w:bCs/>
        </w:rPr>
        <w:t>14</w:t>
      </w:r>
      <w:r w:rsidR="00294AA6" w:rsidRPr="00CD6134">
        <w:rPr>
          <w:rFonts w:ascii="XO Thames" w:hAnsi="XO Thames"/>
          <w:b/>
          <w:bCs/>
        </w:rPr>
        <w:t xml:space="preserve"> (</w:t>
      </w:r>
      <w:r w:rsidR="005C4884">
        <w:rPr>
          <w:rFonts w:ascii="XO Thames" w:hAnsi="XO Thames"/>
          <w:b/>
          <w:bCs/>
        </w:rPr>
        <w:t>четырнадцати</w:t>
      </w:r>
      <w:r w:rsidR="00294AA6" w:rsidRPr="00CD6134">
        <w:rPr>
          <w:rFonts w:ascii="XO Thames" w:hAnsi="XO Thames"/>
          <w:b/>
          <w:bCs/>
        </w:rPr>
        <w:t xml:space="preserve">) рабочих дней </w:t>
      </w:r>
      <w:proofErr w:type="gramStart"/>
      <w:r w:rsidR="00294AA6" w:rsidRPr="00CD6134">
        <w:rPr>
          <w:rFonts w:ascii="XO Thames" w:hAnsi="XO Thames"/>
          <w:b/>
          <w:bCs/>
        </w:rPr>
        <w:t>с даты</w:t>
      </w:r>
      <w:r w:rsidR="00895F99">
        <w:rPr>
          <w:rFonts w:ascii="XO Thames" w:hAnsi="XO Thames"/>
          <w:b/>
          <w:bCs/>
        </w:rPr>
        <w:t xml:space="preserve"> </w:t>
      </w:r>
      <w:r w:rsidR="00294AA6" w:rsidRPr="00CD6134">
        <w:rPr>
          <w:rFonts w:ascii="XO Thames" w:hAnsi="XO Thames"/>
          <w:b/>
          <w:bCs/>
        </w:rPr>
        <w:t>заключения</w:t>
      </w:r>
      <w:proofErr w:type="gramEnd"/>
      <w:r w:rsidR="00294AA6" w:rsidRPr="00CD6134">
        <w:rPr>
          <w:rFonts w:ascii="XO Thames" w:hAnsi="XO Thames"/>
          <w:b/>
          <w:bCs/>
        </w:rPr>
        <w:t xml:space="preserve"> Договора</w:t>
      </w:r>
      <w:r w:rsidRPr="00CD6134">
        <w:rPr>
          <w:rFonts w:ascii="XO Thames" w:hAnsi="XO Thames"/>
          <w:b/>
          <w:bCs/>
        </w:rPr>
        <w:t>.</w:t>
      </w:r>
    </w:p>
    <w:p w14:paraId="7B3F69D9" w14:textId="7C01E368" w:rsidR="00DB3350" w:rsidRPr="00C83CE2" w:rsidRDefault="00DB3350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Поставка Товара осуществляется путем его доставки Поставщиком</w:t>
      </w:r>
      <w:r w:rsidR="00D013A7" w:rsidRPr="00C83CE2">
        <w:rPr>
          <w:rFonts w:ascii="XO Thames" w:hAnsi="XO Thames"/>
        </w:rPr>
        <w:t xml:space="preserve"> </w:t>
      </w:r>
      <w:r w:rsidR="00943506" w:rsidRPr="00C83CE2">
        <w:rPr>
          <w:rFonts w:ascii="XO Thames" w:hAnsi="XO Thames"/>
        </w:rPr>
        <w:t xml:space="preserve">своими силами и за свой счет </w:t>
      </w:r>
      <w:r w:rsidR="0020086A" w:rsidRPr="00C83CE2">
        <w:rPr>
          <w:rFonts w:ascii="XO Thames" w:hAnsi="XO Thames"/>
        </w:rPr>
        <w:t>Заказчик</w:t>
      </w:r>
      <w:r w:rsidR="00943506" w:rsidRPr="00C83CE2">
        <w:rPr>
          <w:rFonts w:ascii="XO Thames" w:hAnsi="XO Thames"/>
        </w:rPr>
        <w:t>у по адрес</w:t>
      </w:r>
      <w:r w:rsidR="00B8167C">
        <w:rPr>
          <w:rFonts w:ascii="XO Thames" w:hAnsi="XO Thames"/>
        </w:rPr>
        <w:t>у</w:t>
      </w:r>
      <w:r w:rsidR="002D60A3" w:rsidRPr="00C83CE2">
        <w:rPr>
          <w:rFonts w:ascii="XO Thames" w:hAnsi="XO Thames"/>
        </w:rPr>
        <w:t>,</w:t>
      </w:r>
      <w:r w:rsidR="00EB364B">
        <w:rPr>
          <w:rFonts w:ascii="XO Thames" w:hAnsi="XO Thames"/>
        </w:rPr>
        <w:t xml:space="preserve"> указанному в договоре</w:t>
      </w:r>
      <w:r w:rsidRPr="00C83CE2">
        <w:rPr>
          <w:rFonts w:ascii="XO Thames" w:hAnsi="XO Thames"/>
        </w:rPr>
        <w:t>. Товар должен быть упакован надлежащим образом, обеспечивающим его сохранность при перевозке и хранении.</w:t>
      </w:r>
    </w:p>
    <w:p w14:paraId="42237CD6" w14:textId="530F8258" w:rsidR="00F66E5A" w:rsidRPr="00C83CE2" w:rsidRDefault="00F66E5A" w:rsidP="00D32EB3">
      <w:pPr>
        <w:autoSpaceDE w:val="0"/>
        <w:ind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Поставщик не менее</w:t>
      </w:r>
      <w:proofErr w:type="gramStart"/>
      <w:r w:rsidR="00EB364B">
        <w:rPr>
          <w:rFonts w:ascii="XO Thames" w:hAnsi="XO Thames"/>
        </w:rPr>
        <w:t>,</w:t>
      </w:r>
      <w:proofErr w:type="gramEnd"/>
      <w:r w:rsidRPr="00C83CE2">
        <w:rPr>
          <w:rFonts w:ascii="XO Thames" w:hAnsi="XO Thames"/>
        </w:rPr>
        <w:t xml:space="preserve"> чем за </w:t>
      </w:r>
      <w:r w:rsidR="00623165" w:rsidRPr="00C83CE2">
        <w:rPr>
          <w:rFonts w:ascii="XO Thames" w:hAnsi="XO Thames"/>
        </w:rPr>
        <w:t>2</w:t>
      </w:r>
      <w:r w:rsidRPr="00C83CE2">
        <w:rPr>
          <w:rFonts w:ascii="XO Thames" w:hAnsi="XO Thames"/>
        </w:rPr>
        <w:t xml:space="preserve"> </w:t>
      </w:r>
      <w:r w:rsidR="00623165" w:rsidRPr="00C83CE2">
        <w:rPr>
          <w:rFonts w:ascii="XO Thames" w:hAnsi="XO Thames"/>
        </w:rPr>
        <w:t xml:space="preserve">рабочих </w:t>
      </w:r>
      <w:r w:rsidRPr="00C83CE2">
        <w:rPr>
          <w:rFonts w:ascii="XO Thames" w:hAnsi="XO Thames"/>
        </w:rPr>
        <w:t>дня до осуществления поставки Товара</w:t>
      </w:r>
      <w:r w:rsidR="00EB364B">
        <w:rPr>
          <w:rFonts w:ascii="XO Thames" w:hAnsi="XO Thames"/>
        </w:rPr>
        <w:t>,</w:t>
      </w:r>
      <w:r w:rsidRPr="00C83CE2">
        <w:rPr>
          <w:rFonts w:ascii="XO Thames" w:hAnsi="XO Thames"/>
        </w:rPr>
        <w:t xml:space="preserve"> направляет в адрес Заказчика уведомление о времени и дате поставки Товара в место доставки.</w:t>
      </w:r>
    </w:p>
    <w:p w14:paraId="54948CA7" w14:textId="383B342B" w:rsidR="00F66E5A" w:rsidRPr="00C83CE2" w:rsidRDefault="00623165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bookmarkStart w:id="3" w:name="_Hlk138944930"/>
      <w:r w:rsidRPr="00C83CE2">
        <w:rPr>
          <w:rFonts w:ascii="XO Thames" w:hAnsi="XO Thames"/>
        </w:rPr>
        <w:t>В день доставки Товара Поставщик обязан передать Заказчику документы о приемке</w:t>
      </w:r>
      <w:r w:rsidR="00512785" w:rsidRPr="00C83CE2">
        <w:rPr>
          <w:rFonts w:ascii="XO Thames" w:hAnsi="XO Thames"/>
        </w:rPr>
        <w:t>.</w:t>
      </w:r>
      <w:r w:rsidR="00233934" w:rsidRPr="00C83CE2">
        <w:rPr>
          <w:rFonts w:ascii="XO Thames" w:hAnsi="XO Thames"/>
        </w:rPr>
        <w:t xml:space="preserve"> В случае если Поставщик некорректно оформил документы о приемке</w:t>
      </w:r>
      <w:r w:rsidR="002D60A3" w:rsidRPr="00C83CE2">
        <w:rPr>
          <w:rFonts w:ascii="XO Thames" w:hAnsi="XO Thames"/>
        </w:rPr>
        <w:t>,</w:t>
      </w:r>
      <w:r w:rsidR="00233934" w:rsidRPr="00C83CE2">
        <w:rPr>
          <w:rFonts w:ascii="XO Thames" w:hAnsi="XO Thames"/>
        </w:rPr>
        <w:t xml:space="preserve"> Заказчик вправе приостановить приемку отгруженного Товара до устранения Поставщиком замечаний к оформлению указанных документов.</w:t>
      </w:r>
    </w:p>
    <w:p w14:paraId="1A1C64E1" w14:textId="486E8FEF" w:rsidR="00D34EEB" w:rsidRPr="00C83CE2" w:rsidRDefault="00D34EEB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4E56CC41" w14:textId="33270E8A" w:rsidR="00D34EEB" w:rsidRPr="00C83CE2" w:rsidRDefault="0020086A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Заказчик</w:t>
      </w:r>
      <w:r w:rsidR="00D34EEB" w:rsidRPr="00C83CE2">
        <w:rPr>
          <w:rFonts w:ascii="XO Thames" w:hAnsi="XO Thames"/>
        </w:rPr>
        <w:t xml:space="preserve">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</w:t>
      </w:r>
      <w:r w:rsidR="00C14941" w:rsidRPr="00C83CE2">
        <w:rPr>
          <w:rFonts w:ascii="XO Thames" w:hAnsi="XO Thames"/>
        </w:rPr>
        <w:t>.</w:t>
      </w:r>
    </w:p>
    <w:p w14:paraId="72E6B326" w14:textId="279D1C80" w:rsidR="00D34EEB" w:rsidRPr="00C83CE2" w:rsidRDefault="00D34EEB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proofErr w:type="gramStart"/>
      <w:r w:rsidRPr="00C83CE2">
        <w:rPr>
          <w:rFonts w:ascii="XO Thames" w:hAnsi="XO Thames"/>
        </w:rPr>
        <w:t xml:space="preserve">При отсутствии у </w:t>
      </w:r>
      <w:r w:rsidR="0020086A" w:rsidRPr="00C83CE2">
        <w:rPr>
          <w:rFonts w:ascii="XO Thames" w:hAnsi="XO Thames"/>
        </w:rPr>
        <w:t>Заказчика</w:t>
      </w:r>
      <w:r w:rsidRPr="00C83CE2">
        <w:rPr>
          <w:rFonts w:ascii="XO Thames" w:hAnsi="XO Thames"/>
        </w:rPr>
        <w:t xml:space="preserve"> претензий</w:t>
      </w:r>
      <w:r w:rsidR="00EB364B">
        <w:rPr>
          <w:rFonts w:ascii="XO Thames" w:hAnsi="XO Thames"/>
        </w:rPr>
        <w:t>,</w:t>
      </w:r>
      <w:r w:rsidRPr="00C83CE2">
        <w:rPr>
          <w:rFonts w:ascii="XO Thames" w:hAnsi="XO Thames"/>
        </w:rPr>
        <w:t xml:space="preserve"> по количеству и качеству поставленного Товара</w:t>
      </w:r>
      <w:r w:rsidR="00EB364B">
        <w:rPr>
          <w:rFonts w:ascii="XO Thames" w:hAnsi="XO Thames"/>
        </w:rPr>
        <w:t>,</w:t>
      </w:r>
      <w:r w:rsidRPr="00C83CE2">
        <w:rPr>
          <w:rFonts w:ascii="XO Thames" w:hAnsi="XO Thames"/>
        </w:rPr>
        <w:t xml:space="preserve"> </w:t>
      </w:r>
      <w:r w:rsidR="0020086A" w:rsidRPr="00C83CE2">
        <w:rPr>
          <w:rFonts w:ascii="XO Thames" w:hAnsi="XO Thames"/>
        </w:rPr>
        <w:t>Заказчик</w:t>
      </w:r>
      <w:r w:rsidR="00EB364B">
        <w:rPr>
          <w:rFonts w:ascii="XO Thames" w:hAnsi="XO Thames"/>
        </w:rPr>
        <w:t>,</w:t>
      </w:r>
      <w:r w:rsidRPr="00C83CE2">
        <w:rPr>
          <w:rFonts w:ascii="XO Thames" w:hAnsi="XO Thames"/>
        </w:rPr>
        <w:t xml:space="preserve"> в срок не позднее </w:t>
      </w:r>
      <w:r w:rsidR="009F7086" w:rsidRPr="00C83CE2">
        <w:rPr>
          <w:rFonts w:ascii="XO Thames" w:hAnsi="XO Thames"/>
        </w:rPr>
        <w:t>10</w:t>
      </w:r>
      <w:r w:rsidR="001B3202" w:rsidRPr="00C83CE2">
        <w:rPr>
          <w:rFonts w:ascii="XO Thames" w:hAnsi="XO Thames"/>
        </w:rPr>
        <w:t xml:space="preserve"> (</w:t>
      </w:r>
      <w:r w:rsidR="009F7086" w:rsidRPr="00C83CE2">
        <w:rPr>
          <w:rFonts w:ascii="XO Thames" w:hAnsi="XO Thames"/>
        </w:rPr>
        <w:t>Десяти</w:t>
      </w:r>
      <w:r w:rsidR="001B3202" w:rsidRPr="00C83CE2">
        <w:rPr>
          <w:rFonts w:ascii="XO Thames" w:hAnsi="XO Thames"/>
        </w:rPr>
        <w:t>)</w:t>
      </w:r>
      <w:r w:rsidRPr="00C83CE2">
        <w:rPr>
          <w:rFonts w:ascii="XO Thames" w:hAnsi="XO Thames"/>
        </w:rPr>
        <w:t xml:space="preserve"> рабочих дней</w:t>
      </w:r>
      <w:r w:rsidR="003B44B7">
        <w:rPr>
          <w:rFonts w:ascii="XO Thames" w:hAnsi="XO Thames"/>
        </w:rPr>
        <w:t>,</w:t>
      </w:r>
      <w:r w:rsidRPr="00C83CE2">
        <w:rPr>
          <w:rFonts w:ascii="XO Thames" w:hAnsi="XO Thames"/>
        </w:rPr>
        <w:t xml:space="preserve"> следующих за днем поступления документа о приемке, подписывает документ о приемке</w:t>
      </w:r>
      <w:r w:rsidR="00624A32" w:rsidRPr="00C83CE2">
        <w:rPr>
          <w:rFonts w:ascii="XO Thames" w:hAnsi="XO Thames"/>
        </w:rPr>
        <w:t xml:space="preserve">, либо направляет Поставщику мотивированный отказ от </w:t>
      </w:r>
      <w:r w:rsidR="00624A32" w:rsidRPr="00C83CE2">
        <w:rPr>
          <w:rFonts w:ascii="XO Thames" w:hAnsi="XO Thames"/>
        </w:rPr>
        <w:lastRenderedPageBreak/>
        <w:t>подписания документа о приемке с указанием несоответствий поставленного Товара требованиям Договора и сроков их устранения с момента получения мотивированного отказа.</w:t>
      </w:r>
      <w:proofErr w:type="gramEnd"/>
      <w:r w:rsidR="00624A32" w:rsidRPr="00C83CE2">
        <w:rPr>
          <w:rFonts w:ascii="XO Thames" w:hAnsi="XO Thames"/>
        </w:rPr>
        <w:t xml:space="preserve"> После устранения Поставщиком выявленных несоответствий повторная приемка Товара осуществляется в порядке, установленном в пунктах </w:t>
      </w:r>
      <w:r w:rsidR="00140F0D">
        <w:rPr>
          <w:rFonts w:ascii="XO Thames" w:hAnsi="XO Thames"/>
        </w:rPr>
        <w:t>4</w:t>
      </w:r>
      <w:r w:rsidR="00445E31" w:rsidRPr="00C83CE2">
        <w:rPr>
          <w:rFonts w:ascii="XO Thames" w:hAnsi="XO Thames"/>
        </w:rPr>
        <w:t>.3.</w:t>
      </w:r>
      <w:r w:rsidR="00624A32" w:rsidRPr="00C83CE2">
        <w:rPr>
          <w:rFonts w:ascii="XO Thames" w:hAnsi="XO Thames"/>
        </w:rPr>
        <w:t xml:space="preserve"> – </w:t>
      </w:r>
      <w:r w:rsidR="00140F0D">
        <w:rPr>
          <w:rFonts w:ascii="XO Thames" w:hAnsi="XO Thames"/>
        </w:rPr>
        <w:t>4</w:t>
      </w:r>
      <w:r w:rsidR="00445E31" w:rsidRPr="00C83CE2">
        <w:rPr>
          <w:rFonts w:ascii="XO Thames" w:hAnsi="XO Thames"/>
        </w:rPr>
        <w:t>.7.</w:t>
      </w:r>
      <w:r w:rsidR="00624A32" w:rsidRPr="00C83CE2">
        <w:rPr>
          <w:rFonts w:ascii="XO Thames" w:hAnsi="XO Thames"/>
        </w:rPr>
        <w:t xml:space="preserve"> </w:t>
      </w:r>
      <w:r w:rsidR="00B73EB7" w:rsidRPr="00C83CE2">
        <w:rPr>
          <w:rFonts w:ascii="XO Thames" w:hAnsi="XO Thames"/>
        </w:rPr>
        <w:t>Договора</w:t>
      </w:r>
      <w:r w:rsidR="00624A32" w:rsidRPr="00C83CE2">
        <w:rPr>
          <w:rFonts w:ascii="XO Thames" w:hAnsi="XO Thames"/>
        </w:rPr>
        <w:t xml:space="preserve">. </w:t>
      </w:r>
      <w:proofErr w:type="gramStart"/>
      <w:r w:rsidR="00624A32" w:rsidRPr="00C83CE2">
        <w:rPr>
          <w:rFonts w:ascii="XO Thames" w:hAnsi="XO Thames"/>
        </w:rPr>
        <w:t xml:space="preserve">В случае выявления при повторной приемке несоответствия Товара требованиям </w:t>
      </w:r>
      <w:r w:rsidR="00B73EB7" w:rsidRPr="00C83CE2">
        <w:rPr>
          <w:rFonts w:ascii="XO Thames" w:hAnsi="XO Thames"/>
        </w:rPr>
        <w:t>Договора</w:t>
      </w:r>
      <w:r w:rsidR="00624A32" w:rsidRPr="00C83CE2">
        <w:rPr>
          <w:rFonts w:ascii="XO Thames" w:hAnsi="XO Thames"/>
        </w:rPr>
        <w:t>, Товар считается не</w:t>
      </w:r>
      <w:r w:rsidR="00EB364B">
        <w:rPr>
          <w:rFonts w:ascii="XO Thames" w:hAnsi="XO Thames"/>
        </w:rPr>
        <w:t xml:space="preserve"> </w:t>
      </w:r>
      <w:r w:rsidR="00624A32" w:rsidRPr="00C83CE2">
        <w:rPr>
          <w:rFonts w:ascii="XO Thames" w:hAnsi="XO Thames"/>
        </w:rPr>
        <w:t>поставленным, а обязательства Поставщика по поставке – невыполненными.</w:t>
      </w:r>
      <w:proofErr w:type="gramEnd"/>
    </w:p>
    <w:bookmarkEnd w:id="3"/>
    <w:p w14:paraId="1773BB55" w14:textId="5725C886" w:rsidR="00D34EEB" w:rsidRPr="00C83CE2" w:rsidRDefault="00D74489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З</w:t>
      </w:r>
      <w:r w:rsidR="003C75D1" w:rsidRPr="00C83CE2">
        <w:rPr>
          <w:rFonts w:ascii="XO Thames" w:hAnsi="XO Thames"/>
        </w:rPr>
        <w:t xml:space="preserve">аказчик вправе не отказывать в приемке поставленного Товара в случае выявления несоответствия Товара условиям </w:t>
      </w:r>
      <w:r w:rsidR="0054639B" w:rsidRPr="00C83CE2">
        <w:rPr>
          <w:rFonts w:ascii="XO Thames" w:hAnsi="XO Thames"/>
        </w:rPr>
        <w:t>Договора</w:t>
      </w:r>
      <w:r w:rsidR="003C75D1" w:rsidRPr="00C83CE2">
        <w:rPr>
          <w:rFonts w:ascii="XO Thames" w:hAnsi="XO Thames"/>
        </w:rPr>
        <w:t>, если выявленное несоответствие не препятствует приемке этого Товара и устранено Поставщиком</w:t>
      </w:r>
      <w:r w:rsidR="00D34EEB" w:rsidRPr="00C83CE2">
        <w:rPr>
          <w:rFonts w:ascii="XO Thames" w:hAnsi="XO Thames"/>
        </w:rPr>
        <w:t>.</w:t>
      </w:r>
    </w:p>
    <w:p w14:paraId="51DFC514" w14:textId="5EFDDA04" w:rsidR="00AE2E0E" w:rsidRPr="00C83CE2" w:rsidRDefault="002B16ED" w:rsidP="00D32EB3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Товар считается принятым с даты</w:t>
      </w:r>
      <w:r w:rsidR="00EB364B">
        <w:rPr>
          <w:rFonts w:ascii="XO Thames" w:hAnsi="XO Thames"/>
        </w:rPr>
        <w:t>,</w:t>
      </w:r>
      <w:r w:rsidRPr="00C83CE2">
        <w:rPr>
          <w:rFonts w:ascii="XO Thames" w:hAnsi="XO Thames"/>
        </w:rPr>
        <w:t xml:space="preserve"> подписания Заказчиком документов о приемке при условии исполнения Поставщиком всех обязательств по Договору.</w:t>
      </w:r>
    </w:p>
    <w:p w14:paraId="4195BAAA" w14:textId="16490FA8" w:rsidR="0084306C" w:rsidRPr="00C83CE2" w:rsidRDefault="0084306C" w:rsidP="00D32EB3">
      <w:pPr>
        <w:numPr>
          <w:ilvl w:val="1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Право собственности на Товар и риск случайной гибели или случайного повреждения Товара переходит к Заказчику с момента подписания Заказчиком документа о приемке Товара.</w:t>
      </w:r>
    </w:p>
    <w:p w14:paraId="796BB732" w14:textId="76EF79B8" w:rsidR="003634BA" w:rsidRPr="00C83CE2" w:rsidRDefault="003634BA" w:rsidP="00D32EB3">
      <w:pPr>
        <w:numPr>
          <w:ilvl w:val="0"/>
          <w:numId w:val="6"/>
        </w:numPr>
        <w:autoSpaceDE w:val="0"/>
        <w:spacing w:before="120" w:after="120"/>
        <w:jc w:val="center"/>
        <w:rPr>
          <w:rFonts w:ascii="XO Thames" w:hAnsi="XO Thames"/>
        </w:rPr>
      </w:pPr>
      <w:r w:rsidRPr="00C83CE2">
        <w:rPr>
          <w:rFonts w:ascii="XO Thames" w:hAnsi="XO Thames"/>
          <w:b/>
        </w:rPr>
        <w:t>Взаимодействие Сторон</w:t>
      </w:r>
    </w:p>
    <w:p w14:paraId="2F0227F4" w14:textId="0D05BED2" w:rsidR="003634BA" w:rsidRPr="00C83CE2" w:rsidRDefault="003634BA" w:rsidP="00D32EB3">
      <w:pPr>
        <w:numPr>
          <w:ilvl w:val="1"/>
          <w:numId w:val="6"/>
        </w:numPr>
        <w:tabs>
          <w:tab w:val="left" w:pos="851"/>
        </w:tabs>
        <w:autoSpaceDE w:val="0"/>
        <w:ind w:left="0" w:firstLine="28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Поставщик обязан:</w:t>
      </w:r>
    </w:p>
    <w:p w14:paraId="1D69E362" w14:textId="417EF350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поставить Товар в порядке, количестве, в срок и на условиях, предусмотренных </w:t>
      </w:r>
      <w:r w:rsidR="00EB364B">
        <w:rPr>
          <w:rFonts w:ascii="XO Thames" w:hAnsi="XO Thames"/>
        </w:rPr>
        <w:t>в</w:t>
      </w:r>
      <w:r w:rsidR="00EA37CE" w:rsidRPr="00C83CE2">
        <w:rPr>
          <w:rFonts w:ascii="XO Thames" w:hAnsi="XO Thames"/>
        </w:rPr>
        <w:t xml:space="preserve"> Спецификации</w:t>
      </w:r>
      <w:r w:rsidRPr="00C83CE2">
        <w:rPr>
          <w:rFonts w:ascii="XO Thames" w:hAnsi="XO Thames"/>
        </w:rPr>
        <w:t>;</w:t>
      </w:r>
    </w:p>
    <w:p w14:paraId="6E4F7396" w14:textId="73ECD4D6" w:rsidR="00472461" w:rsidRPr="00C83CE2" w:rsidRDefault="00472461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согласовать с Заказчиком точное время и дату поставки Товара;</w:t>
      </w:r>
    </w:p>
    <w:p w14:paraId="5FAE0E9A" w14:textId="2B40A31E" w:rsidR="00174057" w:rsidRPr="00C83CE2" w:rsidRDefault="00174057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доставить Товар Заказчику и осуществить все виды погрузо-разгрузочных работ</w:t>
      </w:r>
      <w:r w:rsidR="00EB364B">
        <w:rPr>
          <w:rFonts w:ascii="XO Thames" w:hAnsi="XO Thames"/>
        </w:rPr>
        <w:t>;</w:t>
      </w:r>
    </w:p>
    <w:p w14:paraId="4B28689C" w14:textId="60ECB0E7" w:rsidR="00DC582F" w:rsidRPr="00852C8E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852C8E">
        <w:rPr>
          <w:rFonts w:ascii="XO Thames" w:hAnsi="XO Thames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</w:t>
      </w:r>
      <w:r w:rsidR="0054639B" w:rsidRPr="00852C8E">
        <w:rPr>
          <w:rFonts w:ascii="XO Thames" w:hAnsi="XO Thames"/>
        </w:rPr>
        <w:t>Договором</w:t>
      </w:r>
      <w:r w:rsidR="00DC582F" w:rsidRPr="00852C8E">
        <w:rPr>
          <w:rFonts w:ascii="XO Thames" w:hAnsi="XO Thames"/>
        </w:rPr>
        <w:t>.</w:t>
      </w:r>
    </w:p>
    <w:p w14:paraId="250461A6" w14:textId="460C9CCE" w:rsidR="003634BA" w:rsidRPr="00C83CE2" w:rsidRDefault="003634BA" w:rsidP="00D32EB3">
      <w:pPr>
        <w:numPr>
          <w:ilvl w:val="1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Поставщик вправе:</w:t>
      </w:r>
    </w:p>
    <w:p w14:paraId="3422F5CC" w14:textId="45455A4F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требовать от </w:t>
      </w:r>
      <w:r w:rsidR="00573159" w:rsidRPr="00C83CE2">
        <w:rPr>
          <w:rFonts w:ascii="XO Thames" w:hAnsi="XO Thames"/>
        </w:rPr>
        <w:t>З</w:t>
      </w:r>
      <w:r w:rsidRPr="00C83CE2">
        <w:rPr>
          <w:rFonts w:ascii="XO Thames" w:hAnsi="XO Thames"/>
        </w:rPr>
        <w:t xml:space="preserve">аказчика произвести приемку Товара в порядке и  сроки, предусмотренные </w:t>
      </w:r>
      <w:r w:rsidR="0054639B" w:rsidRPr="00C83CE2">
        <w:rPr>
          <w:rFonts w:ascii="XO Thames" w:hAnsi="XO Thames"/>
        </w:rPr>
        <w:t>Договором</w:t>
      </w:r>
      <w:r w:rsidRPr="00C83CE2">
        <w:rPr>
          <w:rFonts w:ascii="XO Thames" w:hAnsi="XO Thames"/>
        </w:rPr>
        <w:t>;</w:t>
      </w:r>
    </w:p>
    <w:p w14:paraId="3C3C5A71" w14:textId="03ABCF4C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требовать своевременной оплаты на условиях, установленных</w:t>
      </w:r>
      <w:r w:rsidR="00C77B2F" w:rsidRPr="00C83CE2">
        <w:rPr>
          <w:rFonts w:ascii="XO Thames" w:hAnsi="XO Thames"/>
        </w:rPr>
        <w:t xml:space="preserve"> </w:t>
      </w:r>
      <w:r w:rsidR="00BB2D00" w:rsidRPr="00C83CE2">
        <w:rPr>
          <w:rFonts w:ascii="XO Thames" w:hAnsi="XO Thames"/>
        </w:rPr>
        <w:t>Договором</w:t>
      </w:r>
      <w:r w:rsidRPr="00C83CE2">
        <w:rPr>
          <w:rFonts w:ascii="XO Thames" w:hAnsi="XO Thames"/>
        </w:rPr>
        <w:t>, надлежащим образом поставленного и принятого заказчиком Товара;</w:t>
      </w:r>
    </w:p>
    <w:p w14:paraId="601253AC" w14:textId="4166E183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принять решение об одностороннем отказе от исполнения </w:t>
      </w:r>
      <w:r w:rsidR="0054639B" w:rsidRPr="00C83CE2">
        <w:rPr>
          <w:rFonts w:ascii="XO Thames" w:hAnsi="XO Thames"/>
        </w:rPr>
        <w:t>Договора</w:t>
      </w:r>
      <w:r w:rsidRPr="00C83CE2">
        <w:rPr>
          <w:rFonts w:ascii="XO Thames" w:hAnsi="XO Thames"/>
        </w:rPr>
        <w:t xml:space="preserve"> в соответствии с гражданским законодательством; </w:t>
      </w:r>
    </w:p>
    <w:p w14:paraId="1834F9B0" w14:textId="7A2EE4BC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требовать возмещения убытков, уплаты неустоек (штрафов, пеней) в соответстви</w:t>
      </w:r>
      <w:r w:rsidR="00852C8E">
        <w:rPr>
          <w:rFonts w:ascii="XO Thames" w:hAnsi="XO Thames"/>
        </w:rPr>
        <w:t>е</w:t>
      </w:r>
      <w:r w:rsidRPr="00C83CE2">
        <w:rPr>
          <w:rFonts w:ascii="XO Thames" w:hAnsi="XO Thames"/>
        </w:rPr>
        <w:t xml:space="preserve"> с разделом </w:t>
      </w:r>
      <w:r w:rsidR="006B6779">
        <w:rPr>
          <w:rFonts w:ascii="XO Thames" w:hAnsi="XO Thames"/>
        </w:rPr>
        <w:t>6</w:t>
      </w:r>
      <w:r w:rsidR="0054639B" w:rsidRPr="00C83CE2">
        <w:rPr>
          <w:rFonts w:ascii="XO Thames" w:hAnsi="XO Thames"/>
        </w:rPr>
        <w:t xml:space="preserve"> Договора</w:t>
      </w:r>
      <w:r w:rsidRPr="00C83CE2">
        <w:rPr>
          <w:rFonts w:ascii="XO Thames" w:hAnsi="XO Thames"/>
        </w:rPr>
        <w:t>;</w:t>
      </w:r>
    </w:p>
    <w:p w14:paraId="12A5E0D8" w14:textId="7BEF6295" w:rsidR="00B70AB2" w:rsidRPr="00C83CE2" w:rsidRDefault="00B70AB2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досрочно исполнить обязательства, установленные Договором с согласия Заказчика;</w:t>
      </w:r>
    </w:p>
    <w:p w14:paraId="5518065C" w14:textId="66C4AD29" w:rsidR="003634BA" w:rsidRPr="00C83CE2" w:rsidRDefault="00573159" w:rsidP="00D32EB3">
      <w:pPr>
        <w:numPr>
          <w:ilvl w:val="1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З</w:t>
      </w:r>
      <w:r w:rsidR="003634BA" w:rsidRPr="00C83CE2">
        <w:rPr>
          <w:rFonts w:ascii="XO Thames" w:hAnsi="XO Thames"/>
        </w:rPr>
        <w:t>аказчик обязуется:</w:t>
      </w:r>
    </w:p>
    <w:p w14:paraId="15B8DC94" w14:textId="68E3ED7A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обеспечить своевременную приемку и оплату поставленного Товара надлежащего качества в </w:t>
      </w:r>
      <w:proofErr w:type="gramStart"/>
      <w:r w:rsidRPr="00C83CE2">
        <w:rPr>
          <w:rFonts w:ascii="XO Thames" w:hAnsi="XO Thames"/>
        </w:rPr>
        <w:t>порядке</w:t>
      </w:r>
      <w:proofErr w:type="gramEnd"/>
      <w:r w:rsidRPr="00C83CE2">
        <w:rPr>
          <w:rFonts w:ascii="XO Thames" w:hAnsi="XO Thames"/>
        </w:rPr>
        <w:t xml:space="preserve"> и сроки, предусмотренные </w:t>
      </w:r>
      <w:r w:rsidR="0054639B" w:rsidRPr="00C83CE2">
        <w:rPr>
          <w:rFonts w:ascii="XO Thames" w:hAnsi="XO Thames"/>
        </w:rPr>
        <w:t>Договором</w:t>
      </w:r>
      <w:r w:rsidRPr="00C83CE2">
        <w:rPr>
          <w:rFonts w:ascii="XO Thames" w:hAnsi="XO Thames"/>
        </w:rPr>
        <w:t xml:space="preserve">; </w:t>
      </w:r>
    </w:p>
    <w:p w14:paraId="3328241E" w14:textId="3F1B1C2A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требовать уплаты неустоек (штрафов, пеней) в соответстви</w:t>
      </w:r>
      <w:r w:rsidR="00852C8E">
        <w:rPr>
          <w:rFonts w:ascii="XO Thames" w:hAnsi="XO Thames"/>
        </w:rPr>
        <w:t>е</w:t>
      </w:r>
      <w:r w:rsidRPr="00C83CE2">
        <w:rPr>
          <w:rFonts w:ascii="XO Thames" w:hAnsi="XO Thames"/>
        </w:rPr>
        <w:t xml:space="preserve"> с </w:t>
      </w:r>
      <w:r w:rsidR="0054639B" w:rsidRPr="00C83CE2">
        <w:rPr>
          <w:rFonts w:ascii="XO Thames" w:hAnsi="XO Thames"/>
        </w:rPr>
        <w:t xml:space="preserve">разделом </w:t>
      </w:r>
      <w:r w:rsidR="006B6779">
        <w:rPr>
          <w:rFonts w:ascii="XO Thames" w:hAnsi="XO Thames"/>
        </w:rPr>
        <w:t>6</w:t>
      </w:r>
      <w:r w:rsidR="0054639B" w:rsidRPr="00C83CE2">
        <w:rPr>
          <w:rFonts w:ascii="XO Thames" w:hAnsi="XO Thames"/>
        </w:rPr>
        <w:t xml:space="preserve"> Договора</w:t>
      </w:r>
      <w:r w:rsidRPr="00C83CE2">
        <w:rPr>
          <w:rFonts w:ascii="XO Thames" w:hAnsi="XO Thames"/>
        </w:rPr>
        <w:t>;</w:t>
      </w:r>
    </w:p>
    <w:p w14:paraId="29F23F1D" w14:textId="5770FAF6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выполнять иные обязанности, предусмотренные действующим законодательством Российской Федерации и </w:t>
      </w:r>
      <w:r w:rsidR="0054639B" w:rsidRPr="00C83CE2">
        <w:rPr>
          <w:rFonts w:ascii="XO Thames" w:hAnsi="XO Thames"/>
        </w:rPr>
        <w:t>Договором</w:t>
      </w:r>
      <w:r w:rsidR="005370B4" w:rsidRPr="00C83CE2">
        <w:rPr>
          <w:rFonts w:ascii="XO Thames" w:hAnsi="XO Thames"/>
        </w:rPr>
        <w:t>.</w:t>
      </w:r>
    </w:p>
    <w:p w14:paraId="4D6C044A" w14:textId="2CFE8830" w:rsidR="003634BA" w:rsidRPr="00C83CE2" w:rsidRDefault="00573159" w:rsidP="00D32EB3">
      <w:pPr>
        <w:numPr>
          <w:ilvl w:val="1"/>
          <w:numId w:val="6"/>
        </w:numPr>
        <w:tabs>
          <w:tab w:val="left" w:pos="851"/>
        </w:tabs>
        <w:autoSpaceDE w:val="0"/>
        <w:ind w:left="0" w:firstLine="28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З</w:t>
      </w:r>
      <w:r w:rsidR="003634BA" w:rsidRPr="00C83CE2">
        <w:rPr>
          <w:rFonts w:ascii="XO Thames" w:hAnsi="XO Thames"/>
        </w:rPr>
        <w:t>аказчик вправе:</w:t>
      </w:r>
    </w:p>
    <w:p w14:paraId="43ED7309" w14:textId="66CDCF2C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требовать от Поставщика надлежащего исполнения обязательств по </w:t>
      </w:r>
      <w:r w:rsidR="0054639B" w:rsidRPr="00C83CE2">
        <w:rPr>
          <w:rFonts w:ascii="XO Thames" w:hAnsi="XO Thames"/>
        </w:rPr>
        <w:t>Договору</w:t>
      </w:r>
      <w:r w:rsidRPr="00C83CE2">
        <w:rPr>
          <w:rFonts w:ascii="XO Thames" w:hAnsi="XO Thames"/>
        </w:rPr>
        <w:t>;</w:t>
      </w:r>
    </w:p>
    <w:p w14:paraId="0762E62E" w14:textId="0B61FE16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требовать от Поставщика своевременного устранения недостатков, выявленных как в ходе приемки; </w:t>
      </w:r>
    </w:p>
    <w:p w14:paraId="46EB91F1" w14:textId="43A8D1DC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проверять ход и качество выполнения Поставщиком условий </w:t>
      </w:r>
      <w:r w:rsidR="0054639B" w:rsidRPr="00C83CE2">
        <w:rPr>
          <w:rFonts w:ascii="XO Thames" w:hAnsi="XO Thames"/>
        </w:rPr>
        <w:t>Договора</w:t>
      </w:r>
      <w:r w:rsidRPr="00C83CE2">
        <w:rPr>
          <w:rFonts w:ascii="XO Thames" w:hAnsi="XO Thames"/>
        </w:rPr>
        <w:t xml:space="preserve"> без вмешательства в оперативно-хозяйственную деятельность Поставщика;</w:t>
      </w:r>
    </w:p>
    <w:p w14:paraId="2FFCDC19" w14:textId="3A83D442" w:rsidR="003634BA" w:rsidRPr="00CF5F19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>требовать возмещения убытков в соответстви</w:t>
      </w:r>
      <w:r w:rsidR="00852C8E">
        <w:rPr>
          <w:rFonts w:ascii="XO Thames" w:hAnsi="XO Thames"/>
        </w:rPr>
        <w:t>е</w:t>
      </w:r>
      <w:r w:rsidRPr="00C83CE2">
        <w:rPr>
          <w:rFonts w:ascii="XO Thames" w:hAnsi="XO Thames"/>
        </w:rPr>
        <w:t xml:space="preserve"> с разделом </w:t>
      </w:r>
      <w:r w:rsidR="006B6779">
        <w:rPr>
          <w:rFonts w:ascii="XO Thames" w:hAnsi="XO Thames"/>
        </w:rPr>
        <w:t>6</w:t>
      </w:r>
      <w:r w:rsidR="0054639B" w:rsidRPr="00C83CE2">
        <w:rPr>
          <w:rFonts w:ascii="XO Thames" w:hAnsi="XO Thames"/>
        </w:rPr>
        <w:t xml:space="preserve"> Договора</w:t>
      </w:r>
      <w:r w:rsidRPr="00C83CE2">
        <w:rPr>
          <w:rFonts w:ascii="XO Thames" w:hAnsi="XO Thames"/>
        </w:rPr>
        <w:t>, причиненных по вине Поставщика;</w:t>
      </w:r>
    </w:p>
    <w:p w14:paraId="12947F88" w14:textId="3166310B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отказаться от приемки и оплаты Товара, не соответствующего условиям </w:t>
      </w:r>
      <w:r w:rsidR="0054639B" w:rsidRPr="00C83CE2">
        <w:rPr>
          <w:rFonts w:ascii="XO Thames" w:hAnsi="XO Thames"/>
        </w:rPr>
        <w:t>Договора</w:t>
      </w:r>
      <w:r w:rsidRPr="00C83CE2">
        <w:rPr>
          <w:rFonts w:ascii="XO Thames" w:hAnsi="XO Thames"/>
        </w:rPr>
        <w:t>;</w:t>
      </w:r>
    </w:p>
    <w:p w14:paraId="56D95E0B" w14:textId="6C611374" w:rsidR="003634BA" w:rsidRPr="00C83CE2" w:rsidRDefault="003634BA" w:rsidP="00D32EB3">
      <w:pPr>
        <w:numPr>
          <w:ilvl w:val="2"/>
          <w:numId w:val="6"/>
        </w:numPr>
        <w:tabs>
          <w:tab w:val="left" w:pos="851"/>
        </w:tabs>
        <w:autoSpaceDE w:val="0"/>
        <w:ind w:left="0" w:firstLine="285"/>
        <w:jc w:val="both"/>
        <w:rPr>
          <w:rFonts w:ascii="XO Thames" w:hAnsi="XO Thames"/>
        </w:rPr>
      </w:pPr>
      <w:r w:rsidRPr="00C83CE2">
        <w:rPr>
          <w:rFonts w:ascii="XO Thames" w:hAnsi="XO Thames"/>
        </w:rPr>
        <w:t xml:space="preserve">принять решение об одностороннем отказе от исполнения </w:t>
      </w:r>
      <w:r w:rsidR="0054639B" w:rsidRPr="00C83CE2">
        <w:rPr>
          <w:rFonts w:ascii="XO Thames" w:hAnsi="XO Thames"/>
        </w:rPr>
        <w:t>Договора</w:t>
      </w:r>
      <w:r w:rsidRPr="00C83CE2">
        <w:rPr>
          <w:rFonts w:ascii="XO Thames" w:hAnsi="XO Thames"/>
        </w:rPr>
        <w:t xml:space="preserve"> в соответствии с гражданским законодательством</w:t>
      </w:r>
      <w:r w:rsidR="005370B4" w:rsidRPr="00C83CE2">
        <w:rPr>
          <w:rFonts w:ascii="XO Thames" w:hAnsi="XO Thames"/>
        </w:rPr>
        <w:t>.</w:t>
      </w:r>
    </w:p>
    <w:p w14:paraId="73AD2E37" w14:textId="0CF5FABF" w:rsidR="00FC2011" w:rsidRPr="00C83CE2" w:rsidRDefault="00C60E9F" w:rsidP="00D32EB3">
      <w:pPr>
        <w:numPr>
          <w:ilvl w:val="0"/>
          <w:numId w:val="6"/>
        </w:numPr>
        <w:autoSpaceDE w:val="0"/>
        <w:spacing w:before="120" w:after="120"/>
        <w:jc w:val="center"/>
        <w:rPr>
          <w:rFonts w:ascii="XO Thames" w:hAnsi="XO Thames"/>
        </w:rPr>
      </w:pPr>
      <w:r w:rsidRPr="00C83CE2">
        <w:rPr>
          <w:rFonts w:ascii="XO Thames" w:hAnsi="XO Thames"/>
          <w:b/>
        </w:rPr>
        <w:t>Ответственность сторон</w:t>
      </w:r>
    </w:p>
    <w:p w14:paraId="32B55792" w14:textId="77777777" w:rsidR="00852C8E" w:rsidRDefault="00852C8E" w:rsidP="00D32EB3">
      <w:pPr>
        <w:pStyle w:val="ConsPlusNormal"/>
        <w:ind w:firstLine="709"/>
        <w:jc w:val="both"/>
        <w:rPr>
          <w:rFonts w:ascii="XO Thames" w:hAnsi="XO Thames"/>
          <w:sz w:val="24"/>
          <w:szCs w:val="24"/>
        </w:rPr>
      </w:pPr>
    </w:p>
    <w:p w14:paraId="0F473ABC" w14:textId="002711C3" w:rsidR="00852C8E" w:rsidRPr="00D32EB3" w:rsidRDefault="00807405" w:rsidP="00D32EB3">
      <w:pPr>
        <w:pStyle w:val="ConsPlusNormal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B3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настоящим Договором, Поставщик вправе потребовать уплаты </w:t>
      </w:r>
      <w:r w:rsidRPr="00D32EB3">
        <w:rPr>
          <w:rFonts w:ascii="Times New Roman" w:hAnsi="Times New Roman" w:cs="Times New Roman"/>
          <w:sz w:val="24"/>
          <w:szCs w:val="24"/>
        </w:rPr>
        <w:lastRenderedPageBreak/>
        <w:t>штрафов, пеней</w:t>
      </w:r>
      <w:r w:rsidR="00852C8E" w:rsidRPr="00D32EB3">
        <w:rPr>
          <w:rFonts w:ascii="Times New Roman" w:hAnsi="Times New Roman" w:cs="Times New Roman"/>
          <w:szCs w:val="22"/>
        </w:rPr>
        <w:t xml:space="preserve"> </w:t>
      </w:r>
      <w:r w:rsidR="00852C8E" w:rsidRPr="00D32EB3">
        <w:rPr>
          <w:rFonts w:ascii="Times New Roman" w:hAnsi="Times New Roman" w:cs="Times New Roman"/>
          <w:sz w:val="22"/>
          <w:szCs w:val="22"/>
        </w:rPr>
        <w:t>размере 1/300 ключевой ставки  Центрального Банка России</w:t>
      </w:r>
      <w:r w:rsidR="00852C8E" w:rsidRPr="00D32EB3">
        <w:rPr>
          <w:rFonts w:ascii="Times New Roman" w:hAnsi="Times New Roman" w:cs="Times New Roman"/>
          <w:sz w:val="24"/>
          <w:szCs w:val="24"/>
        </w:rPr>
        <w:t xml:space="preserve">  за каждый день просрочки</w:t>
      </w:r>
      <w:r w:rsidR="00D54B73" w:rsidRPr="00D32E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4B73" w:rsidRPr="00D32EB3">
        <w:rPr>
          <w:rFonts w:ascii="Times New Roman" w:hAnsi="Times New Roman" w:cs="Times New Roman"/>
          <w:sz w:val="24"/>
          <w:szCs w:val="24"/>
        </w:rPr>
        <w:t>оплаты</w:t>
      </w:r>
      <w:proofErr w:type="gramEnd"/>
      <w:r w:rsidR="00852C8E" w:rsidRPr="00D32EB3">
        <w:rPr>
          <w:rFonts w:ascii="Times New Roman" w:hAnsi="Times New Roman" w:cs="Times New Roman"/>
          <w:sz w:val="24"/>
          <w:szCs w:val="24"/>
        </w:rPr>
        <w:t xml:space="preserve"> от цены договора</w:t>
      </w:r>
      <w:r w:rsidR="00D54B73" w:rsidRPr="00D32EB3">
        <w:rPr>
          <w:rFonts w:ascii="Times New Roman" w:hAnsi="Times New Roman" w:cs="Times New Roman"/>
          <w:sz w:val="24"/>
          <w:szCs w:val="24"/>
        </w:rPr>
        <w:t xml:space="preserve"> начиная со дня, следующего после дня истечения</w:t>
      </w:r>
      <w:r w:rsidR="006B6779" w:rsidRPr="00D32EB3">
        <w:rPr>
          <w:rFonts w:ascii="Times New Roman" w:hAnsi="Times New Roman" w:cs="Times New Roman"/>
          <w:sz w:val="24"/>
          <w:szCs w:val="24"/>
        </w:rPr>
        <w:t xml:space="preserve"> срока</w:t>
      </w:r>
      <w:r w:rsidR="00D54B73" w:rsidRPr="00D32EB3">
        <w:rPr>
          <w:rFonts w:ascii="Times New Roman" w:hAnsi="Times New Roman" w:cs="Times New Roman"/>
          <w:sz w:val="24"/>
          <w:szCs w:val="24"/>
        </w:rPr>
        <w:t>, установленного настоящим Договором исполнения такого обязательства</w:t>
      </w:r>
      <w:r w:rsidR="00852C8E" w:rsidRPr="00D32EB3">
        <w:rPr>
          <w:rFonts w:ascii="Times New Roman" w:hAnsi="Times New Roman" w:cs="Times New Roman"/>
          <w:sz w:val="24"/>
          <w:szCs w:val="24"/>
        </w:rPr>
        <w:t>.</w:t>
      </w:r>
    </w:p>
    <w:p w14:paraId="307C0EC8" w14:textId="2D448EA0" w:rsidR="00807405" w:rsidRPr="00C83CE2" w:rsidRDefault="00807405" w:rsidP="00D32EB3">
      <w:pPr>
        <w:pStyle w:val="3"/>
        <w:widowControl w:val="0"/>
        <w:numPr>
          <w:ilvl w:val="1"/>
          <w:numId w:val="6"/>
        </w:numPr>
        <w:tabs>
          <w:tab w:val="left" w:pos="284"/>
        </w:tabs>
        <w:spacing w:after="0"/>
        <w:ind w:left="0" w:firstLine="284"/>
        <w:jc w:val="both"/>
        <w:rPr>
          <w:rFonts w:ascii="XO Thames" w:hAnsi="XO Thames"/>
          <w:sz w:val="24"/>
          <w:szCs w:val="24"/>
        </w:rPr>
      </w:pPr>
      <w:r w:rsidRPr="00C83CE2">
        <w:rPr>
          <w:rFonts w:ascii="XO Thames" w:hAnsi="XO Thames"/>
          <w:sz w:val="24"/>
          <w:szCs w:val="24"/>
        </w:rPr>
        <w:t xml:space="preserve">В случае просрочки исполнения Поставщиком обязательств, предусмотренных настоящим Договором, а также в иных случаях неисполнения или ненадлежащего исполнения Поставщиком обязательств, предусмотренных настоящим Договором, Заказчик направляет Поставщику требование об уплате </w:t>
      </w:r>
      <w:r w:rsidR="00224B75" w:rsidRPr="00C83CE2">
        <w:rPr>
          <w:rFonts w:ascii="XO Thames" w:hAnsi="XO Thames"/>
          <w:sz w:val="24"/>
          <w:szCs w:val="24"/>
        </w:rPr>
        <w:t>неустойки (штрафа, пени)</w:t>
      </w:r>
      <w:r w:rsidRPr="00C83CE2">
        <w:rPr>
          <w:rFonts w:ascii="XO Thames" w:hAnsi="XO Thames"/>
          <w:sz w:val="24"/>
          <w:szCs w:val="24"/>
        </w:rPr>
        <w:t>.</w:t>
      </w:r>
      <w:r w:rsidR="00224B75" w:rsidRPr="00C83CE2">
        <w:rPr>
          <w:rFonts w:ascii="XO Thames" w:hAnsi="XO Thames"/>
        </w:rPr>
        <w:t xml:space="preserve"> </w:t>
      </w:r>
      <w:r w:rsidR="00224B75" w:rsidRPr="00C83CE2">
        <w:rPr>
          <w:rFonts w:ascii="XO Thames" w:hAnsi="XO Thames"/>
          <w:sz w:val="24"/>
          <w:szCs w:val="24"/>
        </w:rPr>
        <w:t xml:space="preserve">Если Поставщик в установленный требованием срок не производит оплату неустойки (штрафа, пени), Заказчик вправе произвести оплату по Договору за вычетом соответствующего размера неустойки (штрафа, пени). </w:t>
      </w:r>
    </w:p>
    <w:p w14:paraId="224FEC52" w14:textId="25B12EBF" w:rsidR="00807405" w:rsidRPr="00C83CE2" w:rsidRDefault="00807405" w:rsidP="00D32EB3">
      <w:pPr>
        <w:pStyle w:val="3"/>
        <w:widowControl w:val="0"/>
        <w:numPr>
          <w:ilvl w:val="1"/>
          <w:numId w:val="6"/>
        </w:numPr>
        <w:tabs>
          <w:tab w:val="left" w:pos="284"/>
        </w:tabs>
        <w:spacing w:after="0"/>
        <w:ind w:left="0" w:firstLine="284"/>
        <w:jc w:val="both"/>
        <w:rPr>
          <w:rFonts w:ascii="XO Thames" w:hAnsi="XO Thames"/>
          <w:sz w:val="24"/>
          <w:szCs w:val="24"/>
        </w:rPr>
      </w:pPr>
      <w:r w:rsidRPr="00C83CE2">
        <w:rPr>
          <w:rFonts w:ascii="XO Thames" w:hAnsi="XO Thames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Договором, размер штрафа </w:t>
      </w:r>
      <w:r w:rsidR="00D54B73">
        <w:rPr>
          <w:rFonts w:ascii="XO Thames" w:hAnsi="XO Thames"/>
          <w:sz w:val="24"/>
          <w:szCs w:val="24"/>
        </w:rPr>
        <w:t xml:space="preserve">(пени) </w:t>
      </w:r>
      <w:r w:rsidRPr="00C83CE2">
        <w:rPr>
          <w:rFonts w:ascii="XO Thames" w:hAnsi="XO Thames"/>
          <w:sz w:val="24"/>
          <w:szCs w:val="24"/>
        </w:rPr>
        <w:t xml:space="preserve">составляет </w:t>
      </w:r>
      <w:r w:rsidR="00D54B73">
        <w:rPr>
          <w:rFonts w:ascii="XO Thames" w:hAnsi="XO Thames"/>
          <w:sz w:val="24"/>
          <w:szCs w:val="24"/>
        </w:rPr>
        <w:t>1/300 ключевой ставки Центрального Банка России</w:t>
      </w:r>
      <w:r w:rsidRPr="00C83CE2">
        <w:rPr>
          <w:rFonts w:ascii="XO Thames" w:hAnsi="XO Thames"/>
          <w:sz w:val="24"/>
          <w:szCs w:val="24"/>
        </w:rPr>
        <w:t xml:space="preserve"> от цены Договора</w:t>
      </w:r>
      <w:r w:rsidR="00D54B73">
        <w:rPr>
          <w:rFonts w:ascii="XO Thames" w:hAnsi="XO Thames"/>
          <w:sz w:val="24"/>
          <w:szCs w:val="24"/>
        </w:rPr>
        <w:t xml:space="preserve"> за каждый день просрочки исполнения Поставщиком обязательств, в соответствие с </w:t>
      </w:r>
      <w:r w:rsidR="006B6779">
        <w:rPr>
          <w:rFonts w:ascii="XO Thames" w:hAnsi="XO Thames"/>
          <w:sz w:val="24"/>
          <w:szCs w:val="24"/>
        </w:rPr>
        <w:t>Д</w:t>
      </w:r>
      <w:r w:rsidR="00D54B73">
        <w:rPr>
          <w:rFonts w:ascii="XO Thames" w:hAnsi="XO Thames"/>
          <w:sz w:val="24"/>
          <w:szCs w:val="24"/>
        </w:rPr>
        <w:t>оговором.</w:t>
      </w:r>
    </w:p>
    <w:p w14:paraId="4F477037" w14:textId="613EC3C9" w:rsidR="00807405" w:rsidRPr="00C83CE2" w:rsidRDefault="00807405" w:rsidP="00D32EB3">
      <w:pPr>
        <w:pStyle w:val="3"/>
        <w:widowControl w:val="0"/>
        <w:numPr>
          <w:ilvl w:val="1"/>
          <w:numId w:val="6"/>
        </w:numPr>
        <w:tabs>
          <w:tab w:val="left" w:pos="336"/>
        </w:tabs>
        <w:spacing w:after="0"/>
        <w:ind w:left="0" w:firstLine="284"/>
        <w:jc w:val="both"/>
        <w:rPr>
          <w:rFonts w:ascii="XO Thames" w:hAnsi="XO Thames"/>
          <w:sz w:val="24"/>
          <w:szCs w:val="24"/>
        </w:rPr>
      </w:pPr>
      <w:r w:rsidRPr="00C83CE2">
        <w:rPr>
          <w:rFonts w:ascii="XO Thames" w:hAnsi="XO Thames"/>
          <w:sz w:val="24"/>
          <w:szCs w:val="24"/>
        </w:rPr>
        <w:t>Общая сумма начисленных штрафов</w:t>
      </w:r>
      <w:r w:rsidR="006B6779">
        <w:rPr>
          <w:rFonts w:ascii="XO Thames" w:hAnsi="XO Thames"/>
          <w:sz w:val="24"/>
          <w:szCs w:val="24"/>
        </w:rPr>
        <w:t xml:space="preserve"> (пеней)</w:t>
      </w:r>
      <w:r w:rsidRPr="00C83CE2">
        <w:rPr>
          <w:rFonts w:ascii="XO Thames" w:hAnsi="XO Thames"/>
          <w:sz w:val="24"/>
          <w:szCs w:val="24"/>
        </w:rPr>
        <w:t xml:space="preserve"> за ненадлежащее исполнение </w:t>
      </w:r>
      <w:r w:rsidR="00D54B73">
        <w:rPr>
          <w:rFonts w:ascii="XO Thames" w:hAnsi="XO Thames"/>
          <w:sz w:val="24"/>
          <w:szCs w:val="24"/>
        </w:rPr>
        <w:t>З</w:t>
      </w:r>
      <w:r w:rsidRPr="00C83CE2">
        <w:rPr>
          <w:rFonts w:ascii="XO Thames" w:hAnsi="XO Thames"/>
          <w:sz w:val="24"/>
          <w:szCs w:val="24"/>
        </w:rPr>
        <w:t xml:space="preserve">аказчиком обязательств, предусмотренных настоящим Договором, не может превышать цену настоящего Договора. </w:t>
      </w:r>
    </w:p>
    <w:p w14:paraId="06A00F4A" w14:textId="2A4EB596" w:rsidR="005D6828" w:rsidRPr="00C83CE2" w:rsidRDefault="00807405" w:rsidP="00D32EB3">
      <w:pPr>
        <w:pStyle w:val="3"/>
        <w:widowControl w:val="0"/>
        <w:numPr>
          <w:ilvl w:val="1"/>
          <w:numId w:val="6"/>
        </w:numPr>
        <w:tabs>
          <w:tab w:val="left" w:pos="336"/>
        </w:tabs>
        <w:spacing w:after="0"/>
        <w:ind w:left="0" w:firstLine="284"/>
        <w:jc w:val="both"/>
        <w:rPr>
          <w:rFonts w:ascii="XO Thames" w:hAnsi="XO Thames"/>
          <w:sz w:val="24"/>
          <w:szCs w:val="24"/>
        </w:rPr>
      </w:pPr>
      <w:r w:rsidRPr="00C83CE2">
        <w:rPr>
          <w:rFonts w:ascii="XO Thames" w:hAnsi="XO Thames"/>
          <w:sz w:val="24"/>
          <w:szCs w:val="24"/>
        </w:rPr>
        <w:t xml:space="preserve">Стороны настоящего </w:t>
      </w:r>
      <w:r w:rsidR="0061706F" w:rsidRPr="00C83CE2">
        <w:rPr>
          <w:rFonts w:ascii="XO Thames" w:hAnsi="XO Thames"/>
          <w:sz w:val="24"/>
          <w:szCs w:val="24"/>
        </w:rPr>
        <w:t>Договора</w:t>
      </w:r>
      <w:r w:rsidRPr="00C83CE2">
        <w:rPr>
          <w:rFonts w:ascii="XO Thames" w:hAnsi="XO Thames"/>
          <w:sz w:val="24"/>
          <w:szCs w:val="24"/>
        </w:rPr>
        <w:t xml:space="preserve"> освобождаются от уплаты штрафов, пени, если докажут, что неисполнение или ненадлежащее исполнение обязательства, предусмотренного настоящим </w:t>
      </w:r>
      <w:r w:rsidR="008C7800" w:rsidRPr="00C83CE2">
        <w:rPr>
          <w:rFonts w:ascii="XO Thames" w:hAnsi="XO Thames"/>
          <w:sz w:val="24"/>
          <w:szCs w:val="24"/>
        </w:rPr>
        <w:t>Договором</w:t>
      </w:r>
      <w:r w:rsidRPr="00C83CE2">
        <w:rPr>
          <w:rFonts w:ascii="XO Thames" w:hAnsi="XO Thames"/>
          <w:sz w:val="24"/>
          <w:szCs w:val="24"/>
        </w:rPr>
        <w:t>, произошло вследствие непреодолимой силы или по вине другой Стороны.</w:t>
      </w:r>
    </w:p>
    <w:p w14:paraId="5789F64E" w14:textId="3423401A" w:rsidR="00807405" w:rsidRPr="00C83CE2" w:rsidRDefault="00807405" w:rsidP="00D32EB3">
      <w:pPr>
        <w:pStyle w:val="3"/>
        <w:widowControl w:val="0"/>
        <w:numPr>
          <w:ilvl w:val="1"/>
          <w:numId w:val="6"/>
        </w:numPr>
        <w:tabs>
          <w:tab w:val="left" w:pos="336"/>
          <w:tab w:val="left" w:pos="851"/>
        </w:tabs>
        <w:spacing w:after="0"/>
        <w:ind w:left="0" w:firstLine="284"/>
        <w:jc w:val="both"/>
        <w:rPr>
          <w:rFonts w:ascii="XO Thames" w:hAnsi="XO Thames"/>
          <w:sz w:val="24"/>
          <w:szCs w:val="24"/>
        </w:rPr>
      </w:pPr>
      <w:r w:rsidRPr="00C83CE2">
        <w:rPr>
          <w:rFonts w:ascii="XO Thames" w:hAnsi="XO Thames"/>
          <w:sz w:val="24"/>
          <w:szCs w:val="24"/>
        </w:rPr>
        <w:t xml:space="preserve">Уплата Поставщиком штрафов, пени, или применение иной формы ответственности не освобождает его от исполнения обязательств по настоящему </w:t>
      </w:r>
      <w:r w:rsidR="0061706F" w:rsidRPr="00C83CE2">
        <w:rPr>
          <w:rFonts w:ascii="XO Thames" w:hAnsi="XO Thames"/>
          <w:sz w:val="24"/>
          <w:szCs w:val="24"/>
        </w:rPr>
        <w:t>Договору</w:t>
      </w:r>
      <w:r w:rsidRPr="00C83CE2">
        <w:rPr>
          <w:rFonts w:ascii="XO Thames" w:hAnsi="XO Thames"/>
          <w:sz w:val="24"/>
          <w:szCs w:val="24"/>
        </w:rPr>
        <w:t>.</w:t>
      </w:r>
    </w:p>
    <w:p w14:paraId="0B6B0935" w14:textId="41EEAA23" w:rsidR="00807405" w:rsidRPr="00C83CE2" w:rsidRDefault="00807405" w:rsidP="00D32EB3">
      <w:pPr>
        <w:pStyle w:val="3"/>
        <w:widowControl w:val="0"/>
        <w:numPr>
          <w:ilvl w:val="1"/>
          <w:numId w:val="6"/>
        </w:numPr>
        <w:tabs>
          <w:tab w:val="left" w:pos="336"/>
          <w:tab w:val="left" w:pos="851"/>
        </w:tabs>
        <w:spacing w:after="0"/>
        <w:ind w:left="0" w:firstLine="284"/>
        <w:jc w:val="both"/>
        <w:rPr>
          <w:rFonts w:ascii="XO Thames" w:hAnsi="XO Thames"/>
          <w:sz w:val="24"/>
          <w:szCs w:val="24"/>
        </w:rPr>
      </w:pPr>
      <w:r w:rsidRPr="00C83CE2">
        <w:rPr>
          <w:rFonts w:ascii="XO Thames" w:hAnsi="XO Thames"/>
          <w:sz w:val="24"/>
          <w:szCs w:val="24"/>
        </w:rPr>
        <w:t xml:space="preserve">Убытки, нанесенные Заказчику в связи с неисполнением или ненадлежащим исполнением Поставщиком своих обязательств по </w:t>
      </w:r>
      <w:r w:rsidR="0061706F" w:rsidRPr="00C83CE2">
        <w:rPr>
          <w:rFonts w:ascii="XO Thames" w:hAnsi="XO Thames"/>
          <w:sz w:val="24"/>
          <w:szCs w:val="24"/>
        </w:rPr>
        <w:t>Договору</w:t>
      </w:r>
      <w:r w:rsidRPr="00C83CE2">
        <w:rPr>
          <w:rFonts w:ascii="XO Thames" w:hAnsi="XO Thames"/>
          <w:sz w:val="24"/>
          <w:szCs w:val="24"/>
        </w:rPr>
        <w:t>, могут быть взысканы в полной сумме сверх неустойки.</w:t>
      </w:r>
    </w:p>
    <w:p w14:paraId="304BDE9F" w14:textId="24D9C712" w:rsidR="00873987" w:rsidRPr="00C83CE2" w:rsidRDefault="00807405" w:rsidP="00D32EB3">
      <w:pPr>
        <w:pStyle w:val="3"/>
        <w:widowControl w:val="0"/>
        <w:numPr>
          <w:ilvl w:val="1"/>
          <w:numId w:val="6"/>
        </w:numPr>
        <w:tabs>
          <w:tab w:val="left" w:pos="336"/>
          <w:tab w:val="left" w:pos="851"/>
        </w:tabs>
        <w:spacing w:after="0"/>
        <w:ind w:left="0" w:firstLine="284"/>
        <w:jc w:val="both"/>
        <w:rPr>
          <w:rFonts w:ascii="XO Thames" w:hAnsi="XO Thames"/>
          <w:sz w:val="24"/>
          <w:szCs w:val="24"/>
        </w:rPr>
      </w:pPr>
      <w:r w:rsidRPr="00C83CE2">
        <w:rPr>
          <w:rFonts w:ascii="XO Thames" w:hAnsi="XO Thames"/>
          <w:sz w:val="24"/>
          <w:szCs w:val="24"/>
        </w:rPr>
        <w:t>Споры</w:t>
      </w:r>
      <w:r w:rsidR="00873987" w:rsidRPr="00C83CE2">
        <w:rPr>
          <w:rFonts w:ascii="XO Thames" w:hAnsi="XO Thames"/>
          <w:sz w:val="24"/>
          <w:szCs w:val="24"/>
        </w:rPr>
        <w:t xml:space="preserve">, не урегулированные путем переговоров, передаются на рассмотрение Арбитражного суда </w:t>
      </w:r>
      <w:r w:rsidR="00D54B73">
        <w:rPr>
          <w:rFonts w:ascii="XO Thames" w:hAnsi="XO Thames"/>
          <w:sz w:val="24"/>
          <w:szCs w:val="24"/>
        </w:rPr>
        <w:t>Забайкальского края</w:t>
      </w:r>
      <w:r w:rsidR="00873987" w:rsidRPr="00C83CE2">
        <w:rPr>
          <w:rFonts w:ascii="XO Thames" w:hAnsi="XO Thames"/>
          <w:sz w:val="24"/>
          <w:szCs w:val="24"/>
        </w:rPr>
        <w:t>.</w:t>
      </w:r>
    </w:p>
    <w:p w14:paraId="69A8454A" w14:textId="77777777" w:rsidR="00FC2011" w:rsidRPr="00C83CE2" w:rsidRDefault="00C60E9F" w:rsidP="00D32EB3">
      <w:pPr>
        <w:numPr>
          <w:ilvl w:val="0"/>
          <w:numId w:val="6"/>
        </w:numPr>
        <w:autoSpaceDE w:val="0"/>
        <w:ind w:left="0" w:firstLine="284"/>
        <w:jc w:val="center"/>
        <w:rPr>
          <w:rFonts w:ascii="XO Thames" w:hAnsi="XO Thames"/>
        </w:rPr>
      </w:pPr>
      <w:r w:rsidRPr="00C83CE2">
        <w:rPr>
          <w:rFonts w:ascii="XO Thames" w:hAnsi="XO Thames"/>
          <w:b/>
        </w:rPr>
        <w:t>Заключительные положения</w:t>
      </w:r>
    </w:p>
    <w:p w14:paraId="77770551" w14:textId="51B6CA0A" w:rsidR="00873987" w:rsidRPr="00C83CE2" w:rsidRDefault="00873987" w:rsidP="00D32EB3">
      <w:pPr>
        <w:pStyle w:val="ConsPlusNormal"/>
        <w:numPr>
          <w:ilvl w:val="1"/>
          <w:numId w:val="6"/>
        </w:numPr>
        <w:ind w:left="0" w:firstLine="284"/>
        <w:jc w:val="both"/>
        <w:rPr>
          <w:rFonts w:ascii="XO Thames" w:hAnsi="XO Thames" w:cs="Times New Roman"/>
          <w:sz w:val="24"/>
          <w:szCs w:val="24"/>
        </w:rPr>
      </w:pPr>
      <w:r w:rsidRPr="00C83CE2">
        <w:rPr>
          <w:rFonts w:ascii="XO Thames" w:hAnsi="XO Thames" w:cs="Times New Roman"/>
          <w:sz w:val="24"/>
          <w:szCs w:val="24"/>
        </w:rPr>
        <w:t>Договор вступает в силу с момента</w:t>
      </w:r>
      <w:r w:rsidR="00D54B73">
        <w:rPr>
          <w:rFonts w:ascii="XO Thames" w:hAnsi="XO Thames" w:cs="Times New Roman"/>
          <w:sz w:val="24"/>
          <w:szCs w:val="24"/>
        </w:rPr>
        <w:t>,</w:t>
      </w:r>
      <w:r w:rsidRPr="00C83CE2">
        <w:rPr>
          <w:rFonts w:ascii="XO Thames" w:hAnsi="XO Thames" w:cs="Times New Roman"/>
          <w:sz w:val="24"/>
          <w:szCs w:val="24"/>
        </w:rPr>
        <w:t xml:space="preserve"> его подписания и действует до полного выполнения Сторонами своих обязательств по настоящему Договору. </w:t>
      </w:r>
    </w:p>
    <w:p w14:paraId="4C3CA7F9" w14:textId="4E04E6D4" w:rsidR="00FE68F8" w:rsidRPr="00C83CE2" w:rsidRDefault="00FE68F8" w:rsidP="00D32EB3">
      <w:pPr>
        <w:pStyle w:val="ConsPlusNormal"/>
        <w:numPr>
          <w:ilvl w:val="1"/>
          <w:numId w:val="6"/>
        </w:numPr>
        <w:ind w:left="0" w:firstLine="284"/>
        <w:jc w:val="both"/>
        <w:rPr>
          <w:rFonts w:ascii="XO Thames" w:hAnsi="XO Thames" w:cs="Times New Roman"/>
          <w:sz w:val="24"/>
          <w:szCs w:val="24"/>
        </w:rPr>
      </w:pPr>
      <w:r w:rsidRPr="00C83CE2">
        <w:rPr>
          <w:rFonts w:ascii="XO Thames" w:hAnsi="XO Thames" w:cs="Times New Roman"/>
          <w:sz w:val="24"/>
          <w:szCs w:val="24"/>
        </w:rPr>
        <w:t>При исполнении Договора изменение его существенных условий не допускается, за исключением случаев, предусмотренных законодательством Российской Федерации.</w:t>
      </w:r>
    </w:p>
    <w:p w14:paraId="2C13E1AC" w14:textId="173ACC7A" w:rsidR="00873987" w:rsidRPr="00C83CE2" w:rsidRDefault="00873987" w:rsidP="00D32EB3">
      <w:pPr>
        <w:pStyle w:val="ConsPlusNormal"/>
        <w:numPr>
          <w:ilvl w:val="1"/>
          <w:numId w:val="6"/>
        </w:numPr>
        <w:ind w:left="0" w:firstLine="284"/>
        <w:jc w:val="both"/>
        <w:rPr>
          <w:rFonts w:ascii="XO Thames" w:hAnsi="XO Thames" w:cs="Times New Roman"/>
          <w:sz w:val="24"/>
          <w:szCs w:val="24"/>
        </w:rPr>
      </w:pPr>
      <w:r w:rsidRPr="00C83CE2">
        <w:rPr>
          <w:rFonts w:ascii="XO Thames" w:hAnsi="XO Thames" w:cs="Times New Roman"/>
          <w:sz w:val="24"/>
          <w:szCs w:val="24"/>
        </w:rPr>
        <w:t xml:space="preserve">Все изменения и дополнения к Договору </w:t>
      </w:r>
      <w:r w:rsidR="00766EDE" w:rsidRPr="00C83CE2">
        <w:rPr>
          <w:rFonts w:ascii="XO Thames" w:hAnsi="XO Thames" w:cs="Times New Roman"/>
          <w:sz w:val="24"/>
          <w:szCs w:val="24"/>
        </w:rPr>
        <w:t>вносятся по соглашению Сторон, которое оформляется соответствующим дополнительным соглашением, которое является неотъемлемой частью Договора</w:t>
      </w:r>
      <w:r w:rsidRPr="00C83CE2">
        <w:rPr>
          <w:rFonts w:ascii="XO Thames" w:hAnsi="XO Thames" w:cs="Times New Roman"/>
          <w:sz w:val="24"/>
          <w:szCs w:val="24"/>
        </w:rPr>
        <w:t>.</w:t>
      </w:r>
    </w:p>
    <w:p w14:paraId="11C55708" w14:textId="6C71CCEE" w:rsidR="00873987" w:rsidRPr="00C83CE2" w:rsidRDefault="00873987" w:rsidP="00D32EB3">
      <w:pPr>
        <w:pStyle w:val="ConsPlusNormal"/>
        <w:numPr>
          <w:ilvl w:val="1"/>
          <w:numId w:val="6"/>
        </w:numPr>
        <w:ind w:left="0" w:firstLine="284"/>
        <w:jc w:val="both"/>
        <w:rPr>
          <w:rFonts w:ascii="XO Thames" w:hAnsi="XO Thames" w:cs="Times New Roman"/>
          <w:sz w:val="24"/>
          <w:szCs w:val="24"/>
        </w:rPr>
      </w:pPr>
      <w:r w:rsidRPr="00C83CE2">
        <w:rPr>
          <w:rFonts w:ascii="XO Thames" w:hAnsi="XO Thames" w:cs="Times New Roman"/>
          <w:sz w:val="24"/>
          <w:szCs w:val="24"/>
        </w:rPr>
        <w:t>Договор может быть</w:t>
      </w:r>
      <w:r w:rsidR="00D54B73">
        <w:rPr>
          <w:rFonts w:ascii="XO Thames" w:hAnsi="XO Thames" w:cs="Times New Roman"/>
          <w:sz w:val="24"/>
          <w:szCs w:val="24"/>
        </w:rPr>
        <w:t>,</w:t>
      </w:r>
      <w:r w:rsidRPr="00C83CE2">
        <w:rPr>
          <w:rFonts w:ascii="XO Thames" w:hAnsi="XO Thames" w:cs="Times New Roman"/>
          <w:sz w:val="24"/>
          <w:szCs w:val="24"/>
        </w:rPr>
        <w:t xml:space="preserve">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 </w:t>
      </w:r>
    </w:p>
    <w:p w14:paraId="5AA895B0" w14:textId="64CFA47E" w:rsidR="00873987" w:rsidRPr="00C83CE2" w:rsidRDefault="00741E7B" w:rsidP="00D32EB3">
      <w:pPr>
        <w:pStyle w:val="ConsPlusNormal"/>
        <w:numPr>
          <w:ilvl w:val="1"/>
          <w:numId w:val="6"/>
        </w:numPr>
        <w:ind w:left="0" w:firstLine="284"/>
        <w:jc w:val="both"/>
        <w:rPr>
          <w:rFonts w:ascii="XO Thames" w:hAnsi="XO Thames" w:cs="Times New Roman"/>
          <w:sz w:val="24"/>
          <w:szCs w:val="24"/>
        </w:rPr>
      </w:pPr>
      <w:r w:rsidRPr="00C83CE2">
        <w:rPr>
          <w:rFonts w:ascii="XO Thames" w:hAnsi="XO Thames" w:cs="Times New Roman"/>
          <w:sz w:val="24"/>
          <w:szCs w:val="24"/>
        </w:rPr>
        <w:t>Настоящий Договор составлен в форме электронного документа, подписанного Сторонами усиленными электронными подписями в соответствии с законодательством Российской Федерации. После заключения Договора Стороны вправе изготовить и</w:t>
      </w:r>
      <w:r w:rsidR="00D54B73">
        <w:rPr>
          <w:rFonts w:ascii="XO Thames" w:hAnsi="XO Thames" w:cs="Times New Roman"/>
          <w:sz w:val="24"/>
          <w:szCs w:val="24"/>
        </w:rPr>
        <w:t>,</w:t>
      </w:r>
      <w:r w:rsidRPr="00C83CE2">
        <w:rPr>
          <w:rFonts w:ascii="XO Thames" w:hAnsi="XO Thames" w:cs="Times New Roman"/>
          <w:sz w:val="24"/>
          <w:szCs w:val="24"/>
        </w:rPr>
        <w:t xml:space="preserve"> подписать копии Договора в письменной форме на бумажном носителе для каждой из Сторон</w:t>
      </w:r>
      <w:r w:rsidR="00FD7B68" w:rsidRPr="00C83CE2">
        <w:rPr>
          <w:rFonts w:ascii="XO Thames" w:hAnsi="XO Thames" w:cs="Times New Roman"/>
          <w:sz w:val="24"/>
          <w:szCs w:val="24"/>
        </w:rPr>
        <w:t>.</w:t>
      </w:r>
    </w:p>
    <w:p w14:paraId="10835B3B" w14:textId="77777777" w:rsidR="00FC2011" w:rsidRPr="00D22060" w:rsidRDefault="00C60E9F" w:rsidP="00D32EB3">
      <w:pPr>
        <w:numPr>
          <w:ilvl w:val="0"/>
          <w:numId w:val="6"/>
        </w:numPr>
        <w:autoSpaceDE w:val="0"/>
        <w:spacing w:before="60"/>
        <w:jc w:val="center"/>
        <w:rPr>
          <w:rFonts w:ascii="XO Thames" w:hAnsi="XO Thames"/>
        </w:rPr>
      </w:pPr>
      <w:r w:rsidRPr="00C83CE2">
        <w:rPr>
          <w:rFonts w:ascii="XO Thames" w:hAnsi="XO Thames"/>
          <w:b/>
        </w:rPr>
        <w:t>Адреса и реквизиты</w:t>
      </w:r>
    </w:p>
    <w:p w14:paraId="3099E7D4" w14:textId="77777777" w:rsidR="00D22060" w:rsidRDefault="00D22060" w:rsidP="00D32EB3">
      <w:pPr>
        <w:autoSpaceDE w:val="0"/>
        <w:spacing w:before="60"/>
        <w:ind w:left="360"/>
        <w:rPr>
          <w:rFonts w:ascii="XO Thames" w:hAnsi="XO Thames"/>
        </w:rPr>
      </w:pPr>
    </w:p>
    <w:tbl>
      <w:tblPr>
        <w:tblpPr w:leftFromText="180" w:rightFromText="180" w:vertAnchor="text" w:horzAnchor="margin" w:tblpXSpec="center" w:tblpY="875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37"/>
        <w:gridCol w:w="4779"/>
      </w:tblGrid>
      <w:tr w:rsidR="00D22060" w:rsidRPr="003E178D" w14:paraId="1266B19D" w14:textId="77777777" w:rsidTr="00FB7F48">
        <w:trPr>
          <w:trHeight w:val="287"/>
        </w:trPr>
        <w:tc>
          <w:tcPr>
            <w:tcW w:w="4737" w:type="dxa"/>
            <w:shd w:val="clear" w:color="auto" w:fill="auto"/>
          </w:tcPr>
          <w:p w14:paraId="0160795E" w14:textId="54820FD8" w:rsidR="00D22060" w:rsidRPr="00A0603E" w:rsidRDefault="00D22060" w:rsidP="00D32EB3">
            <w:pPr>
              <w:pStyle w:val="af1"/>
              <w:snapToGrid w:val="0"/>
              <w:jc w:val="center"/>
              <w:rPr>
                <w:b/>
              </w:rPr>
            </w:pPr>
            <w:r w:rsidRPr="00A0603E">
              <w:rPr>
                <w:b/>
              </w:rPr>
              <w:t>Поставщик</w:t>
            </w:r>
          </w:p>
          <w:p w14:paraId="6D1CC5BD" w14:textId="77777777" w:rsidR="00D22060" w:rsidRPr="00A0603E" w:rsidRDefault="00D22060" w:rsidP="00D32EB3">
            <w:pPr>
              <w:pStyle w:val="af1"/>
            </w:pPr>
          </w:p>
          <w:p w14:paraId="0952EC45" w14:textId="77777777" w:rsidR="00D22060" w:rsidRPr="00A0603E" w:rsidRDefault="00D22060" w:rsidP="00D32EB3">
            <w:pPr>
              <w:pStyle w:val="af1"/>
            </w:pPr>
          </w:p>
          <w:p w14:paraId="359F30CD" w14:textId="77777777" w:rsidR="00D22060" w:rsidRPr="00A0603E" w:rsidRDefault="00D22060" w:rsidP="00D32EB3">
            <w:pPr>
              <w:pStyle w:val="af1"/>
            </w:pPr>
          </w:p>
          <w:p w14:paraId="00439E07" w14:textId="77777777" w:rsidR="00D22060" w:rsidRPr="00A0603E" w:rsidRDefault="00D22060" w:rsidP="00D32EB3">
            <w:pPr>
              <w:pStyle w:val="af1"/>
            </w:pPr>
          </w:p>
          <w:p w14:paraId="3D1213F6" w14:textId="77777777" w:rsidR="00D22060" w:rsidRPr="00A0603E" w:rsidRDefault="00D22060" w:rsidP="00D32EB3">
            <w:pPr>
              <w:pStyle w:val="af1"/>
            </w:pPr>
          </w:p>
          <w:p w14:paraId="79949EA7" w14:textId="77777777" w:rsidR="00D22060" w:rsidRPr="00A0603E" w:rsidRDefault="00D22060" w:rsidP="00D32EB3">
            <w:pPr>
              <w:pStyle w:val="af1"/>
            </w:pPr>
          </w:p>
          <w:p w14:paraId="55977689" w14:textId="77777777" w:rsidR="00D22060" w:rsidRPr="00A0603E" w:rsidRDefault="00D22060" w:rsidP="00D32EB3">
            <w:pPr>
              <w:pStyle w:val="af1"/>
            </w:pPr>
          </w:p>
          <w:p w14:paraId="2EAB4800" w14:textId="77777777" w:rsidR="00D22060" w:rsidRPr="00A0603E" w:rsidRDefault="00D22060" w:rsidP="00D32EB3">
            <w:pPr>
              <w:pStyle w:val="af1"/>
            </w:pPr>
          </w:p>
          <w:p w14:paraId="7BF606DB" w14:textId="77777777" w:rsidR="00D22060" w:rsidRPr="00A0603E" w:rsidRDefault="00D22060" w:rsidP="00D32EB3">
            <w:pPr>
              <w:pStyle w:val="af1"/>
            </w:pPr>
          </w:p>
          <w:p w14:paraId="2871FE1D" w14:textId="77777777" w:rsidR="00D22060" w:rsidRPr="00A0603E" w:rsidRDefault="00D22060" w:rsidP="00D32EB3">
            <w:pPr>
              <w:pStyle w:val="af1"/>
            </w:pPr>
          </w:p>
          <w:p w14:paraId="382E706F" w14:textId="77777777" w:rsidR="00D22060" w:rsidRPr="00A0603E" w:rsidRDefault="00D22060" w:rsidP="00D32EB3">
            <w:pPr>
              <w:pStyle w:val="af1"/>
            </w:pPr>
          </w:p>
          <w:p w14:paraId="689C1A41" w14:textId="77777777" w:rsidR="00D22060" w:rsidRPr="00A0603E" w:rsidRDefault="00D22060" w:rsidP="00D32EB3">
            <w:pPr>
              <w:pStyle w:val="af1"/>
            </w:pPr>
          </w:p>
          <w:p w14:paraId="47A817D7" w14:textId="77777777" w:rsidR="00D22060" w:rsidRPr="00A0603E" w:rsidRDefault="00D22060" w:rsidP="00D32EB3">
            <w:pPr>
              <w:pStyle w:val="af1"/>
            </w:pPr>
          </w:p>
          <w:p w14:paraId="16A75FFC" w14:textId="77777777" w:rsidR="00D22060" w:rsidRPr="00A0603E" w:rsidRDefault="00D22060" w:rsidP="00D32EB3">
            <w:pPr>
              <w:pStyle w:val="af1"/>
            </w:pPr>
          </w:p>
          <w:p w14:paraId="2E1A07F6" w14:textId="77777777" w:rsidR="00D22060" w:rsidRPr="00A0603E" w:rsidRDefault="00D22060" w:rsidP="00D32EB3">
            <w:pPr>
              <w:pStyle w:val="af1"/>
            </w:pPr>
          </w:p>
          <w:p w14:paraId="37B031CC" w14:textId="77777777" w:rsidR="00D22060" w:rsidRPr="00A0603E" w:rsidRDefault="00D22060" w:rsidP="00D32EB3">
            <w:pPr>
              <w:pStyle w:val="af1"/>
            </w:pPr>
          </w:p>
          <w:p w14:paraId="5BBE5261" w14:textId="77777777" w:rsidR="00D22060" w:rsidRPr="00A0603E" w:rsidRDefault="00D22060" w:rsidP="00D32EB3">
            <w:pPr>
              <w:pStyle w:val="af1"/>
            </w:pPr>
          </w:p>
          <w:p w14:paraId="2F6B30E6" w14:textId="77777777" w:rsidR="00D22060" w:rsidRPr="00A0603E" w:rsidRDefault="00D22060" w:rsidP="00D32EB3">
            <w:pPr>
              <w:pStyle w:val="af1"/>
            </w:pPr>
          </w:p>
          <w:p w14:paraId="371FFF9D" w14:textId="08B89D3E" w:rsidR="00D22060" w:rsidRPr="00A0603E" w:rsidRDefault="00D22060" w:rsidP="00D32EB3">
            <w:pPr>
              <w:pStyle w:val="af1"/>
              <w:rPr>
                <w:b/>
              </w:rPr>
            </w:pPr>
            <w:r w:rsidRPr="00A0603E">
              <w:t>______________________</w:t>
            </w:r>
            <w:r w:rsidRPr="00A0603E">
              <w:rPr>
                <w:b/>
              </w:rPr>
              <w:t xml:space="preserve"> </w:t>
            </w:r>
          </w:p>
          <w:p w14:paraId="619E0D63" w14:textId="77777777" w:rsidR="00D22060" w:rsidRPr="00A0603E" w:rsidRDefault="00D22060" w:rsidP="00D32EB3">
            <w:pPr>
              <w:pStyle w:val="af1"/>
            </w:pPr>
            <w:r w:rsidRPr="00A0603E">
              <w:t>«____»__________________2026г.</w:t>
            </w:r>
          </w:p>
          <w:p w14:paraId="077489A0" w14:textId="77777777" w:rsidR="00D22060" w:rsidRPr="00A0603E" w:rsidRDefault="00D22060" w:rsidP="00D32EB3">
            <w:pPr>
              <w:pStyle w:val="af1"/>
              <w:rPr>
                <w:b/>
              </w:rPr>
            </w:pPr>
            <w:r w:rsidRPr="00A0603E">
              <w:t>М.П.</w:t>
            </w:r>
          </w:p>
          <w:p w14:paraId="1CD07FDE" w14:textId="77777777" w:rsidR="00D22060" w:rsidRPr="00A0603E" w:rsidRDefault="00D22060" w:rsidP="00D32EB3">
            <w:pPr>
              <w:pStyle w:val="af1"/>
              <w:rPr>
                <w:b/>
              </w:rPr>
            </w:pPr>
          </w:p>
          <w:p w14:paraId="05C618BB" w14:textId="77777777" w:rsidR="00D22060" w:rsidRPr="00A0603E" w:rsidRDefault="00D22060" w:rsidP="00D32EB3">
            <w:pPr>
              <w:pStyle w:val="af1"/>
            </w:pPr>
          </w:p>
        </w:tc>
        <w:tc>
          <w:tcPr>
            <w:tcW w:w="4779" w:type="dxa"/>
            <w:shd w:val="clear" w:color="auto" w:fill="auto"/>
          </w:tcPr>
          <w:p w14:paraId="34793C80" w14:textId="717A7C20" w:rsidR="00D22060" w:rsidRPr="00A0603E" w:rsidRDefault="00A0603E" w:rsidP="00D32EB3">
            <w:pPr>
              <w:pStyle w:val="af1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Заказчик</w:t>
            </w:r>
          </w:p>
          <w:p w14:paraId="2A12BCBD" w14:textId="77777777" w:rsidR="00D22060" w:rsidRPr="00A0603E" w:rsidRDefault="00D22060" w:rsidP="00D32EB3">
            <w:pPr>
              <w:pStyle w:val="af1"/>
            </w:pPr>
            <w:r w:rsidRPr="00A0603E">
              <w:t>Федеральное государственное бюджетное учреждение науки Институт природных ресурсов, экологии и криологии Сибирского отделения Российской академии наук</w:t>
            </w:r>
          </w:p>
          <w:p w14:paraId="2BDF6804" w14:textId="77777777" w:rsidR="00D22060" w:rsidRPr="00A0603E" w:rsidRDefault="00D22060" w:rsidP="00D32EB3">
            <w:r w:rsidRPr="00A0603E">
              <w:t>(ИПРЭК СО РАН)</w:t>
            </w:r>
          </w:p>
          <w:p w14:paraId="34A634A0" w14:textId="77777777" w:rsidR="00D22060" w:rsidRPr="00A0603E" w:rsidRDefault="00D22060" w:rsidP="00D32EB3">
            <w:pPr>
              <w:widowControl w:val="0"/>
              <w:autoSpaceDE w:val="0"/>
              <w:adjustRightInd w:val="0"/>
            </w:pPr>
            <w:r w:rsidRPr="00A0603E">
              <w:rPr>
                <w:b/>
              </w:rPr>
              <w:t>Юридический адрес</w:t>
            </w:r>
            <w:r w:rsidRPr="00A0603E">
              <w:t>: 672014, г. Чита, ул. Недорезова, 16а</w:t>
            </w:r>
          </w:p>
          <w:p w14:paraId="673DA96D" w14:textId="77777777" w:rsidR="00D22060" w:rsidRPr="00A0603E" w:rsidRDefault="00D22060" w:rsidP="00D32EB3">
            <w:pPr>
              <w:widowControl w:val="0"/>
              <w:autoSpaceDE w:val="0"/>
              <w:adjustRightInd w:val="0"/>
            </w:pPr>
            <w:r w:rsidRPr="00A0603E">
              <w:rPr>
                <w:b/>
              </w:rPr>
              <w:lastRenderedPageBreak/>
              <w:t>Почтовый адрес</w:t>
            </w:r>
            <w:r w:rsidRPr="00A0603E">
              <w:t>: 672002, г. Чита,  а/я 1032</w:t>
            </w:r>
          </w:p>
          <w:p w14:paraId="4399A97E" w14:textId="77777777" w:rsidR="00D22060" w:rsidRPr="00A0603E" w:rsidRDefault="00D22060" w:rsidP="00D32EB3">
            <w:pPr>
              <w:pStyle w:val="IAEAA"/>
              <w:tabs>
                <w:tab w:val="clear" w:pos="9072"/>
              </w:tabs>
              <w:spacing w:before="0" w:after="0"/>
              <w:rPr>
                <w:color w:val="000000"/>
                <w:szCs w:val="24"/>
              </w:rPr>
            </w:pPr>
            <w:r w:rsidRPr="00A0603E">
              <w:rPr>
                <w:b/>
                <w:color w:val="000000"/>
                <w:szCs w:val="24"/>
              </w:rPr>
              <w:t>Банковские реквизиты</w:t>
            </w:r>
            <w:r w:rsidRPr="00A0603E">
              <w:rPr>
                <w:color w:val="000000"/>
                <w:szCs w:val="24"/>
              </w:rPr>
              <w:t xml:space="preserve">: Управление Федерального казначейства  по Забайкальскому краю (ИПРЭК СО РАН л.с.20916Ц32730) </w:t>
            </w:r>
          </w:p>
          <w:p w14:paraId="79081A04" w14:textId="77777777" w:rsidR="00D22060" w:rsidRPr="00A0603E" w:rsidRDefault="00D22060" w:rsidP="00D32EB3">
            <w:pPr>
              <w:pStyle w:val="IAEAA"/>
              <w:tabs>
                <w:tab w:val="clear" w:pos="9072"/>
              </w:tabs>
              <w:spacing w:before="0" w:after="0"/>
              <w:rPr>
                <w:color w:val="000000"/>
                <w:szCs w:val="24"/>
              </w:rPr>
            </w:pPr>
            <w:r w:rsidRPr="00A0603E">
              <w:rPr>
                <w:b/>
                <w:color w:val="000000"/>
                <w:szCs w:val="24"/>
              </w:rPr>
              <w:t>ИНН</w:t>
            </w:r>
            <w:r w:rsidRPr="00A0603E">
              <w:rPr>
                <w:color w:val="000000"/>
                <w:szCs w:val="24"/>
              </w:rPr>
              <w:t xml:space="preserve">:7535003204/ </w:t>
            </w:r>
            <w:r w:rsidRPr="00A0603E">
              <w:rPr>
                <w:b/>
                <w:color w:val="000000"/>
                <w:szCs w:val="24"/>
              </w:rPr>
              <w:t>КПП</w:t>
            </w:r>
            <w:r w:rsidRPr="00A0603E">
              <w:rPr>
                <w:color w:val="000000"/>
                <w:szCs w:val="24"/>
              </w:rPr>
              <w:t>: 753501001</w:t>
            </w:r>
          </w:p>
          <w:p w14:paraId="46DB0416" w14:textId="77777777" w:rsidR="00D22060" w:rsidRPr="00A0603E" w:rsidRDefault="00D22060" w:rsidP="00D32EB3">
            <w:pPr>
              <w:pStyle w:val="IAEAA"/>
              <w:tabs>
                <w:tab w:val="clear" w:pos="9072"/>
              </w:tabs>
              <w:spacing w:before="0" w:after="0"/>
              <w:rPr>
                <w:color w:val="000000"/>
                <w:szCs w:val="24"/>
              </w:rPr>
            </w:pPr>
            <w:r w:rsidRPr="00A0603E">
              <w:rPr>
                <w:color w:val="000000"/>
                <w:szCs w:val="24"/>
              </w:rPr>
              <w:t>Расчетный счет  03214643000000012009</w:t>
            </w:r>
          </w:p>
          <w:p w14:paraId="5B38AAEA" w14:textId="77777777" w:rsidR="00D22060" w:rsidRPr="00A0603E" w:rsidRDefault="00D22060" w:rsidP="00D32EB3">
            <w:pPr>
              <w:pStyle w:val="IAEAA"/>
              <w:tabs>
                <w:tab w:val="clear" w:pos="9072"/>
              </w:tabs>
              <w:spacing w:before="0" w:after="0"/>
              <w:rPr>
                <w:color w:val="000000"/>
                <w:szCs w:val="24"/>
              </w:rPr>
            </w:pPr>
            <w:proofErr w:type="spellStart"/>
            <w:r w:rsidRPr="00A0603E">
              <w:rPr>
                <w:color w:val="000000"/>
                <w:szCs w:val="24"/>
              </w:rPr>
              <w:t>Кор</w:t>
            </w:r>
            <w:proofErr w:type="gramStart"/>
            <w:r w:rsidRPr="00A0603E">
              <w:rPr>
                <w:color w:val="000000"/>
                <w:szCs w:val="24"/>
              </w:rPr>
              <w:t>.с</w:t>
            </w:r>
            <w:proofErr w:type="gramEnd"/>
            <w:r w:rsidRPr="00A0603E">
              <w:rPr>
                <w:color w:val="000000"/>
                <w:szCs w:val="24"/>
              </w:rPr>
              <w:t>чет</w:t>
            </w:r>
            <w:proofErr w:type="spellEnd"/>
            <w:r w:rsidRPr="00A0603E">
              <w:rPr>
                <w:color w:val="000000"/>
                <w:szCs w:val="24"/>
              </w:rPr>
              <w:t xml:space="preserve">    40102810545370000012</w:t>
            </w:r>
          </w:p>
          <w:p w14:paraId="2801B491" w14:textId="77777777" w:rsidR="00D22060" w:rsidRPr="00A0603E" w:rsidRDefault="00D22060" w:rsidP="00D32EB3">
            <w:pPr>
              <w:pStyle w:val="IAEAA"/>
              <w:tabs>
                <w:tab w:val="clear" w:pos="9072"/>
              </w:tabs>
              <w:spacing w:before="0" w:after="0"/>
              <w:rPr>
                <w:color w:val="000000"/>
                <w:szCs w:val="24"/>
              </w:rPr>
            </w:pPr>
            <w:r w:rsidRPr="00A0603E">
              <w:rPr>
                <w:color w:val="000000"/>
                <w:szCs w:val="24"/>
              </w:rPr>
              <w:t xml:space="preserve">ОКЦ № 1 ДГУ Банка России//УФК по Приморскому краю г. Владивосток  </w:t>
            </w:r>
          </w:p>
          <w:p w14:paraId="6478E52E" w14:textId="77777777" w:rsidR="00D22060" w:rsidRPr="00A0603E" w:rsidRDefault="00D22060" w:rsidP="00D32EB3">
            <w:pPr>
              <w:pStyle w:val="IAEAA"/>
              <w:tabs>
                <w:tab w:val="clear" w:pos="9072"/>
              </w:tabs>
              <w:spacing w:before="0" w:after="0"/>
              <w:rPr>
                <w:color w:val="000000"/>
                <w:szCs w:val="24"/>
              </w:rPr>
            </w:pPr>
            <w:r w:rsidRPr="00A0603E">
              <w:rPr>
                <w:color w:val="000000"/>
                <w:szCs w:val="24"/>
              </w:rPr>
              <w:t>БИК ТОФК: 010507002</w:t>
            </w:r>
          </w:p>
          <w:p w14:paraId="0CFD12FF" w14:textId="77777777" w:rsidR="00D22060" w:rsidRPr="00A0603E" w:rsidRDefault="00D22060" w:rsidP="00D32EB3">
            <w:pPr>
              <w:pStyle w:val="IAEAA"/>
              <w:tabs>
                <w:tab w:val="clear" w:pos="9072"/>
              </w:tabs>
              <w:spacing w:before="0" w:after="0"/>
              <w:rPr>
                <w:color w:val="000000"/>
                <w:szCs w:val="24"/>
              </w:rPr>
            </w:pPr>
            <w:r w:rsidRPr="00A0603E">
              <w:rPr>
                <w:color w:val="000000"/>
                <w:szCs w:val="24"/>
              </w:rPr>
              <w:t>ОГРН: 1027501163832</w:t>
            </w:r>
          </w:p>
          <w:p w14:paraId="63CE68B9" w14:textId="77777777" w:rsidR="00D22060" w:rsidRPr="00A0603E" w:rsidRDefault="00D22060" w:rsidP="00D32EB3">
            <w:pPr>
              <w:pStyle w:val="IAEAA"/>
              <w:tabs>
                <w:tab w:val="clear" w:pos="9072"/>
              </w:tabs>
              <w:spacing w:before="0" w:after="0"/>
              <w:rPr>
                <w:color w:val="000000"/>
                <w:szCs w:val="24"/>
              </w:rPr>
            </w:pPr>
            <w:r w:rsidRPr="00A0603E">
              <w:rPr>
                <w:color w:val="000000"/>
                <w:szCs w:val="24"/>
              </w:rPr>
              <w:t>Тел./факс: (3022) 20-61-97</w:t>
            </w:r>
          </w:p>
          <w:p w14:paraId="44E788ED" w14:textId="02F8C686" w:rsidR="00D22060" w:rsidRPr="00A0603E" w:rsidRDefault="00D22060" w:rsidP="00D32EB3">
            <w:pPr>
              <w:pStyle w:val="af1"/>
              <w:rPr>
                <w:b/>
                <w:lang w:val="en-US"/>
              </w:rPr>
            </w:pPr>
            <w:r w:rsidRPr="00A0603E">
              <w:rPr>
                <w:color w:val="000000"/>
                <w:lang w:val="en-US"/>
              </w:rPr>
              <w:t xml:space="preserve">E-mail: </w:t>
            </w:r>
            <w:hyperlink r:id="rId9" w:history="1">
              <w:r w:rsidRPr="00A0603E">
                <w:rPr>
                  <w:color w:val="000000"/>
                  <w:lang w:val="en-US"/>
                </w:rPr>
                <w:t>inrec.sbras@mail.</w:t>
              </w:r>
              <w:r w:rsidRPr="00A0603E">
                <w:rPr>
                  <w:color w:val="000000"/>
                </w:rPr>
                <w:t>г</w:t>
              </w:r>
              <w:r w:rsidRPr="00A0603E">
                <w:rPr>
                  <w:color w:val="000000"/>
                  <w:lang w:val="en-US"/>
                </w:rPr>
                <w:t>u</w:t>
              </w:r>
            </w:hyperlink>
          </w:p>
          <w:p w14:paraId="5DF453C1" w14:textId="77777777" w:rsidR="00D22060" w:rsidRPr="00A0603E" w:rsidRDefault="00D22060" w:rsidP="00D32EB3">
            <w:pPr>
              <w:pStyle w:val="af1"/>
              <w:rPr>
                <w:lang w:val="en-US"/>
              </w:rPr>
            </w:pPr>
          </w:p>
          <w:p w14:paraId="013E01E6" w14:textId="77777777" w:rsidR="00D22060" w:rsidRPr="00CE0D06" w:rsidRDefault="00D22060" w:rsidP="00D32EB3">
            <w:pPr>
              <w:pStyle w:val="af1"/>
              <w:rPr>
                <w:lang w:val="en-US"/>
              </w:rPr>
            </w:pPr>
          </w:p>
          <w:p w14:paraId="42DB8A34" w14:textId="5B33A245" w:rsidR="00D22060" w:rsidRPr="00A0603E" w:rsidRDefault="00D22060" w:rsidP="00D32EB3">
            <w:pPr>
              <w:pStyle w:val="af1"/>
              <w:rPr>
                <w:b/>
              </w:rPr>
            </w:pPr>
            <w:r w:rsidRPr="00A0603E">
              <w:t>______________________</w:t>
            </w:r>
            <w:r w:rsidRPr="00A0603E">
              <w:rPr>
                <w:b/>
              </w:rPr>
              <w:t xml:space="preserve"> / И.Е.</w:t>
            </w:r>
            <w:r w:rsidR="00847199">
              <w:rPr>
                <w:b/>
              </w:rPr>
              <w:t xml:space="preserve"> </w:t>
            </w:r>
            <w:r w:rsidRPr="00A0603E">
              <w:rPr>
                <w:b/>
              </w:rPr>
              <w:t>Михеев</w:t>
            </w:r>
          </w:p>
          <w:p w14:paraId="7B51C8D3" w14:textId="77777777" w:rsidR="00D22060" w:rsidRPr="00A0603E" w:rsidRDefault="00D22060" w:rsidP="00D32EB3">
            <w:pPr>
              <w:pStyle w:val="af1"/>
            </w:pPr>
            <w:r w:rsidRPr="00A0603E">
              <w:t>«____»__________________2026г.</w:t>
            </w:r>
          </w:p>
          <w:p w14:paraId="769A2412" w14:textId="0748B07E" w:rsidR="00D22060" w:rsidRPr="00A0603E" w:rsidRDefault="00FB7F48" w:rsidP="00D32EB3">
            <w:pPr>
              <w:pStyle w:val="af1"/>
              <w:rPr>
                <w:b/>
              </w:rPr>
            </w:pPr>
            <w:r>
              <w:t>М.</w:t>
            </w:r>
          </w:p>
        </w:tc>
      </w:tr>
    </w:tbl>
    <w:p w14:paraId="15418701" w14:textId="77777777" w:rsidR="00F67018" w:rsidRPr="00C83CE2" w:rsidRDefault="00F67018" w:rsidP="00D32EB3">
      <w:pPr>
        <w:suppressAutoHyphens w:val="0"/>
        <w:rPr>
          <w:rFonts w:ascii="XO Thames" w:hAnsi="XO Thames"/>
        </w:rPr>
      </w:pPr>
    </w:p>
    <w:p w14:paraId="711801F4" w14:textId="0005461A" w:rsidR="00201DD5" w:rsidRDefault="00201DD5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0CE6747B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000F4C15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65E67A59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55F0956E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09A1700F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1154B3C9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7981F2AB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0947835C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17870FDB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3377F736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1C53A45E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4FD56424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486FA98C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7EC82BFC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604C515D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6ADA4F80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5428BEDC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3A2EE433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33F5500B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650C95D4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2EDCCC12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678D9126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3D064B00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357823EE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5D072EA3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7795007F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2A410DCF" w14:textId="77777777" w:rsidR="00D54B73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1CBB99D7" w14:textId="77777777" w:rsidR="00D54B73" w:rsidRPr="00FB7F48" w:rsidRDefault="00D54B7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</w:rPr>
      </w:pPr>
    </w:p>
    <w:p w14:paraId="410FE740" w14:textId="77777777" w:rsidR="00201DD5" w:rsidRPr="00C83CE2" w:rsidRDefault="00201DD5" w:rsidP="00D32EB3">
      <w:pPr>
        <w:shd w:val="clear" w:color="auto" w:fill="FFFFFF"/>
        <w:suppressAutoHyphens w:val="0"/>
        <w:autoSpaceDE w:val="0"/>
        <w:adjustRightInd w:val="0"/>
        <w:spacing w:after="120"/>
        <w:jc w:val="right"/>
        <w:textAlignment w:val="auto"/>
        <w:rPr>
          <w:rFonts w:ascii="XO Thames" w:hAnsi="XO Thames"/>
          <w:bCs/>
          <w:color w:val="000000"/>
        </w:rPr>
      </w:pPr>
    </w:p>
    <w:p w14:paraId="2A41B59F" w14:textId="77777777" w:rsidR="00D32EB3" w:rsidRDefault="00D32EB3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</w:p>
    <w:p w14:paraId="2A4DC14C" w14:textId="77777777" w:rsidR="00571997" w:rsidRPr="00847199" w:rsidRDefault="00571997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lastRenderedPageBreak/>
        <w:t>Приложение №1</w:t>
      </w:r>
    </w:p>
    <w:p w14:paraId="655EF589" w14:textId="34D203D9" w:rsidR="00571997" w:rsidRPr="00847199" w:rsidRDefault="00571997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t>к Договору №_________________</w:t>
      </w:r>
    </w:p>
    <w:p w14:paraId="54F78FF5" w14:textId="7395CFBE" w:rsidR="00847199" w:rsidRPr="00847199" w:rsidRDefault="00847199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t>от</w:t>
      </w:r>
      <w:r>
        <w:rPr>
          <w:rFonts w:ascii="XO Thames" w:hAnsi="XO Thames"/>
          <w:bCs/>
          <w:color w:val="000000"/>
        </w:rPr>
        <w:t xml:space="preserve"> «</w:t>
      </w:r>
      <w:r w:rsidRPr="00847199">
        <w:rPr>
          <w:rFonts w:ascii="XO Thames" w:hAnsi="XO Thames"/>
          <w:bCs/>
          <w:color w:val="000000"/>
        </w:rPr>
        <w:t>_____»</w:t>
      </w:r>
      <w:r>
        <w:rPr>
          <w:rFonts w:ascii="XO Thames" w:hAnsi="XO Thames"/>
          <w:bCs/>
          <w:color w:val="000000"/>
        </w:rPr>
        <w:t xml:space="preserve"> </w:t>
      </w:r>
      <w:r w:rsidRPr="00847199">
        <w:rPr>
          <w:rFonts w:ascii="XO Thames" w:hAnsi="XO Thames"/>
          <w:bCs/>
          <w:color w:val="000000"/>
        </w:rPr>
        <w:t>_____________ 2026 года</w:t>
      </w:r>
    </w:p>
    <w:p w14:paraId="7CACBACF" w14:textId="77777777" w:rsidR="00847199" w:rsidRDefault="00847199" w:rsidP="00D32EB3">
      <w:pPr>
        <w:shd w:val="clear" w:color="auto" w:fill="FFFFFF"/>
        <w:suppressAutoHyphens w:val="0"/>
        <w:autoSpaceDE w:val="0"/>
        <w:adjustRightInd w:val="0"/>
        <w:spacing w:after="240"/>
        <w:jc w:val="center"/>
        <w:textAlignment w:val="auto"/>
        <w:rPr>
          <w:rFonts w:ascii="XO Thames" w:hAnsi="XO Thames"/>
          <w:b/>
          <w:bCs/>
          <w:color w:val="000000"/>
          <w:sz w:val="20"/>
          <w:szCs w:val="20"/>
        </w:rPr>
      </w:pPr>
    </w:p>
    <w:p w14:paraId="30BC89A3" w14:textId="6233EA34" w:rsidR="00A67AB5" w:rsidRPr="00847199" w:rsidRDefault="00E464BA" w:rsidP="00D32EB3">
      <w:pPr>
        <w:shd w:val="clear" w:color="auto" w:fill="FFFFFF"/>
        <w:suppressAutoHyphens w:val="0"/>
        <w:autoSpaceDE w:val="0"/>
        <w:adjustRightInd w:val="0"/>
        <w:spacing w:after="240"/>
        <w:jc w:val="center"/>
        <w:textAlignment w:val="auto"/>
        <w:rPr>
          <w:rFonts w:ascii="XO Thames" w:hAnsi="XO Thames"/>
          <w:b/>
          <w:bCs/>
          <w:color w:val="000000"/>
          <w:sz w:val="20"/>
          <w:szCs w:val="20"/>
        </w:rPr>
      </w:pPr>
      <w:r w:rsidRPr="00C83CE2">
        <w:rPr>
          <w:rFonts w:ascii="XO Thames" w:hAnsi="XO Thames"/>
          <w:b/>
          <w:bCs/>
          <w:color w:val="000000"/>
          <w:sz w:val="20"/>
          <w:szCs w:val="20"/>
        </w:rPr>
        <w:t xml:space="preserve">СПЕЦИФИКАЦИЯ </w:t>
      </w:r>
    </w:p>
    <w:p w14:paraId="3F10E25D" w14:textId="059224E7" w:rsidR="004D0CD4" w:rsidRPr="00C83CE2" w:rsidRDefault="004D0CD4" w:rsidP="00D32EB3">
      <w:pPr>
        <w:rPr>
          <w:rFonts w:ascii="XO Thames" w:hAnsi="XO Thames"/>
          <w:b/>
          <w:sz w:val="22"/>
          <w:szCs w:val="2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919"/>
        <w:gridCol w:w="973"/>
        <w:gridCol w:w="1085"/>
        <w:gridCol w:w="1428"/>
        <w:gridCol w:w="1265"/>
      </w:tblGrid>
      <w:tr w:rsidR="00FB7F48" w:rsidRPr="0042125B" w14:paraId="69F4572B" w14:textId="77777777" w:rsidTr="00571997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773" w14:textId="2FA76931" w:rsidR="00FB7F48" w:rsidRPr="00571997" w:rsidRDefault="00FB7F48" w:rsidP="00D32EB3">
            <w:pPr>
              <w:jc w:val="center"/>
              <w:rPr>
                <w:bCs/>
              </w:rPr>
            </w:pPr>
            <w:r w:rsidRPr="00571997">
              <w:rPr>
                <w:bCs/>
              </w:rPr>
              <w:t>№</w:t>
            </w:r>
          </w:p>
          <w:p w14:paraId="41C05842" w14:textId="77777777" w:rsidR="00FB7F48" w:rsidRPr="00571997" w:rsidRDefault="00FB7F48" w:rsidP="00D32EB3">
            <w:pPr>
              <w:jc w:val="center"/>
              <w:rPr>
                <w:bCs/>
              </w:rPr>
            </w:pPr>
            <w:proofErr w:type="gramStart"/>
            <w:r w:rsidRPr="00571997">
              <w:rPr>
                <w:bCs/>
              </w:rPr>
              <w:t>п</w:t>
            </w:r>
            <w:proofErr w:type="gramEnd"/>
            <w:r w:rsidRPr="00571997">
              <w:rPr>
                <w:bCs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C1E2" w14:textId="77777777" w:rsidR="00FB7F48" w:rsidRPr="00571997" w:rsidRDefault="00FB7F48" w:rsidP="00D32EB3">
            <w:pPr>
              <w:jc w:val="center"/>
              <w:rPr>
                <w:bCs/>
              </w:rPr>
            </w:pPr>
            <w:r w:rsidRPr="00571997">
              <w:rPr>
                <w:bCs/>
              </w:rPr>
              <w:t>Наименование товара/Технические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8AFC7" w14:textId="2D1AB42D" w:rsidR="00FB7F48" w:rsidRPr="00571997" w:rsidRDefault="00FB7F48" w:rsidP="00D32EB3">
            <w:pPr>
              <w:snapToGrid w:val="0"/>
              <w:jc w:val="center"/>
            </w:pPr>
            <w:r w:rsidRPr="00571997">
              <w:t>ОКПД</w:t>
            </w:r>
            <w:proofErr w:type="gramStart"/>
            <w:r w:rsidRPr="00571997">
              <w:t>2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335F" w14:textId="77777777" w:rsidR="00FB7F48" w:rsidRPr="00571997" w:rsidRDefault="00FB7F48" w:rsidP="00D32EB3">
            <w:pPr>
              <w:snapToGrid w:val="0"/>
              <w:jc w:val="center"/>
            </w:pPr>
            <w:r w:rsidRPr="00571997">
              <w:t>Ед. изм.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8155" w14:textId="77777777" w:rsidR="00FB7F48" w:rsidRPr="00571997" w:rsidRDefault="00FB7F48" w:rsidP="00D32EB3">
            <w:pPr>
              <w:snapToGrid w:val="0"/>
              <w:jc w:val="center"/>
            </w:pPr>
            <w:r w:rsidRPr="00571997">
              <w:t>Кол-во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47BC" w14:textId="77777777" w:rsidR="00FB7F48" w:rsidRPr="00571997" w:rsidRDefault="00FB7F48" w:rsidP="00D32EB3">
            <w:pPr>
              <w:snapToGrid w:val="0"/>
              <w:jc w:val="center"/>
            </w:pPr>
            <w:r w:rsidRPr="00571997">
              <w:t>Цена за ед., с учетом НДС ___%, руб. коп.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D76E" w14:textId="77777777" w:rsidR="00FB7F48" w:rsidRPr="00571997" w:rsidRDefault="00FB7F48" w:rsidP="00D32EB3">
            <w:pPr>
              <w:snapToGrid w:val="0"/>
              <w:jc w:val="center"/>
            </w:pPr>
            <w:r w:rsidRPr="00571997">
              <w:t>Стоимость, с учетом НДС ____%, руб. коп.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287" w14:textId="77777777" w:rsidR="00FB7F48" w:rsidRPr="00571997" w:rsidRDefault="00FB7F48" w:rsidP="00D32EB3">
            <w:pPr>
              <w:snapToGrid w:val="0"/>
              <w:jc w:val="center"/>
            </w:pPr>
            <w:r w:rsidRPr="00571997">
              <w:t>Страна происхождения товара</w:t>
            </w:r>
          </w:p>
        </w:tc>
      </w:tr>
      <w:tr w:rsidR="00571997" w:rsidRPr="0042125B" w14:paraId="7D425117" w14:textId="77777777" w:rsidTr="00571997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70A" w14:textId="3B03CBA3" w:rsidR="00571997" w:rsidRPr="00571997" w:rsidRDefault="00571997" w:rsidP="00D32EB3">
            <w:pPr>
              <w:jc w:val="center"/>
              <w:rPr>
                <w:bCs/>
              </w:rPr>
            </w:pPr>
            <w:r w:rsidRPr="00571997"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C58" w14:textId="747D0F14" w:rsidR="00571997" w:rsidRPr="00571997" w:rsidRDefault="003616C8" w:rsidP="003616C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Напольная перекидная </w:t>
            </w:r>
            <w:r w:rsidR="005C4884">
              <w:rPr>
                <w:bCs/>
              </w:rPr>
              <w:t>система</w:t>
            </w:r>
            <w:r>
              <w:rPr>
                <w:bCs/>
              </w:rPr>
              <w:t xml:space="preserve"> формата А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 xml:space="preserve"> (10 рамок) цвет рамок красный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4145" w14:textId="062E5E99" w:rsidR="00571997" w:rsidRPr="00571997" w:rsidRDefault="00040BE6" w:rsidP="00D32EB3">
            <w:pPr>
              <w:snapToGrid w:val="0"/>
              <w:jc w:val="center"/>
            </w:pPr>
            <w:r w:rsidRPr="00040BE6">
              <w:t>32.99.53.190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416" w14:textId="16D45FDF" w:rsidR="00571997" w:rsidRPr="00571997" w:rsidRDefault="00571997" w:rsidP="00D32EB3">
            <w:pPr>
              <w:snapToGrid w:val="0"/>
              <w:jc w:val="center"/>
            </w:pPr>
            <w:r w:rsidRPr="00571997"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E8AD" w14:textId="23427560" w:rsidR="00571997" w:rsidRPr="00571997" w:rsidRDefault="00571997" w:rsidP="00D32EB3">
            <w:pPr>
              <w:snapToGrid w:val="0"/>
              <w:jc w:val="center"/>
            </w:pPr>
            <w:r w:rsidRPr="00571997"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EFAB" w14:textId="4FA4D58F" w:rsidR="00571997" w:rsidRPr="0042125B" w:rsidRDefault="00571997" w:rsidP="00D32EB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73D26" w14:textId="77777777" w:rsidR="00571997" w:rsidRPr="0042125B" w:rsidRDefault="00571997" w:rsidP="00D32EB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C653" w14:textId="4290FBAC" w:rsidR="00571997" w:rsidRPr="0042125B" w:rsidRDefault="00571997" w:rsidP="00D32EB3">
            <w:pPr>
              <w:snapToGrid w:val="0"/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875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37"/>
        <w:gridCol w:w="4779"/>
      </w:tblGrid>
      <w:tr w:rsidR="00847199" w:rsidRPr="00A0603E" w14:paraId="17ABEBF0" w14:textId="77777777" w:rsidTr="00E302FC">
        <w:trPr>
          <w:trHeight w:val="287"/>
        </w:trPr>
        <w:tc>
          <w:tcPr>
            <w:tcW w:w="4737" w:type="dxa"/>
            <w:shd w:val="clear" w:color="auto" w:fill="auto"/>
          </w:tcPr>
          <w:p w14:paraId="33946840" w14:textId="77777777" w:rsidR="00847199" w:rsidRPr="00A0603E" w:rsidRDefault="00847199" w:rsidP="00D32EB3">
            <w:pPr>
              <w:pStyle w:val="af1"/>
            </w:pPr>
          </w:p>
          <w:p w14:paraId="5F702A1A" w14:textId="77777777" w:rsidR="00847199" w:rsidRPr="00A0603E" w:rsidRDefault="00847199" w:rsidP="00D32EB3">
            <w:pPr>
              <w:pStyle w:val="af1"/>
            </w:pPr>
          </w:p>
          <w:p w14:paraId="6D0C12E4" w14:textId="77777777" w:rsidR="00847199" w:rsidRPr="00A0603E" w:rsidRDefault="00847199" w:rsidP="00D32EB3">
            <w:pPr>
              <w:pStyle w:val="af1"/>
              <w:rPr>
                <w:b/>
              </w:rPr>
            </w:pPr>
            <w:r w:rsidRPr="00A0603E">
              <w:t>______________________</w:t>
            </w:r>
            <w:r w:rsidRPr="00A0603E">
              <w:rPr>
                <w:b/>
              </w:rPr>
              <w:t xml:space="preserve"> </w:t>
            </w:r>
          </w:p>
          <w:p w14:paraId="033DA0CE" w14:textId="77777777" w:rsidR="00847199" w:rsidRPr="00A0603E" w:rsidRDefault="00847199" w:rsidP="00D32EB3">
            <w:pPr>
              <w:pStyle w:val="af1"/>
            </w:pPr>
            <w:r w:rsidRPr="00A0603E">
              <w:t>«____»__________________2026г.</w:t>
            </w:r>
          </w:p>
          <w:p w14:paraId="6E4EA892" w14:textId="77777777" w:rsidR="00847199" w:rsidRPr="00A0603E" w:rsidRDefault="00847199" w:rsidP="00D32EB3">
            <w:pPr>
              <w:pStyle w:val="af1"/>
              <w:rPr>
                <w:b/>
              </w:rPr>
            </w:pPr>
            <w:r w:rsidRPr="00A0603E">
              <w:t>М.П.</w:t>
            </w:r>
          </w:p>
          <w:p w14:paraId="5AA5C98C" w14:textId="77777777" w:rsidR="00847199" w:rsidRPr="00A0603E" w:rsidRDefault="00847199" w:rsidP="00D32EB3">
            <w:pPr>
              <w:pStyle w:val="af1"/>
              <w:rPr>
                <w:b/>
              </w:rPr>
            </w:pPr>
          </w:p>
          <w:p w14:paraId="2531EEFB" w14:textId="77777777" w:rsidR="00847199" w:rsidRPr="00A0603E" w:rsidRDefault="00847199" w:rsidP="00D32EB3">
            <w:pPr>
              <w:pStyle w:val="af1"/>
            </w:pPr>
          </w:p>
        </w:tc>
        <w:tc>
          <w:tcPr>
            <w:tcW w:w="4779" w:type="dxa"/>
            <w:shd w:val="clear" w:color="auto" w:fill="auto"/>
          </w:tcPr>
          <w:p w14:paraId="6DA1ABB3" w14:textId="77777777" w:rsidR="00847199" w:rsidRPr="00847199" w:rsidRDefault="00847199" w:rsidP="00D32EB3">
            <w:pPr>
              <w:pStyle w:val="af1"/>
            </w:pPr>
          </w:p>
          <w:p w14:paraId="6E44D35B" w14:textId="77777777" w:rsidR="00847199" w:rsidRPr="00CE0D06" w:rsidRDefault="00847199" w:rsidP="00D32EB3">
            <w:pPr>
              <w:pStyle w:val="af1"/>
            </w:pPr>
          </w:p>
          <w:p w14:paraId="616D4876" w14:textId="77777777" w:rsidR="00847199" w:rsidRPr="00A0603E" w:rsidRDefault="00847199" w:rsidP="00D32EB3">
            <w:pPr>
              <w:pStyle w:val="af1"/>
              <w:rPr>
                <w:b/>
              </w:rPr>
            </w:pPr>
            <w:r w:rsidRPr="00A0603E">
              <w:t>______________________</w:t>
            </w:r>
            <w:r w:rsidRPr="00A0603E">
              <w:rPr>
                <w:b/>
              </w:rPr>
              <w:t xml:space="preserve"> / И.Е.</w:t>
            </w:r>
            <w:r>
              <w:rPr>
                <w:b/>
              </w:rPr>
              <w:t xml:space="preserve"> </w:t>
            </w:r>
            <w:r w:rsidRPr="00A0603E">
              <w:rPr>
                <w:b/>
              </w:rPr>
              <w:t>Михеев</w:t>
            </w:r>
          </w:p>
          <w:p w14:paraId="3881C131" w14:textId="77777777" w:rsidR="00847199" w:rsidRPr="00A0603E" w:rsidRDefault="00847199" w:rsidP="00D32EB3">
            <w:pPr>
              <w:pStyle w:val="af1"/>
            </w:pPr>
            <w:r w:rsidRPr="00A0603E">
              <w:t>«____»__________________2026г.</w:t>
            </w:r>
          </w:p>
          <w:p w14:paraId="64DD44F9" w14:textId="0FC6F7CF" w:rsidR="00847199" w:rsidRPr="00A0603E" w:rsidRDefault="00847199" w:rsidP="00D32EB3">
            <w:pPr>
              <w:pStyle w:val="af1"/>
              <w:rPr>
                <w:b/>
              </w:rPr>
            </w:pPr>
            <w:r>
              <w:t>М.</w:t>
            </w:r>
            <w:r w:rsidR="00A3062A">
              <w:t>П.</w:t>
            </w:r>
          </w:p>
        </w:tc>
      </w:tr>
    </w:tbl>
    <w:p w14:paraId="57ABDD07" w14:textId="77777777" w:rsidR="00E70B87" w:rsidRPr="00C83CE2" w:rsidRDefault="00E70B87" w:rsidP="00D32EB3">
      <w:pPr>
        <w:rPr>
          <w:rFonts w:ascii="XO Thames" w:hAnsi="XO Thames"/>
          <w:b/>
          <w:sz w:val="22"/>
          <w:szCs w:val="22"/>
        </w:rPr>
        <w:sectPr w:rsidR="00E70B87" w:rsidRPr="00C83CE2" w:rsidSect="007B1F1A">
          <w:pgSz w:w="11906" w:h="16838" w:code="9"/>
          <w:pgMar w:top="567" w:right="567" w:bottom="567" w:left="851" w:header="0" w:footer="0" w:gutter="0"/>
          <w:cols w:space="720"/>
          <w:titlePg/>
          <w:docGrid w:linePitch="326"/>
        </w:sectPr>
      </w:pPr>
    </w:p>
    <w:p w14:paraId="52CA8675" w14:textId="41763032" w:rsidR="00723802" w:rsidRPr="00847199" w:rsidRDefault="00723802" w:rsidP="00723802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lastRenderedPageBreak/>
        <w:t>Приложение №</w:t>
      </w:r>
      <w:r>
        <w:rPr>
          <w:rFonts w:ascii="XO Thames" w:hAnsi="XO Thames"/>
          <w:bCs/>
          <w:color w:val="000000"/>
        </w:rPr>
        <w:t>2</w:t>
      </w:r>
    </w:p>
    <w:p w14:paraId="3E95058E" w14:textId="77777777" w:rsidR="00723802" w:rsidRPr="00847199" w:rsidRDefault="00723802" w:rsidP="00723802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t>к Договору №_________________</w:t>
      </w:r>
    </w:p>
    <w:p w14:paraId="7602E443" w14:textId="77777777" w:rsidR="00723802" w:rsidRPr="00847199" w:rsidRDefault="00723802" w:rsidP="00723802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Cs/>
          <w:color w:val="000000"/>
        </w:rPr>
      </w:pPr>
      <w:r w:rsidRPr="00847199">
        <w:rPr>
          <w:rFonts w:ascii="XO Thames" w:hAnsi="XO Thames"/>
          <w:bCs/>
          <w:color w:val="000000"/>
        </w:rPr>
        <w:t>от</w:t>
      </w:r>
      <w:r>
        <w:rPr>
          <w:rFonts w:ascii="XO Thames" w:hAnsi="XO Thames"/>
          <w:bCs/>
          <w:color w:val="000000"/>
        </w:rPr>
        <w:t xml:space="preserve"> «</w:t>
      </w:r>
      <w:r w:rsidRPr="00847199">
        <w:rPr>
          <w:rFonts w:ascii="XO Thames" w:hAnsi="XO Thames"/>
          <w:bCs/>
          <w:color w:val="000000"/>
        </w:rPr>
        <w:t>_____»</w:t>
      </w:r>
      <w:r>
        <w:rPr>
          <w:rFonts w:ascii="XO Thames" w:hAnsi="XO Thames"/>
          <w:bCs/>
          <w:color w:val="000000"/>
        </w:rPr>
        <w:t xml:space="preserve"> </w:t>
      </w:r>
      <w:r w:rsidRPr="00847199">
        <w:rPr>
          <w:rFonts w:ascii="XO Thames" w:hAnsi="XO Thames"/>
          <w:bCs/>
          <w:color w:val="000000"/>
        </w:rPr>
        <w:t>_____________ 2026 года</w:t>
      </w:r>
    </w:p>
    <w:p w14:paraId="0159FAA9" w14:textId="7A601C0C" w:rsidR="00E70B87" w:rsidRDefault="00E70B87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/>
          <w:sz w:val="22"/>
          <w:szCs w:val="22"/>
        </w:rPr>
      </w:pPr>
    </w:p>
    <w:p w14:paraId="6E23C946" w14:textId="77777777" w:rsidR="00723802" w:rsidRDefault="00723802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/>
          <w:sz w:val="22"/>
          <w:szCs w:val="22"/>
        </w:rPr>
      </w:pPr>
    </w:p>
    <w:p w14:paraId="62297A74" w14:textId="0C5A82B7" w:rsidR="00723802" w:rsidRDefault="00723802" w:rsidP="00723802">
      <w:pPr>
        <w:spacing w:after="240"/>
        <w:ind w:firstLine="285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Техническое задание</w:t>
      </w:r>
    </w:p>
    <w:p w14:paraId="553F473D" w14:textId="77777777" w:rsidR="00723802" w:rsidRPr="005F2001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Тип устройства: Напольная перекидная система (информационный стенд) книжного типа на две опоры, формат А</w:t>
      </w:r>
      <w:proofErr w:type="gramStart"/>
      <w:r w:rsidRPr="005F2001">
        <w:rPr>
          <w:bCs/>
        </w:rPr>
        <w:t>1</w:t>
      </w:r>
      <w:proofErr w:type="gramEnd"/>
      <w:r w:rsidRPr="005F2001">
        <w:rPr>
          <w:bCs/>
        </w:rPr>
        <w:t xml:space="preserve"> (по типу </w:t>
      </w:r>
      <w:proofErr w:type="spellStart"/>
      <w:r w:rsidRPr="005F2001">
        <w:rPr>
          <w:bCs/>
        </w:rPr>
        <w:t>Simple</w:t>
      </w:r>
      <w:proofErr w:type="spellEnd"/>
      <w:r w:rsidRPr="005F2001">
        <w:rPr>
          <w:bCs/>
        </w:rPr>
        <w:t xml:space="preserve"> </w:t>
      </w:r>
      <w:proofErr w:type="spellStart"/>
      <w:r w:rsidRPr="005F2001">
        <w:rPr>
          <w:bCs/>
        </w:rPr>
        <w:t>Touch</w:t>
      </w:r>
      <w:proofErr w:type="spellEnd"/>
      <w:r w:rsidRPr="005F2001">
        <w:rPr>
          <w:bCs/>
        </w:rPr>
        <w:t xml:space="preserve"> арт. 271980 или эквивалент) – 1 шт.</w:t>
      </w:r>
    </w:p>
    <w:p w14:paraId="779CD715" w14:textId="77777777" w:rsidR="00723802" w:rsidRPr="005F2001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Материалы каркаса: Стойка выполнена из алюминиевого овального профиля. Держатель для рамок (основание перекидного механизма) — металлический.</w:t>
      </w:r>
    </w:p>
    <w:p w14:paraId="56F43E5C" w14:textId="77777777" w:rsidR="00723802" w:rsidRPr="005F2001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Характеристики панелей: Количество рамок — 10 шт. Материал — ударопрочный пластик. Формат вложений — А</w:t>
      </w:r>
      <w:proofErr w:type="gramStart"/>
      <w:r w:rsidRPr="005F2001">
        <w:rPr>
          <w:bCs/>
        </w:rPr>
        <w:t>1</w:t>
      </w:r>
      <w:proofErr w:type="gramEnd"/>
      <w:r w:rsidRPr="005F2001">
        <w:rPr>
          <w:bCs/>
        </w:rPr>
        <w:t xml:space="preserve"> (594х841 мм).</w:t>
      </w:r>
    </w:p>
    <w:p w14:paraId="73092177" w14:textId="77777777" w:rsidR="00723802" w:rsidRPr="005F2001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Способ крепления: Фиксация каждой рамки к держателю осуществляется при помощи пластиковых клипс (не менее 2 клипс на одну рамку) для обеспечения надежности при перелистывании.</w:t>
      </w:r>
    </w:p>
    <w:p w14:paraId="4055CE76" w14:textId="77777777" w:rsidR="00723802" w:rsidRPr="005F2001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Защитные вкладыши: Наличие в комплекте антибликовых протекторов (защитных прозрачных вставок) для каждой из 10 рамок.</w:t>
      </w:r>
    </w:p>
    <w:p w14:paraId="36DE6500" w14:textId="77777777" w:rsidR="00723802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Конструкция основания: Две вертикальные опоры с Т-образными ножками и соединительной перекладиной для обеспечения устойчивости системы при эксплуатации.</w:t>
      </w:r>
    </w:p>
    <w:p w14:paraId="0CD58C91" w14:textId="77777777" w:rsidR="00723802" w:rsidRPr="005F2001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033432">
        <w:rPr>
          <w:bCs/>
        </w:rPr>
        <w:t>Габаритная высота: Общая высота конструкции в собранном виде должна составлять не менее 1600 мм.</w:t>
      </w:r>
    </w:p>
    <w:p w14:paraId="777E48CD" w14:textId="77777777" w:rsidR="00723802" w:rsidRPr="005F2001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Цветовое исполнение: Цвет каркаса — матовое серебро; цвет рамок — красный.</w:t>
      </w:r>
    </w:p>
    <w:p w14:paraId="42BBCE2B" w14:textId="77777777" w:rsidR="00723802" w:rsidRDefault="00723802" w:rsidP="00723802">
      <w:pPr>
        <w:pStyle w:val="af0"/>
        <w:numPr>
          <w:ilvl w:val="0"/>
          <w:numId w:val="10"/>
        </w:numPr>
        <w:suppressAutoHyphens w:val="0"/>
        <w:autoSpaceDN/>
        <w:spacing w:line="276" w:lineRule="auto"/>
        <w:ind w:left="0" w:firstLine="709"/>
        <w:jc w:val="both"/>
        <w:textAlignment w:val="auto"/>
        <w:rPr>
          <w:bCs/>
        </w:rPr>
      </w:pPr>
      <w:r w:rsidRPr="005F2001">
        <w:rPr>
          <w:bCs/>
        </w:rPr>
        <w:t>Комплектация: Алюминиевый каркас в разборе, металлический держатель, 10 пластиковых рамок А</w:t>
      </w:r>
      <w:proofErr w:type="gramStart"/>
      <w:r w:rsidRPr="005F2001">
        <w:rPr>
          <w:bCs/>
        </w:rPr>
        <w:t>1</w:t>
      </w:r>
      <w:proofErr w:type="gramEnd"/>
      <w:r w:rsidRPr="005F2001">
        <w:rPr>
          <w:bCs/>
        </w:rPr>
        <w:t>, комплект фиксирующих клипс (20 шт.), комплект антибликовых протекторов (10 шт.).</w:t>
      </w:r>
    </w:p>
    <w:p w14:paraId="6DED7DD6" w14:textId="237F7D54" w:rsidR="00723802" w:rsidRPr="00C83CE2" w:rsidRDefault="00723802" w:rsidP="00D32EB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6CF7B8D5" wp14:editId="767AC1DB">
                <wp:extent cx="304800" cy="304800"/>
                <wp:effectExtent l="0" t="0" r="0" b="0"/>
                <wp:docPr id="2" name="AutoShape 2" descr="https://sankt-peterburg.simple-touch.ru/upload/resize_cache/iblock/b70/514_640_14fa7a0d2894bd00ba1b0d325474d89c1/b70602ea50d1b11101fb25c6beb2af6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sankt-peterburg.simple-touch.ru/upload/resize_cache/iblock/b70/514_640_14fa7a0d2894bd00ba1b0d325474d89c1/b70602ea50d1b11101fb25c6beb2af6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Op52viUDAABV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23802" w:rsidRPr="00C83CE2" w:rsidSect="007B1F1A">
      <w:pgSz w:w="11906" w:h="16838" w:code="9"/>
      <w:pgMar w:top="567" w:right="567" w:bottom="567" w:left="85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4AD60" w14:textId="77777777" w:rsidR="006E335B" w:rsidRDefault="006E335B">
      <w:r>
        <w:separator/>
      </w:r>
    </w:p>
  </w:endnote>
  <w:endnote w:type="continuationSeparator" w:id="0">
    <w:p w14:paraId="3313FA0E" w14:textId="77777777" w:rsidR="006E335B" w:rsidRDefault="006E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EA880" w14:textId="77777777" w:rsidR="006E335B" w:rsidRDefault="006E335B">
      <w:r>
        <w:rPr>
          <w:color w:val="000000"/>
        </w:rPr>
        <w:separator/>
      </w:r>
    </w:p>
  </w:footnote>
  <w:footnote w:type="continuationSeparator" w:id="0">
    <w:p w14:paraId="0E291306" w14:textId="77777777" w:rsidR="006E335B" w:rsidRDefault="006E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0EE"/>
    <w:multiLevelType w:val="multilevel"/>
    <w:tmpl w:val="746E31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1">
    <w:nsid w:val="0B6263B9"/>
    <w:multiLevelType w:val="hybridMultilevel"/>
    <w:tmpl w:val="1D90A29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D662F8F"/>
    <w:multiLevelType w:val="multilevel"/>
    <w:tmpl w:val="7C30C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>
    <w:nsid w:val="2FCC6360"/>
    <w:multiLevelType w:val="multilevel"/>
    <w:tmpl w:val="2D30D3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4">
    <w:nsid w:val="3307449C"/>
    <w:multiLevelType w:val="hybridMultilevel"/>
    <w:tmpl w:val="108C43D0"/>
    <w:lvl w:ilvl="0" w:tplc="F5F69A3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621F99"/>
    <w:multiLevelType w:val="multilevel"/>
    <w:tmpl w:val="B4A25F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72F3F0C"/>
    <w:multiLevelType w:val="multilevel"/>
    <w:tmpl w:val="D28CC5C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7">
    <w:nsid w:val="3A6F74EB"/>
    <w:multiLevelType w:val="multilevel"/>
    <w:tmpl w:val="3F2E4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8">
    <w:nsid w:val="435F4DEB"/>
    <w:multiLevelType w:val="multilevel"/>
    <w:tmpl w:val="BF6E6A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701A52DF"/>
    <w:multiLevelType w:val="hybridMultilevel"/>
    <w:tmpl w:val="3C60837A"/>
    <w:lvl w:ilvl="0" w:tplc="6AD62C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11"/>
    <w:rsid w:val="0001002B"/>
    <w:rsid w:val="00024188"/>
    <w:rsid w:val="000362F5"/>
    <w:rsid w:val="0004054F"/>
    <w:rsid w:val="00040BE6"/>
    <w:rsid w:val="0004424A"/>
    <w:rsid w:val="00052A7C"/>
    <w:rsid w:val="0006192B"/>
    <w:rsid w:val="00063748"/>
    <w:rsid w:val="000755D5"/>
    <w:rsid w:val="00085AA1"/>
    <w:rsid w:val="000A12F0"/>
    <w:rsid w:val="000A4794"/>
    <w:rsid w:val="000A5354"/>
    <w:rsid w:val="000B736E"/>
    <w:rsid w:val="000C25DD"/>
    <w:rsid w:val="000D0E2A"/>
    <w:rsid w:val="000D2AAD"/>
    <w:rsid w:val="000E199B"/>
    <w:rsid w:val="000E594A"/>
    <w:rsid w:val="000F1344"/>
    <w:rsid w:val="001101B2"/>
    <w:rsid w:val="0011728B"/>
    <w:rsid w:val="00120FCD"/>
    <w:rsid w:val="00121497"/>
    <w:rsid w:val="00132D00"/>
    <w:rsid w:val="00140F0D"/>
    <w:rsid w:val="00145EEA"/>
    <w:rsid w:val="001521D2"/>
    <w:rsid w:val="00153578"/>
    <w:rsid w:val="001573CD"/>
    <w:rsid w:val="00160995"/>
    <w:rsid w:val="00162466"/>
    <w:rsid w:val="00171E7A"/>
    <w:rsid w:val="00174057"/>
    <w:rsid w:val="0018471F"/>
    <w:rsid w:val="001927BD"/>
    <w:rsid w:val="001A01CE"/>
    <w:rsid w:val="001A38FC"/>
    <w:rsid w:val="001A4994"/>
    <w:rsid w:val="001A563B"/>
    <w:rsid w:val="001B3202"/>
    <w:rsid w:val="001B3B04"/>
    <w:rsid w:val="001C5677"/>
    <w:rsid w:val="001D6F1D"/>
    <w:rsid w:val="001E02C2"/>
    <w:rsid w:val="001E56CE"/>
    <w:rsid w:val="0020086A"/>
    <w:rsid w:val="00201DD5"/>
    <w:rsid w:val="002029B9"/>
    <w:rsid w:val="00216A78"/>
    <w:rsid w:val="00224B75"/>
    <w:rsid w:val="00231AD1"/>
    <w:rsid w:val="00233934"/>
    <w:rsid w:val="00243F8B"/>
    <w:rsid w:val="00247C34"/>
    <w:rsid w:val="00252956"/>
    <w:rsid w:val="0025361D"/>
    <w:rsid w:val="00261B10"/>
    <w:rsid w:val="00263629"/>
    <w:rsid w:val="00272D2F"/>
    <w:rsid w:val="00285574"/>
    <w:rsid w:val="00290B91"/>
    <w:rsid w:val="00294AA6"/>
    <w:rsid w:val="0029569E"/>
    <w:rsid w:val="002A1338"/>
    <w:rsid w:val="002A530E"/>
    <w:rsid w:val="002B01E5"/>
    <w:rsid w:val="002B0964"/>
    <w:rsid w:val="002B16ED"/>
    <w:rsid w:val="002C6448"/>
    <w:rsid w:val="002D0150"/>
    <w:rsid w:val="002D4187"/>
    <w:rsid w:val="002D507D"/>
    <w:rsid w:val="002D60A3"/>
    <w:rsid w:val="002E672E"/>
    <w:rsid w:val="00306F04"/>
    <w:rsid w:val="00313CA2"/>
    <w:rsid w:val="00315A69"/>
    <w:rsid w:val="00334D0F"/>
    <w:rsid w:val="00344BF8"/>
    <w:rsid w:val="00361378"/>
    <w:rsid w:val="003616C8"/>
    <w:rsid w:val="003634BA"/>
    <w:rsid w:val="00367B55"/>
    <w:rsid w:val="0038514C"/>
    <w:rsid w:val="003A0226"/>
    <w:rsid w:val="003B1ADE"/>
    <w:rsid w:val="003B212D"/>
    <w:rsid w:val="003B3E8E"/>
    <w:rsid w:val="003B44B7"/>
    <w:rsid w:val="003B71C8"/>
    <w:rsid w:val="003C098B"/>
    <w:rsid w:val="003C4431"/>
    <w:rsid w:val="003C5885"/>
    <w:rsid w:val="003C75D1"/>
    <w:rsid w:val="003D5BA2"/>
    <w:rsid w:val="003D5ED8"/>
    <w:rsid w:val="003E2EA4"/>
    <w:rsid w:val="003E38C2"/>
    <w:rsid w:val="003E4031"/>
    <w:rsid w:val="003E4F00"/>
    <w:rsid w:val="003E5030"/>
    <w:rsid w:val="003F08D4"/>
    <w:rsid w:val="003F2BE3"/>
    <w:rsid w:val="003F7E0E"/>
    <w:rsid w:val="00405635"/>
    <w:rsid w:val="004106CD"/>
    <w:rsid w:val="00410898"/>
    <w:rsid w:val="004209B2"/>
    <w:rsid w:val="004256D9"/>
    <w:rsid w:val="0042770C"/>
    <w:rsid w:val="004349EA"/>
    <w:rsid w:val="00434C14"/>
    <w:rsid w:val="00436111"/>
    <w:rsid w:val="00445E31"/>
    <w:rsid w:val="00450624"/>
    <w:rsid w:val="00455F68"/>
    <w:rsid w:val="00456691"/>
    <w:rsid w:val="00460DF2"/>
    <w:rsid w:val="00463514"/>
    <w:rsid w:val="00464CFA"/>
    <w:rsid w:val="004666F4"/>
    <w:rsid w:val="00472461"/>
    <w:rsid w:val="00474329"/>
    <w:rsid w:val="00475962"/>
    <w:rsid w:val="004C053A"/>
    <w:rsid w:val="004C5177"/>
    <w:rsid w:val="004D0CD4"/>
    <w:rsid w:val="004D2EC1"/>
    <w:rsid w:val="004E3ED1"/>
    <w:rsid w:val="0050239A"/>
    <w:rsid w:val="005072A6"/>
    <w:rsid w:val="00512785"/>
    <w:rsid w:val="00514E9A"/>
    <w:rsid w:val="00516708"/>
    <w:rsid w:val="005203EA"/>
    <w:rsid w:val="00524C8D"/>
    <w:rsid w:val="00527828"/>
    <w:rsid w:val="005370B4"/>
    <w:rsid w:val="00541101"/>
    <w:rsid w:val="0054639B"/>
    <w:rsid w:val="0054654B"/>
    <w:rsid w:val="00547CDE"/>
    <w:rsid w:val="005534C9"/>
    <w:rsid w:val="00555881"/>
    <w:rsid w:val="00560CCB"/>
    <w:rsid w:val="0056533D"/>
    <w:rsid w:val="00566121"/>
    <w:rsid w:val="00567070"/>
    <w:rsid w:val="00571997"/>
    <w:rsid w:val="00573159"/>
    <w:rsid w:val="00581562"/>
    <w:rsid w:val="00587C97"/>
    <w:rsid w:val="005A02D2"/>
    <w:rsid w:val="005A1CA2"/>
    <w:rsid w:val="005A2991"/>
    <w:rsid w:val="005A5D20"/>
    <w:rsid w:val="005A5E44"/>
    <w:rsid w:val="005B37B7"/>
    <w:rsid w:val="005C2D9C"/>
    <w:rsid w:val="005C2F18"/>
    <w:rsid w:val="005C4884"/>
    <w:rsid w:val="005D6828"/>
    <w:rsid w:val="005E2F84"/>
    <w:rsid w:val="005F4925"/>
    <w:rsid w:val="0061706F"/>
    <w:rsid w:val="00617DEB"/>
    <w:rsid w:val="00623165"/>
    <w:rsid w:val="0062451C"/>
    <w:rsid w:val="00624A32"/>
    <w:rsid w:val="0063317A"/>
    <w:rsid w:val="00635B72"/>
    <w:rsid w:val="00635E58"/>
    <w:rsid w:val="006371FB"/>
    <w:rsid w:val="006610B1"/>
    <w:rsid w:val="00667E5E"/>
    <w:rsid w:val="00674D33"/>
    <w:rsid w:val="00676121"/>
    <w:rsid w:val="006762D0"/>
    <w:rsid w:val="0067696B"/>
    <w:rsid w:val="00694941"/>
    <w:rsid w:val="006B0E17"/>
    <w:rsid w:val="006B3DAC"/>
    <w:rsid w:val="006B6779"/>
    <w:rsid w:val="006B6AC6"/>
    <w:rsid w:val="006D252D"/>
    <w:rsid w:val="006D497B"/>
    <w:rsid w:val="006E08EF"/>
    <w:rsid w:val="006E335B"/>
    <w:rsid w:val="006F380F"/>
    <w:rsid w:val="006F44C5"/>
    <w:rsid w:val="0071662E"/>
    <w:rsid w:val="00723802"/>
    <w:rsid w:val="00730AE5"/>
    <w:rsid w:val="00732CE4"/>
    <w:rsid w:val="00736700"/>
    <w:rsid w:val="00736FA3"/>
    <w:rsid w:val="00741E7B"/>
    <w:rsid w:val="00766EDE"/>
    <w:rsid w:val="00767519"/>
    <w:rsid w:val="007678A0"/>
    <w:rsid w:val="00770000"/>
    <w:rsid w:val="007917C4"/>
    <w:rsid w:val="007A7AF8"/>
    <w:rsid w:val="007B1F1A"/>
    <w:rsid w:val="007B3362"/>
    <w:rsid w:val="007B71C7"/>
    <w:rsid w:val="007B7A4C"/>
    <w:rsid w:val="007C012B"/>
    <w:rsid w:val="007C24FF"/>
    <w:rsid w:val="007C4DC0"/>
    <w:rsid w:val="007E5879"/>
    <w:rsid w:val="007F2FD3"/>
    <w:rsid w:val="007F3DEE"/>
    <w:rsid w:val="007F6FBF"/>
    <w:rsid w:val="00807405"/>
    <w:rsid w:val="0080788C"/>
    <w:rsid w:val="008251D4"/>
    <w:rsid w:val="0083358A"/>
    <w:rsid w:val="00837BC2"/>
    <w:rsid w:val="00841100"/>
    <w:rsid w:val="00842D3A"/>
    <w:rsid w:val="0084306C"/>
    <w:rsid w:val="00847199"/>
    <w:rsid w:val="00852C8E"/>
    <w:rsid w:val="0086248B"/>
    <w:rsid w:val="008714DB"/>
    <w:rsid w:val="008722B2"/>
    <w:rsid w:val="00873987"/>
    <w:rsid w:val="00876E9D"/>
    <w:rsid w:val="008945E6"/>
    <w:rsid w:val="00895F99"/>
    <w:rsid w:val="008A2F22"/>
    <w:rsid w:val="008A5F3E"/>
    <w:rsid w:val="008A656E"/>
    <w:rsid w:val="008A7C07"/>
    <w:rsid w:val="008B59CC"/>
    <w:rsid w:val="008C7800"/>
    <w:rsid w:val="008E393C"/>
    <w:rsid w:val="008E6418"/>
    <w:rsid w:val="008F2638"/>
    <w:rsid w:val="008F364E"/>
    <w:rsid w:val="008F37B0"/>
    <w:rsid w:val="008F57E7"/>
    <w:rsid w:val="008F597E"/>
    <w:rsid w:val="0090444E"/>
    <w:rsid w:val="00911022"/>
    <w:rsid w:val="009129E0"/>
    <w:rsid w:val="00915D8B"/>
    <w:rsid w:val="00917521"/>
    <w:rsid w:val="009236F6"/>
    <w:rsid w:val="0092392F"/>
    <w:rsid w:val="00926B06"/>
    <w:rsid w:val="009318E5"/>
    <w:rsid w:val="00935345"/>
    <w:rsid w:val="00943506"/>
    <w:rsid w:val="00945BCD"/>
    <w:rsid w:val="00952485"/>
    <w:rsid w:val="009546E5"/>
    <w:rsid w:val="0096133F"/>
    <w:rsid w:val="00965846"/>
    <w:rsid w:val="00966EAA"/>
    <w:rsid w:val="00971D51"/>
    <w:rsid w:val="00975ADA"/>
    <w:rsid w:val="0097626F"/>
    <w:rsid w:val="00977C4B"/>
    <w:rsid w:val="0099112E"/>
    <w:rsid w:val="009938EB"/>
    <w:rsid w:val="00997C8D"/>
    <w:rsid w:val="009A3FAC"/>
    <w:rsid w:val="009A472E"/>
    <w:rsid w:val="009A5CD8"/>
    <w:rsid w:val="009C07B1"/>
    <w:rsid w:val="009C2F16"/>
    <w:rsid w:val="009D1D4E"/>
    <w:rsid w:val="009D569F"/>
    <w:rsid w:val="009E52FD"/>
    <w:rsid w:val="009F0793"/>
    <w:rsid w:val="009F4A14"/>
    <w:rsid w:val="009F6978"/>
    <w:rsid w:val="009F7086"/>
    <w:rsid w:val="009F70D2"/>
    <w:rsid w:val="00A0603E"/>
    <w:rsid w:val="00A12E97"/>
    <w:rsid w:val="00A17B73"/>
    <w:rsid w:val="00A3062A"/>
    <w:rsid w:val="00A336D0"/>
    <w:rsid w:val="00A4399F"/>
    <w:rsid w:val="00A5261A"/>
    <w:rsid w:val="00A57825"/>
    <w:rsid w:val="00A65B19"/>
    <w:rsid w:val="00A65FD8"/>
    <w:rsid w:val="00A67AB5"/>
    <w:rsid w:val="00A701ED"/>
    <w:rsid w:val="00A91F02"/>
    <w:rsid w:val="00A97D28"/>
    <w:rsid w:val="00AA3632"/>
    <w:rsid w:val="00AA6ECC"/>
    <w:rsid w:val="00AA7BEA"/>
    <w:rsid w:val="00AB2349"/>
    <w:rsid w:val="00AC4003"/>
    <w:rsid w:val="00AD5E3D"/>
    <w:rsid w:val="00AD6121"/>
    <w:rsid w:val="00AE29D0"/>
    <w:rsid w:val="00AE2E0E"/>
    <w:rsid w:val="00AF26ED"/>
    <w:rsid w:val="00B067BD"/>
    <w:rsid w:val="00B17D3C"/>
    <w:rsid w:val="00B233C8"/>
    <w:rsid w:val="00B253E9"/>
    <w:rsid w:val="00B314F5"/>
    <w:rsid w:val="00B4045E"/>
    <w:rsid w:val="00B41A94"/>
    <w:rsid w:val="00B42ABB"/>
    <w:rsid w:val="00B5129C"/>
    <w:rsid w:val="00B53CB3"/>
    <w:rsid w:val="00B54050"/>
    <w:rsid w:val="00B55E9A"/>
    <w:rsid w:val="00B65907"/>
    <w:rsid w:val="00B70AB2"/>
    <w:rsid w:val="00B710A7"/>
    <w:rsid w:val="00B73EB7"/>
    <w:rsid w:val="00B8167C"/>
    <w:rsid w:val="00B9031B"/>
    <w:rsid w:val="00B93898"/>
    <w:rsid w:val="00B943C1"/>
    <w:rsid w:val="00BA13AF"/>
    <w:rsid w:val="00BA1AB5"/>
    <w:rsid w:val="00BA377E"/>
    <w:rsid w:val="00BB2D00"/>
    <w:rsid w:val="00BC29CF"/>
    <w:rsid w:val="00BC30A8"/>
    <w:rsid w:val="00BC337A"/>
    <w:rsid w:val="00BC7094"/>
    <w:rsid w:val="00BD0CB7"/>
    <w:rsid w:val="00BD1817"/>
    <w:rsid w:val="00BD72E9"/>
    <w:rsid w:val="00BF30C9"/>
    <w:rsid w:val="00C0195C"/>
    <w:rsid w:val="00C14941"/>
    <w:rsid w:val="00C14F45"/>
    <w:rsid w:val="00C1716D"/>
    <w:rsid w:val="00C4106F"/>
    <w:rsid w:val="00C45BF1"/>
    <w:rsid w:val="00C4649A"/>
    <w:rsid w:val="00C5172F"/>
    <w:rsid w:val="00C53B4E"/>
    <w:rsid w:val="00C551D3"/>
    <w:rsid w:val="00C564F3"/>
    <w:rsid w:val="00C60E9F"/>
    <w:rsid w:val="00C77B2F"/>
    <w:rsid w:val="00C83CE2"/>
    <w:rsid w:val="00C84F7C"/>
    <w:rsid w:val="00CA5D7A"/>
    <w:rsid w:val="00CC2DF6"/>
    <w:rsid w:val="00CC7AB3"/>
    <w:rsid w:val="00CD3C2C"/>
    <w:rsid w:val="00CD6134"/>
    <w:rsid w:val="00CD62AD"/>
    <w:rsid w:val="00CE0D06"/>
    <w:rsid w:val="00CF2610"/>
    <w:rsid w:val="00CF5F19"/>
    <w:rsid w:val="00D013A7"/>
    <w:rsid w:val="00D05382"/>
    <w:rsid w:val="00D075F9"/>
    <w:rsid w:val="00D2006B"/>
    <w:rsid w:val="00D22060"/>
    <w:rsid w:val="00D266BC"/>
    <w:rsid w:val="00D32EB3"/>
    <w:rsid w:val="00D34EEB"/>
    <w:rsid w:val="00D370C6"/>
    <w:rsid w:val="00D37263"/>
    <w:rsid w:val="00D45E10"/>
    <w:rsid w:val="00D534BD"/>
    <w:rsid w:val="00D54B73"/>
    <w:rsid w:val="00D71418"/>
    <w:rsid w:val="00D74489"/>
    <w:rsid w:val="00D803D4"/>
    <w:rsid w:val="00D81C62"/>
    <w:rsid w:val="00D82BE1"/>
    <w:rsid w:val="00D84587"/>
    <w:rsid w:val="00DB3350"/>
    <w:rsid w:val="00DB47A9"/>
    <w:rsid w:val="00DC3360"/>
    <w:rsid w:val="00DC582F"/>
    <w:rsid w:val="00DE0DF7"/>
    <w:rsid w:val="00DE61F3"/>
    <w:rsid w:val="00DE6DBD"/>
    <w:rsid w:val="00DF06EE"/>
    <w:rsid w:val="00DF22DE"/>
    <w:rsid w:val="00DF35BC"/>
    <w:rsid w:val="00DF6B28"/>
    <w:rsid w:val="00E031CA"/>
    <w:rsid w:val="00E03AD7"/>
    <w:rsid w:val="00E17956"/>
    <w:rsid w:val="00E34C62"/>
    <w:rsid w:val="00E360B3"/>
    <w:rsid w:val="00E442CD"/>
    <w:rsid w:val="00E464BA"/>
    <w:rsid w:val="00E562D4"/>
    <w:rsid w:val="00E60950"/>
    <w:rsid w:val="00E643B6"/>
    <w:rsid w:val="00E646F6"/>
    <w:rsid w:val="00E64A7F"/>
    <w:rsid w:val="00E65861"/>
    <w:rsid w:val="00E65B99"/>
    <w:rsid w:val="00E70B87"/>
    <w:rsid w:val="00E7677C"/>
    <w:rsid w:val="00E94732"/>
    <w:rsid w:val="00E97A9D"/>
    <w:rsid w:val="00EA0F1C"/>
    <w:rsid w:val="00EA2C9D"/>
    <w:rsid w:val="00EA37CE"/>
    <w:rsid w:val="00EB364B"/>
    <w:rsid w:val="00EB76A9"/>
    <w:rsid w:val="00EC5231"/>
    <w:rsid w:val="00EC55DC"/>
    <w:rsid w:val="00ED41BC"/>
    <w:rsid w:val="00EE3B31"/>
    <w:rsid w:val="00EF2676"/>
    <w:rsid w:val="00F06978"/>
    <w:rsid w:val="00F12213"/>
    <w:rsid w:val="00F13C6E"/>
    <w:rsid w:val="00F1463F"/>
    <w:rsid w:val="00F41987"/>
    <w:rsid w:val="00F42364"/>
    <w:rsid w:val="00F43D25"/>
    <w:rsid w:val="00F46A3D"/>
    <w:rsid w:val="00F47090"/>
    <w:rsid w:val="00F534F2"/>
    <w:rsid w:val="00F6096F"/>
    <w:rsid w:val="00F64908"/>
    <w:rsid w:val="00F66E5A"/>
    <w:rsid w:val="00F67018"/>
    <w:rsid w:val="00F70914"/>
    <w:rsid w:val="00F72D0A"/>
    <w:rsid w:val="00F85028"/>
    <w:rsid w:val="00F97850"/>
    <w:rsid w:val="00F97884"/>
    <w:rsid w:val="00FA5AC5"/>
    <w:rsid w:val="00FA6E20"/>
    <w:rsid w:val="00FB5EC0"/>
    <w:rsid w:val="00FB5FC2"/>
    <w:rsid w:val="00FB7F48"/>
    <w:rsid w:val="00FC1FD3"/>
    <w:rsid w:val="00FC2011"/>
    <w:rsid w:val="00FD7B68"/>
    <w:rsid w:val="00FE4346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47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39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F2FD3"/>
    <w:rPr>
      <w:color w:val="808080"/>
    </w:rPr>
  </w:style>
  <w:style w:type="character" w:styleId="a9">
    <w:name w:val="Strong"/>
    <w:basedOn w:val="a0"/>
    <w:uiPriority w:val="22"/>
    <w:qFormat/>
    <w:rsid w:val="00A12E97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C523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C5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52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5231"/>
    <w:rPr>
      <w:b/>
      <w:bCs/>
    </w:rPr>
  </w:style>
  <w:style w:type="character" w:styleId="af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B3362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911022"/>
    <w:pPr>
      <w:ind w:left="720"/>
      <w:contextualSpacing/>
    </w:pPr>
  </w:style>
  <w:style w:type="paragraph" w:styleId="af1">
    <w:name w:val="Body Text"/>
    <w:basedOn w:val="a"/>
    <w:link w:val="af2"/>
    <w:uiPriority w:val="99"/>
    <w:unhideWhenUsed/>
    <w:rsid w:val="00D2206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2060"/>
    <w:rPr>
      <w:sz w:val="24"/>
      <w:szCs w:val="24"/>
    </w:rPr>
  </w:style>
  <w:style w:type="paragraph" w:customStyle="1" w:styleId="IAEAA">
    <w:name w:val="IAEAA"/>
    <w:basedOn w:val="a"/>
    <w:rsid w:val="00D22060"/>
    <w:pPr>
      <w:tabs>
        <w:tab w:val="right" w:leader="dot" w:pos="9072"/>
      </w:tabs>
      <w:suppressAutoHyphens w:val="0"/>
      <w:autoSpaceDN/>
      <w:spacing w:before="120" w:after="120"/>
      <w:jc w:val="both"/>
      <w:textAlignment w:val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0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39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F2FD3"/>
    <w:rPr>
      <w:color w:val="808080"/>
    </w:rPr>
  </w:style>
  <w:style w:type="character" w:styleId="a9">
    <w:name w:val="Strong"/>
    <w:basedOn w:val="a0"/>
    <w:uiPriority w:val="22"/>
    <w:qFormat/>
    <w:rsid w:val="00A12E97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C523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C5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52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5231"/>
    <w:rPr>
      <w:b/>
      <w:bCs/>
    </w:rPr>
  </w:style>
  <w:style w:type="character" w:styleId="af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B3362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911022"/>
    <w:pPr>
      <w:ind w:left="720"/>
      <w:contextualSpacing/>
    </w:pPr>
  </w:style>
  <w:style w:type="paragraph" w:styleId="af1">
    <w:name w:val="Body Text"/>
    <w:basedOn w:val="a"/>
    <w:link w:val="af2"/>
    <w:uiPriority w:val="99"/>
    <w:unhideWhenUsed/>
    <w:rsid w:val="00D2206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2060"/>
    <w:rPr>
      <w:sz w:val="24"/>
      <w:szCs w:val="24"/>
    </w:rPr>
  </w:style>
  <w:style w:type="paragraph" w:customStyle="1" w:styleId="IAEAA">
    <w:name w:val="IAEAA"/>
    <w:basedOn w:val="a"/>
    <w:rsid w:val="00D22060"/>
    <w:pPr>
      <w:tabs>
        <w:tab w:val="right" w:leader="dot" w:pos="9072"/>
      </w:tabs>
      <w:suppressAutoHyphens w:val="0"/>
      <w:autoSpaceDN/>
      <w:spacing w:before="120" w:after="120"/>
      <w:jc w:val="both"/>
      <w:textAlignment w:val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rec.sbras@mail.&#1075;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0633-B22E-4DE6-BE24-3E475848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(ЕАТ)</vt:lpstr>
    </vt:vector>
  </TitlesOfParts>
  <Company>INREC</Company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(ЕАТ)</dc:title>
  <dc:creator>Контрактная служба ВоГУ</dc:creator>
  <cp:keywords>Договор;Товары;ЕП</cp:keywords>
  <cp:lastModifiedBy>INREC</cp:lastModifiedBy>
  <cp:revision>17</cp:revision>
  <cp:lastPrinted>2018-08-10T08:36:00Z</cp:lastPrinted>
  <dcterms:created xsi:type="dcterms:W3CDTF">2026-05-28T07:50:00Z</dcterms:created>
  <dcterms:modified xsi:type="dcterms:W3CDTF">2026-06-02T00:57:00Z</dcterms:modified>
</cp:coreProperties>
</file>