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BBEB" w14:textId="77777777" w:rsidR="0018322F" w:rsidRDefault="0018322F" w:rsidP="00012BD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AE3077">
        <w:rPr>
          <w:b/>
        </w:rPr>
        <w:t>Расчет НМЦК</w:t>
      </w:r>
    </w:p>
    <w:p w14:paraId="64F70C59" w14:textId="77777777" w:rsidR="00012BDA" w:rsidRPr="00AE3077" w:rsidRDefault="00012BDA" w:rsidP="00012BD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74A19456" w14:textId="77777777" w:rsidR="008D7684" w:rsidRPr="00C46049" w:rsidRDefault="008D7684" w:rsidP="008D7684">
      <w:pPr>
        <w:jc w:val="center"/>
        <w:rPr>
          <w:b/>
          <w:bCs/>
        </w:rPr>
      </w:pPr>
      <w:bookmarkStart w:id="0" w:name="_Hlk95918540"/>
      <w:r w:rsidRPr="00520165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оказание услуг по </w:t>
      </w:r>
      <w:r w:rsidRPr="008F7DF1">
        <w:rPr>
          <w:sz w:val="28"/>
          <w:szCs w:val="28"/>
        </w:rPr>
        <w:t>проверк</w:t>
      </w:r>
      <w:r>
        <w:rPr>
          <w:sz w:val="28"/>
          <w:szCs w:val="28"/>
        </w:rPr>
        <w:t>е</w:t>
      </w:r>
      <w:r w:rsidRPr="008F7DF1">
        <w:rPr>
          <w:sz w:val="28"/>
          <w:szCs w:val="28"/>
        </w:rPr>
        <w:t xml:space="preserve"> технического состояния транспортных средств (в том числе их частей, предметов их дополнительного оборудования) на предмет </w:t>
      </w:r>
      <w:r>
        <w:rPr>
          <w:sz w:val="28"/>
          <w:szCs w:val="28"/>
        </w:rPr>
        <w:t xml:space="preserve">их </w:t>
      </w:r>
      <w:r w:rsidRPr="008F7DF1">
        <w:rPr>
          <w:sz w:val="28"/>
          <w:szCs w:val="28"/>
        </w:rPr>
        <w:t xml:space="preserve">соответствия обязательным требованиям безопасности </w:t>
      </w:r>
      <w:r>
        <w:rPr>
          <w:sz w:val="28"/>
          <w:szCs w:val="28"/>
        </w:rPr>
        <w:t xml:space="preserve">и </w:t>
      </w:r>
      <w:r w:rsidRPr="008F7DF1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8F7DF1">
        <w:rPr>
          <w:sz w:val="28"/>
          <w:szCs w:val="28"/>
        </w:rPr>
        <w:t>допуска</w:t>
      </w:r>
      <w:r>
        <w:rPr>
          <w:sz w:val="28"/>
          <w:szCs w:val="28"/>
        </w:rPr>
        <w:t xml:space="preserve"> транспортных средств</w:t>
      </w:r>
      <w:r w:rsidRPr="008F7DF1">
        <w:rPr>
          <w:sz w:val="28"/>
          <w:szCs w:val="28"/>
        </w:rPr>
        <w:t xml:space="preserve"> к участию в дорожном движении на территории Российской Федерации</w:t>
      </w:r>
      <w:r w:rsidRPr="00C65D9B">
        <w:rPr>
          <w:sz w:val="28"/>
          <w:szCs w:val="28"/>
        </w:rPr>
        <w:t xml:space="preserve"> </w:t>
      </w:r>
    </w:p>
    <w:p w14:paraId="75C4978F" w14:textId="77777777" w:rsidR="008D7684" w:rsidRDefault="008D7684" w:rsidP="008D7684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rPr>
          <w:b/>
        </w:rPr>
      </w:pPr>
    </w:p>
    <w:p w14:paraId="11F72D95" w14:textId="77777777" w:rsidR="008D7684" w:rsidRDefault="008D7684" w:rsidP="008D7684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rPr>
          <w:b/>
        </w:rPr>
      </w:pPr>
    </w:p>
    <w:p w14:paraId="529C5E81" w14:textId="77777777" w:rsidR="0018322F" w:rsidRPr="00A43F3C" w:rsidRDefault="008D7684" w:rsidP="008D7684">
      <w:pPr>
        <w:ind w:firstLine="708"/>
        <w:jc w:val="both"/>
      </w:pPr>
      <w:r>
        <w:t xml:space="preserve">НМЦК определена </w:t>
      </w:r>
      <w:r w:rsidRPr="00A43F3C">
        <w:t xml:space="preserve">тарифным методом. Цены закупаемых услуг для обеспечения государственных и муниципальных нужд определяются по регулируемым ценам (тарифам) на услуги в соответствии с </w:t>
      </w:r>
      <w:r>
        <w:t>з</w:t>
      </w:r>
      <w:r w:rsidRPr="00A43F3C">
        <w:t>аконодательством Российской Федерации - 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</w:t>
      </w:r>
      <w:bookmarkEnd w:id="0"/>
      <w:r w:rsidR="0018322F" w:rsidRPr="00A43F3C">
        <w:t xml:space="preserve">, </w:t>
      </w:r>
      <w:r w:rsidR="00A13067" w:rsidRPr="00A13067">
        <w:t xml:space="preserve">Постановление Правительства Московской области от </w:t>
      </w:r>
      <w:r w:rsidR="00C43CD5">
        <w:t>12</w:t>
      </w:r>
      <w:r w:rsidR="00A13067" w:rsidRPr="00A13067">
        <w:t>.</w:t>
      </w:r>
      <w:r w:rsidR="00F90473">
        <w:t>1</w:t>
      </w:r>
      <w:r w:rsidR="00C43CD5">
        <w:t>2</w:t>
      </w:r>
      <w:r w:rsidR="00A13067" w:rsidRPr="00A13067">
        <w:t>.20</w:t>
      </w:r>
      <w:r w:rsidR="00D228A2">
        <w:t>2</w:t>
      </w:r>
      <w:r w:rsidR="00C43CD5">
        <w:t>5</w:t>
      </w:r>
      <w:r w:rsidR="00A13067" w:rsidRPr="00A13067">
        <w:t xml:space="preserve"> № </w:t>
      </w:r>
      <w:r w:rsidR="00F90473">
        <w:t>1</w:t>
      </w:r>
      <w:r w:rsidR="00C43CD5">
        <w:t>693</w:t>
      </w:r>
      <w:r w:rsidR="00B11BF0">
        <w:t>-ПП</w:t>
      </w:r>
      <w:r w:rsidR="00190B1F">
        <w:t xml:space="preserve"> </w:t>
      </w:r>
      <w:r w:rsidR="00A13067">
        <w:t>«</w:t>
      </w:r>
      <w:r w:rsidR="00D228A2">
        <w:t>Об установлении предельного размера платы за проведение технического осмотра</w:t>
      </w:r>
      <w:r w:rsidR="00F90473">
        <w:t xml:space="preserve"> транспортных средств</w:t>
      </w:r>
      <w:r w:rsidR="00D228A2">
        <w:t xml:space="preserve"> на 202</w:t>
      </w:r>
      <w:r w:rsidR="00C43CD5">
        <w:t>6</w:t>
      </w:r>
      <w:r w:rsidR="00D228A2">
        <w:t xml:space="preserve"> год</w:t>
      </w:r>
      <w:r w:rsidR="00A13067">
        <w:t>»</w:t>
      </w:r>
      <w:r w:rsidR="0018322F" w:rsidRPr="00A43F3C">
        <w:t>.</w:t>
      </w:r>
    </w:p>
    <w:p w14:paraId="53E26F9A" w14:textId="77777777" w:rsidR="0018322F" w:rsidRPr="00A43F3C" w:rsidRDefault="0018322F" w:rsidP="00012BDA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5"/>
        <w:gridCol w:w="2494"/>
      </w:tblGrid>
      <w:tr w:rsidR="0060108B" w14:paraId="2C25FBE9" w14:textId="77777777" w:rsidTr="000954AF">
        <w:trPr>
          <w:jc w:val="center"/>
        </w:trPr>
        <w:tc>
          <w:tcPr>
            <w:tcW w:w="658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0E040A3" w14:textId="77777777" w:rsidR="0060108B" w:rsidRDefault="0060108B" w:rsidP="000954AF">
            <w:r>
              <w:rPr>
                <w:color w:val="000000"/>
              </w:rPr>
              <w:t>Легковые автомобили (М1)</w:t>
            </w:r>
          </w:p>
        </w:tc>
        <w:tc>
          <w:tcPr>
            <w:tcW w:w="24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61C70F4" w14:textId="77777777" w:rsidR="0060108B" w:rsidRDefault="00D46439" w:rsidP="0060108B">
            <w:r>
              <w:rPr>
                <w:b/>
                <w:bCs/>
                <w:color w:val="000000"/>
              </w:rPr>
              <w:t>1295</w:t>
            </w:r>
            <w:r w:rsidR="0060108B">
              <w:rPr>
                <w:b/>
                <w:bCs/>
                <w:color w:val="000000"/>
              </w:rPr>
              <w:t> руб. 00 коп.</w:t>
            </w:r>
          </w:p>
        </w:tc>
      </w:tr>
      <w:tr w:rsidR="0060108B" w14:paraId="18AD68C5" w14:textId="77777777" w:rsidTr="000954AF">
        <w:trPr>
          <w:jc w:val="center"/>
        </w:trPr>
        <w:tc>
          <w:tcPr>
            <w:tcW w:w="658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AC0B5E0" w14:textId="77777777" w:rsidR="0060108B" w:rsidRDefault="0060108B" w:rsidP="000954AF">
            <w:r>
              <w:rPr>
                <w:color w:val="000000"/>
              </w:rPr>
              <w:t xml:space="preserve">Грузовые автомобили с разрешенной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массой до 3,5 тонн (N1)</w:t>
            </w:r>
          </w:p>
        </w:tc>
        <w:tc>
          <w:tcPr>
            <w:tcW w:w="24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E0DF645" w14:textId="77777777" w:rsidR="0060108B" w:rsidRDefault="00D46439" w:rsidP="0060108B">
            <w:r>
              <w:rPr>
                <w:b/>
                <w:bCs/>
                <w:color w:val="000000"/>
              </w:rPr>
              <w:t>1405</w:t>
            </w:r>
            <w:r w:rsidR="0060108B">
              <w:rPr>
                <w:b/>
                <w:bCs/>
                <w:color w:val="000000"/>
              </w:rPr>
              <w:t xml:space="preserve"> руб. 00 коп.</w:t>
            </w:r>
          </w:p>
        </w:tc>
      </w:tr>
    </w:tbl>
    <w:p w14:paraId="4D1E8C73" w14:textId="77777777" w:rsidR="00283726" w:rsidRDefault="00283726" w:rsidP="00012BDA">
      <w:pPr>
        <w:ind w:firstLine="284"/>
      </w:pPr>
    </w:p>
    <w:p w14:paraId="27FEE721" w14:textId="526AFEBF" w:rsidR="0018322F" w:rsidRDefault="0018322F" w:rsidP="00012BDA">
      <w:pPr>
        <w:ind w:firstLine="284"/>
      </w:pPr>
      <w:r w:rsidRPr="00A43F3C">
        <w:t xml:space="preserve">- М1 – </w:t>
      </w:r>
      <w:r w:rsidR="00471D36" w:rsidRPr="00471D36">
        <w:t>3</w:t>
      </w:r>
      <w:r w:rsidR="00977682">
        <w:t xml:space="preserve"> </w:t>
      </w:r>
      <w:r w:rsidRPr="00A43F3C">
        <w:t>х</w:t>
      </w:r>
      <w:r w:rsidR="00977682">
        <w:t xml:space="preserve"> </w:t>
      </w:r>
      <w:r w:rsidR="006600A1" w:rsidRPr="00D46439">
        <w:t>12</w:t>
      </w:r>
      <w:r w:rsidR="00D46439">
        <w:t>95</w:t>
      </w:r>
      <w:r w:rsidRPr="00A43F3C">
        <w:t>,00</w:t>
      </w:r>
      <w:r w:rsidR="00D228A2">
        <w:t xml:space="preserve"> </w:t>
      </w:r>
      <w:r w:rsidRPr="00A43F3C">
        <w:t>=</w:t>
      </w:r>
      <w:r w:rsidR="00D228A2">
        <w:t xml:space="preserve"> </w:t>
      </w:r>
      <w:r w:rsidR="00D46439">
        <w:t>3</w:t>
      </w:r>
      <w:r w:rsidR="00471D36" w:rsidRPr="00471D36">
        <w:t>885</w:t>
      </w:r>
      <w:r w:rsidRPr="00A43F3C">
        <w:t>,00</w:t>
      </w:r>
    </w:p>
    <w:p w14:paraId="0A698761" w14:textId="62C582FF" w:rsidR="003059D6" w:rsidRDefault="009149CA" w:rsidP="003059D6">
      <w:pPr>
        <w:ind w:firstLine="284"/>
      </w:pPr>
      <w:r>
        <w:t xml:space="preserve">- N1 – </w:t>
      </w:r>
      <w:r w:rsidR="00471D36" w:rsidRPr="00471D36">
        <w:t>1</w:t>
      </w:r>
      <w:r w:rsidR="003059D6">
        <w:t xml:space="preserve"> х </w:t>
      </w:r>
      <w:r w:rsidR="00D46439">
        <w:t>1405</w:t>
      </w:r>
      <w:r w:rsidR="003059D6">
        <w:t xml:space="preserve">,00 = </w:t>
      </w:r>
      <w:r w:rsidR="00471D36">
        <w:rPr>
          <w:lang w:val="en-US"/>
        </w:rPr>
        <w:t>1405</w:t>
      </w:r>
      <w:r w:rsidR="003059D6">
        <w:t>,00</w:t>
      </w:r>
    </w:p>
    <w:p w14:paraId="5E845793" w14:textId="77777777" w:rsidR="00BE37C3" w:rsidRDefault="00BE37C3" w:rsidP="00012BDA">
      <w:pPr>
        <w:ind w:firstLine="284"/>
        <w:rPr>
          <w:b/>
        </w:rPr>
      </w:pPr>
    </w:p>
    <w:p w14:paraId="162092A6" w14:textId="3192F4CC" w:rsidR="0018322F" w:rsidRPr="00A43F3C" w:rsidRDefault="0018322F" w:rsidP="00B11BF0">
      <w:pPr>
        <w:ind w:firstLine="284"/>
        <w:rPr>
          <w:b/>
        </w:rPr>
      </w:pPr>
      <w:r w:rsidRPr="00A43F3C">
        <w:rPr>
          <w:b/>
        </w:rPr>
        <w:t>НМЦК</w:t>
      </w:r>
      <w:r w:rsidR="00D228A2">
        <w:rPr>
          <w:b/>
        </w:rPr>
        <w:t xml:space="preserve"> </w:t>
      </w:r>
      <w:r w:rsidRPr="00A43F3C">
        <w:rPr>
          <w:b/>
        </w:rPr>
        <w:t>=</w:t>
      </w:r>
      <w:r w:rsidR="00D228A2">
        <w:rPr>
          <w:b/>
        </w:rPr>
        <w:t xml:space="preserve"> </w:t>
      </w:r>
      <w:r w:rsidR="00471D36">
        <w:rPr>
          <w:b/>
          <w:lang w:val="en-US"/>
        </w:rPr>
        <w:t>5 290</w:t>
      </w:r>
      <w:r w:rsidRPr="00A43F3C">
        <w:rPr>
          <w:b/>
        </w:rPr>
        <w:t>,00</w:t>
      </w:r>
      <w:r w:rsidR="00012BDA">
        <w:rPr>
          <w:b/>
        </w:rPr>
        <w:t xml:space="preserve"> руб.</w:t>
      </w:r>
    </w:p>
    <w:p w14:paraId="7AA6A186" w14:textId="77777777" w:rsidR="007011AB" w:rsidRPr="00FE3BE1" w:rsidRDefault="007011AB"/>
    <w:sectPr w:rsidR="007011AB" w:rsidRPr="00FE3BE1" w:rsidSect="00012B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2F"/>
    <w:rsid w:val="00012BDA"/>
    <w:rsid w:val="000512CB"/>
    <w:rsid w:val="00056A63"/>
    <w:rsid w:val="00057131"/>
    <w:rsid w:val="000B275C"/>
    <w:rsid w:val="0018322F"/>
    <w:rsid w:val="00190B1F"/>
    <w:rsid w:val="001B3A18"/>
    <w:rsid w:val="00203371"/>
    <w:rsid w:val="00283726"/>
    <w:rsid w:val="003059D6"/>
    <w:rsid w:val="003555E1"/>
    <w:rsid w:val="00363E4A"/>
    <w:rsid w:val="00380514"/>
    <w:rsid w:val="00386BF5"/>
    <w:rsid w:val="003C688D"/>
    <w:rsid w:val="00420DE3"/>
    <w:rsid w:val="00471D36"/>
    <w:rsid w:val="004B3329"/>
    <w:rsid w:val="004F28B4"/>
    <w:rsid w:val="00531EAF"/>
    <w:rsid w:val="00575FCE"/>
    <w:rsid w:val="0060108B"/>
    <w:rsid w:val="00611B6F"/>
    <w:rsid w:val="00635339"/>
    <w:rsid w:val="006600A1"/>
    <w:rsid w:val="007011AB"/>
    <w:rsid w:val="007613E6"/>
    <w:rsid w:val="007F6456"/>
    <w:rsid w:val="00810DE5"/>
    <w:rsid w:val="008A4ECE"/>
    <w:rsid w:val="008D7684"/>
    <w:rsid w:val="009149CA"/>
    <w:rsid w:val="00977682"/>
    <w:rsid w:val="009E56AB"/>
    <w:rsid w:val="00A13067"/>
    <w:rsid w:val="00A41312"/>
    <w:rsid w:val="00A74947"/>
    <w:rsid w:val="00AE3456"/>
    <w:rsid w:val="00B11BF0"/>
    <w:rsid w:val="00B865A6"/>
    <w:rsid w:val="00BE37C3"/>
    <w:rsid w:val="00C43CD5"/>
    <w:rsid w:val="00CE3922"/>
    <w:rsid w:val="00D03CA4"/>
    <w:rsid w:val="00D228A2"/>
    <w:rsid w:val="00D312B1"/>
    <w:rsid w:val="00D46439"/>
    <w:rsid w:val="00D56866"/>
    <w:rsid w:val="00DE190E"/>
    <w:rsid w:val="00E2467A"/>
    <w:rsid w:val="00E86647"/>
    <w:rsid w:val="00EE53C9"/>
    <w:rsid w:val="00EF3307"/>
    <w:rsid w:val="00F044C7"/>
    <w:rsid w:val="00F90473"/>
    <w:rsid w:val="00FE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A76D"/>
  <w15:docId w15:val="{0592795E-C364-47C6-843A-11DE6A72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4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E34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Данила Викторович Гладков</cp:lastModifiedBy>
  <cp:revision>2</cp:revision>
  <cp:lastPrinted>2021-05-13T11:42:00Z</cp:lastPrinted>
  <dcterms:created xsi:type="dcterms:W3CDTF">2026-06-25T11:33:00Z</dcterms:created>
  <dcterms:modified xsi:type="dcterms:W3CDTF">2026-06-25T11:33:00Z</dcterms:modified>
</cp:coreProperties>
</file>