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4AD" w:rsidRDefault="008864AD" w:rsidP="008864AD">
      <w:pPr>
        <w:spacing w:after="0" w:line="240" w:lineRule="auto"/>
        <w:ind w:left="6237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Приложение №1 </w:t>
      </w:r>
    </w:p>
    <w:p w:rsidR="008864AD" w:rsidRDefault="008864AD" w:rsidP="008864AD">
      <w:pPr>
        <w:spacing w:after="0" w:line="240" w:lineRule="auto"/>
        <w:ind w:left="6237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к Договору оказания услуг </w:t>
      </w:r>
    </w:p>
    <w:p w:rsidR="008864AD" w:rsidRDefault="008864AD" w:rsidP="008864AD">
      <w:pPr>
        <w:spacing w:after="0" w:line="240" w:lineRule="auto"/>
        <w:ind w:left="6237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№___ </w:t>
      </w:r>
    </w:p>
    <w:p w:rsidR="008864AD" w:rsidRPr="008864AD" w:rsidRDefault="008864AD" w:rsidP="008864AD">
      <w:pPr>
        <w:spacing w:after="0" w:line="240" w:lineRule="auto"/>
        <w:ind w:left="6237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от «__» ______ 2026 г.</w:t>
      </w:r>
    </w:p>
    <w:p w:rsidR="008864AD" w:rsidRDefault="008864AD" w:rsidP="005C79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A5721C" w:rsidRPr="00A5721C" w:rsidRDefault="00A5721C" w:rsidP="00A5721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A5721C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ТЕХНИЧЕСКОЕ ЗАДАНИЕ</w:t>
      </w:r>
    </w:p>
    <w:p w:rsidR="00A5721C" w:rsidRPr="00A5721C" w:rsidRDefault="00A5721C" w:rsidP="00A572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5721C" w:rsidRPr="00A5721C" w:rsidRDefault="00A5721C" w:rsidP="00A5721C">
      <w:pPr>
        <w:pStyle w:val="a3"/>
        <w:numPr>
          <w:ilvl w:val="0"/>
          <w:numId w:val="2"/>
        </w:numPr>
        <w:tabs>
          <w:tab w:val="left" w:pos="-751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21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Наименование оказываемых услуг: </w:t>
      </w:r>
      <w:r w:rsidRPr="00A572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Оказание услуг </w:t>
      </w:r>
      <w:r w:rsidRPr="00A5721C">
        <w:rPr>
          <w:rStyle w:val="a6"/>
          <w:rFonts w:ascii="Times New Roman" w:hAnsi="Times New Roman" w:cs="Times New Roman"/>
          <w:b w:val="0"/>
          <w:color w:val="0F1115"/>
          <w:sz w:val="20"/>
          <w:szCs w:val="20"/>
          <w:shd w:val="clear" w:color="auto" w:fill="FFFFFF"/>
        </w:rPr>
        <w:t>по комплексному светотехническому обеспечению</w:t>
      </w:r>
      <w:r w:rsidRPr="00A572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21C">
        <w:rPr>
          <w:rFonts w:ascii="Times New Roman" w:hAnsi="Times New Roman" w:cs="Times New Roman"/>
          <w:sz w:val="20"/>
          <w:szCs w:val="20"/>
        </w:rPr>
        <w:t>проведения праздничных мероприятий, посвященных юбилею ПГГПУ</w:t>
      </w:r>
      <w:r w:rsidRPr="00A572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– услуги, Мероприятие).</w:t>
      </w:r>
    </w:p>
    <w:p w:rsidR="00A5721C" w:rsidRPr="00A5721C" w:rsidRDefault="00A5721C" w:rsidP="00A5721C">
      <w:pPr>
        <w:tabs>
          <w:tab w:val="left" w:pos="-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5721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Под комплексным светотехническим обеспечением в настоящем Договоре понимается:</w:t>
      </w:r>
    </w:p>
    <w:p w:rsidR="00A5721C" w:rsidRPr="00A5721C" w:rsidRDefault="00A5721C" w:rsidP="00A5721C">
      <w:pPr>
        <w:tabs>
          <w:tab w:val="left" w:pos="-75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5721C">
        <w:rPr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предоставление светового оборудования, подвесных механизмов, электропитания, технического персонала, монтаж, демонтаж и обслуживание.</w:t>
      </w:r>
    </w:p>
    <w:p w:rsidR="00A5721C" w:rsidRPr="00A5721C" w:rsidRDefault="00A5721C" w:rsidP="00A5721C">
      <w:pPr>
        <w:pStyle w:val="a3"/>
        <w:tabs>
          <w:tab w:val="left" w:pos="-751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721C" w:rsidRPr="00A5721C" w:rsidRDefault="00A5721C" w:rsidP="00A5721C">
      <w:pPr>
        <w:pStyle w:val="a3"/>
        <w:numPr>
          <w:ilvl w:val="0"/>
          <w:numId w:val="2"/>
        </w:numPr>
        <w:tabs>
          <w:tab w:val="left" w:pos="-751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21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Место оказания услуг:</w:t>
      </w:r>
      <w:r w:rsidRPr="00A572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21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Пермский край, г. Пермь, ул. Сибирская, 24, площадь во дворе главного корпуса</w:t>
      </w:r>
      <w:r w:rsidRPr="00A5721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5721C" w:rsidRPr="00A5721C" w:rsidRDefault="00A5721C" w:rsidP="00A5721C">
      <w:pPr>
        <w:pStyle w:val="a3"/>
        <w:numPr>
          <w:ilvl w:val="0"/>
          <w:numId w:val="2"/>
        </w:numPr>
        <w:tabs>
          <w:tab w:val="left" w:pos="-751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21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Сроки оказания услуг: </w:t>
      </w:r>
      <w:r w:rsidRPr="00A5721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8-9 сентября 2026 г. </w:t>
      </w:r>
    </w:p>
    <w:p w:rsidR="00A5721C" w:rsidRPr="00A5721C" w:rsidRDefault="00A5721C" w:rsidP="00A5721C">
      <w:pPr>
        <w:pStyle w:val="a3"/>
        <w:numPr>
          <w:ilvl w:val="0"/>
          <w:numId w:val="2"/>
        </w:numPr>
        <w:tabs>
          <w:tab w:val="left" w:pos="-751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21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Объем оказываемых услуг:</w:t>
      </w:r>
      <w:r w:rsidRPr="00A572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7"/>
        <w:gridCol w:w="6107"/>
        <w:gridCol w:w="1418"/>
        <w:gridCol w:w="1418"/>
      </w:tblGrid>
      <w:tr w:rsidR="00A5721C" w:rsidRPr="00A5721C" w:rsidTr="000D36CB">
        <w:tc>
          <w:tcPr>
            <w:tcW w:w="697" w:type="dxa"/>
            <w:vAlign w:val="center"/>
          </w:tcPr>
          <w:p w:rsidR="00A5721C" w:rsidRPr="00A5721C" w:rsidRDefault="00A5721C" w:rsidP="00A57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72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A5721C" w:rsidRPr="00A5721C" w:rsidRDefault="00A5721C" w:rsidP="00A57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572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A572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6107" w:type="dxa"/>
            <w:vAlign w:val="center"/>
          </w:tcPr>
          <w:p w:rsidR="00A5721C" w:rsidRPr="00A5721C" w:rsidRDefault="00A5721C" w:rsidP="00A57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72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A572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оказываемых услуг</w:t>
            </w:r>
          </w:p>
        </w:tc>
        <w:tc>
          <w:tcPr>
            <w:tcW w:w="1418" w:type="dxa"/>
            <w:vAlign w:val="center"/>
          </w:tcPr>
          <w:p w:rsidR="00A5721C" w:rsidRPr="00A5721C" w:rsidRDefault="00A5721C" w:rsidP="00A57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72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418" w:type="dxa"/>
          </w:tcPr>
          <w:p w:rsidR="00A5721C" w:rsidRPr="00A5721C" w:rsidRDefault="00A5721C" w:rsidP="00A57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572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</w:tr>
      <w:tr w:rsidR="00A5721C" w:rsidRPr="00A5721C" w:rsidTr="000D36CB">
        <w:tc>
          <w:tcPr>
            <w:tcW w:w="697" w:type="dxa"/>
            <w:vAlign w:val="center"/>
          </w:tcPr>
          <w:p w:rsidR="00A5721C" w:rsidRPr="00A5721C" w:rsidRDefault="00A5721C" w:rsidP="00A57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721C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107" w:type="dxa"/>
            <w:vAlign w:val="center"/>
          </w:tcPr>
          <w:p w:rsidR="00A5721C" w:rsidRPr="00A5721C" w:rsidRDefault="00A5721C" w:rsidP="00A57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Оказание услуг </w:t>
            </w:r>
            <w:r w:rsidRPr="00A5721C">
              <w:rPr>
                <w:rStyle w:val="a6"/>
                <w:rFonts w:ascii="Times New Roman" w:hAnsi="Times New Roman" w:cs="Times New Roman"/>
                <w:b w:val="0"/>
                <w:color w:val="0F1115"/>
                <w:sz w:val="20"/>
                <w:szCs w:val="20"/>
                <w:shd w:val="clear" w:color="auto" w:fill="FFFFFF"/>
              </w:rPr>
              <w:t xml:space="preserve">по комплексному светотехническому </w:t>
            </w:r>
            <w:bookmarkStart w:id="0" w:name="_GoBack"/>
            <w:bookmarkEnd w:id="0"/>
            <w:r w:rsidRPr="00A5721C">
              <w:rPr>
                <w:rStyle w:val="a6"/>
                <w:rFonts w:ascii="Times New Roman" w:hAnsi="Times New Roman" w:cs="Times New Roman"/>
                <w:b w:val="0"/>
                <w:color w:val="0F1115"/>
                <w:sz w:val="20"/>
                <w:szCs w:val="20"/>
                <w:shd w:val="clear" w:color="auto" w:fill="FFFFFF"/>
              </w:rPr>
              <w:t>обеспечению</w:t>
            </w:r>
            <w:r w:rsidRPr="00A57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5721C">
              <w:rPr>
                <w:rFonts w:ascii="Times New Roman" w:hAnsi="Times New Roman" w:cs="Times New Roman"/>
                <w:sz w:val="20"/>
                <w:szCs w:val="20"/>
              </w:rPr>
              <w:t>проведения праздничных мероприятий, посвященных юбилею ПГГПУ</w:t>
            </w:r>
          </w:p>
        </w:tc>
        <w:tc>
          <w:tcPr>
            <w:tcW w:w="1418" w:type="dxa"/>
            <w:vAlign w:val="center"/>
          </w:tcPr>
          <w:p w:rsidR="00A5721C" w:rsidRPr="00A5721C" w:rsidRDefault="00A5721C" w:rsidP="00A57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5721C">
              <w:rPr>
                <w:rFonts w:ascii="Times New Roman" w:eastAsia="Times New Roman" w:hAnsi="Times New Roman" w:cs="Times New Roman"/>
                <w:sz w:val="20"/>
                <w:szCs w:val="20"/>
              </w:rPr>
              <w:t>усл</w:t>
            </w:r>
            <w:proofErr w:type="spellEnd"/>
            <w:r w:rsidRPr="00A5721C">
              <w:rPr>
                <w:rFonts w:ascii="Times New Roman" w:eastAsia="Times New Roman" w:hAnsi="Times New Roman" w:cs="Times New Roman"/>
                <w:sz w:val="20"/>
                <w:szCs w:val="20"/>
              </w:rPr>
              <w:t>. ед.</w:t>
            </w:r>
          </w:p>
        </w:tc>
        <w:tc>
          <w:tcPr>
            <w:tcW w:w="1418" w:type="dxa"/>
          </w:tcPr>
          <w:p w:rsidR="00A5721C" w:rsidRPr="00A5721C" w:rsidRDefault="00A5721C" w:rsidP="00A57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5721C" w:rsidRPr="00A5721C" w:rsidRDefault="00A5721C" w:rsidP="00A57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721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A5721C" w:rsidRPr="00A5721C" w:rsidRDefault="00A5721C" w:rsidP="00A5721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5721C">
        <w:rPr>
          <w:rFonts w:ascii="Times New Roman" w:hAnsi="Times New Roman" w:cs="Times New Roman"/>
          <w:b/>
          <w:sz w:val="20"/>
          <w:szCs w:val="20"/>
        </w:rPr>
        <w:t>Общие сведения:</w:t>
      </w:r>
    </w:p>
    <w:p w:rsidR="00A5721C" w:rsidRPr="00A5721C" w:rsidRDefault="00A5721C" w:rsidP="00A5721C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5721C">
        <w:rPr>
          <w:rFonts w:ascii="Times New Roman" w:hAnsi="Times New Roman" w:cs="Times New Roman"/>
          <w:sz w:val="20"/>
          <w:szCs w:val="20"/>
        </w:rPr>
        <w:t>В течение 1 (одного) дня со дня подписания договора Исполнитель обязан предоставить Заказчику информацию о сотрудник</w:t>
      </w:r>
      <w:proofErr w:type="gramStart"/>
      <w:r w:rsidRPr="00A5721C">
        <w:rPr>
          <w:rFonts w:ascii="Times New Roman" w:hAnsi="Times New Roman" w:cs="Times New Roman"/>
          <w:sz w:val="20"/>
          <w:szCs w:val="20"/>
        </w:rPr>
        <w:t>е(</w:t>
      </w:r>
      <w:proofErr w:type="gramEnd"/>
      <w:r w:rsidRPr="00A5721C">
        <w:rPr>
          <w:rFonts w:ascii="Times New Roman" w:hAnsi="Times New Roman" w:cs="Times New Roman"/>
          <w:sz w:val="20"/>
          <w:szCs w:val="20"/>
        </w:rPr>
        <w:t>ах), ответственных за работу с Заказчиком (ФИО, контактный телефон (стационарный и мобильный), адрес электронной почты, номер факса).</w:t>
      </w:r>
    </w:p>
    <w:p w:rsidR="00A5721C" w:rsidRPr="00A5721C" w:rsidRDefault="00A5721C" w:rsidP="00A5721C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5721C">
        <w:rPr>
          <w:rFonts w:ascii="Times New Roman" w:hAnsi="Times New Roman" w:cs="Times New Roman"/>
          <w:sz w:val="20"/>
          <w:szCs w:val="20"/>
        </w:rPr>
        <w:t>Исполнитель должен оказывать услуги независимо от дня недели и времени суток.</w:t>
      </w:r>
    </w:p>
    <w:p w:rsidR="00A5721C" w:rsidRPr="00A5721C" w:rsidRDefault="00A5721C" w:rsidP="00A5721C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5721C">
        <w:rPr>
          <w:rFonts w:ascii="Times New Roman" w:hAnsi="Times New Roman" w:cs="Times New Roman"/>
          <w:sz w:val="20"/>
          <w:szCs w:val="20"/>
        </w:rPr>
        <w:t>Для оказания услуг Исполнитель имеет право привлечь лиц (соисполнителей), при этом Исполнитель несёт полную ответственность за действия привлеченных лиц.</w:t>
      </w:r>
    </w:p>
    <w:p w:rsidR="00A5721C" w:rsidRPr="00A5721C" w:rsidRDefault="00A5721C" w:rsidP="00A5721C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A5721C" w:rsidRPr="00A5721C" w:rsidRDefault="00A5721C" w:rsidP="00A5721C">
      <w:pPr>
        <w:pStyle w:val="a3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5721C">
        <w:rPr>
          <w:rFonts w:ascii="Times New Roman" w:hAnsi="Times New Roman" w:cs="Times New Roman"/>
          <w:sz w:val="20"/>
          <w:szCs w:val="20"/>
        </w:rPr>
        <w:t>Заказчик предоставляет Исполнителю:</w:t>
      </w:r>
    </w:p>
    <w:p w:rsidR="00A5721C" w:rsidRPr="00A5721C" w:rsidRDefault="00A5721C" w:rsidP="00A5721C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5721C">
        <w:rPr>
          <w:rFonts w:ascii="Times New Roman" w:hAnsi="Times New Roman" w:cs="Times New Roman"/>
          <w:sz w:val="20"/>
          <w:szCs w:val="20"/>
        </w:rPr>
        <w:t>сводный</w:t>
      </w:r>
      <w:proofErr w:type="gramEnd"/>
      <w:r w:rsidRPr="00A5721C">
        <w:rPr>
          <w:rFonts w:ascii="Times New Roman" w:hAnsi="Times New Roman" w:cs="Times New Roman"/>
          <w:sz w:val="20"/>
          <w:szCs w:val="20"/>
        </w:rPr>
        <w:t xml:space="preserve"> технический райдер участников Мероприятия; </w:t>
      </w:r>
    </w:p>
    <w:p w:rsidR="00A5721C" w:rsidRPr="00A5721C" w:rsidRDefault="00A5721C" w:rsidP="00A5721C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5721C">
        <w:rPr>
          <w:rFonts w:ascii="Times New Roman" w:hAnsi="Times New Roman" w:cs="Times New Roman"/>
          <w:sz w:val="20"/>
          <w:szCs w:val="20"/>
        </w:rPr>
        <w:t>график репетиций;</w:t>
      </w:r>
    </w:p>
    <w:p w:rsidR="00A5721C" w:rsidRPr="00A5721C" w:rsidRDefault="00A5721C" w:rsidP="00A5721C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5721C">
        <w:rPr>
          <w:rFonts w:ascii="Times New Roman" w:hAnsi="Times New Roman" w:cs="Times New Roman"/>
          <w:sz w:val="20"/>
          <w:szCs w:val="20"/>
        </w:rPr>
        <w:t>схему расположения объектов на площадке проведения Мероприятия;</w:t>
      </w:r>
    </w:p>
    <w:p w:rsidR="00A5721C" w:rsidRPr="00A5721C" w:rsidRDefault="00A5721C" w:rsidP="00A5721C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5721C">
        <w:rPr>
          <w:rFonts w:ascii="Times New Roman" w:hAnsi="Times New Roman" w:cs="Times New Roman"/>
          <w:sz w:val="20"/>
          <w:szCs w:val="20"/>
        </w:rPr>
        <w:t>иную информацию необходимую для оказания услуг.</w:t>
      </w:r>
    </w:p>
    <w:p w:rsidR="00A5721C" w:rsidRPr="00A5721C" w:rsidRDefault="00A5721C" w:rsidP="00A5721C">
      <w:pPr>
        <w:pStyle w:val="a3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5721C">
        <w:rPr>
          <w:rFonts w:ascii="Times New Roman" w:hAnsi="Times New Roman" w:cs="Times New Roman"/>
          <w:sz w:val="20"/>
          <w:szCs w:val="20"/>
        </w:rPr>
        <w:t>В случае внесения изменений в Заявку и (или) прилагаемые к ней документы, Заказчик направляет уточняющую Заявку и (или) необходимые документы не позднее 2 дней до начала Мероприятия.</w:t>
      </w:r>
    </w:p>
    <w:p w:rsidR="00A5721C" w:rsidRPr="00A5721C" w:rsidRDefault="00A5721C" w:rsidP="00A5721C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21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Условия оказания услуг:</w:t>
      </w:r>
      <w:r w:rsidRPr="00A572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5721C" w:rsidRPr="00A5721C" w:rsidRDefault="00A5721C" w:rsidP="00A5721C">
      <w:pPr>
        <w:pStyle w:val="a3"/>
        <w:widowControl w:val="0"/>
        <w:numPr>
          <w:ilvl w:val="1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>Исполнитель обеспечивает:</w:t>
      </w:r>
    </w:p>
    <w:p w:rsidR="00A5721C" w:rsidRPr="00A5721C" w:rsidRDefault="00A5721C" w:rsidP="00A5721C">
      <w:pPr>
        <w:pStyle w:val="a3"/>
        <w:widowControl w:val="0"/>
        <w:numPr>
          <w:ilvl w:val="0"/>
          <w:numId w:val="7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готовность </w:t>
      </w:r>
      <w:r w:rsidRPr="00A5721C">
        <w:rPr>
          <w:rFonts w:ascii="Times New Roman" w:hAnsi="Times New Roman" w:cs="Times New Roman"/>
          <w:sz w:val="20"/>
          <w:szCs w:val="20"/>
        </w:rPr>
        <w:t>светового оборудования, подвесных механизмов</w:t>
      </w:r>
      <w:r w:rsidRPr="00A5721C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в срок, установленный в Техническом задании, но не </w:t>
      </w:r>
      <w:proofErr w:type="gramStart"/>
      <w:r w:rsidRPr="00A5721C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позднее</w:t>
      </w:r>
      <w:proofErr w:type="gramEnd"/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чем за 1 (один) календарный день до дня проведения Мероприятия;</w:t>
      </w:r>
    </w:p>
    <w:p w:rsidR="00A5721C" w:rsidRPr="00A5721C" w:rsidRDefault="00A5721C" w:rsidP="00A5721C">
      <w:pPr>
        <w:pStyle w:val="a3"/>
        <w:widowControl w:val="0"/>
        <w:numPr>
          <w:ilvl w:val="0"/>
          <w:numId w:val="7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  <w:r w:rsidRPr="00A5721C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>наличие электричества для обеспечения работы, установленного Исполнителем оборудования;</w:t>
      </w:r>
    </w:p>
    <w:p w:rsidR="00A5721C" w:rsidRPr="00A5721C" w:rsidRDefault="00A5721C" w:rsidP="00A5721C">
      <w:pPr>
        <w:pStyle w:val="a3"/>
        <w:widowControl w:val="0"/>
        <w:numPr>
          <w:ilvl w:val="0"/>
          <w:numId w:val="7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>технические райдеры всех участников Мероприятия;</w:t>
      </w:r>
    </w:p>
    <w:p w:rsidR="00A5721C" w:rsidRPr="00A5721C" w:rsidRDefault="00A5721C" w:rsidP="00A5721C">
      <w:pPr>
        <w:pStyle w:val="a3"/>
        <w:widowControl w:val="0"/>
        <w:numPr>
          <w:ilvl w:val="0"/>
          <w:numId w:val="7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  <w:r w:rsidRPr="00A5721C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 xml:space="preserve">бесперебойную работу всего оборудования во время проведения репетиций, </w:t>
      </w: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>в соответствии с графиком репетиций;</w:t>
      </w:r>
    </w:p>
    <w:p w:rsidR="00A5721C" w:rsidRPr="00A5721C" w:rsidRDefault="00A5721C" w:rsidP="00A5721C">
      <w:pPr>
        <w:pStyle w:val="a3"/>
        <w:widowControl w:val="0"/>
        <w:numPr>
          <w:ilvl w:val="0"/>
          <w:numId w:val="7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работу всего необходимого технического персонала во время проведения </w:t>
      </w:r>
      <w:r w:rsidRPr="00A5721C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>репетиций и на весь период проведения Мероприятия;</w:t>
      </w:r>
    </w:p>
    <w:p w:rsidR="00A5721C" w:rsidRPr="00A5721C" w:rsidRDefault="00A5721C" w:rsidP="00A5721C">
      <w:pPr>
        <w:pStyle w:val="a3"/>
        <w:widowControl w:val="0"/>
        <w:numPr>
          <w:ilvl w:val="0"/>
          <w:numId w:val="7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A5721C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 xml:space="preserve">самостоятельно и за свой счет обеспечивает доставку и вывоз всего необходимого оборудования, </w:t>
      </w:r>
      <w:r w:rsidRPr="00A5721C">
        <w:rPr>
          <w:rFonts w:ascii="Times New Roman" w:eastAsia="Times New Roman" w:hAnsi="Times New Roman" w:cs="Times New Roman"/>
          <w:sz w:val="20"/>
          <w:szCs w:val="20"/>
          <w:lang w:eastAsia="ru-RU"/>
        </w:rPr>
        <w:t>аппаратуры, материалов</w:t>
      </w:r>
      <w:r w:rsidRPr="00A5721C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 xml:space="preserve"> и технического персонала к Площадке проведения Мероприятия;</w:t>
      </w:r>
    </w:p>
    <w:p w:rsidR="00A5721C" w:rsidRPr="00A5721C" w:rsidRDefault="00A5721C" w:rsidP="00A5721C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 срок, установленный в Заявке, Исполнитель обеспечивает демонтаж и вывоз </w:t>
      </w:r>
      <w:r w:rsidRPr="00A5721C">
        <w:rPr>
          <w:rFonts w:ascii="Times New Roman" w:hAnsi="Times New Roman" w:cs="Times New Roman"/>
          <w:sz w:val="20"/>
          <w:szCs w:val="20"/>
        </w:rPr>
        <w:t>светового оборудования, подвесных механизмов</w:t>
      </w:r>
      <w:r w:rsidRPr="00A5721C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и прочего оборудования</w:t>
      </w: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 Площадки проведения Мероприятия</w:t>
      </w:r>
      <w:r w:rsidRPr="00A5721C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>.</w:t>
      </w:r>
    </w:p>
    <w:p w:rsidR="00A5721C" w:rsidRPr="00A5721C" w:rsidRDefault="00A5721C" w:rsidP="00A5721C">
      <w:pPr>
        <w:pStyle w:val="a3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5721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Исполнитель должен руководствоваться правилами проведения массовых мероприятий, установленных законодательством, включая требования к обеспечению безопасности.</w:t>
      </w:r>
    </w:p>
    <w:p w:rsidR="00A5721C" w:rsidRPr="00A5721C" w:rsidRDefault="00A5721C" w:rsidP="00A5721C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5721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Требования к качеству, техническим и качественным характеристикам, эксплуатационным характеристикам:</w:t>
      </w:r>
    </w:p>
    <w:p w:rsidR="00A5721C" w:rsidRPr="00A5721C" w:rsidRDefault="00A5721C" w:rsidP="00A5721C">
      <w:pPr>
        <w:pStyle w:val="a3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5721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Исполнитель в полном объеме обеспечивает площадку проведения Мероприятия </w:t>
      </w:r>
      <w:bookmarkStart w:id="1" w:name="_Hlk62118477"/>
      <w:proofErr w:type="gramStart"/>
      <w:r w:rsidRPr="00A5721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световым</w:t>
      </w:r>
      <w:proofErr w:type="gramEnd"/>
      <w:r w:rsidRPr="00A5721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 xml:space="preserve"> конструктив</w:t>
      </w:r>
      <w:bookmarkEnd w:id="1"/>
      <w:r w:rsidRPr="00A5721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ами</w:t>
      </w:r>
      <w:r w:rsidRPr="00A5721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, в том числе:</w:t>
      </w:r>
    </w:p>
    <w:p w:rsidR="00A5721C" w:rsidRPr="00A5721C" w:rsidRDefault="00A5721C" w:rsidP="00A5721C">
      <w:pPr>
        <w:pStyle w:val="a3"/>
        <w:numPr>
          <w:ilvl w:val="2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>динамический свет, включающий в себя:</w:t>
      </w:r>
    </w:p>
    <w:p w:rsidR="00A5721C" w:rsidRPr="00A5721C" w:rsidRDefault="00A5721C" w:rsidP="00A5721C">
      <w:pPr>
        <w:pStyle w:val="a3"/>
        <w:numPr>
          <w:ilvl w:val="0"/>
          <w:numId w:val="14"/>
        </w:numPr>
        <w:ind w:left="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Прожектор с полным вращением </w:t>
      </w:r>
      <w:r w:rsidRPr="00A5721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Moving</w:t>
      </w:r>
      <w:r w:rsidRPr="00A572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21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Head</w:t>
      </w:r>
      <w:r w:rsidRPr="00A572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721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Hybrid</w:t>
      </w:r>
      <w:r w:rsidRPr="00A572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350</w:t>
      </w:r>
      <w:r w:rsidRPr="00A5721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A572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17</w:t>
      </w:r>
      <w:r w:rsidRPr="00A5721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RBSW</w:t>
      </w:r>
      <w:r w:rsidRPr="00A572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Pr="00A5721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beam</w:t>
      </w:r>
      <w:r w:rsidRPr="00A5721C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A5721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spot</w:t>
      </w:r>
      <w:r w:rsidRPr="00A5721C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A5721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wash</w:t>
      </w:r>
      <w:r w:rsidRPr="00A572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–  16 шт.; </w:t>
      </w:r>
    </w:p>
    <w:p w:rsidR="00A5721C" w:rsidRPr="00A5721C" w:rsidRDefault="00A5721C" w:rsidP="00A5721C">
      <w:pPr>
        <w:pStyle w:val="a3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Прожектор светодиодный с полным вращением BEAM </w:t>
      </w:r>
      <w:proofErr w:type="spellStart"/>
      <w:r w:rsidRPr="00A5721C">
        <w:rPr>
          <w:rFonts w:ascii="Times New Roman" w:eastAsia="Times New Roman" w:hAnsi="Times New Roman" w:cs="Times New Roman"/>
          <w:sz w:val="20"/>
          <w:szCs w:val="20"/>
          <w:lang w:eastAsia="ru-RU"/>
        </w:rPr>
        <w:t>Mini</w:t>
      </w:r>
      <w:proofErr w:type="spellEnd"/>
      <w:r w:rsidRPr="00A572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-B 189w – </w:t>
      </w: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>16 шт.</w:t>
      </w:r>
    </w:p>
    <w:p w:rsidR="00A5721C" w:rsidRPr="00A5721C" w:rsidRDefault="00A5721C" w:rsidP="00A5721C">
      <w:pPr>
        <w:pStyle w:val="a3"/>
        <w:numPr>
          <w:ilvl w:val="2"/>
          <w:numId w:val="2"/>
        </w:numPr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заливной свет - </w:t>
      </w:r>
      <w:r w:rsidRPr="00A572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прожектор </w:t>
      </w:r>
      <w:proofErr w:type="spellStart"/>
      <w:r w:rsidRPr="00A5721C">
        <w:rPr>
          <w:rFonts w:ascii="Times New Roman" w:eastAsia="Times New Roman" w:hAnsi="Times New Roman" w:cs="Times New Roman"/>
          <w:sz w:val="20"/>
          <w:szCs w:val="20"/>
          <w:lang w:eastAsia="ru-RU"/>
        </w:rPr>
        <w:t>Led</w:t>
      </w:r>
      <w:proofErr w:type="spellEnd"/>
      <w:r w:rsidRPr="00A572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5721C">
        <w:rPr>
          <w:rFonts w:ascii="Times New Roman" w:eastAsia="Times New Roman" w:hAnsi="Times New Roman" w:cs="Times New Roman"/>
          <w:sz w:val="20"/>
          <w:szCs w:val="20"/>
          <w:lang w:eastAsia="ru-RU"/>
        </w:rPr>
        <w:t>Flash</w:t>
      </w:r>
      <w:proofErr w:type="spellEnd"/>
      <w:r w:rsidRPr="00A572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SPL-LED-616 </w:t>
      </w:r>
      <w:r w:rsidRPr="00A5721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IP 65</w:t>
      </w: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>– 8 приборов.</w:t>
      </w:r>
    </w:p>
    <w:p w:rsidR="00A5721C" w:rsidRPr="00A5721C" w:rsidRDefault="00A5721C" w:rsidP="00A5721C">
      <w:pPr>
        <w:pStyle w:val="a3"/>
        <w:numPr>
          <w:ilvl w:val="2"/>
          <w:numId w:val="2"/>
        </w:numPr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Вентилятор для </w:t>
      </w:r>
      <w:proofErr w:type="gramStart"/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>дым-машины</w:t>
      </w:r>
      <w:proofErr w:type="gramEnd"/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STAGE4-PASSAT 120 DMX– 2 шт.</w:t>
      </w:r>
    </w:p>
    <w:p w:rsidR="00A5721C" w:rsidRPr="00A5721C" w:rsidRDefault="00A5721C" w:rsidP="00A5721C">
      <w:pPr>
        <w:pStyle w:val="a3"/>
        <w:numPr>
          <w:ilvl w:val="2"/>
          <w:numId w:val="2"/>
        </w:numPr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lang w:eastAsia="ru-RU"/>
        </w:rPr>
        <w:t>Генератор тумана SHADOW 600 DMX – 2 шт.</w:t>
      </w:r>
    </w:p>
    <w:p w:rsidR="00A5721C" w:rsidRPr="00A5721C" w:rsidRDefault="00A5721C" w:rsidP="00A5721C">
      <w:pPr>
        <w:pStyle w:val="a3"/>
        <w:numPr>
          <w:ilvl w:val="2"/>
          <w:numId w:val="2"/>
        </w:numPr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ar-SA"/>
        </w:rPr>
        <w:lastRenderedPageBreak/>
        <w:t>блоки силовые</w:t>
      </w: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включающие в себя:</w:t>
      </w:r>
    </w:p>
    <w:p w:rsidR="00A5721C" w:rsidRPr="00A5721C" w:rsidRDefault="00A5721C" w:rsidP="00A5721C">
      <w:pPr>
        <w:pStyle w:val="a3"/>
        <w:numPr>
          <w:ilvl w:val="0"/>
          <w:numId w:val="16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ar-SA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ar-SA"/>
        </w:rPr>
        <w:t>блок дискретных включений 18 каналов по 5 кВт – 1 шт.;</w:t>
      </w:r>
    </w:p>
    <w:p w:rsidR="00A5721C" w:rsidRPr="00A5721C" w:rsidRDefault="00A5721C" w:rsidP="00A5721C">
      <w:pPr>
        <w:pStyle w:val="a3"/>
        <w:numPr>
          <w:ilvl w:val="0"/>
          <w:numId w:val="16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ar-SA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ar-SA"/>
        </w:rPr>
        <w:t>блок силовой распределительный – 1 шт.;</w:t>
      </w:r>
    </w:p>
    <w:p w:rsidR="00A5721C" w:rsidRPr="00A5721C" w:rsidRDefault="00A5721C" w:rsidP="00A5721C">
      <w:pPr>
        <w:pStyle w:val="a3"/>
        <w:numPr>
          <w:ilvl w:val="0"/>
          <w:numId w:val="16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ar-SA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ar-SA"/>
        </w:rPr>
        <w:t xml:space="preserve">пульт управления </w:t>
      </w:r>
      <w:proofErr w:type="gramStart"/>
      <w:r w:rsidRPr="00A5721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ar-SA"/>
        </w:rPr>
        <w:t>цеповыми</w:t>
      </w:r>
      <w:proofErr w:type="gramEnd"/>
      <w:r w:rsidRPr="00A5721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ar-SA"/>
        </w:rPr>
        <w:t xml:space="preserve"> </w:t>
      </w:r>
      <w:proofErr w:type="spellStart"/>
      <w:r w:rsidRPr="00A5721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ar-SA"/>
        </w:rPr>
        <w:t>электротельферами</w:t>
      </w:r>
      <w:proofErr w:type="spellEnd"/>
      <w:r w:rsidRPr="00A5721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ar-SA"/>
        </w:rPr>
        <w:t xml:space="preserve"> – 1 шт.;</w:t>
      </w:r>
    </w:p>
    <w:p w:rsidR="00A5721C" w:rsidRPr="00A5721C" w:rsidRDefault="00A5721C" w:rsidP="00A5721C">
      <w:pPr>
        <w:pStyle w:val="a3"/>
        <w:numPr>
          <w:ilvl w:val="0"/>
          <w:numId w:val="16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ar-SA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ar-SA"/>
        </w:rPr>
        <w:t>преобразователь DMX-512 контроллер – 1 шт.;</w:t>
      </w:r>
    </w:p>
    <w:p w:rsidR="00A5721C" w:rsidRPr="00A5721C" w:rsidRDefault="00A5721C" w:rsidP="00A5721C">
      <w:pPr>
        <w:pStyle w:val="a3"/>
        <w:numPr>
          <w:ilvl w:val="0"/>
          <w:numId w:val="16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ar-SA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ar-SA"/>
        </w:rPr>
        <w:t>блок гальванической развязки – 1 шт.</w:t>
      </w:r>
    </w:p>
    <w:p w:rsidR="00A5721C" w:rsidRPr="00A5721C" w:rsidRDefault="00A5721C" w:rsidP="00A5721C">
      <w:pPr>
        <w:pStyle w:val="a3"/>
        <w:numPr>
          <w:ilvl w:val="2"/>
          <w:numId w:val="2"/>
        </w:numPr>
        <w:ind w:left="0" w:firstLine="567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 w:eastAsia="ar-SA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ar-SA"/>
        </w:rPr>
        <w:t xml:space="preserve">Пульт для управления светом. </w:t>
      </w:r>
      <w:proofErr w:type="spellStart"/>
      <w:r w:rsidRPr="00A5721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ar-SA"/>
        </w:rPr>
        <w:t>Chamsys</w:t>
      </w:r>
      <w:proofErr w:type="spellEnd"/>
      <w:r w:rsidRPr="00A5721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ar-SA"/>
        </w:rPr>
        <w:t xml:space="preserve"> MQ 100 </w:t>
      </w:r>
      <w:proofErr w:type="spellStart"/>
      <w:r w:rsidRPr="00A5721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ar-SA"/>
        </w:rPr>
        <w:t>pro</w:t>
      </w:r>
      <w:proofErr w:type="spellEnd"/>
      <w:r w:rsidRPr="00A5721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ar-SA"/>
        </w:rPr>
        <w:t xml:space="preserve">. </w:t>
      </w:r>
      <w:r w:rsidRPr="00A5721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 w:eastAsia="ar-SA"/>
        </w:rPr>
        <w:t>(</w:t>
      </w:r>
      <w:proofErr w:type="spellStart"/>
      <w:r w:rsidRPr="00A5721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 w:eastAsia="ar-SA"/>
        </w:rPr>
        <w:t>ShamSys</w:t>
      </w:r>
      <w:proofErr w:type="spellEnd"/>
      <w:r w:rsidRPr="00A5721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 w:eastAsia="ar-SA"/>
        </w:rPr>
        <w:t xml:space="preserve"> LTD). United Kingdom– 1 </w:t>
      </w:r>
      <w:proofErr w:type="spellStart"/>
      <w:r w:rsidRPr="00A5721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ar-SA"/>
        </w:rPr>
        <w:t>шт</w:t>
      </w:r>
      <w:proofErr w:type="spellEnd"/>
      <w:r w:rsidRPr="00A5721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 w:eastAsia="ar-SA"/>
        </w:rPr>
        <w:t>.</w:t>
      </w:r>
      <w:r w:rsidRPr="00A5721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A5721C" w:rsidRPr="00A5721C" w:rsidRDefault="00A5721C" w:rsidP="00A5721C">
      <w:pPr>
        <w:pStyle w:val="a3"/>
        <w:numPr>
          <w:ilvl w:val="2"/>
          <w:numId w:val="2"/>
        </w:numPr>
        <w:ind w:left="0" w:firstLine="567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 w:eastAsia="ar-SA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ar-SA"/>
        </w:rPr>
        <w:t>Конвертер</w:t>
      </w:r>
      <w:r w:rsidRPr="00A5721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 w:eastAsia="ar-SA"/>
        </w:rPr>
        <w:t xml:space="preserve"> ART NET</w:t>
      </w:r>
      <w:r w:rsidRPr="00A5721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ar-SA"/>
        </w:rPr>
        <w:t xml:space="preserve"> – 1 шт.</w:t>
      </w:r>
    </w:p>
    <w:p w:rsidR="00A5721C" w:rsidRPr="00A5721C" w:rsidRDefault="00A5721C" w:rsidP="00A5721C">
      <w:pPr>
        <w:pStyle w:val="a3"/>
        <w:numPr>
          <w:ilvl w:val="2"/>
          <w:numId w:val="2"/>
        </w:numPr>
        <w:ind w:left="0" w:firstLine="567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 w:eastAsia="ar-SA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ar-SA"/>
        </w:rPr>
        <w:t>Комплект коммутации – 4 шт.</w:t>
      </w:r>
    </w:p>
    <w:p w:rsidR="00A5721C" w:rsidRPr="00A5721C" w:rsidRDefault="00A5721C" w:rsidP="00A5721C">
      <w:pPr>
        <w:pStyle w:val="a3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721C">
        <w:rPr>
          <w:rFonts w:ascii="Times New Roman" w:eastAsia="Helvetica" w:hAnsi="Times New Roman" w:cs="Times New Roman"/>
          <w:sz w:val="20"/>
          <w:szCs w:val="20"/>
        </w:rPr>
        <w:t>Обеспечить пульт с поддержкой не менее 4 потоков DMX, эффекта пиксель-</w:t>
      </w:r>
      <w:proofErr w:type="spellStart"/>
      <w:r w:rsidRPr="00A5721C">
        <w:rPr>
          <w:rFonts w:ascii="Times New Roman" w:eastAsia="Helvetica" w:hAnsi="Times New Roman" w:cs="Times New Roman"/>
          <w:sz w:val="20"/>
          <w:szCs w:val="20"/>
        </w:rPr>
        <w:t>маппинга</w:t>
      </w:r>
      <w:proofErr w:type="spellEnd"/>
      <w:r w:rsidRPr="00A5721C">
        <w:rPr>
          <w:rFonts w:ascii="Times New Roman" w:eastAsia="Helvetica" w:hAnsi="Times New Roman" w:cs="Times New Roman"/>
          <w:sz w:val="20"/>
          <w:szCs w:val="20"/>
        </w:rPr>
        <w:t>, возможности наложения видео-текстур на световые картины посредством световых приборов, синхронизацией световых партитур со звуковым трактом и медиа-контентом посредством SMTE тайм кода.</w:t>
      </w:r>
    </w:p>
    <w:p w:rsidR="00A5721C" w:rsidRPr="00A5721C" w:rsidRDefault="00A5721C" w:rsidP="00A5721C">
      <w:pPr>
        <w:pStyle w:val="a3"/>
        <w:numPr>
          <w:ilvl w:val="2"/>
          <w:numId w:val="2"/>
        </w:numPr>
        <w:shd w:val="clear" w:color="auto" w:fill="FFFFFF"/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>Все электрооборудование должно быть заземлено и питаться от одной фазы</w:t>
      </w:r>
    </w:p>
    <w:p w:rsidR="00A5721C" w:rsidRPr="00A5721C" w:rsidRDefault="00A5721C" w:rsidP="00A5721C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5721C" w:rsidRPr="00A5721C" w:rsidRDefault="00A5721C" w:rsidP="00A5721C">
      <w:pPr>
        <w:pStyle w:val="a3"/>
        <w:numPr>
          <w:ilvl w:val="1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5721C">
        <w:rPr>
          <w:rFonts w:ascii="Times New Roman" w:eastAsia="Calibri" w:hAnsi="Times New Roman" w:cs="Times New Roman"/>
          <w:b/>
          <w:bCs/>
          <w:sz w:val="20"/>
          <w:szCs w:val="20"/>
          <w:lang w:eastAsia="ar-SA"/>
        </w:rPr>
        <w:t>Исполнитель</w:t>
      </w:r>
      <w:r w:rsidRPr="00A5721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в полном объеме </w:t>
      </w:r>
      <w:bookmarkStart w:id="2" w:name="_Hlk62118779"/>
      <w:r w:rsidRPr="00A5721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обеспечивает площадку проведения Мероприятия </w:t>
      </w:r>
      <w:r w:rsidRPr="00A5721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электричеством</w:t>
      </w:r>
      <w:r w:rsidRPr="00A5721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, в том числе </w:t>
      </w:r>
      <w:r w:rsidRPr="00A5721C">
        <w:rPr>
          <w:rFonts w:ascii="Times New Roman" w:eastAsia="Calibri" w:hAnsi="Times New Roman" w:cs="Times New Roman"/>
          <w:b/>
          <w:bCs/>
          <w:sz w:val="20"/>
          <w:szCs w:val="20"/>
          <w:lang w:eastAsia="ar-SA"/>
        </w:rPr>
        <w:t>обеспечивает электротехнические работы по подключению к источникам питания светового и иного оборудования</w:t>
      </w:r>
      <w:bookmarkEnd w:id="2"/>
      <w:r w:rsidRPr="00A5721C">
        <w:rPr>
          <w:rFonts w:ascii="Times New Roman" w:eastAsia="Calibri" w:hAnsi="Times New Roman" w:cs="Times New Roman"/>
          <w:b/>
          <w:bCs/>
          <w:sz w:val="20"/>
          <w:szCs w:val="20"/>
          <w:lang w:eastAsia="ar-SA"/>
        </w:rPr>
        <w:t>, предусмотренного настоящим Техническим заданием</w:t>
      </w:r>
      <w:r w:rsidRPr="00A5721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</w:p>
    <w:p w:rsidR="00A5721C" w:rsidRPr="00A5721C" w:rsidRDefault="00A5721C" w:rsidP="00A5721C">
      <w:pPr>
        <w:pStyle w:val="a3"/>
        <w:numPr>
          <w:ilvl w:val="2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5721C">
        <w:rPr>
          <w:rFonts w:ascii="Times New Roman" w:eastAsia="Calibri" w:hAnsi="Times New Roman" w:cs="Times New Roman"/>
          <w:sz w:val="20"/>
          <w:szCs w:val="20"/>
        </w:rPr>
        <w:t xml:space="preserve">Для выполнения </w:t>
      </w:r>
      <w:r w:rsidRPr="00A5721C">
        <w:rPr>
          <w:rFonts w:ascii="Times New Roman" w:eastAsia="Helvetica" w:hAnsi="Times New Roman" w:cs="Times New Roman"/>
          <w:sz w:val="20"/>
          <w:szCs w:val="20"/>
        </w:rPr>
        <w:t>электротехнических работ Исполнитель обеспечивает квалифицированный персонал с допуском работ не ниже III группы. Сведения о квалификации персонала Исполнитель предоставляет списком.</w:t>
      </w:r>
    </w:p>
    <w:p w:rsidR="00A5721C" w:rsidRPr="00A5721C" w:rsidRDefault="00A5721C" w:rsidP="00A5721C">
      <w:pPr>
        <w:pStyle w:val="a3"/>
        <w:numPr>
          <w:ilvl w:val="2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5721C">
        <w:rPr>
          <w:rFonts w:ascii="Times New Roman" w:eastAsia="Calibri" w:hAnsi="Times New Roman" w:cs="Times New Roman"/>
          <w:sz w:val="20"/>
          <w:szCs w:val="20"/>
        </w:rPr>
        <w:t>Исполнитель обеспечивает</w:t>
      </w:r>
      <w:r w:rsidRPr="00A5721C">
        <w:rPr>
          <w:rFonts w:ascii="Times New Roman" w:eastAsia="Helvetica" w:hAnsi="Times New Roman" w:cs="Times New Roman"/>
          <w:sz w:val="20"/>
          <w:szCs w:val="20"/>
        </w:rPr>
        <w:t xml:space="preserve"> доставку и монтаж комплектов силовых кабелей и сигнальной коммутации в необходимом количестве для обеспечения всего светового оборудования </w:t>
      </w:r>
      <w:r w:rsidRPr="00A5721C">
        <w:rPr>
          <w:rFonts w:ascii="Times New Roman" w:eastAsia="Calibri" w:hAnsi="Times New Roman" w:cs="Times New Roman"/>
          <w:sz w:val="20"/>
          <w:szCs w:val="20"/>
          <w:lang w:eastAsia="ar-SA"/>
        </w:rPr>
        <w:t>электроэнергией и подачей сигнала.</w:t>
      </w:r>
    </w:p>
    <w:p w:rsidR="00A5721C" w:rsidRPr="00A5721C" w:rsidRDefault="00A5721C" w:rsidP="00A5721C">
      <w:pPr>
        <w:pStyle w:val="a3"/>
        <w:numPr>
          <w:ilvl w:val="1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5721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Исполнитель обеспечивает работу следующего </w:t>
      </w:r>
      <w:r w:rsidRPr="00A5721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технического персонала</w:t>
      </w:r>
      <w:r w:rsidRPr="00A5721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во время проведения репетиций, а также во время проведения Мероприятия:</w:t>
      </w:r>
    </w:p>
    <w:p w:rsidR="00A5721C" w:rsidRPr="00A5721C" w:rsidRDefault="00A5721C" w:rsidP="00A5721C">
      <w:pPr>
        <w:pStyle w:val="a3"/>
        <w:widowControl w:val="0"/>
        <w:numPr>
          <w:ilvl w:val="0"/>
          <w:numId w:val="12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>техник сцены – не менее 2 чел.;</w:t>
      </w:r>
    </w:p>
    <w:p w:rsidR="00A5721C" w:rsidRPr="00A5721C" w:rsidRDefault="00A5721C" w:rsidP="00A5721C">
      <w:pPr>
        <w:pStyle w:val="a3"/>
        <w:widowControl w:val="0"/>
        <w:numPr>
          <w:ilvl w:val="0"/>
          <w:numId w:val="12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>художник по свету – не менее 1 чел.;</w:t>
      </w:r>
    </w:p>
    <w:p w:rsidR="00A5721C" w:rsidRPr="00A5721C" w:rsidRDefault="00A5721C" w:rsidP="00A5721C">
      <w:pPr>
        <w:pStyle w:val="a3"/>
        <w:widowControl w:val="0"/>
        <w:numPr>
          <w:ilvl w:val="0"/>
          <w:numId w:val="12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дежурный </w:t>
      </w:r>
      <w:r w:rsidRPr="00A5721C">
        <w:rPr>
          <w:rFonts w:ascii="Times New Roman" w:eastAsia="Calibri" w:hAnsi="Times New Roman" w:cs="Times New Roman"/>
          <w:sz w:val="20"/>
          <w:szCs w:val="20"/>
        </w:rPr>
        <w:t xml:space="preserve">техник-электрик </w:t>
      </w: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>– не менее 1 чел.;</w:t>
      </w:r>
    </w:p>
    <w:p w:rsidR="00A5721C" w:rsidRPr="00A5721C" w:rsidRDefault="00A5721C" w:rsidP="00A5721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5721C" w:rsidRPr="00A5721C" w:rsidRDefault="00A5721C" w:rsidP="00A572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5721C" w:rsidRPr="00A5721C" w:rsidRDefault="00A5721C" w:rsidP="00A5721C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5721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Требования к безопасности оказания услуг:</w:t>
      </w:r>
    </w:p>
    <w:p w:rsidR="00A5721C" w:rsidRPr="00A5721C" w:rsidRDefault="00A5721C" w:rsidP="00A5721C">
      <w:pPr>
        <w:pStyle w:val="a3"/>
        <w:widowControl w:val="0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>Исполнитель несет ответственность за техническое состояние оборудования (конструкций), используемого при оказании услуг (соответствие требованиям качества, СНиП, сертификации, государственным стандартам, правилам эксплуатации, техникой безопасности, пожарной безопасности и иным требованиям).</w:t>
      </w:r>
    </w:p>
    <w:p w:rsidR="00A5721C" w:rsidRPr="00A5721C" w:rsidRDefault="00A5721C" w:rsidP="00A5721C">
      <w:pPr>
        <w:pStyle w:val="a3"/>
        <w:widowControl w:val="0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Исполнитель берет на себя все риски, связанные с соблюдением техники безопасности при эксплуатации оборудования (конструкций). </w:t>
      </w:r>
    </w:p>
    <w:p w:rsidR="00A5721C" w:rsidRPr="00A5721C" w:rsidRDefault="00A5721C" w:rsidP="00A5721C">
      <w:pPr>
        <w:pStyle w:val="a3"/>
        <w:widowControl w:val="0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Исполнитель несет ответственность за соблюдение трудовой </w:t>
      </w: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и производственной дисциплины персоналом и привлекаемыми специалистами. Исполнитель обязан не допускать к выполнению работ лиц, сотрудников в состоянии алкогольного, токсического или иного опьянения.</w:t>
      </w:r>
    </w:p>
    <w:p w:rsidR="00A5721C" w:rsidRPr="00A5721C" w:rsidRDefault="00A5721C" w:rsidP="00A5721C">
      <w:pPr>
        <w:pStyle w:val="a3"/>
        <w:widowControl w:val="0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>Исполнитель обеспечивает безопасность зрителей и участников Мероприятия и несет полную ответственность за причинение вреда жизни и здоровью граждан, равно как за имущественный вред, причинённый гражданам при эксплуатации оборудования (конструкций), монтаже, демонтаже шатров-пагод.</w:t>
      </w:r>
    </w:p>
    <w:p w:rsidR="00A5721C" w:rsidRPr="00A5721C" w:rsidRDefault="00A5721C" w:rsidP="00A5721C">
      <w:pPr>
        <w:pStyle w:val="a3"/>
        <w:widowControl w:val="0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>Исполнитель обязан выполнять работы, предусмотренные настоящим Техническим заданием, в соответствии с требованиями нормативных документов, подлежащих обязательному исполнению в части обеспечивающей достижение целей законодательства Российской Федерации. Производство работ вести в соответствии с правилами технической и пожарной безопасности, в том числе учесть требования СНиП 3.03.01-87.</w:t>
      </w:r>
    </w:p>
    <w:p w:rsidR="00A5721C" w:rsidRPr="00A5721C" w:rsidRDefault="00A5721C" w:rsidP="00A5721C">
      <w:pPr>
        <w:pStyle w:val="a3"/>
        <w:widowControl w:val="0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>Исполнитель обеспечивает наличие и ведение журнала по технике безопасности и журнала производства высотных работ.</w:t>
      </w:r>
    </w:p>
    <w:p w:rsidR="00A5721C" w:rsidRPr="00A5721C" w:rsidRDefault="00A5721C" w:rsidP="00A5721C">
      <w:pPr>
        <w:pStyle w:val="a3"/>
        <w:widowControl w:val="0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proofErr w:type="gramStart"/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>Исполнитель предоставляет Заказчику документацию по проведению экспертизы надежности конструктивных элементов сценических комплексов с актом технического обследования сооружения в части эксплуатационной надежности и устойчивости строительных конструкций, обеспечения необходимой степени безопасности зрителей и участников мероприятия, согласно Постановлению Правительства Пермского края № 546-П от 20.06.2017 года «О мерах при проведении на территории Пермского края мероприятий с массовым пребыванием людей» не позднее, чем за 1</w:t>
      </w:r>
      <w:proofErr w:type="gramEnd"/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(один) календарный день до проведения Мероприятия.</w:t>
      </w:r>
    </w:p>
    <w:p w:rsidR="00A5721C" w:rsidRPr="00A5721C" w:rsidRDefault="00A5721C" w:rsidP="00A5721C">
      <w:pPr>
        <w:pStyle w:val="a3"/>
        <w:widowControl w:val="0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>Исполнитель в соответствии с Постановлением Правительства Пермского края № 546-П от 20.06.2017 года «О мерах при проведении на территории Пермского края мероприятий с массовым пребыванием людей» обязан:</w:t>
      </w:r>
    </w:p>
    <w:p w:rsidR="00A5721C" w:rsidRPr="00A5721C" w:rsidRDefault="00A5721C" w:rsidP="00A5721C">
      <w:pPr>
        <w:pStyle w:val="a3"/>
        <w:widowControl w:val="0"/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>обеспечить на площадке инструкцию по эксплуатации инженерного, технологического и иного специального оборудования, используемого при оказании услуг;</w:t>
      </w:r>
    </w:p>
    <w:p w:rsidR="00A5721C" w:rsidRPr="00A5721C" w:rsidRDefault="00A5721C" w:rsidP="00A5721C">
      <w:pPr>
        <w:pStyle w:val="a3"/>
        <w:widowControl w:val="0"/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обеспечить на площадке инструкцию о мерах пожарной безопасности </w:t>
      </w: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(в случаях, предусмотренных законодательством);</w:t>
      </w:r>
    </w:p>
    <w:p w:rsidR="00A5721C" w:rsidRPr="00A5721C" w:rsidRDefault="00A5721C" w:rsidP="00A5721C">
      <w:pPr>
        <w:pStyle w:val="a3"/>
        <w:widowControl w:val="0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Исполнитель обязан по требованию предоставить Заказчику:</w:t>
      </w:r>
    </w:p>
    <w:p w:rsidR="00A5721C" w:rsidRPr="00A5721C" w:rsidRDefault="00A5721C" w:rsidP="00A5721C">
      <w:pPr>
        <w:pStyle w:val="a3"/>
        <w:widowControl w:val="0"/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5721C">
        <w:rPr>
          <w:rFonts w:ascii="Times New Roman" w:eastAsia="Calibri" w:hAnsi="Times New Roman" w:cs="Times New Roman"/>
          <w:sz w:val="20"/>
          <w:szCs w:val="20"/>
        </w:rPr>
        <w:t>к</w:t>
      </w:r>
      <w:r w:rsidRPr="00A5721C">
        <w:rPr>
          <w:rFonts w:ascii="Times New Roman" w:eastAsia="Helvetica" w:hAnsi="Times New Roman" w:cs="Times New Roman"/>
          <w:sz w:val="20"/>
          <w:szCs w:val="20"/>
        </w:rPr>
        <w:t xml:space="preserve">опию технического </w:t>
      </w:r>
      <w:proofErr w:type="gramStart"/>
      <w:r w:rsidRPr="00A5721C">
        <w:rPr>
          <w:rFonts w:ascii="Times New Roman" w:eastAsia="Helvetica" w:hAnsi="Times New Roman" w:cs="Times New Roman"/>
          <w:sz w:val="20"/>
          <w:szCs w:val="20"/>
        </w:rPr>
        <w:t>отчета актов замера сопротивления изоляции кабельной коммутации электрической</w:t>
      </w:r>
      <w:proofErr w:type="gramEnd"/>
      <w:r w:rsidRPr="00A5721C">
        <w:rPr>
          <w:rFonts w:ascii="Times New Roman" w:eastAsia="Helvetica" w:hAnsi="Times New Roman" w:cs="Times New Roman"/>
          <w:sz w:val="20"/>
          <w:szCs w:val="20"/>
        </w:rPr>
        <w:t xml:space="preserve"> лабораторией, проведенных в течение последнего календарного года (с приложенными копиями нормативных документов проверяющей организации);</w:t>
      </w:r>
    </w:p>
    <w:p w:rsidR="00A5721C" w:rsidRPr="00A5721C" w:rsidRDefault="00A5721C" w:rsidP="00A5721C">
      <w:pPr>
        <w:pStyle w:val="a3"/>
        <w:widowControl w:val="0"/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5721C">
        <w:rPr>
          <w:rFonts w:ascii="Times New Roman" w:eastAsia="Helvetica" w:hAnsi="Times New Roman" w:cs="Times New Roman"/>
          <w:sz w:val="20"/>
          <w:szCs w:val="20"/>
          <w:lang w:eastAsia="ar-SA"/>
        </w:rPr>
        <w:t xml:space="preserve">копию эксплуатационной документации на самоподъёмные механизмы (электрические лебедки) с журналом прохождения соответствующих испытаний, </w:t>
      </w:r>
      <w:r w:rsidRPr="00A5721C">
        <w:rPr>
          <w:rFonts w:ascii="Times New Roman" w:eastAsia="Helvetica" w:hAnsi="Times New Roman" w:cs="Times New Roman"/>
          <w:sz w:val="20"/>
          <w:szCs w:val="20"/>
        </w:rPr>
        <w:t xml:space="preserve">проведенных в течение последнего календарного года </w:t>
      </w:r>
      <w:r w:rsidRPr="00A5721C">
        <w:rPr>
          <w:rFonts w:ascii="Times New Roman" w:eastAsia="Helvetica" w:hAnsi="Times New Roman" w:cs="Times New Roman"/>
          <w:sz w:val="20"/>
          <w:szCs w:val="20"/>
          <w:lang w:eastAsia="ar-SA"/>
        </w:rPr>
        <w:t>(с приложенными копиями нормативных документов проверяющей организации);</w:t>
      </w:r>
    </w:p>
    <w:p w:rsidR="00A5721C" w:rsidRPr="00A5721C" w:rsidRDefault="00A5721C" w:rsidP="00A5721C">
      <w:pPr>
        <w:pStyle w:val="a3"/>
        <w:widowControl w:val="0"/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5721C">
        <w:rPr>
          <w:rFonts w:ascii="Times New Roman" w:eastAsia="Helvetica" w:hAnsi="Times New Roman" w:cs="Times New Roman"/>
          <w:sz w:val="20"/>
          <w:szCs w:val="20"/>
          <w:lang w:eastAsia="ar-SA"/>
        </w:rPr>
        <w:t>копию журнала осмотра такелажных средств механизмов и приспособлений.</w:t>
      </w:r>
    </w:p>
    <w:p w:rsidR="00A5721C" w:rsidRPr="00A5721C" w:rsidRDefault="00A5721C" w:rsidP="00A572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5721C" w:rsidRPr="00A5721C" w:rsidRDefault="00A5721C" w:rsidP="00A5721C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14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A5721C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Дополнительные требования к оказанию услуг:</w:t>
      </w:r>
    </w:p>
    <w:p w:rsidR="00A5721C" w:rsidRPr="00A5721C" w:rsidRDefault="00A5721C" w:rsidP="00A572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5721C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  <w:r w:rsidRPr="00A5721C">
        <w:rPr>
          <w:rFonts w:ascii="Times New Roman" w:eastAsia="Times New Roman" w:hAnsi="Times New Roman" w:cs="Times New Roman"/>
          <w:sz w:val="20"/>
          <w:szCs w:val="20"/>
          <w:lang w:eastAsia="ar-SA"/>
        </w:rPr>
        <w:t>Исполнитель обязан:</w:t>
      </w:r>
      <w:r w:rsidRPr="00A5721C">
        <w:rPr>
          <w:rFonts w:ascii="Times New Roman" w:eastAsia="Calibri" w:hAnsi="Times New Roman" w:cs="Times New Roman"/>
          <w:kern w:val="2"/>
          <w:sz w:val="20"/>
          <w:szCs w:val="20"/>
          <w:lang w:eastAsia="zh-CN" w:bidi="hi-IN"/>
        </w:rPr>
        <w:t xml:space="preserve"> </w:t>
      </w:r>
    </w:p>
    <w:p w:rsidR="00A5721C" w:rsidRPr="00A5721C" w:rsidRDefault="00A5721C" w:rsidP="00A5721C">
      <w:pPr>
        <w:pStyle w:val="a3"/>
        <w:widowControl w:val="0"/>
        <w:numPr>
          <w:ilvl w:val="1"/>
          <w:numId w:val="2"/>
        </w:numPr>
        <w:tabs>
          <w:tab w:val="left" w:pos="709"/>
        </w:tabs>
        <w:autoSpaceDE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kern w:val="2"/>
          <w:sz w:val="20"/>
          <w:szCs w:val="20"/>
          <w:lang w:eastAsia="zh-CN" w:bidi="hi-IN"/>
        </w:rPr>
      </w:pPr>
      <w:r w:rsidRPr="00A5721C">
        <w:rPr>
          <w:rFonts w:ascii="Times New Roman" w:eastAsia="Calibri" w:hAnsi="Times New Roman" w:cs="Times New Roman"/>
          <w:sz w:val="20"/>
          <w:szCs w:val="20"/>
        </w:rPr>
        <w:t>Обеспечить доступ режиссерско-постановочной группе Заказчика на весь период оказания услуг.</w:t>
      </w:r>
      <w:r w:rsidRPr="00A5721C">
        <w:rPr>
          <w:rFonts w:ascii="Times New Roman" w:eastAsia="Calibri" w:hAnsi="Times New Roman" w:cs="Times New Roman"/>
          <w:kern w:val="2"/>
          <w:sz w:val="20"/>
          <w:szCs w:val="20"/>
          <w:lang w:eastAsia="zh-CN" w:bidi="hi-IN"/>
        </w:rPr>
        <w:t xml:space="preserve"> </w:t>
      </w:r>
    </w:p>
    <w:p w:rsidR="00A903B0" w:rsidRPr="00A5721C" w:rsidRDefault="00A903B0" w:rsidP="00A5721C">
      <w:pPr>
        <w:widowControl w:val="0"/>
        <w:tabs>
          <w:tab w:val="left" w:pos="709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20"/>
          <w:szCs w:val="20"/>
          <w:lang w:eastAsia="zh-CN" w:bidi="hi-IN"/>
        </w:rPr>
      </w:pPr>
    </w:p>
    <w:p w:rsidR="00A5721C" w:rsidRPr="00A903B0" w:rsidRDefault="00A5721C" w:rsidP="00A903B0">
      <w:pPr>
        <w:widowControl w:val="0"/>
        <w:tabs>
          <w:tab w:val="left" w:pos="709"/>
        </w:tabs>
        <w:autoSpaceDE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eastAsia="zh-CN" w:bidi="hi-IN"/>
        </w:rPr>
      </w:pPr>
    </w:p>
    <w:tbl>
      <w:tblPr>
        <w:tblW w:w="0" w:type="auto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00" w:firstRow="0" w:lastRow="0" w:firstColumn="0" w:lastColumn="0" w:noHBand="0" w:noVBand="0"/>
      </w:tblPr>
      <w:tblGrid>
        <w:gridCol w:w="4695"/>
        <w:gridCol w:w="4961"/>
      </w:tblGrid>
      <w:tr w:rsidR="00620882" w:rsidRPr="00620882" w:rsidTr="00131347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620882" w:rsidRPr="00620882" w:rsidRDefault="00620882" w:rsidP="00620882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08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ЗАКАЗЧИК: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620882" w:rsidRPr="00620882" w:rsidRDefault="00620882" w:rsidP="00620882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08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ИСПОЛНИТЕЛЬ:</w:t>
            </w:r>
          </w:p>
        </w:tc>
      </w:tr>
      <w:tr w:rsidR="00620882" w:rsidRPr="00620882" w:rsidTr="00131347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620882" w:rsidRPr="00620882" w:rsidRDefault="00620882" w:rsidP="00620882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620882" w:rsidRPr="00620882" w:rsidRDefault="00620882" w:rsidP="00620882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20882" w:rsidRPr="00620882" w:rsidTr="00131347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620882" w:rsidRPr="00620882" w:rsidRDefault="00620882" w:rsidP="00620882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08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Ректор</w:t>
            </w:r>
          </w:p>
          <w:p w:rsidR="00620882" w:rsidRPr="00620882" w:rsidRDefault="00620882" w:rsidP="00620882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620882" w:rsidRPr="00620882" w:rsidRDefault="00620882" w:rsidP="00620882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8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</w:t>
            </w:r>
          </w:p>
          <w:p w:rsidR="00620882" w:rsidRPr="00620882" w:rsidRDefault="00620882" w:rsidP="00620882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08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</w:tr>
      <w:tr w:rsidR="00620882" w:rsidRPr="00620882" w:rsidTr="00131347">
        <w:trPr>
          <w:trHeight w:val="20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620882" w:rsidRPr="00620882" w:rsidRDefault="00620882" w:rsidP="00620882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8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 Егоров К.Б.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620882" w:rsidRPr="00620882" w:rsidRDefault="00620882" w:rsidP="00620882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8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</w:t>
            </w:r>
          </w:p>
          <w:p w:rsidR="00620882" w:rsidRPr="00620882" w:rsidRDefault="00620882" w:rsidP="00620882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08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(подпись, фамилия и инициалы)</w:t>
            </w:r>
          </w:p>
        </w:tc>
      </w:tr>
    </w:tbl>
    <w:p w:rsidR="00D2028F" w:rsidRPr="00620882" w:rsidRDefault="00D2028F" w:rsidP="00D2028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0"/>
          <w:szCs w:val="20"/>
        </w:rPr>
      </w:pPr>
    </w:p>
    <w:sectPr w:rsidR="00D2028F" w:rsidRPr="00620882" w:rsidSect="0062088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16A5"/>
    <w:multiLevelType w:val="hybridMultilevel"/>
    <w:tmpl w:val="CFD6E13A"/>
    <w:lvl w:ilvl="0" w:tplc="1A00F65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62A2F75"/>
    <w:multiLevelType w:val="multilevel"/>
    <w:tmpl w:val="8F16B2E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6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2">
    <w:nsid w:val="07F02359"/>
    <w:multiLevelType w:val="hybridMultilevel"/>
    <w:tmpl w:val="8586F950"/>
    <w:lvl w:ilvl="0" w:tplc="1A00F65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8321962"/>
    <w:multiLevelType w:val="multilevel"/>
    <w:tmpl w:val="39A6F5AE"/>
    <w:lvl w:ilvl="0">
      <w:start w:val="1"/>
      <w:numFmt w:val="decimal"/>
      <w:lvlText w:val="%1."/>
      <w:lvlJc w:val="left"/>
      <w:pPr>
        <w:ind w:left="1353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eastAsiaTheme="minorHAns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eastAsiaTheme="minorHAns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eastAsiaTheme="minorHAnsi" w:hint="default"/>
      </w:rPr>
    </w:lvl>
  </w:abstractNum>
  <w:abstractNum w:abstractNumId="4">
    <w:nsid w:val="0D3B34A8"/>
    <w:multiLevelType w:val="hybridMultilevel"/>
    <w:tmpl w:val="B3544A86"/>
    <w:lvl w:ilvl="0" w:tplc="1A00F652">
      <w:start w:val="1"/>
      <w:numFmt w:val="bullet"/>
      <w:lvlText w:val="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5">
    <w:nsid w:val="21E32F9C"/>
    <w:multiLevelType w:val="hybridMultilevel"/>
    <w:tmpl w:val="4F64FE4A"/>
    <w:lvl w:ilvl="0" w:tplc="1A00F6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A582800"/>
    <w:multiLevelType w:val="hybridMultilevel"/>
    <w:tmpl w:val="8794CA2C"/>
    <w:lvl w:ilvl="0" w:tplc="1A00F6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F4241CE"/>
    <w:multiLevelType w:val="multilevel"/>
    <w:tmpl w:val="5BEE4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8">
    <w:nsid w:val="34AD0498"/>
    <w:multiLevelType w:val="hybridMultilevel"/>
    <w:tmpl w:val="B060EB7C"/>
    <w:lvl w:ilvl="0" w:tplc="1A00F65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4424EA5"/>
    <w:multiLevelType w:val="multilevel"/>
    <w:tmpl w:val="9C8412B8"/>
    <w:lvl w:ilvl="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eastAsiaTheme="minorHAns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eastAsiaTheme="minorHAns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eastAsiaTheme="minorHAnsi" w:hint="default"/>
      </w:rPr>
    </w:lvl>
  </w:abstractNum>
  <w:abstractNum w:abstractNumId="10">
    <w:nsid w:val="4D4A672E"/>
    <w:multiLevelType w:val="hybridMultilevel"/>
    <w:tmpl w:val="3356B1BC"/>
    <w:lvl w:ilvl="0" w:tplc="1A00F6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E7E7A6C"/>
    <w:multiLevelType w:val="multilevel"/>
    <w:tmpl w:val="88CC8038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eastAsiaTheme="minorHAnsi" w:hint="default"/>
        <w:b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eastAsiaTheme="minorHAns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eastAsiaTheme="minorHAnsi" w:hint="default"/>
      </w:rPr>
    </w:lvl>
  </w:abstractNum>
  <w:abstractNum w:abstractNumId="12">
    <w:nsid w:val="5B936F32"/>
    <w:multiLevelType w:val="hybridMultilevel"/>
    <w:tmpl w:val="55CAAFC8"/>
    <w:lvl w:ilvl="0" w:tplc="1A00F6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84E4502"/>
    <w:multiLevelType w:val="hybridMultilevel"/>
    <w:tmpl w:val="5D88A2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70930CDF"/>
    <w:multiLevelType w:val="hybridMultilevel"/>
    <w:tmpl w:val="05AA8ABE"/>
    <w:lvl w:ilvl="0" w:tplc="DCC40984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E05F9E"/>
    <w:multiLevelType w:val="multilevel"/>
    <w:tmpl w:val="101684CE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eastAsiaTheme="minorHAnsi" w:hint="default"/>
        <w:b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eastAsiaTheme="minorHAnsi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4"/>
  </w:num>
  <w:num w:numId="5">
    <w:abstractNumId w:val="12"/>
  </w:num>
  <w:num w:numId="6">
    <w:abstractNumId w:val="6"/>
  </w:num>
  <w:num w:numId="7">
    <w:abstractNumId w:val="5"/>
  </w:num>
  <w:num w:numId="8">
    <w:abstractNumId w:val="13"/>
  </w:num>
  <w:num w:numId="9">
    <w:abstractNumId w:val="2"/>
  </w:num>
  <w:num w:numId="10">
    <w:abstractNumId w:val="8"/>
  </w:num>
  <w:num w:numId="11">
    <w:abstractNumId w:val="15"/>
  </w:num>
  <w:num w:numId="12">
    <w:abstractNumId w:val="10"/>
  </w:num>
  <w:num w:numId="13">
    <w:abstractNumId w:val="11"/>
  </w:num>
  <w:num w:numId="14">
    <w:abstractNumId w:val="4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995"/>
    <w:rsid w:val="00004310"/>
    <w:rsid w:val="00067029"/>
    <w:rsid w:val="00094836"/>
    <w:rsid w:val="000D36CB"/>
    <w:rsid w:val="000E03F4"/>
    <w:rsid w:val="00146D32"/>
    <w:rsid w:val="002D7835"/>
    <w:rsid w:val="002F3CF4"/>
    <w:rsid w:val="00311D38"/>
    <w:rsid w:val="00340418"/>
    <w:rsid w:val="00426447"/>
    <w:rsid w:val="00545654"/>
    <w:rsid w:val="00581C05"/>
    <w:rsid w:val="005C7995"/>
    <w:rsid w:val="00602C8E"/>
    <w:rsid w:val="00620882"/>
    <w:rsid w:val="006434DB"/>
    <w:rsid w:val="006D0A20"/>
    <w:rsid w:val="007B0BCD"/>
    <w:rsid w:val="008151D0"/>
    <w:rsid w:val="0081657A"/>
    <w:rsid w:val="008864AD"/>
    <w:rsid w:val="00A17634"/>
    <w:rsid w:val="00A5721C"/>
    <w:rsid w:val="00A903B0"/>
    <w:rsid w:val="00AF4686"/>
    <w:rsid w:val="00B73EFA"/>
    <w:rsid w:val="00BF28B2"/>
    <w:rsid w:val="00C156F5"/>
    <w:rsid w:val="00C717BD"/>
    <w:rsid w:val="00C929B6"/>
    <w:rsid w:val="00D2028F"/>
    <w:rsid w:val="00D46084"/>
    <w:rsid w:val="00D7549B"/>
    <w:rsid w:val="00E76A36"/>
    <w:rsid w:val="00F404B0"/>
    <w:rsid w:val="00F5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99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156F5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C156F5"/>
  </w:style>
  <w:style w:type="paragraph" w:styleId="a5">
    <w:name w:val="No Spacing"/>
    <w:uiPriority w:val="1"/>
    <w:qFormat/>
    <w:rsid w:val="00C156F5"/>
    <w:pPr>
      <w:spacing w:after="0" w:line="240" w:lineRule="auto"/>
    </w:pPr>
  </w:style>
  <w:style w:type="character" w:styleId="a6">
    <w:name w:val="Strong"/>
    <w:basedOn w:val="a0"/>
    <w:uiPriority w:val="22"/>
    <w:qFormat/>
    <w:rsid w:val="00340418"/>
    <w:rPr>
      <w:b/>
      <w:bCs/>
    </w:rPr>
  </w:style>
  <w:style w:type="table" w:styleId="a7">
    <w:name w:val="Table Grid"/>
    <w:basedOn w:val="a1"/>
    <w:uiPriority w:val="59"/>
    <w:semiHidden/>
    <w:unhideWhenUsed/>
    <w:rsid w:val="00D754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99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156F5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C156F5"/>
  </w:style>
  <w:style w:type="paragraph" w:styleId="a5">
    <w:name w:val="No Spacing"/>
    <w:uiPriority w:val="1"/>
    <w:qFormat/>
    <w:rsid w:val="00C156F5"/>
    <w:pPr>
      <w:spacing w:after="0" w:line="240" w:lineRule="auto"/>
    </w:pPr>
  </w:style>
  <w:style w:type="character" w:styleId="a6">
    <w:name w:val="Strong"/>
    <w:basedOn w:val="a0"/>
    <w:uiPriority w:val="22"/>
    <w:qFormat/>
    <w:rsid w:val="00340418"/>
    <w:rPr>
      <w:b/>
      <w:bCs/>
    </w:rPr>
  </w:style>
  <w:style w:type="table" w:styleId="a7">
    <w:name w:val="Table Grid"/>
    <w:basedOn w:val="a1"/>
    <w:uiPriority w:val="59"/>
    <w:semiHidden/>
    <w:unhideWhenUsed/>
    <w:rsid w:val="00D754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1285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Сокальская Анна Дмитриевна</dc:creator>
  <cp:lastModifiedBy>admin</cp:lastModifiedBy>
  <cp:revision>7</cp:revision>
  <dcterms:created xsi:type="dcterms:W3CDTF">2026-08-27T10:02:00Z</dcterms:created>
  <dcterms:modified xsi:type="dcterms:W3CDTF">2026-08-27T10:30:00Z</dcterms:modified>
</cp:coreProperties>
</file>