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F6DE3" w14:textId="52EDF4F1" w:rsidR="00612B2E" w:rsidRPr="00361381" w:rsidRDefault="00361381" w:rsidP="00361381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61381"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 к Контракту №________________</w:t>
      </w:r>
    </w:p>
    <w:p w14:paraId="32C69334" w14:textId="77777777" w:rsidR="00612B2E" w:rsidRPr="00361381" w:rsidRDefault="00612B2E" w:rsidP="00612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709EFDC" w14:textId="77777777" w:rsidR="00612B2E" w:rsidRPr="00361381" w:rsidRDefault="00612B2E" w:rsidP="00612B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36138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ТЕХНИЧЕСКОЕ ЗАДАНИЕ</w:t>
      </w:r>
    </w:p>
    <w:p w14:paraId="7093F25E" w14:textId="0DDAA55C" w:rsidR="00B60213" w:rsidRDefault="00612B2E" w:rsidP="003613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6138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поставку </w:t>
      </w:r>
      <w:r w:rsidR="00742139" w:rsidRPr="00361381">
        <w:rPr>
          <w:rFonts w:ascii="Times New Roman" w:hAnsi="Times New Roman" w:cs="Times New Roman"/>
          <w:color w:val="000000" w:themeColor="text1"/>
          <w:sz w:val="24"/>
          <w:szCs w:val="28"/>
        </w:rPr>
        <w:t>телевизора</w:t>
      </w:r>
      <w:r w:rsidR="00012AD6" w:rsidRPr="0036138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14:paraId="18066BCD" w14:textId="77777777" w:rsidR="00361381" w:rsidRPr="00361381" w:rsidRDefault="00361381" w:rsidP="0036138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14:paraId="76C602D2" w14:textId="6AC2B0F3" w:rsidR="00B60213" w:rsidRPr="00B60213" w:rsidRDefault="00B60213" w:rsidP="00B6021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Предмет закупки: </w:t>
      </w:r>
      <w:r w:rsidRPr="00B6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Поставка </w:t>
      </w:r>
      <w:r w:rsidR="007421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телевизора</w:t>
      </w:r>
      <w:r w:rsidRPr="00B60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Товар).</w:t>
      </w:r>
    </w:p>
    <w:p w14:paraId="25672A1A" w14:textId="1765D865" w:rsidR="00B60213" w:rsidRPr="00B60213" w:rsidRDefault="00B60213" w:rsidP="00B6021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Срок поставки: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осуществляется в течение </w:t>
      </w:r>
      <w:r w:rsidR="006106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10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10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9F5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610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</w:t>
      </w:r>
      <w:r w:rsidR="009F5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 </w:t>
      </w:r>
    </w:p>
    <w:p w14:paraId="01C6EC02" w14:textId="77777777" w:rsidR="00B60213" w:rsidRPr="00B60213" w:rsidRDefault="00B60213" w:rsidP="00B6021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Место поставки: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ул. Рождественка, д. 1, стр. 1.</w:t>
      </w:r>
    </w:p>
    <w:p w14:paraId="4758C3EB" w14:textId="77777777" w:rsidR="00B60213" w:rsidRPr="00B60213" w:rsidRDefault="00B60213" w:rsidP="00B6021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и все виды погрузо-разгрузочных работ осуществляются Поставщиком собственными силами и за свой счет, и в соответствии с пропускным и </w:t>
      </w:r>
      <w:proofErr w:type="spellStart"/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внутриобъектным</w:t>
      </w:r>
      <w:proofErr w:type="spellEnd"/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режимами Министерства транспорта Российской Федерации, в присутствии работников Заказчика. Поставка Товара производится в рабочее время Заказчика (понедельник-четверг с 09:00 до 18:00, пятница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09:00 до 16:45). Дата и время поставки предварительно согласовываются с Заказчиком. Поставщик обеспечивает сохранность Товара во время транспортировки и несет ответственность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повреждение Товара вследствие его ненадлежащей транспортировки.</w:t>
      </w:r>
    </w:p>
    <w:p w14:paraId="3360FB3F" w14:textId="77777777" w:rsidR="00B60213" w:rsidRPr="00B60213" w:rsidRDefault="00B60213" w:rsidP="00B60213">
      <w:pPr>
        <w:widowControl w:val="0"/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Спецификация Товара: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21"/>
        <w:gridCol w:w="709"/>
        <w:gridCol w:w="708"/>
      </w:tblGrid>
      <w:tr w:rsidR="00DC6BAD" w:rsidRPr="00B60213" w14:paraId="6BAA1F75" w14:textId="77777777" w:rsidTr="00DC6BAD">
        <w:tc>
          <w:tcPr>
            <w:tcW w:w="2263" w:type="dxa"/>
            <w:shd w:val="clear" w:color="auto" w:fill="auto"/>
            <w:vAlign w:val="center"/>
          </w:tcPr>
          <w:p w14:paraId="2A936772" w14:textId="77777777" w:rsidR="00DC6BAD" w:rsidRPr="00B60213" w:rsidRDefault="00DC6BAD" w:rsidP="00B602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02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3F445CB" w14:textId="77777777" w:rsidR="00DC6BAD" w:rsidRPr="00B60213" w:rsidRDefault="00DC6BAD" w:rsidP="00B60213">
            <w:pPr>
              <w:widowControl w:val="0"/>
              <w:tabs>
                <w:tab w:val="left" w:pos="21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02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68496" w14:textId="77777777" w:rsidR="00DC6BAD" w:rsidRPr="00B60213" w:rsidRDefault="00DC6BAD" w:rsidP="00B602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02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97AD5" w14:textId="77777777" w:rsidR="00DC6BAD" w:rsidRPr="00B60213" w:rsidRDefault="00DC6BAD" w:rsidP="00B602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02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DC6BAD" w:rsidRPr="00B60213" w14:paraId="2EB3B3A2" w14:textId="77777777" w:rsidTr="00DC6BAD">
        <w:tc>
          <w:tcPr>
            <w:tcW w:w="2263" w:type="dxa"/>
            <w:tcBorders>
              <w:left w:val="single" w:sz="2" w:space="0" w:color="000000"/>
              <w:right w:val="single" w:sz="4" w:space="0" w:color="auto"/>
            </w:tcBorders>
          </w:tcPr>
          <w:p w14:paraId="7885C2C9" w14:textId="77777777" w:rsidR="00DC6BAD" w:rsidRPr="00DC6BAD" w:rsidRDefault="00DC6BAD" w:rsidP="00B6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КТРУ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26.40.20.122-0000000</w:t>
            </w:r>
            <w:r w:rsidR="0048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E8E9FD1" w14:textId="77777777" w:rsidR="00DC6BAD" w:rsidRPr="00B60213" w:rsidRDefault="00DC6BAD" w:rsidP="00B602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0095E614" w14:textId="77777777" w:rsidR="00DC6BAD" w:rsidRPr="00B60213" w:rsidRDefault="00DC6BAD" w:rsidP="00DC6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экрана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212BF" w:rsidRPr="001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QLED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A835E1" w14:textId="77777777" w:rsidR="00DC6BAD" w:rsidRPr="00B60213" w:rsidRDefault="00DC6BAD" w:rsidP="00B6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экрана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4K UHD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27BD72" w14:textId="7102CCBE" w:rsidR="00DC6BAD" w:rsidRDefault="00DC6BAD" w:rsidP="00B6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экрана (Дюйм (25,4 мм))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≥ 40 и </w:t>
            </w:r>
            <w:proofErr w:type="gramStart"/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45</w:t>
            </w:r>
            <w:proofErr w:type="gramEnd"/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758678" w14:textId="3D9748CA" w:rsidR="00610608" w:rsidRDefault="00610608" w:rsidP="00B6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энергетической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7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А;</w:t>
            </w:r>
          </w:p>
          <w:p w14:paraId="789BB968" w14:textId="6FD0322A" w:rsidR="001212BF" w:rsidRDefault="001212BF" w:rsidP="00B6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Изогнутый экран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Нет</w:t>
            </w:r>
            <w:r w:rsidR="0027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24BE19" w14:textId="21216BB9" w:rsidR="00DC6BAD" w:rsidRDefault="00DC6BAD" w:rsidP="00B60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="0027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9D8D89" w14:textId="7E1CFE9A" w:rsidR="00DC6BAD" w:rsidRDefault="00DC6BAD" w:rsidP="00DC6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HDMI</w:t>
            </w:r>
            <w:r w:rsidR="0027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USB;</w:t>
            </w:r>
          </w:p>
          <w:p w14:paraId="4BE7FF6F" w14:textId="38517AE4" w:rsidR="00DC6BAD" w:rsidRDefault="00DC6BAD" w:rsidP="00DC6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онкий корпус</w:t>
            </w:r>
            <w:r w:rsidR="00270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C5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 мультимедийный</w:t>
            </w:r>
            <w:r w:rsidR="005A6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4BB368" w14:textId="2BF06CA4" w:rsidR="005A6688" w:rsidRPr="005A6688" w:rsidRDefault="005A6688" w:rsidP="00DC6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3019066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комплекте: ТВ-приставка* (ОС: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Android</w:t>
            </w:r>
            <w:r w:rsidRPr="005A6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выше; Объем оперативной памяти: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 w:rsidRPr="005A6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Гб; Объем встроенной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памяти </w:t>
            </w:r>
            <w:r w:rsidRPr="00DC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Гб; Габариты: </w:t>
            </w:r>
            <w:r w:rsidRPr="005A6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15х15х4 см).</w:t>
            </w:r>
            <w:bookmarkEnd w:id="1"/>
          </w:p>
        </w:tc>
        <w:tc>
          <w:tcPr>
            <w:tcW w:w="709" w:type="dxa"/>
          </w:tcPr>
          <w:p w14:paraId="172E998A" w14:textId="77777777" w:rsidR="00DC6BAD" w:rsidRPr="00B60213" w:rsidRDefault="00DC6BAD" w:rsidP="00B60213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8" w:type="dxa"/>
          </w:tcPr>
          <w:p w14:paraId="71C5073D" w14:textId="2985F231" w:rsidR="00DC6BAD" w:rsidRPr="004B7777" w:rsidRDefault="004B7777" w:rsidP="00B60213">
            <w:pPr>
              <w:widowControl w:val="0"/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3EFF2D16" w14:textId="347F6356" w:rsidR="00B60213" w:rsidRPr="005A6688" w:rsidRDefault="005A6688" w:rsidP="00B6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2" w:name="_Hlk230190680"/>
      <w:r w:rsidRPr="005A66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*ТВ-приставка должна быть совместима с программным обеспечением </w:t>
      </w:r>
      <w:proofErr w:type="spellStart"/>
      <w:r w:rsidRPr="005A66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Addreality</w:t>
      </w:r>
      <w:proofErr w:type="spellEnd"/>
      <w:r w:rsidRPr="005A66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Pr="005A66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 xml:space="preserve">что обусловлено </w:t>
      </w:r>
      <w:r w:rsidR="003D20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необходимостью </w:t>
      </w:r>
      <w:r w:rsidRPr="005A66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внедрени</w:t>
      </w:r>
      <w:r w:rsidR="003D20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</w:t>
      </w:r>
      <w:r w:rsidRPr="005A66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 информационно-телекоммуникационную инфраструктуру Министерства транспорта Российской Федерации.</w:t>
      </w:r>
    </w:p>
    <w:bookmarkEnd w:id="2"/>
    <w:p w14:paraId="0DEBF434" w14:textId="77777777" w:rsidR="005A6688" w:rsidRPr="00B60213" w:rsidRDefault="005A6688" w:rsidP="00B60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7179A9" w14:textId="77777777" w:rsidR="00B60213" w:rsidRPr="00B60213" w:rsidRDefault="00B60213" w:rsidP="00B60213">
      <w:pPr>
        <w:tabs>
          <w:tab w:val="left" w:pos="184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30j0zll" w:colFirst="0" w:colLast="0"/>
      <w:bookmarkEnd w:id="3"/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к качеству Товара. </w:t>
      </w:r>
    </w:p>
    <w:p w14:paraId="42552BF9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Поставляемый Товар должен быть новым (товаром, который не был в употреблении,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прошел ремонт, в том числе восстановление, замену составных частей, восстановление потребительских свойств). </w:t>
      </w:r>
    </w:p>
    <w:p w14:paraId="5884D8A8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Поставляемый Товар должен удовлетворять требованиям, указанным в «Руководстве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эксплуатации» соответствующего оборудования.</w:t>
      </w:r>
    </w:p>
    <w:p w14:paraId="7B787FC4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 корпусе товара должна присутствовать маркировка производителя с указанием необходимой идентифицирующей информации. При наличии заводского номера он должен быть указан.</w:t>
      </w:r>
    </w:p>
    <w:p w14:paraId="58CA8121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Заказчик имеет право провести технический контроль и/или проверку товара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подтверждения его соответствия настоящему Техническому заданию.</w:t>
      </w:r>
    </w:p>
    <w:p w14:paraId="6BC8C3CD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Товар, имеющий внешние дефекты, выявленные при распаковке, возвращается Поставщику. Такой Товар не засчитывается в счет исполнения обязательств по договору.</w:t>
      </w:r>
    </w:p>
    <w:p w14:paraId="100C7022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Поставляемый Товар должен отвечать всем требованиям по безопасности товара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энергетической эффективности, предъявляемым к товару такого рода, в том числе требованиям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14:paraId="4836881E" w14:textId="77777777" w:rsidR="00B60213" w:rsidRPr="00B60213" w:rsidRDefault="00B60213" w:rsidP="00B60213">
      <w:pPr>
        <w:tabs>
          <w:tab w:val="left" w:pos="993"/>
          <w:tab w:val="left" w:pos="184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Требования к упаковке и маркировке товара. </w:t>
      </w:r>
    </w:p>
    <w:p w14:paraId="6F10B07A" w14:textId="77777777" w:rsidR="00B60213" w:rsidRPr="00B60213" w:rsidRDefault="00B60213" w:rsidP="00B602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 Товар должен поставляться в заводской упаковке, обеспечивающей безопасность транспортировки и сохранность его качества в течение гарантийного срока. </w:t>
      </w:r>
    </w:p>
    <w:p w14:paraId="6E4F2065" w14:textId="77777777" w:rsidR="00B60213" w:rsidRPr="00B60213" w:rsidRDefault="00B60213" w:rsidP="00B602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 Упаковка товара, имеющая внешние дефекты, которые не позволяют использовать ее для обеспечения сохранности товара при транспортировке и хранении, будет возвращена Поставщику вместе с товаром, находящимся в ней.</w:t>
      </w:r>
    </w:p>
    <w:p w14:paraId="6C9AA811" w14:textId="77777777" w:rsidR="00B60213" w:rsidRPr="00B60213" w:rsidRDefault="00B60213" w:rsidP="00B602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 Требования к упаковке и маркировке поставляемого товара устанавливаются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соответствия с требованиями изготовителя товара.</w:t>
      </w:r>
    </w:p>
    <w:p w14:paraId="042E8B3E" w14:textId="77777777" w:rsidR="00B60213" w:rsidRPr="00B60213" w:rsidRDefault="00B60213" w:rsidP="00B60213">
      <w:pPr>
        <w:tabs>
          <w:tab w:val="left" w:pos="993"/>
          <w:tab w:val="left" w:pos="184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Гарантийные обязательства.</w:t>
      </w:r>
    </w:p>
    <w:p w14:paraId="08A06EC4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Поставщик предоставляет гарантию на Товар, при этом гарантийный срок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поставленный Товар должен составлять не менее 12 (двенадцать) месяцев со дня подписания Сторонами электронного структурированного универсального передаточного документа (УПД), если более продолжительный срок гарантии не предусмотрен нормативно-технической документацией фирмы-производителя (завода-изготовителя) для данной категории Товаров.</w:t>
      </w:r>
    </w:p>
    <w:p w14:paraId="0DC6133F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Под гарантийным обслуживанием подразумевается замена поставленного Товара при обнаружении его не подлинности, брака, использования до поставки Товара Заказчику, нарушения других требований к качеству поставляемого Товара.</w:t>
      </w:r>
    </w:p>
    <w:p w14:paraId="02DD1AA7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Дефектный Товар заменяется таким же (или аналогичным по своим техническим </w:t>
      </w: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функциональным характеристикам) новым Товаром за счет и силами Поставщика.</w:t>
      </w:r>
    </w:p>
    <w:p w14:paraId="77542612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Поставщик должен обеспечить замену Товара в течение 3 (трех) рабочих дней с даты обращения Заказчика.</w:t>
      </w:r>
    </w:p>
    <w:p w14:paraId="72458397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При причинении вреда имуществу вследствие конструктивных, производственных или иных недостатков поставляемого Товара в течение гарантийного срока на Товар, Поставщик должен возместить убытки, понесенные Заказчиком.</w:t>
      </w:r>
    </w:p>
    <w:p w14:paraId="6FD61CC8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случае замены некачественного Товара отсчет гарантийного срока на новый Товар должен начинаться заново с даты передачи Заказчику нового Товара.</w:t>
      </w:r>
    </w:p>
    <w:p w14:paraId="041B1846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Гарантийное обслуживание Товара должно осуществляться силами сервисного центра фирмы-производителя (завода-изготовителя) Товара на месте использования Товара.</w:t>
      </w:r>
    </w:p>
    <w:p w14:paraId="1E7EF366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Все сопутствующие гарантийному обслуживанию мероприятия (доставка, погрузка, разгрузка, монтаж) осуществляются силами и за счет Поставщика.</w:t>
      </w:r>
    </w:p>
    <w:p w14:paraId="074C4BDA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В случае отсутствия информации о гарантии на оборудование, требуется предоставление Гарантийного талона, который должен быть заверен печатью Поставщика (при наличии печати).</w:t>
      </w:r>
    </w:p>
    <w:p w14:paraId="15069BBA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Гарантийный талон должен содержать следующую информацию:</w:t>
      </w:r>
    </w:p>
    <w:p w14:paraId="3990E485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его марку (модель), серийный номер, дату производства;</w:t>
      </w:r>
    </w:p>
    <w:p w14:paraId="069B93C4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гарантии с указанием даты начала и даты завершения гарантии;</w:t>
      </w:r>
    </w:p>
    <w:p w14:paraId="19808AB1" w14:textId="77777777" w:rsidR="00B60213" w:rsidRPr="00B60213" w:rsidRDefault="00B60213" w:rsidP="00B60213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контактная информация Поставщика (его представителя, сервисной службы), осуществляющей гарантийный ремонт соответствующего Товара (указывается наименование, адрес, время работы и контактный телефон).</w:t>
      </w:r>
    </w:p>
    <w:p w14:paraId="73555C86" w14:textId="77777777" w:rsidR="00736358" w:rsidRPr="002F5176" w:rsidRDefault="00736358" w:rsidP="00B60213">
      <w:pPr>
        <w:rPr>
          <w:rFonts w:ascii="Times New Roman" w:hAnsi="Times New Roman" w:cs="Times New Roman"/>
        </w:rPr>
      </w:pPr>
    </w:p>
    <w:sectPr w:rsidR="00736358" w:rsidRPr="002F5176" w:rsidSect="004B7C69">
      <w:headerReference w:type="default" r:id="rId8"/>
      <w:headerReference w:type="first" r:id="rId9"/>
      <w:footerReference w:type="first" r:id="rId10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E31C4" w14:textId="77777777" w:rsidR="00D42212" w:rsidRDefault="00D42212" w:rsidP="00612B2E">
      <w:pPr>
        <w:spacing w:after="0" w:line="240" w:lineRule="auto"/>
      </w:pPr>
      <w:r>
        <w:separator/>
      </w:r>
    </w:p>
  </w:endnote>
  <w:endnote w:type="continuationSeparator" w:id="0">
    <w:p w14:paraId="29130726" w14:textId="77777777" w:rsidR="00D42212" w:rsidRDefault="00D42212" w:rsidP="0061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A1948" w14:textId="4C5423CB" w:rsidR="00364A1F" w:rsidRPr="00612B2E" w:rsidRDefault="00364A1F" w:rsidP="00612B2E">
    <w:pPr>
      <w:pStyle w:val="a5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51183" w14:textId="77777777" w:rsidR="00D42212" w:rsidRDefault="00D42212" w:rsidP="00612B2E">
      <w:pPr>
        <w:spacing w:after="0" w:line="240" w:lineRule="auto"/>
      </w:pPr>
      <w:r>
        <w:separator/>
      </w:r>
    </w:p>
  </w:footnote>
  <w:footnote w:type="continuationSeparator" w:id="0">
    <w:p w14:paraId="34B62F5A" w14:textId="77777777" w:rsidR="00D42212" w:rsidRDefault="00D42212" w:rsidP="0061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69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713D57" w14:textId="01F80E45" w:rsidR="00E842BB" w:rsidRPr="00E842BB" w:rsidRDefault="00E842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42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42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42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3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42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8E9E1D" w14:textId="77777777" w:rsidR="00E842BB" w:rsidRDefault="00E842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D4999" w14:textId="77777777" w:rsidR="00364A1F" w:rsidRPr="00612B2E" w:rsidRDefault="00364A1F" w:rsidP="00612B2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4D4"/>
    <w:multiLevelType w:val="hybridMultilevel"/>
    <w:tmpl w:val="5372C076"/>
    <w:lvl w:ilvl="0" w:tplc="3F8C6390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" w15:restartNumberingAfterBreak="0">
    <w:nsid w:val="0EF866F2"/>
    <w:multiLevelType w:val="hybridMultilevel"/>
    <w:tmpl w:val="1B0C1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77C"/>
    <w:multiLevelType w:val="multilevel"/>
    <w:tmpl w:val="9196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F6BC3"/>
    <w:multiLevelType w:val="multilevel"/>
    <w:tmpl w:val="01D464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i w:val="0"/>
      </w:rPr>
    </w:lvl>
  </w:abstractNum>
  <w:abstractNum w:abstractNumId="4" w15:restartNumberingAfterBreak="0">
    <w:nsid w:val="19FD2F39"/>
    <w:multiLevelType w:val="multilevel"/>
    <w:tmpl w:val="B08A4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1CCA3A2D"/>
    <w:multiLevelType w:val="multilevel"/>
    <w:tmpl w:val="A3D6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1CE077EA"/>
    <w:multiLevelType w:val="hybridMultilevel"/>
    <w:tmpl w:val="33C20584"/>
    <w:lvl w:ilvl="0" w:tplc="3F8C6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5F7BF7"/>
    <w:multiLevelType w:val="hybridMultilevel"/>
    <w:tmpl w:val="EA0673DE"/>
    <w:lvl w:ilvl="0" w:tplc="F46A3C7E">
      <w:start w:val="1"/>
      <w:numFmt w:val="bullet"/>
      <w:lvlText w:val="-"/>
      <w:lvlJc w:val="left"/>
      <w:pPr>
        <w:ind w:left="1429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E21C7"/>
    <w:multiLevelType w:val="hybridMultilevel"/>
    <w:tmpl w:val="187494DE"/>
    <w:lvl w:ilvl="0" w:tplc="3F8C6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E465FE"/>
    <w:multiLevelType w:val="hybridMultilevel"/>
    <w:tmpl w:val="04F69842"/>
    <w:lvl w:ilvl="0" w:tplc="C3F8B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E57BE8"/>
    <w:multiLevelType w:val="multilevel"/>
    <w:tmpl w:val="A96402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F5029F"/>
    <w:multiLevelType w:val="multilevel"/>
    <w:tmpl w:val="66180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6A4C97"/>
    <w:multiLevelType w:val="multilevel"/>
    <w:tmpl w:val="E28A7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0E2D79"/>
    <w:multiLevelType w:val="multilevel"/>
    <w:tmpl w:val="70E0C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5" w15:restartNumberingAfterBreak="0">
    <w:nsid w:val="65D57179"/>
    <w:multiLevelType w:val="hybridMultilevel"/>
    <w:tmpl w:val="3E7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56123"/>
    <w:multiLevelType w:val="multilevel"/>
    <w:tmpl w:val="A46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83C28"/>
    <w:multiLevelType w:val="multilevel"/>
    <w:tmpl w:val="139232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FE902C9"/>
    <w:multiLevelType w:val="multilevel"/>
    <w:tmpl w:val="BAA292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AE2840"/>
    <w:multiLevelType w:val="hybridMultilevel"/>
    <w:tmpl w:val="C136DDDC"/>
    <w:lvl w:ilvl="0" w:tplc="090E9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CC7BB5"/>
    <w:multiLevelType w:val="multilevel"/>
    <w:tmpl w:val="51B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9"/>
  </w:num>
  <w:num w:numId="10">
    <w:abstractNumId w:val="4"/>
  </w:num>
  <w:num w:numId="11">
    <w:abstractNumId w:val="11"/>
  </w:num>
  <w:num w:numId="12">
    <w:abstractNumId w:val="18"/>
  </w:num>
  <w:num w:numId="13">
    <w:abstractNumId w:val="2"/>
  </w:num>
  <w:num w:numId="14">
    <w:abstractNumId w:val="10"/>
  </w:num>
  <w:num w:numId="15">
    <w:abstractNumId w:val="12"/>
  </w:num>
  <w:num w:numId="16">
    <w:abstractNumId w:val="13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09"/>
    <w:rsid w:val="00006E90"/>
    <w:rsid w:val="00012AD6"/>
    <w:rsid w:val="00016B6F"/>
    <w:rsid w:val="00042FDC"/>
    <w:rsid w:val="00060A64"/>
    <w:rsid w:val="00062441"/>
    <w:rsid w:val="000908EC"/>
    <w:rsid w:val="000A1452"/>
    <w:rsid w:val="000B0475"/>
    <w:rsid w:val="000C381D"/>
    <w:rsid w:val="000D0E5A"/>
    <w:rsid w:val="000D4511"/>
    <w:rsid w:val="000F65AB"/>
    <w:rsid w:val="00106AB1"/>
    <w:rsid w:val="001212BF"/>
    <w:rsid w:val="00123239"/>
    <w:rsid w:val="0017178F"/>
    <w:rsid w:val="00186C09"/>
    <w:rsid w:val="001A12FD"/>
    <w:rsid w:val="001E20FB"/>
    <w:rsid w:val="00265209"/>
    <w:rsid w:val="00270FDF"/>
    <w:rsid w:val="002C5336"/>
    <w:rsid w:val="002E6330"/>
    <w:rsid w:val="002F5176"/>
    <w:rsid w:val="00300AC2"/>
    <w:rsid w:val="0030522A"/>
    <w:rsid w:val="003058F2"/>
    <w:rsid w:val="00313F2E"/>
    <w:rsid w:val="0031572A"/>
    <w:rsid w:val="0033506C"/>
    <w:rsid w:val="00336EEB"/>
    <w:rsid w:val="0035785E"/>
    <w:rsid w:val="00361381"/>
    <w:rsid w:val="00364A1F"/>
    <w:rsid w:val="003744EF"/>
    <w:rsid w:val="003767EF"/>
    <w:rsid w:val="0038114A"/>
    <w:rsid w:val="003A409B"/>
    <w:rsid w:val="003A7AFB"/>
    <w:rsid w:val="003B4045"/>
    <w:rsid w:val="003D209D"/>
    <w:rsid w:val="003D7575"/>
    <w:rsid w:val="004415A7"/>
    <w:rsid w:val="00450577"/>
    <w:rsid w:val="00452E2A"/>
    <w:rsid w:val="00482C30"/>
    <w:rsid w:val="00482CA7"/>
    <w:rsid w:val="00490F58"/>
    <w:rsid w:val="004A1D03"/>
    <w:rsid w:val="004B7777"/>
    <w:rsid w:val="004B7C69"/>
    <w:rsid w:val="004D48C2"/>
    <w:rsid w:val="004F7B6E"/>
    <w:rsid w:val="00503C8F"/>
    <w:rsid w:val="00515230"/>
    <w:rsid w:val="005A0B3F"/>
    <w:rsid w:val="005A2422"/>
    <w:rsid w:val="005A3EAB"/>
    <w:rsid w:val="005A6688"/>
    <w:rsid w:val="005B2BCA"/>
    <w:rsid w:val="005D726A"/>
    <w:rsid w:val="005F12D3"/>
    <w:rsid w:val="005F74A3"/>
    <w:rsid w:val="00610608"/>
    <w:rsid w:val="00612B2E"/>
    <w:rsid w:val="00615F5F"/>
    <w:rsid w:val="00635D55"/>
    <w:rsid w:val="006439E6"/>
    <w:rsid w:val="00660786"/>
    <w:rsid w:val="0066315C"/>
    <w:rsid w:val="006672CB"/>
    <w:rsid w:val="00675D19"/>
    <w:rsid w:val="006974F0"/>
    <w:rsid w:val="006A10C9"/>
    <w:rsid w:val="006D411B"/>
    <w:rsid w:val="006E7575"/>
    <w:rsid w:val="006F0B46"/>
    <w:rsid w:val="006F3175"/>
    <w:rsid w:val="00700AC4"/>
    <w:rsid w:val="00732DA8"/>
    <w:rsid w:val="00736358"/>
    <w:rsid w:val="00742139"/>
    <w:rsid w:val="00756141"/>
    <w:rsid w:val="0077059A"/>
    <w:rsid w:val="00773426"/>
    <w:rsid w:val="00773C9E"/>
    <w:rsid w:val="00776947"/>
    <w:rsid w:val="00791D17"/>
    <w:rsid w:val="00796EA3"/>
    <w:rsid w:val="007C5585"/>
    <w:rsid w:val="007D0179"/>
    <w:rsid w:val="007D14CC"/>
    <w:rsid w:val="007E4296"/>
    <w:rsid w:val="007E5CF3"/>
    <w:rsid w:val="008061B2"/>
    <w:rsid w:val="008609CE"/>
    <w:rsid w:val="008629CE"/>
    <w:rsid w:val="0087386C"/>
    <w:rsid w:val="00884764"/>
    <w:rsid w:val="00885B4D"/>
    <w:rsid w:val="008D1983"/>
    <w:rsid w:val="008E676E"/>
    <w:rsid w:val="00911FC7"/>
    <w:rsid w:val="00914DA7"/>
    <w:rsid w:val="009840EA"/>
    <w:rsid w:val="009C31B5"/>
    <w:rsid w:val="009F53B6"/>
    <w:rsid w:val="009F72B2"/>
    <w:rsid w:val="00A21943"/>
    <w:rsid w:val="00A25A45"/>
    <w:rsid w:val="00A74C7B"/>
    <w:rsid w:val="00AA1E07"/>
    <w:rsid w:val="00AC24C4"/>
    <w:rsid w:val="00AC580A"/>
    <w:rsid w:val="00AC5B45"/>
    <w:rsid w:val="00AD0537"/>
    <w:rsid w:val="00AF0195"/>
    <w:rsid w:val="00B338C0"/>
    <w:rsid w:val="00B53613"/>
    <w:rsid w:val="00B60213"/>
    <w:rsid w:val="00B6397C"/>
    <w:rsid w:val="00B7253D"/>
    <w:rsid w:val="00B72565"/>
    <w:rsid w:val="00B84611"/>
    <w:rsid w:val="00B85A8F"/>
    <w:rsid w:val="00B95CA3"/>
    <w:rsid w:val="00BC49DE"/>
    <w:rsid w:val="00BD6CB5"/>
    <w:rsid w:val="00C032FF"/>
    <w:rsid w:val="00C17210"/>
    <w:rsid w:val="00C439A1"/>
    <w:rsid w:val="00C622E0"/>
    <w:rsid w:val="00C7526B"/>
    <w:rsid w:val="00C75E18"/>
    <w:rsid w:val="00C820CB"/>
    <w:rsid w:val="00CB5221"/>
    <w:rsid w:val="00CD6235"/>
    <w:rsid w:val="00D20A2C"/>
    <w:rsid w:val="00D25D89"/>
    <w:rsid w:val="00D42212"/>
    <w:rsid w:val="00D54D4C"/>
    <w:rsid w:val="00D87711"/>
    <w:rsid w:val="00D9425D"/>
    <w:rsid w:val="00DA4BE4"/>
    <w:rsid w:val="00DC6BAD"/>
    <w:rsid w:val="00DF691B"/>
    <w:rsid w:val="00E07032"/>
    <w:rsid w:val="00E44118"/>
    <w:rsid w:val="00E660EC"/>
    <w:rsid w:val="00E842BB"/>
    <w:rsid w:val="00E94B87"/>
    <w:rsid w:val="00EA5FC6"/>
    <w:rsid w:val="00ED6B2F"/>
    <w:rsid w:val="00EE3383"/>
    <w:rsid w:val="00F07B01"/>
    <w:rsid w:val="00F439F8"/>
    <w:rsid w:val="00F46154"/>
    <w:rsid w:val="00F52970"/>
    <w:rsid w:val="00F57F2E"/>
    <w:rsid w:val="00F60FB8"/>
    <w:rsid w:val="00F747B6"/>
    <w:rsid w:val="00F75045"/>
    <w:rsid w:val="00F842F8"/>
    <w:rsid w:val="00FB271C"/>
    <w:rsid w:val="00FB3043"/>
    <w:rsid w:val="00FB76B6"/>
    <w:rsid w:val="00FE3FC9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5AF6D9"/>
  <w15:chartTrackingRefBased/>
  <w15:docId w15:val="{74697914-BCC7-4AE9-8EF4-1A09D2D9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E0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672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B2E"/>
  </w:style>
  <w:style w:type="paragraph" w:styleId="a5">
    <w:name w:val="footer"/>
    <w:basedOn w:val="a"/>
    <w:link w:val="a6"/>
    <w:uiPriority w:val="99"/>
    <w:unhideWhenUsed/>
    <w:rsid w:val="0061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B2E"/>
  </w:style>
  <w:style w:type="paragraph" w:styleId="a7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Num Bullet 1,List Paragraph,SL_Абзац списка"/>
    <w:basedOn w:val="a"/>
    <w:link w:val="a8"/>
    <w:uiPriority w:val="34"/>
    <w:qFormat/>
    <w:rsid w:val="00612B2E"/>
    <w:pPr>
      <w:ind w:left="720"/>
      <w:contextualSpacing/>
    </w:pPr>
  </w:style>
  <w:style w:type="table" w:styleId="a9">
    <w:name w:val="Table Grid"/>
    <w:basedOn w:val="a1"/>
    <w:uiPriority w:val="39"/>
    <w:rsid w:val="0091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13F2E"/>
    <w:pPr>
      <w:spacing w:after="0" w:line="240" w:lineRule="auto"/>
    </w:pPr>
  </w:style>
  <w:style w:type="character" w:customStyle="1" w:styleId="item-with-dotstext">
    <w:name w:val="item-with-dots__text"/>
    <w:basedOn w:val="a0"/>
    <w:rsid w:val="002C5336"/>
  </w:style>
  <w:style w:type="character" w:customStyle="1" w:styleId="item-with-dotstext-with-divider">
    <w:name w:val="item-with-dots__text-with-divider"/>
    <w:basedOn w:val="a0"/>
    <w:rsid w:val="002C5336"/>
  </w:style>
  <w:style w:type="character" w:customStyle="1" w:styleId="productpropertiesvalue">
    <w:name w:val="product__properties__value"/>
    <w:basedOn w:val="a0"/>
    <w:rsid w:val="00675D19"/>
  </w:style>
  <w:style w:type="character" w:customStyle="1" w:styleId="10">
    <w:name w:val="Заголовок 1 Знак"/>
    <w:basedOn w:val="a0"/>
    <w:link w:val="1"/>
    <w:uiPriority w:val="9"/>
    <w:rsid w:val="00AA1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7"/>
    <w:uiPriority w:val="34"/>
    <w:qFormat/>
    <w:locked/>
    <w:rsid w:val="00AA1E07"/>
  </w:style>
  <w:style w:type="character" w:customStyle="1" w:styleId="11">
    <w:name w:val="Заголовок №1_"/>
    <w:basedOn w:val="a0"/>
    <w:link w:val="12"/>
    <w:locked/>
    <w:rsid w:val="004A1D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A1D03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"/>
    <w:basedOn w:val="a0"/>
    <w:rsid w:val="004A1D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012AD6"/>
    <w:rPr>
      <w:color w:val="0000FF"/>
      <w:u w:val="single"/>
    </w:rPr>
  </w:style>
  <w:style w:type="table" w:customStyle="1" w:styleId="6">
    <w:name w:val="Сетка таблицы6"/>
    <w:basedOn w:val="a1"/>
    <w:next w:val="a9"/>
    <w:uiPriority w:val="39"/>
    <w:rsid w:val="002F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1B2"/>
    <w:rPr>
      <w:rFonts w:ascii="Segoe UI" w:hAnsi="Segoe UI" w:cs="Segoe UI"/>
      <w:sz w:val="18"/>
      <w:szCs w:val="18"/>
    </w:rPr>
  </w:style>
  <w:style w:type="character" w:customStyle="1" w:styleId="e1ckvoeh1">
    <w:name w:val="e1ckvoeh1"/>
    <w:basedOn w:val="a0"/>
    <w:rsid w:val="006672CB"/>
  </w:style>
  <w:style w:type="character" w:customStyle="1" w:styleId="app-catalog-1baulvz">
    <w:name w:val="app-catalog-1baulvz"/>
    <w:basedOn w:val="a0"/>
    <w:rsid w:val="006672CB"/>
  </w:style>
  <w:style w:type="character" w:customStyle="1" w:styleId="e1ckvoeh0">
    <w:name w:val="e1ckvoeh0"/>
    <w:basedOn w:val="a0"/>
    <w:rsid w:val="006672CB"/>
  </w:style>
  <w:style w:type="character" w:customStyle="1" w:styleId="40">
    <w:name w:val="Заголовок 4 Знак"/>
    <w:basedOn w:val="a0"/>
    <w:link w:val="4"/>
    <w:uiPriority w:val="9"/>
    <w:rsid w:val="006672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E499-38EC-4AAD-ADB9-56E8D4BD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6110</dc:creator>
  <cp:keywords/>
  <dc:description/>
  <cp:lastModifiedBy>Басова Ксения Алексеевна</cp:lastModifiedBy>
  <cp:revision>6</cp:revision>
  <cp:lastPrinted>2026-05-20T14:30:00Z</cp:lastPrinted>
  <dcterms:created xsi:type="dcterms:W3CDTF">2026-05-18T15:11:00Z</dcterms:created>
  <dcterms:modified xsi:type="dcterms:W3CDTF">2026-06-02T08:56:00Z</dcterms:modified>
</cp:coreProperties>
</file>