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4BEE7" w14:textId="77777777" w:rsidR="00F459B7" w:rsidRDefault="00F459B7">
      <w:pPr>
        <w:shd w:val="clear" w:color="auto" w:fill="FFFFFF"/>
        <w:jc w:val="center"/>
        <w:rPr>
          <w:b/>
          <w:color w:val="000000"/>
          <w:sz w:val="24"/>
          <w:szCs w:val="24"/>
        </w:rPr>
      </w:pPr>
      <w:r>
        <w:rPr>
          <w:b/>
          <w:color w:val="000000"/>
          <w:sz w:val="24"/>
          <w:szCs w:val="24"/>
        </w:rPr>
        <w:t xml:space="preserve">          Государственный контракт № ____</w:t>
      </w:r>
    </w:p>
    <w:p w14:paraId="244C53B9" w14:textId="77777777" w:rsidR="00F459B7" w:rsidRDefault="00F459B7">
      <w:pPr>
        <w:jc w:val="center"/>
        <w:rPr>
          <w:color w:val="000000"/>
          <w:sz w:val="24"/>
          <w:szCs w:val="24"/>
        </w:rPr>
      </w:pPr>
      <w:r>
        <w:rPr>
          <w:color w:val="000000"/>
          <w:sz w:val="24"/>
          <w:szCs w:val="24"/>
        </w:rPr>
        <w:t>на оказание услуг для нужд</w:t>
      </w:r>
    </w:p>
    <w:p w14:paraId="1F34B5B4" w14:textId="77777777" w:rsidR="00F459B7" w:rsidRDefault="00F459B7">
      <w:pPr>
        <w:shd w:val="clear" w:color="auto" w:fill="FFFFFF"/>
        <w:jc w:val="center"/>
        <w:rPr>
          <w:color w:val="000000"/>
          <w:sz w:val="24"/>
          <w:szCs w:val="24"/>
        </w:rPr>
      </w:pPr>
      <w:r>
        <w:rPr>
          <w:color w:val="000000"/>
          <w:sz w:val="24"/>
          <w:szCs w:val="24"/>
        </w:rPr>
        <w:t>ФКУ ИК-17 УФСИН России по Вологодской области</w:t>
      </w:r>
    </w:p>
    <w:p w14:paraId="442B7788" w14:textId="77777777" w:rsidR="00F459B7" w:rsidRDefault="00F459B7" w:rsidP="002114D3">
      <w:pPr>
        <w:rPr>
          <w:rFonts w:cs="Times New Roman"/>
          <w:sz w:val="24"/>
          <w:szCs w:val="24"/>
        </w:rPr>
      </w:pPr>
    </w:p>
    <w:p w14:paraId="52957EA3" w14:textId="77777777" w:rsidR="00F459B7" w:rsidRPr="00300451" w:rsidRDefault="00F459B7" w:rsidP="002114D3">
      <w:pPr>
        <w:rPr>
          <w:rFonts w:cs="Times New Roman"/>
          <w:sz w:val="24"/>
          <w:szCs w:val="24"/>
        </w:rPr>
      </w:pPr>
    </w:p>
    <w:p w14:paraId="4C281213" w14:textId="77777777" w:rsidR="00F459B7" w:rsidRPr="00300451" w:rsidRDefault="001B6F2E" w:rsidP="002114D3">
      <w:pPr>
        <w:numPr>
          <w:ilvl w:val="0"/>
          <w:numId w:val="3"/>
        </w:numPr>
        <w:suppressAutoHyphens w:val="0"/>
        <w:spacing w:before="100" w:beforeAutospacing="1" w:after="100" w:afterAutospacing="1"/>
        <w:rPr>
          <w:rFonts w:cs="Times New Roman"/>
          <w:vanish/>
          <w:sz w:val="24"/>
          <w:szCs w:val="24"/>
        </w:rPr>
      </w:pPr>
      <w:hyperlink r:id="rId7" w:history="1">
        <w:r w:rsidR="00F459B7" w:rsidRPr="00300451">
          <w:rPr>
            <w:rStyle w:val="a4"/>
            <w:vanish/>
            <w:sz w:val="24"/>
            <w:szCs w:val="24"/>
          </w:rPr>
          <w:t>Просмотреть</w:t>
        </w:r>
      </w:hyperlink>
    </w:p>
    <w:p w14:paraId="384A3B18" w14:textId="3F112C2B" w:rsidR="00F459B7" w:rsidRDefault="00F459B7">
      <w:pPr>
        <w:jc w:val="both"/>
        <w:rPr>
          <w:color w:val="000000"/>
          <w:sz w:val="24"/>
          <w:szCs w:val="24"/>
        </w:rPr>
      </w:pPr>
      <w:r>
        <w:rPr>
          <w:color w:val="000000"/>
          <w:sz w:val="24"/>
          <w:szCs w:val="24"/>
        </w:rPr>
        <w:t>п. Шексна</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D52C83">
        <w:rPr>
          <w:color w:val="000000"/>
          <w:sz w:val="24"/>
          <w:szCs w:val="24"/>
        </w:rPr>
        <w:t xml:space="preserve">                   </w:t>
      </w:r>
      <w:r>
        <w:rPr>
          <w:color w:val="000000"/>
          <w:sz w:val="24"/>
          <w:szCs w:val="24"/>
        </w:rPr>
        <w:t xml:space="preserve">   «___» __________202</w:t>
      </w:r>
      <w:r w:rsidR="00993B9F">
        <w:rPr>
          <w:color w:val="000000"/>
          <w:sz w:val="24"/>
          <w:szCs w:val="24"/>
        </w:rPr>
        <w:t>6</w:t>
      </w:r>
      <w:r>
        <w:rPr>
          <w:color w:val="000000"/>
          <w:sz w:val="24"/>
          <w:szCs w:val="24"/>
        </w:rPr>
        <w:t xml:space="preserve"> г.</w:t>
      </w:r>
    </w:p>
    <w:p w14:paraId="12C9D98B" w14:textId="77777777" w:rsidR="00F459B7" w:rsidRDefault="00F459B7">
      <w:pPr>
        <w:jc w:val="both"/>
        <w:rPr>
          <w:color w:val="000000"/>
          <w:sz w:val="24"/>
          <w:szCs w:val="24"/>
        </w:rPr>
      </w:pPr>
    </w:p>
    <w:p w14:paraId="64AB6A75" w14:textId="59BA21FD" w:rsidR="00225340" w:rsidRDefault="00597790" w:rsidP="00225340">
      <w:pPr>
        <w:ind w:firstLine="709"/>
        <w:contextualSpacing/>
        <w:jc w:val="both"/>
        <w:rPr>
          <w:sz w:val="24"/>
          <w:szCs w:val="24"/>
        </w:rPr>
      </w:pPr>
      <w:r w:rsidRPr="00522880">
        <w:rPr>
          <w:b/>
          <w:bCs/>
          <w:sz w:val="24"/>
          <w:szCs w:val="24"/>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w:t>
      </w:r>
      <w:r w:rsidRPr="00597790">
        <w:rPr>
          <w:sz w:val="24"/>
          <w:szCs w:val="24"/>
        </w:rPr>
        <w:t>, действующее от имени Российской Федерации,</w:t>
      </w:r>
      <w:r w:rsidR="00956681" w:rsidRPr="00956681">
        <w:rPr>
          <w:sz w:val="24"/>
          <w:szCs w:val="24"/>
        </w:rPr>
        <w:t>в целях обеспечения государственных нужд</w:t>
      </w:r>
      <w:r w:rsidR="00956681">
        <w:rPr>
          <w:sz w:val="24"/>
          <w:szCs w:val="24"/>
        </w:rPr>
        <w:t>,</w:t>
      </w:r>
      <w:r w:rsidRPr="00597790">
        <w:rPr>
          <w:sz w:val="24"/>
          <w:szCs w:val="24"/>
        </w:rPr>
        <w:t xml:space="preserve"> именуемое в дальнейшем «Государственный заказчик» </w:t>
      </w:r>
      <w:r w:rsidR="00DD02FC" w:rsidRPr="00DD02FC">
        <w:rPr>
          <w:sz w:val="24"/>
          <w:szCs w:val="24"/>
        </w:rPr>
        <w:t xml:space="preserve">в лице начальника учреждения </w:t>
      </w:r>
      <w:r w:rsidR="000435A7">
        <w:rPr>
          <w:sz w:val="24"/>
          <w:szCs w:val="24"/>
        </w:rPr>
        <w:t>Иванова Сергея Александровича</w:t>
      </w:r>
      <w:r w:rsidR="00DD02FC" w:rsidRPr="00DD02FC">
        <w:rPr>
          <w:sz w:val="24"/>
          <w:szCs w:val="24"/>
        </w:rPr>
        <w:t>, действующего  на  основании Устава</w:t>
      </w:r>
      <w:r w:rsidRPr="00597790">
        <w:rPr>
          <w:sz w:val="24"/>
          <w:szCs w:val="24"/>
        </w:rPr>
        <w:t xml:space="preserve">, с одной  стороны, и </w:t>
      </w:r>
      <w:r w:rsidR="00993B9F">
        <w:rPr>
          <w:b/>
          <w:sz w:val="24"/>
          <w:szCs w:val="24"/>
        </w:rPr>
        <w:t>________________________________________</w:t>
      </w:r>
      <w:r w:rsidR="00522880" w:rsidRPr="00DE215D">
        <w:rPr>
          <w:sz w:val="24"/>
          <w:szCs w:val="24"/>
        </w:rPr>
        <w:t xml:space="preserve">, именуемое в дальнейшем «Исполнитель», в лице </w:t>
      </w:r>
      <w:r w:rsidR="00993B9F">
        <w:rPr>
          <w:sz w:val="24"/>
          <w:szCs w:val="24"/>
        </w:rPr>
        <w:t>___________________________</w:t>
      </w:r>
      <w:r w:rsidR="00522880" w:rsidRPr="00DE215D">
        <w:rPr>
          <w:sz w:val="24"/>
          <w:szCs w:val="24"/>
        </w:rPr>
        <w:t xml:space="preserve">, действующего на основании </w:t>
      </w:r>
      <w:r w:rsidR="00993B9F">
        <w:rPr>
          <w:sz w:val="24"/>
          <w:szCs w:val="24"/>
        </w:rPr>
        <w:t>_____________________</w:t>
      </w:r>
      <w:r w:rsidRPr="00597790">
        <w:rPr>
          <w:sz w:val="24"/>
          <w:szCs w:val="24"/>
        </w:rPr>
        <w:t>, с другой стороны, именуемые в дальнейшем «Стороны», на основании Итогового протокола закупочной сессии №</w:t>
      </w:r>
      <w:r w:rsidR="00993B9F">
        <w:rPr>
          <w:sz w:val="24"/>
          <w:szCs w:val="24"/>
        </w:rPr>
        <w:t>______________________</w:t>
      </w:r>
      <w:r w:rsidR="00522880">
        <w:rPr>
          <w:sz w:val="24"/>
          <w:szCs w:val="24"/>
        </w:rPr>
        <w:t xml:space="preserve"> от </w:t>
      </w:r>
      <w:r w:rsidR="00993B9F">
        <w:rPr>
          <w:sz w:val="24"/>
          <w:szCs w:val="24"/>
        </w:rPr>
        <w:t>_________________</w:t>
      </w:r>
      <w:r w:rsidR="00522880">
        <w:rPr>
          <w:sz w:val="24"/>
          <w:szCs w:val="24"/>
        </w:rPr>
        <w:t>.,</w:t>
      </w:r>
      <w:r w:rsidRPr="00597790">
        <w:rPr>
          <w:sz w:val="24"/>
          <w:szCs w:val="24"/>
        </w:rPr>
        <w:t xml:space="preserve">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F1FF6DA" w14:textId="77777777" w:rsidR="00597790" w:rsidRDefault="00597790" w:rsidP="00225340">
      <w:pPr>
        <w:ind w:firstLine="709"/>
        <w:contextualSpacing/>
        <w:jc w:val="both"/>
        <w:rPr>
          <w:sz w:val="24"/>
          <w:szCs w:val="24"/>
        </w:rPr>
      </w:pPr>
    </w:p>
    <w:p w14:paraId="284DD5B3" w14:textId="77777777" w:rsidR="00F459B7" w:rsidRPr="003C391E" w:rsidRDefault="00F459B7" w:rsidP="00225340">
      <w:pPr>
        <w:ind w:firstLine="709"/>
        <w:contextualSpacing/>
        <w:jc w:val="center"/>
        <w:rPr>
          <w:b/>
          <w:color w:val="000000"/>
          <w:sz w:val="24"/>
          <w:szCs w:val="24"/>
        </w:rPr>
      </w:pPr>
      <w:r w:rsidRPr="003C391E">
        <w:rPr>
          <w:b/>
          <w:color w:val="000000"/>
          <w:sz w:val="24"/>
          <w:szCs w:val="24"/>
        </w:rPr>
        <w:t>1. Предмет  Контракта</w:t>
      </w:r>
    </w:p>
    <w:p w14:paraId="4D0BF8F6" w14:textId="63805519" w:rsidR="00F459B7" w:rsidRPr="003A479E" w:rsidRDefault="00F459B7" w:rsidP="003A479E">
      <w:pPr>
        <w:ind w:firstLine="709"/>
        <w:jc w:val="both"/>
        <w:rPr>
          <w:sz w:val="24"/>
          <w:szCs w:val="24"/>
        </w:rPr>
      </w:pPr>
      <w:r w:rsidRPr="003C391E">
        <w:rPr>
          <w:sz w:val="24"/>
          <w:szCs w:val="24"/>
        </w:rPr>
        <w:t xml:space="preserve">1.1. Исполнитель обязуется по заданию Государственного заказчика </w:t>
      </w:r>
      <w:r>
        <w:rPr>
          <w:sz w:val="24"/>
          <w:szCs w:val="24"/>
        </w:rPr>
        <w:t xml:space="preserve">оказать </w:t>
      </w:r>
      <w:r w:rsidR="00456E7E" w:rsidRPr="00456E7E">
        <w:rPr>
          <w:b/>
          <w:sz w:val="24"/>
          <w:szCs w:val="24"/>
        </w:rPr>
        <w:t>услуги</w:t>
      </w:r>
      <w:r w:rsidR="00993B9F">
        <w:rPr>
          <w:b/>
          <w:sz w:val="24"/>
          <w:szCs w:val="24"/>
        </w:rPr>
        <w:t xml:space="preserve"> </w:t>
      </w:r>
      <w:r w:rsidR="00456E7E" w:rsidRPr="00456E7E">
        <w:rPr>
          <w:b/>
          <w:sz w:val="24"/>
          <w:szCs w:val="24"/>
        </w:rPr>
        <w:t>по проведению индивидуальной дозиметрии персонала категории «А» с составлением формы государственной статистической отчетности № 1 –ДОЗ и передачей ее в органы Роспотребнадзора по Вологодской области</w:t>
      </w:r>
      <w:r w:rsidRPr="003C391E">
        <w:rPr>
          <w:sz w:val="24"/>
          <w:szCs w:val="24"/>
        </w:rPr>
        <w:t xml:space="preserve">(далее - услуги), в соответствии </w:t>
      </w:r>
      <w:r w:rsidR="00135A28">
        <w:rPr>
          <w:sz w:val="24"/>
          <w:szCs w:val="24"/>
        </w:rPr>
        <w:t xml:space="preserve">Техническим </w:t>
      </w:r>
      <w:r w:rsidR="00865F7F">
        <w:rPr>
          <w:sz w:val="24"/>
          <w:szCs w:val="24"/>
        </w:rPr>
        <w:t xml:space="preserve">с </w:t>
      </w:r>
      <w:r w:rsidR="00135A28">
        <w:rPr>
          <w:sz w:val="24"/>
          <w:szCs w:val="24"/>
        </w:rPr>
        <w:t>заданием(</w:t>
      </w:r>
      <w:r w:rsidRPr="003C391E">
        <w:rPr>
          <w:sz w:val="24"/>
          <w:szCs w:val="24"/>
        </w:rPr>
        <w:t>Приложение</w:t>
      </w:r>
      <w:r w:rsidR="00135A28">
        <w:rPr>
          <w:sz w:val="24"/>
          <w:szCs w:val="24"/>
        </w:rPr>
        <w:t xml:space="preserve"> №</w:t>
      </w:r>
      <w:r w:rsidR="00985A9F">
        <w:rPr>
          <w:sz w:val="24"/>
          <w:szCs w:val="24"/>
        </w:rPr>
        <w:t>1</w:t>
      </w:r>
      <w:r w:rsidR="00135A28">
        <w:rPr>
          <w:sz w:val="24"/>
          <w:szCs w:val="24"/>
        </w:rPr>
        <w:t>)</w:t>
      </w:r>
      <w:r w:rsidRPr="003C391E">
        <w:rPr>
          <w:sz w:val="24"/>
          <w:szCs w:val="24"/>
        </w:rPr>
        <w:t xml:space="preserve"> к Контракту, сдать результат оказания услуг по актам, а Государственный заказчик обяз</w:t>
      </w:r>
      <w:r>
        <w:rPr>
          <w:sz w:val="24"/>
          <w:szCs w:val="24"/>
        </w:rPr>
        <w:t xml:space="preserve">уется принять надлежаще оказанные результаты </w:t>
      </w:r>
      <w:r w:rsidRPr="003C391E">
        <w:rPr>
          <w:sz w:val="24"/>
          <w:szCs w:val="24"/>
        </w:rPr>
        <w:t>услуг  и оплатить их.</w:t>
      </w:r>
    </w:p>
    <w:p w14:paraId="5F5AD367" w14:textId="77777777" w:rsidR="00F459B7" w:rsidRPr="003C391E" w:rsidRDefault="00F459B7" w:rsidP="00927E12">
      <w:pPr>
        <w:rPr>
          <w:b/>
          <w:color w:val="000000"/>
          <w:sz w:val="24"/>
          <w:szCs w:val="24"/>
        </w:rPr>
      </w:pPr>
    </w:p>
    <w:p w14:paraId="3A6CEEAF" w14:textId="77777777" w:rsidR="00F459B7" w:rsidRPr="003C391E" w:rsidRDefault="00F459B7" w:rsidP="00941475">
      <w:pPr>
        <w:jc w:val="center"/>
        <w:rPr>
          <w:b/>
          <w:color w:val="000000"/>
          <w:sz w:val="24"/>
          <w:szCs w:val="24"/>
        </w:rPr>
      </w:pPr>
      <w:r w:rsidRPr="003C391E">
        <w:rPr>
          <w:b/>
          <w:color w:val="000000"/>
          <w:sz w:val="24"/>
          <w:szCs w:val="24"/>
        </w:rPr>
        <w:t>2. Срок, место, порядок оказания и приемки услуг</w:t>
      </w:r>
    </w:p>
    <w:p w14:paraId="000D885E" w14:textId="77777777" w:rsidR="00F459B7" w:rsidRPr="00B63E5B" w:rsidRDefault="00F459B7" w:rsidP="00714A37">
      <w:pPr>
        <w:autoSpaceDE w:val="0"/>
        <w:ind w:firstLine="426"/>
        <w:jc w:val="both"/>
      </w:pPr>
      <w:r w:rsidRPr="003C391E">
        <w:rPr>
          <w:sz w:val="24"/>
          <w:szCs w:val="24"/>
        </w:rPr>
        <w:t>2</w:t>
      </w:r>
      <w:r w:rsidRPr="00714A37">
        <w:rPr>
          <w:rFonts w:cs="Times New Roman"/>
          <w:sz w:val="24"/>
          <w:szCs w:val="24"/>
          <w:lang w:eastAsia="ru-RU"/>
        </w:rPr>
        <w:t xml:space="preserve">.1. Место оказания услуг: </w:t>
      </w:r>
      <w:r w:rsidR="00662C5B">
        <w:rPr>
          <w:rFonts w:cs="Times New Roman"/>
          <w:sz w:val="24"/>
          <w:szCs w:val="24"/>
          <w:lang w:eastAsia="ru-RU"/>
        </w:rPr>
        <w:t xml:space="preserve">местонахождение </w:t>
      </w:r>
      <w:r w:rsidR="00597790">
        <w:rPr>
          <w:rFonts w:cs="Times New Roman"/>
          <w:sz w:val="24"/>
          <w:szCs w:val="24"/>
          <w:lang w:eastAsia="ru-RU"/>
        </w:rPr>
        <w:t>Государственного заказчика</w:t>
      </w:r>
      <w:r w:rsidR="007869D4">
        <w:rPr>
          <w:rFonts w:cs="Times New Roman"/>
          <w:sz w:val="24"/>
          <w:szCs w:val="24"/>
          <w:lang w:eastAsia="ru-RU"/>
        </w:rPr>
        <w:t>по адресу:</w:t>
      </w:r>
      <w:r w:rsidR="00597790" w:rsidRPr="00597790">
        <w:rPr>
          <w:rFonts w:cs="Times New Roman"/>
          <w:sz w:val="24"/>
          <w:szCs w:val="24"/>
          <w:lang w:eastAsia="ru-RU"/>
        </w:rPr>
        <w:t>162560, Вологодская область, п. Шексна</w:t>
      </w:r>
      <w:r w:rsidR="00BA6BE5">
        <w:rPr>
          <w:rFonts w:cs="Times New Roman"/>
          <w:sz w:val="24"/>
          <w:szCs w:val="24"/>
          <w:lang w:eastAsia="ru-RU"/>
        </w:rPr>
        <w:t>, ул. Дзержинского д.6</w:t>
      </w:r>
    </w:p>
    <w:p w14:paraId="22353AFE" w14:textId="3267B260" w:rsidR="00985A9F" w:rsidRDefault="00F459B7" w:rsidP="00985A9F">
      <w:pPr>
        <w:ind w:firstLine="567"/>
        <w:jc w:val="both"/>
        <w:rPr>
          <w:sz w:val="24"/>
          <w:szCs w:val="24"/>
        </w:rPr>
      </w:pPr>
      <w:r>
        <w:rPr>
          <w:sz w:val="24"/>
          <w:szCs w:val="24"/>
        </w:rPr>
        <w:t xml:space="preserve">2.2. Срок оказания услуг: </w:t>
      </w:r>
      <w:r w:rsidR="00985A9F" w:rsidRPr="00985A9F">
        <w:rPr>
          <w:sz w:val="24"/>
          <w:szCs w:val="24"/>
        </w:rPr>
        <w:t xml:space="preserve">с момента заключения контракта </w:t>
      </w:r>
      <w:r w:rsidR="00985A9F" w:rsidRPr="00985A9F">
        <w:rPr>
          <w:b/>
          <w:bCs/>
          <w:sz w:val="24"/>
          <w:szCs w:val="24"/>
        </w:rPr>
        <w:t xml:space="preserve">по </w:t>
      </w:r>
      <w:r w:rsidR="009A04A8">
        <w:rPr>
          <w:b/>
          <w:bCs/>
          <w:sz w:val="24"/>
          <w:szCs w:val="24"/>
        </w:rPr>
        <w:t>18</w:t>
      </w:r>
      <w:r w:rsidR="00985A9F" w:rsidRPr="00985A9F">
        <w:rPr>
          <w:b/>
          <w:bCs/>
          <w:sz w:val="24"/>
          <w:szCs w:val="24"/>
        </w:rPr>
        <w:t>.</w:t>
      </w:r>
      <w:r w:rsidR="00993B9F">
        <w:rPr>
          <w:b/>
          <w:bCs/>
          <w:sz w:val="24"/>
          <w:szCs w:val="24"/>
        </w:rPr>
        <w:t>12</w:t>
      </w:r>
      <w:r w:rsidR="00985A9F" w:rsidRPr="00985A9F">
        <w:rPr>
          <w:b/>
          <w:bCs/>
          <w:sz w:val="24"/>
          <w:szCs w:val="24"/>
        </w:rPr>
        <w:t>.202</w:t>
      </w:r>
      <w:r w:rsidR="00993B9F">
        <w:rPr>
          <w:b/>
          <w:bCs/>
          <w:sz w:val="24"/>
          <w:szCs w:val="24"/>
        </w:rPr>
        <w:t>6</w:t>
      </w:r>
      <w:r w:rsidR="00985A9F" w:rsidRPr="00985A9F">
        <w:rPr>
          <w:sz w:val="24"/>
          <w:szCs w:val="24"/>
        </w:rPr>
        <w:t>, согласно графика, утвержденного в Техническом задании (Приложение № 1 к Контракту)</w:t>
      </w:r>
    </w:p>
    <w:p w14:paraId="6F24E8A1" w14:textId="77777777" w:rsidR="00F459B7" w:rsidRPr="003C391E" w:rsidRDefault="00F459B7" w:rsidP="00985A9F">
      <w:pPr>
        <w:ind w:firstLine="567"/>
        <w:jc w:val="both"/>
        <w:rPr>
          <w:sz w:val="24"/>
          <w:szCs w:val="24"/>
        </w:rPr>
      </w:pPr>
      <w:r w:rsidRPr="003C391E">
        <w:rPr>
          <w:sz w:val="24"/>
          <w:szCs w:val="24"/>
        </w:rPr>
        <w:t xml:space="preserve">2.3. Приемка оказанных услуг осуществляется Государственным заказчиком </w:t>
      </w:r>
      <w:r>
        <w:rPr>
          <w:sz w:val="24"/>
          <w:szCs w:val="24"/>
        </w:rPr>
        <w:br/>
      </w:r>
      <w:r w:rsidRPr="003C391E">
        <w:rPr>
          <w:sz w:val="24"/>
          <w:szCs w:val="24"/>
        </w:rPr>
        <w:t>в течение 1 рабочего дня после завершения оказания услуг, на основании счетов-фактур (счетов) и акта приемки оказанных услуг.</w:t>
      </w:r>
    </w:p>
    <w:p w14:paraId="75FD6577" w14:textId="77777777" w:rsidR="00F459B7" w:rsidRPr="003C391E" w:rsidRDefault="00F459B7" w:rsidP="00927E12">
      <w:pPr>
        <w:pStyle w:val="ad"/>
        <w:ind w:firstLine="567"/>
        <w:jc w:val="both"/>
        <w:rPr>
          <w:rFonts w:ascii="Times New Roman" w:hAnsi="Times New Roman"/>
          <w:sz w:val="24"/>
          <w:szCs w:val="24"/>
        </w:rPr>
      </w:pPr>
      <w:r>
        <w:rPr>
          <w:rFonts w:ascii="Times New Roman" w:hAnsi="Times New Roman"/>
          <w:sz w:val="24"/>
          <w:szCs w:val="24"/>
        </w:rPr>
        <w:t xml:space="preserve">2.4. По факту оказания услуг </w:t>
      </w:r>
      <w:r w:rsidRPr="003C391E">
        <w:rPr>
          <w:rFonts w:ascii="Times New Roman" w:hAnsi="Times New Roman"/>
          <w:sz w:val="24"/>
          <w:szCs w:val="24"/>
        </w:rPr>
        <w:t xml:space="preserve">Исполнитель представляет Государственному заказчику на подписание акт приемки оказания услуг и счет (счет-фактуру). Акт приемки оказания услуг подписывается представителями Исполнителя и Государственного заказчика в течение 1 (одного) рабочего дня с момента его подготовки. </w:t>
      </w:r>
    </w:p>
    <w:p w14:paraId="152A8589" w14:textId="77777777" w:rsidR="00F459B7" w:rsidRPr="003C391E" w:rsidRDefault="00F459B7" w:rsidP="00927E12">
      <w:pPr>
        <w:pStyle w:val="ad"/>
        <w:ind w:firstLine="567"/>
        <w:jc w:val="both"/>
        <w:rPr>
          <w:rFonts w:ascii="Times New Roman" w:hAnsi="Times New Roman"/>
          <w:sz w:val="24"/>
          <w:szCs w:val="24"/>
        </w:rPr>
      </w:pPr>
      <w:r w:rsidRPr="003C391E">
        <w:rPr>
          <w:rFonts w:ascii="Times New Roman" w:hAnsi="Times New Roman"/>
          <w:sz w:val="24"/>
          <w:szCs w:val="24"/>
        </w:rPr>
        <w:t xml:space="preserve">2.5. Услуги, оказанные Исполнителем с отклонениями от условий Контракта, нормативно-правовых актов или ненадлежащего качества оформляются актом, который подписывается  уполномоченными представителями со стороны Государственного заказчика и Исполнителя и не подлежат оплате Государственным заказчиком. </w:t>
      </w:r>
    </w:p>
    <w:p w14:paraId="1B51A3A0" w14:textId="77777777" w:rsidR="00F459B7" w:rsidRPr="003C391E" w:rsidRDefault="00F459B7" w:rsidP="00927E12">
      <w:pPr>
        <w:pStyle w:val="ad"/>
        <w:ind w:firstLine="567"/>
        <w:jc w:val="both"/>
        <w:rPr>
          <w:rFonts w:ascii="Times New Roman" w:hAnsi="Times New Roman"/>
          <w:sz w:val="24"/>
          <w:szCs w:val="24"/>
        </w:rPr>
      </w:pPr>
      <w:r w:rsidRPr="003C391E">
        <w:rPr>
          <w:rFonts w:ascii="Times New Roman" w:hAnsi="Times New Roman"/>
          <w:sz w:val="24"/>
          <w:szCs w:val="24"/>
        </w:rPr>
        <w:t xml:space="preserve">2.6. В случае обнаружения недостатков, выявленных при оказании услуг, Исполнитель </w:t>
      </w:r>
      <w:r w:rsidRPr="004C50B5">
        <w:rPr>
          <w:rFonts w:ascii="Times New Roman" w:hAnsi="Times New Roman"/>
          <w:sz w:val="24"/>
          <w:szCs w:val="24"/>
        </w:rPr>
        <w:t>обязан устранить их в течение трех дней со дня</w:t>
      </w:r>
      <w:r w:rsidRPr="003C391E">
        <w:rPr>
          <w:rFonts w:ascii="Times New Roman" w:hAnsi="Times New Roman"/>
          <w:sz w:val="24"/>
          <w:szCs w:val="24"/>
        </w:rPr>
        <w:t xml:space="preserve"> получения претензии Государственного заказчика. Устранение недостатков оказанных услуг производится Исполнителем  своими силами и за свой счет. </w:t>
      </w:r>
    </w:p>
    <w:p w14:paraId="25FEF636" w14:textId="77777777" w:rsidR="00F459B7" w:rsidRPr="003C391E" w:rsidRDefault="00F459B7" w:rsidP="00927E12">
      <w:pPr>
        <w:pStyle w:val="ad"/>
        <w:ind w:firstLine="567"/>
        <w:jc w:val="both"/>
        <w:rPr>
          <w:rFonts w:ascii="Times New Roman" w:hAnsi="Times New Roman"/>
          <w:sz w:val="24"/>
          <w:szCs w:val="24"/>
        </w:rPr>
      </w:pPr>
      <w:r w:rsidRPr="003C391E">
        <w:rPr>
          <w:rFonts w:ascii="Times New Roman" w:hAnsi="Times New Roman"/>
          <w:sz w:val="24"/>
          <w:szCs w:val="24"/>
        </w:rPr>
        <w:t xml:space="preserve">2.7. В случае, если Исполнитель не устранит недостатки  в согласованные с Государственным заказчиком сроки, Государственный заказчик вправе устранить </w:t>
      </w:r>
      <w:r w:rsidRPr="003C391E">
        <w:rPr>
          <w:rFonts w:ascii="Times New Roman" w:hAnsi="Times New Roman"/>
          <w:sz w:val="24"/>
          <w:szCs w:val="24"/>
        </w:rPr>
        <w:lastRenderedPageBreak/>
        <w:t>недостатки самостоятельно, в том числе силами третьих лиц и взыскать с Исполнителя расходы по  устранению недостатков оказанных услуг.</w:t>
      </w:r>
    </w:p>
    <w:p w14:paraId="41383B3A" w14:textId="77777777" w:rsidR="00F459B7" w:rsidRPr="003C391E" w:rsidRDefault="00F459B7" w:rsidP="00927E12">
      <w:pPr>
        <w:pStyle w:val="ad"/>
        <w:ind w:firstLine="567"/>
        <w:jc w:val="both"/>
        <w:rPr>
          <w:rFonts w:ascii="Times New Roman" w:hAnsi="Times New Roman"/>
          <w:sz w:val="24"/>
          <w:szCs w:val="24"/>
        </w:rPr>
      </w:pPr>
      <w:r w:rsidRPr="003C391E">
        <w:rPr>
          <w:rFonts w:ascii="Times New Roman" w:hAnsi="Times New Roman"/>
          <w:sz w:val="24"/>
          <w:szCs w:val="24"/>
        </w:rPr>
        <w:t>2.8. После устранения недостатков Исполнителем Государственным заказчик  принимает услуги и подписывает акт оказании услуг или направляет Исполнителю мотивированный отказ от его подписания. В случае не направления Исполнителю в течение 5 рабочих дней подписанного со стороны Государственного заказчика акта или аргументированного отказа от подписания акта оказания услуг Услуги считаются оказанными.</w:t>
      </w:r>
    </w:p>
    <w:p w14:paraId="2544F018" w14:textId="77777777" w:rsidR="00F459B7" w:rsidRPr="003C391E" w:rsidRDefault="00F459B7" w:rsidP="00927E12">
      <w:pPr>
        <w:pStyle w:val="ad"/>
        <w:ind w:firstLine="567"/>
        <w:jc w:val="both"/>
        <w:rPr>
          <w:rFonts w:ascii="Times New Roman" w:hAnsi="Times New Roman"/>
          <w:sz w:val="24"/>
          <w:szCs w:val="24"/>
        </w:rPr>
      </w:pPr>
      <w:r w:rsidRPr="003C391E">
        <w:rPr>
          <w:rFonts w:ascii="Times New Roman" w:hAnsi="Times New Roman"/>
          <w:sz w:val="24"/>
          <w:szCs w:val="24"/>
        </w:rPr>
        <w:t>2.9. Датой принятия услуг считается дата подписания  обеими сторонами акта о приемке оказанных услуг.</w:t>
      </w:r>
    </w:p>
    <w:p w14:paraId="60BBA242" w14:textId="77777777" w:rsidR="00F459B7" w:rsidRPr="00941475" w:rsidRDefault="00F459B7" w:rsidP="00941475">
      <w:pPr>
        <w:pStyle w:val="a9"/>
        <w:tabs>
          <w:tab w:val="left" w:pos="1134"/>
        </w:tabs>
        <w:ind w:firstLine="540"/>
        <w:rPr>
          <w:b/>
          <w:bCs/>
          <w:sz w:val="24"/>
          <w:szCs w:val="24"/>
        </w:rPr>
      </w:pPr>
      <w:r w:rsidRPr="003C391E">
        <w:rPr>
          <w:b/>
          <w:sz w:val="24"/>
          <w:szCs w:val="24"/>
        </w:rPr>
        <w:t>3.</w:t>
      </w:r>
      <w:r w:rsidRPr="003C391E">
        <w:rPr>
          <w:b/>
          <w:bCs/>
          <w:sz w:val="24"/>
          <w:szCs w:val="24"/>
        </w:rPr>
        <w:t>Права и обязанности сторон</w:t>
      </w:r>
    </w:p>
    <w:p w14:paraId="194C9A24" w14:textId="77777777" w:rsidR="00F459B7" w:rsidRPr="003C391E" w:rsidRDefault="00F459B7" w:rsidP="00927E12">
      <w:pPr>
        <w:ind w:firstLine="709"/>
        <w:contextualSpacing/>
        <w:jc w:val="both"/>
        <w:rPr>
          <w:sz w:val="24"/>
          <w:szCs w:val="24"/>
        </w:rPr>
      </w:pPr>
      <w:r w:rsidRPr="003C391E">
        <w:rPr>
          <w:sz w:val="24"/>
          <w:szCs w:val="24"/>
        </w:rPr>
        <w:t>3.1. Исполнитель обязан:</w:t>
      </w:r>
    </w:p>
    <w:p w14:paraId="2AC21A97" w14:textId="77777777" w:rsidR="00F459B7" w:rsidRPr="00714A37" w:rsidRDefault="00F459B7" w:rsidP="00927E12">
      <w:pPr>
        <w:ind w:firstLine="709"/>
        <w:contextualSpacing/>
        <w:jc w:val="both"/>
        <w:rPr>
          <w:bCs/>
          <w:sz w:val="24"/>
          <w:szCs w:val="24"/>
        </w:rPr>
      </w:pPr>
      <w:r w:rsidRPr="00714A37">
        <w:rPr>
          <w:bCs/>
          <w:sz w:val="24"/>
          <w:szCs w:val="24"/>
        </w:rPr>
        <w:t>3.</w:t>
      </w:r>
      <w:r>
        <w:rPr>
          <w:bCs/>
          <w:sz w:val="24"/>
          <w:szCs w:val="24"/>
        </w:rPr>
        <w:t>1.1</w:t>
      </w:r>
      <w:r w:rsidRPr="00714A37">
        <w:rPr>
          <w:bCs/>
          <w:sz w:val="24"/>
          <w:szCs w:val="24"/>
        </w:rPr>
        <w:t>.Оказать Государственному заказчику услуги надлежащим образом в соответствии с условиями Контракта и законодательством Российской Федерации.</w:t>
      </w:r>
    </w:p>
    <w:p w14:paraId="7382DF94" w14:textId="77777777" w:rsidR="00F459B7" w:rsidRPr="003C391E" w:rsidRDefault="00F459B7" w:rsidP="00927E12">
      <w:pPr>
        <w:ind w:firstLine="709"/>
        <w:contextualSpacing/>
        <w:jc w:val="both"/>
        <w:rPr>
          <w:sz w:val="24"/>
          <w:szCs w:val="24"/>
        </w:rPr>
      </w:pPr>
      <w:r w:rsidRPr="003C391E">
        <w:rPr>
          <w:sz w:val="24"/>
          <w:szCs w:val="24"/>
        </w:rPr>
        <w:t>3.1.</w:t>
      </w:r>
      <w:r>
        <w:rPr>
          <w:sz w:val="24"/>
          <w:szCs w:val="24"/>
        </w:rPr>
        <w:t>2</w:t>
      </w:r>
      <w:r w:rsidRPr="003C391E">
        <w:rPr>
          <w:sz w:val="24"/>
          <w:szCs w:val="24"/>
        </w:rPr>
        <w:t>. Устранять недостатки, связанные с некачественным оказанием услуг. Расходы, связанные с устранением недостатков оказанных услуг, несет Исполнитель.</w:t>
      </w:r>
    </w:p>
    <w:p w14:paraId="7EC830F7" w14:textId="77777777" w:rsidR="00F459B7" w:rsidRPr="003C391E" w:rsidRDefault="00F459B7" w:rsidP="00927E12">
      <w:pPr>
        <w:ind w:firstLine="709"/>
        <w:contextualSpacing/>
        <w:jc w:val="both"/>
        <w:rPr>
          <w:sz w:val="24"/>
          <w:szCs w:val="24"/>
        </w:rPr>
      </w:pPr>
      <w:r w:rsidRPr="003C391E">
        <w:rPr>
          <w:sz w:val="24"/>
          <w:szCs w:val="24"/>
        </w:rPr>
        <w:t>3.2.</w:t>
      </w:r>
      <w:r w:rsidRPr="003C391E">
        <w:rPr>
          <w:sz w:val="24"/>
          <w:szCs w:val="24"/>
        </w:rPr>
        <w:tab/>
        <w:t>Исполнитель имеет право:</w:t>
      </w:r>
    </w:p>
    <w:p w14:paraId="610B6BD7" w14:textId="77777777" w:rsidR="00F459B7" w:rsidRPr="003C391E" w:rsidRDefault="00F459B7" w:rsidP="00927E12">
      <w:pPr>
        <w:ind w:firstLine="709"/>
        <w:contextualSpacing/>
        <w:jc w:val="both"/>
        <w:rPr>
          <w:sz w:val="24"/>
          <w:szCs w:val="24"/>
        </w:rPr>
      </w:pPr>
      <w:r w:rsidRPr="003C391E">
        <w:rPr>
          <w:sz w:val="24"/>
          <w:szCs w:val="24"/>
        </w:rPr>
        <w:t>3.2.1.</w:t>
      </w:r>
      <w:r w:rsidRPr="003C391E">
        <w:rPr>
          <w:sz w:val="24"/>
          <w:szCs w:val="24"/>
        </w:rPr>
        <w:tab/>
        <w:t>Получать от Государственного заказчика информацию, необходимую для выполнения своих обязательств по настоящему Контракту.</w:t>
      </w:r>
    </w:p>
    <w:p w14:paraId="0E34F78B" w14:textId="77777777" w:rsidR="00F459B7" w:rsidRPr="003C391E" w:rsidRDefault="00F459B7" w:rsidP="00927E12">
      <w:pPr>
        <w:ind w:firstLine="709"/>
        <w:contextualSpacing/>
        <w:jc w:val="both"/>
        <w:rPr>
          <w:sz w:val="24"/>
          <w:szCs w:val="24"/>
        </w:rPr>
      </w:pPr>
      <w:r w:rsidRPr="003C391E">
        <w:rPr>
          <w:sz w:val="24"/>
          <w:szCs w:val="24"/>
        </w:rPr>
        <w:t>3.2.2.  Требовать уплату пеней и штрафов.</w:t>
      </w:r>
    </w:p>
    <w:p w14:paraId="21093A35" w14:textId="77777777" w:rsidR="00F459B7" w:rsidRPr="003C391E" w:rsidRDefault="00F459B7" w:rsidP="00927E12">
      <w:pPr>
        <w:ind w:firstLine="709"/>
        <w:contextualSpacing/>
        <w:jc w:val="both"/>
        <w:rPr>
          <w:sz w:val="24"/>
          <w:szCs w:val="24"/>
        </w:rPr>
      </w:pPr>
      <w:r w:rsidRPr="003C391E">
        <w:rPr>
          <w:sz w:val="24"/>
          <w:szCs w:val="24"/>
        </w:rPr>
        <w:t>3.3. Государственный заказчик обязуется:</w:t>
      </w:r>
    </w:p>
    <w:p w14:paraId="7A0ACB42" w14:textId="77777777" w:rsidR="00F459B7" w:rsidRPr="003C391E" w:rsidRDefault="00F459B7" w:rsidP="00927E12">
      <w:pPr>
        <w:ind w:firstLine="709"/>
        <w:contextualSpacing/>
        <w:jc w:val="both"/>
        <w:rPr>
          <w:sz w:val="24"/>
          <w:szCs w:val="24"/>
        </w:rPr>
      </w:pPr>
      <w:r w:rsidRPr="003C391E">
        <w:rPr>
          <w:sz w:val="24"/>
          <w:szCs w:val="24"/>
        </w:rPr>
        <w:t>3.3.1.</w:t>
      </w:r>
      <w:r w:rsidRPr="003C391E">
        <w:rPr>
          <w:sz w:val="24"/>
          <w:szCs w:val="24"/>
        </w:rPr>
        <w:tab/>
        <w:t>Требовать от Исполнителя надлежащего оказания услуг, соответствующего качества, объемам, срокам их исполнения и иным требованиям, предусмотренным настоящим Контрактом.</w:t>
      </w:r>
    </w:p>
    <w:p w14:paraId="0B24922C" w14:textId="77777777" w:rsidR="00F459B7" w:rsidRPr="003C391E" w:rsidRDefault="00F459B7" w:rsidP="00927E12">
      <w:pPr>
        <w:ind w:firstLine="709"/>
        <w:contextualSpacing/>
        <w:jc w:val="both"/>
        <w:rPr>
          <w:sz w:val="24"/>
          <w:szCs w:val="24"/>
        </w:rPr>
      </w:pPr>
      <w:r w:rsidRPr="003C391E">
        <w:rPr>
          <w:sz w:val="24"/>
          <w:szCs w:val="24"/>
        </w:rPr>
        <w:t>3.3.2. Оказывать содействие Исполнителю при выполнении им принятых обязательств.</w:t>
      </w:r>
    </w:p>
    <w:p w14:paraId="15086ABE" w14:textId="77777777" w:rsidR="00F459B7" w:rsidRPr="003C391E" w:rsidRDefault="00F459B7" w:rsidP="00927E12">
      <w:pPr>
        <w:ind w:firstLine="709"/>
        <w:contextualSpacing/>
        <w:jc w:val="both"/>
        <w:rPr>
          <w:sz w:val="24"/>
          <w:szCs w:val="24"/>
        </w:rPr>
      </w:pPr>
      <w:r w:rsidRPr="003C391E">
        <w:rPr>
          <w:sz w:val="24"/>
          <w:szCs w:val="24"/>
        </w:rPr>
        <w:t>3.3.3.</w:t>
      </w:r>
      <w:r w:rsidRPr="003C391E">
        <w:rPr>
          <w:sz w:val="24"/>
          <w:szCs w:val="24"/>
        </w:rPr>
        <w:tab/>
        <w:t>Производить оплату оказанных Исполнителем услуг, в порядке и сроки, предусмотренные настоящим Контрактом, при условии надлежащего и своевременного выполнения Исполнителем своих обязательств по настоящему Контракту в полном объеме.</w:t>
      </w:r>
    </w:p>
    <w:p w14:paraId="7EF3BCCF" w14:textId="77777777" w:rsidR="00F459B7" w:rsidRPr="003C391E" w:rsidRDefault="00F459B7" w:rsidP="00927E12">
      <w:pPr>
        <w:pStyle w:val="a9"/>
        <w:tabs>
          <w:tab w:val="left" w:pos="1134"/>
        </w:tabs>
        <w:spacing w:after="0"/>
        <w:ind w:left="0" w:firstLine="540"/>
        <w:rPr>
          <w:sz w:val="24"/>
          <w:szCs w:val="24"/>
        </w:rPr>
      </w:pPr>
      <w:r w:rsidRPr="003C391E">
        <w:rPr>
          <w:sz w:val="24"/>
          <w:szCs w:val="24"/>
        </w:rPr>
        <w:t>3.3.4. Взыскивать пеню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14:paraId="679F3D78" w14:textId="77777777" w:rsidR="00F459B7" w:rsidRPr="003C391E" w:rsidRDefault="00F459B7" w:rsidP="00927E12">
      <w:pPr>
        <w:pStyle w:val="a9"/>
        <w:tabs>
          <w:tab w:val="left" w:pos="1134"/>
        </w:tabs>
        <w:spacing w:after="0"/>
        <w:ind w:left="0" w:firstLine="540"/>
        <w:rPr>
          <w:sz w:val="24"/>
          <w:szCs w:val="24"/>
        </w:rPr>
      </w:pPr>
      <w:r w:rsidRPr="003C391E">
        <w:rPr>
          <w:sz w:val="24"/>
          <w:szCs w:val="24"/>
        </w:rPr>
        <w:t>3.3.5.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14:paraId="63061090" w14:textId="77777777" w:rsidR="00F459B7" w:rsidRPr="003C391E" w:rsidRDefault="00F459B7" w:rsidP="00927E12">
      <w:pPr>
        <w:pStyle w:val="a9"/>
        <w:tabs>
          <w:tab w:val="left" w:pos="1134"/>
        </w:tabs>
        <w:spacing w:after="0"/>
        <w:ind w:left="0" w:firstLine="540"/>
        <w:rPr>
          <w:bCs/>
          <w:sz w:val="24"/>
          <w:szCs w:val="24"/>
        </w:rPr>
      </w:pPr>
      <w:r w:rsidRPr="003C391E">
        <w:rPr>
          <w:bCs/>
          <w:sz w:val="24"/>
          <w:szCs w:val="24"/>
        </w:rPr>
        <w:t>3.4. Государственный заказчик имеет право:</w:t>
      </w:r>
    </w:p>
    <w:p w14:paraId="7AB65AB2" w14:textId="77777777" w:rsidR="00F459B7" w:rsidRPr="003C391E" w:rsidRDefault="00F459B7" w:rsidP="00927E12">
      <w:pPr>
        <w:pStyle w:val="a9"/>
        <w:tabs>
          <w:tab w:val="left" w:pos="1134"/>
        </w:tabs>
        <w:spacing w:after="0"/>
        <w:ind w:left="0" w:firstLine="540"/>
        <w:rPr>
          <w:sz w:val="24"/>
          <w:szCs w:val="24"/>
        </w:rPr>
      </w:pPr>
      <w:r w:rsidRPr="003C391E">
        <w:rPr>
          <w:sz w:val="24"/>
          <w:szCs w:val="24"/>
        </w:rPr>
        <w:t>3.4.1.</w:t>
      </w:r>
      <w:r w:rsidRPr="003C391E">
        <w:rPr>
          <w:sz w:val="24"/>
          <w:szCs w:val="24"/>
        </w:rPr>
        <w:tab/>
        <w:t>Государственный заказчик вправе в любое время проверять ход оказания услуг, не вмешиваясь в хозяйственную деятельность Исполнителя.</w:t>
      </w:r>
    </w:p>
    <w:p w14:paraId="40C25E91" w14:textId="77777777" w:rsidR="00F459B7" w:rsidRPr="003C391E" w:rsidRDefault="00F459B7" w:rsidP="00927E12">
      <w:pPr>
        <w:rPr>
          <w:sz w:val="24"/>
          <w:szCs w:val="24"/>
        </w:rPr>
      </w:pPr>
    </w:p>
    <w:p w14:paraId="7BB2BCE9" w14:textId="77777777" w:rsidR="00F459B7" w:rsidRPr="003C391E" w:rsidRDefault="00F459B7" w:rsidP="00941475">
      <w:pPr>
        <w:ind w:right="-5"/>
        <w:jc w:val="center"/>
        <w:rPr>
          <w:b/>
          <w:color w:val="000000"/>
          <w:sz w:val="24"/>
          <w:szCs w:val="24"/>
        </w:rPr>
      </w:pPr>
      <w:r w:rsidRPr="003C391E">
        <w:rPr>
          <w:b/>
          <w:color w:val="000000"/>
          <w:sz w:val="24"/>
          <w:szCs w:val="24"/>
        </w:rPr>
        <w:t>4. Обстоятельства непреодолимой силы (форс-мажор)</w:t>
      </w:r>
    </w:p>
    <w:p w14:paraId="1306277D" w14:textId="77777777" w:rsidR="00F459B7" w:rsidRPr="003C391E" w:rsidRDefault="00F459B7" w:rsidP="00927E12">
      <w:pPr>
        <w:numPr>
          <w:ilvl w:val="12"/>
          <w:numId w:val="0"/>
        </w:numPr>
        <w:ind w:firstLine="708"/>
        <w:jc w:val="both"/>
        <w:rPr>
          <w:b/>
          <w:color w:val="000000"/>
          <w:sz w:val="24"/>
          <w:szCs w:val="24"/>
        </w:rPr>
      </w:pPr>
      <w:r w:rsidRPr="003C391E">
        <w:rPr>
          <w:color w:val="000000"/>
          <w:sz w:val="24"/>
          <w:szCs w:val="24"/>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Контракта и не зависеть от воли Сторон.</w:t>
      </w:r>
    </w:p>
    <w:p w14:paraId="6E25AF2A" w14:textId="77777777" w:rsidR="00F459B7" w:rsidRPr="003C391E" w:rsidRDefault="00F459B7" w:rsidP="00927E12">
      <w:pPr>
        <w:ind w:firstLine="708"/>
        <w:jc w:val="both"/>
        <w:rPr>
          <w:color w:val="000000"/>
          <w:sz w:val="24"/>
          <w:szCs w:val="24"/>
        </w:rPr>
      </w:pPr>
      <w:r w:rsidRPr="003C391E">
        <w:rPr>
          <w:color w:val="000000"/>
          <w:sz w:val="24"/>
          <w:szCs w:val="24"/>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36BDC669" w14:textId="77777777" w:rsidR="00F459B7" w:rsidRPr="003C391E" w:rsidRDefault="00F459B7" w:rsidP="00927E12">
      <w:pPr>
        <w:ind w:firstLine="708"/>
        <w:jc w:val="both"/>
        <w:rPr>
          <w:color w:val="000000"/>
          <w:sz w:val="24"/>
          <w:szCs w:val="24"/>
        </w:rPr>
      </w:pPr>
      <w:r w:rsidRPr="003C391E">
        <w:rPr>
          <w:color w:val="000000"/>
          <w:sz w:val="24"/>
          <w:szCs w:val="24"/>
        </w:rPr>
        <w:lastRenderedPageBreak/>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w:t>
      </w:r>
    </w:p>
    <w:p w14:paraId="29717034" w14:textId="77777777" w:rsidR="00F459B7" w:rsidRPr="003C391E" w:rsidRDefault="00F459B7" w:rsidP="00927E12">
      <w:pPr>
        <w:ind w:firstLine="708"/>
        <w:jc w:val="both"/>
        <w:rPr>
          <w:color w:val="000000"/>
          <w:sz w:val="24"/>
          <w:szCs w:val="24"/>
        </w:rPr>
      </w:pPr>
      <w:r w:rsidRPr="003C391E">
        <w:rPr>
          <w:color w:val="000000"/>
          <w:sz w:val="24"/>
          <w:szCs w:val="24"/>
        </w:rPr>
        <w:t>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FEA4E5B" w14:textId="77777777" w:rsidR="00F459B7" w:rsidRPr="003C391E" w:rsidRDefault="00F459B7" w:rsidP="00927E12">
      <w:pPr>
        <w:ind w:firstLine="708"/>
        <w:jc w:val="both"/>
        <w:rPr>
          <w:color w:val="000000"/>
          <w:sz w:val="24"/>
          <w:szCs w:val="24"/>
        </w:rPr>
      </w:pPr>
      <w:r w:rsidRPr="003C391E">
        <w:rPr>
          <w:color w:val="000000"/>
          <w:sz w:val="24"/>
          <w:szCs w:val="24"/>
        </w:rPr>
        <w:t>4.4.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5ACD0699" w14:textId="77777777" w:rsidR="00F459B7" w:rsidRPr="003C391E" w:rsidRDefault="00F459B7" w:rsidP="00927E12">
      <w:pPr>
        <w:ind w:firstLine="708"/>
        <w:jc w:val="both"/>
        <w:rPr>
          <w:color w:val="000000"/>
          <w:sz w:val="24"/>
          <w:szCs w:val="24"/>
        </w:rPr>
      </w:pPr>
      <w:r w:rsidRPr="003C391E">
        <w:rPr>
          <w:color w:val="000000"/>
          <w:sz w:val="24"/>
          <w:szCs w:val="24"/>
        </w:rPr>
        <w:t>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682FA12" w14:textId="77777777" w:rsidR="00F459B7" w:rsidRDefault="00F459B7" w:rsidP="00941475">
      <w:pPr>
        <w:ind w:firstLine="708"/>
        <w:jc w:val="both"/>
        <w:rPr>
          <w:color w:val="000000"/>
          <w:sz w:val="24"/>
          <w:szCs w:val="24"/>
        </w:rPr>
      </w:pPr>
      <w:r w:rsidRPr="003C391E">
        <w:rPr>
          <w:color w:val="000000"/>
          <w:sz w:val="24"/>
          <w:szCs w:val="24"/>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9C039E3" w14:textId="77777777" w:rsidR="00F459B7" w:rsidRPr="00941475" w:rsidRDefault="00F459B7" w:rsidP="00941475">
      <w:pPr>
        <w:ind w:firstLine="708"/>
        <w:jc w:val="both"/>
        <w:rPr>
          <w:color w:val="000000"/>
          <w:sz w:val="24"/>
          <w:szCs w:val="24"/>
        </w:rPr>
      </w:pPr>
    </w:p>
    <w:p w14:paraId="0E799FE5" w14:textId="77777777" w:rsidR="00F459B7" w:rsidRPr="00941475" w:rsidRDefault="00F459B7" w:rsidP="00941475">
      <w:pPr>
        <w:jc w:val="center"/>
        <w:rPr>
          <w:b/>
          <w:color w:val="000000"/>
          <w:sz w:val="24"/>
          <w:szCs w:val="24"/>
        </w:rPr>
      </w:pPr>
      <w:r w:rsidRPr="003C391E">
        <w:rPr>
          <w:b/>
          <w:color w:val="000000"/>
          <w:sz w:val="24"/>
          <w:szCs w:val="24"/>
        </w:rPr>
        <w:t xml:space="preserve"> 5. Цены и порядок расчетов</w:t>
      </w:r>
    </w:p>
    <w:p w14:paraId="6AF7D347" w14:textId="4EFEE3EA" w:rsidR="00F459B7" w:rsidRPr="003C391E" w:rsidRDefault="00F459B7" w:rsidP="00927E12">
      <w:pPr>
        <w:ind w:firstLine="709"/>
        <w:jc w:val="both"/>
        <w:rPr>
          <w:color w:val="000000"/>
          <w:sz w:val="24"/>
          <w:szCs w:val="24"/>
        </w:rPr>
      </w:pPr>
      <w:r w:rsidRPr="003C391E">
        <w:rPr>
          <w:color w:val="000000"/>
          <w:sz w:val="24"/>
          <w:szCs w:val="24"/>
        </w:rPr>
        <w:t>5.1. Ц</w:t>
      </w:r>
      <w:r>
        <w:rPr>
          <w:color w:val="000000"/>
          <w:sz w:val="24"/>
          <w:szCs w:val="24"/>
        </w:rPr>
        <w:t xml:space="preserve">ена Контракта составляет </w:t>
      </w:r>
      <w:r w:rsidR="00767A15">
        <w:rPr>
          <w:b/>
          <w:color w:val="000000"/>
          <w:sz w:val="24"/>
          <w:szCs w:val="24"/>
        </w:rPr>
        <w:t>______________________________________________</w:t>
      </w:r>
      <w:r w:rsidR="00522880" w:rsidRPr="00522880">
        <w:rPr>
          <w:b/>
          <w:color w:val="000000"/>
          <w:sz w:val="24"/>
          <w:szCs w:val="24"/>
        </w:rPr>
        <w:t xml:space="preserve"> рублей 00 копеек </w:t>
      </w:r>
      <w:r w:rsidR="006A2193" w:rsidRPr="00522880">
        <w:rPr>
          <w:b/>
          <w:color w:val="000000"/>
          <w:sz w:val="24"/>
          <w:szCs w:val="24"/>
        </w:rPr>
        <w:t>НДС не облагается</w:t>
      </w:r>
      <w:r w:rsidRPr="00522880">
        <w:rPr>
          <w:color w:val="000000"/>
          <w:sz w:val="24"/>
          <w:szCs w:val="24"/>
        </w:rPr>
        <w:t>,</w:t>
      </w:r>
      <w:r>
        <w:rPr>
          <w:color w:val="000000"/>
          <w:sz w:val="24"/>
          <w:szCs w:val="24"/>
        </w:rPr>
        <w:t xml:space="preserve"> в </w:t>
      </w:r>
      <w:r w:rsidRPr="003C391E">
        <w:rPr>
          <w:color w:val="000000"/>
          <w:sz w:val="24"/>
          <w:szCs w:val="24"/>
        </w:rPr>
        <w:t>стоимость услуг входят, оказание полного комплекса услуг, расходы на уплату таможенных пошлин, налогов, сборов и других обязательных платежей, а также иных расходов, связанных с исполнением Контракта.</w:t>
      </w:r>
    </w:p>
    <w:p w14:paraId="407148BF" w14:textId="77777777" w:rsidR="00F459B7" w:rsidRPr="003C391E" w:rsidRDefault="00F459B7" w:rsidP="00927E12">
      <w:pPr>
        <w:ind w:firstLine="709"/>
        <w:jc w:val="both"/>
        <w:rPr>
          <w:color w:val="000000"/>
          <w:sz w:val="24"/>
          <w:szCs w:val="24"/>
        </w:rPr>
      </w:pPr>
      <w:r w:rsidRPr="003C391E">
        <w:rPr>
          <w:color w:val="000000"/>
          <w:sz w:val="24"/>
          <w:szCs w:val="24"/>
        </w:rPr>
        <w:t xml:space="preserve">5.2. Оплата оказанных услуг производится Государственным заказчиком в российских рублях, в форме безналичного расчета, денежными средствами, выделенными из </w:t>
      </w:r>
      <w:r>
        <w:rPr>
          <w:color w:val="000000"/>
          <w:sz w:val="24"/>
          <w:szCs w:val="24"/>
        </w:rPr>
        <w:t xml:space="preserve">дополнительного источника </w:t>
      </w:r>
      <w:r>
        <w:rPr>
          <w:sz w:val="24"/>
          <w:szCs w:val="24"/>
        </w:rPr>
        <w:t>бюджетного финансирования</w:t>
      </w:r>
      <w:r w:rsidRPr="003C391E">
        <w:rPr>
          <w:color w:val="000000"/>
          <w:sz w:val="24"/>
          <w:szCs w:val="24"/>
        </w:rPr>
        <w:t>, на расчетный счет Исполнителя по</w:t>
      </w:r>
      <w:r>
        <w:rPr>
          <w:color w:val="000000"/>
          <w:sz w:val="24"/>
          <w:szCs w:val="24"/>
        </w:rPr>
        <w:t xml:space="preserve"> факту их оказания, в течение </w:t>
      </w:r>
      <w:r w:rsidR="000F0D0A">
        <w:rPr>
          <w:color w:val="000000"/>
          <w:sz w:val="24"/>
          <w:szCs w:val="24"/>
        </w:rPr>
        <w:t>7</w:t>
      </w:r>
      <w:r w:rsidR="009921AE" w:rsidRPr="00225340">
        <w:rPr>
          <w:color w:val="000000"/>
          <w:sz w:val="24"/>
          <w:szCs w:val="24"/>
        </w:rPr>
        <w:t xml:space="preserve"> (</w:t>
      </w:r>
      <w:r w:rsidR="000F0D0A">
        <w:rPr>
          <w:color w:val="000000"/>
          <w:sz w:val="24"/>
          <w:szCs w:val="24"/>
        </w:rPr>
        <w:t>семи</w:t>
      </w:r>
      <w:r w:rsidR="009921AE" w:rsidRPr="00225340">
        <w:rPr>
          <w:color w:val="000000"/>
          <w:sz w:val="24"/>
          <w:szCs w:val="24"/>
        </w:rPr>
        <w:t xml:space="preserve"> рабочих)</w:t>
      </w:r>
      <w:r w:rsidRPr="003C391E">
        <w:rPr>
          <w:color w:val="000000"/>
          <w:sz w:val="24"/>
          <w:szCs w:val="24"/>
        </w:rPr>
        <w:t xml:space="preserve"> дней с </w:t>
      </w:r>
      <w:r w:rsidR="00985A9F">
        <w:rPr>
          <w:color w:val="000000"/>
          <w:sz w:val="24"/>
          <w:szCs w:val="24"/>
        </w:rPr>
        <w:t>даты</w:t>
      </w:r>
      <w:r w:rsidRPr="003C391E">
        <w:rPr>
          <w:color w:val="000000"/>
          <w:sz w:val="24"/>
          <w:szCs w:val="24"/>
        </w:rPr>
        <w:t xml:space="preserve">  подписания Государственным заказчиком документ</w:t>
      </w:r>
      <w:r w:rsidR="00985A9F">
        <w:rPr>
          <w:color w:val="000000"/>
          <w:sz w:val="24"/>
          <w:szCs w:val="24"/>
        </w:rPr>
        <w:t>а</w:t>
      </w:r>
      <w:r w:rsidRPr="003C391E">
        <w:rPr>
          <w:color w:val="000000"/>
          <w:sz w:val="24"/>
          <w:szCs w:val="24"/>
        </w:rPr>
        <w:t xml:space="preserve"> о приемке на основании акта оказанных услуг, счета (счета-фактуры). </w:t>
      </w:r>
    </w:p>
    <w:p w14:paraId="5500AE43" w14:textId="77777777" w:rsidR="00F459B7" w:rsidRPr="003C391E" w:rsidRDefault="00F459B7" w:rsidP="00927E12">
      <w:pPr>
        <w:ind w:firstLine="709"/>
        <w:jc w:val="both"/>
        <w:rPr>
          <w:color w:val="000000"/>
          <w:sz w:val="24"/>
          <w:szCs w:val="24"/>
        </w:rPr>
      </w:pPr>
      <w:r w:rsidRPr="003C391E">
        <w:rPr>
          <w:color w:val="000000"/>
          <w:sz w:val="24"/>
          <w:szCs w:val="24"/>
        </w:rPr>
        <w:t xml:space="preserve">5.3.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 </w:t>
      </w:r>
    </w:p>
    <w:p w14:paraId="162A293E" w14:textId="77777777" w:rsidR="00F459B7" w:rsidRPr="003C391E" w:rsidRDefault="00F459B7" w:rsidP="00927E12">
      <w:pPr>
        <w:ind w:firstLine="720"/>
        <w:jc w:val="both"/>
        <w:rPr>
          <w:color w:val="000000"/>
          <w:sz w:val="24"/>
          <w:szCs w:val="24"/>
        </w:rPr>
      </w:pPr>
      <w:r w:rsidRPr="003C391E">
        <w:rPr>
          <w:color w:val="000000"/>
          <w:sz w:val="24"/>
          <w:szCs w:val="24"/>
        </w:rPr>
        <w:t>5.4. К платежным документам Исполнитель обязан приложить акты оказанных услуг, счет (счет-фактура) с оригинальной подписью и печатью</w:t>
      </w:r>
      <w:r>
        <w:rPr>
          <w:color w:val="000000"/>
          <w:sz w:val="24"/>
          <w:szCs w:val="24"/>
        </w:rPr>
        <w:t>.</w:t>
      </w:r>
    </w:p>
    <w:p w14:paraId="6A7CEE63" w14:textId="77777777" w:rsidR="00F459B7" w:rsidRPr="003C391E" w:rsidRDefault="00F459B7" w:rsidP="00927E12">
      <w:pPr>
        <w:ind w:firstLine="708"/>
        <w:jc w:val="both"/>
        <w:rPr>
          <w:color w:val="000000"/>
          <w:sz w:val="24"/>
          <w:szCs w:val="24"/>
        </w:rPr>
      </w:pPr>
      <w:r w:rsidRPr="003C391E">
        <w:rPr>
          <w:color w:val="000000"/>
          <w:sz w:val="24"/>
          <w:szCs w:val="24"/>
        </w:rPr>
        <w:t>5.5. Государственный заказчик имеет право произвести полный или частичный отказ от оплаты расходов, не предусмотренных в настоящем Контракте.</w:t>
      </w:r>
    </w:p>
    <w:p w14:paraId="55D23503" w14:textId="77777777" w:rsidR="00F459B7" w:rsidRDefault="00F459B7" w:rsidP="00927E12">
      <w:pPr>
        <w:ind w:firstLine="709"/>
        <w:jc w:val="both"/>
        <w:rPr>
          <w:sz w:val="24"/>
          <w:szCs w:val="24"/>
        </w:rPr>
      </w:pPr>
      <w:r w:rsidRPr="003C391E">
        <w:rPr>
          <w:sz w:val="24"/>
          <w:szCs w:val="24"/>
        </w:rPr>
        <w:t xml:space="preserve">5.6. Цена Контракта </w:t>
      </w:r>
      <w:r w:rsidRPr="003C391E">
        <w:rPr>
          <w:color w:val="000000"/>
          <w:sz w:val="24"/>
          <w:szCs w:val="24"/>
        </w:rPr>
        <w:t xml:space="preserve">является твердой и не может изменяться в ходе его исполнения, за исключением случаев, предусмотренных </w:t>
      </w:r>
      <w:r w:rsidRPr="003C391E">
        <w:rPr>
          <w:sz w:val="24"/>
          <w:szCs w:val="24"/>
        </w:rPr>
        <w:t>Федеральным законом от 05.04.2013 №44-ФЗ «</w:t>
      </w:r>
      <w:r w:rsidRPr="003C391E">
        <w:rPr>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3C391E">
        <w:rPr>
          <w:sz w:val="24"/>
          <w:szCs w:val="24"/>
        </w:rPr>
        <w:t>».</w:t>
      </w:r>
    </w:p>
    <w:p w14:paraId="7C48A740" w14:textId="77777777" w:rsidR="00F459B7" w:rsidRPr="003C391E" w:rsidRDefault="00F459B7" w:rsidP="00927E12">
      <w:pPr>
        <w:ind w:firstLine="709"/>
        <w:jc w:val="both"/>
        <w:rPr>
          <w:sz w:val="24"/>
          <w:szCs w:val="24"/>
        </w:rPr>
      </w:pPr>
    </w:p>
    <w:p w14:paraId="0A45496D" w14:textId="77777777" w:rsidR="00F459B7" w:rsidRPr="003C391E" w:rsidRDefault="00F459B7" w:rsidP="00927E12">
      <w:pPr>
        <w:jc w:val="center"/>
        <w:rPr>
          <w:b/>
          <w:color w:val="000000"/>
          <w:sz w:val="24"/>
          <w:szCs w:val="24"/>
        </w:rPr>
      </w:pPr>
      <w:r w:rsidRPr="003C391E">
        <w:rPr>
          <w:b/>
          <w:color w:val="000000"/>
          <w:sz w:val="24"/>
          <w:szCs w:val="24"/>
        </w:rPr>
        <w:t>6. Ответственность сторон</w:t>
      </w:r>
    </w:p>
    <w:p w14:paraId="1F1E81CA"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065D5C8"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.2. Размер штрафа устанавливается Контрактом в соответствии с пунктами 3 - 9 в </w:t>
      </w:r>
      <w:hyperlink r:id="rId8" w:history="1">
        <w:r w:rsidRPr="005366F4">
          <w:rPr>
            <w:sz w:val="24"/>
            <w:szCs w:val="24"/>
          </w:rPr>
          <w:t>Правил</w:t>
        </w:r>
      </w:hyperlink>
      <w:r w:rsidRPr="005366F4">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w:t>
      </w:r>
    </w:p>
    <w:p w14:paraId="0DC74ABA"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z w:val="24"/>
          <w:szCs w:val="24"/>
        </w:rPr>
        <w:t xml:space="preserve">Исполнитель </w:t>
      </w:r>
      <w:r w:rsidRPr="005366F4">
        <w:rPr>
          <w:sz w:val="24"/>
          <w:szCs w:val="24"/>
        </w:rPr>
        <w:t xml:space="preserve">вправе потребовать уплаты неустоек (штрафов, пеней). </w:t>
      </w:r>
    </w:p>
    <w:p w14:paraId="318A78CB" w14:textId="77777777" w:rsidR="00F459B7" w:rsidRPr="005366F4" w:rsidRDefault="00F459B7" w:rsidP="00DB4EF6">
      <w:pPr>
        <w:widowControl w:val="0"/>
        <w:spacing w:line="252" w:lineRule="auto"/>
        <w:ind w:right="-71" w:firstLine="567"/>
        <w:jc w:val="both"/>
        <w:rPr>
          <w:sz w:val="24"/>
          <w:szCs w:val="24"/>
        </w:rPr>
      </w:pPr>
      <w:r>
        <w:rPr>
          <w:sz w:val="24"/>
          <w:szCs w:val="24"/>
        </w:rPr>
        <w:lastRenderedPageBreak/>
        <w:t>6</w:t>
      </w:r>
      <w:r w:rsidRPr="005366F4">
        <w:rPr>
          <w:sz w:val="24"/>
          <w:szCs w:val="24"/>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848D891"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.5. Штрафы начисляются за ненадлежащее исполнение </w:t>
      </w:r>
      <w:r>
        <w:rPr>
          <w:sz w:val="24"/>
          <w:szCs w:val="24"/>
        </w:rPr>
        <w:t xml:space="preserve">Государственным </w:t>
      </w:r>
      <w:r w:rsidRPr="005366F4">
        <w:rPr>
          <w:sz w:val="24"/>
          <w:szCs w:val="24"/>
        </w:rPr>
        <w:t>заказчиком обязательств, предусмотренных контрактом, за исключением просрочки исполнения</w:t>
      </w:r>
      <w:r>
        <w:rPr>
          <w:sz w:val="24"/>
          <w:szCs w:val="24"/>
        </w:rPr>
        <w:t xml:space="preserve"> обязательств, предусмотренных К</w:t>
      </w:r>
      <w:r w:rsidRPr="005366F4">
        <w:rPr>
          <w:sz w:val="24"/>
          <w:szCs w:val="24"/>
        </w:rPr>
        <w:t>онтрактом.</w:t>
      </w:r>
    </w:p>
    <w:p w14:paraId="0DA8FDD5" w14:textId="77777777" w:rsidR="00F459B7" w:rsidRPr="005366F4" w:rsidRDefault="00F459B7" w:rsidP="00DB4EF6">
      <w:pPr>
        <w:widowControl w:val="0"/>
        <w:spacing w:line="252" w:lineRule="auto"/>
        <w:ind w:right="-71" w:firstLine="567"/>
        <w:jc w:val="both"/>
        <w:rPr>
          <w:sz w:val="24"/>
          <w:szCs w:val="24"/>
        </w:rPr>
      </w:pPr>
      <w:r w:rsidRPr="005366F4">
        <w:rPr>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14:paraId="271E8EFA"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.6. Общая сумма начисленных штрафов за ненадлежащее исполнение Государственным заказчиком</w:t>
      </w:r>
      <w:r>
        <w:rPr>
          <w:sz w:val="24"/>
          <w:szCs w:val="24"/>
        </w:rPr>
        <w:t xml:space="preserve"> обязательств, предусмотренных К</w:t>
      </w:r>
      <w:r w:rsidRPr="005366F4">
        <w:rPr>
          <w:sz w:val="24"/>
          <w:szCs w:val="24"/>
        </w:rPr>
        <w:t>онтрактом, не может превышать цену Контракта.</w:t>
      </w:r>
    </w:p>
    <w:p w14:paraId="5A5FC1F1"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.7. В случае просрочки исполнения </w:t>
      </w:r>
      <w:r>
        <w:rPr>
          <w:sz w:val="24"/>
          <w:szCs w:val="24"/>
        </w:rPr>
        <w:t xml:space="preserve">Исполнителем </w:t>
      </w:r>
      <w:r w:rsidRPr="005366F4">
        <w:rPr>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4"/>
          <w:szCs w:val="24"/>
        </w:rPr>
        <w:t>Исполнителем</w:t>
      </w:r>
      <w:r w:rsidRPr="005366F4">
        <w:rPr>
          <w:sz w:val="24"/>
          <w:szCs w:val="24"/>
        </w:rPr>
        <w:t xml:space="preserve"> обязательств, предусмотренных Контрактом, Государственный заказчик направляет </w:t>
      </w:r>
      <w:r>
        <w:rPr>
          <w:sz w:val="24"/>
          <w:szCs w:val="24"/>
        </w:rPr>
        <w:t xml:space="preserve">Исполнителю </w:t>
      </w:r>
      <w:r w:rsidRPr="005366F4">
        <w:rPr>
          <w:sz w:val="24"/>
          <w:szCs w:val="24"/>
        </w:rPr>
        <w:t>требование об уплате неустоек (штрафов, пеней).</w:t>
      </w:r>
    </w:p>
    <w:p w14:paraId="26A03270"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.8. Пеня начисляется за каждый день просрочки исполнения </w:t>
      </w:r>
      <w:r>
        <w:rPr>
          <w:sz w:val="24"/>
          <w:szCs w:val="24"/>
        </w:rPr>
        <w:t>Исполнителем</w:t>
      </w:r>
      <w:r w:rsidRPr="005366F4">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sz w:val="24"/>
          <w:szCs w:val="24"/>
        </w:rPr>
        <w:t>Исполнителем</w:t>
      </w:r>
      <w:r w:rsidRPr="005366F4">
        <w:rPr>
          <w:sz w:val="24"/>
          <w:szCs w:val="24"/>
        </w:rPr>
        <w:t>, за исключением случаев, если законодательством Российской Федерации установлен иной порядок начисления пени.</w:t>
      </w:r>
    </w:p>
    <w:p w14:paraId="6ABBBE23"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.9. Штрафы начисляются за неисполнение или ненадлежащее исполнение </w:t>
      </w:r>
      <w:r>
        <w:rPr>
          <w:sz w:val="24"/>
          <w:szCs w:val="24"/>
        </w:rPr>
        <w:t>Исполнителем</w:t>
      </w:r>
      <w:r w:rsidRPr="005366F4">
        <w:rPr>
          <w:sz w:val="24"/>
          <w:szCs w:val="24"/>
        </w:rPr>
        <w:t xml:space="preserve"> обязательств, предусмотренных Контрактом, за исключением просрочки исполнения </w:t>
      </w:r>
      <w:r>
        <w:rPr>
          <w:sz w:val="24"/>
          <w:szCs w:val="24"/>
        </w:rPr>
        <w:t>Исполнителем</w:t>
      </w:r>
      <w:r w:rsidRPr="005366F4">
        <w:rPr>
          <w:sz w:val="24"/>
          <w:szCs w:val="24"/>
        </w:rPr>
        <w:t xml:space="preserve"> обязательств (в том числе гарантийного обязательства), предусмотренных Контрактом. </w:t>
      </w:r>
    </w:p>
    <w:p w14:paraId="3F7A418C" w14:textId="77777777" w:rsidR="00F459B7" w:rsidRPr="00A6776D" w:rsidRDefault="00F459B7" w:rsidP="00DB4EF6">
      <w:pPr>
        <w:pStyle w:val="ad"/>
        <w:ind w:firstLine="709"/>
        <w:jc w:val="both"/>
        <w:rPr>
          <w:rFonts w:ascii="Times New Roman" w:hAnsi="Times New Roman" w:cs="Calibri"/>
          <w:sz w:val="24"/>
          <w:szCs w:val="24"/>
          <w:lang w:eastAsia="ar-SA"/>
        </w:rPr>
      </w:pPr>
      <w:r w:rsidRPr="00A6776D">
        <w:rPr>
          <w:rFonts w:ascii="Times New Roman" w:hAnsi="Times New Roman" w:cs="Calibri"/>
          <w:sz w:val="24"/>
          <w:szCs w:val="24"/>
          <w:lang w:eastAsia="ar-SA"/>
        </w:rPr>
        <w:t xml:space="preserve">За каждый факт неисполнения или ненадлежащего исполнения </w:t>
      </w:r>
      <w:r>
        <w:rPr>
          <w:rFonts w:ascii="Times New Roman" w:hAnsi="Times New Roman" w:cs="Calibri"/>
          <w:sz w:val="24"/>
          <w:szCs w:val="24"/>
          <w:lang w:eastAsia="ar-SA"/>
        </w:rPr>
        <w:t xml:space="preserve">Исполнителем </w:t>
      </w:r>
      <w:r w:rsidRPr="00A6776D">
        <w:rPr>
          <w:rFonts w:ascii="Times New Roman" w:hAnsi="Times New Roman" w:cs="Calibri"/>
          <w:sz w:val="24"/>
          <w:szCs w:val="24"/>
          <w:lang w:eastAsia="ar-SA"/>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03162DD" w14:textId="77777777" w:rsidR="00F459B7" w:rsidRPr="00A6776D" w:rsidRDefault="00F459B7" w:rsidP="00DB4EF6">
      <w:pPr>
        <w:pStyle w:val="ad"/>
        <w:ind w:firstLine="709"/>
        <w:jc w:val="both"/>
        <w:rPr>
          <w:rFonts w:ascii="Times New Roman" w:hAnsi="Times New Roman" w:cs="Calibri"/>
          <w:sz w:val="24"/>
          <w:szCs w:val="24"/>
          <w:lang w:eastAsia="ar-SA"/>
        </w:rPr>
      </w:pPr>
      <w:r>
        <w:rPr>
          <w:rFonts w:ascii="Times New Roman" w:hAnsi="Times New Roman" w:cs="Calibri"/>
          <w:sz w:val="24"/>
          <w:szCs w:val="24"/>
          <w:lang w:eastAsia="ar-SA"/>
        </w:rPr>
        <w:t>10 процентов цены К</w:t>
      </w:r>
      <w:r w:rsidRPr="00A6776D">
        <w:rPr>
          <w:rFonts w:ascii="Times New Roman" w:hAnsi="Times New Roman" w:cs="Calibri"/>
          <w:sz w:val="24"/>
          <w:szCs w:val="24"/>
          <w:lang w:eastAsia="ar-SA"/>
        </w:rPr>
        <w:t>онтракта.</w:t>
      </w:r>
    </w:p>
    <w:p w14:paraId="11AA8B4F"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.10. За каждый факт неисполнения или ненадлежащего исполнения </w:t>
      </w:r>
      <w:r>
        <w:rPr>
          <w:sz w:val="24"/>
          <w:szCs w:val="24"/>
        </w:rPr>
        <w:t>Исполнителем</w:t>
      </w:r>
      <w:r w:rsidRPr="005366F4">
        <w:rPr>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AF1310" w14:textId="77777777" w:rsidR="00F459B7" w:rsidRPr="005366F4" w:rsidRDefault="00F459B7" w:rsidP="00DB4EF6">
      <w:pPr>
        <w:widowControl w:val="0"/>
        <w:spacing w:line="252" w:lineRule="auto"/>
        <w:ind w:right="-71" w:firstLine="567"/>
        <w:jc w:val="both"/>
        <w:rPr>
          <w:sz w:val="24"/>
          <w:szCs w:val="24"/>
        </w:rPr>
      </w:pPr>
      <w:r w:rsidRPr="005366F4">
        <w:rPr>
          <w:sz w:val="24"/>
          <w:szCs w:val="24"/>
        </w:rPr>
        <w:t>а) 1000 (одна тысяча) рублей.</w:t>
      </w:r>
    </w:p>
    <w:p w14:paraId="157B43F4"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.11.Общая сумма начисленных штрафов за неисполнение или ненадлежащее исполнение </w:t>
      </w:r>
      <w:r>
        <w:rPr>
          <w:sz w:val="24"/>
          <w:szCs w:val="24"/>
        </w:rPr>
        <w:t>Исполнителем</w:t>
      </w:r>
      <w:r w:rsidRPr="005366F4">
        <w:rPr>
          <w:sz w:val="24"/>
          <w:szCs w:val="24"/>
        </w:rPr>
        <w:t xml:space="preserve"> обязательств, предусмотренных контрактом, не может превышать цену Контракта.</w:t>
      </w:r>
    </w:p>
    <w:p w14:paraId="34EA93C6"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.12.Сторона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33EC3F" w14:textId="77777777" w:rsidR="00F459B7" w:rsidRPr="005366F4" w:rsidRDefault="00F459B7" w:rsidP="00DB4EF6">
      <w:pPr>
        <w:widowControl w:val="0"/>
        <w:spacing w:line="252" w:lineRule="auto"/>
        <w:ind w:right="-71" w:firstLine="567"/>
        <w:jc w:val="both"/>
        <w:rPr>
          <w:sz w:val="24"/>
          <w:szCs w:val="24"/>
        </w:rPr>
      </w:pPr>
      <w:r>
        <w:rPr>
          <w:sz w:val="24"/>
          <w:szCs w:val="24"/>
        </w:rPr>
        <w:t>6</w:t>
      </w:r>
      <w:r w:rsidRPr="005366F4">
        <w:rPr>
          <w:sz w:val="24"/>
          <w:szCs w:val="24"/>
        </w:rPr>
        <w:t>.13. Уплата неустойки (штрафа, пени) не освобождает  Стороны от исполнения обязательств по Контракту.</w:t>
      </w:r>
    </w:p>
    <w:p w14:paraId="30FAF425" w14:textId="77777777" w:rsidR="00F459B7" w:rsidRDefault="00F459B7" w:rsidP="00DB4EF6">
      <w:pPr>
        <w:widowControl w:val="0"/>
        <w:spacing w:line="252" w:lineRule="auto"/>
        <w:ind w:right="-71" w:firstLine="567"/>
        <w:jc w:val="both"/>
        <w:rPr>
          <w:sz w:val="24"/>
          <w:szCs w:val="24"/>
        </w:rPr>
      </w:pPr>
      <w:r>
        <w:rPr>
          <w:sz w:val="24"/>
          <w:szCs w:val="24"/>
        </w:rPr>
        <w:t>6</w:t>
      </w:r>
      <w:r w:rsidRPr="005366F4">
        <w:rPr>
          <w:sz w:val="24"/>
          <w:szCs w:val="24"/>
        </w:rPr>
        <w:t xml:space="preserve">.14. Вред, причиненный третьим лицам по вине </w:t>
      </w:r>
      <w:r>
        <w:rPr>
          <w:sz w:val="24"/>
          <w:szCs w:val="24"/>
        </w:rPr>
        <w:t>Исполнителя</w:t>
      </w:r>
      <w:r w:rsidRPr="005366F4">
        <w:rPr>
          <w:sz w:val="24"/>
          <w:szCs w:val="24"/>
        </w:rPr>
        <w:t xml:space="preserve"> при исполнении обязательств по Контракту, возмещается за его счет.</w:t>
      </w:r>
    </w:p>
    <w:p w14:paraId="2674FF51" w14:textId="77777777" w:rsidR="00F459B7" w:rsidRPr="00B21CBB" w:rsidRDefault="00F459B7" w:rsidP="00B21CBB">
      <w:pPr>
        <w:ind w:firstLine="709"/>
        <w:jc w:val="both"/>
        <w:rPr>
          <w:rFonts w:cs="Times New Roman"/>
          <w:spacing w:val="-8"/>
          <w:sz w:val="24"/>
          <w:szCs w:val="24"/>
        </w:rPr>
      </w:pPr>
    </w:p>
    <w:p w14:paraId="71739207" w14:textId="77777777" w:rsidR="00F459B7" w:rsidRPr="003C391E" w:rsidRDefault="00F459B7" w:rsidP="00896347">
      <w:pPr>
        <w:jc w:val="center"/>
        <w:rPr>
          <w:b/>
          <w:color w:val="000000"/>
          <w:sz w:val="24"/>
          <w:szCs w:val="24"/>
        </w:rPr>
      </w:pPr>
      <w:r w:rsidRPr="003C391E">
        <w:rPr>
          <w:b/>
          <w:color w:val="000000"/>
          <w:sz w:val="24"/>
          <w:szCs w:val="24"/>
        </w:rPr>
        <w:t>7. Порядок разрешения споров</w:t>
      </w:r>
    </w:p>
    <w:p w14:paraId="79B5FAF2" w14:textId="77777777" w:rsidR="00F459B7" w:rsidRPr="003C391E" w:rsidRDefault="00F459B7" w:rsidP="00927E12">
      <w:pPr>
        <w:ind w:firstLine="720"/>
        <w:jc w:val="both"/>
        <w:rPr>
          <w:color w:val="000000"/>
          <w:sz w:val="24"/>
          <w:szCs w:val="24"/>
        </w:rPr>
      </w:pPr>
      <w:r w:rsidRPr="003C391E">
        <w:rPr>
          <w:color w:val="000000"/>
          <w:sz w:val="24"/>
          <w:szCs w:val="24"/>
        </w:rPr>
        <w:lastRenderedPageBreak/>
        <w:t>7.1.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5568FF0A" w14:textId="77777777" w:rsidR="00F459B7" w:rsidRPr="003C391E" w:rsidRDefault="00F459B7" w:rsidP="00941475">
      <w:pPr>
        <w:ind w:firstLine="708"/>
        <w:jc w:val="both"/>
        <w:rPr>
          <w:color w:val="000000"/>
          <w:sz w:val="24"/>
          <w:szCs w:val="24"/>
        </w:rPr>
      </w:pPr>
      <w:r w:rsidRPr="003C391E">
        <w:rPr>
          <w:color w:val="000000"/>
          <w:sz w:val="24"/>
          <w:szCs w:val="24"/>
        </w:rPr>
        <w:t>7.2.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 Российской Федерации.</w:t>
      </w:r>
    </w:p>
    <w:p w14:paraId="380CF67A" w14:textId="77777777" w:rsidR="00F459B7" w:rsidRPr="003C391E" w:rsidRDefault="00F459B7" w:rsidP="00941475">
      <w:pPr>
        <w:ind w:firstLine="567"/>
        <w:jc w:val="center"/>
        <w:rPr>
          <w:b/>
          <w:bCs/>
          <w:color w:val="000000"/>
          <w:sz w:val="24"/>
          <w:szCs w:val="24"/>
        </w:rPr>
      </w:pPr>
      <w:r w:rsidRPr="003C391E">
        <w:rPr>
          <w:b/>
          <w:bCs/>
          <w:color w:val="000000"/>
          <w:sz w:val="24"/>
          <w:szCs w:val="24"/>
        </w:rPr>
        <w:t>8. Экспертиза услуги</w:t>
      </w:r>
    </w:p>
    <w:p w14:paraId="645889F9" w14:textId="77777777" w:rsidR="00F459B7" w:rsidRDefault="00F459B7" w:rsidP="00896347">
      <w:pPr>
        <w:ind w:firstLine="567"/>
        <w:jc w:val="both"/>
        <w:rPr>
          <w:bCs/>
          <w:sz w:val="24"/>
          <w:szCs w:val="24"/>
        </w:rPr>
      </w:pPr>
      <w:r w:rsidRPr="003C391E">
        <w:rPr>
          <w:bCs/>
          <w:color w:val="000000"/>
          <w:sz w:val="24"/>
          <w:szCs w:val="24"/>
        </w:rPr>
        <w:t xml:space="preserve">   8.1. В целях проверки соответствия услуги, оказываемой Исполнителем, условиям Контракта Государственным заказчиком проводится экспертиза. </w:t>
      </w:r>
      <w:r w:rsidRPr="003C391E">
        <w:rPr>
          <w:bCs/>
          <w:sz w:val="24"/>
          <w:szCs w:val="24"/>
        </w:rPr>
        <w:t>Экспертиза Товара проводится Государственным заказчиком в соответствие с требованиями Федерального закона от 05.04.2013 г. № 44-ФЗ.</w:t>
      </w:r>
    </w:p>
    <w:p w14:paraId="33B205A0" w14:textId="77777777" w:rsidR="00F459B7" w:rsidRPr="00896347" w:rsidRDefault="00F459B7" w:rsidP="00896347">
      <w:pPr>
        <w:ind w:firstLine="567"/>
        <w:jc w:val="both"/>
        <w:rPr>
          <w:bCs/>
          <w:color w:val="000000"/>
          <w:sz w:val="24"/>
          <w:szCs w:val="24"/>
        </w:rPr>
      </w:pPr>
    </w:p>
    <w:p w14:paraId="4F8EA1BE" w14:textId="77777777" w:rsidR="00F459B7" w:rsidRPr="003C391E" w:rsidRDefault="00F459B7" w:rsidP="00941475">
      <w:pPr>
        <w:autoSpaceDE w:val="0"/>
        <w:autoSpaceDN w:val="0"/>
        <w:adjustRightInd w:val="0"/>
        <w:ind w:firstLine="567"/>
        <w:jc w:val="center"/>
        <w:rPr>
          <w:b/>
          <w:sz w:val="24"/>
          <w:szCs w:val="24"/>
        </w:rPr>
      </w:pPr>
      <w:r w:rsidRPr="003C391E">
        <w:rPr>
          <w:b/>
          <w:sz w:val="24"/>
          <w:szCs w:val="24"/>
        </w:rPr>
        <w:t>9. Изменение, расторжение Контракта</w:t>
      </w:r>
    </w:p>
    <w:p w14:paraId="2DDFCEF7" w14:textId="77777777" w:rsidR="00F459B7" w:rsidRPr="003C391E" w:rsidRDefault="00F459B7" w:rsidP="00927E12">
      <w:pPr>
        <w:ind w:firstLine="709"/>
        <w:jc w:val="both"/>
        <w:rPr>
          <w:sz w:val="24"/>
          <w:szCs w:val="24"/>
        </w:rPr>
      </w:pPr>
      <w:r w:rsidRPr="003C391E">
        <w:rPr>
          <w:sz w:val="24"/>
          <w:szCs w:val="24"/>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7E13A481" w14:textId="77777777" w:rsidR="00F459B7" w:rsidRPr="003C391E" w:rsidRDefault="00F459B7" w:rsidP="00927E12">
      <w:pPr>
        <w:ind w:firstLine="709"/>
        <w:jc w:val="both"/>
        <w:rPr>
          <w:sz w:val="24"/>
          <w:szCs w:val="24"/>
        </w:rPr>
      </w:pPr>
      <w:r w:rsidRPr="003C391E">
        <w:rPr>
          <w:sz w:val="24"/>
          <w:szCs w:val="24"/>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29AF3B4" w14:textId="77777777" w:rsidR="00F459B7" w:rsidRPr="003C391E" w:rsidRDefault="00F459B7" w:rsidP="00927E12">
      <w:pPr>
        <w:jc w:val="both"/>
        <w:rPr>
          <w:sz w:val="24"/>
          <w:szCs w:val="24"/>
        </w:rPr>
      </w:pPr>
      <w:r w:rsidRPr="003C391E">
        <w:rPr>
          <w:sz w:val="24"/>
          <w:szCs w:val="24"/>
        </w:rPr>
        <w:t xml:space="preserve">               а) при снижении цены Контракта без изменения, предусмотренного Контрактом объема оказываемых услуг, качества оказываемых</w:t>
      </w:r>
      <w:r>
        <w:rPr>
          <w:sz w:val="24"/>
          <w:szCs w:val="24"/>
        </w:rPr>
        <w:t xml:space="preserve"> услуг и иных условий Контракта,</w:t>
      </w:r>
    </w:p>
    <w:p w14:paraId="1D843090" w14:textId="77777777" w:rsidR="00F459B7" w:rsidRPr="003C391E" w:rsidRDefault="00F459B7" w:rsidP="00927E12">
      <w:pPr>
        <w:jc w:val="both"/>
        <w:rPr>
          <w:sz w:val="24"/>
          <w:szCs w:val="24"/>
        </w:rPr>
      </w:pPr>
      <w:r w:rsidRPr="003C391E">
        <w:rPr>
          <w:sz w:val="24"/>
          <w:szCs w:val="24"/>
        </w:rPr>
        <w:t xml:space="preserve">              б) если по предложению Государственного заказчика увеличивается предусмотренный Контрактом объём оказываемых услуг не более чем на десять процентов или уменьшается предусмотренный Контрактом объём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за услугу, но не более чем на десять процентов цены Контракта. При уменьшении предусмотренного Контрактом объёма оказываемых услуг Стороны Контракта обязаны уменьшить цену Контракта исходя из цены единицы за услугу. Цена единицы дополнительных услуг или цена единицы услуг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w:t>
      </w:r>
      <w:r>
        <w:rPr>
          <w:sz w:val="24"/>
          <w:szCs w:val="24"/>
        </w:rPr>
        <w:t>й в Контракте объём таких услуг.</w:t>
      </w:r>
    </w:p>
    <w:p w14:paraId="7347B490" w14:textId="77777777" w:rsidR="00F459B7" w:rsidRPr="003C391E" w:rsidRDefault="00F459B7" w:rsidP="00927E12">
      <w:pPr>
        <w:jc w:val="both"/>
        <w:rPr>
          <w:sz w:val="24"/>
          <w:szCs w:val="24"/>
        </w:rPr>
      </w:pPr>
      <w:r w:rsidRPr="003C391E">
        <w:rPr>
          <w:sz w:val="24"/>
          <w:szCs w:val="24"/>
        </w:rPr>
        <w:t xml:space="preserve">             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оказываемых услуг, предусмотренных Контрактом. Сокращение объёма оказываемых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w:t>
      </w:r>
      <w:r>
        <w:rPr>
          <w:sz w:val="24"/>
          <w:szCs w:val="24"/>
        </w:rPr>
        <w:t>я цены контракта и объема услуг.</w:t>
      </w:r>
    </w:p>
    <w:p w14:paraId="20E6F79E" w14:textId="77777777" w:rsidR="00F459B7" w:rsidRPr="003C391E" w:rsidRDefault="00F459B7" w:rsidP="00927E12">
      <w:pPr>
        <w:ind w:firstLine="284"/>
        <w:jc w:val="both"/>
        <w:rPr>
          <w:sz w:val="24"/>
          <w:szCs w:val="24"/>
        </w:rPr>
      </w:pPr>
      <w:r w:rsidRPr="003C391E">
        <w:rPr>
          <w:sz w:val="24"/>
          <w:szCs w:val="24"/>
        </w:rPr>
        <w:t>9.3.Все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57B63340" w14:textId="77777777" w:rsidR="00F459B7" w:rsidRPr="003C391E" w:rsidRDefault="00F459B7" w:rsidP="00927E12">
      <w:pPr>
        <w:ind w:firstLine="284"/>
        <w:jc w:val="both"/>
        <w:rPr>
          <w:sz w:val="24"/>
          <w:szCs w:val="24"/>
        </w:rPr>
      </w:pPr>
      <w:r w:rsidRPr="003C391E">
        <w:rPr>
          <w:sz w:val="24"/>
          <w:szCs w:val="24"/>
        </w:rPr>
        <w:t xml:space="preserve">9.4. </w:t>
      </w:r>
      <w:r w:rsidR="00985A9F" w:rsidRPr="00985A9F">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3D909B3" w14:textId="77777777" w:rsidR="00F459B7" w:rsidRPr="003C391E" w:rsidRDefault="00F459B7" w:rsidP="00927E12">
      <w:pPr>
        <w:ind w:firstLine="284"/>
        <w:jc w:val="both"/>
        <w:rPr>
          <w:sz w:val="24"/>
          <w:szCs w:val="24"/>
        </w:rPr>
      </w:pPr>
      <w:r w:rsidRPr="003C391E">
        <w:rPr>
          <w:sz w:val="24"/>
          <w:szCs w:val="24"/>
        </w:rPr>
        <w:t>9</w:t>
      </w:r>
      <w:r>
        <w:rPr>
          <w:sz w:val="24"/>
          <w:szCs w:val="24"/>
        </w:rPr>
        <w:t>.5</w:t>
      </w:r>
      <w:r w:rsidRPr="003C391E">
        <w:rPr>
          <w:sz w:val="24"/>
          <w:szCs w:val="24"/>
        </w:rPr>
        <w:t xml:space="preserve">.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w:t>
      </w:r>
      <w:r w:rsidRPr="003C391E">
        <w:rPr>
          <w:sz w:val="24"/>
          <w:szCs w:val="24"/>
        </w:rPr>
        <w:lastRenderedPageBreak/>
        <w:t>соответствующего требованиям Государственного заказчика, фактически поставленного на момент расторжения Контракта.</w:t>
      </w:r>
    </w:p>
    <w:p w14:paraId="3855DDA3" w14:textId="77777777" w:rsidR="00F459B7" w:rsidRPr="003C391E" w:rsidRDefault="00F459B7" w:rsidP="00927E12">
      <w:pPr>
        <w:ind w:firstLine="284"/>
        <w:jc w:val="both"/>
        <w:rPr>
          <w:sz w:val="24"/>
          <w:szCs w:val="24"/>
        </w:rPr>
      </w:pPr>
      <w:r w:rsidRPr="003C391E">
        <w:rPr>
          <w:sz w:val="24"/>
          <w:szCs w:val="24"/>
        </w:rPr>
        <w:t>9</w:t>
      </w:r>
      <w:r>
        <w:rPr>
          <w:sz w:val="24"/>
          <w:szCs w:val="24"/>
        </w:rPr>
        <w:t xml:space="preserve">.6. </w:t>
      </w:r>
      <w:r w:rsidRPr="003C391E">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124863D" w14:textId="77777777" w:rsidR="00F459B7" w:rsidRDefault="00F459B7" w:rsidP="00896347">
      <w:pPr>
        <w:ind w:firstLine="284"/>
        <w:jc w:val="both"/>
        <w:rPr>
          <w:sz w:val="24"/>
          <w:szCs w:val="24"/>
        </w:rPr>
      </w:pPr>
      <w:r w:rsidRPr="003C391E">
        <w:rPr>
          <w:sz w:val="24"/>
          <w:szCs w:val="24"/>
        </w:rPr>
        <w:t>9</w:t>
      </w:r>
      <w:r>
        <w:rPr>
          <w:sz w:val="24"/>
          <w:szCs w:val="24"/>
        </w:rPr>
        <w:t>.7</w:t>
      </w:r>
      <w:r w:rsidRPr="003C391E">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w:t>
      </w:r>
      <w:r>
        <w:rPr>
          <w:sz w:val="24"/>
          <w:szCs w:val="24"/>
        </w:rPr>
        <w:t>.</w:t>
      </w:r>
    </w:p>
    <w:p w14:paraId="013EABB4" w14:textId="77777777" w:rsidR="00F459B7" w:rsidRPr="00896347" w:rsidRDefault="00F459B7" w:rsidP="00896347">
      <w:pPr>
        <w:ind w:firstLine="284"/>
        <w:jc w:val="both"/>
        <w:rPr>
          <w:sz w:val="24"/>
          <w:szCs w:val="24"/>
        </w:rPr>
      </w:pPr>
    </w:p>
    <w:p w14:paraId="5C4DCE30" w14:textId="77777777" w:rsidR="00F459B7" w:rsidRPr="00941475" w:rsidRDefault="00F459B7" w:rsidP="00941475">
      <w:pPr>
        <w:jc w:val="center"/>
        <w:rPr>
          <w:b/>
          <w:color w:val="000000"/>
          <w:sz w:val="24"/>
          <w:szCs w:val="24"/>
        </w:rPr>
      </w:pPr>
      <w:r>
        <w:rPr>
          <w:b/>
          <w:color w:val="000000"/>
          <w:sz w:val="24"/>
          <w:szCs w:val="24"/>
        </w:rPr>
        <w:t xml:space="preserve">12. </w:t>
      </w:r>
      <w:r w:rsidRPr="003C391E">
        <w:rPr>
          <w:b/>
          <w:color w:val="000000"/>
          <w:sz w:val="24"/>
          <w:szCs w:val="24"/>
        </w:rPr>
        <w:t>Срок действия  Контракта</w:t>
      </w:r>
    </w:p>
    <w:p w14:paraId="2FEBF150" w14:textId="18F53B0A" w:rsidR="00F459B7" w:rsidRPr="003C391E" w:rsidRDefault="00F459B7" w:rsidP="00927E12">
      <w:pPr>
        <w:pStyle w:val="af0"/>
        <w:ind w:left="0" w:right="-1"/>
        <w:rPr>
          <w:sz w:val="24"/>
          <w:szCs w:val="24"/>
        </w:rPr>
      </w:pPr>
      <w:r>
        <w:rPr>
          <w:sz w:val="24"/>
          <w:szCs w:val="24"/>
        </w:rPr>
        <w:t>12</w:t>
      </w:r>
      <w:r w:rsidRPr="003C391E">
        <w:rPr>
          <w:sz w:val="24"/>
          <w:szCs w:val="24"/>
        </w:rPr>
        <w:t>.1. Настоящий Контракт  вступает в силу с момента подписания и действует по «31» декабря 20</w:t>
      </w:r>
      <w:r>
        <w:rPr>
          <w:sz w:val="24"/>
          <w:szCs w:val="24"/>
        </w:rPr>
        <w:t>2</w:t>
      </w:r>
      <w:r w:rsidR="00993B9F">
        <w:rPr>
          <w:sz w:val="24"/>
          <w:szCs w:val="24"/>
        </w:rPr>
        <w:t>6</w:t>
      </w:r>
      <w:r w:rsidRPr="003C391E">
        <w:rPr>
          <w:sz w:val="24"/>
          <w:szCs w:val="24"/>
        </w:rPr>
        <w:t xml:space="preserve"> года.</w:t>
      </w:r>
    </w:p>
    <w:p w14:paraId="09956242" w14:textId="77777777" w:rsidR="00597790" w:rsidRDefault="00F459B7" w:rsidP="00927E12">
      <w:pPr>
        <w:pStyle w:val="af0"/>
        <w:ind w:left="0" w:right="-1"/>
        <w:rPr>
          <w:sz w:val="24"/>
          <w:szCs w:val="24"/>
        </w:rPr>
      </w:pPr>
      <w:r w:rsidRPr="00522880">
        <w:rPr>
          <w:sz w:val="24"/>
          <w:szCs w:val="24"/>
        </w:rPr>
        <w:t xml:space="preserve">12.2. </w:t>
      </w:r>
      <w:r w:rsidR="00597790" w:rsidRPr="00522880">
        <w:rPr>
          <w:sz w:val="24"/>
          <w:szCs w:val="24"/>
        </w:rPr>
        <w:t>. Настоящий Контракт составлен в двух подлинных экземплярах, имеющих равную юридическую силу,  по одному для каждой из Сторон</w:t>
      </w:r>
      <w:r w:rsidR="00522880" w:rsidRPr="00522880">
        <w:rPr>
          <w:sz w:val="24"/>
          <w:szCs w:val="24"/>
        </w:rPr>
        <w:t>.</w:t>
      </w:r>
    </w:p>
    <w:p w14:paraId="42E7296F" w14:textId="77777777" w:rsidR="00F459B7" w:rsidRPr="003C391E" w:rsidRDefault="00F459B7" w:rsidP="00927E12">
      <w:pPr>
        <w:pStyle w:val="af0"/>
        <w:ind w:left="0" w:right="-1"/>
        <w:rPr>
          <w:sz w:val="24"/>
          <w:szCs w:val="24"/>
        </w:rPr>
      </w:pPr>
      <w:r>
        <w:rPr>
          <w:sz w:val="24"/>
          <w:szCs w:val="24"/>
        </w:rPr>
        <w:t>12</w:t>
      </w:r>
      <w:r w:rsidRPr="003C391E">
        <w:rPr>
          <w:sz w:val="24"/>
          <w:szCs w:val="24"/>
        </w:rPr>
        <w:t>.3. Во всем остальном, что не предусмотрено в Государственном контракте, Стороны руководствуются действующим законодательством Российской Федерации.</w:t>
      </w:r>
    </w:p>
    <w:p w14:paraId="392D6EA7" w14:textId="77777777" w:rsidR="00F459B7" w:rsidRPr="003C391E" w:rsidRDefault="00F459B7" w:rsidP="00927E12">
      <w:pPr>
        <w:pStyle w:val="af0"/>
        <w:ind w:left="0" w:right="-1"/>
        <w:rPr>
          <w:sz w:val="24"/>
          <w:szCs w:val="24"/>
        </w:rPr>
      </w:pPr>
      <w:r>
        <w:rPr>
          <w:sz w:val="24"/>
          <w:szCs w:val="24"/>
        </w:rPr>
        <w:t>12</w:t>
      </w:r>
      <w:r w:rsidRPr="003C391E">
        <w:rPr>
          <w:sz w:val="24"/>
          <w:szCs w:val="24"/>
        </w:rPr>
        <w:t>.4. Приложения, являющиеся неотъемлемой частью Контракта:</w:t>
      </w:r>
    </w:p>
    <w:p w14:paraId="1EFAC2A7" w14:textId="77777777" w:rsidR="00F459B7" w:rsidRDefault="00F459B7" w:rsidP="00927E12">
      <w:pPr>
        <w:pStyle w:val="af0"/>
        <w:ind w:left="0" w:right="-1"/>
        <w:rPr>
          <w:sz w:val="24"/>
          <w:szCs w:val="24"/>
        </w:rPr>
      </w:pPr>
      <w:r w:rsidRPr="003C391E">
        <w:rPr>
          <w:sz w:val="24"/>
          <w:szCs w:val="24"/>
        </w:rPr>
        <w:t>- Приложение № 1 - Техническое задание.</w:t>
      </w:r>
    </w:p>
    <w:p w14:paraId="150A4D2C" w14:textId="77777777" w:rsidR="00F459B7" w:rsidRPr="003C391E" w:rsidRDefault="00F459B7" w:rsidP="008A3F79">
      <w:pPr>
        <w:pStyle w:val="af0"/>
        <w:ind w:left="0" w:right="-1" w:firstLine="0"/>
        <w:rPr>
          <w:sz w:val="24"/>
          <w:szCs w:val="24"/>
        </w:rPr>
      </w:pPr>
    </w:p>
    <w:p w14:paraId="473F55EB" w14:textId="77777777" w:rsidR="00F459B7" w:rsidRPr="003C391E" w:rsidRDefault="00F459B7" w:rsidP="00927E12">
      <w:pPr>
        <w:jc w:val="center"/>
        <w:rPr>
          <w:b/>
          <w:color w:val="000000"/>
          <w:sz w:val="24"/>
          <w:szCs w:val="24"/>
        </w:rPr>
      </w:pPr>
      <w:r>
        <w:rPr>
          <w:b/>
          <w:color w:val="000000"/>
          <w:sz w:val="24"/>
          <w:szCs w:val="24"/>
        </w:rPr>
        <w:t>13</w:t>
      </w:r>
      <w:r w:rsidRPr="003C391E">
        <w:rPr>
          <w:b/>
          <w:color w:val="000000"/>
          <w:sz w:val="24"/>
          <w:szCs w:val="24"/>
        </w:rPr>
        <w:t>. Юридические адреса, банковские</w:t>
      </w:r>
    </w:p>
    <w:p w14:paraId="63CFF667" w14:textId="77777777" w:rsidR="00F459B7" w:rsidRDefault="00F459B7" w:rsidP="00927E12">
      <w:pPr>
        <w:jc w:val="center"/>
        <w:rPr>
          <w:b/>
          <w:color w:val="000000"/>
          <w:sz w:val="24"/>
          <w:szCs w:val="24"/>
        </w:rPr>
      </w:pPr>
      <w:r w:rsidRPr="003C391E">
        <w:rPr>
          <w:b/>
          <w:color w:val="000000"/>
          <w:sz w:val="24"/>
          <w:szCs w:val="24"/>
        </w:rPr>
        <w:t>реквизиты Сторон на момент заключения Контракта</w:t>
      </w:r>
    </w:p>
    <w:p w14:paraId="3C2CCC0C" w14:textId="77777777" w:rsidR="006A2193" w:rsidRDefault="006A2193" w:rsidP="00927E12">
      <w:pPr>
        <w:jc w:val="center"/>
        <w:rPr>
          <w:b/>
          <w:color w:val="000000"/>
          <w:sz w:val="24"/>
          <w:szCs w:val="24"/>
        </w:rPr>
      </w:pPr>
    </w:p>
    <w:tbl>
      <w:tblPr>
        <w:tblW w:w="9498" w:type="dxa"/>
        <w:tblInd w:w="108" w:type="dxa"/>
        <w:tblLayout w:type="fixed"/>
        <w:tblLook w:val="01E0" w:firstRow="1" w:lastRow="1" w:firstColumn="1" w:lastColumn="1" w:noHBand="0" w:noVBand="0"/>
      </w:tblPr>
      <w:tblGrid>
        <w:gridCol w:w="4536"/>
        <w:gridCol w:w="284"/>
        <w:gridCol w:w="4678"/>
      </w:tblGrid>
      <w:tr w:rsidR="00522880" w:rsidRPr="00DE215D" w14:paraId="2C7BE373" w14:textId="77777777" w:rsidTr="005220AF">
        <w:tc>
          <w:tcPr>
            <w:tcW w:w="4536" w:type="dxa"/>
            <w:hideMark/>
          </w:tcPr>
          <w:p w14:paraId="1D9CC127" w14:textId="77777777" w:rsidR="00522880" w:rsidRPr="00DE215D" w:rsidRDefault="00522880" w:rsidP="005220AF">
            <w:pPr>
              <w:suppressAutoHyphens w:val="0"/>
              <w:rPr>
                <w:rFonts w:cs="Times New Roman"/>
                <w:sz w:val="24"/>
                <w:szCs w:val="24"/>
              </w:rPr>
            </w:pPr>
          </w:p>
        </w:tc>
        <w:tc>
          <w:tcPr>
            <w:tcW w:w="4962" w:type="dxa"/>
            <w:gridSpan w:val="2"/>
            <w:hideMark/>
          </w:tcPr>
          <w:p w14:paraId="21AAB203" w14:textId="77777777" w:rsidR="00522880" w:rsidRPr="00DE215D" w:rsidRDefault="00522880" w:rsidP="005220AF">
            <w:pPr>
              <w:jc w:val="both"/>
              <w:rPr>
                <w:rFonts w:cs="Times New Roman"/>
                <w:sz w:val="24"/>
                <w:szCs w:val="24"/>
              </w:rPr>
            </w:pPr>
          </w:p>
        </w:tc>
      </w:tr>
      <w:tr w:rsidR="00522880" w:rsidRPr="00DE215D" w14:paraId="622B8987" w14:textId="77777777" w:rsidTr="005220AF">
        <w:tc>
          <w:tcPr>
            <w:tcW w:w="4536" w:type="dxa"/>
            <w:hideMark/>
          </w:tcPr>
          <w:p w14:paraId="27D17BC2" w14:textId="77777777" w:rsidR="00522880" w:rsidRPr="00DE215D" w:rsidRDefault="00522880" w:rsidP="005220AF">
            <w:pPr>
              <w:rPr>
                <w:rFonts w:cs="Times New Roman"/>
                <w:sz w:val="24"/>
                <w:szCs w:val="24"/>
              </w:rPr>
            </w:pPr>
          </w:p>
        </w:tc>
        <w:tc>
          <w:tcPr>
            <w:tcW w:w="4962" w:type="dxa"/>
            <w:gridSpan w:val="2"/>
            <w:hideMark/>
          </w:tcPr>
          <w:p w14:paraId="2A85982C" w14:textId="77777777" w:rsidR="00522880" w:rsidRPr="00DE215D" w:rsidRDefault="00522880" w:rsidP="005220AF">
            <w:pPr>
              <w:rPr>
                <w:rFonts w:cs="Times New Roman"/>
                <w:sz w:val="24"/>
                <w:szCs w:val="24"/>
              </w:rPr>
            </w:pPr>
          </w:p>
        </w:tc>
      </w:tr>
      <w:tr w:rsidR="00522880" w:rsidRPr="00DE215D" w14:paraId="1A6340ED" w14:textId="77777777" w:rsidTr="005220AF">
        <w:tc>
          <w:tcPr>
            <w:tcW w:w="4536" w:type="dxa"/>
            <w:vAlign w:val="center"/>
            <w:hideMark/>
          </w:tcPr>
          <w:p w14:paraId="3B47ED10" w14:textId="77777777" w:rsidR="00522880" w:rsidRPr="00DE215D" w:rsidRDefault="00522880" w:rsidP="005220AF">
            <w:pPr>
              <w:jc w:val="both"/>
              <w:rPr>
                <w:rFonts w:cs="Times New Roman"/>
                <w:b/>
                <w:bCs/>
                <w:sz w:val="24"/>
                <w:szCs w:val="24"/>
              </w:rPr>
            </w:pPr>
            <w:r w:rsidRPr="00DE215D">
              <w:rPr>
                <w:rFonts w:cs="Times New Roman"/>
                <w:b/>
                <w:bCs/>
                <w:sz w:val="24"/>
                <w:szCs w:val="24"/>
              </w:rPr>
              <w:t>Государственный заказчик</w:t>
            </w:r>
          </w:p>
        </w:tc>
        <w:tc>
          <w:tcPr>
            <w:tcW w:w="284" w:type="dxa"/>
            <w:vAlign w:val="center"/>
          </w:tcPr>
          <w:p w14:paraId="515E63AA" w14:textId="77777777" w:rsidR="00522880" w:rsidRPr="00DE215D" w:rsidRDefault="00522880" w:rsidP="005220AF">
            <w:pPr>
              <w:jc w:val="both"/>
              <w:rPr>
                <w:rFonts w:cs="Times New Roman"/>
                <w:b/>
                <w:bCs/>
                <w:sz w:val="24"/>
                <w:szCs w:val="24"/>
              </w:rPr>
            </w:pPr>
          </w:p>
        </w:tc>
        <w:tc>
          <w:tcPr>
            <w:tcW w:w="4678" w:type="dxa"/>
            <w:vAlign w:val="center"/>
            <w:hideMark/>
          </w:tcPr>
          <w:p w14:paraId="2D225D55" w14:textId="77777777" w:rsidR="00522880" w:rsidRPr="00DE215D" w:rsidRDefault="00522880" w:rsidP="005220AF">
            <w:pPr>
              <w:jc w:val="both"/>
              <w:rPr>
                <w:rFonts w:cs="Times New Roman"/>
                <w:b/>
                <w:bCs/>
                <w:sz w:val="24"/>
                <w:szCs w:val="24"/>
                <w:highlight w:val="yellow"/>
              </w:rPr>
            </w:pPr>
            <w:r w:rsidRPr="00DE215D">
              <w:rPr>
                <w:rFonts w:cs="Times New Roman"/>
                <w:b/>
                <w:bCs/>
                <w:sz w:val="24"/>
                <w:szCs w:val="24"/>
              </w:rPr>
              <w:t>Исполнитель</w:t>
            </w:r>
          </w:p>
        </w:tc>
      </w:tr>
      <w:tr w:rsidR="00522880" w:rsidRPr="00DE215D" w14:paraId="15C47701" w14:textId="77777777" w:rsidTr="005220AF">
        <w:tc>
          <w:tcPr>
            <w:tcW w:w="4536"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6CBE7CAB" w14:textId="77777777" w:rsidR="00522880" w:rsidRPr="00DE215D" w:rsidRDefault="00522880" w:rsidP="005220AF">
            <w:pPr>
              <w:jc w:val="both"/>
              <w:rPr>
                <w:rFonts w:cs="Times New Roman"/>
                <w:b/>
                <w:bCs/>
                <w:sz w:val="24"/>
                <w:szCs w:val="24"/>
              </w:rPr>
            </w:pPr>
            <w:r w:rsidRPr="00DE215D">
              <w:rPr>
                <w:rFonts w:cs="Times New Roman"/>
                <w:b/>
                <w:bCs/>
                <w:sz w:val="24"/>
                <w:szCs w:val="24"/>
              </w:rPr>
              <w:t>ФКУ ИК-17 УФСИН России по Вологодской области</w:t>
            </w:r>
          </w:p>
        </w:tc>
        <w:tc>
          <w:tcPr>
            <w:tcW w:w="284" w:type="dxa"/>
            <w:vAlign w:val="center"/>
          </w:tcPr>
          <w:p w14:paraId="62C18B47" w14:textId="77777777" w:rsidR="00522880" w:rsidRPr="00DE215D" w:rsidRDefault="00522880" w:rsidP="005220AF">
            <w:pPr>
              <w:jc w:val="both"/>
              <w:rPr>
                <w:rFonts w:cs="Times New Roman"/>
                <w:b/>
                <w:bCs/>
                <w:color w:val="FF0000"/>
                <w:sz w:val="24"/>
                <w:szCs w:val="24"/>
              </w:rPr>
            </w:pPr>
          </w:p>
        </w:tc>
        <w:tc>
          <w:tcPr>
            <w:tcW w:w="4678" w:type="dxa"/>
            <w:tcBorders>
              <w:top w:val="single" w:sz="4" w:space="0" w:color="auto"/>
              <w:left w:val="nil"/>
              <w:bottom w:val="single" w:sz="4" w:space="0" w:color="auto"/>
              <w:right w:val="nil"/>
            </w:tcBorders>
            <w:vAlign w:val="center"/>
          </w:tcPr>
          <w:p w14:paraId="36091702" w14:textId="5D3B55B3" w:rsidR="00522880" w:rsidRPr="00DE215D" w:rsidRDefault="00522880" w:rsidP="005220AF">
            <w:pPr>
              <w:rPr>
                <w:rFonts w:cs="Times New Roman"/>
                <w:b/>
                <w:bCs/>
                <w:sz w:val="24"/>
                <w:szCs w:val="24"/>
                <w:highlight w:val="yellow"/>
              </w:rPr>
            </w:pPr>
          </w:p>
        </w:tc>
      </w:tr>
      <w:tr w:rsidR="00522880" w:rsidRPr="00DE215D" w14:paraId="61ECCE0C" w14:textId="77777777" w:rsidTr="00993B9F">
        <w:tc>
          <w:tcPr>
            <w:tcW w:w="4536" w:type="dxa"/>
            <w:tcBorders>
              <w:top w:val="nil"/>
              <w:left w:val="nil"/>
              <w:bottom w:val="single" w:sz="4" w:space="0" w:color="auto"/>
              <w:right w:val="nil"/>
            </w:tcBorders>
            <w:vAlign w:val="center"/>
            <w:hideMark/>
          </w:tcPr>
          <w:p w14:paraId="2D161B96" w14:textId="77777777" w:rsidR="00522880" w:rsidRPr="00DE215D" w:rsidRDefault="00522880" w:rsidP="005220AF">
            <w:pPr>
              <w:jc w:val="both"/>
              <w:rPr>
                <w:rFonts w:cs="Times New Roman"/>
                <w:b/>
                <w:bCs/>
                <w:sz w:val="24"/>
                <w:szCs w:val="24"/>
              </w:rPr>
            </w:pPr>
            <w:r w:rsidRPr="00DE215D">
              <w:rPr>
                <w:rFonts w:cs="Times New Roman"/>
                <w:b/>
                <w:bCs/>
                <w:sz w:val="24"/>
                <w:szCs w:val="24"/>
              </w:rPr>
              <w:t xml:space="preserve">Адрес юридический: </w:t>
            </w:r>
          </w:p>
        </w:tc>
        <w:tc>
          <w:tcPr>
            <w:tcW w:w="284" w:type="dxa"/>
            <w:vAlign w:val="center"/>
          </w:tcPr>
          <w:p w14:paraId="442D0223" w14:textId="77777777" w:rsidR="00522880" w:rsidRPr="00DE215D" w:rsidRDefault="00522880" w:rsidP="005220AF">
            <w:pPr>
              <w:jc w:val="both"/>
              <w:rPr>
                <w:rFonts w:cs="Times New Roman"/>
                <w:b/>
                <w:bCs/>
                <w:color w:val="FF0000"/>
                <w:sz w:val="24"/>
                <w:szCs w:val="24"/>
              </w:rPr>
            </w:pPr>
          </w:p>
        </w:tc>
        <w:tc>
          <w:tcPr>
            <w:tcW w:w="4678" w:type="dxa"/>
            <w:tcBorders>
              <w:top w:val="single" w:sz="4" w:space="0" w:color="auto"/>
              <w:left w:val="nil"/>
              <w:bottom w:val="single" w:sz="4" w:space="0" w:color="auto"/>
              <w:right w:val="nil"/>
            </w:tcBorders>
            <w:vAlign w:val="center"/>
          </w:tcPr>
          <w:p w14:paraId="0DB7DED8" w14:textId="485390DD" w:rsidR="00522880" w:rsidRPr="00DE215D" w:rsidRDefault="00522880" w:rsidP="005220AF">
            <w:pPr>
              <w:jc w:val="both"/>
              <w:rPr>
                <w:rFonts w:cs="Times New Roman"/>
                <w:b/>
                <w:bCs/>
                <w:sz w:val="24"/>
                <w:szCs w:val="24"/>
                <w:highlight w:val="yellow"/>
              </w:rPr>
            </w:pPr>
          </w:p>
        </w:tc>
      </w:tr>
      <w:tr w:rsidR="00522880" w:rsidRPr="00DE215D" w14:paraId="1B310720" w14:textId="77777777" w:rsidTr="005220AF">
        <w:trPr>
          <w:trHeight w:val="211"/>
        </w:trPr>
        <w:tc>
          <w:tcPr>
            <w:tcW w:w="4536" w:type="dxa"/>
            <w:tcBorders>
              <w:top w:val="single" w:sz="4" w:space="0" w:color="auto"/>
              <w:left w:val="nil"/>
              <w:bottom w:val="single" w:sz="4" w:space="0" w:color="auto"/>
              <w:right w:val="nil"/>
            </w:tcBorders>
            <w:vAlign w:val="center"/>
            <w:hideMark/>
          </w:tcPr>
          <w:p w14:paraId="54A98A6F" w14:textId="77777777" w:rsidR="00522880" w:rsidRPr="00DE215D" w:rsidRDefault="00522880" w:rsidP="005220AF">
            <w:pPr>
              <w:widowControl w:val="0"/>
              <w:autoSpaceDE w:val="0"/>
              <w:snapToGrid w:val="0"/>
              <w:spacing w:line="200" w:lineRule="atLeast"/>
              <w:jc w:val="both"/>
              <w:rPr>
                <w:rFonts w:eastAsia="Arial" w:cs="Times New Roman"/>
                <w:sz w:val="24"/>
                <w:szCs w:val="24"/>
              </w:rPr>
            </w:pPr>
            <w:r w:rsidRPr="00DE215D">
              <w:rPr>
                <w:rFonts w:eastAsia="Arial" w:cs="Times New Roman"/>
                <w:sz w:val="24"/>
                <w:szCs w:val="24"/>
              </w:rPr>
              <w:t>162560, Вологодская область, п. Шексна</w:t>
            </w:r>
          </w:p>
        </w:tc>
        <w:tc>
          <w:tcPr>
            <w:tcW w:w="284" w:type="dxa"/>
            <w:vAlign w:val="center"/>
          </w:tcPr>
          <w:p w14:paraId="0730A9A2"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70E84F24" w14:textId="48E94A26" w:rsidR="00522880" w:rsidRPr="00DE215D" w:rsidRDefault="00522880" w:rsidP="005220AF">
            <w:pPr>
              <w:jc w:val="both"/>
              <w:rPr>
                <w:rFonts w:cs="Times New Roman"/>
                <w:bCs/>
                <w:sz w:val="24"/>
                <w:szCs w:val="24"/>
                <w:highlight w:val="yellow"/>
              </w:rPr>
            </w:pPr>
          </w:p>
        </w:tc>
      </w:tr>
      <w:tr w:rsidR="00522880" w:rsidRPr="00DE215D" w14:paraId="19E61263" w14:textId="77777777" w:rsidTr="005220AF">
        <w:tc>
          <w:tcPr>
            <w:tcW w:w="4536" w:type="dxa"/>
            <w:tcBorders>
              <w:top w:val="single" w:sz="4" w:space="0" w:color="auto"/>
              <w:left w:val="nil"/>
              <w:bottom w:val="single" w:sz="4" w:space="0" w:color="auto"/>
              <w:right w:val="nil"/>
            </w:tcBorders>
            <w:vAlign w:val="center"/>
            <w:hideMark/>
          </w:tcPr>
          <w:p w14:paraId="42EB1198" w14:textId="77777777" w:rsidR="00522880" w:rsidRPr="00DE215D" w:rsidRDefault="00522880" w:rsidP="005220AF">
            <w:pPr>
              <w:jc w:val="both"/>
              <w:rPr>
                <w:rFonts w:cs="Times New Roman"/>
                <w:bCs/>
                <w:sz w:val="24"/>
                <w:szCs w:val="24"/>
              </w:rPr>
            </w:pPr>
            <w:r w:rsidRPr="00DE215D">
              <w:rPr>
                <w:rFonts w:cs="Times New Roman"/>
                <w:sz w:val="24"/>
                <w:szCs w:val="24"/>
              </w:rPr>
              <w:t>ул. Дзержинского, д. 6</w:t>
            </w:r>
          </w:p>
        </w:tc>
        <w:tc>
          <w:tcPr>
            <w:tcW w:w="284" w:type="dxa"/>
            <w:vAlign w:val="center"/>
          </w:tcPr>
          <w:p w14:paraId="4F0ECC2F"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05BC0A5C" w14:textId="38CE61CE" w:rsidR="00522880" w:rsidRPr="00DE215D" w:rsidRDefault="00522880" w:rsidP="005220AF">
            <w:pPr>
              <w:jc w:val="both"/>
              <w:rPr>
                <w:rFonts w:cs="Times New Roman"/>
                <w:bCs/>
                <w:sz w:val="24"/>
                <w:szCs w:val="24"/>
                <w:highlight w:val="yellow"/>
              </w:rPr>
            </w:pPr>
          </w:p>
        </w:tc>
      </w:tr>
      <w:tr w:rsidR="00522880" w:rsidRPr="00DE215D" w14:paraId="687593D9" w14:textId="77777777" w:rsidTr="00993B9F">
        <w:tc>
          <w:tcPr>
            <w:tcW w:w="4536" w:type="dxa"/>
            <w:tcBorders>
              <w:top w:val="single" w:sz="4" w:space="0" w:color="auto"/>
              <w:left w:val="nil"/>
              <w:bottom w:val="single" w:sz="4" w:space="0" w:color="auto"/>
              <w:right w:val="nil"/>
            </w:tcBorders>
            <w:vAlign w:val="center"/>
            <w:hideMark/>
          </w:tcPr>
          <w:p w14:paraId="2A5C24D3" w14:textId="77777777" w:rsidR="00522880" w:rsidRPr="00DE215D" w:rsidRDefault="00522880" w:rsidP="005220AF">
            <w:pPr>
              <w:jc w:val="both"/>
              <w:rPr>
                <w:rFonts w:cs="Times New Roman"/>
                <w:b/>
                <w:bCs/>
                <w:sz w:val="24"/>
                <w:szCs w:val="24"/>
              </w:rPr>
            </w:pPr>
            <w:r w:rsidRPr="00DE215D">
              <w:rPr>
                <w:rFonts w:cs="Times New Roman"/>
                <w:b/>
                <w:bCs/>
                <w:sz w:val="24"/>
                <w:szCs w:val="24"/>
              </w:rPr>
              <w:t>Адрес почтовый:</w:t>
            </w:r>
          </w:p>
        </w:tc>
        <w:tc>
          <w:tcPr>
            <w:tcW w:w="284" w:type="dxa"/>
            <w:vAlign w:val="center"/>
          </w:tcPr>
          <w:p w14:paraId="2BFD89B8" w14:textId="77777777" w:rsidR="00522880" w:rsidRPr="00DE215D" w:rsidRDefault="00522880" w:rsidP="005220AF">
            <w:pPr>
              <w:jc w:val="both"/>
              <w:rPr>
                <w:rFonts w:cs="Times New Roman"/>
                <w:b/>
                <w:bCs/>
                <w:color w:val="FF0000"/>
                <w:sz w:val="24"/>
                <w:szCs w:val="24"/>
              </w:rPr>
            </w:pPr>
          </w:p>
        </w:tc>
        <w:tc>
          <w:tcPr>
            <w:tcW w:w="4678" w:type="dxa"/>
            <w:tcBorders>
              <w:top w:val="single" w:sz="4" w:space="0" w:color="auto"/>
              <w:left w:val="nil"/>
              <w:bottom w:val="single" w:sz="4" w:space="0" w:color="auto"/>
              <w:right w:val="nil"/>
            </w:tcBorders>
            <w:vAlign w:val="center"/>
          </w:tcPr>
          <w:p w14:paraId="3899343B" w14:textId="608AF90C" w:rsidR="00522880" w:rsidRPr="00DE215D" w:rsidRDefault="00522880" w:rsidP="005220AF">
            <w:pPr>
              <w:jc w:val="both"/>
              <w:rPr>
                <w:rFonts w:cs="Times New Roman"/>
                <w:b/>
                <w:bCs/>
                <w:sz w:val="24"/>
                <w:szCs w:val="24"/>
              </w:rPr>
            </w:pPr>
          </w:p>
        </w:tc>
      </w:tr>
      <w:tr w:rsidR="00522880" w:rsidRPr="00DE215D" w14:paraId="153271D7" w14:textId="77777777" w:rsidTr="005220AF">
        <w:tc>
          <w:tcPr>
            <w:tcW w:w="4536" w:type="dxa"/>
            <w:tcBorders>
              <w:top w:val="single" w:sz="4" w:space="0" w:color="auto"/>
              <w:left w:val="nil"/>
              <w:bottom w:val="single" w:sz="4" w:space="0" w:color="auto"/>
              <w:right w:val="nil"/>
            </w:tcBorders>
            <w:vAlign w:val="center"/>
            <w:hideMark/>
          </w:tcPr>
          <w:p w14:paraId="01B5D290" w14:textId="77777777" w:rsidR="00522880" w:rsidRPr="00DE215D" w:rsidRDefault="00522880" w:rsidP="005220AF">
            <w:pPr>
              <w:jc w:val="both"/>
              <w:rPr>
                <w:rFonts w:cs="Times New Roman"/>
                <w:bCs/>
                <w:sz w:val="24"/>
                <w:szCs w:val="24"/>
              </w:rPr>
            </w:pPr>
            <w:r w:rsidRPr="00DE215D">
              <w:rPr>
                <w:rFonts w:cs="Times New Roman"/>
                <w:sz w:val="24"/>
                <w:szCs w:val="24"/>
              </w:rPr>
              <w:t>162560, Вологодская область, п. Шексна</w:t>
            </w:r>
          </w:p>
        </w:tc>
        <w:tc>
          <w:tcPr>
            <w:tcW w:w="284" w:type="dxa"/>
            <w:vAlign w:val="center"/>
          </w:tcPr>
          <w:p w14:paraId="375B92EA"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4F1FE21E" w14:textId="4E8119B3" w:rsidR="00522880" w:rsidRPr="00DE215D" w:rsidRDefault="00522880" w:rsidP="005220AF">
            <w:pPr>
              <w:jc w:val="both"/>
              <w:rPr>
                <w:rFonts w:cs="Times New Roman"/>
                <w:bCs/>
                <w:sz w:val="24"/>
                <w:szCs w:val="24"/>
                <w:highlight w:val="yellow"/>
              </w:rPr>
            </w:pPr>
          </w:p>
        </w:tc>
      </w:tr>
      <w:tr w:rsidR="00522880" w:rsidRPr="00DE215D" w14:paraId="5943ED92" w14:textId="77777777" w:rsidTr="005220AF">
        <w:tc>
          <w:tcPr>
            <w:tcW w:w="4536" w:type="dxa"/>
            <w:tcBorders>
              <w:top w:val="single" w:sz="4" w:space="0" w:color="auto"/>
              <w:left w:val="nil"/>
              <w:bottom w:val="single" w:sz="4" w:space="0" w:color="auto"/>
              <w:right w:val="nil"/>
            </w:tcBorders>
            <w:vAlign w:val="center"/>
            <w:hideMark/>
          </w:tcPr>
          <w:p w14:paraId="4B460FE2" w14:textId="77777777" w:rsidR="00522880" w:rsidRPr="00DE215D" w:rsidRDefault="00522880" w:rsidP="005220AF">
            <w:pPr>
              <w:jc w:val="both"/>
              <w:rPr>
                <w:rFonts w:cs="Times New Roman"/>
                <w:bCs/>
                <w:sz w:val="24"/>
                <w:szCs w:val="24"/>
              </w:rPr>
            </w:pPr>
            <w:r w:rsidRPr="00DE215D">
              <w:rPr>
                <w:rFonts w:cs="Times New Roman"/>
                <w:sz w:val="24"/>
                <w:szCs w:val="24"/>
              </w:rPr>
              <w:t>ул. Дзержинского, д. 6</w:t>
            </w:r>
          </w:p>
        </w:tc>
        <w:tc>
          <w:tcPr>
            <w:tcW w:w="284" w:type="dxa"/>
            <w:vAlign w:val="center"/>
          </w:tcPr>
          <w:p w14:paraId="59DC3594"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70005EDB" w14:textId="49C3C7C9" w:rsidR="00522880" w:rsidRPr="00DE215D" w:rsidRDefault="00522880" w:rsidP="005220AF">
            <w:pPr>
              <w:jc w:val="both"/>
              <w:rPr>
                <w:rFonts w:cs="Times New Roman"/>
                <w:bCs/>
                <w:sz w:val="24"/>
                <w:szCs w:val="24"/>
                <w:highlight w:val="yellow"/>
              </w:rPr>
            </w:pPr>
          </w:p>
        </w:tc>
      </w:tr>
      <w:tr w:rsidR="00522880" w:rsidRPr="00DE215D" w14:paraId="793AEFEA" w14:textId="77777777" w:rsidTr="00993B9F">
        <w:tc>
          <w:tcPr>
            <w:tcW w:w="4536" w:type="dxa"/>
            <w:tcBorders>
              <w:top w:val="single" w:sz="4" w:space="0" w:color="auto"/>
              <w:left w:val="nil"/>
              <w:bottom w:val="single" w:sz="4" w:space="0" w:color="auto"/>
              <w:right w:val="nil"/>
            </w:tcBorders>
            <w:vAlign w:val="center"/>
            <w:hideMark/>
          </w:tcPr>
          <w:p w14:paraId="1DFDD72D" w14:textId="77777777" w:rsidR="00522880" w:rsidRPr="00DE215D" w:rsidRDefault="00522880" w:rsidP="005220AF">
            <w:pPr>
              <w:jc w:val="both"/>
              <w:rPr>
                <w:rFonts w:cs="Times New Roman"/>
                <w:bCs/>
                <w:sz w:val="24"/>
                <w:szCs w:val="24"/>
              </w:rPr>
            </w:pPr>
            <w:r w:rsidRPr="00DE215D">
              <w:rPr>
                <w:rFonts w:cs="Times New Roman"/>
                <w:b/>
                <w:bCs/>
                <w:sz w:val="24"/>
                <w:szCs w:val="24"/>
              </w:rPr>
              <w:t>тел.:</w:t>
            </w:r>
            <w:r w:rsidRPr="00DE215D">
              <w:rPr>
                <w:rFonts w:cs="Times New Roman"/>
                <w:bCs/>
                <w:sz w:val="24"/>
                <w:szCs w:val="24"/>
              </w:rPr>
              <w:t xml:space="preserve"> (81751) 2-25-16, 2-25-25, 2-61-01</w:t>
            </w:r>
          </w:p>
        </w:tc>
        <w:tc>
          <w:tcPr>
            <w:tcW w:w="284" w:type="dxa"/>
            <w:vAlign w:val="center"/>
          </w:tcPr>
          <w:p w14:paraId="2E34AAB9"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358638B9" w14:textId="76D4491A" w:rsidR="00522880" w:rsidRPr="00DE215D" w:rsidRDefault="00522880" w:rsidP="005220AF">
            <w:pPr>
              <w:jc w:val="both"/>
              <w:rPr>
                <w:rFonts w:cs="Times New Roman"/>
                <w:b/>
                <w:bCs/>
                <w:sz w:val="24"/>
                <w:szCs w:val="24"/>
              </w:rPr>
            </w:pPr>
          </w:p>
        </w:tc>
      </w:tr>
      <w:tr w:rsidR="00522880" w:rsidRPr="00DE215D" w14:paraId="729D205E" w14:textId="77777777" w:rsidTr="00993B9F">
        <w:tc>
          <w:tcPr>
            <w:tcW w:w="4536" w:type="dxa"/>
            <w:tcBorders>
              <w:top w:val="single" w:sz="4" w:space="0" w:color="auto"/>
              <w:left w:val="nil"/>
              <w:bottom w:val="nil"/>
              <w:right w:val="nil"/>
            </w:tcBorders>
            <w:vAlign w:val="center"/>
            <w:hideMark/>
          </w:tcPr>
          <w:p w14:paraId="6512D4A0" w14:textId="77777777" w:rsidR="00522880" w:rsidRPr="00DE215D" w:rsidRDefault="00522880" w:rsidP="005220AF">
            <w:pPr>
              <w:jc w:val="both"/>
              <w:rPr>
                <w:rFonts w:cs="Times New Roman"/>
                <w:b/>
                <w:bCs/>
                <w:sz w:val="24"/>
                <w:szCs w:val="24"/>
              </w:rPr>
            </w:pPr>
            <w:r w:rsidRPr="00DE215D">
              <w:rPr>
                <w:rFonts w:cs="Times New Roman"/>
                <w:b/>
                <w:bCs/>
                <w:sz w:val="24"/>
                <w:szCs w:val="24"/>
              </w:rPr>
              <w:t>Банковские реквизиты:</w:t>
            </w:r>
          </w:p>
        </w:tc>
        <w:tc>
          <w:tcPr>
            <w:tcW w:w="284" w:type="dxa"/>
            <w:vAlign w:val="center"/>
          </w:tcPr>
          <w:p w14:paraId="1E73D844" w14:textId="77777777" w:rsidR="00522880" w:rsidRPr="00DE215D" w:rsidRDefault="00522880" w:rsidP="005220AF">
            <w:pPr>
              <w:jc w:val="both"/>
              <w:rPr>
                <w:rFonts w:cs="Times New Roman"/>
                <w:b/>
                <w:bCs/>
                <w:color w:val="FF0000"/>
                <w:sz w:val="24"/>
                <w:szCs w:val="24"/>
              </w:rPr>
            </w:pPr>
          </w:p>
        </w:tc>
        <w:tc>
          <w:tcPr>
            <w:tcW w:w="4678" w:type="dxa"/>
            <w:tcBorders>
              <w:top w:val="single" w:sz="4" w:space="0" w:color="auto"/>
              <w:left w:val="nil"/>
              <w:bottom w:val="nil"/>
              <w:right w:val="nil"/>
            </w:tcBorders>
            <w:vAlign w:val="center"/>
          </w:tcPr>
          <w:p w14:paraId="5D3C6FE2" w14:textId="4905578A" w:rsidR="00522880" w:rsidRPr="00DE215D" w:rsidRDefault="00522880" w:rsidP="005220AF">
            <w:pPr>
              <w:jc w:val="both"/>
              <w:rPr>
                <w:rFonts w:cs="Times New Roman"/>
                <w:b/>
                <w:bCs/>
                <w:sz w:val="24"/>
                <w:szCs w:val="24"/>
              </w:rPr>
            </w:pPr>
          </w:p>
        </w:tc>
      </w:tr>
      <w:tr w:rsidR="00522880" w:rsidRPr="00DE215D" w14:paraId="4FD4D15C" w14:textId="77777777" w:rsidTr="005220AF">
        <w:tc>
          <w:tcPr>
            <w:tcW w:w="4536" w:type="dxa"/>
            <w:vMerge w:val="restart"/>
            <w:tcBorders>
              <w:top w:val="nil"/>
              <w:left w:val="nil"/>
              <w:right w:val="nil"/>
            </w:tcBorders>
            <w:vAlign w:val="center"/>
            <w:hideMark/>
          </w:tcPr>
          <w:p w14:paraId="10EFAC3D" w14:textId="77777777" w:rsidR="00522880" w:rsidRPr="00DE215D" w:rsidRDefault="00522880" w:rsidP="005220AF">
            <w:pPr>
              <w:jc w:val="both"/>
              <w:rPr>
                <w:rFonts w:cs="Times New Roman"/>
                <w:bCs/>
                <w:sz w:val="24"/>
                <w:szCs w:val="24"/>
              </w:rPr>
            </w:pPr>
            <w:r w:rsidRPr="00DE215D">
              <w:rPr>
                <w:rFonts w:cs="Times New Roman"/>
                <w:sz w:val="24"/>
                <w:szCs w:val="24"/>
              </w:rPr>
              <w:t xml:space="preserve">УФК по Вологодской </w:t>
            </w:r>
            <w:r w:rsidRPr="00DE215D">
              <w:rPr>
                <w:rFonts w:cs="Times New Roman"/>
                <w:bCs/>
                <w:sz w:val="24"/>
                <w:szCs w:val="24"/>
              </w:rPr>
              <w:t>области</w:t>
            </w:r>
          </w:p>
          <w:p w14:paraId="55AF5DD3" w14:textId="77777777" w:rsidR="00522880" w:rsidRPr="00DE215D" w:rsidRDefault="00522880" w:rsidP="005220AF">
            <w:pPr>
              <w:jc w:val="both"/>
              <w:rPr>
                <w:rFonts w:cs="Times New Roman"/>
                <w:bCs/>
                <w:sz w:val="24"/>
                <w:szCs w:val="24"/>
              </w:rPr>
            </w:pPr>
            <w:r w:rsidRPr="00DE215D">
              <w:rPr>
                <w:rFonts w:cs="Times New Roman"/>
                <w:bCs/>
                <w:sz w:val="24"/>
                <w:szCs w:val="24"/>
              </w:rPr>
              <w:t>(ФКУ ИК-17 УФСИН России по Вологодской области</w:t>
            </w:r>
            <w:r w:rsidRPr="00DE215D">
              <w:rPr>
                <w:rFonts w:cs="Times New Roman"/>
                <w:sz w:val="24"/>
                <w:szCs w:val="24"/>
              </w:rPr>
              <w:t xml:space="preserve"> л/с </w:t>
            </w:r>
            <w:r w:rsidRPr="00DE215D">
              <w:rPr>
                <w:rFonts w:cs="Times New Roman"/>
                <w:bCs/>
                <w:sz w:val="24"/>
                <w:szCs w:val="24"/>
              </w:rPr>
              <w:t>03301376930)</w:t>
            </w:r>
          </w:p>
        </w:tc>
        <w:tc>
          <w:tcPr>
            <w:tcW w:w="284" w:type="dxa"/>
            <w:vAlign w:val="center"/>
          </w:tcPr>
          <w:p w14:paraId="43AF544C" w14:textId="77777777" w:rsidR="00522880" w:rsidRPr="00DE215D" w:rsidRDefault="00522880" w:rsidP="005220AF">
            <w:pPr>
              <w:jc w:val="both"/>
              <w:rPr>
                <w:rFonts w:cs="Times New Roman"/>
                <w:bCs/>
                <w:color w:val="FF0000"/>
                <w:sz w:val="24"/>
                <w:szCs w:val="24"/>
              </w:rPr>
            </w:pPr>
          </w:p>
        </w:tc>
        <w:tc>
          <w:tcPr>
            <w:tcW w:w="4678" w:type="dxa"/>
            <w:vMerge w:val="restart"/>
            <w:tcBorders>
              <w:top w:val="nil"/>
              <w:left w:val="nil"/>
              <w:right w:val="nil"/>
            </w:tcBorders>
            <w:vAlign w:val="center"/>
          </w:tcPr>
          <w:p w14:paraId="3841CFFC" w14:textId="6CFC34F4" w:rsidR="00522880" w:rsidRPr="00DE215D" w:rsidRDefault="00522880" w:rsidP="005220AF">
            <w:pPr>
              <w:jc w:val="both"/>
              <w:rPr>
                <w:rFonts w:cs="Times New Roman"/>
                <w:bCs/>
                <w:sz w:val="24"/>
                <w:szCs w:val="24"/>
                <w:highlight w:val="yellow"/>
              </w:rPr>
            </w:pPr>
          </w:p>
        </w:tc>
      </w:tr>
      <w:tr w:rsidR="00522880" w:rsidRPr="00DE215D" w14:paraId="48F53452" w14:textId="77777777" w:rsidTr="005220AF">
        <w:tc>
          <w:tcPr>
            <w:tcW w:w="4536" w:type="dxa"/>
            <w:vMerge/>
            <w:tcBorders>
              <w:left w:val="nil"/>
              <w:bottom w:val="single" w:sz="4" w:space="0" w:color="auto"/>
              <w:right w:val="nil"/>
            </w:tcBorders>
            <w:vAlign w:val="center"/>
            <w:hideMark/>
          </w:tcPr>
          <w:p w14:paraId="327095F5" w14:textId="77777777" w:rsidR="00522880" w:rsidRPr="00DE215D" w:rsidRDefault="00522880" w:rsidP="005220AF">
            <w:pPr>
              <w:jc w:val="both"/>
              <w:rPr>
                <w:rFonts w:cs="Times New Roman"/>
                <w:bCs/>
                <w:sz w:val="24"/>
                <w:szCs w:val="24"/>
              </w:rPr>
            </w:pPr>
          </w:p>
        </w:tc>
        <w:tc>
          <w:tcPr>
            <w:tcW w:w="284" w:type="dxa"/>
            <w:vAlign w:val="center"/>
          </w:tcPr>
          <w:p w14:paraId="2435A22F" w14:textId="77777777" w:rsidR="00522880" w:rsidRPr="00DE215D" w:rsidRDefault="00522880" w:rsidP="005220AF">
            <w:pPr>
              <w:jc w:val="both"/>
              <w:rPr>
                <w:rFonts w:cs="Times New Roman"/>
                <w:bCs/>
                <w:color w:val="FF0000"/>
                <w:sz w:val="24"/>
                <w:szCs w:val="24"/>
              </w:rPr>
            </w:pPr>
          </w:p>
        </w:tc>
        <w:tc>
          <w:tcPr>
            <w:tcW w:w="4678" w:type="dxa"/>
            <w:vMerge/>
            <w:tcBorders>
              <w:left w:val="nil"/>
              <w:bottom w:val="single" w:sz="4" w:space="0" w:color="auto"/>
              <w:right w:val="nil"/>
            </w:tcBorders>
            <w:vAlign w:val="center"/>
          </w:tcPr>
          <w:p w14:paraId="389BB82C" w14:textId="77777777" w:rsidR="00522880" w:rsidRPr="00DE215D" w:rsidRDefault="00522880" w:rsidP="005220AF">
            <w:pPr>
              <w:jc w:val="both"/>
              <w:rPr>
                <w:rFonts w:cs="Times New Roman"/>
                <w:bCs/>
                <w:sz w:val="24"/>
                <w:szCs w:val="24"/>
                <w:highlight w:val="yellow"/>
              </w:rPr>
            </w:pPr>
          </w:p>
        </w:tc>
      </w:tr>
      <w:tr w:rsidR="00522880" w:rsidRPr="00DE215D" w14:paraId="23DFB792" w14:textId="77777777" w:rsidTr="005220AF">
        <w:tc>
          <w:tcPr>
            <w:tcW w:w="4536" w:type="dxa"/>
            <w:tcBorders>
              <w:top w:val="single" w:sz="4" w:space="0" w:color="auto"/>
              <w:left w:val="nil"/>
              <w:bottom w:val="single" w:sz="4" w:space="0" w:color="auto"/>
              <w:right w:val="nil"/>
            </w:tcBorders>
            <w:vAlign w:val="center"/>
            <w:hideMark/>
          </w:tcPr>
          <w:p w14:paraId="01E4FA72" w14:textId="77777777" w:rsidR="00522880" w:rsidRPr="00DE215D" w:rsidRDefault="00522880" w:rsidP="005220AF">
            <w:pPr>
              <w:jc w:val="both"/>
              <w:rPr>
                <w:rFonts w:cs="Times New Roman"/>
                <w:bCs/>
                <w:sz w:val="24"/>
                <w:szCs w:val="24"/>
              </w:rPr>
            </w:pPr>
            <w:r w:rsidRPr="00DE215D">
              <w:rPr>
                <w:rFonts w:cs="Times New Roman"/>
                <w:b/>
                <w:bCs/>
                <w:sz w:val="24"/>
                <w:szCs w:val="24"/>
              </w:rPr>
              <w:t>р/с</w:t>
            </w:r>
            <w:r w:rsidRPr="00DE215D">
              <w:rPr>
                <w:rFonts w:cs="Times New Roman"/>
                <w:bCs/>
                <w:sz w:val="24"/>
                <w:szCs w:val="24"/>
              </w:rPr>
              <w:t xml:space="preserve"> 03211643000000013000 </w:t>
            </w:r>
          </w:p>
          <w:p w14:paraId="486893EC" w14:textId="77777777" w:rsidR="00522880" w:rsidRPr="00DE215D" w:rsidRDefault="00522880" w:rsidP="005220AF">
            <w:pPr>
              <w:jc w:val="both"/>
              <w:rPr>
                <w:rFonts w:cs="Times New Roman"/>
                <w:bCs/>
                <w:sz w:val="24"/>
                <w:szCs w:val="24"/>
              </w:rPr>
            </w:pPr>
            <w:r w:rsidRPr="00DE215D">
              <w:rPr>
                <w:rFonts w:cs="Times New Roman"/>
                <w:bCs/>
                <w:sz w:val="24"/>
                <w:szCs w:val="24"/>
              </w:rPr>
              <w:t>Отделение Вологда Банка России //УФК по Вологодской области</w:t>
            </w:r>
          </w:p>
        </w:tc>
        <w:tc>
          <w:tcPr>
            <w:tcW w:w="284" w:type="dxa"/>
            <w:vAlign w:val="center"/>
          </w:tcPr>
          <w:p w14:paraId="6EFF9A87"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5ED81D0F" w14:textId="22885D18" w:rsidR="00522880" w:rsidRPr="00DE215D" w:rsidRDefault="00522880" w:rsidP="005220AF">
            <w:pPr>
              <w:jc w:val="both"/>
              <w:rPr>
                <w:rFonts w:cs="Times New Roman"/>
                <w:b/>
                <w:bCs/>
                <w:sz w:val="24"/>
                <w:szCs w:val="24"/>
              </w:rPr>
            </w:pPr>
          </w:p>
        </w:tc>
      </w:tr>
      <w:tr w:rsidR="00522880" w:rsidRPr="00DE215D" w14:paraId="1CE27FE9" w14:textId="77777777" w:rsidTr="005220AF">
        <w:tc>
          <w:tcPr>
            <w:tcW w:w="4536" w:type="dxa"/>
            <w:tcBorders>
              <w:top w:val="single" w:sz="4" w:space="0" w:color="auto"/>
              <w:left w:val="nil"/>
              <w:bottom w:val="single" w:sz="4" w:space="0" w:color="auto"/>
              <w:right w:val="nil"/>
            </w:tcBorders>
            <w:vAlign w:val="center"/>
            <w:hideMark/>
          </w:tcPr>
          <w:p w14:paraId="58921DD3" w14:textId="77777777" w:rsidR="00522880" w:rsidRPr="00DE215D" w:rsidRDefault="00522880" w:rsidP="005220AF">
            <w:pPr>
              <w:jc w:val="both"/>
              <w:rPr>
                <w:rFonts w:cs="Times New Roman"/>
                <w:bCs/>
                <w:sz w:val="24"/>
                <w:szCs w:val="24"/>
              </w:rPr>
            </w:pPr>
            <w:r w:rsidRPr="00DE215D">
              <w:rPr>
                <w:rFonts w:cs="Times New Roman"/>
                <w:b/>
                <w:bCs/>
                <w:sz w:val="24"/>
                <w:szCs w:val="24"/>
              </w:rPr>
              <w:t>к/с</w:t>
            </w:r>
            <w:r w:rsidRPr="00DE215D">
              <w:rPr>
                <w:rFonts w:cs="Times New Roman"/>
                <w:bCs/>
                <w:sz w:val="24"/>
                <w:szCs w:val="24"/>
              </w:rPr>
              <w:t xml:space="preserve">  40102810445370000022</w:t>
            </w:r>
          </w:p>
        </w:tc>
        <w:tc>
          <w:tcPr>
            <w:tcW w:w="284" w:type="dxa"/>
            <w:vAlign w:val="center"/>
          </w:tcPr>
          <w:p w14:paraId="788F13EC"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23FC30A2" w14:textId="64681D49" w:rsidR="00522880" w:rsidRPr="00DE215D" w:rsidRDefault="00522880" w:rsidP="005220AF">
            <w:pPr>
              <w:jc w:val="both"/>
              <w:rPr>
                <w:rFonts w:cs="Times New Roman"/>
                <w:b/>
                <w:bCs/>
                <w:sz w:val="24"/>
                <w:szCs w:val="24"/>
              </w:rPr>
            </w:pPr>
          </w:p>
        </w:tc>
      </w:tr>
      <w:tr w:rsidR="00522880" w:rsidRPr="00DE215D" w14:paraId="1767338D" w14:textId="77777777" w:rsidTr="005220AF">
        <w:tc>
          <w:tcPr>
            <w:tcW w:w="4536" w:type="dxa"/>
            <w:tcBorders>
              <w:top w:val="single" w:sz="4" w:space="0" w:color="auto"/>
              <w:left w:val="nil"/>
              <w:bottom w:val="single" w:sz="4" w:space="0" w:color="auto"/>
              <w:right w:val="nil"/>
            </w:tcBorders>
            <w:vAlign w:val="center"/>
            <w:hideMark/>
          </w:tcPr>
          <w:p w14:paraId="3851C4F1" w14:textId="77777777" w:rsidR="00522880" w:rsidRPr="00DE215D" w:rsidRDefault="00522880" w:rsidP="005220AF">
            <w:pPr>
              <w:jc w:val="both"/>
              <w:rPr>
                <w:rFonts w:cs="Times New Roman"/>
                <w:bCs/>
                <w:sz w:val="24"/>
                <w:szCs w:val="24"/>
              </w:rPr>
            </w:pPr>
            <w:r w:rsidRPr="00DE215D">
              <w:rPr>
                <w:rFonts w:cs="Times New Roman"/>
                <w:b/>
                <w:sz w:val="24"/>
                <w:szCs w:val="24"/>
              </w:rPr>
              <w:t>БИК</w:t>
            </w:r>
            <w:r w:rsidRPr="00DE215D">
              <w:rPr>
                <w:rFonts w:cs="Times New Roman"/>
                <w:sz w:val="24"/>
                <w:szCs w:val="24"/>
              </w:rPr>
              <w:t xml:space="preserve"> 011909101</w:t>
            </w:r>
          </w:p>
        </w:tc>
        <w:tc>
          <w:tcPr>
            <w:tcW w:w="284" w:type="dxa"/>
            <w:vAlign w:val="center"/>
          </w:tcPr>
          <w:p w14:paraId="33FD2D57"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12C129A4" w14:textId="093862DF" w:rsidR="00522880" w:rsidRPr="00DE215D" w:rsidRDefault="00522880" w:rsidP="005220AF">
            <w:pPr>
              <w:jc w:val="both"/>
              <w:rPr>
                <w:rFonts w:cs="Times New Roman"/>
                <w:b/>
                <w:bCs/>
                <w:sz w:val="24"/>
                <w:szCs w:val="24"/>
              </w:rPr>
            </w:pPr>
          </w:p>
        </w:tc>
      </w:tr>
      <w:tr w:rsidR="00522880" w:rsidRPr="00DE215D" w14:paraId="2DDFE8E6" w14:textId="77777777" w:rsidTr="005220AF">
        <w:tc>
          <w:tcPr>
            <w:tcW w:w="4536" w:type="dxa"/>
            <w:tcBorders>
              <w:top w:val="single" w:sz="4" w:space="0" w:color="auto"/>
              <w:left w:val="nil"/>
              <w:bottom w:val="single" w:sz="4" w:space="0" w:color="auto"/>
              <w:right w:val="nil"/>
            </w:tcBorders>
            <w:vAlign w:val="center"/>
            <w:hideMark/>
          </w:tcPr>
          <w:p w14:paraId="6D3159D3" w14:textId="77777777" w:rsidR="00522880" w:rsidRPr="00DE215D" w:rsidRDefault="00522880" w:rsidP="005220AF">
            <w:pPr>
              <w:jc w:val="both"/>
              <w:rPr>
                <w:rFonts w:cs="Times New Roman"/>
                <w:bCs/>
                <w:sz w:val="24"/>
                <w:szCs w:val="24"/>
              </w:rPr>
            </w:pPr>
            <w:r w:rsidRPr="00DE215D">
              <w:rPr>
                <w:rFonts w:cs="Times New Roman"/>
                <w:b/>
                <w:sz w:val="24"/>
                <w:szCs w:val="24"/>
              </w:rPr>
              <w:t>ИНН</w:t>
            </w:r>
            <w:r w:rsidRPr="00DE215D">
              <w:rPr>
                <w:rFonts w:cs="Times New Roman"/>
                <w:sz w:val="24"/>
                <w:szCs w:val="24"/>
              </w:rPr>
              <w:t xml:space="preserve"> 3524006943</w:t>
            </w:r>
          </w:p>
        </w:tc>
        <w:tc>
          <w:tcPr>
            <w:tcW w:w="284" w:type="dxa"/>
            <w:vAlign w:val="center"/>
          </w:tcPr>
          <w:p w14:paraId="194FD6EF"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26F55C3A" w14:textId="5335C753" w:rsidR="00522880" w:rsidRPr="00DE215D" w:rsidRDefault="00522880" w:rsidP="005220AF">
            <w:pPr>
              <w:jc w:val="both"/>
              <w:rPr>
                <w:rFonts w:cs="Times New Roman"/>
                <w:b/>
                <w:bCs/>
                <w:sz w:val="24"/>
                <w:szCs w:val="24"/>
              </w:rPr>
            </w:pPr>
          </w:p>
        </w:tc>
      </w:tr>
      <w:tr w:rsidR="00522880" w:rsidRPr="00DE215D" w14:paraId="02A766ED" w14:textId="77777777" w:rsidTr="005220AF">
        <w:tc>
          <w:tcPr>
            <w:tcW w:w="4536" w:type="dxa"/>
            <w:tcBorders>
              <w:top w:val="single" w:sz="4" w:space="0" w:color="auto"/>
              <w:left w:val="nil"/>
              <w:bottom w:val="single" w:sz="4" w:space="0" w:color="auto"/>
              <w:right w:val="nil"/>
            </w:tcBorders>
            <w:vAlign w:val="center"/>
            <w:hideMark/>
          </w:tcPr>
          <w:p w14:paraId="01F69281" w14:textId="77777777" w:rsidR="00522880" w:rsidRPr="00DE215D" w:rsidRDefault="00522880" w:rsidP="005220AF">
            <w:pPr>
              <w:jc w:val="both"/>
              <w:rPr>
                <w:rFonts w:cs="Times New Roman"/>
                <w:bCs/>
                <w:sz w:val="24"/>
                <w:szCs w:val="24"/>
              </w:rPr>
            </w:pPr>
            <w:r w:rsidRPr="00DE215D">
              <w:rPr>
                <w:rFonts w:cs="Times New Roman"/>
                <w:b/>
                <w:sz w:val="24"/>
                <w:szCs w:val="24"/>
              </w:rPr>
              <w:t>КПП</w:t>
            </w:r>
            <w:r w:rsidRPr="00DE215D">
              <w:rPr>
                <w:rFonts w:cs="Times New Roman"/>
                <w:sz w:val="24"/>
                <w:szCs w:val="24"/>
              </w:rPr>
              <w:t xml:space="preserve"> 352401001</w:t>
            </w:r>
          </w:p>
        </w:tc>
        <w:tc>
          <w:tcPr>
            <w:tcW w:w="284" w:type="dxa"/>
            <w:vAlign w:val="center"/>
          </w:tcPr>
          <w:p w14:paraId="6B5F1542"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39BF803D" w14:textId="512C8B7A" w:rsidR="00522880" w:rsidRPr="00DE215D" w:rsidRDefault="00522880" w:rsidP="005220AF">
            <w:pPr>
              <w:jc w:val="both"/>
              <w:rPr>
                <w:rFonts w:cs="Times New Roman"/>
                <w:b/>
                <w:bCs/>
                <w:sz w:val="24"/>
                <w:szCs w:val="24"/>
              </w:rPr>
            </w:pPr>
          </w:p>
        </w:tc>
      </w:tr>
      <w:tr w:rsidR="00522880" w:rsidRPr="00DE215D" w14:paraId="78B38757" w14:textId="77777777" w:rsidTr="005220AF">
        <w:tc>
          <w:tcPr>
            <w:tcW w:w="4536" w:type="dxa"/>
            <w:tcBorders>
              <w:top w:val="single" w:sz="4" w:space="0" w:color="auto"/>
              <w:left w:val="nil"/>
              <w:bottom w:val="single" w:sz="4" w:space="0" w:color="auto"/>
              <w:right w:val="nil"/>
            </w:tcBorders>
            <w:vAlign w:val="center"/>
            <w:hideMark/>
          </w:tcPr>
          <w:p w14:paraId="6B243F80" w14:textId="77777777" w:rsidR="00522880" w:rsidRPr="00DE215D" w:rsidRDefault="00522880" w:rsidP="005220AF">
            <w:pPr>
              <w:jc w:val="both"/>
              <w:rPr>
                <w:rFonts w:cs="Times New Roman"/>
                <w:sz w:val="24"/>
                <w:szCs w:val="24"/>
              </w:rPr>
            </w:pPr>
            <w:r w:rsidRPr="00DE215D">
              <w:rPr>
                <w:rFonts w:cs="Times New Roman"/>
                <w:sz w:val="24"/>
                <w:szCs w:val="24"/>
                <w:lang w:val="en-US"/>
              </w:rPr>
              <w:t>ik17prom@mail.ru</w:t>
            </w:r>
          </w:p>
        </w:tc>
        <w:tc>
          <w:tcPr>
            <w:tcW w:w="284" w:type="dxa"/>
            <w:vAlign w:val="center"/>
          </w:tcPr>
          <w:p w14:paraId="68A5148D" w14:textId="77777777" w:rsidR="00522880" w:rsidRPr="00DE215D" w:rsidRDefault="00522880" w:rsidP="005220AF">
            <w:pPr>
              <w:jc w:val="both"/>
              <w:rPr>
                <w:rFonts w:cs="Times New Roman"/>
                <w:bCs/>
                <w:color w:val="FF0000"/>
                <w:sz w:val="24"/>
                <w:szCs w:val="24"/>
              </w:rPr>
            </w:pPr>
          </w:p>
        </w:tc>
        <w:tc>
          <w:tcPr>
            <w:tcW w:w="4678" w:type="dxa"/>
            <w:tcBorders>
              <w:top w:val="single" w:sz="4" w:space="0" w:color="auto"/>
              <w:left w:val="nil"/>
              <w:bottom w:val="single" w:sz="4" w:space="0" w:color="auto"/>
              <w:right w:val="nil"/>
            </w:tcBorders>
            <w:vAlign w:val="center"/>
          </w:tcPr>
          <w:p w14:paraId="20124A27" w14:textId="34EF965F" w:rsidR="00522880" w:rsidRPr="00DE215D" w:rsidRDefault="00522880" w:rsidP="005220AF">
            <w:pPr>
              <w:jc w:val="both"/>
              <w:rPr>
                <w:rFonts w:cs="Times New Roman"/>
                <w:bCs/>
                <w:color w:val="000000"/>
                <w:sz w:val="24"/>
                <w:szCs w:val="24"/>
                <w:highlight w:val="yellow"/>
              </w:rPr>
            </w:pPr>
          </w:p>
        </w:tc>
      </w:tr>
      <w:tr w:rsidR="00522880" w:rsidRPr="00DE215D" w14:paraId="4F7397DF" w14:textId="77777777" w:rsidTr="00993B9F">
        <w:tc>
          <w:tcPr>
            <w:tcW w:w="4536" w:type="dxa"/>
            <w:hideMark/>
          </w:tcPr>
          <w:p w14:paraId="1A5C1842" w14:textId="77777777" w:rsidR="00522880" w:rsidRPr="00DE215D" w:rsidRDefault="00522880" w:rsidP="005220AF">
            <w:pPr>
              <w:rPr>
                <w:rFonts w:cs="Times New Roman"/>
                <w:b/>
                <w:sz w:val="24"/>
                <w:szCs w:val="24"/>
                <w:lang w:val="en-US"/>
              </w:rPr>
            </w:pPr>
          </w:p>
          <w:p w14:paraId="5A1B54FF" w14:textId="77777777" w:rsidR="00522880" w:rsidRPr="00DE215D" w:rsidRDefault="00522880" w:rsidP="005220AF">
            <w:pPr>
              <w:rPr>
                <w:rFonts w:cs="Times New Roman"/>
                <w:b/>
                <w:sz w:val="24"/>
                <w:szCs w:val="24"/>
              </w:rPr>
            </w:pPr>
            <w:r w:rsidRPr="00DE215D">
              <w:rPr>
                <w:rFonts w:cs="Times New Roman"/>
                <w:b/>
                <w:sz w:val="24"/>
                <w:szCs w:val="24"/>
              </w:rPr>
              <w:t>Государственный заказчик</w:t>
            </w:r>
          </w:p>
        </w:tc>
        <w:tc>
          <w:tcPr>
            <w:tcW w:w="4962" w:type="dxa"/>
            <w:gridSpan w:val="2"/>
          </w:tcPr>
          <w:p w14:paraId="2AD52EDD" w14:textId="66688630" w:rsidR="00522880" w:rsidRPr="00DE215D" w:rsidRDefault="00522880" w:rsidP="005220AF">
            <w:pPr>
              <w:rPr>
                <w:rFonts w:cs="Times New Roman"/>
                <w:b/>
                <w:sz w:val="24"/>
                <w:szCs w:val="24"/>
              </w:rPr>
            </w:pPr>
          </w:p>
        </w:tc>
      </w:tr>
      <w:tr w:rsidR="00522880" w:rsidRPr="00DE215D" w14:paraId="2CA84D00" w14:textId="77777777" w:rsidTr="005220AF">
        <w:trPr>
          <w:trHeight w:val="577"/>
        </w:trPr>
        <w:tc>
          <w:tcPr>
            <w:tcW w:w="4536" w:type="dxa"/>
          </w:tcPr>
          <w:p w14:paraId="209619B5" w14:textId="77777777" w:rsidR="00522880" w:rsidRDefault="00522880" w:rsidP="005220AF">
            <w:pPr>
              <w:rPr>
                <w:rFonts w:cs="Times New Roman"/>
                <w:sz w:val="24"/>
                <w:szCs w:val="24"/>
              </w:rPr>
            </w:pPr>
            <w:r w:rsidRPr="00DE215D">
              <w:rPr>
                <w:rFonts w:cs="Times New Roman"/>
                <w:sz w:val="24"/>
                <w:szCs w:val="24"/>
              </w:rPr>
              <w:t>Н</w:t>
            </w:r>
            <w:r>
              <w:rPr>
                <w:rFonts w:cs="Times New Roman"/>
                <w:sz w:val="24"/>
                <w:szCs w:val="24"/>
              </w:rPr>
              <w:t>ачальник</w:t>
            </w:r>
            <w:r w:rsidRPr="00DE215D">
              <w:rPr>
                <w:rFonts w:cs="Times New Roman"/>
                <w:sz w:val="24"/>
                <w:szCs w:val="24"/>
              </w:rPr>
              <w:t xml:space="preserve"> ФКУ ИК-17 УФСИН России по Вологодской области</w:t>
            </w:r>
          </w:p>
          <w:p w14:paraId="39650A79" w14:textId="77777777" w:rsidR="00522880" w:rsidRPr="00DE215D" w:rsidRDefault="00522880" w:rsidP="005220AF">
            <w:pPr>
              <w:rPr>
                <w:rFonts w:cs="Times New Roman"/>
                <w:sz w:val="24"/>
                <w:szCs w:val="24"/>
              </w:rPr>
            </w:pPr>
          </w:p>
          <w:p w14:paraId="744F9600" w14:textId="77777777" w:rsidR="00522880" w:rsidRPr="00DE215D" w:rsidRDefault="00522880" w:rsidP="005220AF">
            <w:pPr>
              <w:rPr>
                <w:rFonts w:cs="Times New Roman"/>
                <w:sz w:val="24"/>
                <w:szCs w:val="24"/>
              </w:rPr>
            </w:pPr>
            <w:r w:rsidRPr="00DE215D">
              <w:rPr>
                <w:rFonts w:cs="Times New Roman"/>
                <w:sz w:val="24"/>
                <w:szCs w:val="24"/>
              </w:rPr>
              <w:t>_________________ /</w:t>
            </w:r>
            <w:r>
              <w:rPr>
                <w:rFonts w:cs="Times New Roman"/>
                <w:sz w:val="24"/>
                <w:szCs w:val="24"/>
              </w:rPr>
              <w:t>С.А. Иванов</w:t>
            </w:r>
          </w:p>
        </w:tc>
        <w:tc>
          <w:tcPr>
            <w:tcW w:w="4962" w:type="dxa"/>
            <w:gridSpan w:val="2"/>
          </w:tcPr>
          <w:p w14:paraId="08868BA7" w14:textId="52F0CACF" w:rsidR="00522880" w:rsidRPr="00DE215D" w:rsidRDefault="00522880" w:rsidP="005220AF">
            <w:pPr>
              <w:ind w:left="318"/>
              <w:rPr>
                <w:rFonts w:cs="Times New Roman"/>
                <w:sz w:val="24"/>
                <w:szCs w:val="24"/>
              </w:rPr>
            </w:pPr>
          </w:p>
        </w:tc>
      </w:tr>
      <w:tr w:rsidR="00522880" w:rsidRPr="00DE215D" w14:paraId="6199470E" w14:textId="77777777" w:rsidTr="005220AF">
        <w:tc>
          <w:tcPr>
            <w:tcW w:w="4536" w:type="dxa"/>
            <w:hideMark/>
          </w:tcPr>
          <w:p w14:paraId="4F9ECFD7" w14:textId="523AA28F" w:rsidR="00522880" w:rsidRPr="00DE215D" w:rsidRDefault="00522880" w:rsidP="005220AF">
            <w:pPr>
              <w:rPr>
                <w:rFonts w:cs="Times New Roman"/>
                <w:sz w:val="24"/>
                <w:szCs w:val="24"/>
              </w:rPr>
            </w:pPr>
            <w:r w:rsidRPr="00DE215D">
              <w:rPr>
                <w:rFonts w:cs="Times New Roman"/>
                <w:sz w:val="24"/>
                <w:szCs w:val="24"/>
              </w:rPr>
              <w:lastRenderedPageBreak/>
              <w:t>«__» __________ 202</w:t>
            </w:r>
            <w:r w:rsidR="00993B9F">
              <w:rPr>
                <w:rFonts w:cs="Times New Roman"/>
                <w:sz w:val="24"/>
                <w:szCs w:val="24"/>
              </w:rPr>
              <w:t>6</w:t>
            </w:r>
            <w:r w:rsidRPr="00DE215D">
              <w:rPr>
                <w:rFonts w:cs="Times New Roman"/>
                <w:sz w:val="24"/>
                <w:szCs w:val="24"/>
              </w:rPr>
              <w:t xml:space="preserve"> г.</w:t>
            </w:r>
          </w:p>
        </w:tc>
        <w:tc>
          <w:tcPr>
            <w:tcW w:w="4962" w:type="dxa"/>
            <w:gridSpan w:val="2"/>
            <w:hideMark/>
          </w:tcPr>
          <w:p w14:paraId="1A9858F4" w14:textId="456D0CD0" w:rsidR="00522880" w:rsidRPr="00DE215D" w:rsidRDefault="00522880" w:rsidP="005220AF">
            <w:pPr>
              <w:jc w:val="both"/>
              <w:rPr>
                <w:rFonts w:cs="Times New Roman"/>
                <w:sz w:val="24"/>
                <w:szCs w:val="24"/>
              </w:rPr>
            </w:pPr>
            <w:r w:rsidRPr="00DE215D">
              <w:rPr>
                <w:rFonts w:cs="Times New Roman"/>
                <w:sz w:val="24"/>
                <w:szCs w:val="24"/>
              </w:rPr>
              <w:t xml:space="preserve">     «__» ___________ 202</w:t>
            </w:r>
            <w:r w:rsidR="00993B9F">
              <w:rPr>
                <w:rFonts w:cs="Times New Roman"/>
                <w:sz w:val="24"/>
                <w:szCs w:val="24"/>
              </w:rPr>
              <w:t>6</w:t>
            </w:r>
            <w:r w:rsidRPr="00DE215D">
              <w:rPr>
                <w:rFonts w:cs="Times New Roman"/>
                <w:sz w:val="24"/>
                <w:szCs w:val="24"/>
              </w:rPr>
              <w:t xml:space="preserve"> г.</w:t>
            </w:r>
          </w:p>
        </w:tc>
      </w:tr>
      <w:tr w:rsidR="00522880" w:rsidRPr="00DE215D" w14:paraId="4B6295CA" w14:textId="77777777" w:rsidTr="005220AF">
        <w:tc>
          <w:tcPr>
            <w:tcW w:w="4536" w:type="dxa"/>
            <w:hideMark/>
          </w:tcPr>
          <w:p w14:paraId="5047C9B0" w14:textId="77777777" w:rsidR="00522880" w:rsidRPr="00DE215D" w:rsidRDefault="00522880" w:rsidP="005220AF">
            <w:pPr>
              <w:rPr>
                <w:rFonts w:cs="Times New Roman"/>
                <w:sz w:val="24"/>
                <w:szCs w:val="24"/>
              </w:rPr>
            </w:pPr>
            <w:r w:rsidRPr="00DE215D">
              <w:rPr>
                <w:rFonts w:cs="Times New Roman"/>
                <w:sz w:val="24"/>
                <w:szCs w:val="24"/>
              </w:rPr>
              <w:t xml:space="preserve">                 МП</w:t>
            </w:r>
          </w:p>
        </w:tc>
        <w:tc>
          <w:tcPr>
            <w:tcW w:w="4962" w:type="dxa"/>
            <w:gridSpan w:val="2"/>
            <w:hideMark/>
          </w:tcPr>
          <w:p w14:paraId="6D114A77" w14:textId="77777777" w:rsidR="00522880" w:rsidRPr="00DE215D" w:rsidRDefault="00522880" w:rsidP="005220AF">
            <w:pPr>
              <w:rPr>
                <w:rFonts w:cs="Times New Roman"/>
                <w:sz w:val="24"/>
                <w:szCs w:val="24"/>
              </w:rPr>
            </w:pPr>
            <w:r w:rsidRPr="00DE215D">
              <w:rPr>
                <w:rFonts w:cs="Times New Roman"/>
                <w:sz w:val="24"/>
                <w:szCs w:val="24"/>
              </w:rPr>
              <w:t xml:space="preserve">                         МП</w:t>
            </w:r>
          </w:p>
        </w:tc>
      </w:tr>
    </w:tbl>
    <w:p w14:paraId="20194937" w14:textId="77777777" w:rsidR="00F459B7" w:rsidRPr="00597790" w:rsidRDefault="00F459B7" w:rsidP="00597790">
      <w:pPr>
        <w:jc w:val="both"/>
        <w:rPr>
          <w:color w:val="000000"/>
          <w:sz w:val="24"/>
          <w:szCs w:val="24"/>
        </w:rPr>
      </w:pPr>
    </w:p>
    <w:p w14:paraId="051A8CDD" w14:textId="77777777" w:rsidR="004C50B5" w:rsidRDefault="004C50B5" w:rsidP="00522880">
      <w:pPr>
        <w:tabs>
          <w:tab w:val="left" w:pos="12255"/>
        </w:tabs>
        <w:jc w:val="right"/>
        <w:rPr>
          <w:sz w:val="24"/>
          <w:szCs w:val="24"/>
        </w:rPr>
      </w:pPr>
    </w:p>
    <w:p w14:paraId="669AB181" w14:textId="77777777" w:rsidR="009F4FFE" w:rsidRPr="009F4FFE" w:rsidRDefault="009F4FFE" w:rsidP="009F4FFE">
      <w:pPr>
        <w:tabs>
          <w:tab w:val="left" w:pos="12255"/>
        </w:tabs>
        <w:jc w:val="right"/>
        <w:rPr>
          <w:b/>
          <w:bCs/>
          <w:sz w:val="24"/>
          <w:szCs w:val="24"/>
        </w:rPr>
      </w:pPr>
      <w:r w:rsidRPr="009F4FFE">
        <w:rPr>
          <w:b/>
          <w:bCs/>
          <w:sz w:val="24"/>
          <w:szCs w:val="24"/>
        </w:rPr>
        <w:t xml:space="preserve">Приложение №1 </w:t>
      </w:r>
    </w:p>
    <w:p w14:paraId="57989D0B" w14:textId="7B2A3FE6" w:rsidR="009F4FFE" w:rsidRPr="009F4FFE" w:rsidRDefault="009F4FFE" w:rsidP="009F4FFE">
      <w:pPr>
        <w:tabs>
          <w:tab w:val="left" w:pos="12255"/>
        </w:tabs>
        <w:jc w:val="right"/>
        <w:rPr>
          <w:b/>
          <w:bCs/>
          <w:sz w:val="24"/>
          <w:szCs w:val="24"/>
        </w:rPr>
      </w:pPr>
      <w:r w:rsidRPr="009F4FFE">
        <w:rPr>
          <w:b/>
          <w:bCs/>
          <w:sz w:val="24"/>
          <w:szCs w:val="24"/>
        </w:rPr>
        <w:t>к Государственному контракту №____ «___»________202</w:t>
      </w:r>
      <w:r w:rsidR="00993B9F">
        <w:rPr>
          <w:b/>
          <w:bCs/>
          <w:sz w:val="24"/>
          <w:szCs w:val="24"/>
        </w:rPr>
        <w:t>6</w:t>
      </w:r>
      <w:r w:rsidRPr="009F4FFE">
        <w:rPr>
          <w:b/>
          <w:bCs/>
          <w:sz w:val="24"/>
          <w:szCs w:val="24"/>
        </w:rPr>
        <w:t xml:space="preserve"> г.</w:t>
      </w:r>
    </w:p>
    <w:p w14:paraId="14CDA084" w14:textId="77777777" w:rsidR="00F459B7" w:rsidRDefault="00F459B7" w:rsidP="00C5487E">
      <w:pPr>
        <w:jc w:val="right"/>
        <w:rPr>
          <w:sz w:val="24"/>
          <w:szCs w:val="24"/>
        </w:rPr>
      </w:pPr>
    </w:p>
    <w:p w14:paraId="2F93A28C" w14:textId="77777777" w:rsidR="007E0D5F" w:rsidRPr="007E0D5F" w:rsidRDefault="007E0D5F" w:rsidP="007E0D5F">
      <w:pPr>
        <w:ind w:firstLine="720"/>
        <w:jc w:val="center"/>
        <w:rPr>
          <w:b/>
          <w:sz w:val="22"/>
          <w:szCs w:val="22"/>
        </w:rPr>
      </w:pPr>
      <w:r w:rsidRPr="007E0D5F">
        <w:rPr>
          <w:b/>
          <w:sz w:val="22"/>
          <w:szCs w:val="22"/>
        </w:rPr>
        <w:t>Техническое задание</w:t>
      </w:r>
    </w:p>
    <w:p w14:paraId="4DCFB059" w14:textId="77777777" w:rsidR="007E0D5F" w:rsidRPr="007E0D5F" w:rsidRDefault="007E0D5F" w:rsidP="007E0D5F">
      <w:pPr>
        <w:jc w:val="center"/>
        <w:rPr>
          <w:b/>
          <w:sz w:val="22"/>
          <w:szCs w:val="22"/>
        </w:rPr>
      </w:pPr>
      <w:r w:rsidRPr="007E0D5F">
        <w:rPr>
          <w:b/>
          <w:sz w:val="22"/>
          <w:szCs w:val="22"/>
        </w:rPr>
        <w:t xml:space="preserve">на оказание услуг по проведению индивидуальной дозиметрии персонала категории «А» </w:t>
      </w:r>
      <w:r w:rsidRPr="007E0D5F">
        <w:rPr>
          <w:b/>
          <w:sz w:val="22"/>
          <w:szCs w:val="22"/>
        </w:rPr>
        <w:br/>
        <w:t xml:space="preserve">с составлением формы государственной статистической отчетности №1-ДОЗ и передачей </w:t>
      </w:r>
      <w:r w:rsidRPr="007E0D5F">
        <w:rPr>
          <w:b/>
          <w:sz w:val="22"/>
          <w:szCs w:val="22"/>
        </w:rPr>
        <w:br/>
        <w:t>ее в органы Роспотребнадзора по Вологодской области</w:t>
      </w:r>
    </w:p>
    <w:p w14:paraId="33AD17DB" w14:textId="77777777" w:rsidR="007E0D5F" w:rsidRPr="007E0D5F" w:rsidRDefault="007E0D5F" w:rsidP="007E0D5F">
      <w:pPr>
        <w:ind w:firstLine="567"/>
        <w:jc w:val="both"/>
        <w:rPr>
          <w:rFonts w:eastAsia="Calibri"/>
          <w:sz w:val="22"/>
          <w:szCs w:val="22"/>
          <w:lang w:eastAsia="en-US"/>
        </w:rPr>
      </w:pPr>
    </w:p>
    <w:p w14:paraId="1278F804" w14:textId="77777777" w:rsidR="007E0D5F" w:rsidRPr="007E0D5F" w:rsidRDefault="007E0D5F" w:rsidP="007E0D5F">
      <w:pPr>
        <w:ind w:firstLine="567"/>
        <w:jc w:val="both"/>
        <w:rPr>
          <w:rFonts w:eastAsia="Calibri"/>
          <w:sz w:val="22"/>
          <w:szCs w:val="22"/>
          <w:lang w:eastAsia="en-US"/>
        </w:rPr>
      </w:pPr>
    </w:p>
    <w:p w14:paraId="45CF618F" w14:textId="77777777" w:rsidR="007E0D5F" w:rsidRPr="007E0D5F" w:rsidRDefault="007E0D5F" w:rsidP="007E0D5F">
      <w:pPr>
        <w:autoSpaceDE w:val="0"/>
        <w:jc w:val="both"/>
        <w:rPr>
          <w:sz w:val="22"/>
          <w:szCs w:val="22"/>
        </w:rPr>
      </w:pPr>
      <w:r w:rsidRPr="007E0D5F">
        <w:rPr>
          <w:b/>
          <w:bCs/>
          <w:sz w:val="22"/>
          <w:szCs w:val="22"/>
        </w:rPr>
        <w:t xml:space="preserve">1. Место оказания услуги: </w:t>
      </w:r>
      <w:r w:rsidRPr="007E0D5F">
        <w:rPr>
          <w:sz w:val="22"/>
          <w:szCs w:val="22"/>
        </w:rPr>
        <w:t xml:space="preserve">162560, Вологодская область, п. Шексна, </w:t>
      </w:r>
      <w:r w:rsidRPr="007E0D5F">
        <w:rPr>
          <w:sz w:val="22"/>
          <w:szCs w:val="22"/>
        </w:rPr>
        <w:br/>
        <w:t xml:space="preserve">ул. Дзержинского, д. 6. </w:t>
      </w:r>
    </w:p>
    <w:p w14:paraId="3FDE75F4" w14:textId="112E685A" w:rsidR="007E0D5F" w:rsidRPr="007E0D5F" w:rsidRDefault="007E0D5F" w:rsidP="007E0D5F">
      <w:pPr>
        <w:jc w:val="both"/>
        <w:rPr>
          <w:b/>
          <w:sz w:val="22"/>
          <w:szCs w:val="22"/>
        </w:rPr>
      </w:pPr>
      <w:r w:rsidRPr="007E0D5F">
        <w:rPr>
          <w:b/>
          <w:bCs/>
          <w:sz w:val="22"/>
          <w:szCs w:val="22"/>
        </w:rPr>
        <w:t>2. Сроки оказания услуг:</w:t>
      </w:r>
      <w:bookmarkStart w:id="0" w:name="_Hlk187662649"/>
      <w:r w:rsidRPr="007E0D5F">
        <w:rPr>
          <w:sz w:val="24"/>
          <w:szCs w:val="24"/>
        </w:rPr>
        <w:t xml:space="preserve">с момента заключения контракта по </w:t>
      </w:r>
      <w:r w:rsidR="00993B9F">
        <w:rPr>
          <w:sz w:val="24"/>
          <w:szCs w:val="24"/>
        </w:rPr>
        <w:t>30</w:t>
      </w:r>
      <w:r w:rsidRPr="007E0D5F">
        <w:rPr>
          <w:sz w:val="24"/>
          <w:szCs w:val="24"/>
        </w:rPr>
        <w:t>.</w:t>
      </w:r>
      <w:r w:rsidR="00993B9F">
        <w:rPr>
          <w:sz w:val="24"/>
          <w:szCs w:val="24"/>
        </w:rPr>
        <w:t>06</w:t>
      </w:r>
      <w:r w:rsidRPr="007E0D5F">
        <w:rPr>
          <w:sz w:val="24"/>
          <w:szCs w:val="24"/>
        </w:rPr>
        <w:t>.202</w:t>
      </w:r>
      <w:r w:rsidR="00993B9F">
        <w:rPr>
          <w:sz w:val="24"/>
          <w:szCs w:val="24"/>
        </w:rPr>
        <w:t>6</w:t>
      </w:r>
      <w:r w:rsidRPr="007E0D5F">
        <w:rPr>
          <w:sz w:val="24"/>
          <w:szCs w:val="24"/>
        </w:rPr>
        <w:t>, согласно графика, утвержденного в Техническом задании (Приложение № 1 к Контракту)</w:t>
      </w:r>
      <w:bookmarkEnd w:id="0"/>
      <w:r w:rsidRPr="007E0D5F">
        <w:rPr>
          <w:sz w:val="24"/>
          <w:szCs w:val="24"/>
        </w:rPr>
        <w:t>.</w:t>
      </w:r>
    </w:p>
    <w:p w14:paraId="545FE4A9" w14:textId="77777777" w:rsidR="007E0D5F" w:rsidRPr="007E0D5F" w:rsidRDefault="007E0D5F" w:rsidP="007E0D5F">
      <w:pPr>
        <w:rPr>
          <w:b/>
          <w:sz w:val="22"/>
          <w:szCs w:val="22"/>
        </w:rPr>
      </w:pPr>
      <w:r w:rsidRPr="007E0D5F">
        <w:rPr>
          <w:b/>
          <w:sz w:val="22"/>
          <w:szCs w:val="22"/>
        </w:rPr>
        <w:t xml:space="preserve">3. Требования к техническим характеристикам: </w:t>
      </w:r>
    </w:p>
    <w:p w14:paraId="7DD40B1F" w14:textId="77777777" w:rsidR="007E0D5F" w:rsidRPr="007E0D5F" w:rsidRDefault="007E0D5F" w:rsidP="007E0D5F">
      <w:pPr>
        <w:jc w:val="both"/>
        <w:rPr>
          <w:sz w:val="22"/>
          <w:szCs w:val="22"/>
        </w:rPr>
      </w:pPr>
      <w:r w:rsidRPr="007E0D5F">
        <w:rPr>
          <w:sz w:val="22"/>
          <w:szCs w:val="22"/>
        </w:rPr>
        <w:t xml:space="preserve">3.1. Услуги по проведению </w:t>
      </w:r>
      <w:r w:rsidRPr="007E0D5F">
        <w:rPr>
          <w:bCs/>
          <w:sz w:val="22"/>
          <w:szCs w:val="22"/>
        </w:rPr>
        <w:t xml:space="preserve">индивидуальной дозиметрии персонала </w:t>
      </w:r>
      <w:r w:rsidRPr="007E0D5F">
        <w:rPr>
          <w:sz w:val="22"/>
          <w:szCs w:val="22"/>
        </w:rPr>
        <w:t xml:space="preserve">проводятся в соответствии с перечнем объектов контроля (Таблица № 1). </w:t>
      </w:r>
    </w:p>
    <w:p w14:paraId="4ABB9B66" w14:textId="77777777" w:rsidR="007E0D5F" w:rsidRPr="007E0D5F" w:rsidRDefault="007E0D5F" w:rsidP="007E0D5F">
      <w:pPr>
        <w:jc w:val="both"/>
        <w:rPr>
          <w:sz w:val="22"/>
          <w:szCs w:val="22"/>
        </w:rPr>
      </w:pPr>
      <w:r w:rsidRPr="007E0D5F">
        <w:rPr>
          <w:sz w:val="22"/>
          <w:szCs w:val="22"/>
        </w:rPr>
        <w:t>Выбор методики проведения измерения осуществляется исполнителем.</w:t>
      </w:r>
    </w:p>
    <w:p w14:paraId="1A456AB4" w14:textId="77777777" w:rsidR="007E0D5F" w:rsidRPr="007E0D5F" w:rsidRDefault="007E0D5F" w:rsidP="007E0D5F">
      <w:pPr>
        <w:jc w:val="both"/>
        <w:rPr>
          <w:sz w:val="22"/>
          <w:szCs w:val="22"/>
        </w:rPr>
      </w:pPr>
    </w:p>
    <w:p w14:paraId="741B3C47" w14:textId="77777777" w:rsidR="007E0D5F" w:rsidRPr="007E0D5F" w:rsidRDefault="007E0D5F" w:rsidP="007E0D5F">
      <w:pPr>
        <w:rPr>
          <w:b/>
          <w:spacing w:val="-2"/>
          <w:sz w:val="22"/>
          <w:szCs w:val="22"/>
        </w:rPr>
      </w:pPr>
      <w:r w:rsidRPr="007E0D5F">
        <w:rPr>
          <w:b/>
          <w:spacing w:val="-2"/>
          <w:sz w:val="22"/>
          <w:szCs w:val="22"/>
        </w:rPr>
        <w:t xml:space="preserve">4. Перечень </w:t>
      </w:r>
      <w:r w:rsidRPr="007E0D5F">
        <w:rPr>
          <w:b/>
          <w:sz w:val="22"/>
          <w:szCs w:val="22"/>
        </w:rPr>
        <w:t>объектов контроля</w:t>
      </w:r>
      <w:r w:rsidRPr="007E0D5F">
        <w:rPr>
          <w:b/>
          <w:spacing w:val="-2"/>
          <w:sz w:val="22"/>
          <w:szCs w:val="22"/>
        </w:rPr>
        <w:t>:</w:t>
      </w:r>
    </w:p>
    <w:p w14:paraId="53E4552C" w14:textId="77777777" w:rsidR="007E0D5F" w:rsidRPr="007E0D5F" w:rsidRDefault="007E0D5F" w:rsidP="007E0D5F">
      <w:pPr>
        <w:widowControl w:val="0"/>
        <w:tabs>
          <w:tab w:val="left" w:pos="0"/>
        </w:tabs>
        <w:suppressAutoHyphens w:val="0"/>
        <w:jc w:val="right"/>
        <w:rPr>
          <w:rFonts w:eastAsia="Tahoma" w:cs="Times New Roman"/>
          <w:bCs/>
          <w:sz w:val="22"/>
          <w:szCs w:val="22"/>
          <w:lang w:eastAsia="ru-RU"/>
        </w:rPr>
      </w:pPr>
      <w:r w:rsidRPr="007E0D5F">
        <w:rPr>
          <w:rFonts w:eastAsia="Tahoma" w:cs="Times New Roman"/>
          <w:bCs/>
          <w:sz w:val="22"/>
          <w:szCs w:val="22"/>
          <w:lang w:eastAsia="ru-RU"/>
        </w:rPr>
        <w:t>Таблица № 1</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4552"/>
        <w:gridCol w:w="1111"/>
        <w:gridCol w:w="1027"/>
        <w:gridCol w:w="1106"/>
        <w:gridCol w:w="1103"/>
      </w:tblGrid>
      <w:tr w:rsidR="007E0D5F" w:rsidRPr="007E0D5F" w14:paraId="13E5FC03" w14:textId="77777777" w:rsidTr="00522880">
        <w:trPr>
          <w:trHeight w:val="630"/>
          <w:jc w:val="center"/>
        </w:trPr>
        <w:tc>
          <w:tcPr>
            <w:tcW w:w="398" w:type="dxa"/>
            <w:tcBorders>
              <w:top w:val="single" w:sz="4" w:space="0" w:color="auto"/>
              <w:left w:val="single" w:sz="4" w:space="0" w:color="auto"/>
              <w:bottom w:val="single" w:sz="4" w:space="0" w:color="auto"/>
              <w:right w:val="single" w:sz="4" w:space="0" w:color="auto"/>
            </w:tcBorders>
            <w:shd w:val="clear" w:color="auto" w:fill="auto"/>
            <w:noWrap/>
          </w:tcPr>
          <w:p w14:paraId="79A449AE" w14:textId="77777777" w:rsidR="007E0D5F" w:rsidRPr="007E0D5F" w:rsidRDefault="007E0D5F" w:rsidP="007E0D5F">
            <w:pPr>
              <w:jc w:val="both"/>
              <w:rPr>
                <w:color w:val="000000"/>
                <w:sz w:val="22"/>
                <w:szCs w:val="22"/>
              </w:rPr>
            </w:pPr>
            <w:r w:rsidRPr="007E0D5F">
              <w:rPr>
                <w:color w:val="000000"/>
                <w:sz w:val="22"/>
                <w:szCs w:val="22"/>
              </w:rPr>
              <w:t>№ п/п</w:t>
            </w:r>
          </w:p>
        </w:tc>
        <w:tc>
          <w:tcPr>
            <w:tcW w:w="4552" w:type="dxa"/>
            <w:tcBorders>
              <w:top w:val="single" w:sz="4" w:space="0" w:color="auto"/>
              <w:left w:val="single" w:sz="4" w:space="0" w:color="auto"/>
              <w:bottom w:val="single" w:sz="4" w:space="0" w:color="auto"/>
              <w:right w:val="single" w:sz="4" w:space="0" w:color="auto"/>
            </w:tcBorders>
            <w:shd w:val="clear" w:color="auto" w:fill="auto"/>
            <w:noWrap/>
          </w:tcPr>
          <w:p w14:paraId="2EAB8A1A" w14:textId="77777777" w:rsidR="007E0D5F" w:rsidRPr="007E0D5F" w:rsidRDefault="007E0D5F" w:rsidP="007E0D5F">
            <w:pPr>
              <w:jc w:val="center"/>
              <w:rPr>
                <w:color w:val="000000"/>
                <w:sz w:val="22"/>
                <w:szCs w:val="22"/>
              </w:rPr>
            </w:pPr>
            <w:r w:rsidRPr="007E0D5F">
              <w:rPr>
                <w:color w:val="000000"/>
                <w:sz w:val="22"/>
                <w:szCs w:val="22"/>
              </w:rPr>
              <w:t>Виды работы (услуги, исследования)</w:t>
            </w:r>
          </w:p>
        </w:tc>
        <w:tc>
          <w:tcPr>
            <w:tcW w:w="1111" w:type="dxa"/>
            <w:tcBorders>
              <w:top w:val="single" w:sz="4" w:space="0" w:color="auto"/>
              <w:left w:val="single" w:sz="4" w:space="0" w:color="auto"/>
              <w:bottom w:val="single" w:sz="4" w:space="0" w:color="auto"/>
              <w:right w:val="single" w:sz="4" w:space="0" w:color="auto"/>
            </w:tcBorders>
            <w:shd w:val="clear" w:color="auto" w:fill="auto"/>
            <w:noWrap/>
          </w:tcPr>
          <w:p w14:paraId="05DDE4E3" w14:textId="77777777" w:rsidR="007E0D5F" w:rsidRPr="007E0D5F" w:rsidRDefault="007E0D5F" w:rsidP="007E0D5F">
            <w:pPr>
              <w:jc w:val="center"/>
              <w:rPr>
                <w:color w:val="000000"/>
                <w:sz w:val="22"/>
                <w:szCs w:val="22"/>
              </w:rPr>
            </w:pPr>
            <w:r w:rsidRPr="007E0D5F">
              <w:rPr>
                <w:color w:val="000000"/>
                <w:sz w:val="22"/>
                <w:szCs w:val="22"/>
              </w:rPr>
              <w:t xml:space="preserve">Кол-во, чел. </w:t>
            </w:r>
          </w:p>
        </w:tc>
        <w:tc>
          <w:tcPr>
            <w:tcW w:w="1027" w:type="dxa"/>
            <w:tcBorders>
              <w:top w:val="single" w:sz="4" w:space="0" w:color="auto"/>
              <w:left w:val="single" w:sz="4" w:space="0" w:color="auto"/>
              <w:bottom w:val="single" w:sz="4" w:space="0" w:color="auto"/>
              <w:right w:val="single" w:sz="4" w:space="0" w:color="auto"/>
            </w:tcBorders>
          </w:tcPr>
          <w:p w14:paraId="2CA278FC" w14:textId="77777777" w:rsidR="007E0D5F" w:rsidRPr="007E0D5F" w:rsidRDefault="007E0D5F" w:rsidP="007E0D5F">
            <w:pPr>
              <w:jc w:val="center"/>
              <w:rPr>
                <w:color w:val="000000"/>
                <w:sz w:val="22"/>
                <w:szCs w:val="22"/>
              </w:rPr>
            </w:pPr>
            <w:r w:rsidRPr="007E0D5F">
              <w:rPr>
                <w:color w:val="000000"/>
                <w:sz w:val="22"/>
                <w:szCs w:val="22"/>
              </w:rPr>
              <w:t xml:space="preserve">Цена за ед., руб. </w:t>
            </w:r>
          </w:p>
        </w:tc>
        <w:tc>
          <w:tcPr>
            <w:tcW w:w="1106" w:type="dxa"/>
            <w:tcBorders>
              <w:top w:val="single" w:sz="4" w:space="0" w:color="auto"/>
              <w:left w:val="single" w:sz="4" w:space="0" w:color="auto"/>
              <w:bottom w:val="single" w:sz="4" w:space="0" w:color="auto"/>
              <w:right w:val="single" w:sz="4" w:space="0" w:color="auto"/>
            </w:tcBorders>
          </w:tcPr>
          <w:p w14:paraId="70082EF1" w14:textId="77777777" w:rsidR="007E0D5F" w:rsidRPr="007E0D5F" w:rsidRDefault="007E0D5F" w:rsidP="007E0D5F">
            <w:pPr>
              <w:jc w:val="center"/>
              <w:rPr>
                <w:color w:val="000000"/>
                <w:sz w:val="22"/>
                <w:szCs w:val="22"/>
              </w:rPr>
            </w:pPr>
            <w:r w:rsidRPr="007E0D5F">
              <w:rPr>
                <w:color w:val="000000"/>
                <w:sz w:val="22"/>
                <w:szCs w:val="22"/>
              </w:rPr>
              <w:t xml:space="preserve">Кол-во исследований </w:t>
            </w:r>
          </w:p>
        </w:tc>
        <w:tc>
          <w:tcPr>
            <w:tcW w:w="1103" w:type="dxa"/>
            <w:tcBorders>
              <w:top w:val="single" w:sz="4" w:space="0" w:color="auto"/>
              <w:left w:val="single" w:sz="4" w:space="0" w:color="auto"/>
              <w:bottom w:val="single" w:sz="4" w:space="0" w:color="auto"/>
              <w:right w:val="single" w:sz="4" w:space="0" w:color="auto"/>
            </w:tcBorders>
          </w:tcPr>
          <w:p w14:paraId="04FDB3C3" w14:textId="77777777" w:rsidR="007E0D5F" w:rsidRPr="007E0D5F" w:rsidRDefault="007E0D5F" w:rsidP="007E0D5F">
            <w:pPr>
              <w:jc w:val="center"/>
              <w:rPr>
                <w:color w:val="000000"/>
                <w:sz w:val="22"/>
                <w:szCs w:val="22"/>
              </w:rPr>
            </w:pPr>
            <w:r w:rsidRPr="007E0D5F">
              <w:rPr>
                <w:color w:val="000000"/>
                <w:sz w:val="22"/>
                <w:szCs w:val="22"/>
              </w:rPr>
              <w:t>Сумма, руб.</w:t>
            </w:r>
          </w:p>
        </w:tc>
      </w:tr>
      <w:tr w:rsidR="007E0D5F" w:rsidRPr="007E0D5F" w14:paraId="1D1E5480" w14:textId="77777777" w:rsidTr="00522880">
        <w:trPr>
          <w:trHeight w:val="368"/>
          <w:jc w:val="center"/>
        </w:trPr>
        <w:tc>
          <w:tcPr>
            <w:tcW w:w="398" w:type="dxa"/>
            <w:tcBorders>
              <w:top w:val="single" w:sz="4" w:space="0" w:color="auto"/>
              <w:left w:val="single" w:sz="4" w:space="0" w:color="auto"/>
              <w:bottom w:val="single" w:sz="4" w:space="0" w:color="auto"/>
              <w:right w:val="single" w:sz="4" w:space="0" w:color="auto"/>
            </w:tcBorders>
            <w:shd w:val="clear" w:color="auto" w:fill="auto"/>
            <w:noWrap/>
          </w:tcPr>
          <w:p w14:paraId="7901AD18" w14:textId="77777777" w:rsidR="007E0D5F" w:rsidRPr="007E0D5F" w:rsidRDefault="007E0D5F" w:rsidP="007E0D5F">
            <w:pPr>
              <w:jc w:val="both"/>
              <w:rPr>
                <w:color w:val="000000"/>
                <w:sz w:val="22"/>
                <w:szCs w:val="22"/>
              </w:rPr>
            </w:pPr>
            <w:r w:rsidRPr="007E0D5F">
              <w:rPr>
                <w:color w:val="000000"/>
                <w:sz w:val="22"/>
                <w:szCs w:val="22"/>
              </w:rPr>
              <w:t>1.</w:t>
            </w:r>
          </w:p>
        </w:tc>
        <w:tc>
          <w:tcPr>
            <w:tcW w:w="4552" w:type="dxa"/>
            <w:tcBorders>
              <w:top w:val="single" w:sz="4" w:space="0" w:color="auto"/>
              <w:left w:val="single" w:sz="4" w:space="0" w:color="auto"/>
              <w:bottom w:val="single" w:sz="4" w:space="0" w:color="auto"/>
              <w:right w:val="single" w:sz="4" w:space="0" w:color="auto"/>
            </w:tcBorders>
            <w:shd w:val="clear" w:color="auto" w:fill="auto"/>
            <w:noWrap/>
          </w:tcPr>
          <w:p w14:paraId="505A5FCA" w14:textId="77777777" w:rsidR="007E0D5F" w:rsidRPr="007E0D5F" w:rsidRDefault="007E0D5F" w:rsidP="007E0D5F">
            <w:pPr>
              <w:jc w:val="both"/>
              <w:rPr>
                <w:color w:val="000000"/>
                <w:sz w:val="22"/>
                <w:szCs w:val="22"/>
              </w:rPr>
            </w:pPr>
            <w:r w:rsidRPr="007E0D5F">
              <w:rPr>
                <w:sz w:val="22"/>
                <w:szCs w:val="22"/>
              </w:rPr>
              <w:t xml:space="preserve">Проведение </w:t>
            </w:r>
            <w:r w:rsidRPr="007E0D5F">
              <w:rPr>
                <w:bCs/>
                <w:sz w:val="22"/>
                <w:szCs w:val="22"/>
              </w:rPr>
              <w:t>индивидуальной дозиметрии персонала категории «А» с составлением формы государственной статистической отчетности №1-ДОЗ и передачей ее в органы Роспотребнадзора по Вологодской области.</w:t>
            </w:r>
          </w:p>
        </w:tc>
        <w:tc>
          <w:tcPr>
            <w:tcW w:w="1111" w:type="dxa"/>
            <w:tcBorders>
              <w:top w:val="single" w:sz="4" w:space="0" w:color="auto"/>
              <w:left w:val="single" w:sz="4" w:space="0" w:color="auto"/>
              <w:bottom w:val="single" w:sz="4" w:space="0" w:color="auto"/>
              <w:right w:val="single" w:sz="4" w:space="0" w:color="auto"/>
            </w:tcBorders>
            <w:shd w:val="clear" w:color="auto" w:fill="auto"/>
            <w:noWrap/>
          </w:tcPr>
          <w:p w14:paraId="36199BC7" w14:textId="0AA6A6DE" w:rsidR="007E0D5F" w:rsidRPr="007E0D5F" w:rsidRDefault="00993B9F" w:rsidP="009B0A3F">
            <w:pPr>
              <w:jc w:val="center"/>
              <w:rPr>
                <w:bCs/>
                <w:sz w:val="22"/>
                <w:szCs w:val="22"/>
              </w:rPr>
            </w:pPr>
            <w:r>
              <w:rPr>
                <w:bCs/>
                <w:sz w:val="22"/>
                <w:szCs w:val="22"/>
              </w:rPr>
              <w:t>12</w:t>
            </w:r>
          </w:p>
        </w:tc>
        <w:tc>
          <w:tcPr>
            <w:tcW w:w="1027" w:type="dxa"/>
            <w:tcBorders>
              <w:top w:val="single" w:sz="4" w:space="0" w:color="auto"/>
              <w:left w:val="single" w:sz="4" w:space="0" w:color="auto"/>
              <w:bottom w:val="single" w:sz="4" w:space="0" w:color="auto"/>
              <w:right w:val="single" w:sz="4" w:space="0" w:color="auto"/>
            </w:tcBorders>
          </w:tcPr>
          <w:p w14:paraId="0F7A0181" w14:textId="04365B76" w:rsidR="007E0D5F" w:rsidRPr="007E0D5F" w:rsidRDefault="007E0D5F" w:rsidP="007E0D5F">
            <w:pPr>
              <w:jc w:val="center"/>
              <w:rPr>
                <w:bCs/>
                <w:sz w:val="22"/>
                <w:szCs w:val="22"/>
              </w:rPr>
            </w:pPr>
          </w:p>
        </w:tc>
        <w:tc>
          <w:tcPr>
            <w:tcW w:w="1106" w:type="dxa"/>
            <w:tcBorders>
              <w:top w:val="single" w:sz="4" w:space="0" w:color="auto"/>
              <w:left w:val="single" w:sz="4" w:space="0" w:color="auto"/>
              <w:bottom w:val="single" w:sz="4" w:space="0" w:color="auto"/>
              <w:right w:val="single" w:sz="4" w:space="0" w:color="auto"/>
            </w:tcBorders>
          </w:tcPr>
          <w:p w14:paraId="56986E08" w14:textId="04DD3631" w:rsidR="007E0D5F" w:rsidRPr="007E0D5F" w:rsidRDefault="00993B9F" w:rsidP="009B0A3F">
            <w:pPr>
              <w:jc w:val="center"/>
              <w:rPr>
                <w:bCs/>
                <w:sz w:val="22"/>
                <w:szCs w:val="22"/>
              </w:rPr>
            </w:pPr>
            <w:r>
              <w:rPr>
                <w:bCs/>
                <w:sz w:val="22"/>
                <w:szCs w:val="22"/>
              </w:rPr>
              <w:t>12</w:t>
            </w:r>
          </w:p>
        </w:tc>
        <w:tc>
          <w:tcPr>
            <w:tcW w:w="1103" w:type="dxa"/>
            <w:tcBorders>
              <w:top w:val="single" w:sz="4" w:space="0" w:color="auto"/>
              <w:left w:val="single" w:sz="4" w:space="0" w:color="auto"/>
              <w:bottom w:val="single" w:sz="4" w:space="0" w:color="auto"/>
              <w:right w:val="single" w:sz="4" w:space="0" w:color="auto"/>
            </w:tcBorders>
          </w:tcPr>
          <w:p w14:paraId="30C1FD47" w14:textId="345F7A7C" w:rsidR="007E0D5F" w:rsidRPr="007E0D5F" w:rsidRDefault="007E0D5F" w:rsidP="007E0D5F">
            <w:pPr>
              <w:jc w:val="center"/>
              <w:rPr>
                <w:bCs/>
                <w:sz w:val="22"/>
                <w:szCs w:val="22"/>
              </w:rPr>
            </w:pPr>
          </w:p>
        </w:tc>
      </w:tr>
      <w:tr w:rsidR="00522880" w:rsidRPr="007E0D5F" w14:paraId="3955FBB2" w14:textId="77777777" w:rsidTr="00A24D81">
        <w:trPr>
          <w:trHeight w:val="368"/>
          <w:jc w:val="center"/>
        </w:trPr>
        <w:tc>
          <w:tcPr>
            <w:tcW w:w="8194" w:type="dxa"/>
            <w:gridSpan w:val="5"/>
            <w:tcBorders>
              <w:top w:val="single" w:sz="4" w:space="0" w:color="auto"/>
              <w:left w:val="single" w:sz="4" w:space="0" w:color="auto"/>
              <w:bottom w:val="single" w:sz="4" w:space="0" w:color="auto"/>
              <w:right w:val="single" w:sz="4" w:space="0" w:color="auto"/>
            </w:tcBorders>
            <w:shd w:val="clear" w:color="auto" w:fill="auto"/>
            <w:noWrap/>
          </w:tcPr>
          <w:p w14:paraId="2F9C85D2" w14:textId="5C8ED740" w:rsidR="00522880" w:rsidRPr="007E0D5F" w:rsidRDefault="00522880" w:rsidP="007E0D5F">
            <w:pPr>
              <w:jc w:val="center"/>
              <w:rPr>
                <w:bCs/>
                <w:sz w:val="22"/>
                <w:szCs w:val="22"/>
              </w:rPr>
            </w:pPr>
            <w:r w:rsidRPr="00522880">
              <w:rPr>
                <w:b/>
                <w:sz w:val="22"/>
                <w:szCs w:val="22"/>
              </w:rPr>
              <w:t>Итого:</w:t>
            </w:r>
            <w:r w:rsidR="00993B9F">
              <w:rPr>
                <w:b/>
                <w:sz w:val="22"/>
                <w:szCs w:val="22"/>
              </w:rPr>
              <w:t xml:space="preserve">                </w:t>
            </w:r>
            <w:r w:rsidRPr="00522880">
              <w:rPr>
                <w:b/>
                <w:color w:val="000000"/>
                <w:sz w:val="24"/>
                <w:szCs w:val="24"/>
              </w:rPr>
              <w:t xml:space="preserve"> рублей </w:t>
            </w:r>
            <w:r w:rsidR="00993B9F">
              <w:rPr>
                <w:b/>
                <w:color w:val="000000"/>
                <w:sz w:val="24"/>
                <w:szCs w:val="24"/>
              </w:rPr>
              <w:t xml:space="preserve">    </w:t>
            </w:r>
            <w:r w:rsidRPr="00522880">
              <w:rPr>
                <w:b/>
                <w:color w:val="000000"/>
                <w:sz w:val="24"/>
                <w:szCs w:val="24"/>
              </w:rPr>
              <w:t xml:space="preserve"> копеек НДС не облагается</w:t>
            </w:r>
          </w:p>
        </w:tc>
        <w:tc>
          <w:tcPr>
            <w:tcW w:w="1103" w:type="dxa"/>
            <w:tcBorders>
              <w:top w:val="single" w:sz="4" w:space="0" w:color="auto"/>
              <w:left w:val="single" w:sz="4" w:space="0" w:color="auto"/>
              <w:bottom w:val="single" w:sz="4" w:space="0" w:color="auto"/>
              <w:right w:val="single" w:sz="4" w:space="0" w:color="auto"/>
            </w:tcBorders>
          </w:tcPr>
          <w:p w14:paraId="22C6A288" w14:textId="4DEABEDD" w:rsidR="00522880" w:rsidRPr="007E0D5F" w:rsidRDefault="00522880" w:rsidP="007E0D5F">
            <w:pPr>
              <w:jc w:val="center"/>
              <w:rPr>
                <w:bCs/>
                <w:sz w:val="22"/>
                <w:szCs w:val="22"/>
              </w:rPr>
            </w:pPr>
          </w:p>
        </w:tc>
      </w:tr>
    </w:tbl>
    <w:p w14:paraId="32A5AFA9" w14:textId="77777777" w:rsidR="007E0D5F" w:rsidRPr="007E0D5F" w:rsidRDefault="007E0D5F" w:rsidP="007E0D5F">
      <w:pPr>
        <w:jc w:val="both"/>
        <w:rPr>
          <w:b/>
          <w:sz w:val="22"/>
          <w:szCs w:val="22"/>
        </w:rPr>
      </w:pPr>
    </w:p>
    <w:p w14:paraId="1950B1A0" w14:textId="77777777" w:rsidR="007E0D5F" w:rsidRPr="007E0D5F" w:rsidRDefault="007E0D5F" w:rsidP="007E0D5F">
      <w:pPr>
        <w:jc w:val="both"/>
        <w:rPr>
          <w:b/>
          <w:sz w:val="22"/>
          <w:szCs w:val="22"/>
        </w:rPr>
      </w:pPr>
      <w:r w:rsidRPr="007E0D5F">
        <w:rPr>
          <w:b/>
          <w:sz w:val="22"/>
          <w:szCs w:val="22"/>
        </w:rPr>
        <w:t>5. График оказания услуг</w:t>
      </w:r>
    </w:p>
    <w:p w14:paraId="47BB08B0" w14:textId="77777777" w:rsidR="007E0D5F" w:rsidRPr="007E0D5F" w:rsidRDefault="007E0D5F" w:rsidP="007E0D5F">
      <w:pPr>
        <w:jc w:val="both"/>
        <w:rPr>
          <w:b/>
          <w:sz w:val="22"/>
          <w:szCs w:val="22"/>
        </w:rPr>
      </w:pP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4602"/>
        <w:gridCol w:w="1418"/>
        <w:gridCol w:w="2700"/>
      </w:tblGrid>
      <w:tr w:rsidR="007E0D5F" w:rsidRPr="007E0D5F" w14:paraId="1D8A99E1" w14:textId="77777777" w:rsidTr="00AF3B71">
        <w:trPr>
          <w:trHeight w:val="630"/>
          <w:jc w:val="center"/>
        </w:trPr>
        <w:tc>
          <w:tcPr>
            <w:tcW w:w="652" w:type="dxa"/>
            <w:tcBorders>
              <w:top w:val="single" w:sz="4" w:space="0" w:color="auto"/>
              <w:left w:val="single" w:sz="4" w:space="0" w:color="auto"/>
              <w:bottom w:val="single" w:sz="4" w:space="0" w:color="auto"/>
              <w:right w:val="single" w:sz="4" w:space="0" w:color="auto"/>
            </w:tcBorders>
            <w:shd w:val="clear" w:color="auto" w:fill="auto"/>
            <w:noWrap/>
          </w:tcPr>
          <w:p w14:paraId="6D491F4D" w14:textId="77777777" w:rsidR="007E0D5F" w:rsidRPr="007E0D5F" w:rsidRDefault="007E0D5F" w:rsidP="007E0D5F">
            <w:pPr>
              <w:jc w:val="both"/>
              <w:rPr>
                <w:color w:val="000000"/>
                <w:sz w:val="22"/>
                <w:szCs w:val="22"/>
              </w:rPr>
            </w:pPr>
            <w:r w:rsidRPr="007E0D5F">
              <w:rPr>
                <w:color w:val="000000"/>
                <w:sz w:val="22"/>
                <w:szCs w:val="22"/>
              </w:rPr>
              <w:t>№ п/п</w:t>
            </w:r>
          </w:p>
        </w:tc>
        <w:tc>
          <w:tcPr>
            <w:tcW w:w="4602" w:type="dxa"/>
            <w:tcBorders>
              <w:top w:val="single" w:sz="4" w:space="0" w:color="auto"/>
              <w:left w:val="single" w:sz="4" w:space="0" w:color="auto"/>
              <w:bottom w:val="single" w:sz="4" w:space="0" w:color="auto"/>
              <w:right w:val="single" w:sz="4" w:space="0" w:color="auto"/>
            </w:tcBorders>
            <w:shd w:val="clear" w:color="auto" w:fill="auto"/>
            <w:noWrap/>
          </w:tcPr>
          <w:p w14:paraId="2942C53C" w14:textId="77777777" w:rsidR="007E0D5F" w:rsidRPr="007E0D5F" w:rsidRDefault="007E0D5F" w:rsidP="007E0D5F">
            <w:pPr>
              <w:jc w:val="center"/>
              <w:rPr>
                <w:color w:val="000000"/>
                <w:sz w:val="22"/>
                <w:szCs w:val="22"/>
              </w:rPr>
            </w:pPr>
            <w:r w:rsidRPr="007E0D5F">
              <w:rPr>
                <w:color w:val="000000"/>
                <w:sz w:val="22"/>
                <w:szCs w:val="22"/>
              </w:rPr>
              <w:t>График оказания услуг</w:t>
            </w:r>
          </w:p>
        </w:tc>
        <w:tc>
          <w:tcPr>
            <w:tcW w:w="1418" w:type="dxa"/>
            <w:tcBorders>
              <w:top w:val="single" w:sz="4" w:space="0" w:color="auto"/>
              <w:left w:val="single" w:sz="4" w:space="0" w:color="auto"/>
              <w:bottom w:val="single" w:sz="4" w:space="0" w:color="auto"/>
              <w:right w:val="single" w:sz="4" w:space="0" w:color="auto"/>
            </w:tcBorders>
          </w:tcPr>
          <w:p w14:paraId="019556CF" w14:textId="77777777" w:rsidR="007E0D5F" w:rsidRPr="007E0D5F" w:rsidRDefault="007E0D5F" w:rsidP="007E0D5F">
            <w:pPr>
              <w:jc w:val="center"/>
              <w:rPr>
                <w:color w:val="000000"/>
                <w:sz w:val="22"/>
                <w:szCs w:val="22"/>
              </w:rPr>
            </w:pPr>
            <w:r w:rsidRPr="007E0D5F">
              <w:rPr>
                <w:color w:val="000000"/>
                <w:sz w:val="22"/>
                <w:szCs w:val="22"/>
              </w:rPr>
              <w:t>Кол-во исследований</w:t>
            </w:r>
          </w:p>
        </w:tc>
        <w:tc>
          <w:tcPr>
            <w:tcW w:w="2700" w:type="dxa"/>
            <w:tcBorders>
              <w:top w:val="single" w:sz="4" w:space="0" w:color="auto"/>
              <w:left w:val="single" w:sz="4" w:space="0" w:color="auto"/>
              <w:bottom w:val="single" w:sz="4" w:space="0" w:color="auto"/>
              <w:right w:val="single" w:sz="4" w:space="0" w:color="auto"/>
            </w:tcBorders>
          </w:tcPr>
          <w:p w14:paraId="592FE5AA" w14:textId="77777777" w:rsidR="007E0D5F" w:rsidRPr="007E0D5F" w:rsidRDefault="007E0D5F" w:rsidP="007E0D5F">
            <w:pPr>
              <w:jc w:val="center"/>
              <w:rPr>
                <w:color w:val="000000"/>
                <w:sz w:val="22"/>
                <w:szCs w:val="22"/>
              </w:rPr>
            </w:pPr>
            <w:r w:rsidRPr="007E0D5F">
              <w:rPr>
                <w:color w:val="000000"/>
                <w:sz w:val="22"/>
                <w:szCs w:val="22"/>
              </w:rPr>
              <w:t xml:space="preserve">Срок оказания услуг </w:t>
            </w:r>
          </w:p>
        </w:tc>
      </w:tr>
      <w:tr w:rsidR="007E0D5F" w:rsidRPr="007E0D5F" w14:paraId="308A0389" w14:textId="77777777" w:rsidTr="00AF3B71">
        <w:trPr>
          <w:trHeight w:val="368"/>
          <w:jc w:val="center"/>
        </w:trPr>
        <w:tc>
          <w:tcPr>
            <w:tcW w:w="652" w:type="dxa"/>
            <w:tcBorders>
              <w:top w:val="single" w:sz="4" w:space="0" w:color="auto"/>
              <w:left w:val="single" w:sz="4" w:space="0" w:color="auto"/>
              <w:bottom w:val="single" w:sz="4" w:space="0" w:color="auto"/>
              <w:right w:val="single" w:sz="4" w:space="0" w:color="auto"/>
            </w:tcBorders>
            <w:shd w:val="clear" w:color="auto" w:fill="auto"/>
            <w:noWrap/>
          </w:tcPr>
          <w:p w14:paraId="693E19FD" w14:textId="77777777" w:rsidR="007E0D5F" w:rsidRPr="007E0D5F" w:rsidRDefault="007E0D5F" w:rsidP="007E0D5F">
            <w:pPr>
              <w:jc w:val="both"/>
              <w:rPr>
                <w:color w:val="000000"/>
                <w:sz w:val="22"/>
                <w:szCs w:val="22"/>
              </w:rPr>
            </w:pPr>
            <w:r w:rsidRPr="007E0D5F">
              <w:rPr>
                <w:color w:val="000000"/>
                <w:sz w:val="22"/>
                <w:szCs w:val="22"/>
              </w:rPr>
              <w:t>1.</w:t>
            </w:r>
          </w:p>
        </w:tc>
        <w:tc>
          <w:tcPr>
            <w:tcW w:w="4602" w:type="dxa"/>
            <w:vMerge w:val="restart"/>
            <w:tcBorders>
              <w:top w:val="single" w:sz="4" w:space="0" w:color="auto"/>
              <w:left w:val="single" w:sz="4" w:space="0" w:color="auto"/>
              <w:right w:val="single" w:sz="4" w:space="0" w:color="auto"/>
            </w:tcBorders>
            <w:shd w:val="clear" w:color="auto" w:fill="auto"/>
            <w:noWrap/>
            <w:vAlign w:val="center"/>
          </w:tcPr>
          <w:p w14:paraId="0E77E32B" w14:textId="77777777" w:rsidR="007E0D5F" w:rsidRPr="007E0D5F" w:rsidRDefault="007E0D5F" w:rsidP="007E0D5F">
            <w:pPr>
              <w:jc w:val="center"/>
              <w:rPr>
                <w:bCs/>
              </w:rPr>
            </w:pPr>
            <w:r w:rsidRPr="007E0D5F">
              <w:rPr>
                <w:sz w:val="22"/>
                <w:szCs w:val="22"/>
              </w:rPr>
              <w:t xml:space="preserve">Проведение </w:t>
            </w:r>
            <w:r w:rsidRPr="007E0D5F">
              <w:rPr>
                <w:bCs/>
                <w:sz w:val="22"/>
                <w:szCs w:val="22"/>
              </w:rPr>
              <w:t>индивидуальной дозиметрии персонала категории «А» с составлением формы государственной статистической отчетности №1-ДОЗ и передачей ее в органы Роспотребнадзора по Вологодской области.</w:t>
            </w:r>
          </w:p>
        </w:tc>
        <w:tc>
          <w:tcPr>
            <w:tcW w:w="1418" w:type="dxa"/>
            <w:tcBorders>
              <w:top w:val="single" w:sz="4" w:space="0" w:color="auto"/>
              <w:left w:val="single" w:sz="4" w:space="0" w:color="auto"/>
              <w:bottom w:val="single" w:sz="4" w:space="0" w:color="auto"/>
              <w:right w:val="single" w:sz="4" w:space="0" w:color="auto"/>
            </w:tcBorders>
          </w:tcPr>
          <w:p w14:paraId="28529D73" w14:textId="1666F90C" w:rsidR="007E0D5F" w:rsidRPr="007E0D5F" w:rsidRDefault="00993B9F" w:rsidP="009B0A3F">
            <w:pPr>
              <w:jc w:val="center"/>
              <w:rPr>
                <w:bCs/>
                <w:sz w:val="22"/>
                <w:szCs w:val="22"/>
              </w:rPr>
            </w:pPr>
            <w:r>
              <w:rPr>
                <w:bCs/>
                <w:sz w:val="22"/>
                <w:szCs w:val="22"/>
              </w:rPr>
              <w:t>12</w:t>
            </w:r>
          </w:p>
        </w:tc>
        <w:tc>
          <w:tcPr>
            <w:tcW w:w="2700" w:type="dxa"/>
            <w:tcBorders>
              <w:top w:val="single" w:sz="4" w:space="0" w:color="auto"/>
              <w:left w:val="single" w:sz="4" w:space="0" w:color="auto"/>
              <w:bottom w:val="single" w:sz="4" w:space="0" w:color="auto"/>
              <w:right w:val="single" w:sz="4" w:space="0" w:color="auto"/>
            </w:tcBorders>
          </w:tcPr>
          <w:p w14:paraId="046EFA6E" w14:textId="77777777" w:rsidR="007E0D5F" w:rsidRPr="007E0D5F" w:rsidRDefault="007E0D5F" w:rsidP="00501F6F">
            <w:pPr>
              <w:tabs>
                <w:tab w:val="center" w:pos="716"/>
              </w:tabs>
              <w:jc w:val="both"/>
              <w:rPr>
                <w:bCs/>
                <w:sz w:val="22"/>
                <w:szCs w:val="22"/>
              </w:rPr>
            </w:pPr>
            <w:r w:rsidRPr="007E0D5F">
              <w:rPr>
                <w:bCs/>
                <w:sz w:val="22"/>
                <w:szCs w:val="22"/>
              </w:rPr>
              <w:t>с момента заключения контракта                                 по</w:t>
            </w:r>
            <w:r w:rsidRPr="007E0D5F">
              <w:rPr>
                <w:bCs/>
                <w:sz w:val="22"/>
                <w:szCs w:val="22"/>
              </w:rPr>
              <w:tab/>
              <w:t xml:space="preserve"> 30.06.202</w:t>
            </w:r>
            <w:r w:rsidR="000435A7">
              <w:rPr>
                <w:bCs/>
                <w:sz w:val="22"/>
                <w:szCs w:val="22"/>
              </w:rPr>
              <w:t>5</w:t>
            </w:r>
          </w:p>
        </w:tc>
      </w:tr>
      <w:tr w:rsidR="007E0D5F" w:rsidRPr="007E0D5F" w14:paraId="7B7CDB12" w14:textId="77777777" w:rsidTr="00AF3B71">
        <w:trPr>
          <w:trHeight w:val="368"/>
          <w:jc w:val="center"/>
        </w:trPr>
        <w:tc>
          <w:tcPr>
            <w:tcW w:w="652" w:type="dxa"/>
            <w:tcBorders>
              <w:top w:val="single" w:sz="4" w:space="0" w:color="auto"/>
              <w:left w:val="single" w:sz="4" w:space="0" w:color="auto"/>
              <w:bottom w:val="single" w:sz="4" w:space="0" w:color="auto"/>
              <w:right w:val="single" w:sz="4" w:space="0" w:color="auto"/>
            </w:tcBorders>
            <w:shd w:val="clear" w:color="auto" w:fill="auto"/>
            <w:noWrap/>
          </w:tcPr>
          <w:p w14:paraId="39B673BD" w14:textId="77777777" w:rsidR="007E0D5F" w:rsidRPr="007E0D5F" w:rsidRDefault="007E0D5F" w:rsidP="007E0D5F">
            <w:pPr>
              <w:jc w:val="both"/>
              <w:rPr>
                <w:color w:val="000000"/>
                <w:sz w:val="22"/>
                <w:szCs w:val="22"/>
              </w:rPr>
            </w:pPr>
            <w:r w:rsidRPr="007E0D5F">
              <w:rPr>
                <w:color w:val="000000"/>
                <w:sz w:val="22"/>
                <w:szCs w:val="22"/>
              </w:rPr>
              <w:t>2.</w:t>
            </w:r>
          </w:p>
        </w:tc>
        <w:tc>
          <w:tcPr>
            <w:tcW w:w="4602" w:type="dxa"/>
            <w:vMerge/>
            <w:tcBorders>
              <w:left w:val="single" w:sz="4" w:space="0" w:color="auto"/>
              <w:right w:val="single" w:sz="4" w:space="0" w:color="auto"/>
            </w:tcBorders>
            <w:shd w:val="clear" w:color="auto" w:fill="auto"/>
            <w:noWrap/>
          </w:tcPr>
          <w:p w14:paraId="2782F2C0" w14:textId="77777777" w:rsidR="007E0D5F" w:rsidRPr="007E0D5F" w:rsidRDefault="007E0D5F" w:rsidP="007E0D5F">
            <w:pPr>
              <w:rPr>
                <w:bCs/>
              </w:rPr>
            </w:pPr>
          </w:p>
        </w:tc>
        <w:tc>
          <w:tcPr>
            <w:tcW w:w="1418" w:type="dxa"/>
            <w:tcBorders>
              <w:top w:val="single" w:sz="4" w:space="0" w:color="auto"/>
              <w:left w:val="single" w:sz="4" w:space="0" w:color="auto"/>
              <w:bottom w:val="single" w:sz="4" w:space="0" w:color="auto"/>
              <w:right w:val="single" w:sz="4" w:space="0" w:color="auto"/>
            </w:tcBorders>
          </w:tcPr>
          <w:p w14:paraId="65A78877" w14:textId="38C68822" w:rsidR="007E0D5F" w:rsidRPr="007E0D5F" w:rsidRDefault="00993B9F" w:rsidP="009B0A3F">
            <w:pPr>
              <w:jc w:val="center"/>
              <w:rPr>
                <w:bCs/>
                <w:sz w:val="22"/>
                <w:szCs w:val="22"/>
              </w:rPr>
            </w:pPr>
            <w:r>
              <w:rPr>
                <w:bCs/>
                <w:sz w:val="22"/>
                <w:szCs w:val="22"/>
              </w:rPr>
              <w:t>12</w:t>
            </w:r>
          </w:p>
        </w:tc>
        <w:tc>
          <w:tcPr>
            <w:tcW w:w="2700" w:type="dxa"/>
            <w:tcBorders>
              <w:top w:val="single" w:sz="4" w:space="0" w:color="auto"/>
              <w:left w:val="single" w:sz="4" w:space="0" w:color="auto"/>
              <w:bottom w:val="single" w:sz="4" w:space="0" w:color="auto"/>
              <w:right w:val="single" w:sz="4" w:space="0" w:color="auto"/>
            </w:tcBorders>
            <w:vAlign w:val="center"/>
          </w:tcPr>
          <w:p w14:paraId="672B1977" w14:textId="77777777" w:rsidR="007E0D5F" w:rsidRPr="007E0D5F" w:rsidRDefault="007E0D5F" w:rsidP="00501F6F">
            <w:pPr>
              <w:jc w:val="both"/>
              <w:rPr>
                <w:bCs/>
                <w:sz w:val="22"/>
                <w:szCs w:val="22"/>
              </w:rPr>
            </w:pPr>
            <w:r w:rsidRPr="007E0D5F">
              <w:rPr>
                <w:bCs/>
                <w:sz w:val="22"/>
                <w:szCs w:val="22"/>
              </w:rPr>
              <w:t>с 01.07.202</w:t>
            </w:r>
            <w:r w:rsidR="000435A7">
              <w:rPr>
                <w:bCs/>
                <w:sz w:val="22"/>
                <w:szCs w:val="22"/>
              </w:rPr>
              <w:t>5</w:t>
            </w:r>
            <w:r w:rsidRPr="007E0D5F">
              <w:rPr>
                <w:bCs/>
                <w:sz w:val="22"/>
                <w:szCs w:val="22"/>
              </w:rPr>
              <w:t xml:space="preserve"> по 30.09.202</w:t>
            </w:r>
            <w:r w:rsidR="000435A7">
              <w:rPr>
                <w:bCs/>
                <w:sz w:val="22"/>
                <w:szCs w:val="22"/>
              </w:rPr>
              <w:t>5</w:t>
            </w:r>
          </w:p>
        </w:tc>
      </w:tr>
      <w:tr w:rsidR="007E0D5F" w:rsidRPr="007E0D5F" w14:paraId="6A4BA80A" w14:textId="77777777" w:rsidTr="00AF3B71">
        <w:trPr>
          <w:trHeight w:val="368"/>
          <w:jc w:val="center"/>
        </w:trPr>
        <w:tc>
          <w:tcPr>
            <w:tcW w:w="652" w:type="dxa"/>
            <w:tcBorders>
              <w:top w:val="single" w:sz="4" w:space="0" w:color="auto"/>
              <w:left w:val="single" w:sz="4" w:space="0" w:color="auto"/>
              <w:bottom w:val="single" w:sz="4" w:space="0" w:color="auto"/>
              <w:right w:val="single" w:sz="4" w:space="0" w:color="auto"/>
            </w:tcBorders>
            <w:shd w:val="clear" w:color="auto" w:fill="auto"/>
            <w:noWrap/>
          </w:tcPr>
          <w:p w14:paraId="7FED3081" w14:textId="77777777" w:rsidR="007E0D5F" w:rsidRPr="007E0D5F" w:rsidRDefault="007E0D5F" w:rsidP="007E0D5F">
            <w:pPr>
              <w:jc w:val="both"/>
              <w:rPr>
                <w:color w:val="000000"/>
                <w:sz w:val="22"/>
                <w:szCs w:val="22"/>
              </w:rPr>
            </w:pPr>
            <w:r w:rsidRPr="007E0D5F">
              <w:rPr>
                <w:color w:val="000000"/>
                <w:sz w:val="22"/>
                <w:szCs w:val="22"/>
              </w:rPr>
              <w:t>3.</w:t>
            </w:r>
          </w:p>
        </w:tc>
        <w:tc>
          <w:tcPr>
            <w:tcW w:w="4602" w:type="dxa"/>
            <w:vMerge/>
            <w:tcBorders>
              <w:left w:val="single" w:sz="4" w:space="0" w:color="auto"/>
              <w:bottom w:val="single" w:sz="4" w:space="0" w:color="auto"/>
              <w:right w:val="single" w:sz="4" w:space="0" w:color="auto"/>
            </w:tcBorders>
            <w:shd w:val="clear" w:color="auto" w:fill="auto"/>
            <w:noWrap/>
          </w:tcPr>
          <w:p w14:paraId="496AC584" w14:textId="77777777" w:rsidR="007E0D5F" w:rsidRPr="007E0D5F" w:rsidRDefault="007E0D5F" w:rsidP="007E0D5F">
            <w:pPr>
              <w:rPr>
                <w:bCs/>
              </w:rPr>
            </w:pPr>
          </w:p>
        </w:tc>
        <w:tc>
          <w:tcPr>
            <w:tcW w:w="1418" w:type="dxa"/>
            <w:tcBorders>
              <w:top w:val="single" w:sz="4" w:space="0" w:color="auto"/>
              <w:left w:val="single" w:sz="4" w:space="0" w:color="auto"/>
              <w:bottom w:val="single" w:sz="4" w:space="0" w:color="auto"/>
              <w:right w:val="single" w:sz="4" w:space="0" w:color="auto"/>
            </w:tcBorders>
          </w:tcPr>
          <w:p w14:paraId="20282E26" w14:textId="1F2EB0A4" w:rsidR="007E0D5F" w:rsidRPr="007E0D5F" w:rsidRDefault="00993B9F" w:rsidP="009B0A3F">
            <w:pPr>
              <w:jc w:val="center"/>
              <w:rPr>
                <w:bCs/>
                <w:sz w:val="22"/>
                <w:szCs w:val="22"/>
              </w:rPr>
            </w:pPr>
            <w:r>
              <w:rPr>
                <w:bCs/>
                <w:sz w:val="22"/>
                <w:szCs w:val="22"/>
              </w:rPr>
              <w:t>12</w:t>
            </w:r>
          </w:p>
        </w:tc>
        <w:tc>
          <w:tcPr>
            <w:tcW w:w="2700" w:type="dxa"/>
            <w:tcBorders>
              <w:top w:val="single" w:sz="4" w:space="0" w:color="auto"/>
              <w:left w:val="single" w:sz="4" w:space="0" w:color="auto"/>
              <w:bottom w:val="single" w:sz="4" w:space="0" w:color="auto"/>
              <w:right w:val="single" w:sz="4" w:space="0" w:color="auto"/>
            </w:tcBorders>
            <w:vAlign w:val="center"/>
          </w:tcPr>
          <w:p w14:paraId="407F2F70" w14:textId="77777777" w:rsidR="007E0D5F" w:rsidRPr="007E0D5F" w:rsidRDefault="007E0D5F" w:rsidP="00501F6F">
            <w:pPr>
              <w:jc w:val="both"/>
              <w:rPr>
                <w:bCs/>
                <w:sz w:val="22"/>
                <w:szCs w:val="22"/>
              </w:rPr>
            </w:pPr>
            <w:r w:rsidRPr="007E0D5F">
              <w:rPr>
                <w:bCs/>
                <w:sz w:val="22"/>
                <w:szCs w:val="22"/>
              </w:rPr>
              <w:t>с 01.10.202</w:t>
            </w:r>
            <w:r w:rsidR="000435A7">
              <w:rPr>
                <w:bCs/>
                <w:sz w:val="22"/>
                <w:szCs w:val="22"/>
              </w:rPr>
              <w:t>5</w:t>
            </w:r>
            <w:r w:rsidRPr="007E0D5F">
              <w:rPr>
                <w:bCs/>
                <w:sz w:val="22"/>
                <w:szCs w:val="22"/>
              </w:rPr>
              <w:t xml:space="preserve"> по </w:t>
            </w:r>
            <w:r w:rsidR="000435A7">
              <w:rPr>
                <w:bCs/>
                <w:sz w:val="22"/>
                <w:szCs w:val="22"/>
              </w:rPr>
              <w:t>19</w:t>
            </w:r>
            <w:r w:rsidRPr="007E0D5F">
              <w:rPr>
                <w:bCs/>
                <w:sz w:val="22"/>
                <w:szCs w:val="22"/>
              </w:rPr>
              <w:t>.12.202</w:t>
            </w:r>
            <w:r w:rsidR="000435A7">
              <w:rPr>
                <w:bCs/>
                <w:sz w:val="22"/>
                <w:szCs w:val="22"/>
              </w:rPr>
              <w:t>5</w:t>
            </w:r>
          </w:p>
        </w:tc>
      </w:tr>
    </w:tbl>
    <w:p w14:paraId="737A64FE" w14:textId="77777777" w:rsidR="007E0D5F" w:rsidRPr="007E0D5F" w:rsidRDefault="007E0D5F" w:rsidP="007E0D5F">
      <w:pPr>
        <w:jc w:val="both"/>
        <w:rPr>
          <w:b/>
          <w:sz w:val="22"/>
          <w:szCs w:val="22"/>
        </w:rPr>
      </w:pPr>
    </w:p>
    <w:p w14:paraId="39814A8D" w14:textId="77777777" w:rsidR="007E0D5F" w:rsidRPr="007E0D5F" w:rsidRDefault="007E0D5F" w:rsidP="007E0D5F">
      <w:pPr>
        <w:jc w:val="both"/>
        <w:rPr>
          <w:b/>
          <w:sz w:val="22"/>
          <w:szCs w:val="22"/>
        </w:rPr>
      </w:pPr>
      <w:r w:rsidRPr="007E0D5F">
        <w:rPr>
          <w:b/>
          <w:sz w:val="22"/>
          <w:szCs w:val="22"/>
        </w:rPr>
        <w:t>6.Требования к оказываемым услугам:</w:t>
      </w:r>
    </w:p>
    <w:p w14:paraId="3015DAD1" w14:textId="77777777" w:rsidR="007E0D5F" w:rsidRPr="007E0D5F" w:rsidRDefault="007E0D5F" w:rsidP="007E0D5F">
      <w:pPr>
        <w:jc w:val="both"/>
        <w:rPr>
          <w:b/>
          <w:sz w:val="22"/>
          <w:szCs w:val="22"/>
        </w:rPr>
      </w:pPr>
    </w:p>
    <w:p w14:paraId="5178445D" w14:textId="77777777" w:rsidR="007E0D5F" w:rsidRPr="007E0D5F" w:rsidRDefault="007E0D5F" w:rsidP="007E0D5F">
      <w:pPr>
        <w:autoSpaceDE w:val="0"/>
        <w:autoSpaceDN w:val="0"/>
        <w:adjustRightInd w:val="0"/>
        <w:jc w:val="both"/>
        <w:rPr>
          <w:sz w:val="22"/>
          <w:szCs w:val="22"/>
        </w:rPr>
      </w:pPr>
      <w:r w:rsidRPr="007E0D5F">
        <w:rPr>
          <w:sz w:val="22"/>
          <w:szCs w:val="22"/>
        </w:rPr>
        <w:t>6.1. Исполнитель должен иметь:</w:t>
      </w:r>
    </w:p>
    <w:p w14:paraId="0DE385B8" w14:textId="77777777" w:rsidR="007E0D5F" w:rsidRPr="007E0D5F" w:rsidRDefault="007E0D5F" w:rsidP="007E0D5F">
      <w:pPr>
        <w:autoSpaceDE w:val="0"/>
        <w:autoSpaceDN w:val="0"/>
        <w:adjustRightInd w:val="0"/>
        <w:jc w:val="both"/>
        <w:rPr>
          <w:sz w:val="22"/>
          <w:szCs w:val="22"/>
        </w:rPr>
      </w:pPr>
      <w:r w:rsidRPr="007E0D5F">
        <w:rPr>
          <w:sz w:val="22"/>
          <w:szCs w:val="22"/>
        </w:rPr>
        <w:t xml:space="preserve"> - санитарно-эпидемиологическое заключение на оказание услуг при осуществлении деятельности в области использования источников ионизирующего излучения, в том числе радиационный контроль;</w:t>
      </w:r>
    </w:p>
    <w:p w14:paraId="6C8DA6D4" w14:textId="77777777" w:rsidR="007E0D5F" w:rsidRPr="007E0D5F" w:rsidRDefault="007E0D5F" w:rsidP="007E0D5F">
      <w:pPr>
        <w:autoSpaceDE w:val="0"/>
        <w:autoSpaceDN w:val="0"/>
        <w:adjustRightInd w:val="0"/>
        <w:jc w:val="both"/>
        <w:rPr>
          <w:snapToGrid w:val="0"/>
          <w:sz w:val="22"/>
          <w:szCs w:val="22"/>
        </w:rPr>
      </w:pPr>
      <w:r w:rsidRPr="007E0D5F">
        <w:rPr>
          <w:sz w:val="22"/>
          <w:szCs w:val="22"/>
        </w:rPr>
        <w:t>- а</w:t>
      </w:r>
      <w:r w:rsidRPr="007E0D5F">
        <w:rPr>
          <w:snapToGrid w:val="0"/>
          <w:sz w:val="22"/>
          <w:szCs w:val="22"/>
        </w:rPr>
        <w:t>ттестат аккредитации в национальной системе Аккредитации на оказание данных услуг, действующий на момент оказание услуг (выписка из реестра аккредитованных лиц, сформированная на момент проведения закупки).</w:t>
      </w:r>
    </w:p>
    <w:p w14:paraId="1145FBB2" w14:textId="77777777" w:rsidR="007E0D5F" w:rsidRPr="007E0D5F" w:rsidRDefault="007E0D5F" w:rsidP="007E0D5F">
      <w:pPr>
        <w:widowControl w:val="0"/>
        <w:tabs>
          <w:tab w:val="left" w:pos="0"/>
        </w:tabs>
        <w:jc w:val="both"/>
        <w:rPr>
          <w:sz w:val="22"/>
          <w:szCs w:val="22"/>
        </w:rPr>
      </w:pPr>
      <w:r w:rsidRPr="007E0D5F">
        <w:rPr>
          <w:sz w:val="22"/>
          <w:szCs w:val="22"/>
        </w:rPr>
        <w:t xml:space="preserve"> 6.2. «Исполнитель» оформляет  и предоставляет «Государственному заказчику» следующие документы:</w:t>
      </w:r>
    </w:p>
    <w:p w14:paraId="44D585B3" w14:textId="77777777" w:rsidR="007E0D5F" w:rsidRPr="007E0D5F" w:rsidRDefault="007E0D5F" w:rsidP="007E0D5F">
      <w:pPr>
        <w:widowControl w:val="0"/>
        <w:tabs>
          <w:tab w:val="left" w:pos="0"/>
        </w:tabs>
        <w:jc w:val="both"/>
        <w:rPr>
          <w:sz w:val="22"/>
          <w:szCs w:val="22"/>
        </w:rPr>
      </w:pPr>
      <w:r w:rsidRPr="007E0D5F">
        <w:rPr>
          <w:sz w:val="22"/>
          <w:szCs w:val="22"/>
        </w:rPr>
        <w:t xml:space="preserve">- </w:t>
      </w:r>
      <w:r w:rsidR="004C0BD0" w:rsidRPr="004C0BD0">
        <w:rPr>
          <w:sz w:val="22"/>
          <w:szCs w:val="22"/>
        </w:rPr>
        <w:t xml:space="preserve">В течение  10  календарных дней со дня проведения радиационного контроля </w:t>
      </w:r>
      <w:r w:rsidRPr="007E0D5F">
        <w:rPr>
          <w:sz w:val="22"/>
          <w:szCs w:val="22"/>
        </w:rPr>
        <w:t>протоколы индивидуального эквивалента дозы фотонного излучения;</w:t>
      </w:r>
    </w:p>
    <w:p w14:paraId="4E76FA0B" w14:textId="1CCC3F80" w:rsidR="007E0D5F" w:rsidRPr="007E0D5F" w:rsidRDefault="007E0D5F" w:rsidP="007E0D5F">
      <w:pPr>
        <w:rPr>
          <w:bCs/>
          <w:sz w:val="22"/>
          <w:szCs w:val="22"/>
        </w:rPr>
      </w:pPr>
      <w:r w:rsidRPr="004C0BD0">
        <w:rPr>
          <w:bCs/>
          <w:sz w:val="22"/>
          <w:szCs w:val="22"/>
        </w:rPr>
        <w:t>- формы государственной статистической отчетности за 202</w:t>
      </w:r>
      <w:r w:rsidR="00993B9F">
        <w:rPr>
          <w:bCs/>
          <w:sz w:val="22"/>
          <w:szCs w:val="22"/>
        </w:rPr>
        <w:t>6</w:t>
      </w:r>
      <w:r w:rsidRPr="004C0BD0">
        <w:rPr>
          <w:bCs/>
          <w:sz w:val="22"/>
          <w:szCs w:val="22"/>
        </w:rPr>
        <w:t xml:space="preserve"> г. после измерения индивидуальной дозиметрии </w:t>
      </w:r>
      <w:r w:rsidR="004C0BD0" w:rsidRPr="004C0BD0">
        <w:rPr>
          <w:bCs/>
          <w:sz w:val="22"/>
          <w:szCs w:val="22"/>
        </w:rPr>
        <w:t>в</w:t>
      </w:r>
      <w:r w:rsidRPr="004C0BD0">
        <w:rPr>
          <w:bCs/>
          <w:sz w:val="22"/>
          <w:szCs w:val="22"/>
        </w:rPr>
        <w:t xml:space="preserve"> 4 квартал</w:t>
      </w:r>
      <w:r w:rsidR="004C0BD0" w:rsidRPr="004C0BD0">
        <w:rPr>
          <w:bCs/>
          <w:sz w:val="22"/>
          <w:szCs w:val="22"/>
        </w:rPr>
        <w:t>е</w:t>
      </w:r>
      <w:r w:rsidRPr="004C0BD0">
        <w:rPr>
          <w:bCs/>
          <w:sz w:val="22"/>
          <w:szCs w:val="22"/>
        </w:rPr>
        <w:t xml:space="preserve"> 202</w:t>
      </w:r>
      <w:r w:rsidR="00993B9F">
        <w:rPr>
          <w:bCs/>
          <w:sz w:val="22"/>
          <w:szCs w:val="22"/>
        </w:rPr>
        <w:t>6</w:t>
      </w:r>
      <w:r w:rsidRPr="004C0BD0">
        <w:rPr>
          <w:bCs/>
          <w:sz w:val="22"/>
          <w:szCs w:val="22"/>
        </w:rPr>
        <w:t xml:space="preserve"> г.</w:t>
      </w:r>
    </w:p>
    <w:p w14:paraId="456365EA" w14:textId="77777777" w:rsidR="007E0D5F" w:rsidRPr="007E0D5F" w:rsidRDefault="007E0D5F" w:rsidP="007E0D5F">
      <w:pPr>
        <w:widowControl w:val="0"/>
        <w:tabs>
          <w:tab w:val="left" w:pos="0"/>
          <w:tab w:val="left" w:pos="426"/>
          <w:tab w:val="left" w:pos="709"/>
        </w:tabs>
        <w:jc w:val="both"/>
        <w:rPr>
          <w:sz w:val="22"/>
          <w:szCs w:val="22"/>
        </w:rPr>
      </w:pPr>
      <w:r w:rsidRPr="007E0D5F">
        <w:rPr>
          <w:sz w:val="22"/>
          <w:szCs w:val="22"/>
        </w:rPr>
        <w:lastRenderedPageBreak/>
        <w:t>6.3. «Государственный заказчик» обязуется предоставить всю техническую и контрольно-учетную документацию для выполнения измерений и испытаний.</w:t>
      </w:r>
    </w:p>
    <w:p w14:paraId="1149ADC2" w14:textId="77777777" w:rsidR="007E0D5F" w:rsidRPr="007E0D5F" w:rsidRDefault="007E0D5F" w:rsidP="007E0D5F">
      <w:pPr>
        <w:contextualSpacing/>
        <w:jc w:val="both"/>
        <w:rPr>
          <w:sz w:val="22"/>
          <w:szCs w:val="22"/>
        </w:rPr>
      </w:pPr>
      <w:r w:rsidRPr="007E0D5F">
        <w:rPr>
          <w:sz w:val="22"/>
          <w:szCs w:val="22"/>
        </w:rPr>
        <w:t>6.4. Индивидуальная дозиметрия проводится с использованием индивидуальных дозиметров «Исполнителя».</w:t>
      </w:r>
    </w:p>
    <w:p w14:paraId="529BA698" w14:textId="77777777" w:rsidR="007E0D5F" w:rsidRPr="007E0D5F" w:rsidRDefault="007E0D5F" w:rsidP="007E0D5F">
      <w:pPr>
        <w:contextualSpacing/>
        <w:jc w:val="both"/>
        <w:rPr>
          <w:sz w:val="22"/>
          <w:szCs w:val="22"/>
        </w:rPr>
      </w:pPr>
    </w:p>
    <w:p w14:paraId="3852FB1F" w14:textId="77777777" w:rsidR="007E0D5F" w:rsidRPr="007E0D5F" w:rsidRDefault="007E0D5F" w:rsidP="007E0D5F">
      <w:pPr>
        <w:contextualSpacing/>
        <w:jc w:val="both"/>
        <w:rPr>
          <w:sz w:val="22"/>
          <w:szCs w:val="22"/>
        </w:rPr>
      </w:pPr>
    </w:p>
    <w:p w14:paraId="6278AF4C" w14:textId="77777777" w:rsidR="007E0D5F" w:rsidRPr="007E0D5F" w:rsidRDefault="007E0D5F" w:rsidP="007E0D5F">
      <w:pPr>
        <w:jc w:val="both"/>
        <w:rPr>
          <w:sz w:val="22"/>
          <w:szCs w:val="22"/>
        </w:rPr>
      </w:pPr>
      <w:r w:rsidRPr="007E0D5F">
        <w:rPr>
          <w:b/>
          <w:sz w:val="22"/>
          <w:szCs w:val="22"/>
        </w:rPr>
        <w:t>7. Требования к условиям оказания услуг</w:t>
      </w:r>
      <w:r w:rsidRPr="007E0D5F">
        <w:rPr>
          <w:sz w:val="22"/>
          <w:szCs w:val="22"/>
        </w:rPr>
        <w:t>:</w:t>
      </w:r>
    </w:p>
    <w:p w14:paraId="4AE9EB0C" w14:textId="77777777" w:rsidR="007E0D5F" w:rsidRPr="007E0D5F" w:rsidRDefault="007E0D5F" w:rsidP="007E0D5F">
      <w:pPr>
        <w:jc w:val="both"/>
        <w:rPr>
          <w:sz w:val="22"/>
          <w:szCs w:val="22"/>
        </w:rPr>
      </w:pPr>
    </w:p>
    <w:p w14:paraId="0AEB0F8B" w14:textId="77777777" w:rsidR="007E0D5F" w:rsidRPr="007E0D5F" w:rsidRDefault="007E0D5F" w:rsidP="007E0D5F">
      <w:pPr>
        <w:jc w:val="both"/>
        <w:rPr>
          <w:sz w:val="22"/>
          <w:szCs w:val="22"/>
        </w:rPr>
      </w:pPr>
      <w:r w:rsidRPr="007E0D5F">
        <w:rPr>
          <w:sz w:val="22"/>
          <w:szCs w:val="22"/>
        </w:rPr>
        <w:t xml:space="preserve">оказывать услуги в соответствии с требованиями: </w:t>
      </w:r>
    </w:p>
    <w:p w14:paraId="76BFF559" w14:textId="77777777" w:rsidR="007E0D5F" w:rsidRPr="007E0D5F" w:rsidRDefault="007E0D5F" w:rsidP="007E0D5F">
      <w:pPr>
        <w:jc w:val="both"/>
        <w:rPr>
          <w:sz w:val="22"/>
          <w:szCs w:val="22"/>
        </w:rPr>
      </w:pPr>
      <w:r w:rsidRPr="007E0D5F">
        <w:rPr>
          <w:sz w:val="22"/>
          <w:szCs w:val="22"/>
        </w:rPr>
        <w:t xml:space="preserve"> - СанПиН 2.6.1.1192-03 Гигиенические требования к устройству и эксплуатации рентгеновских кабинетов, аппаратов и проведению рентгенологических исследований; </w:t>
      </w:r>
    </w:p>
    <w:p w14:paraId="3D345DD4" w14:textId="77777777" w:rsidR="007E0D5F" w:rsidRPr="007E0D5F" w:rsidRDefault="007E0D5F" w:rsidP="007E0D5F">
      <w:pPr>
        <w:jc w:val="both"/>
        <w:rPr>
          <w:sz w:val="22"/>
          <w:szCs w:val="22"/>
        </w:rPr>
      </w:pPr>
      <w:r w:rsidRPr="007E0D5F">
        <w:rPr>
          <w:sz w:val="22"/>
          <w:szCs w:val="22"/>
        </w:rPr>
        <w:t xml:space="preserve">- </w:t>
      </w:r>
      <w:r w:rsidR="00A767D2" w:rsidRPr="00A767D2">
        <w:rPr>
          <w:sz w:val="22"/>
          <w:szCs w:val="22"/>
        </w:rPr>
        <w:t>МУК 2.6.1.3829-22 "Проведение радиационного контроля при медицинском использовании рентгеновского излучения"(утв. Федеральной службой по надзору в сфере защиты прав потребителей и благополучия человека 23 декабря 2022 г.)</w:t>
      </w:r>
    </w:p>
    <w:p w14:paraId="1D0069A8" w14:textId="77777777" w:rsidR="007E0D5F" w:rsidRPr="007E0D5F" w:rsidRDefault="007E0D5F" w:rsidP="007E0D5F">
      <w:pPr>
        <w:jc w:val="both"/>
        <w:rPr>
          <w:color w:val="000000"/>
          <w:sz w:val="22"/>
          <w:szCs w:val="22"/>
        </w:rPr>
      </w:pPr>
      <w:r w:rsidRPr="007E0D5F">
        <w:rPr>
          <w:color w:val="000000"/>
          <w:sz w:val="22"/>
          <w:szCs w:val="22"/>
        </w:rPr>
        <w:t>- Федерального закона от 30.03.1999 № 52-ФЗ «О санитарно-эпидемиологическом благополучии населения»;</w:t>
      </w:r>
    </w:p>
    <w:p w14:paraId="33E20B21" w14:textId="77777777" w:rsidR="007E0D5F" w:rsidRPr="007E0D5F" w:rsidRDefault="007E0D5F" w:rsidP="007E0D5F">
      <w:pPr>
        <w:jc w:val="both"/>
        <w:rPr>
          <w:sz w:val="22"/>
          <w:szCs w:val="22"/>
        </w:rPr>
      </w:pPr>
      <w:r w:rsidRPr="007E0D5F">
        <w:rPr>
          <w:sz w:val="22"/>
          <w:szCs w:val="22"/>
        </w:rPr>
        <w:t>- Федерального закона от 09.01.1996 № 3-ФЗ  «О радиационной безопасности».</w:t>
      </w:r>
    </w:p>
    <w:p w14:paraId="01D1B434" w14:textId="77777777" w:rsidR="007E0D5F" w:rsidRPr="007E0D5F" w:rsidRDefault="00A767D2" w:rsidP="007E0D5F">
      <w:pPr>
        <w:jc w:val="both"/>
        <w:rPr>
          <w:sz w:val="22"/>
          <w:szCs w:val="22"/>
        </w:rPr>
      </w:pPr>
      <w:r>
        <w:rPr>
          <w:sz w:val="22"/>
          <w:szCs w:val="22"/>
        </w:rPr>
        <w:t>- СанПиН 2.6.1.</w:t>
      </w:r>
      <w:r w:rsidR="007E0D5F" w:rsidRPr="007E0D5F">
        <w:rPr>
          <w:sz w:val="22"/>
          <w:szCs w:val="22"/>
        </w:rPr>
        <w:t>2523-09 «Нормы радиационной безопасности (НРБ-99/2009)»,                                        утв. Постановлением Главного государственного санитарного врача РФ от 07.07.2009 № 47.</w:t>
      </w:r>
    </w:p>
    <w:p w14:paraId="64FADFBE" w14:textId="77777777" w:rsidR="007E0D5F" w:rsidRPr="007E0D5F" w:rsidRDefault="007E0D5F" w:rsidP="007E0D5F">
      <w:pPr>
        <w:jc w:val="both"/>
        <w:rPr>
          <w:sz w:val="22"/>
          <w:szCs w:val="22"/>
        </w:rPr>
      </w:pPr>
    </w:p>
    <w:p w14:paraId="0766665A" w14:textId="77777777" w:rsidR="007E0D5F" w:rsidRPr="007E0D5F" w:rsidRDefault="007E0D5F" w:rsidP="007E0D5F">
      <w:pPr>
        <w:jc w:val="both"/>
        <w:rPr>
          <w:b/>
          <w:sz w:val="22"/>
          <w:szCs w:val="22"/>
        </w:rPr>
      </w:pPr>
    </w:p>
    <w:p w14:paraId="7E714B81" w14:textId="77777777" w:rsidR="007E0D5F" w:rsidRPr="007E0D5F" w:rsidRDefault="007E0D5F" w:rsidP="007E0D5F">
      <w:pPr>
        <w:jc w:val="both"/>
        <w:rPr>
          <w:sz w:val="22"/>
          <w:szCs w:val="22"/>
        </w:rPr>
      </w:pPr>
      <w:r w:rsidRPr="007E0D5F">
        <w:rPr>
          <w:b/>
          <w:sz w:val="22"/>
          <w:szCs w:val="22"/>
        </w:rPr>
        <w:t>Дополнительные условия:</w:t>
      </w:r>
    </w:p>
    <w:p w14:paraId="5B6A98A3" w14:textId="77777777" w:rsidR="007E0D5F" w:rsidRPr="007E0D5F" w:rsidRDefault="007E0D5F" w:rsidP="007E0D5F">
      <w:pPr>
        <w:jc w:val="both"/>
        <w:rPr>
          <w:sz w:val="22"/>
          <w:szCs w:val="22"/>
        </w:rPr>
      </w:pPr>
      <w:r w:rsidRPr="007E0D5F">
        <w:rPr>
          <w:sz w:val="22"/>
          <w:szCs w:val="22"/>
        </w:rPr>
        <w:t>- доставка оборудования для замеров осуществляется автотранспортом Исполнителя и за его счет.</w:t>
      </w:r>
    </w:p>
    <w:p w14:paraId="236E79F6" w14:textId="77777777" w:rsidR="007E0D5F" w:rsidRPr="007E0D5F" w:rsidRDefault="007E0D5F" w:rsidP="007E0D5F">
      <w:pPr>
        <w:jc w:val="both"/>
        <w:rPr>
          <w:b/>
          <w:sz w:val="22"/>
          <w:szCs w:val="22"/>
        </w:rPr>
      </w:pPr>
      <w:r w:rsidRPr="007E0D5F">
        <w:rPr>
          <w:b/>
          <w:sz w:val="22"/>
          <w:szCs w:val="22"/>
        </w:rPr>
        <w:t>8. Требования к гарантийному сроку и (или) объёму предоставления гарантии качества и  безопасности услуг:</w:t>
      </w:r>
    </w:p>
    <w:p w14:paraId="6049968D" w14:textId="77777777" w:rsidR="007E0D5F" w:rsidRPr="004C0BD0" w:rsidRDefault="007E0D5F" w:rsidP="007E0D5F">
      <w:pPr>
        <w:jc w:val="both"/>
        <w:rPr>
          <w:bCs/>
          <w:sz w:val="22"/>
          <w:szCs w:val="22"/>
        </w:rPr>
      </w:pPr>
      <w:r w:rsidRPr="007E0D5F">
        <w:rPr>
          <w:bCs/>
          <w:sz w:val="22"/>
          <w:szCs w:val="22"/>
        </w:rPr>
        <w:t xml:space="preserve">- исполнитель гарантирует качество оказанных услуг, а в случае обнаружения недостатков по качеству оказанных </w:t>
      </w:r>
      <w:r w:rsidRPr="004C0BD0">
        <w:rPr>
          <w:bCs/>
          <w:sz w:val="22"/>
          <w:szCs w:val="22"/>
        </w:rPr>
        <w:t>услуг в течение 6 месяцев с момента подписания акта об оказании услуг.</w:t>
      </w:r>
    </w:p>
    <w:p w14:paraId="0221844E" w14:textId="77777777" w:rsidR="007E0D5F" w:rsidRPr="004C0BD0" w:rsidRDefault="007E0D5F" w:rsidP="007E0D5F">
      <w:pPr>
        <w:jc w:val="both"/>
        <w:rPr>
          <w:bCs/>
          <w:sz w:val="22"/>
          <w:szCs w:val="22"/>
        </w:rPr>
      </w:pPr>
      <w:r w:rsidRPr="004C0BD0">
        <w:rPr>
          <w:bCs/>
          <w:sz w:val="22"/>
          <w:szCs w:val="22"/>
        </w:rPr>
        <w:t xml:space="preserve">- исполнитель устраняет обнаруженные недостатки без дополнительной оплаты в согласованные с </w:t>
      </w:r>
      <w:r w:rsidR="00985A9F" w:rsidRPr="004C0BD0">
        <w:rPr>
          <w:bCs/>
          <w:sz w:val="22"/>
          <w:szCs w:val="22"/>
        </w:rPr>
        <w:t>Государственным з</w:t>
      </w:r>
      <w:r w:rsidRPr="004C0BD0">
        <w:rPr>
          <w:bCs/>
          <w:sz w:val="22"/>
          <w:szCs w:val="22"/>
        </w:rPr>
        <w:t>аказчиком сроки, но не позднее 3-х дней со дня обнаружения таких недостатков.</w:t>
      </w:r>
    </w:p>
    <w:p w14:paraId="5ADD5916" w14:textId="77777777" w:rsidR="007E0D5F" w:rsidRPr="007E0D5F" w:rsidRDefault="007E0D5F" w:rsidP="007E0D5F">
      <w:pPr>
        <w:jc w:val="both"/>
        <w:rPr>
          <w:bCs/>
          <w:sz w:val="22"/>
          <w:szCs w:val="22"/>
        </w:rPr>
      </w:pPr>
      <w:r w:rsidRPr="004C0BD0">
        <w:rPr>
          <w:bCs/>
          <w:sz w:val="22"/>
          <w:szCs w:val="22"/>
        </w:rPr>
        <w:t>- исполнитель несет ответственность за качество оказанных услуг в соответствии с действующим законодательством Российской Федерации.</w:t>
      </w:r>
    </w:p>
    <w:p w14:paraId="78AF7609" w14:textId="77777777" w:rsidR="000750EE" w:rsidRDefault="000750EE" w:rsidP="004F5E67">
      <w:pPr>
        <w:rPr>
          <w:sz w:val="24"/>
          <w:szCs w:val="24"/>
        </w:rPr>
      </w:pPr>
    </w:p>
    <w:p w14:paraId="7E502E54" w14:textId="77777777" w:rsidR="000750EE" w:rsidRPr="004F5E67" w:rsidRDefault="000750EE" w:rsidP="004F5E67">
      <w:pPr>
        <w:rPr>
          <w:sz w:val="24"/>
          <w:szCs w:val="24"/>
        </w:rPr>
      </w:pPr>
    </w:p>
    <w:tbl>
      <w:tblPr>
        <w:tblW w:w="9356" w:type="dxa"/>
        <w:tblInd w:w="108" w:type="dxa"/>
        <w:tblLayout w:type="fixed"/>
        <w:tblLook w:val="01E0" w:firstRow="1" w:lastRow="1" w:firstColumn="1" w:lastColumn="1" w:noHBand="0" w:noVBand="0"/>
      </w:tblPr>
      <w:tblGrid>
        <w:gridCol w:w="4536"/>
        <w:gridCol w:w="4820"/>
      </w:tblGrid>
      <w:tr w:rsidR="00597790" w:rsidRPr="00597790" w14:paraId="2CCB7103" w14:textId="77777777" w:rsidTr="007705CD">
        <w:tc>
          <w:tcPr>
            <w:tcW w:w="4536" w:type="dxa"/>
            <w:hideMark/>
          </w:tcPr>
          <w:p w14:paraId="650E3E7B" w14:textId="77777777" w:rsidR="00597790" w:rsidRPr="00597790" w:rsidRDefault="00597790" w:rsidP="00597790">
            <w:pPr>
              <w:rPr>
                <w:rFonts w:cs="Times New Roman"/>
                <w:b/>
                <w:sz w:val="24"/>
                <w:szCs w:val="24"/>
              </w:rPr>
            </w:pPr>
          </w:p>
          <w:p w14:paraId="6E7FD929" w14:textId="77777777" w:rsidR="00597790" w:rsidRPr="00597790" w:rsidRDefault="00597790" w:rsidP="00597790">
            <w:pPr>
              <w:rPr>
                <w:rFonts w:cs="Times New Roman"/>
                <w:b/>
                <w:sz w:val="24"/>
                <w:szCs w:val="24"/>
              </w:rPr>
            </w:pPr>
            <w:r w:rsidRPr="00597790">
              <w:rPr>
                <w:rFonts w:cs="Times New Roman"/>
                <w:b/>
                <w:sz w:val="24"/>
                <w:szCs w:val="24"/>
              </w:rPr>
              <w:t>Государственный заказчик</w:t>
            </w:r>
          </w:p>
        </w:tc>
        <w:tc>
          <w:tcPr>
            <w:tcW w:w="4820" w:type="dxa"/>
            <w:hideMark/>
          </w:tcPr>
          <w:p w14:paraId="39BAE9FD" w14:textId="77777777" w:rsidR="00597790" w:rsidRPr="00597790" w:rsidRDefault="00597790" w:rsidP="00597790">
            <w:pPr>
              <w:rPr>
                <w:rFonts w:cs="Times New Roman"/>
                <w:b/>
                <w:sz w:val="24"/>
                <w:szCs w:val="24"/>
              </w:rPr>
            </w:pPr>
          </w:p>
          <w:p w14:paraId="52AF5E8F" w14:textId="77777777" w:rsidR="00597790" w:rsidRPr="00597790" w:rsidRDefault="000750EE" w:rsidP="000750EE">
            <w:pPr>
              <w:rPr>
                <w:rFonts w:cs="Times New Roman"/>
                <w:b/>
                <w:sz w:val="24"/>
                <w:szCs w:val="24"/>
              </w:rPr>
            </w:pPr>
            <w:r>
              <w:rPr>
                <w:rFonts w:cs="Times New Roman"/>
                <w:b/>
                <w:sz w:val="24"/>
                <w:szCs w:val="24"/>
              </w:rPr>
              <w:t>Исполнитель</w:t>
            </w:r>
          </w:p>
        </w:tc>
      </w:tr>
      <w:tr w:rsidR="00597790" w:rsidRPr="00522880" w14:paraId="7771D9C5" w14:textId="77777777" w:rsidTr="007705CD">
        <w:trPr>
          <w:trHeight w:val="577"/>
        </w:trPr>
        <w:tc>
          <w:tcPr>
            <w:tcW w:w="4536" w:type="dxa"/>
          </w:tcPr>
          <w:p w14:paraId="13BB4A7F" w14:textId="77777777" w:rsidR="00DD02FC" w:rsidRPr="00522880" w:rsidRDefault="009B0A3F" w:rsidP="00DD02FC">
            <w:pPr>
              <w:rPr>
                <w:sz w:val="24"/>
                <w:szCs w:val="24"/>
              </w:rPr>
            </w:pPr>
            <w:r w:rsidRPr="00522880">
              <w:rPr>
                <w:sz w:val="24"/>
                <w:szCs w:val="24"/>
              </w:rPr>
              <w:t>Начальник</w:t>
            </w:r>
            <w:r w:rsidR="00DD02FC" w:rsidRPr="00522880">
              <w:rPr>
                <w:sz w:val="24"/>
                <w:szCs w:val="24"/>
              </w:rPr>
              <w:t xml:space="preserve"> ФКУ ИК-17 УФСИН России по Вологодской области</w:t>
            </w:r>
          </w:p>
          <w:p w14:paraId="1325ABC7" w14:textId="77777777" w:rsidR="00DD02FC" w:rsidRPr="00522880" w:rsidRDefault="00DD02FC" w:rsidP="00DD02FC">
            <w:pPr>
              <w:rPr>
                <w:sz w:val="24"/>
                <w:szCs w:val="24"/>
              </w:rPr>
            </w:pPr>
          </w:p>
          <w:p w14:paraId="273BA944" w14:textId="77777777" w:rsidR="00597790" w:rsidRPr="00522880" w:rsidRDefault="00DD02FC" w:rsidP="009B0A3F">
            <w:pPr>
              <w:rPr>
                <w:sz w:val="24"/>
                <w:szCs w:val="24"/>
              </w:rPr>
            </w:pPr>
            <w:r w:rsidRPr="00522880">
              <w:rPr>
                <w:sz w:val="24"/>
                <w:szCs w:val="24"/>
              </w:rPr>
              <w:t>____________________  /</w:t>
            </w:r>
            <w:r w:rsidR="000435A7" w:rsidRPr="00522880">
              <w:rPr>
                <w:sz w:val="24"/>
                <w:szCs w:val="24"/>
              </w:rPr>
              <w:t>С.А. Иванов</w:t>
            </w:r>
          </w:p>
        </w:tc>
        <w:tc>
          <w:tcPr>
            <w:tcW w:w="4820" w:type="dxa"/>
          </w:tcPr>
          <w:p w14:paraId="36D9637B" w14:textId="77777777" w:rsidR="00522880" w:rsidRPr="00522880" w:rsidRDefault="00522880" w:rsidP="00522880">
            <w:pPr>
              <w:ind w:left="318"/>
              <w:rPr>
                <w:rFonts w:cs="Times New Roman"/>
                <w:sz w:val="24"/>
                <w:szCs w:val="24"/>
              </w:rPr>
            </w:pPr>
            <w:r w:rsidRPr="00522880">
              <w:rPr>
                <w:rFonts w:cs="Times New Roman"/>
                <w:sz w:val="24"/>
                <w:szCs w:val="24"/>
              </w:rPr>
              <w:t>Генеральный директор ООО «Алгоритм»</w:t>
            </w:r>
          </w:p>
          <w:p w14:paraId="4CCA2DFD" w14:textId="77777777" w:rsidR="00522880" w:rsidRPr="00522880" w:rsidRDefault="00522880" w:rsidP="00522880">
            <w:pPr>
              <w:rPr>
                <w:rFonts w:cs="Times New Roman"/>
                <w:sz w:val="24"/>
                <w:szCs w:val="24"/>
              </w:rPr>
            </w:pPr>
          </w:p>
          <w:p w14:paraId="0353279E" w14:textId="77777777" w:rsidR="00522880" w:rsidRPr="00522880" w:rsidRDefault="00522880" w:rsidP="00522880">
            <w:pPr>
              <w:rPr>
                <w:rFonts w:cs="Times New Roman"/>
                <w:sz w:val="24"/>
                <w:szCs w:val="24"/>
              </w:rPr>
            </w:pPr>
          </w:p>
          <w:p w14:paraId="282390AC" w14:textId="77777777" w:rsidR="00597790" w:rsidRPr="00522880" w:rsidRDefault="00522880" w:rsidP="00522880">
            <w:pPr>
              <w:ind w:left="318"/>
              <w:rPr>
                <w:rFonts w:cs="Times New Roman"/>
                <w:sz w:val="24"/>
                <w:szCs w:val="24"/>
              </w:rPr>
            </w:pPr>
            <w:r w:rsidRPr="00522880">
              <w:rPr>
                <w:rFonts w:cs="Times New Roman"/>
                <w:sz w:val="24"/>
                <w:szCs w:val="24"/>
              </w:rPr>
              <w:t>__________________/С.А. Хвастунов</w:t>
            </w:r>
          </w:p>
        </w:tc>
      </w:tr>
      <w:tr w:rsidR="00597790" w:rsidRPr="00522880" w14:paraId="054774A0" w14:textId="77777777" w:rsidTr="007705CD">
        <w:tc>
          <w:tcPr>
            <w:tcW w:w="4536" w:type="dxa"/>
            <w:hideMark/>
          </w:tcPr>
          <w:p w14:paraId="65BC4FC1" w14:textId="19EDB268" w:rsidR="00597790" w:rsidRPr="00522880" w:rsidRDefault="00597790" w:rsidP="00501F6F">
            <w:pPr>
              <w:rPr>
                <w:sz w:val="24"/>
                <w:szCs w:val="24"/>
              </w:rPr>
            </w:pPr>
            <w:r w:rsidRPr="00522880">
              <w:rPr>
                <w:sz w:val="24"/>
                <w:szCs w:val="24"/>
              </w:rPr>
              <w:t>«__» __________ 202</w:t>
            </w:r>
            <w:r w:rsidR="00993B9F">
              <w:rPr>
                <w:sz w:val="24"/>
                <w:szCs w:val="24"/>
              </w:rPr>
              <w:t>6</w:t>
            </w:r>
            <w:r w:rsidRPr="00522880">
              <w:rPr>
                <w:sz w:val="24"/>
                <w:szCs w:val="24"/>
              </w:rPr>
              <w:t xml:space="preserve"> г.</w:t>
            </w:r>
          </w:p>
        </w:tc>
        <w:tc>
          <w:tcPr>
            <w:tcW w:w="4820" w:type="dxa"/>
            <w:hideMark/>
          </w:tcPr>
          <w:p w14:paraId="044C7C41" w14:textId="50BED44C" w:rsidR="00597790" w:rsidRPr="00522880" w:rsidRDefault="00597790" w:rsidP="00501F6F">
            <w:pPr>
              <w:jc w:val="both"/>
              <w:rPr>
                <w:rFonts w:cs="Times New Roman"/>
                <w:sz w:val="24"/>
                <w:szCs w:val="24"/>
              </w:rPr>
            </w:pPr>
            <w:r w:rsidRPr="00522880">
              <w:rPr>
                <w:rFonts w:cs="Times New Roman"/>
                <w:sz w:val="24"/>
                <w:szCs w:val="24"/>
              </w:rPr>
              <w:t xml:space="preserve">     «__» ___________ 202</w:t>
            </w:r>
            <w:r w:rsidR="00993B9F">
              <w:rPr>
                <w:rFonts w:cs="Times New Roman"/>
                <w:sz w:val="24"/>
                <w:szCs w:val="24"/>
              </w:rPr>
              <w:t>6</w:t>
            </w:r>
            <w:r w:rsidRPr="00522880">
              <w:rPr>
                <w:rFonts w:cs="Times New Roman"/>
                <w:sz w:val="24"/>
                <w:szCs w:val="24"/>
              </w:rPr>
              <w:t xml:space="preserve"> г.</w:t>
            </w:r>
          </w:p>
        </w:tc>
      </w:tr>
      <w:tr w:rsidR="00597790" w:rsidRPr="00522880" w14:paraId="03923E24" w14:textId="77777777" w:rsidTr="007705CD">
        <w:tc>
          <w:tcPr>
            <w:tcW w:w="4536" w:type="dxa"/>
            <w:hideMark/>
          </w:tcPr>
          <w:p w14:paraId="2151DBA5" w14:textId="77777777" w:rsidR="00597790" w:rsidRPr="00522880" w:rsidRDefault="00597790" w:rsidP="00597790">
            <w:pPr>
              <w:rPr>
                <w:sz w:val="24"/>
                <w:szCs w:val="24"/>
              </w:rPr>
            </w:pPr>
            <w:r w:rsidRPr="00522880">
              <w:rPr>
                <w:sz w:val="24"/>
                <w:szCs w:val="24"/>
              </w:rPr>
              <w:t xml:space="preserve">                 МП</w:t>
            </w:r>
          </w:p>
        </w:tc>
        <w:tc>
          <w:tcPr>
            <w:tcW w:w="4820" w:type="dxa"/>
            <w:hideMark/>
          </w:tcPr>
          <w:p w14:paraId="5C640149" w14:textId="77777777" w:rsidR="00597790" w:rsidRPr="00522880" w:rsidRDefault="00597790" w:rsidP="00597790">
            <w:pPr>
              <w:rPr>
                <w:rFonts w:cs="Times New Roman"/>
                <w:sz w:val="24"/>
                <w:szCs w:val="24"/>
              </w:rPr>
            </w:pPr>
            <w:r w:rsidRPr="00522880">
              <w:rPr>
                <w:rFonts w:cs="Times New Roman"/>
                <w:sz w:val="24"/>
                <w:szCs w:val="24"/>
              </w:rPr>
              <w:t xml:space="preserve">                         МП</w:t>
            </w:r>
          </w:p>
        </w:tc>
      </w:tr>
    </w:tbl>
    <w:p w14:paraId="1C669EC8" w14:textId="77777777" w:rsidR="004F5E67" w:rsidRDefault="004F5E67" w:rsidP="004F5E67">
      <w:pPr>
        <w:rPr>
          <w:sz w:val="24"/>
          <w:szCs w:val="24"/>
        </w:rPr>
      </w:pPr>
    </w:p>
    <w:p w14:paraId="27E61EDF" w14:textId="77777777" w:rsidR="00597790" w:rsidRDefault="00597790" w:rsidP="004F5E67">
      <w:pPr>
        <w:rPr>
          <w:sz w:val="24"/>
          <w:szCs w:val="24"/>
        </w:rPr>
      </w:pPr>
    </w:p>
    <w:p w14:paraId="423B1E0A" w14:textId="77777777" w:rsidR="00597790" w:rsidRPr="004F5E67" w:rsidRDefault="00597790" w:rsidP="004F5E67">
      <w:pPr>
        <w:rPr>
          <w:sz w:val="24"/>
          <w:szCs w:val="24"/>
        </w:rPr>
      </w:pPr>
    </w:p>
    <w:p w14:paraId="70FC34FB" w14:textId="77777777" w:rsidR="004F5E67" w:rsidRPr="004F5E67" w:rsidRDefault="004F5E67" w:rsidP="004F5E67">
      <w:pPr>
        <w:rPr>
          <w:sz w:val="24"/>
          <w:szCs w:val="24"/>
        </w:rPr>
      </w:pPr>
    </w:p>
    <w:p w14:paraId="168968BD" w14:textId="77777777" w:rsidR="004F5E67" w:rsidRDefault="004F5E67" w:rsidP="004F5E67">
      <w:pPr>
        <w:rPr>
          <w:sz w:val="24"/>
          <w:szCs w:val="24"/>
        </w:rPr>
      </w:pPr>
    </w:p>
    <w:p w14:paraId="3083CF56" w14:textId="77777777" w:rsidR="00F459B7" w:rsidRDefault="00F459B7" w:rsidP="004F5E67">
      <w:pPr>
        <w:rPr>
          <w:sz w:val="24"/>
          <w:szCs w:val="24"/>
        </w:rPr>
      </w:pPr>
    </w:p>
    <w:p w14:paraId="4BB5E451" w14:textId="77777777" w:rsidR="00135A28" w:rsidRDefault="00135A28" w:rsidP="004F5E67">
      <w:pPr>
        <w:rPr>
          <w:sz w:val="24"/>
          <w:szCs w:val="24"/>
        </w:rPr>
      </w:pPr>
    </w:p>
    <w:p w14:paraId="1C04DB9C" w14:textId="77777777" w:rsidR="00135A28" w:rsidRDefault="00135A28" w:rsidP="004F5E67">
      <w:pPr>
        <w:rPr>
          <w:sz w:val="24"/>
          <w:szCs w:val="24"/>
        </w:rPr>
      </w:pPr>
    </w:p>
    <w:p w14:paraId="01699D88" w14:textId="77777777" w:rsidR="00135A28" w:rsidRDefault="00135A28" w:rsidP="004F5E67">
      <w:pPr>
        <w:rPr>
          <w:sz w:val="24"/>
          <w:szCs w:val="24"/>
        </w:rPr>
      </w:pPr>
    </w:p>
    <w:p w14:paraId="4BCD242D" w14:textId="77777777" w:rsidR="00135A28" w:rsidRDefault="00135A28" w:rsidP="004F5E67">
      <w:pPr>
        <w:rPr>
          <w:sz w:val="24"/>
          <w:szCs w:val="24"/>
        </w:rPr>
      </w:pPr>
    </w:p>
    <w:p w14:paraId="17F1ADEA" w14:textId="77777777" w:rsidR="00135A28" w:rsidRDefault="00135A28" w:rsidP="004F5E67">
      <w:pPr>
        <w:rPr>
          <w:sz w:val="24"/>
          <w:szCs w:val="24"/>
        </w:rPr>
      </w:pPr>
    </w:p>
    <w:p w14:paraId="2DA9A79A" w14:textId="77777777" w:rsidR="00135A28" w:rsidRDefault="00135A28" w:rsidP="004F5E67">
      <w:pPr>
        <w:rPr>
          <w:sz w:val="24"/>
          <w:szCs w:val="24"/>
        </w:rPr>
      </w:pPr>
    </w:p>
    <w:p w14:paraId="608F7E42" w14:textId="77777777" w:rsidR="00135A28" w:rsidRDefault="00135A28" w:rsidP="004F5E67">
      <w:pPr>
        <w:rPr>
          <w:sz w:val="24"/>
          <w:szCs w:val="24"/>
        </w:rPr>
      </w:pPr>
    </w:p>
    <w:p w14:paraId="7BEB9678" w14:textId="77777777" w:rsidR="00135A28" w:rsidRDefault="00135A28" w:rsidP="004F5E67">
      <w:pPr>
        <w:rPr>
          <w:sz w:val="24"/>
          <w:szCs w:val="24"/>
        </w:rPr>
      </w:pPr>
    </w:p>
    <w:p w14:paraId="17F87A66" w14:textId="77777777" w:rsidR="00135A28" w:rsidRDefault="00135A28" w:rsidP="004F5E67">
      <w:pPr>
        <w:rPr>
          <w:sz w:val="24"/>
          <w:szCs w:val="24"/>
        </w:rPr>
      </w:pPr>
    </w:p>
    <w:p w14:paraId="327C57D3" w14:textId="77777777" w:rsidR="00597790" w:rsidRDefault="00597790" w:rsidP="004F5E67">
      <w:pPr>
        <w:rPr>
          <w:sz w:val="24"/>
          <w:szCs w:val="24"/>
        </w:rPr>
      </w:pPr>
    </w:p>
    <w:sectPr w:rsidR="00597790" w:rsidSect="00522880">
      <w:pgSz w:w="11905" w:h="16837"/>
      <w:pgMar w:top="709" w:right="850" w:bottom="28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3E10E" w14:textId="77777777" w:rsidR="001B6F2E" w:rsidRDefault="001B6F2E" w:rsidP="00A4531E">
      <w:r>
        <w:separator/>
      </w:r>
    </w:p>
  </w:endnote>
  <w:endnote w:type="continuationSeparator" w:id="0">
    <w:p w14:paraId="3E80A03C" w14:textId="77777777" w:rsidR="001B6F2E" w:rsidRDefault="001B6F2E" w:rsidP="00A4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B4C2E" w14:textId="77777777" w:rsidR="001B6F2E" w:rsidRDefault="001B6F2E" w:rsidP="00A4531E">
      <w:r>
        <w:separator/>
      </w:r>
    </w:p>
  </w:footnote>
  <w:footnote w:type="continuationSeparator" w:id="0">
    <w:p w14:paraId="6D18D26A" w14:textId="77777777" w:rsidR="001B6F2E" w:rsidRDefault="001B6F2E" w:rsidP="00A45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cs="Times New Roman"/>
      </w:rPr>
    </w:lvl>
  </w:abstractNum>
  <w:abstractNum w:abstractNumId="1" w15:restartNumberingAfterBreak="0">
    <w:nsid w:val="00000002"/>
    <w:multiLevelType w:val="multilevel"/>
    <w:tmpl w:val="00000002"/>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15:restartNumberingAfterBreak="0">
    <w:nsid w:val="0B7E1E60"/>
    <w:multiLevelType w:val="multilevel"/>
    <w:tmpl w:val="CFCA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36"/>
    <w:rsid w:val="00016B50"/>
    <w:rsid w:val="00017BFA"/>
    <w:rsid w:val="00027F76"/>
    <w:rsid w:val="000300A6"/>
    <w:rsid w:val="0003191F"/>
    <w:rsid w:val="000362BD"/>
    <w:rsid w:val="00036674"/>
    <w:rsid w:val="000421BE"/>
    <w:rsid w:val="000435A7"/>
    <w:rsid w:val="00044780"/>
    <w:rsid w:val="00050965"/>
    <w:rsid w:val="00055115"/>
    <w:rsid w:val="000636E4"/>
    <w:rsid w:val="00064B0A"/>
    <w:rsid w:val="00070260"/>
    <w:rsid w:val="00072FEA"/>
    <w:rsid w:val="000750EE"/>
    <w:rsid w:val="0008445A"/>
    <w:rsid w:val="0008559F"/>
    <w:rsid w:val="00086711"/>
    <w:rsid w:val="00087A2A"/>
    <w:rsid w:val="00087A69"/>
    <w:rsid w:val="000918B1"/>
    <w:rsid w:val="00091F62"/>
    <w:rsid w:val="000A53E7"/>
    <w:rsid w:val="000B2B88"/>
    <w:rsid w:val="000D0506"/>
    <w:rsid w:val="000D5970"/>
    <w:rsid w:val="000F0D0A"/>
    <w:rsid w:val="00100810"/>
    <w:rsid w:val="00100EED"/>
    <w:rsid w:val="001054E9"/>
    <w:rsid w:val="001125AC"/>
    <w:rsid w:val="00114050"/>
    <w:rsid w:val="00116C07"/>
    <w:rsid w:val="00125E06"/>
    <w:rsid w:val="00126158"/>
    <w:rsid w:val="00131A4B"/>
    <w:rsid w:val="00135A28"/>
    <w:rsid w:val="0014093B"/>
    <w:rsid w:val="001431F5"/>
    <w:rsid w:val="0014344E"/>
    <w:rsid w:val="00146A45"/>
    <w:rsid w:val="00150F6C"/>
    <w:rsid w:val="0015270B"/>
    <w:rsid w:val="001544F0"/>
    <w:rsid w:val="001673A3"/>
    <w:rsid w:val="00183C18"/>
    <w:rsid w:val="00186B20"/>
    <w:rsid w:val="00187E6F"/>
    <w:rsid w:val="00191EE8"/>
    <w:rsid w:val="00195587"/>
    <w:rsid w:val="001A205D"/>
    <w:rsid w:val="001A2C76"/>
    <w:rsid w:val="001B1E0A"/>
    <w:rsid w:val="001B6F2E"/>
    <w:rsid w:val="001C3DA6"/>
    <w:rsid w:val="001C5445"/>
    <w:rsid w:val="001D0C51"/>
    <w:rsid w:val="001D164F"/>
    <w:rsid w:val="001E125D"/>
    <w:rsid w:val="001E2207"/>
    <w:rsid w:val="001E2E43"/>
    <w:rsid w:val="001E4B9A"/>
    <w:rsid w:val="001F462F"/>
    <w:rsid w:val="00204F2F"/>
    <w:rsid w:val="002114D3"/>
    <w:rsid w:val="00217FCE"/>
    <w:rsid w:val="00225340"/>
    <w:rsid w:val="002327B9"/>
    <w:rsid w:val="00233DEA"/>
    <w:rsid w:val="00237402"/>
    <w:rsid w:val="00237A73"/>
    <w:rsid w:val="002437CC"/>
    <w:rsid w:val="002466E2"/>
    <w:rsid w:val="0025047C"/>
    <w:rsid w:val="002562A7"/>
    <w:rsid w:val="00256A75"/>
    <w:rsid w:val="002733A3"/>
    <w:rsid w:val="00276CAC"/>
    <w:rsid w:val="00277315"/>
    <w:rsid w:val="00283FD1"/>
    <w:rsid w:val="002863C8"/>
    <w:rsid w:val="00291D84"/>
    <w:rsid w:val="002959AC"/>
    <w:rsid w:val="002A1402"/>
    <w:rsid w:val="002A2B95"/>
    <w:rsid w:val="002B2959"/>
    <w:rsid w:val="002C0D7A"/>
    <w:rsid w:val="002C0DB9"/>
    <w:rsid w:val="002D0571"/>
    <w:rsid w:val="002D1AAD"/>
    <w:rsid w:val="002D5443"/>
    <w:rsid w:val="002E0F88"/>
    <w:rsid w:val="002E2E92"/>
    <w:rsid w:val="002F3CC5"/>
    <w:rsid w:val="00300451"/>
    <w:rsid w:val="0030346C"/>
    <w:rsid w:val="003113A3"/>
    <w:rsid w:val="00327D3F"/>
    <w:rsid w:val="00332C15"/>
    <w:rsid w:val="00336A9D"/>
    <w:rsid w:val="00344992"/>
    <w:rsid w:val="00344D68"/>
    <w:rsid w:val="0036659F"/>
    <w:rsid w:val="0036742A"/>
    <w:rsid w:val="00373179"/>
    <w:rsid w:val="003763E2"/>
    <w:rsid w:val="00381EB5"/>
    <w:rsid w:val="00382A75"/>
    <w:rsid w:val="00384099"/>
    <w:rsid w:val="00386577"/>
    <w:rsid w:val="0039369B"/>
    <w:rsid w:val="00394B84"/>
    <w:rsid w:val="003A1824"/>
    <w:rsid w:val="003A479E"/>
    <w:rsid w:val="003B6259"/>
    <w:rsid w:val="003C391E"/>
    <w:rsid w:val="003C5878"/>
    <w:rsid w:val="003D1FB7"/>
    <w:rsid w:val="003D3EE2"/>
    <w:rsid w:val="003E51F3"/>
    <w:rsid w:val="003E53E5"/>
    <w:rsid w:val="003E767F"/>
    <w:rsid w:val="003E7C7A"/>
    <w:rsid w:val="003F7881"/>
    <w:rsid w:val="003F7E90"/>
    <w:rsid w:val="0040242B"/>
    <w:rsid w:val="004029DB"/>
    <w:rsid w:val="004049A7"/>
    <w:rsid w:val="004068BF"/>
    <w:rsid w:val="0041138F"/>
    <w:rsid w:val="004165FD"/>
    <w:rsid w:val="004261A0"/>
    <w:rsid w:val="004263FA"/>
    <w:rsid w:val="00431F1C"/>
    <w:rsid w:val="00440B3A"/>
    <w:rsid w:val="00451609"/>
    <w:rsid w:val="00456E7E"/>
    <w:rsid w:val="00463348"/>
    <w:rsid w:val="004649B9"/>
    <w:rsid w:val="00473630"/>
    <w:rsid w:val="00473D92"/>
    <w:rsid w:val="0047715F"/>
    <w:rsid w:val="00490304"/>
    <w:rsid w:val="004912E6"/>
    <w:rsid w:val="00493CE1"/>
    <w:rsid w:val="004A497B"/>
    <w:rsid w:val="004A4F68"/>
    <w:rsid w:val="004B0F0E"/>
    <w:rsid w:val="004C0BD0"/>
    <w:rsid w:val="004C2829"/>
    <w:rsid w:val="004C50B5"/>
    <w:rsid w:val="004D0193"/>
    <w:rsid w:val="004D2C25"/>
    <w:rsid w:val="004F1D79"/>
    <w:rsid w:val="004F2836"/>
    <w:rsid w:val="004F5E67"/>
    <w:rsid w:val="00501F6F"/>
    <w:rsid w:val="00505D82"/>
    <w:rsid w:val="00522880"/>
    <w:rsid w:val="00527F2E"/>
    <w:rsid w:val="005366F4"/>
    <w:rsid w:val="0054173A"/>
    <w:rsid w:val="005431F6"/>
    <w:rsid w:val="00552901"/>
    <w:rsid w:val="0055379F"/>
    <w:rsid w:val="00563D49"/>
    <w:rsid w:val="00565562"/>
    <w:rsid w:val="00584D63"/>
    <w:rsid w:val="0058611D"/>
    <w:rsid w:val="00592196"/>
    <w:rsid w:val="0059425A"/>
    <w:rsid w:val="005964E7"/>
    <w:rsid w:val="00597790"/>
    <w:rsid w:val="005A1311"/>
    <w:rsid w:val="005A1F07"/>
    <w:rsid w:val="005A74D7"/>
    <w:rsid w:val="005B516B"/>
    <w:rsid w:val="005B6330"/>
    <w:rsid w:val="005C6620"/>
    <w:rsid w:val="005E2772"/>
    <w:rsid w:val="005E3ED7"/>
    <w:rsid w:val="005E444D"/>
    <w:rsid w:val="005E73C6"/>
    <w:rsid w:val="00614CDD"/>
    <w:rsid w:val="00620046"/>
    <w:rsid w:val="0062606A"/>
    <w:rsid w:val="00634170"/>
    <w:rsid w:val="00645537"/>
    <w:rsid w:val="00662169"/>
    <w:rsid w:val="00662C5B"/>
    <w:rsid w:val="0066477E"/>
    <w:rsid w:val="006708F9"/>
    <w:rsid w:val="00676501"/>
    <w:rsid w:val="00686021"/>
    <w:rsid w:val="00687AB4"/>
    <w:rsid w:val="00693E7C"/>
    <w:rsid w:val="006A2193"/>
    <w:rsid w:val="006B4D8C"/>
    <w:rsid w:val="006C07E6"/>
    <w:rsid w:val="006C0E2D"/>
    <w:rsid w:val="006C7049"/>
    <w:rsid w:val="006E7464"/>
    <w:rsid w:val="006F1496"/>
    <w:rsid w:val="006F50E3"/>
    <w:rsid w:val="00714A31"/>
    <w:rsid w:val="00714A37"/>
    <w:rsid w:val="007166F0"/>
    <w:rsid w:val="007224B7"/>
    <w:rsid w:val="0073548D"/>
    <w:rsid w:val="00735C25"/>
    <w:rsid w:val="00752724"/>
    <w:rsid w:val="007536D3"/>
    <w:rsid w:val="00761923"/>
    <w:rsid w:val="00767A15"/>
    <w:rsid w:val="00772951"/>
    <w:rsid w:val="007735E7"/>
    <w:rsid w:val="00776500"/>
    <w:rsid w:val="00777C08"/>
    <w:rsid w:val="0078386C"/>
    <w:rsid w:val="007869D4"/>
    <w:rsid w:val="00786A4C"/>
    <w:rsid w:val="00790F61"/>
    <w:rsid w:val="007928AF"/>
    <w:rsid w:val="007A0975"/>
    <w:rsid w:val="007B22F5"/>
    <w:rsid w:val="007B71D0"/>
    <w:rsid w:val="007B7EAA"/>
    <w:rsid w:val="007C44F1"/>
    <w:rsid w:val="007E0213"/>
    <w:rsid w:val="007E03AB"/>
    <w:rsid w:val="007E0D5F"/>
    <w:rsid w:val="007F1529"/>
    <w:rsid w:val="0082028D"/>
    <w:rsid w:val="00830980"/>
    <w:rsid w:val="008425E3"/>
    <w:rsid w:val="008468B7"/>
    <w:rsid w:val="00865F7F"/>
    <w:rsid w:val="00866141"/>
    <w:rsid w:val="0087032D"/>
    <w:rsid w:val="00871C4F"/>
    <w:rsid w:val="0087491C"/>
    <w:rsid w:val="00892C54"/>
    <w:rsid w:val="00893979"/>
    <w:rsid w:val="00893B74"/>
    <w:rsid w:val="00896347"/>
    <w:rsid w:val="008A3F79"/>
    <w:rsid w:val="008B0913"/>
    <w:rsid w:val="008B15B2"/>
    <w:rsid w:val="008C6ED7"/>
    <w:rsid w:val="008C7577"/>
    <w:rsid w:val="008F45FF"/>
    <w:rsid w:val="0090010C"/>
    <w:rsid w:val="00905EA7"/>
    <w:rsid w:val="009062E2"/>
    <w:rsid w:val="009077C7"/>
    <w:rsid w:val="00912F68"/>
    <w:rsid w:val="00916C83"/>
    <w:rsid w:val="009234A3"/>
    <w:rsid w:val="00927E12"/>
    <w:rsid w:val="009314B4"/>
    <w:rsid w:val="00937F67"/>
    <w:rsid w:val="009404CE"/>
    <w:rsid w:val="00941475"/>
    <w:rsid w:val="00943782"/>
    <w:rsid w:val="0095013E"/>
    <w:rsid w:val="00952010"/>
    <w:rsid w:val="00956681"/>
    <w:rsid w:val="00962E06"/>
    <w:rsid w:val="00966A97"/>
    <w:rsid w:val="00975E05"/>
    <w:rsid w:val="0098313B"/>
    <w:rsid w:val="00984141"/>
    <w:rsid w:val="00985A9F"/>
    <w:rsid w:val="009863A0"/>
    <w:rsid w:val="0099207A"/>
    <w:rsid w:val="009921AE"/>
    <w:rsid w:val="009930BD"/>
    <w:rsid w:val="00993B9F"/>
    <w:rsid w:val="009A04A8"/>
    <w:rsid w:val="009A30DE"/>
    <w:rsid w:val="009A3D23"/>
    <w:rsid w:val="009A7673"/>
    <w:rsid w:val="009B0A3F"/>
    <w:rsid w:val="009B40FE"/>
    <w:rsid w:val="009C4600"/>
    <w:rsid w:val="009D565D"/>
    <w:rsid w:val="009E0C6E"/>
    <w:rsid w:val="009E2DB9"/>
    <w:rsid w:val="009E708D"/>
    <w:rsid w:val="009F0641"/>
    <w:rsid w:val="009F08BE"/>
    <w:rsid w:val="009F4A66"/>
    <w:rsid w:val="009F4FFE"/>
    <w:rsid w:val="009F7035"/>
    <w:rsid w:val="00A11E1D"/>
    <w:rsid w:val="00A171F1"/>
    <w:rsid w:val="00A23ADE"/>
    <w:rsid w:val="00A23D21"/>
    <w:rsid w:val="00A26389"/>
    <w:rsid w:val="00A340F7"/>
    <w:rsid w:val="00A371FF"/>
    <w:rsid w:val="00A4531E"/>
    <w:rsid w:val="00A46AA8"/>
    <w:rsid w:val="00A52D19"/>
    <w:rsid w:val="00A6776D"/>
    <w:rsid w:val="00A72D25"/>
    <w:rsid w:val="00A767D2"/>
    <w:rsid w:val="00A81199"/>
    <w:rsid w:val="00A849C6"/>
    <w:rsid w:val="00A86B49"/>
    <w:rsid w:val="00A8703C"/>
    <w:rsid w:val="00A97ECC"/>
    <w:rsid w:val="00AC6A10"/>
    <w:rsid w:val="00AD2F45"/>
    <w:rsid w:val="00AD7397"/>
    <w:rsid w:val="00AE289E"/>
    <w:rsid w:val="00AE7472"/>
    <w:rsid w:val="00AF4FD7"/>
    <w:rsid w:val="00AF594B"/>
    <w:rsid w:val="00B05EE4"/>
    <w:rsid w:val="00B17773"/>
    <w:rsid w:val="00B21CBB"/>
    <w:rsid w:val="00B4077E"/>
    <w:rsid w:val="00B4369F"/>
    <w:rsid w:val="00B55209"/>
    <w:rsid w:val="00B6081A"/>
    <w:rsid w:val="00B63829"/>
    <w:rsid w:val="00B63ADD"/>
    <w:rsid w:val="00B63E5B"/>
    <w:rsid w:val="00B65A54"/>
    <w:rsid w:val="00B65FE5"/>
    <w:rsid w:val="00B87154"/>
    <w:rsid w:val="00B92AA8"/>
    <w:rsid w:val="00B9324E"/>
    <w:rsid w:val="00B93405"/>
    <w:rsid w:val="00BA42EA"/>
    <w:rsid w:val="00BA6BE5"/>
    <w:rsid w:val="00BB4173"/>
    <w:rsid w:val="00BB6E0F"/>
    <w:rsid w:val="00BC2073"/>
    <w:rsid w:val="00BC43A2"/>
    <w:rsid w:val="00BD1FAB"/>
    <w:rsid w:val="00BD3DDD"/>
    <w:rsid w:val="00BE1830"/>
    <w:rsid w:val="00BE5158"/>
    <w:rsid w:val="00BE59A6"/>
    <w:rsid w:val="00BE7666"/>
    <w:rsid w:val="00C05C81"/>
    <w:rsid w:val="00C11DDE"/>
    <w:rsid w:val="00C15443"/>
    <w:rsid w:val="00C161FE"/>
    <w:rsid w:val="00C32CF5"/>
    <w:rsid w:val="00C3358B"/>
    <w:rsid w:val="00C33D18"/>
    <w:rsid w:val="00C53468"/>
    <w:rsid w:val="00C5487E"/>
    <w:rsid w:val="00C6013A"/>
    <w:rsid w:val="00C7583D"/>
    <w:rsid w:val="00CA6153"/>
    <w:rsid w:val="00CA6E9E"/>
    <w:rsid w:val="00CC1FD2"/>
    <w:rsid w:val="00CC239A"/>
    <w:rsid w:val="00CC2E42"/>
    <w:rsid w:val="00CC4FC5"/>
    <w:rsid w:val="00CD3E25"/>
    <w:rsid w:val="00CE0966"/>
    <w:rsid w:val="00D01162"/>
    <w:rsid w:val="00D01FF8"/>
    <w:rsid w:val="00D100F4"/>
    <w:rsid w:val="00D118B9"/>
    <w:rsid w:val="00D1595A"/>
    <w:rsid w:val="00D208A1"/>
    <w:rsid w:val="00D26B1F"/>
    <w:rsid w:val="00D2745E"/>
    <w:rsid w:val="00D2784A"/>
    <w:rsid w:val="00D40FE7"/>
    <w:rsid w:val="00D4403C"/>
    <w:rsid w:val="00D47842"/>
    <w:rsid w:val="00D52C83"/>
    <w:rsid w:val="00D577AF"/>
    <w:rsid w:val="00D62DB4"/>
    <w:rsid w:val="00D65A36"/>
    <w:rsid w:val="00D742C4"/>
    <w:rsid w:val="00D844ED"/>
    <w:rsid w:val="00D97BCC"/>
    <w:rsid w:val="00DB4EF6"/>
    <w:rsid w:val="00DB751F"/>
    <w:rsid w:val="00DD02FC"/>
    <w:rsid w:val="00DD421F"/>
    <w:rsid w:val="00DF53A7"/>
    <w:rsid w:val="00DF6DB5"/>
    <w:rsid w:val="00E00024"/>
    <w:rsid w:val="00E0069F"/>
    <w:rsid w:val="00E02F17"/>
    <w:rsid w:val="00E1449C"/>
    <w:rsid w:val="00E17366"/>
    <w:rsid w:val="00E174D2"/>
    <w:rsid w:val="00E21F4F"/>
    <w:rsid w:val="00E2365F"/>
    <w:rsid w:val="00E30ADE"/>
    <w:rsid w:val="00E30B26"/>
    <w:rsid w:val="00E33875"/>
    <w:rsid w:val="00E349A5"/>
    <w:rsid w:val="00E35CCD"/>
    <w:rsid w:val="00E37892"/>
    <w:rsid w:val="00E43735"/>
    <w:rsid w:val="00E438D1"/>
    <w:rsid w:val="00E4727A"/>
    <w:rsid w:val="00E519EA"/>
    <w:rsid w:val="00E56F06"/>
    <w:rsid w:val="00E65094"/>
    <w:rsid w:val="00E70EE4"/>
    <w:rsid w:val="00E70F1B"/>
    <w:rsid w:val="00E73086"/>
    <w:rsid w:val="00E73114"/>
    <w:rsid w:val="00E8705D"/>
    <w:rsid w:val="00E953D4"/>
    <w:rsid w:val="00EA1ED4"/>
    <w:rsid w:val="00EB3071"/>
    <w:rsid w:val="00EB51FB"/>
    <w:rsid w:val="00ED27C5"/>
    <w:rsid w:val="00ED4DFF"/>
    <w:rsid w:val="00EE172B"/>
    <w:rsid w:val="00EF0139"/>
    <w:rsid w:val="00EF67C2"/>
    <w:rsid w:val="00F008C1"/>
    <w:rsid w:val="00F064EF"/>
    <w:rsid w:val="00F106D8"/>
    <w:rsid w:val="00F2343F"/>
    <w:rsid w:val="00F23905"/>
    <w:rsid w:val="00F32822"/>
    <w:rsid w:val="00F3730E"/>
    <w:rsid w:val="00F459B7"/>
    <w:rsid w:val="00F5436D"/>
    <w:rsid w:val="00F57A66"/>
    <w:rsid w:val="00F57B17"/>
    <w:rsid w:val="00F57FBE"/>
    <w:rsid w:val="00F60898"/>
    <w:rsid w:val="00F62F95"/>
    <w:rsid w:val="00F63A02"/>
    <w:rsid w:val="00F70934"/>
    <w:rsid w:val="00F756E7"/>
    <w:rsid w:val="00F81D50"/>
    <w:rsid w:val="00F85954"/>
    <w:rsid w:val="00F90D89"/>
    <w:rsid w:val="00F944A1"/>
    <w:rsid w:val="00F97756"/>
    <w:rsid w:val="00FA01A8"/>
    <w:rsid w:val="00FA0FA1"/>
    <w:rsid w:val="00FA4523"/>
    <w:rsid w:val="00FB2493"/>
    <w:rsid w:val="00FB4F3A"/>
    <w:rsid w:val="00FC2834"/>
    <w:rsid w:val="00FC416F"/>
    <w:rsid w:val="00FD36B5"/>
    <w:rsid w:val="00FE6C1B"/>
    <w:rsid w:val="00FF4047"/>
    <w:rsid w:val="00FF615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40285A"/>
  <w15:docId w15:val="{C90217B3-724A-4C64-BAA1-10E4B6CDD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790"/>
    <w:pPr>
      <w:suppressAutoHyphens/>
    </w:pPr>
    <w:rPr>
      <w:rFonts w:cs="Calibri"/>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uiPriority w:val="99"/>
    <w:rsid w:val="0041138F"/>
  </w:style>
  <w:style w:type="character" w:customStyle="1" w:styleId="1">
    <w:name w:val="Основной шрифт абзаца1"/>
    <w:uiPriority w:val="99"/>
    <w:rsid w:val="0041138F"/>
  </w:style>
  <w:style w:type="character" w:customStyle="1" w:styleId="ConsPlusNormal">
    <w:name w:val="ConsPlusNormal Знак"/>
    <w:uiPriority w:val="99"/>
    <w:rsid w:val="0041138F"/>
    <w:rPr>
      <w:rFonts w:ascii="Arial" w:eastAsia="Times New Roman" w:hAnsi="Arial"/>
      <w:lang w:val="ru-RU" w:eastAsia="ar-SA" w:bidi="ar-SA"/>
    </w:rPr>
  </w:style>
  <w:style w:type="character" w:customStyle="1" w:styleId="3">
    <w:name w:val="Основной текст с отступом 3 Знак"/>
    <w:uiPriority w:val="99"/>
    <w:rsid w:val="0041138F"/>
    <w:rPr>
      <w:rFonts w:ascii="Times New Roman" w:hAnsi="Times New Roman"/>
      <w:sz w:val="16"/>
    </w:rPr>
  </w:style>
  <w:style w:type="character" w:customStyle="1" w:styleId="a3">
    <w:name w:val="Основной текст с отступом Знак"/>
    <w:uiPriority w:val="99"/>
    <w:rsid w:val="0041138F"/>
    <w:rPr>
      <w:rFonts w:ascii="Times New Roman" w:hAnsi="Times New Roman"/>
      <w:shd w:val="clear" w:color="auto" w:fill="FFFFFF"/>
    </w:rPr>
  </w:style>
  <w:style w:type="character" w:styleId="a4">
    <w:name w:val="Hyperlink"/>
    <w:uiPriority w:val="99"/>
    <w:rsid w:val="0041138F"/>
    <w:rPr>
      <w:rFonts w:cs="Times New Roman"/>
      <w:color w:val="0000FF"/>
      <w:u w:val="single"/>
    </w:rPr>
  </w:style>
  <w:style w:type="character" w:customStyle="1" w:styleId="apple-converted-space">
    <w:name w:val="apple-converted-space"/>
    <w:uiPriority w:val="99"/>
    <w:rsid w:val="0041138F"/>
    <w:rPr>
      <w:rFonts w:cs="Times New Roman"/>
    </w:rPr>
  </w:style>
  <w:style w:type="character" w:customStyle="1" w:styleId="a5">
    <w:name w:val="Символ нумерации"/>
    <w:uiPriority w:val="99"/>
    <w:rsid w:val="0041138F"/>
  </w:style>
  <w:style w:type="paragraph" w:customStyle="1" w:styleId="10">
    <w:name w:val="Заголовок1"/>
    <w:basedOn w:val="a"/>
    <w:next w:val="a6"/>
    <w:uiPriority w:val="99"/>
    <w:rsid w:val="0041138F"/>
    <w:pPr>
      <w:keepNext/>
      <w:spacing w:before="240" w:after="120"/>
    </w:pPr>
    <w:rPr>
      <w:rFonts w:ascii="Arial" w:hAnsi="Arial" w:cs="Tahoma"/>
    </w:rPr>
  </w:style>
  <w:style w:type="paragraph" w:styleId="a6">
    <w:name w:val="Body Text"/>
    <w:basedOn w:val="a"/>
    <w:link w:val="a7"/>
    <w:uiPriority w:val="99"/>
    <w:rsid w:val="0041138F"/>
    <w:pPr>
      <w:spacing w:after="120"/>
    </w:pPr>
  </w:style>
  <w:style w:type="character" w:customStyle="1" w:styleId="a7">
    <w:name w:val="Основной текст Знак"/>
    <w:link w:val="a6"/>
    <w:uiPriority w:val="99"/>
    <w:semiHidden/>
    <w:rsid w:val="00BA1C24"/>
    <w:rPr>
      <w:rFonts w:cs="Calibri"/>
      <w:sz w:val="28"/>
      <w:szCs w:val="28"/>
      <w:lang w:eastAsia="ar-SA"/>
    </w:rPr>
  </w:style>
  <w:style w:type="paragraph" w:styleId="a8">
    <w:name w:val="List"/>
    <w:basedOn w:val="a6"/>
    <w:uiPriority w:val="99"/>
    <w:rsid w:val="0041138F"/>
    <w:rPr>
      <w:rFonts w:ascii="Arial" w:hAnsi="Arial" w:cs="Tahoma"/>
    </w:rPr>
  </w:style>
  <w:style w:type="paragraph" w:customStyle="1" w:styleId="11">
    <w:name w:val="Название1"/>
    <w:basedOn w:val="a"/>
    <w:uiPriority w:val="99"/>
    <w:rsid w:val="0041138F"/>
    <w:pPr>
      <w:suppressLineNumbers/>
      <w:spacing w:before="120" w:after="120"/>
    </w:pPr>
    <w:rPr>
      <w:rFonts w:ascii="Arial" w:hAnsi="Arial" w:cs="Tahoma"/>
      <w:i/>
      <w:iCs/>
      <w:sz w:val="20"/>
      <w:szCs w:val="24"/>
    </w:rPr>
  </w:style>
  <w:style w:type="paragraph" w:customStyle="1" w:styleId="12">
    <w:name w:val="Указатель1"/>
    <w:basedOn w:val="a"/>
    <w:uiPriority w:val="99"/>
    <w:rsid w:val="0041138F"/>
    <w:pPr>
      <w:suppressLineNumbers/>
    </w:pPr>
    <w:rPr>
      <w:rFonts w:ascii="Arial" w:hAnsi="Arial" w:cs="Tahoma"/>
    </w:rPr>
  </w:style>
  <w:style w:type="paragraph" w:customStyle="1" w:styleId="ConsPlusNormal0">
    <w:name w:val="ConsPlusNormal"/>
    <w:uiPriority w:val="99"/>
    <w:rsid w:val="0041138F"/>
    <w:pPr>
      <w:widowControl w:val="0"/>
      <w:suppressAutoHyphens/>
      <w:autoSpaceDE w:val="0"/>
      <w:ind w:firstLine="720"/>
    </w:pPr>
    <w:rPr>
      <w:rFonts w:ascii="Arial" w:hAnsi="Arial" w:cs="Arial"/>
      <w:lang w:eastAsia="ar-SA"/>
    </w:rPr>
  </w:style>
  <w:style w:type="paragraph" w:customStyle="1" w:styleId="31">
    <w:name w:val="Основной текст с отступом 31"/>
    <w:basedOn w:val="a"/>
    <w:uiPriority w:val="99"/>
    <w:rsid w:val="0041138F"/>
    <w:pPr>
      <w:suppressAutoHyphens w:val="0"/>
      <w:spacing w:after="120"/>
      <w:ind w:left="283"/>
    </w:pPr>
    <w:rPr>
      <w:sz w:val="16"/>
      <w:szCs w:val="16"/>
    </w:rPr>
  </w:style>
  <w:style w:type="paragraph" w:styleId="a9">
    <w:name w:val="Body Text Indent"/>
    <w:basedOn w:val="a"/>
    <w:link w:val="13"/>
    <w:uiPriority w:val="99"/>
    <w:rsid w:val="0041138F"/>
    <w:pPr>
      <w:widowControl w:val="0"/>
      <w:shd w:val="clear" w:color="auto" w:fill="FFFFFF"/>
      <w:suppressAutoHyphens w:val="0"/>
      <w:spacing w:after="120"/>
      <w:ind w:left="283" w:firstLine="709"/>
      <w:jc w:val="both"/>
    </w:pPr>
    <w:rPr>
      <w:sz w:val="20"/>
      <w:szCs w:val="20"/>
    </w:rPr>
  </w:style>
  <w:style w:type="character" w:customStyle="1" w:styleId="13">
    <w:name w:val="Основной текст с отступом Знак1"/>
    <w:link w:val="a9"/>
    <w:uiPriority w:val="99"/>
    <w:semiHidden/>
    <w:rsid w:val="00BA1C24"/>
    <w:rPr>
      <w:rFonts w:cs="Calibri"/>
      <w:sz w:val="28"/>
      <w:szCs w:val="28"/>
      <w:lang w:eastAsia="ar-SA"/>
    </w:rPr>
  </w:style>
  <w:style w:type="paragraph" w:customStyle="1" w:styleId="7">
    <w:name w:val="Обычный7"/>
    <w:uiPriority w:val="99"/>
    <w:rsid w:val="0041138F"/>
    <w:pPr>
      <w:widowControl w:val="0"/>
      <w:suppressAutoHyphens/>
      <w:spacing w:line="300" w:lineRule="auto"/>
      <w:ind w:firstLine="720"/>
      <w:jc w:val="both"/>
    </w:pPr>
    <w:rPr>
      <w:rFonts w:cs="Calibri"/>
      <w:sz w:val="24"/>
      <w:lang w:eastAsia="ar-SA"/>
    </w:rPr>
  </w:style>
  <w:style w:type="paragraph" w:styleId="aa">
    <w:name w:val="Normal (Web)"/>
    <w:basedOn w:val="a"/>
    <w:uiPriority w:val="99"/>
    <w:rsid w:val="0041138F"/>
    <w:pPr>
      <w:suppressAutoHyphens w:val="0"/>
      <w:spacing w:before="280" w:after="280"/>
    </w:pPr>
    <w:rPr>
      <w:sz w:val="24"/>
      <w:szCs w:val="24"/>
    </w:rPr>
  </w:style>
  <w:style w:type="paragraph" w:customStyle="1" w:styleId="ab">
    <w:name w:val="Содержимое таблицы"/>
    <w:basedOn w:val="a"/>
    <w:uiPriority w:val="99"/>
    <w:rsid w:val="0041138F"/>
    <w:pPr>
      <w:suppressLineNumbers/>
    </w:pPr>
  </w:style>
  <w:style w:type="paragraph" w:customStyle="1" w:styleId="ac">
    <w:name w:val="Заголовок таблицы"/>
    <w:basedOn w:val="ab"/>
    <w:uiPriority w:val="99"/>
    <w:rsid w:val="0041138F"/>
    <w:pPr>
      <w:jc w:val="center"/>
    </w:pPr>
    <w:rPr>
      <w:b/>
      <w:bCs/>
    </w:rPr>
  </w:style>
  <w:style w:type="paragraph" w:styleId="ad">
    <w:name w:val="No Spacing"/>
    <w:link w:val="ae"/>
    <w:uiPriority w:val="99"/>
    <w:qFormat/>
    <w:rsid w:val="00344D68"/>
    <w:rPr>
      <w:rFonts w:ascii="Calibri" w:hAnsi="Calibri"/>
      <w:sz w:val="22"/>
      <w:szCs w:val="22"/>
    </w:rPr>
  </w:style>
  <w:style w:type="paragraph" w:customStyle="1" w:styleId="4">
    <w:name w:val="Обычный4"/>
    <w:uiPriority w:val="99"/>
    <w:rsid w:val="00344D68"/>
    <w:pPr>
      <w:widowControl w:val="0"/>
      <w:spacing w:line="300" w:lineRule="auto"/>
      <w:ind w:firstLine="720"/>
      <w:jc w:val="both"/>
    </w:pPr>
    <w:rPr>
      <w:sz w:val="24"/>
    </w:rPr>
  </w:style>
  <w:style w:type="paragraph" w:styleId="30">
    <w:name w:val="Body Text Indent 3"/>
    <w:basedOn w:val="a"/>
    <w:link w:val="310"/>
    <w:uiPriority w:val="99"/>
    <w:rsid w:val="00BD1FAB"/>
    <w:pPr>
      <w:spacing w:after="120"/>
      <w:ind w:left="283"/>
    </w:pPr>
    <w:rPr>
      <w:sz w:val="16"/>
      <w:szCs w:val="16"/>
    </w:rPr>
  </w:style>
  <w:style w:type="character" w:customStyle="1" w:styleId="310">
    <w:name w:val="Основной текст с отступом 3 Знак1"/>
    <w:link w:val="30"/>
    <w:uiPriority w:val="99"/>
    <w:locked/>
    <w:rsid w:val="00BD1FAB"/>
    <w:rPr>
      <w:rFonts w:cs="Calibri"/>
      <w:sz w:val="16"/>
      <w:szCs w:val="16"/>
      <w:lang w:eastAsia="ar-SA" w:bidi="ar-SA"/>
    </w:rPr>
  </w:style>
  <w:style w:type="character" w:customStyle="1" w:styleId="af">
    <w:name w:val="Цветовое выделение"/>
    <w:uiPriority w:val="99"/>
    <w:rsid w:val="00BD1FAB"/>
    <w:rPr>
      <w:b/>
      <w:color w:val="26282F"/>
    </w:rPr>
  </w:style>
  <w:style w:type="character" w:customStyle="1" w:styleId="extended-textshort">
    <w:name w:val="extended-text__short"/>
    <w:uiPriority w:val="99"/>
    <w:rsid w:val="00C7583D"/>
    <w:rPr>
      <w:rFonts w:cs="Times New Roman"/>
    </w:rPr>
  </w:style>
  <w:style w:type="paragraph" w:customStyle="1" w:styleId="Iacaaiea">
    <w:name w:val="Iacaaiea"/>
    <w:basedOn w:val="a"/>
    <w:uiPriority w:val="99"/>
    <w:rsid w:val="00927E12"/>
    <w:pPr>
      <w:tabs>
        <w:tab w:val="left" w:pos="426"/>
      </w:tabs>
      <w:spacing w:before="120" w:line="360" w:lineRule="atLeast"/>
      <w:jc w:val="center"/>
    </w:pPr>
    <w:rPr>
      <w:rFonts w:cs="Times New Roman"/>
      <w:b/>
      <w:bCs/>
      <w:sz w:val="22"/>
      <w:szCs w:val="22"/>
      <w:lang w:eastAsia="zh-CN"/>
    </w:rPr>
  </w:style>
  <w:style w:type="paragraph" w:customStyle="1" w:styleId="14">
    <w:name w:val="Без интервала1"/>
    <w:uiPriority w:val="99"/>
    <w:rsid w:val="00927E12"/>
    <w:pPr>
      <w:suppressAutoHyphens/>
    </w:pPr>
    <w:rPr>
      <w:sz w:val="28"/>
      <w:szCs w:val="28"/>
      <w:lang w:eastAsia="ar-SA"/>
    </w:rPr>
  </w:style>
  <w:style w:type="character" w:customStyle="1" w:styleId="ae">
    <w:name w:val="Без интервала Знак"/>
    <w:link w:val="ad"/>
    <w:uiPriority w:val="99"/>
    <w:locked/>
    <w:rsid w:val="00927E12"/>
    <w:rPr>
      <w:rFonts w:ascii="Calibri" w:hAnsi="Calibri"/>
      <w:sz w:val="22"/>
      <w:szCs w:val="22"/>
      <w:lang w:val="ru-RU" w:eastAsia="ru-RU" w:bidi="ar-SA"/>
    </w:rPr>
  </w:style>
  <w:style w:type="paragraph" w:styleId="af0">
    <w:name w:val="Block Text"/>
    <w:basedOn w:val="a"/>
    <w:uiPriority w:val="99"/>
    <w:semiHidden/>
    <w:rsid w:val="00927E12"/>
    <w:pPr>
      <w:suppressAutoHyphens w:val="0"/>
      <w:ind w:left="-851" w:right="-908" w:firstLine="709"/>
      <w:jc w:val="both"/>
    </w:pPr>
    <w:rPr>
      <w:rFonts w:cs="Times New Roman"/>
      <w:szCs w:val="20"/>
      <w:lang w:eastAsia="ru-RU"/>
    </w:rPr>
  </w:style>
  <w:style w:type="table" w:styleId="af1">
    <w:name w:val="Table Grid"/>
    <w:basedOn w:val="a1"/>
    <w:uiPriority w:val="99"/>
    <w:rsid w:val="009920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header"/>
    <w:basedOn w:val="a"/>
    <w:link w:val="af3"/>
    <w:uiPriority w:val="99"/>
    <w:semiHidden/>
    <w:rsid w:val="00A4531E"/>
    <w:pPr>
      <w:tabs>
        <w:tab w:val="center" w:pos="4677"/>
        <w:tab w:val="right" w:pos="9355"/>
      </w:tabs>
    </w:pPr>
  </w:style>
  <w:style w:type="character" w:customStyle="1" w:styleId="af3">
    <w:name w:val="Верхний колонтитул Знак"/>
    <w:link w:val="af2"/>
    <w:uiPriority w:val="99"/>
    <w:semiHidden/>
    <w:locked/>
    <w:rsid w:val="00A4531E"/>
    <w:rPr>
      <w:rFonts w:cs="Calibri"/>
      <w:sz w:val="28"/>
      <w:szCs w:val="28"/>
      <w:lang w:eastAsia="ar-SA" w:bidi="ar-SA"/>
    </w:rPr>
  </w:style>
  <w:style w:type="paragraph" w:styleId="af4">
    <w:name w:val="footer"/>
    <w:basedOn w:val="a"/>
    <w:link w:val="af5"/>
    <w:uiPriority w:val="99"/>
    <w:semiHidden/>
    <w:rsid w:val="00A4531E"/>
    <w:pPr>
      <w:tabs>
        <w:tab w:val="center" w:pos="4677"/>
        <w:tab w:val="right" w:pos="9355"/>
      </w:tabs>
    </w:pPr>
  </w:style>
  <w:style w:type="character" w:customStyle="1" w:styleId="af5">
    <w:name w:val="Нижний колонтитул Знак"/>
    <w:link w:val="af4"/>
    <w:uiPriority w:val="99"/>
    <w:semiHidden/>
    <w:locked/>
    <w:rsid w:val="00A4531E"/>
    <w:rPr>
      <w:rFonts w:cs="Calibri"/>
      <w:sz w:val="28"/>
      <w:szCs w:val="28"/>
      <w:lang w:eastAsia="ar-SA" w:bidi="ar-SA"/>
    </w:rPr>
  </w:style>
  <w:style w:type="character" w:styleId="af6">
    <w:name w:val="Emphasis"/>
    <w:uiPriority w:val="99"/>
    <w:qFormat/>
    <w:rsid w:val="00714A37"/>
    <w:rPr>
      <w:rFonts w:cs="Times New Roman"/>
      <w:i/>
    </w:rPr>
  </w:style>
  <w:style w:type="paragraph" w:customStyle="1" w:styleId="2">
    <w:name w:val="Основной текст (2)"/>
    <w:basedOn w:val="a"/>
    <w:uiPriority w:val="99"/>
    <w:rsid w:val="0059425A"/>
    <w:pPr>
      <w:widowControl w:val="0"/>
      <w:shd w:val="clear" w:color="auto" w:fill="FFFFFF"/>
      <w:suppressAutoHyphens w:val="0"/>
      <w:spacing w:line="240" w:lineRule="atLeast"/>
    </w:pPr>
    <w:rPr>
      <w:rFonts w:ascii="Tahoma" w:hAnsi="Tahoma" w:cs="Tahoma"/>
      <w:b/>
      <w:bCs/>
      <w:sz w:val="16"/>
      <w:szCs w:val="16"/>
      <w:lang w:eastAsia="ru-RU"/>
    </w:rPr>
  </w:style>
  <w:style w:type="paragraph" w:styleId="af7">
    <w:name w:val="Balloon Text"/>
    <w:basedOn w:val="a"/>
    <w:link w:val="af8"/>
    <w:uiPriority w:val="99"/>
    <w:semiHidden/>
    <w:rsid w:val="00451609"/>
    <w:rPr>
      <w:rFonts w:ascii="Tahoma" w:hAnsi="Tahoma" w:cs="Tahoma"/>
      <w:sz w:val="16"/>
      <w:szCs w:val="16"/>
    </w:rPr>
  </w:style>
  <w:style w:type="character" w:customStyle="1" w:styleId="af8">
    <w:name w:val="Текст выноски Знак"/>
    <w:link w:val="af7"/>
    <w:uiPriority w:val="99"/>
    <w:semiHidden/>
    <w:locked/>
    <w:rsid w:val="00451609"/>
    <w:rPr>
      <w:rFonts w:ascii="Tahoma"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00409">
      <w:marLeft w:val="0"/>
      <w:marRight w:val="0"/>
      <w:marTop w:val="0"/>
      <w:marBottom w:val="0"/>
      <w:divBdr>
        <w:top w:val="none" w:sz="0" w:space="0" w:color="auto"/>
        <w:left w:val="none" w:sz="0" w:space="0" w:color="auto"/>
        <w:bottom w:val="none" w:sz="0" w:space="0" w:color="auto"/>
        <w:right w:val="none" w:sz="0" w:space="0" w:color="auto"/>
      </w:divBdr>
    </w:div>
    <w:div w:id="1422800410">
      <w:marLeft w:val="0"/>
      <w:marRight w:val="0"/>
      <w:marTop w:val="0"/>
      <w:marBottom w:val="0"/>
      <w:divBdr>
        <w:top w:val="none" w:sz="0" w:space="0" w:color="auto"/>
        <w:left w:val="none" w:sz="0" w:space="0" w:color="auto"/>
        <w:bottom w:val="none" w:sz="0" w:space="0" w:color="auto"/>
        <w:right w:val="none" w:sz="0" w:space="0" w:color="auto"/>
      </w:divBdr>
    </w:div>
    <w:div w:id="1422800414">
      <w:marLeft w:val="0"/>
      <w:marRight w:val="0"/>
      <w:marTop w:val="0"/>
      <w:marBottom w:val="0"/>
      <w:divBdr>
        <w:top w:val="none" w:sz="0" w:space="0" w:color="auto"/>
        <w:left w:val="none" w:sz="0" w:space="0" w:color="auto"/>
        <w:bottom w:val="none" w:sz="0" w:space="0" w:color="auto"/>
        <w:right w:val="none" w:sz="0" w:space="0" w:color="auto"/>
      </w:divBdr>
      <w:divsChild>
        <w:div w:id="1422800418">
          <w:marLeft w:val="0"/>
          <w:marRight w:val="0"/>
          <w:marTop w:val="0"/>
          <w:marBottom w:val="0"/>
          <w:divBdr>
            <w:top w:val="none" w:sz="0" w:space="0" w:color="auto"/>
            <w:left w:val="none" w:sz="0" w:space="0" w:color="auto"/>
            <w:bottom w:val="none" w:sz="0" w:space="0" w:color="auto"/>
            <w:right w:val="none" w:sz="0" w:space="0" w:color="auto"/>
          </w:divBdr>
          <w:divsChild>
            <w:div w:id="1422800408">
              <w:marLeft w:val="0"/>
              <w:marRight w:val="0"/>
              <w:marTop w:val="0"/>
              <w:marBottom w:val="0"/>
              <w:divBdr>
                <w:top w:val="none" w:sz="0" w:space="0" w:color="auto"/>
                <w:left w:val="none" w:sz="0" w:space="0" w:color="auto"/>
                <w:bottom w:val="none" w:sz="0" w:space="0" w:color="auto"/>
                <w:right w:val="none" w:sz="0" w:space="0" w:color="auto"/>
              </w:divBdr>
              <w:divsChild>
                <w:div w:id="1422800415">
                  <w:marLeft w:val="0"/>
                  <w:marRight w:val="0"/>
                  <w:marTop w:val="203"/>
                  <w:marBottom w:val="203"/>
                  <w:divBdr>
                    <w:top w:val="none" w:sz="0" w:space="0" w:color="auto"/>
                    <w:left w:val="none" w:sz="0" w:space="0" w:color="auto"/>
                    <w:bottom w:val="none" w:sz="0" w:space="0" w:color="auto"/>
                    <w:right w:val="none" w:sz="0" w:space="0" w:color="auto"/>
                  </w:divBdr>
                  <w:divsChild>
                    <w:div w:id="1422800413">
                      <w:marLeft w:val="0"/>
                      <w:marRight w:val="0"/>
                      <w:marTop w:val="0"/>
                      <w:marBottom w:val="0"/>
                      <w:divBdr>
                        <w:top w:val="none" w:sz="0" w:space="0" w:color="auto"/>
                        <w:left w:val="none" w:sz="0" w:space="0" w:color="auto"/>
                        <w:bottom w:val="none" w:sz="0" w:space="0" w:color="auto"/>
                        <w:right w:val="none" w:sz="0" w:space="0" w:color="auto"/>
                      </w:divBdr>
                      <w:divsChild>
                        <w:div w:id="1422800412">
                          <w:marLeft w:val="0"/>
                          <w:marRight w:val="0"/>
                          <w:marTop w:val="313"/>
                          <w:marBottom w:val="0"/>
                          <w:divBdr>
                            <w:top w:val="none" w:sz="0" w:space="0" w:color="auto"/>
                            <w:left w:val="none" w:sz="0" w:space="0" w:color="auto"/>
                            <w:bottom w:val="none" w:sz="0" w:space="0" w:color="auto"/>
                            <w:right w:val="none" w:sz="0" w:space="0" w:color="auto"/>
                          </w:divBdr>
                          <w:divsChild>
                            <w:div w:id="1422800411">
                              <w:marLeft w:val="0"/>
                              <w:marRight w:val="0"/>
                              <w:marTop w:val="0"/>
                              <w:marBottom w:val="0"/>
                              <w:divBdr>
                                <w:top w:val="none" w:sz="0" w:space="0" w:color="auto"/>
                                <w:left w:val="none" w:sz="0" w:space="0" w:color="auto"/>
                                <w:bottom w:val="none" w:sz="0" w:space="0" w:color="auto"/>
                                <w:right w:val="none" w:sz="0" w:space="0" w:color="auto"/>
                              </w:divBdr>
                              <w:divsChild>
                                <w:div w:id="14228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800417">
      <w:marLeft w:val="0"/>
      <w:marRight w:val="0"/>
      <w:marTop w:val="0"/>
      <w:marBottom w:val="0"/>
      <w:divBdr>
        <w:top w:val="none" w:sz="0" w:space="0" w:color="auto"/>
        <w:left w:val="none" w:sz="0" w:space="0" w:color="auto"/>
        <w:bottom w:val="none" w:sz="0" w:space="0" w:color="auto"/>
        <w:right w:val="none" w:sz="0" w:space="0" w:color="auto"/>
      </w:divBdr>
    </w:div>
    <w:div w:id="1555854203">
      <w:bodyDiv w:val="1"/>
      <w:marLeft w:val="0"/>
      <w:marRight w:val="0"/>
      <w:marTop w:val="0"/>
      <w:marBottom w:val="0"/>
      <w:divBdr>
        <w:top w:val="none" w:sz="0" w:space="0" w:color="auto"/>
        <w:left w:val="none" w:sz="0" w:space="0" w:color="auto"/>
        <w:bottom w:val="none" w:sz="0" w:space="0" w:color="auto"/>
        <w:right w:val="none" w:sz="0" w:space="0" w:color="auto"/>
      </w:divBdr>
    </w:div>
    <w:div w:id="203221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9312C43E36E520ECFC81383D0D5917230E0AF58A8291BF6274E337DBC41B9452E324A4D5D36FB4BNBG" TargetMode="External"/><Relationship Id="rId3" Type="http://schemas.openxmlformats.org/officeDocument/2006/relationships/settings" Target="settings.xml"/><Relationship Id="rId7" Type="http://schemas.openxmlformats.org/officeDocument/2006/relationships/hyperlink" Target="https://zakupki.gov.ru/44fz/rpg/registry-rpg.html?execution=e1s3&amp;_eventId=view-position&amp;planGraphPositionId=184485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3755</Words>
  <Characters>21408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iskoj</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Павел Служаев</cp:lastModifiedBy>
  <cp:revision>4</cp:revision>
  <cp:lastPrinted>2025-01-20T06:23:00Z</cp:lastPrinted>
  <dcterms:created xsi:type="dcterms:W3CDTF">2026-06-15T05:53:00Z</dcterms:created>
  <dcterms:modified xsi:type="dcterms:W3CDTF">2026-08-10T06:42:00Z</dcterms:modified>
</cp:coreProperties>
</file>