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57" w:rsidRPr="003B492A" w:rsidRDefault="0020245A" w:rsidP="007F5B2A">
      <w:pPr>
        <w:jc w:val="center"/>
        <w:rPr>
          <w:b/>
          <w:sz w:val="24"/>
          <w:szCs w:val="24"/>
        </w:rPr>
      </w:pPr>
      <w:r>
        <w:rPr>
          <w:b/>
          <w:sz w:val="24"/>
          <w:szCs w:val="24"/>
        </w:rPr>
        <w:t>Договор</w:t>
      </w:r>
      <w:r w:rsidR="00872C0D">
        <w:rPr>
          <w:b/>
          <w:sz w:val="24"/>
          <w:szCs w:val="24"/>
        </w:rPr>
        <w:t xml:space="preserve"> №_____________</w:t>
      </w:r>
    </w:p>
    <w:p w:rsidR="009B5537" w:rsidRPr="003B492A" w:rsidRDefault="005D6C03" w:rsidP="007F5B2A">
      <w:pPr>
        <w:jc w:val="center"/>
        <w:rPr>
          <w:b/>
          <w:sz w:val="24"/>
          <w:szCs w:val="24"/>
        </w:rPr>
      </w:pPr>
      <w:r>
        <w:rPr>
          <w:b/>
          <w:sz w:val="24"/>
          <w:szCs w:val="24"/>
        </w:rPr>
        <w:t xml:space="preserve">на </w:t>
      </w:r>
      <w:r w:rsidR="00A414C3" w:rsidRPr="003B492A">
        <w:rPr>
          <w:b/>
          <w:sz w:val="24"/>
          <w:szCs w:val="24"/>
        </w:rPr>
        <w:t>оказание услуг</w:t>
      </w:r>
      <w:r>
        <w:rPr>
          <w:b/>
          <w:sz w:val="24"/>
          <w:szCs w:val="24"/>
        </w:rPr>
        <w:t xml:space="preserve"> по техническому обслуживанию</w:t>
      </w:r>
      <w:r w:rsidR="00944667" w:rsidRPr="003B492A">
        <w:rPr>
          <w:b/>
          <w:sz w:val="24"/>
          <w:szCs w:val="24"/>
        </w:rPr>
        <w:t xml:space="preserve"> </w:t>
      </w:r>
      <w:r w:rsidR="00B91DD5" w:rsidRPr="003B492A">
        <w:rPr>
          <w:b/>
          <w:sz w:val="24"/>
          <w:szCs w:val="24"/>
        </w:rPr>
        <w:t>и перезарядк</w:t>
      </w:r>
      <w:r>
        <w:rPr>
          <w:b/>
          <w:sz w:val="24"/>
          <w:szCs w:val="24"/>
        </w:rPr>
        <w:t>е</w:t>
      </w:r>
      <w:r w:rsidR="00B91DD5" w:rsidRPr="003B492A">
        <w:rPr>
          <w:b/>
          <w:sz w:val="24"/>
          <w:szCs w:val="24"/>
        </w:rPr>
        <w:t xml:space="preserve"> </w:t>
      </w:r>
      <w:r w:rsidR="00944667" w:rsidRPr="003B492A">
        <w:rPr>
          <w:b/>
          <w:sz w:val="24"/>
          <w:szCs w:val="24"/>
        </w:rPr>
        <w:t>огнетушителей</w:t>
      </w:r>
    </w:p>
    <w:p w:rsidR="0067665E" w:rsidRPr="003B492A" w:rsidRDefault="0067665E" w:rsidP="007F5B2A">
      <w:pPr>
        <w:keepNext/>
        <w:keepLines/>
        <w:rPr>
          <w:rFonts w:cs="Times New Roman"/>
          <w:sz w:val="24"/>
          <w:szCs w:val="24"/>
        </w:rPr>
      </w:pPr>
    </w:p>
    <w:p w:rsidR="009B5537" w:rsidRPr="003B492A" w:rsidRDefault="005F4D57" w:rsidP="007F5B2A">
      <w:pPr>
        <w:pStyle w:val="a4"/>
        <w:keepLines/>
        <w:widowControl w:val="0"/>
      </w:pPr>
      <w:r w:rsidRPr="003B492A">
        <w:t xml:space="preserve">г.  </w:t>
      </w:r>
      <w:r w:rsidR="00BA7AB2">
        <w:t>Томск</w:t>
      </w:r>
      <w:r w:rsidRPr="003B492A">
        <w:t xml:space="preserve"> </w:t>
      </w:r>
      <w:r w:rsidR="00B816A2" w:rsidRPr="003B492A">
        <w:t xml:space="preserve">                                 </w:t>
      </w:r>
      <w:r w:rsidR="0067665E" w:rsidRPr="003B492A">
        <w:t xml:space="preserve">       </w:t>
      </w:r>
      <w:r w:rsidR="00B816A2" w:rsidRPr="003B492A">
        <w:t xml:space="preserve">                    </w:t>
      </w:r>
      <w:r w:rsidR="0067665E" w:rsidRPr="003B492A">
        <w:t xml:space="preserve">                           </w:t>
      </w:r>
      <w:r w:rsidRPr="003B492A">
        <w:t xml:space="preserve">   </w:t>
      </w:r>
      <w:r w:rsidR="003B492A">
        <w:t xml:space="preserve">    </w:t>
      </w:r>
      <w:r w:rsidRPr="003B492A">
        <w:t xml:space="preserve"> «___»_________</w:t>
      </w:r>
      <w:r w:rsidR="00B816A2" w:rsidRPr="003B492A">
        <w:t xml:space="preserve"> </w:t>
      </w:r>
      <w:r w:rsidR="00641CBD">
        <w:rPr>
          <w:b/>
        </w:rPr>
        <w:t>2026</w:t>
      </w:r>
    </w:p>
    <w:p w:rsidR="00B816A2" w:rsidRPr="003B492A" w:rsidRDefault="00B816A2" w:rsidP="007F5B2A">
      <w:pPr>
        <w:keepNext/>
        <w:keepLines/>
        <w:rPr>
          <w:rFonts w:cs="Times New Roman"/>
          <w:sz w:val="24"/>
          <w:szCs w:val="24"/>
        </w:rPr>
      </w:pPr>
    </w:p>
    <w:p w:rsidR="003D2330" w:rsidRPr="007A7ADA" w:rsidRDefault="00641CBD" w:rsidP="00024C78">
      <w:pPr>
        <w:ind w:firstLine="708"/>
        <w:rPr>
          <w:rFonts w:cs="Times New Roman"/>
          <w:sz w:val="24"/>
          <w:szCs w:val="24"/>
        </w:rPr>
      </w:pPr>
      <w:proofErr w:type="gramStart"/>
      <w:r>
        <w:rPr>
          <w:rFonts w:cs="Times New Roman"/>
          <w:b/>
          <w:sz w:val="24"/>
          <w:szCs w:val="24"/>
        </w:rPr>
        <w:t>___________________________</w:t>
      </w:r>
      <w:r w:rsidR="003D2330" w:rsidRPr="003D2330">
        <w:rPr>
          <w:rFonts w:cs="Times New Roman"/>
          <w:b/>
          <w:sz w:val="24"/>
          <w:szCs w:val="24"/>
        </w:rPr>
        <w:t xml:space="preserve">, </w:t>
      </w:r>
      <w:r w:rsidR="003D2330" w:rsidRPr="00E778EF">
        <w:rPr>
          <w:rFonts w:cs="Times New Roman"/>
          <w:sz w:val="24"/>
          <w:szCs w:val="24"/>
        </w:rPr>
        <w:t>именуем</w:t>
      </w:r>
      <w:r>
        <w:rPr>
          <w:rFonts w:cs="Times New Roman"/>
          <w:sz w:val="24"/>
          <w:szCs w:val="24"/>
        </w:rPr>
        <w:t>ое</w:t>
      </w:r>
      <w:r w:rsidR="003D2330" w:rsidRPr="00E778EF">
        <w:rPr>
          <w:rFonts w:cs="Times New Roman"/>
          <w:sz w:val="24"/>
          <w:szCs w:val="24"/>
        </w:rPr>
        <w:t xml:space="preserve"> в дальнейшем «Исполнитель», в лице </w:t>
      </w:r>
      <w:r>
        <w:rPr>
          <w:rFonts w:cs="Times New Roman"/>
          <w:sz w:val="24"/>
          <w:szCs w:val="24"/>
        </w:rPr>
        <w:t>____________________</w:t>
      </w:r>
      <w:r w:rsidR="003D2330" w:rsidRPr="00E778EF">
        <w:rPr>
          <w:rFonts w:cs="Times New Roman"/>
          <w:sz w:val="24"/>
          <w:szCs w:val="24"/>
        </w:rPr>
        <w:t xml:space="preserve">, действующего на основании </w:t>
      </w:r>
      <w:r>
        <w:rPr>
          <w:rFonts w:cs="Times New Roman"/>
          <w:sz w:val="24"/>
          <w:szCs w:val="24"/>
        </w:rPr>
        <w:t>____________</w:t>
      </w:r>
      <w:r w:rsidR="003D2330" w:rsidRPr="00E778EF">
        <w:rPr>
          <w:rFonts w:cs="Times New Roman"/>
          <w:sz w:val="24"/>
          <w:szCs w:val="24"/>
        </w:rPr>
        <w:t xml:space="preserve">, с одной стороны, </w:t>
      </w:r>
      <w:proofErr w:type="gramEnd"/>
    </w:p>
    <w:p w:rsidR="005F4D57" w:rsidRPr="00024C78" w:rsidRDefault="008B1EBD" w:rsidP="00024C78">
      <w:pPr>
        <w:ind w:firstLine="708"/>
        <w:rPr>
          <w:sz w:val="24"/>
          <w:szCs w:val="24"/>
        </w:rPr>
      </w:pPr>
      <w:proofErr w:type="gramStart"/>
      <w:r w:rsidRPr="00DC49D1">
        <w:rPr>
          <w:b/>
          <w:bCs/>
          <w:sz w:val="24"/>
          <w:szCs w:val="24"/>
        </w:rPr>
        <w:t>Сибирское управление Федеральной службы по экологическому, технологическому и атомному надзору</w:t>
      </w:r>
      <w:r>
        <w:rPr>
          <w:b/>
          <w:bCs/>
          <w:sz w:val="24"/>
          <w:szCs w:val="24"/>
        </w:rPr>
        <w:t xml:space="preserve"> (Сибирское управление Ростехнадзора)</w:t>
      </w:r>
      <w:r w:rsidR="002D74C9" w:rsidRPr="002D74C9">
        <w:rPr>
          <w:rFonts w:cs="Times New Roman"/>
          <w:sz w:val="24"/>
          <w:szCs w:val="24"/>
        </w:rPr>
        <w:t xml:space="preserve"> именуемое в дальнейшем </w:t>
      </w:r>
      <w:r w:rsidR="002D74C9" w:rsidRPr="002D74C9">
        <w:rPr>
          <w:rFonts w:cs="Times New Roman"/>
          <w:b/>
          <w:sz w:val="24"/>
          <w:szCs w:val="24"/>
        </w:rPr>
        <w:t>«</w:t>
      </w:r>
      <w:r w:rsidR="002D74C9" w:rsidRPr="002D74C9">
        <w:rPr>
          <w:rFonts w:cs="Times New Roman"/>
          <w:sz w:val="24"/>
          <w:szCs w:val="24"/>
        </w:rPr>
        <w:t>Заказчик</w:t>
      </w:r>
      <w:r w:rsidR="002D74C9" w:rsidRPr="002D74C9">
        <w:rPr>
          <w:rFonts w:cs="Times New Roman"/>
          <w:b/>
          <w:sz w:val="24"/>
          <w:szCs w:val="24"/>
        </w:rPr>
        <w:t>»</w:t>
      </w:r>
      <w:r>
        <w:rPr>
          <w:b/>
          <w:bCs/>
          <w:sz w:val="24"/>
          <w:szCs w:val="24"/>
        </w:rPr>
        <w:t xml:space="preserve"> </w:t>
      </w:r>
      <w:r w:rsidRPr="0072523E">
        <w:rPr>
          <w:sz w:val="24"/>
          <w:szCs w:val="24"/>
        </w:rPr>
        <w:t xml:space="preserve">в лице </w:t>
      </w:r>
      <w:r w:rsidR="002850FC">
        <w:rPr>
          <w:sz w:val="24"/>
          <w:szCs w:val="24"/>
        </w:rPr>
        <w:t>исполняющего обязанности заместителя руководителя</w:t>
      </w:r>
      <w:r w:rsidR="006B4E3F">
        <w:rPr>
          <w:sz w:val="24"/>
          <w:szCs w:val="24"/>
        </w:rPr>
        <w:t xml:space="preserve"> Рябухина Евгения Анатольевича</w:t>
      </w:r>
      <w:r>
        <w:rPr>
          <w:sz w:val="24"/>
          <w:szCs w:val="24"/>
        </w:rPr>
        <w:t>, действующего</w:t>
      </w:r>
      <w:r w:rsidRPr="0072523E">
        <w:rPr>
          <w:sz w:val="24"/>
          <w:szCs w:val="24"/>
        </w:rPr>
        <w:t xml:space="preserve"> на основании</w:t>
      </w:r>
      <w:r w:rsidR="002850FC">
        <w:rPr>
          <w:sz w:val="24"/>
          <w:szCs w:val="24"/>
        </w:rPr>
        <w:t xml:space="preserve"> доверенности № 2 от 02.04.2026</w:t>
      </w:r>
      <w:r>
        <w:rPr>
          <w:sz w:val="24"/>
          <w:szCs w:val="24"/>
        </w:rPr>
        <w:t>,</w:t>
      </w:r>
      <w:r w:rsidR="00641CBD">
        <w:rPr>
          <w:sz w:val="24"/>
          <w:szCs w:val="24"/>
        </w:rPr>
        <w:t xml:space="preserve"> </w:t>
      </w:r>
      <w:r w:rsidRPr="0072523E">
        <w:rPr>
          <w:sz w:val="24"/>
          <w:szCs w:val="24"/>
        </w:rPr>
        <w:t>с другой стороны,</w:t>
      </w:r>
      <w:r>
        <w:rPr>
          <w:sz w:val="24"/>
          <w:szCs w:val="24"/>
        </w:rPr>
        <w:t xml:space="preserve"> </w:t>
      </w:r>
      <w:r w:rsidRPr="000B2487">
        <w:rPr>
          <w:sz w:val="24"/>
          <w:szCs w:val="24"/>
        </w:rPr>
        <w:t xml:space="preserve">именуемые по тексту </w:t>
      </w:r>
      <w:r w:rsidR="0020245A">
        <w:rPr>
          <w:sz w:val="24"/>
          <w:szCs w:val="24"/>
        </w:rPr>
        <w:t>Договор</w:t>
      </w:r>
      <w:r w:rsidRPr="000B2487">
        <w:rPr>
          <w:sz w:val="24"/>
          <w:szCs w:val="24"/>
        </w:rPr>
        <w:t>а каждая по отдельности – Сторона, а совместно – Стороны</w:t>
      </w:r>
      <w:r>
        <w:rPr>
          <w:sz w:val="24"/>
          <w:szCs w:val="24"/>
        </w:rPr>
        <w:t xml:space="preserve"> в соответствии с п.</w:t>
      </w:r>
      <w:r w:rsidR="002850FC">
        <w:rPr>
          <w:sz w:val="24"/>
          <w:szCs w:val="24"/>
        </w:rPr>
        <w:t xml:space="preserve"> </w:t>
      </w:r>
      <w:r>
        <w:rPr>
          <w:sz w:val="24"/>
          <w:szCs w:val="24"/>
        </w:rPr>
        <w:t>4</w:t>
      </w:r>
      <w:r w:rsidR="002D74C9">
        <w:rPr>
          <w:sz w:val="24"/>
          <w:szCs w:val="24"/>
        </w:rPr>
        <w:t xml:space="preserve"> </w:t>
      </w:r>
      <w:r>
        <w:rPr>
          <w:sz w:val="24"/>
          <w:szCs w:val="24"/>
        </w:rPr>
        <w:t>ч.1 ст.93 Федерального закона от 05.04.2013</w:t>
      </w:r>
      <w:proofErr w:type="gramEnd"/>
      <w:r w:rsidR="00641CBD">
        <w:rPr>
          <w:sz w:val="24"/>
          <w:szCs w:val="24"/>
        </w:rPr>
        <w:t xml:space="preserve"> </w:t>
      </w:r>
      <w:r>
        <w:rPr>
          <w:sz w:val="24"/>
          <w:szCs w:val="24"/>
        </w:rPr>
        <w:t>№ 44-ФЗ «О контрактной системе в сфере закупок товаров, работ, услуг для обеспечения государственных и муниципальных нужд»,</w:t>
      </w:r>
      <w:r w:rsidRPr="0072523E">
        <w:rPr>
          <w:sz w:val="24"/>
          <w:szCs w:val="24"/>
        </w:rPr>
        <w:t xml:space="preserve"> заключили настоящий </w:t>
      </w:r>
      <w:r w:rsidR="0020245A">
        <w:rPr>
          <w:sz w:val="24"/>
          <w:szCs w:val="24"/>
        </w:rPr>
        <w:t>Договор</w:t>
      </w:r>
      <w:r w:rsidRPr="0072523E">
        <w:rPr>
          <w:sz w:val="24"/>
          <w:szCs w:val="24"/>
        </w:rPr>
        <w:t xml:space="preserve"> о нижеследующем:</w:t>
      </w:r>
    </w:p>
    <w:p w:rsidR="009B5537" w:rsidRPr="003B492A" w:rsidRDefault="009B5537" w:rsidP="007F5B2A">
      <w:pPr>
        <w:jc w:val="center"/>
        <w:rPr>
          <w:b/>
          <w:sz w:val="24"/>
          <w:szCs w:val="24"/>
        </w:rPr>
      </w:pPr>
      <w:r w:rsidRPr="003B492A">
        <w:rPr>
          <w:b/>
          <w:spacing w:val="-25"/>
          <w:sz w:val="24"/>
          <w:szCs w:val="24"/>
        </w:rPr>
        <w:t>1.</w:t>
      </w:r>
      <w:r w:rsidRPr="003B492A">
        <w:rPr>
          <w:b/>
          <w:sz w:val="24"/>
          <w:szCs w:val="24"/>
        </w:rPr>
        <w:t xml:space="preserve"> </w:t>
      </w:r>
      <w:r w:rsidR="0067665E" w:rsidRPr="003B492A">
        <w:rPr>
          <w:b/>
          <w:sz w:val="24"/>
          <w:szCs w:val="24"/>
        </w:rPr>
        <w:t xml:space="preserve">Предмет </w:t>
      </w:r>
      <w:r w:rsidR="0020245A">
        <w:rPr>
          <w:b/>
          <w:sz w:val="24"/>
          <w:szCs w:val="24"/>
        </w:rPr>
        <w:t>Договор</w:t>
      </w:r>
      <w:r w:rsidR="0067665E" w:rsidRPr="003B492A">
        <w:rPr>
          <w:b/>
          <w:sz w:val="24"/>
          <w:szCs w:val="24"/>
        </w:rPr>
        <w:t>а</w:t>
      </w:r>
    </w:p>
    <w:p w:rsidR="009B5537" w:rsidRPr="003B492A" w:rsidRDefault="009B5537" w:rsidP="007F5B2A">
      <w:pPr>
        <w:pStyle w:val="a4"/>
        <w:keepNext w:val="0"/>
        <w:ind w:firstLine="567"/>
        <w:outlineLvl w:val="7"/>
        <w:rPr>
          <w:iCs/>
        </w:rPr>
      </w:pPr>
      <w:r w:rsidRPr="003B492A">
        <w:rPr>
          <w:b/>
          <w:iCs/>
        </w:rPr>
        <w:t>1.1.</w:t>
      </w:r>
      <w:r w:rsidRPr="003B492A">
        <w:rPr>
          <w:iCs/>
        </w:rPr>
        <w:t xml:space="preserve"> Исполнитель обязуется оказ</w:t>
      </w:r>
      <w:r w:rsidR="00944667" w:rsidRPr="003B492A">
        <w:rPr>
          <w:iCs/>
        </w:rPr>
        <w:t>ыв</w:t>
      </w:r>
      <w:r w:rsidRPr="003B492A">
        <w:rPr>
          <w:iCs/>
        </w:rPr>
        <w:t xml:space="preserve">ать </w:t>
      </w:r>
      <w:r w:rsidR="0067665E" w:rsidRPr="003B492A">
        <w:rPr>
          <w:iCs/>
        </w:rPr>
        <w:t xml:space="preserve">Заказчику </w:t>
      </w:r>
      <w:r w:rsidRPr="003B492A">
        <w:rPr>
          <w:iCs/>
        </w:rPr>
        <w:t>услуги</w:t>
      </w:r>
      <w:r w:rsidRPr="003B492A">
        <w:rPr>
          <w:b/>
          <w:iCs/>
        </w:rPr>
        <w:t xml:space="preserve"> по техническому обслуживанию</w:t>
      </w:r>
      <w:r w:rsidR="006B19E7" w:rsidRPr="003B492A">
        <w:rPr>
          <w:b/>
          <w:iCs/>
        </w:rPr>
        <w:t xml:space="preserve"> </w:t>
      </w:r>
      <w:r w:rsidR="00B91DD5" w:rsidRPr="003B492A">
        <w:rPr>
          <w:b/>
          <w:iCs/>
        </w:rPr>
        <w:t xml:space="preserve">и перезарядке </w:t>
      </w:r>
      <w:r w:rsidRPr="003B492A">
        <w:rPr>
          <w:b/>
          <w:iCs/>
        </w:rPr>
        <w:t>огнетушителей</w:t>
      </w:r>
      <w:r w:rsidR="00133E94" w:rsidRPr="003B492A">
        <w:rPr>
          <w:b/>
          <w:iCs/>
        </w:rPr>
        <w:t xml:space="preserve"> (при  необходимости)</w:t>
      </w:r>
      <w:r w:rsidRPr="003B492A">
        <w:rPr>
          <w:iCs/>
        </w:rPr>
        <w:t xml:space="preserve"> </w:t>
      </w:r>
      <w:r w:rsidR="0067665E" w:rsidRPr="003B492A">
        <w:rPr>
          <w:iCs/>
        </w:rPr>
        <w:t xml:space="preserve">всех </w:t>
      </w:r>
      <w:r w:rsidR="00A414C3" w:rsidRPr="003B492A">
        <w:rPr>
          <w:iCs/>
        </w:rPr>
        <w:t xml:space="preserve">марок и </w:t>
      </w:r>
      <w:r w:rsidR="000D2659" w:rsidRPr="003B492A">
        <w:rPr>
          <w:iCs/>
        </w:rPr>
        <w:t>видов (приложение №1),</w:t>
      </w:r>
      <w:r w:rsidR="0067665E" w:rsidRPr="003B492A">
        <w:rPr>
          <w:iCs/>
        </w:rPr>
        <w:t xml:space="preserve"> включая проверку </w:t>
      </w:r>
      <w:r w:rsidR="00DB1E3B" w:rsidRPr="003B492A">
        <w:rPr>
          <w:iCs/>
        </w:rPr>
        <w:t xml:space="preserve">их </w:t>
      </w:r>
      <w:r w:rsidR="006413E5" w:rsidRPr="003B492A">
        <w:rPr>
          <w:iCs/>
        </w:rPr>
        <w:t xml:space="preserve">технического состояния, а </w:t>
      </w:r>
      <w:r w:rsidR="0067665E" w:rsidRPr="003B492A">
        <w:rPr>
          <w:iCs/>
        </w:rPr>
        <w:t>при необходимости</w:t>
      </w:r>
      <w:r w:rsidR="00DF1AD2" w:rsidRPr="003B492A">
        <w:rPr>
          <w:iCs/>
        </w:rPr>
        <w:t xml:space="preserve"> </w:t>
      </w:r>
      <w:r w:rsidR="006413E5" w:rsidRPr="003B492A">
        <w:rPr>
          <w:iCs/>
        </w:rPr>
        <w:t xml:space="preserve">и </w:t>
      </w:r>
      <w:r w:rsidRPr="003B492A">
        <w:rPr>
          <w:iCs/>
        </w:rPr>
        <w:t>гидроиспытани</w:t>
      </w:r>
      <w:r w:rsidR="00DF1AD2" w:rsidRPr="003B492A">
        <w:rPr>
          <w:iCs/>
        </w:rPr>
        <w:t>е</w:t>
      </w:r>
      <w:r w:rsidRPr="003B492A">
        <w:rPr>
          <w:iCs/>
        </w:rPr>
        <w:t xml:space="preserve"> баллона, замен</w:t>
      </w:r>
      <w:r w:rsidR="00DF1AD2" w:rsidRPr="003B492A">
        <w:rPr>
          <w:iCs/>
        </w:rPr>
        <w:t>у</w:t>
      </w:r>
      <w:r w:rsidRPr="003B492A">
        <w:rPr>
          <w:iCs/>
        </w:rPr>
        <w:t xml:space="preserve"> ЗПУ</w:t>
      </w:r>
      <w:r w:rsidR="00DF1AD2" w:rsidRPr="003B492A">
        <w:rPr>
          <w:iCs/>
        </w:rPr>
        <w:t xml:space="preserve"> и</w:t>
      </w:r>
      <w:r w:rsidRPr="003B492A">
        <w:rPr>
          <w:iCs/>
        </w:rPr>
        <w:t xml:space="preserve"> индикатора давления</w:t>
      </w:r>
      <w:r w:rsidRPr="003B492A">
        <w:rPr>
          <w:b/>
          <w:iCs/>
        </w:rPr>
        <w:t xml:space="preserve"> </w:t>
      </w:r>
      <w:r w:rsidRPr="003B492A">
        <w:rPr>
          <w:iCs/>
        </w:rPr>
        <w:t xml:space="preserve">(далее по тексту – </w:t>
      </w:r>
      <w:r w:rsidR="00B816A2" w:rsidRPr="003B492A">
        <w:rPr>
          <w:iCs/>
        </w:rPr>
        <w:t>«</w:t>
      </w:r>
      <w:r w:rsidR="00B816A2" w:rsidRPr="003B492A">
        <w:rPr>
          <w:b/>
          <w:iCs/>
        </w:rPr>
        <w:t>У</w:t>
      </w:r>
      <w:r w:rsidRPr="003B492A">
        <w:rPr>
          <w:b/>
          <w:iCs/>
        </w:rPr>
        <w:t>слуги</w:t>
      </w:r>
      <w:r w:rsidR="00B816A2" w:rsidRPr="003B492A">
        <w:rPr>
          <w:iCs/>
        </w:rPr>
        <w:t>»</w:t>
      </w:r>
      <w:r w:rsidRPr="003B492A">
        <w:rPr>
          <w:iCs/>
        </w:rPr>
        <w:t xml:space="preserve">), а Заказчик обязуется </w:t>
      </w:r>
      <w:r w:rsidR="00A414C3" w:rsidRPr="003B492A">
        <w:rPr>
          <w:iCs/>
        </w:rPr>
        <w:t xml:space="preserve">своевременно </w:t>
      </w:r>
      <w:r w:rsidR="000D2659" w:rsidRPr="003B492A">
        <w:rPr>
          <w:iCs/>
        </w:rPr>
        <w:t xml:space="preserve">принять и оплатить </w:t>
      </w:r>
      <w:r w:rsidR="006413E5" w:rsidRPr="003B492A">
        <w:rPr>
          <w:iCs/>
        </w:rPr>
        <w:t>эти</w:t>
      </w:r>
      <w:r w:rsidRPr="003B492A">
        <w:rPr>
          <w:iCs/>
        </w:rPr>
        <w:t xml:space="preserve"> услуги.</w:t>
      </w:r>
    </w:p>
    <w:p w:rsidR="003B492A" w:rsidRDefault="003B492A" w:rsidP="007F5B2A">
      <w:pPr>
        <w:jc w:val="center"/>
        <w:rPr>
          <w:b/>
          <w:sz w:val="24"/>
          <w:szCs w:val="24"/>
        </w:rPr>
      </w:pPr>
    </w:p>
    <w:p w:rsidR="009B5537" w:rsidRPr="003B492A" w:rsidRDefault="009B5537" w:rsidP="007F5B2A">
      <w:pPr>
        <w:jc w:val="center"/>
        <w:rPr>
          <w:b/>
          <w:sz w:val="24"/>
          <w:szCs w:val="24"/>
        </w:rPr>
      </w:pPr>
      <w:r w:rsidRPr="003B492A">
        <w:rPr>
          <w:b/>
          <w:sz w:val="24"/>
          <w:szCs w:val="24"/>
        </w:rPr>
        <w:t>2. Ц</w:t>
      </w:r>
      <w:r w:rsidR="00944667" w:rsidRPr="003B492A">
        <w:rPr>
          <w:b/>
          <w:sz w:val="24"/>
          <w:szCs w:val="24"/>
        </w:rPr>
        <w:t xml:space="preserve">ена </w:t>
      </w:r>
      <w:r w:rsidR="0020245A">
        <w:rPr>
          <w:b/>
          <w:sz w:val="24"/>
          <w:szCs w:val="24"/>
        </w:rPr>
        <w:t>Договор</w:t>
      </w:r>
      <w:r w:rsidR="00944667" w:rsidRPr="003B492A">
        <w:rPr>
          <w:b/>
          <w:sz w:val="24"/>
          <w:szCs w:val="24"/>
        </w:rPr>
        <w:t>а и порядок оплаты</w:t>
      </w:r>
    </w:p>
    <w:p w:rsidR="00580E6A" w:rsidRPr="003B492A" w:rsidRDefault="009B5537" w:rsidP="007F5B2A">
      <w:pPr>
        <w:widowControl/>
        <w:ind w:firstLine="567"/>
        <w:rPr>
          <w:rFonts w:cs="Times New Roman"/>
          <w:sz w:val="24"/>
          <w:szCs w:val="24"/>
        </w:rPr>
      </w:pPr>
      <w:r w:rsidRPr="003B492A">
        <w:rPr>
          <w:rFonts w:cs="Times New Roman"/>
          <w:b/>
          <w:sz w:val="24"/>
          <w:szCs w:val="24"/>
        </w:rPr>
        <w:t>2.1.</w:t>
      </w:r>
      <w:r w:rsidR="00C07050" w:rsidRPr="003B492A">
        <w:rPr>
          <w:rFonts w:cs="Times New Roman"/>
          <w:sz w:val="24"/>
          <w:szCs w:val="24"/>
        </w:rPr>
        <w:t xml:space="preserve"> </w:t>
      </w:r>
      <w:r w:rsidR="003D2330" w:rsidRPr="003B492A">
        <w:rPr>
          <w:rFonts w:cs="Times New Roman"/>
          <w:sz w:val="24"/>
          <w:szCs w:val="24"/>
        </w:rPr>
        <w:t xml:space="preserve">Цена </w:t>
      </w:r>
      <w:r w:rsidR="003D2330">
        <w:rPr>
          <w:rFonts w:cs="Times New Roman"/>
          <w:sz w:val="24"/>
          <w:szCs w:val="24"/>
        </w:rPr>
        <w:t>Договор</w:t>
      </w:r>
      <w:r w:rsidR="003D2330" w:rsidRPr="003B492A">
        <w:rPr>
          <w:rFonts w:cs="Times New Roman"/>
          <w:sz w:val="24"/>
          <w:szCs w:val="24"/>
        </w:rPr>
        <w:t xml:space="preserve">а составляет </w:t>
      </w:r>
      <w:r w:rsidR="00641CBD">
        <w:rPr>
          <w:rFonts w:cs="Times New Roman"/>
          <w:b/>
          <w:sz w:val="24"/>
          <w:szCs w:val="24"/>
        </w:rPr>
        <w:t>______________________</w:t>
      </w:r>
      <w:r w:rsidR="00D07A64">
        <w:rPr>
          <w:rFonts w:cs="Times New Roman"/>
          <w:b/>
          <w:sz w:val="24"/>
          <w:szCs w:val="24"/>
        </w:rPr>
        <w:t xml:space="preserve">, </w:t>
      </w:r>
      <w:r w:rsidR="00D07A64" w:rsidRPr="00D07A64">
        <w:rPr>
          <w:rFonts w:cs="Times New Roman"/>
          <w:sz w:val="24"/>
          <w:szCs w:val="24"/>
        </w:rPr>
        <w:t>в том числе НДС</w:t>
      </w:r>
      <w:r w:rsidR="00641CBD">
        <w:rPr>
          <w:rFonts w:cs="Times New Roman"/>
          <w:b/>
          <w:sz w:val="24"/>
          <w:szCs w:val="24"/>
        </w:rPr>
        <w:t>.</w:t>
      </w:r>
      <w:r w:rsidR="004B706E" w:rsidRPr="003B492A">
        <w:rPr>
          <w:rFonts w:cs="Times New Roman"/>
          <w:sz w:val="24"/>
          <w:szCs w:val="24"/>
        </w:rPr>
        <w:t xml:space="preserve"> </w:t>
      </w:r>
      <w:r w:rsidR="004B706E" w:rsidRPr="003B492A">
        <w:rPr>
          <w:rFonts w:cs="Times New Roman"/>
          <w:color w:val="000000"/>
          <w:sz w:val="24"/>
          <w:szCs w:val="24"/>
        </w:rPr>
        <w:t xml:space="preserve">Цена </w:t>
      </w:r>
      <w:r w:rsidR="0020245A">
        <w:rPr>
          <w:rFonts w:cs="Times New Roman"/>
          <w:color w:val="000000"/>
          <w:sz w:val="24"/>
          <w:szCs w:val="24"/>
        </w:rPr>
        <w:t>Договор</w:t>
      </w:r>
      <w:r w:rsidR="004B706E" w:rsidRPr="003B492A">
        <w:rPr>
          <w:rFonts w:cs="Times New Roman"/>
          <w:color w:val="000000"/>
          <w:sz w:val="24"/>
          <w:szCs w:val="24"/>
        </w:rPr>
        <w:t xml:space="preserve">а является твердой и определяется на весь срок исполнения </w:t>
      </w:r>
      <w:r w:rsidR="0020245A">
        <w:rPr>
          <w:rFonts w:cs="Times New Roman"/>
          <w:color w:val="000000"/>
          <w:sz w:val="24"/>
          <w:szCs w:val="24"/>
        </w:rPr>
        <w:t>Договор</w:t>
      </w:r>
      <w:r w:rsidR="004B706E" w:rsidRPr="003B492A">
        <w:rPr>
          <w:rFonts w:cs="Times New Roman"/>
          <w:color w:val="000000"/>
          <w:sz w:val="24"/>
          <w:szCs w:val="24"/>
        </w:rPr>
        <w:t xml:space="preserve">а. Изменение цены </w:t>
      </w:r>
      <w:r w:rsidR="0020245A">
        <w:rPr>
          <w:rFonts w:cs="Times New Roman"/>
          <w:color w:val="000000"/>
          <w:sz w:val="24"/>
          <w:szCs w:val="24"/>
        </w:rPr>
        <w:t>Договор</w:t>
      </w:r>
      <w:r w:rsidR="004B706E" w:rsidRPr="003B492A">
        <w:rPr>
          <w:rFonts w:cs="Times New Roman"/>
          <w:color w:val="000000"/>
          <w:sz w:val="24"/>
          <w:szCs w:val="24"/>
        </w:rPr>
        <w:t xml:space="preserve">а возможно в следующих случаях: увеличение или уменьшение объема услуг не более чем на 10%, и/или в случае изменения лимитов бюджетных обязательств (ст. 95. 44-ФЗ). Финансирование осуществляется из средств  </w:t>
      </w:r>
      <w:r w:rsidR="004B706E" w:rsidRPr="003B492A">
        <w:rPr>
          <w:rFonts w:cs="Times New Roman"/>
          <w:bCs/>
          <w:color w:val="000000"/>
          <w:sz w:val="24"/>
          <w:szCs w:val="24"/>
        </w:rPr>
        <w:fldChar w:fldCharType="begin"/>
      </w:r>
      <w:r w:rsidR="004B706E" w:rsidRPr="003B492A">
        <w:rPr>
          <w:rFonts w:cs="Times New Roman"/>
          <w:bCs/>
          <w:color w:val="000000"/>
          <w:sz w:val="24"/>
          <w:szCs w:val="24"/>
        </w:rPr>
        <w:instrText xml:space="preserve"> DOCVARIABLE  "Тип бюджета (р.п.)" </w:instrText>
      </w:r>
      <w:r w:rsidR="004B706E" w:rsidRPr="003B492A">
        <w:rPr>
          <w:rFonts w:cs="Times New Roman"/>
          <w:bCs/>
          <w:color w:val="000000"/>
          <w:sz w:val="24"/>
          <w:szCs w:val="24"/>
        </w:rPr>
        <w:fldChar w:fldCharType="separate"/>
      </w:r>
      <w:r w:rsidR="004B706E" w:rsidRPr="003B492A">
        <w:rPr>
          <w:rFonts w:cs="Times New Roman"/>
          <w:bCs/>
          <w:color w:val="000000"/>
          <w:sz w:val="24"/>
          <w:szCs w:val="24"/>
        </w:rPr>
        <w:t>Федерального бюджета</w:t>
      </w:r>
      <w:r w:rsidR="004B706E" w:rsidRPr="003B492A">
        <w:rPr>
          <w:rFonts w:cs="Times New Roman"/>
          <w:bCs/>
          <w:color w:val="000000"/>
          <w:sz w:val="24"/>
          <w:szCs w:val="24"/>
        </w:rPr>
        <w:fldChar w:fldCharType="end"/>
      </w:r>
      <w:r w:rsidR="004A63D6" w:rsidRPr="003B492A">
        <w:rPr>
          <w:rFonts w:cs="Times New Roman"/>
          <w:bCs/>
          <w:color w:val="000000"/>
          <w:sz w:val="24"/>
          <w:szCs w:val="24"/>
        </w:rPr>
        <w:t xml:space="preserve"> РФ</w:t>
      </w:r>
      <w:r w:rsidR="002D74C9">
        <w:rPr>
          <w:rFonts w:cs="Times New Roman"/>
          <w:color w:val="000000"/>
          <w:sz w:val="24"/>
          <w:szCs w:val="24"/>
        </w:rPr>
        <w:t>, в пределах лимитов</w:t>
      </w:r>
      <w:r w:rsidR="004B706E" w:rsidRPr="003B492A">
        <w:rPr>
          <w:rFonts w:cs="Times New Roman"/>
          <w:color w:val="000000"/>
          <w:sz w:val="24"/>
          <w:szCs w:val="24"/>
        </w:rPr>
        <w:t xml:space="preserve"> бюджетных обязательств на </w:t>
      </w:r>
      <w:r w:rsidR="00641CBD">
        <w:rPr>
          <w:rFonts w:cs="Times New Roman"/>
          <w:color w:val="000000"/>
          <w:sz w:val="24"/>
          <w:szCs w:val="24"/>
        </w:rPr>
        <w:t>2026</w:t>
      </w:r>
      <w:r w:rsidR="004B706E" w:rsidRPr="003B492A">
        <w:rPr>
          <w:rFonts w:cs="Times New Roman"/>
          <w:color w:val="000000"/>
          <w:sz w:val="24"/>
          <w:szCs w:val="24"/>
        </w:rPr>
        <w:t xml:space="preserve"> год.</w:t>
      </w:r>
      <w:r w:rsidR="00C302E3">
        <w:rPr>
          <w:rFonts w:cs="Times New Roman"/>
          <w:color w:val="000000"/>
          <w:sz w:val="24"/>
          <w:szCs w:val="24"/>
        </w:rPr>
        <w:t xml:space="preserve"> </w:t>
      </w:r>
      <w:r w:rsidR="00C302E3">
        <w:rPr>
          <w:sz w:val="23"/>
          <w:szCs w:val="23"/>
          <w:lang w:eastAsia="ar-SA"/>
        </w:rPr>
        <w:t xml:space="preserve">КБК </w:t>
      </w:r>
      <w:r w:rsidR="0093586D">
        <w:rPr>
          <w:rFonts w:cs="Times New Roman"/>
          <w:bCs/>
          <w:color w:val="000000"/>
          <w:sz w:val="24"/>
          <w:szCs w:val="24"/>
        </w:rPr>
        <w:t>498 0401 10 4 03 90020</w:t>
      </w:r>
      <w:r w:rsidR="00C302E3" w:rsidRPr="00CC759A">
        <w:rPr>
          <w:rFonts w:cs="Times New Roman"/>
          <w:bCs/>
          <w:color w:val="000000"/>
          <w:sz w:val="24"/>
          <w:szCs w:val="24"/>
        </w:rPr>
        <w:t xml:space="preserve"> 244</w:t>
      </w:r>
      <w:r w:rsidR="00C302E3">
        <w:rPr>
          <w:bCs/>
          <w:lang w:eastAsia="ar-SA"/>
        </w:rPr>
        <w:t>.</w:t>
      </w:r>
    </w:p>
    <w:p w:rsidR="00580E6A" w:rsidRPr="003B492A" w:rsidRDefault="00580E6A" w:rsidP="007F5B2A">
      <w:pPr>
        <w:widowControl/>
        <w:ind w:firstLine="567"/>
        <w:rPr>
          <w:rFonts w:cs="Times New Roman"/>
          <w:b/>
          <w:vanish/>
          <w:color w:val="943634" w:themeColor="accent2" w:themeShade="BF"/>
          <w:sz w:val="24"/>
          <w:szCs w:val="24"/>
        </w:rPr>
      </w:pPr>
      <w:r w:rsidRPr="003B492A">
        <w:rPr>
          <w:rFonts w:cs="Times New Roman"/>
          <w:b/>
          <w:vanish/>
          <w:color w:val="943634" w:themeColor="accent2" w:themeShade="BF"/>
          <w:sz w:val="24"/>
          <w:szCs w:val="24"/>
        </w:rPr>
        <w:t>Вариант 2</w:t>
      </w:r>
    </w:p>
    <w:p w:rsidR="00580E6A" w:rsidRPr="003B492A" w:rsidRDefault="00580E6A" w:rsidP="007F5B2A">
      <w:pPr>
        <w:widowControl/>
        <w:ind w:firstLine="567"/>
        <w:rPr>
          <w:rFonts w:cs="Times New Roman"/>
          <w:vanish/>
          <w:color w:val="943634" w:themeColor="accent2" w:themeShade="BF"/>
          <w:sz w:val="24"/>
          <w:szCs w:val="24"/>
        </w:rPr>
      </w:pPr>
      <w:r w:rsidRPr="003B492A">
        <w:rPr>
          <w:rFonts w:cs="Times New Roman"/>
          <w:vanish/>
          <w:color w:val="943634" w:themeColor="accent2" w:themeShade="BF"/>
          <w:sz w:val="24"/>
          <w:szCs w:val="24"/>
        </w:rPr>
        <w:t>Цена услуг определяется Сторонами согласно протоколу согласования договорной цены, который является неотъемлемой частью настоящего договора (</w:t>
      </w:r>
      <w:r w:rsidRPr="003B492A">
        <w:rPr>
          <w:rFonts w:cs="Times New Roman"/>
          <w:i/>
          <w:vanish/>
          <w:color w:val="943634" w:themeColor="accent2" w:themeShade="BF"/>
          <w:sz w:val="24"/>
          <w:szCs w:val="24"/>
          <w:u w:val="single"/>
        </w:rPr>
        <w:t>Приложение №</w:t>
      </w:r>
      <w:r w:rsidRPr="003B492A">
        <w:rPr>
          <w:rFonts w:cs="Times New Roman"/>
          <w:b/>
          <w:i/>
          <w:vanish/>
          <w:color w:val="943634" w:themeColor="accent2" w:themeShade="BF"/>
          <w:sz w:val="24"/>
          <w:szCs w:val="24"/>
          <w:u w:val="single"/>
        </w:rPr>
        <w:t>2</w:t>
      </w:r>
      <w:r w:rsidRPr="003B492A">
        <w:rPr>
          <w:rFonts w:cs="Times New Roman"/>
          <w:vanish/>
          <w:color w:val="943634" w:themeColor="accent2" w:themeShade="BF"/>
          <w:sz w:val="24"/>
          <w:szCs w:val="24"/>
        </w:rPr>
        <w:t>).</w:t>
      </w:r>
    </w:p>
    <w:p w:rsidR="00162353" w:rsidRPr="00AC5463" w:rsidRDefault="00C07050" w:rsidP="007F5B2A">
      <w:pPr>
        <w:widowControl/>
        <w:ind w:firstLine="567"/>
        <w:rPr>
          <w:rFonts w:cs="Times New Roman"/>
          <w:vanish/>
          <w:color w:val="943634" w:themeColor="accent2" w:themeShade="BF"/>
          <w:sz w:val="24"/>
          <w:szCs w:val="24"/>
        </w:rPr>
      </w:pPr>
      <w:r w:rsidRPr="003B492A">
        <w:rPr>
          <w:rFonts w:cs="Times New Roman"/>
          <w:b/>
          <w:sz w:val="24"/>
          <w:szCs w:val="24"/>
        </w:rPr>
        <w:t>2.2</w:t>
      </w:r>
      <w:r w:rsidRPr="00AC5463">
        <w:rPr>
          <w:rFonts w:cs="Times New Roman"/>
          <w:b/>
          <w:sz w:val="24"/>
          <w:szCs w:val="24"/>
        </w:rPr>
        <w:t>.</w:t>
      </w:r>
      <w:r w:rsidRPr="00AC5463">
        <w:rPr>
          <w:rFonts w:cs="Times New Roman"/>
          <w:sz w:val="24"/>
          <w:szCs w:val="24"/>
        </w:rPr>
        <w:t xml:space="preserve"> </w:t>
      </w:r>
      <w:r w:rsidR="00162353" w:rsidRPr="00AC5463">
        <w:rPr>
          <w:rFonts w:cs="Times New Roman"/>
          <w:vanish/>
          <w:color w:val="943634" w:themeColor="accent2" w:themeShade="BF"/>
          <w:sz w:val="24"/>
          <w:szCs w:val="24"/>
        </w:rPr>
        <w:t>Заказчик производит оплату за фактически оказанные ему услуги.</w:t>
      </w:r>
    </w:p>
    <w:p w:rsidR="00944667" w:rsidRPr="00AC5463" w:rsidRDefault="00C07050" w:rsidP="007F5B2A">
      <w:pPr>
        <w:widowControl/>
        <w:ind w:firstLine="567"/>
        <w:rPr>
          <w:rFonts w:cs="Times New Roman"/>
          <w:vanish/>
          <w:color w:val="943634" w:themeColor="accent2" w:themeShade="BF"/>
          <w:sz w:val="24"/>
          <w:szCs w:val="24"/>
        </w:rPr>
      </w:pPr>
      <w:r w:rsidRPr="00AC5463">
        <w:rPr>
          <w:rFonts w:cs="Times New Roman"/>
          <w:vanish/>
          <w:color w:val="943634" w:themeColor="accent2" w:themeShade="BF"/>
          <w:sz w:val="24"/>
          <w:szCs w:val="24"/>
        </w:rPr>
        <w:t xml:space="preserve">Стоимость запасных частей и материалов, использованных Исполнителем в процессе </w:t>
      </w:r>
      <w:r w:rsidR="00944667" w:rsidRPr="00AC5463">
        <w:rPr>
          <w:rFonts w:cs="Times New Roman"/>
          <w:vanish/>
          <w:color w:val="943634" w:themeColor="accent2" w:themeShade="BF"/>
          <w:sz w:val="24"/>
          <w:szCs w:val="24"/>
        </w:rPr>
        <w:t>технического обслуживания</w:t>
      </w:r>
      <w:r w:rsidRPr="00AC5463">
        <w:rPr>
          <w:rFonts w:cs="Times New Roman"/>
          <w:vanish/>
          <w:color w:val="943634" w:themeColor="accent2" w:themeShade="BF"/>
          <w:sz w:val="24"/>
          <w:szCs w:val="24"/>
        </w:rPr>
        <w:t xml:space="preserve"> огнетушителей и</w:t>
      </w:r>
      <w:r w:rsidR="00944667" w:rsidRPr="00AC5463">
        <w:rPr>
          <w:rFonts w:cs="Times New Roman"/>
          <w:vanish/>
          <w:color w:val="943634" w:themeColor="accent2" w:themeShade="BF"/>
          <w:sz w:val="24"/>
          <w:szCs w:val="24"/>
        </w:rPr>
        <w:t xml:space="preserve"> устранения неполадок</w:t>
      </w:r>
      <w:r w:rsidRPr="00AC5463">
        <w:rPr>
          <w:rFonts w:cs="Times New Roman"/>
          <w:vanish/>
          <w:color w:val="943634" w:themeColor="accent2" w:themeShade="BF"/>
          <w:sz w:val="24"/>
          <w:szCs w:val="24"/>
        </w:rPr>
        <w:t>, в цену (стоимость) услуг не включена и возмещается Заказчиком дополнительно</w:t>
      </w:r>
      <w:r w:rsidR="00944667" w:rsidRPr="00AC5463">
        <w:rPr>
          <w:rFonts w:cs="Times New Roman"/>
          <w:vanish/>
          <w:color w:val="943634" w:themeColor="accent2" w:themeShade="BF"/>
          <w:sz w:val="24"/>
          <w:szCs w:val="24"/>
        </w:rPr>
        <w:t>.</w:t>
      </w:r>
    </w:p>
    <w:p w:rsidR="00B91DD5" w:rsidRPr="00AC5463" w:rsidRDefault="00B91DD5" w:rsidP="007F5B2A">
      <w:pPr>
        <w:widowControl/>
        <w:ind w:firstLine="567"/>
        <w:rPr>
          <w:rFonts w:cs="Times New Roman"/>
          <w:sz w:val="24"/>
          <w:szCs w:val="24"/>
        </w:rPr>
      </w:pPr>
      <w:r w:rsidRPr="00AC5463">
        <w:rPr>
          <w:rFonts w:cs="Times New Roman"/>
          <w:b/>
          <w:vanish/>
          <w:color w:val="943634" w:themeColor="accent2" w:themeShade="BF"/>
          <w:sz w:val="24"/>
          <w:szCs w:val="24"/>
        </w:rPr>
        <w:t>2.3.</w:t>
      </w:r>
      <w:r w:rsidRPr="00AC5463">
        <w:rPr>
          <w:rFonts w:cs="Times New Roman"/>
          <w:vanish/>
          <w:color w:val="943634" w:themeColor="accent2" w:themeShade="BF"/>
          <w:sz w:val="24"/>
          <w:szCs w:val="24"/>
        </w:rPr>
        <w:t xml:space="preserve"> </w:t>
      </w:r>
      <w:r w:rsidR="00F6422F" w:rsidRPr="00AC5463">
        <w:rPr>
          <w:sz w:val="24"/>
          <w:szCs w:val="24"/>
          <w:lang w:eastAsia="ar-SA"/>
        </w:rPr>
        <w:t xml:space="preserve">Оплата по настоящему Договору осуществляется </w:t>
      </w:r>
      <w:r w:rsidR="00F6422F" w:rsidRPr="00AC5463">
        <w:rPr>
          <w:rFonts w:cs="Times New Roman"/>
          <w:sz w:val="24"/>
          <w:szCs w:val="24"/>
        </w:rPr>
        <w:t>путем перечисления денежных средств на расчетный счет Исполнителя</w:t>
      </w:r>
      <w:r w:rsidR="00F6422F" w:rsidRPr="00AC5463">
        <w:rPr>
          <w:sz w:val="24"/>
          <w:szCs w:val="24"/>
          <w:lang w:eastAsia="ar-SA"/>
        </w:rPr>
        <w:t xml:space="preserve"> по факту оказания услуг на основании выставленного счета,  </w:t>
      </w:r>
      <w:proofErr w:type="gramStart"/>
      <w:r w:rsidR="00F6422F" w:rsidRPr="00AC5463">
        <w:rPr>
          <w:sz w:val="24"/>
          <w:szCs w:val="24"/>
          <w:lang w:eastAsia="ar-SA"/>
        </w:rPr>
        <w:t>счет-фактуры</w:t>
      </w:r>
      <w:proofErr w:type="gramEnd"/>
      <w:r w:rsidR="00F6422F" w:rsidRPr="00AC5463">
        <w:rPr>
          <w:sz w:val="24"/>
          <w:szCs w:val="24"/>
          <w:lang w:eastAsia="ar-SA"/>
        </w:rPr>
        <w:t xml:space="preserve">, универсального передаточного документа </w:t>
      </w:r>
      <w:r w:rsidR="003F591A" w:rsidRPr="00AC5463">
        <w:rPr>
          <w:sz w:val="24"/>
          <w:szCs w:val="24"/>
          <w:lang w:eastAsia="ar-SA"/>
        </w:rPr>
        <w:t>(УПД)</w:t>
      </w:r>
      <w:r w:rsidR="00F6422F" w:rsidRPr="00AC5463">
        <w:rPr>
          <w:sz w:val="24"/>
          <w:szCs w:val="24"/>
          <w:lang w:eastAsia="ar-SA"/>
        </w:rPr>
        <w:t xml:space="preserve"> и/или акта</w:t>
      </w:r>
      <w:r w:rsidR="007F5B2A">
        <w:rPr>
          <w:sz w:val="24"/>
          <w:szCs w:val="24"/>
          <w:lang w:eastAsia="ar-SA"/>
        </w:rPr>
        <w:t xml:space="preserve"> выполненных работ</w:t>
      </w:r>
      <w:r w:rsidR="00F6422F" w:rsidRPr="00AC5463">
        <w:rPr>
          <w:sz w:val="24"/>
          <w:szCs w:val="24"/>
          <w:lang w:eastAsia="ar-SA"/>
        </w:rPr>
        <w:t xml:space="preserve"> в течение 7 рабочих дней с момента их подписания обеими сторонами.</w:t>
      </w:r>
      <w:r w:rsidR="003C0F68" w:rsidRPr="00AC5463">
        <w:rPr>
          <w:sz w:val="24"/>
          <w:szCs w:val="24"/>
          <w:lang w:eastAsia="ar-SA"/>
        </w:rPr>
        <w:t xml:space="preserve"> </w:t>
      </w:r>
      <w:r w:rsidR="007F5B2A">
        <w:rPr>
          <w:sz w:val="24"/>
          <w:szCs w:val="24"/>
        </w:rPr>
        <w:t xml:space="preserve">В случае выставления </w:t>
      </w:r>
      <w:r w:rsidR="003C0F68" w:rsidRPr="00AC5463">
        <w:rPr>
          <w:sz w:val="24"/>
          <w:szCs w:val="24"/>
        </w:rPr>
        <w:t>Исполнителем расчетно-платежных документов по средствам электронного документооборота с</w:t>
      </w:r>
      <w:r w:rsidR="006F0D0B">
        <w:rPr>
          <w:sz w:val="24"/>
          <w:szCs w:val="24"/>
        </w:rPr>
        <w:t xml:space="preserve"> </w:t>
      </w:r>
      <w:r w:rsidR="003C0F68" w:rsidRPr="00AC5463">
        <w:rPr>
          <w:sz w:val="24"/>
          <w:szCs w:val="24"/>
        </w:rPr>
        <w:t>использованием усиленной квалифицированной электронной подписи осуществляется в соответствии с соглашением об осуществлении электронного документооборота согласно Приложению № 2</w:t>
      </w:r>
      <w:r w:rsidR="00AC5463">
        <w:rPr>
          <w:sz w:val="24"/>
          <w:szCs w:val="24"/>
        </w:rPr>
        <w:t>.</w:t>
      </w:r>
    </w:p>
    <w:p w:rsidR="003B492A" w:rsidRDefault="003B492A" w:rsidP="007F5B2A">
      <w:pPr>
        <w:widowControl/>
        <w:ind w:firstLine="567"/>
        <w:jc w:val="center"/>
        <w:rPr>
          <w:rFonts w:cs="Times New Roman"/>
          <w:b/>
          <w:sz w:val="24"/>
          <w:szCs w:val="24"/>
        </w:rPr>
      </w:pPr>
    </w:p>
    <w:p w:rsidR="003B492A" w:rsidRPr="003B492A" w:rsidRDefault="003B492A" w:rsidP="007F5B2A">
      <w:pPr>
        <w:widowControl/>
        <w:ind w:firstLine="567"/>
        <w:jc w:val="center"/>
        <w:rPr>
          <w:rFonts w:cs="Times New Roman"/>
          <w:b/>
          <w:sz w:val="24"/>
          <w:szCs w:val="24"/>
        </w:rPr>
      </w:pPr>
      <w:r w:rsidRPr="003B492A">
        <w:rPr>
          <w:rFonts w:cs="Times New Roman"/>
          <w:b/>
          <w:sz w:val="24"/>
          <w:szCs w:val="24"/>
        </w:rPr>
        <w:t>3. Порядок оказания услуг. Сдача-приемка услуг</w:t>
      </w:r>
    </w:p>
    <w:p w:rsidR="008B6DB6" w:rsidRPr="003B492A" w:rsidRDefault="008B6DB6" w:rsidP="007F5B2A">
      <w:pPr>
        <w:widowControl/>
        <w:ind w:firstLine="567"/>
        <w:rPr>
          <w:rFonts w:cs="Times New Roman"/>
          <w:vanish/>
          <w:color w:val="943634" w:themeColor="accent2" w:themeShade="BF"/>
          <w:sz w:val="24"/>
          <w:szCs w:val="24"/>
        </w:rPr>
      </w:pPr>
    </w:p>
    <w:p w:rsidR="00580E6A" w:rsidRPr="003B492A" w:rsidRDefault="00580E6A" w:rsidP="007F5B2A">
      <w:pPr>
        <w:widowControl/>
        <w:ind w:firstLine="567"/>
        <w:rPr>
          <w:rFonts w:cs="Times New Roman"/>
          <w:b/>
          <w:vanish/>
          <w:color w:val="943634" w:themeColor="accent2" w:themeShade="BF"/>
          <w:sz w:val="24"/>
          <w:szCs w:val="24"/>
        </w:rPr>
      </w:pPr>
      <w:r w:rsidRPr="003B492A">
        <w:rPr>
          <w:rFonts w:cs="Times New Roman"/>
          <w:b/>
          <w:vanish/>
          <w:color w:val="943634" w:themeColor="accent2" w:themeShade="BF"/>
          <w:sz w:val="24"/>
          <w:szCs w:val="24"/>
        </w:rPr>
        <w:t>Вариант 2</w:t>
      </w:r>
    </w:p>
    <w:p w:rsidR="00B91DD5" w:rsidRPr="003B492A" w:rsidRDefault="00B91DD5" w:rsidP="007F5B2A">
      <w:pPr>
        <w:widowControl/>
        <w:ind w:firstLine="567"/>
        <w:rPr>
          <w:rFonts w:cs="Times New Roman"/>
          <w:vanish/>
          <w:color w:val="943634" w:themeColor="accent2" w:themeShade="BF"/>
          <w:sz w:val="24"/>
          <w:szCs w:val="24"/>
        </w:rPr>
      </w:pPr>
      <w:r w:rsidRPr="003B492A">
        <w:rPr>
          <w:rFonts w:cs="Times New Roman"/>
          <w:b/>
          <w:vanish/>
          <w:color w:val="943634" w:themeColor="accent2" w:themeShade="BF"/>
          <w:sz w:val="24"/>
          <w:szCs w:val="24"/>
        </w:rPr>
        <w:t>2.3.</w:t>
      </w:r>
      <w:r w:rsidRPr="003B492A">
        <w:rPr>
          <w:rFonts w:cs="Times New Roman"/>
          <w:vanish/>
          <w:color w:val="943634" w:themeColor="accent2" w:themeShade="BF"/>
          <w:sz w:val="24"/>
          <w:szCs w:val="24"/>
        </w:rPr>
        <w:t xml:space="preserve"> Оплата услуг Исполнителя производится Заказчиком в предварительном порядке (авансом), в течение </w:t>
      </w:r>
      <w:r w:rsidRPr="003B492A">
        <w:rPr>
          <w:rFonts w:cs="Times New Roman"/>
          <w:b/>
          <w:vanish/>
          <w:color w:val="943634" w:themeColor="accent2" w:themeShade="BF"/>
          <w:sz w:val="24"/>
          <w:szCs w:val="24"/>
        </w:rPr>
        <w:t>10</w:t>
      </w:r>
      <w:r w:rsidRPr="003B492A">
        <w:rPr>
          <w:rFonts w:cs="Times New Roman"/>
          <w:vanish/>
          <w:color w:val="943634" w:themeColor="accent2" w:themeShade="BF"/>
          <w:sz w:val="24"/>
          <w:szCs w:val="24"/>
        </w:rPr>
        <w:t xml:space="preserve"> (</w:t>
      </w:r>
      <w:r w:rsidRPr="003B492A">
        <w:rPr>
          <w:rFonts w:cs="Times New Roman"/>
          <w:i/>
          <w:vanish/>
          <w:color w:val="943634" w:themeColor="accent2" w:themeShade="BF"/>
          <w:sz w:val="24"/>
          <w:szCs w:val="24"/>
        </w:rPr>
        <w:t>десяти</w:t>
      </w:r>
      <w:r w:rsidRPr="003B492A">
        <w:rPr>
          <w:rFonts w:cs="Times New Roman"/>
          <w:vanish/>
          <w:color w:val="943634" w:themeColor="accent2" w:themeShade="BF"/>
          <w:sz w:val="24"/>
          <w:szCs w:val="24"/>
        </w:rPr>
        <w:t>) банковских дней с момента предъявления Исполнителем соответствующего счета, и осуществляется путем перечисления денежных средств на расчетный счет Исполнителя.</w:t>
      </w:r>
    </w:p>
    <w:p w:rsidR="00931BEA" w:rsidRDefault="00B91DD5" w:rsidP="007F5B2A">
      <w:pPr>
        <w:ind w:firstLine="567"/>
        <w:rPr>
          <w:b/>
          <w:sz w:val="24"/>
          <w:szCs w:val="24"/>
        </w:rPr>
      </w:pPr>
      <w:r w:rsidRPr="003B492A">
        <w:rPr>
          <w:b/>
          <w:iCs/>
        </w:rPr>
        <w:t>3.1.</w:t>
      </w:r>
      <w:r w:rsidRPr="003B492A">
        <w:rPr>
          <w:iCs/>
        </w:rPr>
        <w:t xml:space="preserve"> </w:t>
      </w:r>
      <w:r w:rsidR="00931BEA">
        <w:rPr>
          <w:b/>
          <w:sz w:val="24"/>
          <w:szCs w:val="24"/>
        </w:rPr>
        <w:t>Исполнитель обязан:</w:t>
      </w:r>
    </w:p>
    <w:p w:rsidR="00931BEA" w:rsidRDefault="00931BEA" w:rsidP="007F5B2A">
      <w:pPr>
        <w:ind w:firstLine="567"/>
        <w:rPr>
          <w:sz w:val="24"/>
          <w:szCs w:val="24"/>
        </w:rPr>
      </w:pPr>
      <w:r>
        <w:rPr>
          <w:b/>
          <w:sz w:val="24"/>
          <w:szCs w:val="24"/>
        </w:rPr>
        <w:t xml:space="preserve">3.1.1. </w:t>
      </w:r>
      <w:r>
        <w:rPr>
          <w:sz w:val="24"/>
          <w:szCs w:val="24"/>
        </w:rPr>
        <w:t>Выполнить работы с надлежащим качеством.</w:t>
      </w:r>
    </w:p>
    <w:p w:rsidR="00931BEA" w:rsidRDefault="00931BEA" w:rsidP="007F5B2A">
      <w:pPr>
        <w:ind w:firstLine="567"/>
        <w:rPr>
          <w:sz w:val="24"/>
          <w:szCs w:val="24"/>
        </w:rPr>
      </w:pPr>
      <w:proofErr w:type="gramStart"/>
      <w:r>
        <w:rPr>
          <w:sz w:val="24"/>
          <w:szCs w:val="24"/>
        </w:rPr>
        <w:t>Сроки (периоды) выполнения работ: в течение 7 (семи) рабочих дней с момента передачи огнетушителей, на территории З</w:t>
      </w:r>
      <w:r w:rsidR="005D6C03">
        <w:rPr>
          <w:sz w:val="24"/>
          <w:szCs w:val="24"/>
        </w:rPr>
        <w:t>аказчика: г. Томск, ул. Усова 28</w:t>
      </w:r>
      <w:r>
        <w:rPr>
          <w:sz w:val="24"/>
          <w:szCs w:val="24"/>
        </w:rPr>
        <w:t xml:space="preserve">а,   по Акту - приема передачи огнетушителей, с использованием транспортного средства Исполнителя (доставка бесплатна). </w:t>
      </w:r>
      <w:proofErr w:type="gramEnd"/>
    </w:p>
    <w:p w:rsidR="00931BEA" w:rsidRDefault="00931BEA" w:rsidP="007F5B2A">
      <w:pPr>
        <w:ind w:firstLine="567"/>
        <w:rPr>
          <w:sz w:val="24"/>
          <w:szCs w:val="24"/>
        </w:rPr>
      </w:pPr>
      <w:r>
        <w:rPr>
          <w:b/>
          <w:sz w:val="24"/>
          <w:szCs w:val="24"/>
        </w:rPr>
        <w:t xml:space="preserve">3.1.2. </w:t>
      </w:r>
      <w:r>
        <w:rPr>
          <w:sz w:val="24"/>
          <w:szCs w:val="24"/>
        </w:rPr>
        <w:t>Передать результат работ Заказчику.</w:t>
      </w:r>
    </w:p>
    <w:p w:rsidR="00931BEA" w:rsidRDefault="00931BEA" w:rsidP="007F5B2A">
      <w:pPr>
        <w:ind w:firstLine="567"/>
        <w:rPr>
          <w:sz w:val="24"/>
          <w:szCs w:val="24"/>
        </w:rPr>
      </w:pPr>
      <w:r>
        <w:rPr>
          <w:sz w:val="24"/>
          <w:szCs w:val="24"/>
        </w:rPr>
        <w:t xml:space="preserve">Датой выполнения работ считается дата подписания </w:t>
      </w:r>
      <w:r w:rsidR="00C302E3">
        <w:rPr>
          <w:sz w:val="24"/>
          <w:szCs w:val="24"/>
        </w:rPr>
        <w:t>УПД</w:t>
      </w:r>
      <w:r>
        <w:rPr>
          <w:sz w:val="24"/>
          <w:szCs w:val="24"/>
        </w:rPr>
        <w:t xml:space="preserve"> уполномоченными представителями сторон.</w:t>
      </w:r>
    </w:p>
    <w:p w:rsidR="00931BEA" w:rsidRDefault="00931BEA" w:rsidP="007F5B2A">
      <w:pPr>
        <w:ind w:firstLine="567"/>
        <w:rPr>
          <w:b/>
          <w:sz w:val="24"/>
          <w:szCs w:val="24"/>
        </w:rPr>
      </w:pPr>
      <w:r>
        <w:rPr>
          <w:b/>
          <w:sz w:val="24"/>
          <w:szCs w:val="24"/>
        </w:rPr>
        <w:t xml:space="preserve">3.1.3. </w:t>
      </w:r>
      <w:r>
        <w:rPr>
          <w:sz w:val="24"/>
          <w:szCs w:val="24"/>
        </w:rPr>
        <w:t xml:space="preserve">Безвозмездно исправить по требованию Заказчика все выявленные недостатки, если в процессе выполнения работ Исполнитель допустил отступления от условий </w:t>
      </w:r>
      <w:r w:rsidR="0020245A">
        <w:rPr>
          <w:sz w:val="24"/>
          <w:szCs w:val="24"/>
        </w:rPr>
        <w:t>Договор</w:t>
      </w:r>
      <w:r>
        <w:rPr>
          <w:sz w:val="24"/>
          <w:szCs w:val="24"/>
        </w:rPr>
        <w:t>а, ухудшившее качество выполненных работ в течение 5 дней.</w:t>
      </w:r>
    </w:p>
    <w:p w:rsidR="00931BEA" w:rsidRDefault="00931BEA" w:rsidP="007F5B2A">
      <w:pPr>
        <w:ind w:firstLine="567"/>
        <w:rPr>
          <w:b/>
          <w:sz w:val="24"/>
          <w:szCs w:val="24"/>
        </w:rPr>
      </w:pPr>
      <w:r>
        <w:rPr>
          <w:b/>
          <w:sz w:val="24"/>
          <w:szCs w:val="24"/>
        </w:rPr>
        <w:t xml:space="preserve">3.2. Исполнитель имеет право: </w:t>
      </w:r>
    </w:p>
    <w:p w:rsidR="00931BEA" w:rsidRDefault="00931BEA" w:rsidP="007F5B2A">
      <w:pPr>
        <w:ind w:firstLine="567"/>
        <w:rPr>
          <w:b/>
          <w:sz w:val="24"/>
          <w:szCs w:val="24"/>
        </w:rPr>
      </w:pPr>
      <w:r>
        <w:rPr>
          <w:b/>
          <w:sz w:val="24"/>
          <w:szCs w:val="24"/>
        </w:rPr>
        <w:lastRenderedPageBreak/>
        <w:t xml:space="preserve">3.2.1. </w:t>
      </w:r>
      <w:r>
        <w:rPr>
          <w:sz w:val="24"/>
          <w:szCs w:val="24"/>
        </w:rPr>
        <w:t>Требовать оплаты выполненных работ.</w:t>
      </w:r>
      <w:r>
        <w:rPr>
          <w:b/>
          <w:sz w:val="24"/>
          <w:szCs w:val="24"/>
        </w:rPr>
        <w:t xml:space="preserve"> </w:t>
      </w:r>
    </w:p>
    <w:p w:rsidR="00931BEA" w:rsidRDefault="00931BEA" w:rsidP="007F5B2A">
      <w:pPr>
        <w:ind w:firstLine="567"/>
        <w:rPr>
          <w:b/>
          <w:sz w:val="24"/>
          <w:szCs w:val="24"/>
        </w:rPr>
      </w:pPr>
      <w:r>
        <w:rPr>
          <w:b/>
          <w:sz w:val="24"/>
          <w:szCs w:val="24"/>
        </w:rPr>
        <w:t xml:space="preserve">3.3. Заказчик обязан: </w:t>
      </w:r>
    </w:p>
    <w:p w:rsidR="00931BEA" w:rsidRDefault="00931BEA" w:rsidP="007F5B2A">
      <w:pPr>
        <w:ind w:firstLine="567"/>
        <w:rPr>
          <w:sz w:val="24"/>
          <w:szCs w:val="24"/>
        </w:rPr>
      </w:pPr>
      <w:r>
        <w:rPr>
          <w:b/>
          <w:sz w:val="24"/>
          <w:szCs w:val="24"/>
        </w:rPr>
        <w:t xml:space="preserve">3.3.1. </w:t>
      </w:r>
      <w:r>
        <w:rPr>
          <w:sz w:val="24"/>
          <w:szCs w:val="24"/>
        </w:rPr>
        <w:t xml:space="preserve">В течение 3 (трех) дней после получения от Исполнителя извещения об окончании выполнения работ осмотреть и принять результат работ, а при обнаружении отступления от </w:t>
      </w:r>
      <w:r w:rsidR="0020245A">
        <w:rPr>
          <w:sz w:val="24"/>
          <w:szCs w:val="24"/>
        </w:rPr>
        <w:t>Договор</w:t>
      </w:r>
      <w:r>
        <w:rPr>
          <w:sz w:val="24"/>
          <w:szCs w:val="24"/>
        </w:rPr>
        <w:t>а, ухудшающих результат работ, или иных недостатков в работах, немедленно заявить об этом Исполнителю.</w:t>
      </w:r>
    </w:p>
    <w:p w:rsidR="00931BEA" w:rsidRDefault="00931BEA" w:rsidP="007F5B2A">
      <w:pPr>
        <w:pStyle w:val="a4"/>
        <w:ind w:firstLine="567"/>
        <w:outlineLvl w:val="7"/>
        <w:rPr>
          <w:b/>
        </w:rPr>
      </w:pPr>
    </w:p>
    <w:p w:rsidR="00B91DD5" w:rsidRPr="003B492A" w:rsidRDefault="00B91DD5" w:rsidP="001C0E1B">
      <w:pPr>
        <w:pStyle w:val="a4"/>
        <w:ind w:firstLine="567"/>
        <w:jc w:val="center"/>
        <w:outlineLvl w:val="7"/>
        <w:rPr>
          <w:b/>
        </w:rPr>
      </w:pPr>
      <w:r w:rsidRPr="003B492A">
        <w:rPr>
          <w:b/>
        </w:rPr>
        <w:t>4. Гарантийные обязательства</w:t>
      </w:r>
    </w:p>
    <w:p w:rsidR="00B91DD5" w:rsidRPr="003B492A" w:rsidRDefault="00B91DD5" w:rsidP="007F5B2A">
      <w:pPr>
        <w:widowControl/>
        <w:suppressAutoHyphens/>
        <w:autoSpaceDE/>
        <w:ind w:firstLine="567"/>
        <w:rPr>
          <w:rFonts w:cs="Times New Roman"/>
          <w:sz w:val="24"/>
          <w:szCs w:val="24"/>
        </w:rPr>
      </w:pPr>
      <w:r w:rsidRPr="003B492A">
        <w:rPr>
          <w:rFonts w:cs="Times New Roman"/>
          <w:b/>
          <w:sz w:val="24"/>
          <w:szCs w:val="24"/>
        </w:rPr>
        <w:t>4.1.</w:t>
      </w:r>
      <w:r w:rsidRPr="003B492A">
        <w:rPr>
          <w:rFonts w:cs="Times New Roman"/>
          <w:sz w:val="24"/>
          <w:szCs w:val="24"/>
        </w:rPr>
        <w:t xml:space="preserve"> Срок гарантии Исполнителя на огнетушитель, прошедший техническое обслуживание и перезарядку, составляет </w:t>
      </w:r>
      <w:r w:rsidRPr="003B492A">
        <w:rPr>
          <w:rFonts w:cs="Times New Roman"/>
          <w:b/>
          <w:sz w:val="24"/>
          <w:szCs w:val="24"/>
        </w:rPr>
        <w:t>12</w:t>
      </w:r>
      <w:r w:rsidRPr="003B492A">
        <w:rPr>
          <w:rFonts w:cs="Times New Roman"/>
          <w:sz w:val="24"/>
          <w:szCs w:val="24"/>
        </w:rPr>
        <w:t xml:space="preserve"> месяцев, при условии надлежащего его хранения Заказчиком и использования.</w:t>
      </w:r>
    </w:p>
    <w:p w:rsidR="00C302E3" w:rsidRDefault="00B91DD5" w:rsidP="007F5B2A">
      <w:pPr>
        <w:widowControl/>
        <w:suppressAutoHyphens/>
        <w:autoSpaceDE/>
        <w:ind w:firstLine="567"/>
      </w:pPr>
      <w:r w:rsidRPr="003B492A">
        <w:rPr>
          <w:rFonts w:cs="Times New Roman"/>
          <w:b/>
          <w:sz w:val="24"/>
          <w:szCs w:val="24"/>
        </w:rPr>
        <w:t>4.2.</w:t>
      </w:r>
      <w:r w:rsidRPr="003B492A">
        <w:rPr>
          <w:rFonts w:cs="Times New Roman"/>
          <w:sz w:val="24"/>
          <w:szCs w:val="24"/>
        </w:rPr>
        <w:t xml:space="preserve"> Гарантийный срок </w:t>
      </w:r>
      <w:r w:rsidR="005F4D57" w:rsidRPr="003B492A">
        <w:rPr>
          <w:rFonts w:cs="Times New Roman"/>
          <w:sz w:val="24"/>
          <w:szCs w:val="24"/>
        </w:rPr>
        <w:t xml:space="preserve">начинается </w:t>
      </w:r>
      <w:r w:rsidRPr="003B492A">
        <w:rPr>
          <w:rFonts w:cs="Times New Roman"/>
          <w:sz w:val="24"/>
          <w:szCs w:val="24"/>
        </w:rPr>
        <w:t xml:space="preserve"> с момента подписания Сторонами </w:t>
      </w:r>
      <w:r w:rsidR="00C302E3">
        <w:t xml:space="preserve">универсального передаточного документа. </w:t>
      </w:r>
    </w:p>
    <w:p w:rsidR="00B91DD5" w:rsidRPr="003B492A" w:rsidRDefault="00B91DD5" w:rsidP="007F5B2A">
      <w:pPr>
        <w:widowControl/>
        <w:suppressAutoHyphens/>
        <w:autoSpaceDE/>
        <w:ind w:firstLine="567"/>
        <w:rPr>
          <w:rFonts w:cs="Times New Roman"/>
          <w:sz w:val="24"/>
          <w:szCs w:val="24"/>
        </w:rPr>
      </w:pPr>
      <w:r w:rsidRPr="003B492A">
        <w:rPr>
          <w:rFonts w:cs="Times New Roman"/>
          <w:b/>
          <w:sz w:val="24"/>
          <w:szCs w:val="24"/>
        </w:rPr>
        <w:t>4.3.</w:t>
      </w:r>
      <w:r w:rsidRPr="003B492A">
        <w:rPr>
          <w:rFonts w:cs="Times New Roman"/>
          <w:sz w:val="24"/>
          <w:szCs w:val="24"/>
        </w:rPr>
        <w:t xml:space="preserve"> Если в течение гарантийного срока Заказчик обнаружит недостатки, Исполнитель обязуется устранить их своими силами за свой счет, в дополнительно согласованные Сторонами сроки.</w:t>
      </w:r>
    </w:p>
    <w:p w:rsidR="009B5537" w:rsidRPr="003B492A" w:rsidRDefault="00B91DD5" w:rsidP="007F5B2A">
      <w:pPr>
        <w:jc w:val="center"/>
        <w:rPr>
          <w:b/>
          <w:sz w:val="24"/>
          <w:szCs w:val="24"/>
        </w:rPr>
      </w:pPr>
      <w:r w:rsidRPr="003B492A">
        <w:rPr>
          <w:b/>
          <w:snapToGrid w:val="0"/>
          <w:sz w:val="24"/>
          <w:szCs w:val="24"/>
        </w:rPr>
        <w:t>5</w:t>
      </w:r>
      <w:r w:rsidR="009B5537" w:rsidRPr="003B492A">
        <w:rPr>
          <w:b/>
          <w:snapToGrid w:val="0"/>
          <w:sz w:val="24"/>
          <w:szCs w:val="24"/>
        </w:rPr>
        <w:t xml:space="preserve">. </w:t>
      </w:r>
      <w:r w:rsidR="0005017A" w:rsidRPr="003B492A">
        <w:rPr>
          <w:b/>
          <w:snapToGrid w:val="0"/>
          <w:sz w:val="24"/>
          <w:szCs w:val="24"/>
        </w:rPr>
        <w:t xml:space="preserve">Иные права и обязанности </w:t>
      </w:r>
      <w:r w:rsidRPr="003B492A">
        <w:rPr>
          <w:b/>
          <w:snapToGrid w:val="0"/>
          <w:sz w:val="24"/>
          <w:szCs w:val="24"/>
        </w:rPr>
        <w:t>С</w:t>
      </w:r>
      <w:r w:rsidR="0005017A" w:rsidRPr="003B492A">
        <w:rPr>
          <w:b/>
          <w:snapToGrid w:val="0"/>
          <w:sz w:val="24"/>
          <w:szCs w:val="24"/>
        </w:rPr>
        <w:t>торон</w:t>
      </w:r>
    </w:p>
    <w:p w:rsidR="009B5537" w:rsidRPr="003B492A" w:rsidRDefault="00B91DD5" w:rsidP="007F5B2A">
      <w:pPr>
        <w:widowControl/>
        <w:ind w:firstLine="567"/>
        <w:rPr>
          <w:rFonts w:cs="Times New Roman"/>
          <w:b/>
          <w:sz w:val="24"/>
          <w:szCs w:val="24"/>
        </w:rPr>
      </w:pPr>
      <w:r w:rsidRPr="003B492A">
        <w:rPr>
          <w:rFonts w:cs="Times New Roman"/>
          <w:b/>
          <w:sz w:val="24"/>
          <w:szCs w:val="24"/>
        </w:rPr>
        <w:t>5</w:t>
      </w:r>
      <w:r w:rsidR="009B5537" w:rsidRPr="003B492A">
        <w:rPr>
          <w:rFonts w:cs="Times New Roman"/>
          <w:b/>
          <w:sz w:val="24"/>
          <w:szCs w:val="24"/>
        </w:rPr>
        <w:t>.</w:t>
      </w:r>
      <w:r w:rsidR="00A8284D" w:rsidRPr="003B492A">
        <w:rPr>
          <w:rFonts w:cs="Times New Roman"/>
          <w:b/>
          <w:sz w:val="24"/>
          <w:szCs w:val="24"/>
        </w:rPr>
        <w:t>1</w:t>
      </w:r>
      <w:r w:rsidR="009B5537" w:rsidRPr="003B492A">
        <w:rPr>
          <w:rFonts w:cs="Times New Roman"/>
          <w:b/>
          <w:sz w:val="24"/>
          <w:szCs w:val="24"/>
        </w:rPr>
        <w:t>. Заказчик обяз</w:t>
      </w:r>
      <w:r w:rsidR="00EE6A72" w:rsidRPr="003B492A">
        <w:rPr>
          <w:rFonts w:cs="Times New Roman"/>
          <w:b/>
          <w:sz w:val="24"/>
          <w:szCs w:val="24"/>
        </w:rPr>
        <w:t>уется</w:t>
      </w:r>
      <w:r w:rsidR="009B5537" w:rsidRPr="003B492A">
        <w:rPr>
          <w:rFonts w:cs="Times New Roman"/>
          <w:b/>
          <w:sz w:val="24"/>
          <w:szCs w:val="24"/>
        </w:rPr>
        <w:t>:</w:t>
      </w:r>
    </w:p>
    <w:p w:rsidR="00B91DD5" w:rsidRPr="003B492A" w:rsidRDefault="00B91DD5" w:rsidP="007F5B2A">
      <w:pPr>
        <w:widowControl/>
        <w:ind w:firstLine="567"/>
        <w:rPr>
          <w:rFonts w:cs="Times New Roman"/>
          <w:sz w:val="24"/>
          <w:szCs w:val="24"/>
        </w:rPr>
      </w:pPr>
      <w:r w:rsidRPr="003B492A">
        <w:rPr>
          <w:rFonts w:cs="Times New Roman"/>
          <w:b/>
          <w:sz w:val="24"/>
          <w:szCs w:val="24"/>
        </w:rPr>
        <w:t>5.1.</w:t>
      </w:r>
      <w:r w:rsidR="005F4D57" w:rsidRPr="003B492A">
        <w:rPr>
          <w:rFonts w:cs="Times New Roman"/>
          <w:b/>
          <w:sz w:val="24"/>
          <w:szCs w:val="24"/>
        </w:rPr>
        <w:t>1</w:t>
      </w:r>
      <w:r w:rsidRPr="003B492A">
        <w:rPr>
          <w:rFonts w:cs="Times New Roman"/>
          <w:b/>
          <w:sz w:val="24"/>
          <w:szCs w:val="24"/>
        </w:rPr>
        <w:t>.</w:t>
      </w:r>
      <w:r w:rsidRPr="003B492A">
        <w:rPr>
          <w:rFonts w:cs="Times New Roman"/>
          <w:sz w:val="24"/>
          <w:szCs w:val="24"/>
        </w:rPr>
        <w:t xml:space="preserve"> Передать Исполнителю огнетушители, требующие технического обслуживания, и </w:t>
      </w:r>
      <w:r w:rsidR="00F104A6" w:rsidRPr="003B492A">
        <w:rPr>
          <w:rFonts w:cs="Times New Roman"/>
          <w:sz w:val="24"/>
          <w:szCs w:val="24"/>
        </w:rPr>
        <w:t>эксплуатационные</w:t>
      </w:r>
      <w:r w:rsidRPr="003B492A">
        <w:rPr>
          <w:rFonts w:cs="Times New Roman"/>
          <w:sz w:val="24"/>
          <w:szCs w:val="24"/>
        </w:rPr>
        <w:t xml:space="preserve"> паспорта на них, с оформлением соответствующего товарно-сопроводительного документа (</w:t>
      </w:r>
      <w:r w:rsidRPr="003B492A">
        <w:rPr>
          <w:rFonts w:cs="Times New Roman"/>
          <w:i/>
          <w:sz w:val="24"/>
          <w:szCs w:val="24"/>
        </w:rPr>
        <w:t>фактура, акт, накладная и т.п.</w:t>
      </w:r>
      <w:r w:rsidRPr="003B492A">
        <w:rPr>
          <w:rFonts w:cs="Times New Roman"/>
          <w:sz w:val="24"/>
          <w:szCs w:val="24"/>
        </w:rPr>
        <w:t>).</w:t>
      </w:r>
    </w:p>
    <w:p w:rsidR="009B5537" w:rsidRPr="003B492A" w:rsidRDefault="00B91DD5" w:rsidP="007F5B2A">
      <w:pPr>
        <w:widowControl/>
        <w:ind w:firstLine="567"/>
        <w:rPr>
          <w:rFonts w:cs="Times New Roman"/>
          <w:sz w:val="24"/>
          <w:szCs w:val="24"/>
        </w:rPr>
      </w:pPr>
      <w:r w:rsidRPr="003B492A">
        <w:rPr>
          <w:rFonts w:cs="Times New Roman"/>
          <w:b/>
          <w:sz w:val="24"/>
          <w:szCs w:val="24"/>
        </w:rPr>
        <w:t>5</w:t>
      </w:r>
      <w:r w:rsidR="00EE6A72" w:rsidRPr="003B492A">
        <w:rPr>
          <w:rFonts w:cs="Times New Roman"/>
          <w:b/>
          <w:sz w:val="24"/>
          <w:szCs w:val="24"/>
        </w:rPr>
        <w:t>.</w:t>
      </w:r>
      <w:r w:rsidR="00A8284D" w:rsidRPr="003B492A">
        <w:rPr>
          <w:rFonts w:cs="Times New Roman"/>
          <w:b/>
          <w:sz w:val="24"/>
          <w:szCs w:val="24"/>
        </w:rPr>
        <w:t>1</w:t>
      </w:r>
      <w:r w:rsidR="00EE6A72" w:rsidRPr="003B492A">
        <w:rPr>
          <w:rFonts w:cs="Times New Roman"/>
          <w:b/>
          <w:sz w:val="24"/>
          <w:szCs w:val="24"/>
        </w:rPr>
        <w:t>.</w:t>
      </w:r>
      <w:r w:rsidR="005F4D57" w:rsidRPr="003B492A">
        <w:rPr>
          <w:rFonts w:cs="Times New Roman"/>
          <w:b/>
          <w:sz w:val="24"/>
          <w:szCs w:val="24"/>
        </w:rPr>
        <w:t>2</w:t>
      </w:r>
      <w:r w:rsidR="00EE6A72" w:rsidRPr="003B492A">
        <w:rPr>
          <w:rFonts w:cs="Times New Roman"/>
          <w:b/>
          <w:sz w:val="24"/>
          <w:szCs w:val="24"/>
        </w:rPr>
        <w:t>.</w:t>
      </w:r>
      <w:r w:rsidR="00EE6A72" w:rsidRPr="003B492A">
        <w:rPr>
          <w:rFonts w:cs="Times New Roman"/>
          <w:sz w:val="24"/>
          <w:szCs w:val="24"/>
        </w:rPr>
        <w:t xml:space="preserve"> Пр</w:t>
      </w:r>
      <w:r w:rsidR="009B5537" w:rsidRPr="003B492A">
        <w:rPr>
          <w:rFonts w:cs="Times New Roman"/>
          <w:sz w:val="24"/>
          <w:szCs w:val="24"/>
        </w:rPr>
        <w:t>инять</w:t>
      </w:r>
      <w:r w:rsidR="00EE6A72" w:rsidRPr="003B492A">
        <w:rPr>
          <w:rFonts w:cs="Times New Roman"/>
          <w:sz w:val="24"/>
          <w:szCs w:val="24"/>
        </w:rPr>
        <w:t xml:space="preserve"> от Исполнителя огнетушители</w:t>
      </w:r>
      <w:r w:rsidR="00A8284D" w:rsidRPr="003B492A">
        <w:rPr>
          <w:rFonts w:cs="Times New Roman"/>
          <w:sz w:val="24"/>
          <w:szCs w:val="24"/>
        </w:rPr>
        <w:t>, прошедшие техническое обслуживание</w:t>
      </w:r>
      <w:r w:rsidRPr="003B492A">
        <w:rPr>
          <w:rFonts w:cs="Times New Roman"/>
          <w:sz w:val="24"/>
          <w:szCs w:val="24"/>
        </w:rPr>
        <w:t xml:space="preserve"> и переза</w:t>
      </w:r>
      <w:r w:rsidRPr="003B492A">
        <w:rPr>
          <w:rFonts w:cs="Times New Roman"/>
          <w:sz w:val="24"/>
          <w:szCs w:val="24"/>
        </w:rPr>
        <w:softHyphen/>
        <w:t>рядку</w:t>
      </w:r>
      <w:r w:rsidR="005F4D57" w:rsidRPr="003B492A">
        <w:rPr>
          <w:rFonts w:cs="Times New Roman"/>
          <w:sz w:val="24"/>
          <w:szCs w:val="24"/>
        </w:rPr>
        <w:t>.</w:t>
      </w:r>
    </w:p>
    <w:p w:rsidR="00B91DD5" w:rsidRPr="003B492A" w:rsidRDefault="00B91DD5" w:rsidP="007F5B2A">
      <w:pPr>
        <w:widowControl/>
        <w:ind w:firstLine="567"/>
        <w:rPr>
          <w:rFonts w:cs="Times New Roman"/>
          <w:sz w:val="24"/>
          <w:szCs w:val="24"/>
        </w:rPr>
      </w:pPr>
      <w:r w:rsidRPr="003B492A">
        <w:rPr>
          <w:rFonts w:cs="Times New Roman"/>
          <w:b/>
          <w:sz w:val="24"/>
          <w:szCs w:val="24"/>
        </w:rPr>
        <w:t>5.1.</w:t>
      </w:r>
      <w:r w:rsidR="005F4D57" w:rsidRPr="003B492A">
        <w:rPr>
          <w:rFonts w:cs="Times New Roman"/>
          <w:b/>
          <w:sz w:val="24"/>
          <w:szCs w:val="24"/>
        </w:rPr>
        <w:t>3</w:t>
      </w:r>
      <w:r w:rsidRPr="003B492A">
        <w:rPr>
          <w:rFonts w:cs="Times New Roman"/>
          <w:b/>
          <w:sz w:val="24"/>
          <w:szCs w:val="24"/>
        </w:rPr>
        <w:t>.</w:t>
      </w:r>
      <w:r w:rsidRPr="003B492A">
        <w:rPr>
          <w:rFonts w:cs="Times New Roman"/>
          <w:sz w:val="24"/>
          <w:szCs w:val="24"/>
        </w:rPr>
        <w:t xml:space="preserve"> Своевременно принять и оплатить оказанные Исполнителем услуги.</w:t>
      </w:r>
    </w:p>
    <w:p w:rsidR="00BB2901" w:rsidRPr="003B492A" w:rsidRDefault="00B91DD5" w:rsidP="007F5B2A">
      <w:pPr>
        <w:widowControl/>
        <w:ind w:firstLine="567"/>
        <w:rPr>
          <w:rFonts w:cs="Times New Roman"/>
          <w:sz w:val="24"/>
          <w:szCs w:val="24"/>
        </w:rPr>
      </w:pPr>
      <w:r w:rsidRPr="003B492A">
        <w:rPr>
          <w:rFonts w:cs="Times New Roman"/>
          <w:b/>
          <w:sz w:val="24"/>
          <w:szCs w:val="24"/>
        </w:rPr>
        <w:t>5</w:t>
      </w:r>
      <w:r w:rsidR="00BB2901" w:rsidRPr="003B492A">
        <w:rPr>
          <w:rFonts w:cs="Times New Roman"/>
          <w:b/>
          <w:sz w:val="24"/>
          <w:szCs w:val="24"/>
        </w:rPr>
        <w:t>.</w:t>
      </w:r>
      <w:r w:rsidR="00A8284D" w:rsidRPr="003B492A">
        <w:rPr>
          <w:rFonts w:cs="Times New Roman"/>
          <w:b/>
          <w:sz w:val="24"/>
          <w:szCs w:val="24"/>
        </w:rPr>
        <w:t>1</w:t>
      </w:r>
      <w:r w:rsidR="00BB2901" w:rsidRPr="003B492A">
        <w:rPr>
          <w:rFonts w:cs="Times New Roman"/>
          <w:b/>
          <w:sz w:val="24"/>
          <w:szCs w:val="24"/>
        </w:rPr>
        <w:t>.</w:t>
      </w:r>
      <w:r w:rsidR="00EE6A72" w:rsidRPr="003B492A">
        <w:rPr>
          <w:rFonts w:cs="Times New Roman"/>
          <w:b/>
          <w:sz w:val="24"/>
          <w:szCs w:val="24"/>
        </w:rPr>
        <w:t>4</w:t>
      </w:r>
      <w:r w:rsidR="00BB2901" w:rsidRPr="003B492A">
        <w:rPr>
          <w:rFonts w:cs="Times New Roman"/>
          <w:b/>
          <w:sz w:val="24"/>
          <w:szCs w:val="24"/>
        </w:rPr>
        <w:t>.</w:t>
      </w:r>
      <w:r w:rsidR="00BB2901" w:rsidRPr="003B492A">
        <w:rPr>
          <w:rFonts w:cs="Times New Roman"/>
          <w:sz w:val="24"/>
          <w:szCs w:val="24"/>
        </w:rPr>
        <w:t xml:space="preserve"> Исполнять иные обязанности, предусмотренные </w:t>
      </w:r>
      <w:r w:rsidR="00EE6A72" w:rsidRPr="003B492A">
        <w:rPr>
          <w:rFonts w:cs="Times New Roman"/>
          <w:sz w:val="24"/>
          <w:szCs w:val="24"/>
        </w:rPr>
        <w:t>законом</w:t>
      </w:r>
      <w:r w:rsidR="00BB2901" w:rsidRPr="003B492A">
        <w:rPr>
          <w:rFonts w:cs="Times New Roman"/>
          <w:sz w:val="24"/>
          <w:szCs w:val="24"/>
        </w:rPr>
        <w:t xml:space="preserve"> и настоящим </w:t>
      </w:r>
      <w:r w:rsidR="0020245A">
        <w:rPr>
          <w:rFonts w:cs="Times New Roman"/>
          <w:sz w:val="24"/>
          <w:szCs w:val="24"/>
        </w:rPr>
        <w:t>Договор</w:t>
      </w:r>
      <w:r w:rsidR="00EE6A72" w:rsidRPr="003B492A">
        <w:rPr>
          <w:rFonts w:cs="Times New Roman"/>
          <w:sz w:val="24"/>
          <w:szCs w:val="24"/>
        </w:rPr>
        <w:t>ом</w:t>
      </w:r>
      <w:r w:rsidR="00BB2901" w:rsidRPr="003B492A">
        <w:rPr>
          <w:rFonts w:cs="Times New Roman"/>
          <w:sz w:val="24"/>
          <w:szCs w:val="24"/>
        </w:rPr>
        <w:t>.</w:t>
      </w:r>
    </w:p>
    <w:p w:rsidR="00A8284D" w:rsidRPr="003B492A" w:rsidRDefault="00B91DD5" w:rsidP="007F5B2A">
      <w:pPr>
        <w:widowControl/>
        <w:ind w:firstLine="567"/>
        <w:rPr>
          <w:rFonts w:cs="Times New Roman"/>
          <w:b/>
          <w:sz w:val="24"/>
          <w:szCs w:val="24"/>
        </w:rPr>
      </w:pPr>
      <w:r w:rsidRPr="003B492A">
        <w:rPr>
          <w:rFonts w:cs="Times New Roman"/>
          <w:b/>
          <w:sz w:val="24"/>
          <w:szCs w:val="24"/>
        </w:rPr>
        <w:t>5</w:t>
      </w:r>
      <w:r w:rsidR="00A8284D" w:rsidRPr="003B492A">
        <w:rPr>
          <w:rFonts w:cs="Times New Roman"/>
          <w:b/>
          <w:sz w:val="24"/>
          <w:szCs w:val="24"/>
        </w:rPr>
        <w:t>.2. Заказчик вправе:</w:t>
      </w:r>
    </w:p>
    <w:p w:rsidR="00A8284D" w:rsidRPr="003B492A" w:rsidRDefault="00B91DD5" w:rsidP="007F5B2A">
      <w:pPr>
        <w:widowControl/>
        <w:ind w:firstLine="567"/>
        <w:rPr>
          <w:rFonts w:cs="Times New Roman"/>
          <w:sz w:val="24"/>
          <w:szCs w:val="24"/>
        </w:rPr>
      </w:pPr>
      <w:r w:rsidRPr="003B492A">
        <w:rPr>
          <w:rFonts w:cs="Times New Roman"/>
          <w:b/>
          <w:sz w:val="24"/>
          <w:szCs w:val="24"/>
        </w:rPr>
        <w:t>5</w:t>
      </w:r>
      <w:r w:rsidR="00A8284D" w:rsidRPr="003B492A">
        <w:rPr>
          <w:rFonts w:cs="Times New Roman"/>
          <w:b/>
          <w:sz w:val="24"/>
          <w:szCs w:val="24"/>
        </w:rPr>
        <w:t>.2.1.</w:t>
      </w:r>
      <w:r w:rsidR="00A8284D" w:rsidRPr="003B492A">
        <w:rPr>
          <w:rFonts w:cs="Times New Roman"/>
          <w:sz w:val="24"/>
          <w:szCs w:val="24"/>
        </w:rPr>
        <w:t xml:space="preserve"> В любое время в течение рабочего дня проверять качество и ход оказания услуг по настоящему </w:t>
      </w:r>
      <w:r w:rsidR="0020245A">
        <w:rPr>
          <w:rFonts w:cs="Times New Roman"/>
          <w:sz w:val="24"/>
          <w:szCs w:val="24"/>
        </w:rPr>
        <w:t>Договор</w:t>
      </w:r>
      <w:r w:rsidR="00A8284D" w:rsidRPr="003B492A">
        <w:rPr>
          <w:rFonts w:cs="Times New Roman"/>
          <w:sz w:val="24"/>
          <w:szCs w:val="24"/>
        </w:rPr>
        <w:t>у, не вмешиваясь в оперативно-хозяйственную деятельность Исполнителя.</w:t>
      </w:r>
    </w:p>
    <w:p w:rsidR="00A8284D" w:rsidRPr="003B492A" w:rsidRDefault="00B91DD5" w:rsidP="007F5B2A">
      <w:pPr>
        <w:widowControl/>
        <w:ind w:firstLine="567"/>
        <w:rPr>
          <w:rFonts w:cs="Times New Roman"/>
          <w:sz w:val="24"/>
          <w:szCs w:val="24"/>
        </w:rPr>
      </w:pPr>
      <w:r w:rsidRPr="003B492A">
        <w:rPr>
          <w:rFonts w:cs="Times New Roman"/>
          <w:b/>
          <w:sz w:val="24"/>
          <w:szCs w:val="24"/>
        </w:rPr>
        <w:t>5</w:t>
      </w:r>
      <w:r w:rsidR="00A8284D" w:rsidRPr="003B492A">
        <w:rPr>
          <w:rFonts w:cs="Times New Roman"/>
          <w:b/>
          <w:sz w:val="24"/>
          <w:szCs w:val="24"/>
        </w:rPr>
        <w:t>.2.2.</w:t>
      </w:r>
      <w:r w:rsidR="00A8284D" w:rsidRPr="003B492A">
        <w:rPr>
          <w:rFonts w:cs="Times New Roman"/>
          <w:sz w:val="24"/>
          <w:szCs w:val="24"/>
        </w:rPr>
        <w:t xml:space="preserve"> Требовать от Исполнителя представления надлежащим образом оформленных документов.</w:t>
      </w:r>
    </w:p>
    <w:p w:rsidR="00A8284D" w:rsidRPr="003B492A" w:rsidRDefault="00B91DD5" w:rsidP="007F5B2A">
      <w:pPr>
        <w:widowControl/>
        <w:ind w:firstLine="567"/>
        <w:rPr>
          <w:rFonts w:cs="Times New Roman"/>
          <w:sz w:val="24"/>
          <w:szCs w:val="24"/>
        </w:rPr>
      </w:pPr>
      <w:r w:rsidRPr="003B492A">
        <w:rPr>
          <w:rFonts w:cs="Times New Roman"/>
          <w:b/>
          <w:sz w:val="24"/>
          <w:szCs w:val="24"/>
        </w:rPr>
        <w:t>5</w:t>
      </w:r>
      <w:r w:rsidR="00A8284D" w:rsidRPr="003B492A">
        <w:rPr>
          <w:rFonts w:cs="Times New Roman"/>
          <w:b/>
          <w:sz w:val="24"/>
          <w:szCs w:val="24"/>
        </w:rPr>
        <w:t>.2.3.</w:t>
      </w:r>
      <w:r w:rsidR="00A8284D" w:rsidRPr="003B492A">
        <w:rPr>
          <w:rFonts w:cs="Times New Roman"/>
          <w:sz w:val="24"/>
          <w:szCs w:val="24"/>
        </w:rPr>
        <w:t xml:space="preserve"> Пользоваться иными правами, установленными законом и настоящим </w:t>
      </w:r>
      <w:r w:rsidR="0020245A">
        <w:rPr>
          <w:rFonts w:cs="Times New Roman"/>
          <w:sz w:val="24"/>
          <w:szCs w:val="24"/>
        </w:rPr>
        <w:t>Договор</w:t>
      </w:r>
      <w:r w:rsidR="00A8284D" w:rsidRPr="003B492A">
        <w:rPr>
          <w:rFonts w:cs="Times New Roman"/>
          <w:sz w:val="24"/>
          <w:szCs w:val="24"/>
        </w:rPr>
        <w:t>ом.</w:t>
      </w:r>
    </w:p>
    <w:p w:rsidR="009B5537" w:rsidRPr="003B492A" w:rsidRDefault="00B91DD5" w:rsidP="007F5B2A">
      <w:pPr>
        <w:widowControl/>
        <w:ind w:firstLine="567"/>
        <w:rPr>
          <w:rFonts w:cs="Times New Roman"/>
          <w:b/>
          <w:sz w:val="24"/>
          <w:szCs w:val="24"/>
        </w:rPr>
      </w:pPr>
      <w:r w:rsidRPr="003B492A">
        <w:rPr>
          <w:rFonts w:cs="Times New Roman"/>
          <w:b/>
          <w:sz w:val="24"/>
          <w:szCs w:val="24"/>
        </w:rPr>
        <w:t>5</w:t>
      </w:r>
      <w:r w:rsidR="009B5537" w:rsidRPr="003B492A">
        <w:rPr>
          <w:rFonts w:cs="Times New Roman"/>
          <w:b/>
          <w:sz w:val="24"/>
          <w:szCs w:val="24"/>
        </w:rPr>
        <w:t>.</w:t>
      </w:r>
      <w:r w:rsidR="00A8284D" w:rsidRPr="003B492A">
        <w:rPr>
          <w:rFonts w:cs="Times New Roman"/>
          <w:b/>
          <w:sz w:val="24"/>
          <w:szCs w:val="24"/>
        </w:rPr>
        <w:t>3</w:t>
      </w:r>
      <w:r w:rsidR="009B5537" w:rsidRPr="003B492A">
        <w:rPr>
          <w:rFonts w:cs="Times New Roman"/>
          <w:b/>
          <w:sz w:val="24"/>
          <w:szCs w:val="24"/>
        </w:rPr>
        <w:t>. Исполнитель обяз</w:t>
      </w:r>
      <w:r w:rsidR="00656730" w:rsidRPr="003B492A">
        <w:rPr>
          <w:rFonts w:cs="Times New Roman"/>
          <w:b/>
          <w:sz w:val="24"/>
          <w:szCs w:val="24"/>
        </w:rPr>
        <w:t>уется</w:t>
      </w:r>
      <w:r w:rsidR="009B5537" w:rsidRPr="003B492A">
        <w:rPr>
          <w:rFonts w:cs="Times New Roman"/>
          <w:b/>
          <w:sz w:val="24"/>
          <w:szCs w:val="24"/>
        </w:rPr>
        <w:t>:</w:t>
      </w:r>
    </w:p>
    <w:p w:rsidR="009B5537" w:rsidRPr="003B492A" w:rsidRDefault="00B91DD5" w:rsidP="007F5B2A">
      <w:pPr>
        <w:widowControl/>
        <w:ind w:firstLine="567"/>
        <w:rPr>
          <w:rFonts w:cs="Times New Roman"/>
          <w:sz w:val="24"/>
          <w:szCs w:val="24"/>
        </w:rPr>
      </w:pPr>
      <w:r w:rsidRPr="003B492A">
        <w:rPr>
          <w:rFonts w:cs="Times New Roman"/>
          <w:b/>
          <w:sz w:val="24"/>
          <w:szCs w:val="24"/>
        </w:rPr>
        <w:t>5</w:t>
      </w:r>
      <w:r w:rsidR="009B5537" w:rsidRPr="003B492A">
        <w:rPr>
          <w:rFonts w:cs="Times New Roman"/>
          <w:b/>
          <w:sz w:val="24"/>
          <w:szCs w:val="24"/>
        </w:rPr>
        <w:t>.</w:t>
      </w:r>
      <w:r w:rsidR="00A8284D" w:rsidRPr="003B492A">
        <w:rPr>
          <w:rFonts w:cs="Times New Roman"/>
          <w:b/>
          <w:sz w:val="24"/>
          <w:szCs w:val="24"/>
        </w:rPr>
        <w:t>3</w:t>
      </w:r>
      <w:r w:rsidR="009B5537" w:rsidRPr="003B492A">
        <w:rPr>
          <w:rFonts w:cs="Times New Roman"/>
          <w:b/>
          <w:sz w:val="24"/>
          <w:szCs w:val="24"/>
        </w:rPr>
        <w:t>.1.</w:t>
      </w:r>
      <w:r w:rsidR="009B5537" w:rsidRPr="003B492A">
        <w:rPr>
          <w:rFonts w:cs="Times New Roman"/>
          <w:sz w:val="24"/>
          <w:szCs w:val="24"/>
        </w:rPr>
        <w:t xml:space="preserve"> Своевременно и </w:t>
      </w:r>
      <w:r w:rsidR="0005017A" w:rsidRPr="003B492A">
        <w:rPr>
          <w:rFonts w:cs="Times New Roman"/>
          <w:sz w:val="24"/>
          <w:szCs w:val="24"/>
        </w:rPr>
        <w:t>должным</w:t>
      </w:r>
      <w:r w:rsidR="009B5537" w:rsidRPr="003B492A">
        <w:rPr>
          <w:rFonts w:cs="Times New Roman"/>
          <w:sz w:val="24"/>
          <w:szCs w:val="24"/>
        </w:rPr>
        <w:t xml:space="preserve"> образом оказать услуги </w:t>
      </w:r>
      <w:r w:rsidR="0005017A" w:rsidRPr="003B492A">
        <w:rPr>
          <w:rFonts w:cs="Times New Roman"/>
          <w:sz w:val="24"/>
          <w:szCs w:val="24"/>
        </w:rPr>
        <w:t>по техническому обслуживанию огнетушителей</w:t>
      </w:r>
      <w:r w:rsidR="009B5537" w:rsidRPr="003B492A">
        <w:rPr>
          <w:rFonts w:cs="Times New Roman"/>
          <w:sz w:val="24"/>
          <w:szCs w:val="24"/>
        </w:rPr>
        <w:t xml:space="preserve"> (</w:t>
      </w:r>
      <w:r w:rsidR="0005017A" w:rsidRPr="003B492A">
        <w:rPr>
          <w:rFonts w:cs="Times New Roman"/>
          <w:i/>
          <w:sz w:val="24"/>
          <w:szCs w:val="24"/>
          <w:u w:val="single"/>
        </w:rPr>
        <w:t xml:space="preserve">пункт </w:t>
      </w:r>
      <w:r w:rsidR="009B5537" w:rsidRPr="003B492A">
        <w:rPr>
          <w:rFonts w:cs="Times New Roman"/>
          <w:b/>
          <w:i/>
          <w:sz w:val="24"/>
          <w:szCs w:val="24"/>
          <w:u w:val="single"/>
        </w:rPr>
        <w:t>1</w:t>
      </w:r>
      <w:r w:rsidR="0005017A" w:rsidRPr="003B492A">
        <w:rPr>
          <w:rFonts w:cs="Times New Roman"/>
          <w:b/>
          <w:i/>
          <w:sz w:val="24"/>
          <w:szCs w:val="24"/>
          <w:u w:val="single"/>
        </w:rPr>
        <w:t>.1</w:t>
      </w:r>
      <w:r w:rsidR="009B5537" w:rsidRPr="003B492A">
        <w:rPr>
          <w:rFonts w:cs="Times New Roman"/>
          <w:i/>
          <w:sz w:val="24"/>
          <w:szCs w:val="24"/>
        </w:rPr>
        <w:t xml:space="preserve"> </w:t>
      </w:r>
      <w:r w:rsidR="0020245A">
        <w:rPr>
          <w:rFonts w:cs="Times New Roman"/>
          <w:i/>
          <w:sz w:val="24"/>
          <w:szCs w:val="24"/>
        </w:rPr>
        <w:t>Договор</w:t>
      </w:r>
      <w:r w:rsidR="0005017A" w:rsidRPr="003B492A">
        <w:rPr>
          <w:rFonts w:cs="Times New Roman"/>
          <w:i/>
          <w:sz w:val="24"/>
          <w:szCs w:val="24"/>
        </w:rPr>
        <w:t>а</w:t>
      </w:r>
      <w:r w:rsidR="009B5537" w:rsidRPr="003B492A">
        <w:rPr>
          <w:rFonts w:cs="Times New Roman"/>
          <w:sz w:val="24"/>
          <w:szCs w:val="24"/>
        </w:rPr>
        <w:t>).</w:t>
      </w:r>
    </w:p>
    <w:p w:rsidR="00656730" w:rsidRPr="003B492A" w:rsidRDefault="00B91DD5" w:rsidP="007F5B2A">
      <w:pPr>
        <w:widowControl/>
        <w:ind w:firstLine="567"/>
        <w:rPr>
          <w:rFonts w:cs="Times New Roman"/>
          <w:sz w:val="24"/>
          <w:szCs w:val="24"/>
        </w:rPr>
      </w:pPr>
      <w:r w:rsidRPr="003B492A">
        <w:rPr>
          <w:rFonts w:cs="Times New Roman"/>
          <w:b/>
          <w:sz w:val="24"/>
          <w:szCs w:val="24"/>
        </w:rPr>
        <w:t>5</w:t>
      </w:r>
      <w:r w:rsidR="00656730" w:rsidRPr="003B492A">
        <w:rPr>
          <w:rFonts w:cs="Times New Roman"/>
          <w:b/>
          <w:sz w:val="24"/>
          <w:szCs w:val="24"/>
        </w:rPr>
        <w:t>.</w:t>
      </w:r>
      <w:r w:rsidR="00A8284D" w:rsidRPr="003B492A">
        <w:rPr>
          <w:rFonts w:cs="Times New Roman"/>
          <w:b/>
          <w:sz w:val="24"/>
          <w:szCs w:val="24"/>
        </w:rPr>
        <w:t>3</w:t>
      </w:r>
      <w:r w:rsidR="00656730" w:rsidRPr="003B492A">
        <w:rPr>
          <w:rFonts w:cs="Times New Roman"/>
          <w:b/>
          <w:sz w:val="24"/>
          <w:szCs w:val="24"/>
        </w:rPr>
        <w:t>.</w:t>
      </w:r>
      <w:r w:rsidR="00EE6A72" w:rsidRPr="003B492A">
        <w:rPr>
          <w:rFonts w:cs="Times New Roman"/>
          <w:b/>
          <w:sz w:val="24"/>
          <w:szCs w:val="24"/>
        </w:rPr>
        <w:t>2</w:t>
      </w:r>
      <w:r w:rsidR="00656730" w:rsidRPr="003B492A">
        <w:rPr>
          <w:rFonts w:cs="Times New Roman"/>
          <w:b/>
          <w:sz w:val="24"/>
          <w:szCs w:val="24"/>
        </w:rPr>
        <w:t>.</w:t>
      </w:r>
      <w:r w:rsidR="00656730" w:rsidRPr="003B492A">
        <w:rPr>
          <w:rFonts w:cs="Times New Roman"/>
          <w:sz w:val="24"/>
          <w:szCs w:val="24"/>
        </w:rPr>
        <w:t xml:space="preserve"> В течение </w:t>
      </w:r>
      <w:r w:rsidR="00656730" w:rsidRPr="003B492A">
        <w:rPr>
          <w:rFonts w:cs="Times New Roman"/>
          <w:b/>
          <w:sz w:val="24"/>
          <w:szCs w:val="24"/>
        </w:rPr>
        <w:t>3</w:t>
      </w:r>
      <w:r w:rsidR="00656730" w:rsidRPr="003B492A">
        <w:rPr>
          <w:rFonts w:cs="Times New Roman"/>
          <w:sz w:val="24"/>
          <w:szCs w:val="24"/>
        </w:rPr>
        <w:t>-х рабочих дней информировать Заказчика об обстоятельствах, создающих невозможность оказания услуг и приостановить оказание этих услуг до момента получения письменного указания Заказчика.</w:t>
      </w:r>
    </w:p>
    <w:p w:rsidR="00EE6A72" w:rsidRPr="003B492A" w:rsidRDefault="00B91DD5" w:rsidP="007F5B2A">
      <w:pPr>
        <w:widowControl/>
        <w:ind w:firstLine="567"/>
        <w:rPr>
          <w:rFonts w:cs="Times New Roman"/>
          <w:vanish/>
          <w:color w:val="943634" w:themeColor="accent2" w:themeShade="BF"/>
          <w:sz w:val="24"/>
          <w:szCs w:val="24"/>
        </w:rPr>
      </w:pPr>
      <w:r w:rsidRPr="003B492A">
        <w:rPr>
          <w:rFonts w:cs="Times New Roman"/>
          <w:b/>
          <w:sz w:val="24"/>
          <w:szCs w:val="24"/>
        </w:rPr>
        <w:t>5</w:t>
      </w:r>
      <w:r w:rsidR="00EE6A72" w:rsidRPr="003B492A">
        <w:rPr>
          <w:rFonts w:cs="Times New Roman"/>
          <w:b/>
          <w:sz w:val="24"/>
          <w:szCs w:val="24"/>
        </w:rPr>
        <w:t>.</w:t>
      </w:r>
      <w:r w:rsidR="00A8284D" w:rsidRPr="003B492A">
        <w:rPr>
          <w:rFonts w:cs="Times New Roman"/>
          <w:b/>
          <w:sz w:val="24"/>
          <w:szCs w:val="24"/>
        </w:rPr>
        <w:t>3</w:t>
      </w:r>
      <w:r w:rsidR="00EE6A72" w:rsidRPr="003B492A">
        <w:rPr>
          <w:rFonts w:cs="Times New Roman"/>
          <w:b/>
          <w:sz w:val="24"/>
          <w:szCs w:val="24"/>
        </w:rPr>
        <w:t>.3.</w:t>
      </w:r>
      <w:r w:rsidR="00EE6A72" w:rsidRPr="003B492A">
        <w:rPr>
          <w:rFonts w:cs="Times New Roman"/>
          <w:sz w:val="24"/>
          <w:szCs w:val="24"/>
        </w:rPr>
        <w:t xml:space="preserve"> </w:t>
      </w:r>
      <w:r w:rsidR="00EE6A72" w:rsidRPr="003B492A">
        <w:rPr>
          <w:rFonts w:cs="Times New Roman"/>
          <w:vanish/>
          <w:color w:val="943634" w:themeColor="accent2" w:themeShade="BF"/>
          <w:sz w:val="24"/>
          <w:szCs w:val="24"/>
        </w:rPr>
        <w:t>Нанести на огнетушитель, по завершении его технического обслуживания, соответствующую маркировку (</w:t>
      </w:r>
      <w:r w:rsidR="00EE6A72" w:rsidRPr="003B492A">
        <w:rPr>
          <w:rFonts w:cs="Times New Roman"/>
          <w:i/>
          <w:vanish/>
          <w:color w:val="943634" w:themeColor="accent2" w:themeShade="BF"/>
          <w:sz w:val="24"/>
          <w:szCs w:val="24"/>
        </w:rPr>
        <w:t>в виде дополнительной этикетки</w:t>
      </w:r>
      <w:r w:rsidR="00EE6A72" w:rsidRPr="003B492A">
        <w:rPr>
          <w:rFonts w:cs="Times New Roman"/>
          <w:vanish/>
          <w:color w:val="943634" w:themeColor="accent2" w:themeShade="BF"/>
          <w:sz w:val="24"/>
          <w:szCs w:val="24"/>
        </w:rPr>
        <w:t xml:space="preserve">) с указанием: наименование и адрес Исполнителя, марка и масса заряженного огнетушащего вещества, дата проведения перезарядки, дата проведения гидравлического испытания баллона (если оно проводилось), </w:t>
      </w:r>
      <w:r w:rsidR="00EE6A72" w:rsidRPr="003B492A">
        <w:rPr>
          <w:rFonts w:cs="Times New Roman"/>
          <w:strike/>
          <w:vanish/>
          <w:color w:val="943634" w:themeColor="accent2" w:themeShade="BF"/>
          <w:sz w:val="24"/>
          <w:szCs w:val="24"/>
        </w:rPr>
        <w:t>ранг модельных очагов пожара, которые могут быть потушены данным огнетушителем (</w:t>
      </w:r>
      <w:r w:rsidR="00EE6A72" w:rsidRPr="003B492A">
        <w:rPr>
          <w:rFonts w:cs="Times New Roman"/>
          <w:i/>
          <w:strike/>
          <w:vanish/>
          <w:color w:val="943634" w:themeColor="accent2" w:themeShade="BF"/>
          <w:sz w:val="24"/>
          <w:szCs w:val="24"/>
        </w:rPr>
        <w:t>в случае их изменения после перезарядки</w:t>
      </w:r>
      <w:r w:rsidR="00EE6A72" w:rsidRPr="003B492A">
        <w:rPr>
          <w:rFonts w:cs="Times New Roman"/>
          <w:strike/>
          <w:vanish/>
          <w:color w:val="943634" w:themeColor="accent2" w:themeShade="BF"/>
          <w:sz w:val="24"/>
          <w:szCs w:val="24"/>
        </w:rPr>
        <w:t>)</w:t>
      </w:r>
      <w:r w:rsidR="00EE6A72" w:rsidRPr="003B492A">
        <w:rPr>
          <w:rFonts w:cs="Times New Roman"/>
          <w:vanish/>
          <w:color w:val="943634" w:themeColor="accent2" w:themeShade="BF"/>
          <w:sz w:val="24"/>
          <w:szCs w:val="24"/>
        </w:rPr>
        <w:t>, дата проведения следующего очередного технического обслуживания огнетушителя.</w:t>
      </w:r>
    </w:p>
    <w:p w:rsidR="00B13CC4" w:rsidRPr="003B492A" w:rsidRDefault="00B91DD5" w:rsidP="007F5B2A">
      <w:pPr>
        <w:widowControl/>
        <w:ind w:firstLine="567"/>
        <w:rPr>
          <w:rFonts w:cs="Times New Roman"/>
          <w:vanish/>
          <w:color w:val="943634" w:themeColor="accent2" w:themeShade="BF"/>
          <w:sz w:val="24"/>
          <w:szCs w:val="24"/>
        </w:rPr>
      </w:pPr>
      <w:r w:rsidRPr="003B492A">
        <w:rPr>
          <w:rFonts w:cs="Times New Roman"/>
          <w:b/>
          <w:vanish/>
          <w:color w:val="943634" w:themeColor="accent2" w:themeShade="BF"/>
          <w:sz w:val="24"/>
          <w:szCs w:val="24"/>
        </w:rPr>
        <w:t>5</w:t>
      </w:r>
      <w:r w:rsidR="00B13CC4" w:rsidRPr="003B492A">
        <w:rPr>
          <w:rFonts w:cs="Times New Roman"/>
          <w:b/>
          <w:vanish/>
          <w:color w:val="943634" w:themeColor="accent2" w:themeShade="BF"/>
          <w:sz w:val="24"/>
          <w:szCs w:val="24"/>
        </w:rPr>
        <w:t>.</w:t>
      </w:r>
      <w:r w:rsidR="00A8284D" w:rsidRPr="003B492A">
        <w:rPr>
          <w:rFonts w:cs="Times New Roman"/>
          <w:b/>
          <w:vanish/>
          <w:color w:val="943634" w:themeColor="accent2" w:themeShade="BF"/>
          <w:sz w:val="24"/>
          <w:szCs w:val="24"/>
        </w:rPr>
        <w:t>3</w:t>
      </w:r>
      <w:r w:rsidR="00B13CC4" w:rsidRPr="003B492A">
        <w:rPr>
          <w:rFonts w:cs="Times New Roman"/>
          <w:b/>
          <w:vanish/>
          <w:color w:val="943634" w:themeColor="accent2" w:themeShade="BF"/>
          <w:sz w:val="24"/>
          <w:szCs w:val="24"/>
        </w:rPr>
        <w:t>.4</w:t>
      </w:r>
      <w:r w:rsidR="00B13CC4" w:rsidRPr="003B492A">
        <w:rPr>
          <w:rFonts w:cs="Times New Roman"/>
          <w:vanish/>
          <w:color w:val="943634" w:themeColor="accent2" w:themeShade="BF"/>
          <w:sz w:val="24"/>
          <w:szCs w:val="24"/>
        </w:rPr>
        <w:t>. Пр</w:t>
      </w:r>
      <w:r w:rsidR="00EE6A72" w:rsidRPr="003B492A">
        <w:rPr>
          <w:rFonts w:cs="Times New Roman"/>
          <w:vanish/>
          <w:color w:val="943634" w:themeColor="accent2" w:themeShade="BF"/>
          <w:sz w:val="24"/>
          <w:szCs w:val="24"/>
        </w:rPr>
        <w:t>и наличии к тому возможности, пр</w:t>
      </w:r>
      <w:r w:rsidR="00B13CC4" w:rsidRPr="003B492A">
        <w:rPr>
          <w:rFonts w:cs="Times New Roman"/>
          <w:vanish/>
          <w:color w:val="943634" w:themeColor="accent2" w:themeShade="BF"/>
          <w:sz w:val="24"/>
          <w:szCs w:val="24"/>
        </w:rPr>
        <w:t>едостав</w:t>
      </w:r>
      <w:r w:rsidR="00FB0838" w:rsidRPr="003B492A">
        <w:rPr>
          <w:rFonts w:cs="Times New Roman"/>
          <w:vanish/>
          <w:color w:val="943634" w:themeColor="accent2" w:themeShade="BF"/>
          <w:sz w:val="24"/>
          <w:szCs w:val="24"/>
        </w:rPr>
        <w:t>лять</w:t>
      </w:r>
      <w:r w:rsidR="00B13CC4" w:rsidRPr="003B492A">
        <w:rPr>
          <w:rFonts w:cs="Times New Roman"/>
          <w:vanish/>
          <w:color w:val="943634" w:themeColor="accent2" w:themeShade="BF"/>
          <w:sz w:val="24"/>
          <w:szCs w:val="24"/>
        </w:rPr>
        <w:t xml:space="preserve"> Заказчику резервные огнетушители на период технического обслуживания его огнетушителей.</w:t>
      </w:r>
    </w:p>
    <w:p w:rsidR="00B91DD5" w:rsidRPr="003B492A" w:rsidRDefault="00B91DD5" w:rsidP="007F5B2A">
      <w:pPr>
        <w:widowControl/>
        <w:ind w:firstLine="567"/>
        <w:rPr>
          <w:rFonts w:cs="Times New Roman"/>
          <w:sz w:val="24"/>
          <w:szCs w:val="24"/>
        </w:rPr>
      </w:pPr>
      <w:r w:rsidRPr="003B492A">
        <w:rPr>
          <w:rFonts w:cs="Times New Roman"/>
          <w:b/>
          <w:vanish/>
          <w:color w:val="943634"/>
          <w:sz w:val="24"/>
          <w:szCs w:val="24"/>
        </w:rPr>
        <w:t>5.3.6.</w:t>
      </w:r>
      <w:r w:rsidRPr="003B492A">
        <w:rPr>
          <w:rFonts w:cs="Times New Roman"/>
          <w:vanish/>
          <w:color w:val="943634"/>
          <w:sz w:val="24"/>
          <w:szCs w:val="24"/>
        </w:rPr>
        <w:t xml:space="preserve"> </w:t>
      </w:r>
      <w:r w:rsidRPr="003B492A">
        <w:rPr>
          <w:rFonts w:cs="Times New Roman"/>
          <w:sz w:val="24"/>
          <w:szCs w:val="24"/>
        </w:rPr>
        <w:t xml:space="preserve">Иметь все необходимые допуски и разрешения, предусмотренные действующим в России законодательством и необходимые для оказания услуг по настоящему </w:t>
      </w:r>
      <w:r w:rsidR="0020245A">
        <w:rPr>
          <w:rFonts w:cs="Times New Roman"/>
          <w:sz w:val="24"/>
          <w:szCs w:val="24"/>
        </w:rPr>
        <w:t>Договор</w:t>
      </w:r>
      <w:r w:rsidRPr="003B492A">
        <w:rPr>
          <w:rFonts w:cs="Times New Roman"/>
          <w:sz w:val="24"/>
          <w:szCs w:val="24"/>
        </w:rPr>
        <w:t>у.</w:t>
      </w:r>
    </w:p>
    <w:p w:rsidR="00B91DD5" w:rsidRDefault="00B91DD5" w:rsidP="007F5B2A">
      <w:pPr>
        <w:widowControl/>
        <w:ind w:firstLine="567"/>
        <w:rPr>
          <w:rFonts w:cs="Times New Roman"/>
          <w:sz w:val="24"/>
          <w:szCs w:val="24"/>
        </w:rPr>
      </w:pPr>
      <w:r w:rsidRPr="003B492A">
        <w:rPr>
          <w:rFonts w:cs="Times New Roman"/>
          <w:b/>
          <w:sz w:val="24"/>
          <w:szCs w:val="24"/>
        </w:rPr>
        <w:t>5.3.4.</w:t>
      </w:r>
      <w:r w:rsidRPr="003B492A">
        <w:rPr>
          <w:rFonts w:cs="Times New Roman"/>
          <w:sz w:val="24"/>
          <w:szCs w:val="24"/>
        </w:rPr>
        <w:t xml:space="preserve"> Заполнять предоставленные Заказчиком </w:t>
      </w:r>
      <w:r w:rsidR="00F104A6" w:rsidRPr="003B492A">
        <w:rPr>
          <w:rFonts w:cs="Times New Roman"/>
          <w:sz w:val="24"/>
          <w:szCs w:val="24"/>
        </w:rPr>
        <w:t>эксплуатационные</w:t>
      </w:r>
      <w:r w:rsidRPr="003B492A">
        <w:rPr>
          <w:rFonts w:cs="Times New Roman"/>
          <w:sz w:val="24"/>
          <w:szCs w:val="24"/>
        </w:rPr>
        <w:t xml:space="preserve"> паспорта на огнетушители, а в случае их отсутствия – оформлять новые.</w:t>
      </w:r>
    </w:p>
    <w:p w:rsidR="00B800B4" w:rsidRDefault="00DB2865" w:rsidP="007F5B2A">
      <w:pPr>
        <w:widowControl/>
        <w:ind w:firstLine="567"/>
        <w:rPr>
          <w:rFonts w:cs="Times New Roman"/>
          <w:sz w:val="24"/>
          <w:szCs w:val="24"/>
        </w:rPr>
      </w:pPr>
      <w:r w:rsidRPr="00DB2865">
        <w:rPr>
          <w:rFonts w:cs="Times New Roman"/>
          <w:b/>
          <w:sz w:val="24"/>
          <w:szCs w:val="24"/>
        </w:rPr>
        <w:t>5.3.6.</w:t>
      </w:r>
      <w:r>
        <w:rPr>
          <w:rFonts w:cs="Times New Roman"/>
          <w:b/>
          <w:sz w:val="24"/>
          <w:szCs w:val="24"/>
        </w:rPr>
        <w:t xml:space="preserve">   </w:t>
      </w:r>
      <w:r w:rsidR="005B5789">
        <w:rPr>
          <w:rFonts w:cs="Times New Roman"/>
          <w:sz w:val="24"/>
          <w:szCs w:val="24"/>
        </w:rPr>
        <w:t xml:space="preserve">Исполнитель выставляет Заказчику счет, </w:t>
      </w:r>
      <w:r w:rsidR="00F969EC">
        <w:rPr>
          <w:rFonts w:cs="Times New Roman"/>
          <w:sz w:val="24"/>
          <w:szCs w:val="24"/>
        </w:rPr>
        <w:t xml:space="preserve">УПД </w:t>
      </w:r>
      <w:r w:rsidR="00B800B4">
        <w:rPr>
          <w:rFonts w:cs="Times New Roman"/>
          <w:sz w:val="24"/>
          <w:szCs w:val="24"/>
        </w:rPr>
        <w:t xml:space="preserve">или </w:t>
      </w:r>
      <w:r w:rsidR="00F969EC">
        <w:rPr>
          <w:rFonts w:cs="Times New Roman"/>
          <w:sz w:val="24"/>
          <w:szCs w:val="24"/>
        </w:rPr>
        <w:t>акт (оказанных услуг)</w:t>
      </w:r>
      <w:r w:rsidR="00B800B4">
        <w:rPr>
          <w:rFonts w:cs="Times New Roman"/>
          <w:sz w:val="24"/>
          <w:szCs w:val="24"/>
        </w:rPr>
        <w:t xml:space="preserve"> в течение 5 рабочих дней </w:t>
      </w:r>
      <w:r w:rsidR="00F969EC">
        <w:rPr>
          <w:rFonts w:cs="Times New Roman"/>
          <w:sz w:val="24"/>
          <w:szCs w:val="24"/>
        </w:rPr>
        <w:t>с момента выполнения работ.</w:t>
      </w:r>
    </w:p>
    <w:p w:rsidR="00B91DD5" w:rsidRPr="003B492A" w:rsidRDefault="00B91DD5" w:rsidP="007F5B2A">
      <w:pPr>
        <w:widowControl/>
        <w:ind w:firstLine="567"/>
        <w:rPr>
          <w:rFonts w:cs="Times New Roman"/>
          <w:sz w:val="24"/>
          <w:szCs w:val="24"/>
        </w:rPr>
      </w:pPr>
      <w:r w:rsidRPr="003B492A">
        <w:rPr>
          <w:rFonts w:cs="Times New Roman"/>
          <w:b/>
          <w:sz w:val="24"/>
          <w:szCs w:val="24"/>
        </w:rPr>
        <w:t>5.3.6.</w:t>
      </w:r>
      <w:r w:rsidRPr="003B492A">
        <w:rPr>
          <w:rFonts w:cs="Times New Roman"/>
          <w:sz w:val="24"/>
          <w:szCs w:val="24"/>
        </w:rPr>
        <w:t xml:space="preserve"> Исполнять иные обязанности, предусмотренные законом и настоящим </w:t>
      </w:r>
      <w:r w:rsidR="0020245A">
        <w:rPr>
          <w:rFonts w:cs="Times New Roman"/>
          <w:sz w:val="24"/>
          <w:szCs w:val="24"/>
        </w:rPr>
        <w:t>Договор</w:t>
      </w:r>
      <w:r w:rsidRPr="003B492A">
        <w:rPr>
          <w:rFonts w:cs="Times New Roman"/>
          <w:sz w:val="24"/>
          <w:szCs w:val="24"/>
        </w:rPr>
        <w:t>ом.</w:t>
      </w:r>
    </w:p>
    <w:p w:rsidR="00A8284D" w:rsidRPr="003B492A" w:rsidRDefault="00B91DD5" w:rsidP="007F5B2A">
      <w:pPr>
        <w:widowControl/>
        <w:ind w:firstLine="567"/>
        <w:rPr>
          <w:rFonts w:cs="Times New Roman"/>
          <w:b/>
          <w:sz w:val="24"/>
          <w:szCs w:val="24"/>
        </w:rPr>
      </w:pPr>
      <w:r w:rsidRPr="003B492A">
        <w:rPr>
          <w:rFonts w:cs="Times New Roman"/>
          <w:b/>
          <w:sz w:val="24"/>
          <w:szCs w:val="24"/>
        </w:rPr>
        <w:t>5</w:t>
      </w:r>
      <w:r w:rsidR="00A8284D" w:rsidRPr="003B492A">
        <w:rPr>
          <w:rFonts w:cs="Times New Roman"/>
          <w:b/>
          <w:sz w:val="24"/>
          <w:szCs w:val="24"/>
        </w:rPr>
        <w:t>.4. Исполнитель вправе:</w:t>
      </w:r>
    </w:p>
    <w:p w:rsidR="00A8284D" w:rsidRPr="003B492A" w:rsidRDefault="00B91DD5" w:rsidP="007F5B2A">
      <w:pPr>
        <w:widowControl/>
        <w:ind w:firstLine="567"/>
        <w:rPr>
          <w:rFonts w:cs="Times New Roman"/>
          <w:sz w:val="24"/>
          <w:szCs w:val="24"/>
        </w:rPr>
      </w:pPr>
      <w:r w:rsidRPr="003B492A">
        <w:rPr>
          <w:rFonts w:cs="Times New Roman"/>
          <w:b/>
          <w:sz w:val="24"/>
          <w:szCs w:val="24"/>
        </w:rPr>
        <w:t>5</w:t>
      </w:r>
      <w:r w:rsidR="00A8284D" w:rsidRPr="003B492A">
        <w:rPr>
          <w:rFonts w:cs="Times New Roman"/>
          <w:b/>
          <w:sz w:val="24"/>
          <w:szCs w:val="24"/>
        </w:rPr>
        <w:t>.4.1.</w:t>
      </w:r>
      <w:r w:rsidR="00A8284D" w:rsidRPr="003B492A">
        <w:rPr>
          <w:rFonts w:cs="Times New Roman"/>
          <w:sz w:val="24"/>
          <w:szCs w:val="24"/>
        </w:rPr>
        <w:t xml:space="preserve"> Требовать своевременной и полной оплаты оказанных им услуг.</w:t>
      </w:r>
    </w:p>
    <w:p w:rsidR="00A8284D" w:rsidRPr="003B492A" w:rsidRDefault="00B91DD5" w:rsidP="007F5B2A">
      <w:pPr>
        <w:widowControl/>
        <w:ind w:firstLine="567"/>
        <w:rPr>
          <w:rFonts w:cs="Times New Roman"/>
          <w:sz w:val="24"/>
          <w:szCs w:val="24"/>
        </w:rPr>
      </w:pPr>
      <w:r w:rsidRPr="003B492A">
        <w:rPr>
          <w:rFonts w:cs="Times New Roman"/>
          <w:b/>
          <w:sz w:val="24"/>
          <w:szCs w:val="24"/>
        </w:rPr>
        <w:t>5</w:t>
      </w:r>
      <w:r w:rsidR="00A8284D" w:rsidRPr="003B492A">
        <w:rPr>
          <w:rFonts w:cs="Times New Roman"/>
          <w:b/>
          <w:sz w:val="24"/>
          <w:szCs w:val="24"/>
        </w:rPr>
        <w:t>.4.2.</w:t>
      </w:r>
      <w:r w:rsidR="00A8284D" w:rsidRPr="003B492A">
        <w:rPr>
          <w:rFonts w:cs="Times New Roman"/>
          <w:sz w:val="24"/>
          <w:szCs w:val="24"/>
        </w:rPr>
        <w:t xml:space="preserve"> Пользоваться иными правами, установленными законом и настоящим </w:t>
      </w:r>
      <w:r w:rsidR="0020245A">
        <w:rPr>
          <w:rFonts w:cs="Times New Roman"/>
          <w:sz w:val="24"/>
          <w:szCs w:val="24"/>
        </w:rPr>
        <w:t>Договор</w:t>
      </w:r>
      <w:r w:rsidR="00A8284D" w:rsidRPr="003B492A">
        <w:rPr>
          <w:rFonts w:cs="Times New Roman"/>
          <w:sz w:val="24"/>
          <w:szCs w:val="24"/>
        </w:rPr>
        <w:t>ом.</w:t>
      </w:r>
    </w:p>
    <w:p w:rsidR="00A8284D" w:rsidRPr="00A6376C" w:rsidRDefault="00B91DD5" w:rsidP="007F5B2A">
      <w:pPr>
        <w:jc w:val="center"/>
        <w:rPr>
          <w:b/>
          <w:sz w:val="24"/>
          <w:szCs w:val="24"/>
        </w:rPr>
      </w:pPr>
      <w:r w:rsidRPr="00A6376C">
        <w:rPr>
          <w:b/>
          <w:sz w:val="24"/>
          <w:szCs w:val="24"/>
        </w:rPr>
        <w:t>6</w:t>
      </w:r>
      <w:r w:rsidR="00A8284D" w:rsidRPr="00A6376C">
        <w:rPr>
          <w:b/>
          <w:sz w:val="24"/>
          <w:szCs w:val="24"/>
        </w:rPr>
        <w:t>. Конфиденциальность</w:t>
      </w:r>
    </w:p>
    <w:p w:rsidR="009A4368"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lastRenderedPageBreak/>
        <w:t>6</w:t>
      </w:r>
      <w:r w:rsidR="00A8284D" w:rsidRPr="003B492A">
        <w:rPr>
          <w:rFonts w:cs="Times New Roman"/>
          <w:b/>
          <w:sz w:val="24"/>
          <w:szCs w:val="24"/>
        </w:rPr>
        <w:t>.1.</w:t>
      </w:r>
      <w:r w:rsidR="00A8284D" w:rsidRPr="003B492A">
        <w:rPr>
          <w:rFonts w:cs="Times New Roman"/>
          <w:sz w:val="24"/>
          <w:szCs w:val="24"/>
        </w:rPr>
        <w:t xml:space="preserve"> </w:t>
      </w:r>
      <w:proofErr w:type="gramStart"/>
      <w:r w:rsidR="00A8284D" w:rsidRPr="003B492A">
        <w:rPr>
          <w:rFonts w:cs="Times New Roman"/>
          <w:sz w:val="24"/>
          <w:szCs w:val="24"/>
        </w:rPr>
        <w:t xml:space="preserve">Ни одна из Сторон не вправе, без письменного согласия другой Стороны, </w:t>
      </w:r>
      <w:r w:rsidR="009A4368" w:rsidRPr="003B492A">
        <w:rPr>
          <w:rFonts w:cs="Times New Roman"/>
          <w:sz w:val="24"/>
          <w:szCs w:val="24"/>
        </w:rPr>
        <w:t xml:space="preserve">сообщать третьим лицам информацию, связанную или полученную в связи с заключением настоящего </w:t>
      </w:r>
      <w:r w:rsidR="0020245A">
        <w:rPr>
          <w:rFonts w:cs="Times New Roman"/>
          <w:sz w:val="24"/>
          <w:szCs w:val="24"/>
        </w:rPr>
        <w:t>Договор</w:t>
      </w:r>
      <w:r w:rsidR="009A4368" w:rsidRPr="003B492A">
        <w:rPr>
          <w:rFonts w:cs="Times New Roman"/>
          <w:sz w:val="24"/>
          <w:szCs w:val="24"/>
        </w:rPr>
        <w:t xml:space="preserve">а, и не вправе использовать ее для каких-либо иных целей, кроме связанных с необходимостью выполнения настоящего </w:t>
      </w:r>
      <w:r w:rsidR="0020245A">
        <w:rPr>
          <w:rFonts w:cs="Times New Roman"/>
          <w:sz w:val="24"/>
          <w:szCs w:val="24"/>
        </w:rPr>
        <w:t>Договор</w:t>
      </w:r>
      <w:r w:rsidR="009A4368" w:rsidRPr="003B492A">
        <w:rPr>
          <w:rFonts w:cs="Times New Roman"/>
          <w:sz w:val="24"/>
          <w:szCs w:val="24"/>
        </w:rPr>
        <w:t>а, в том числе и после прекращения его действия (далее – «</w:t>
      </w:r>
      <w:r w:rsidR="009A4368" w:rsidRPr="003B492A">
        <w:rPr>
          <w:rFonts w:cs="Times New Roman"/>
          <w:b/>
          <w:sz w:val="24"/>
          <w:szCs w:val="24"/>
        </w:rPr>
        <w:t>Конфиденциальная информация</w:t>
      </w:r>
      <w:r w:rsidR="009A4368" w:rsidRPr="003B492A">
        <w:rPr>
          <w:rFonts w:cs="Times New Roman"/>
          <w:sz w:val="24"/>
          <w:szCs w:val="24"/>
        </w:rPr>
        <w:t>»).</w:t>
      </w:r>
      <w:proofErr w:type="gramEnd"/>
    </w:p>
    <w:p w:rsidR="00A8284D"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t>6</w:t>
      </w:r>
      <w:r w:rsidR="009A4368" w:rsidRPr="003B492A">
        <w:rPr>
          <w:rFonts w:cs="Times New Roman"/>
          <w:b/>
          <w:sz w:val="24"/>
          <w:szCs w:val="24"/>
        </w:rPr>
        <w:t>.2.</w:t>
      </w:r>
      <w:r w:rsidR="009A4368" w:rsidRPr="003B492A">
        <w:rPr>
          <w:rFonts w:cs="Times New Roman"/>
          <w:sz w:val="24"/>
          <w:szCs w:val="24"/>
        </w:rPr>
        <w:t xml:space="preserve"> Каждая из Сторон обязуется обеспечить, чтобы его работники и иные, привлекаемые к исполнению обязательств по настоящему </w:t>
      </w:r>
      <w:r w:rsidR="0020245A">
        <w:rPr>
          <w:rFonts w:cs="Times New Roman"/>
          <w:sz w:val="24"/>
          <w:szCs w:val="24"/>
        </w:rPr>
        <w:t>Договор</w:t>
      </w:r>
      <w:r w:rsidR="009A4368" w:rsidRPr="003B492A">
        <w:rPr>
          <w:rFonts w:cs="Times New Roman"/>
          <w:sz w:val="24"/>
          <w:szCs w:val="24"/>
        </w:rPr>
        <w:t>у третьи лица, также соблюдали требование конфиденциальности</w:t>
      </w:r>
      <w:r w:rsidR="00A8284D" w:rsidRPr="003B492A">
        <w:rPr>
          <w:rFonts w:cs="Times New Roman"/>
          <w:sz w:val="24"/>
          <w:szCs w:val="24"/>
        </w:rPr>
        <w:t>.</w:t>
      </w:r>
    </w:p>
    <w:p w:rsidR="009A4368"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t>6</w:t>
      </w:r>
      <w:r w:rsidR="009A4368" w:rsidRPr="003B492A">
        <w:rPr>
          <w:rFonts w:cs="Times New Roman"/>
          <w:b/>
          <w:sz w:val="24"/>
          <w:szCs w:val="24"/>
        </w:rPr>
        <w:t>.3.</w:t>
      </w:r>
      <w:r w:rsidR="009A4368" w:rsidRPr="003B492A">
        <w:rPr>
          <w:rFonts w:cs="Times New Roman"/>
          <w:sz w:val="24"/>
          <w:szCs w:val="24"/>
        </w:rPr>
        <w:t xml:space="preserve"> Сторона вправе раскрывать конфиденциальную информацию только в случаях, предусмотренных законом и по запросам соответствующих уполномоченных государственных органов.</w:t>
      </w:r>
    </w:p>
    <w:p w:rsidR="009A4368" w:rsidRDefault="009A4368" w:rsidP="007F5B2A">
      <w:pPr>
        <w:widowControl/>
        <w:tabs>
          <w:tab w:val="left" w:pos="540"/>
          <w:tab w:val="left" w:pos="1418"/>
        </w:tabs>
        <w:suppressAutoHyphens/>
        <w:ind w:firstLine="567"/>
        <w:rPr>
          <w:rFonts w:cs="Times New Roman"/>
          <w:sz w:val="24"/>
          <w:szCs w:val="24"/>
        </w:rPr>
      </w:pPr>
      <w:r w:rsidRPr="003B492A">
        <w:rPr>
          <w:rFonts w:cs="Times New Roman"/>
          <w:sz w:val="24"/>
          <w:szCs w:val="24"/>
        </w:rPr>
        <w:t>Сторона, получившая такой запрос, обязуется незамедлительно информировать об этом другую Сторону, а также обязуется предпринять все необходимые и допустимые законом действия для предотвращения раскрытия конфиденциальной информации.</w:t>
      </w:r>
    </w:p>
    <w:p w:rsidR="00A6376C" w:rsidRPr="003B492A" w:rsidRDefault="00A6376C" w:rsidP="007F5B2A">
      <w:pPr>
        <w:widowControl/>
        <w:tabs>
          <w:tab w:val="left" w:pos="540"/>
          <w:tab w:val="left" w:pos="1418"/>
        </w:tabs>
        <w:suppressAutoHyphens/>
        <w:ind w:firstLine="567"/>
        <w:rPr>
          <w:rFonts w:cs="Times New Roman"/>
          <w:sz w:val="24"/>
          <w:szCs w:val="24"/>
        </w:rPr>
      </w:pPr>
    </w:p>
    <w:p w:rsidR="009B5537" w:rsidRPr="00A6376C" w:rsidRDefault="00B91DD5" w:rsidP="007F5B2A">
      <w:pPr>
        <w:jc w:val="center"/>
        <w:rPr>
          <w:b/>
          <w:sz w:val="24"/>
          <w:szCs w:val="24"/>
        </w:rPr>
      </w:pPr>
      <w:r w:rsidRPr="00A6376C">
        <w:rPr>
          <w:b/>
          <w:sz w:val="24"/>
          <w:szCs w:val="24"/>
        </w:rPr>
        <w:t>7</w:t>
      </w:r>
      <w:r w:rsidR="009B5537" w:rsidRPr="00A6376C">
        <w:rPr>
          <w:b/>
          <w:sz w:val="24"/>
          <w:szCs w:val="24"/>
        </w:rPr>
        <w:t>. О</w:t>
      </w:r>
      <w:r w:rsidR="0005017A" w:rsidRPr="00A6376C">
        <w:rPr>
          <w:b/>
          <w:sz w:val="24"/>
          <w:szCs w:val="24"/>
        </w:rPr>
        <w:t>тветственность Сторон</w:t>
      </w:r>
    </w:p>
    <w:p w:rsidR="009B5537"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t>7</w:t>
      </w:r>
      <w:r w:rsidR="009B5537" w:rsidRPr="003B492A">
        <w:rPr>
          <w:rFonts w:cs="Times New Roman"/>
          <w:b/>
          <w:sz w:val="24"/>
          <w:szCs w:val="24"/>
        </w:rPr>
        <w:t>.1.</w:t>
      </w:r>
      <w:r w:rsidR="009B5537" w:rsidRPr="003B492A">
        <w:rPr>
          <w:rFonts w:cs="Times New Roman"/>
          <w:sz w:val="24"/>
          <w:szCs w:val="24"/>
        </w:rPr>
        <w:t xml:space="preserve"> </w:t>
      </w:r>
      <w:r w:rsidR="009A4368" w:rsidRPr="003B492A">
        <w:rPr>
          <w:rFonts w:cs="Times New Roman"/>
          <w:sz w:val="24"/>
          <w:szCs w:val="24"/>
        </w:rPr>
        <w:t xml:space="preserve">Стороны несут предусмотренную законом ответственность за своевременное и надлежащее выполнение своих </w:t>
      </w:r>
      <w:r w:rsidR="009B5537" w:rsidRPr="003B492A">
        <w:rPr>
          <w:rFonts w:cs="Times New Roman"/>
          <w:sz w:val="24"/>
          <w:szCs w:val="24"/>
        </w:rPr>
        <w:t>обязательств.</w:t>
      </w:r>
    </w:p>
    <w:p w:rsidR="004B706E"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t>7</w:t>
      </w:r>
      <w:r w:rsidR="009B5537" w:rsidRPr="003B492A">
        <w:rPr>
          <w:rFonts w:cs="Times New Roman"/>
          <w:b/>
          <w:sz w:val="24"/>
          <w:szCs w:val="24"/>
        </w:rPr>
        <w:t>.</w:t>
      </w:r>
      <w:r w:rsidR="009D1121" w:rsidRPr="003B492A">
        <w:rPr>
          <w:rFonts w:cs="Times New Roman"/>
          <w:b/>
          <w:sz w:val="24"/>
          <w:szCs w:val="24"/>
        </w:rPr>
        <w:t>2</w:t>
      </w:r>
      <w:r w:rsidR="009B5537" w:rsidRPr="003B492A">
        <w:rPr>
          <w:rFonts w:cs="Times New Roman"/>
          <w:b/>
          <w:sz w:val="24"/>
          <w:szCs w:val="24"/>
        </w:rPr>
        <w:t>.</w:t>
      </w:r>
      <w:r w:rsidR="009B5537" w:rsidRPr="003B492A">
        <w:rPr>
          <w:rFonts w:cs="Times New Roman"/>
          <w:sz w:val="24"/>
          <w:szCs w:val="24"/>
        </w:rPr>
        <w:t xml:space="preserve"> </w:t>
      </w:r>
      <w:r w:rsidR="004B706E" w:rsidRPr="003B492A">
        <w:rPr>
          <w:rFonts w:cs="Times New Roman"/>
          <w:sz w:val="24"/>
          <w:szCs w:val="24"/>
        </w:rPr>
        <w:t xml:space="preserve">Заказчик при нарушении срока оплаты оказанных Исполнителем услуг, указанного  в пункте 2.2. </w:t>
      </w:r>
      <w:r w:rsidR="0020245A">
        <w:rPr>
          <w:rFonts w:cs="Times New Roman"/>
          <w:sz w:val="24"/>
          <w:szCs w:val="24"/>
        </w:rPr>
        <w:t>Договор</w:t>
      </w:r>
      <w:r w:rsidR="004B706E" w:rsidRPr="003B492A">
        <w:rPr>
          <w:rFonts w:cs="Times New Roman"/>
          <w:sz w:val="24"/>
          <w:szCs w:val="24"/>
        </w:rPr>
        <w:t>а, оплачивает Исполнителю неустойку в размере 1/300 ключевой ставки Ц</w:t>
      </w:r>
      <w:r w:rsidR="00583C55" w:rsidRPr="003B492A">
        <w:rPr>
          <w:rFonts w:cs="Times New Roman"/>
          <w:sz w:val="24"/>
          <w:szCs w:val="24"/>
        </w:rPr>
        <w:t>ентрального Банка</w:t>
      </w:r>
      <w:r w:rsidR="004B706E" w:rsidRPr="003B492A">
        <w:rPr>
          <w:rFonts w:cs="Times New Roman"/>
          <w:sz w:val="24"/>
          <w:szCs w:val="24"/>
        </w:rPr>
        <w:t xml:space="preserve"> РФ, установленной на день уплаты,  за каждый день просрочки.</w:t>
      </w:r>
    </w:p>
    <w:p w:rsidR="009D1121" w:rsidRPr="003B492A" w:rsidRDefault="00F104A6" w:rsidP="007F5B2A">
      <w:pPr>
        <w:widowControl/>
        <w:tabs>
          <w:tab w:val="left" w:pos="720"/>
        </w:tabs>
        <w:autoSpaceDE/>
        <w:adjustRightInd/>
        <w:ind w:right="-6" w:firstLine="360"/>
        <w:rPr>
          <w:rFonts w:cs="Times New Roman"/>
          <w:sz w:val="24"/>
          <w:szCs w:val="24"/>
        </w:rPr>
      </w:pPr>
      <w:r>
        <w:rPr>
          <w:rFonts w:cs="Times New Roman"/>
          <w:b/>
          <w:sz w:val="24"/>
          <w:szCs w:val="24"/>
        </w:rPr>
        <w:t xml:space="preserve">   </w:t>
      </w:r>
      <w:r w:rsidR="00B91DD5" w:rsidRPr="003B492A">
        <w:rPr>
          <w:rFonts w:cs="Times New Roman"/>
          <w:b/>
          <w:sz w:val="24"/>
          <w:szCs w:val="24"/>
        </w:rPr>
        <w:t>7</w:t>
      </w:r>
      <w:r w:rsidR="009D1121" w:rsidRPr="003B492A">
        <w:rPr>
          <w:rFonts w:cs="Times New Roman"/>
          <w:b/>
          <w:sz w:val="24"/>
          <w:szCs w:val="24"/>
        </w:rPr>
        <w:t>.3.</w:t>
      </w:r>
      <w:r w:rsidR="009D1121" w:rsidRPr="003B492A">
        <w:rPr>
          <w:rFonts w:cs="Times New Roman"/>
          <w:sz w:val="24"/>
          <w:szCs w:val="24"/>
        </w:rPr>
        <w:t xml:space="preserve"> </w:t>
      </w:r>
      <w:r w:rsidR="004B706E" w:rsidRPr="003B492A">
        <w:rPr>
          <w:rFonts w:cs="Times New Roman"/>
          <w:sz w:val="24"/>
          <w:szCs w:val="24"/>
        </w:rPr>
        <w:t xml:space="preserve">Исполнитель при нарушении срока оказания услуг, указанного в пункте 3.2. </w:t>
      </w:r>
      <w:r w:rsidR="0020245A">
        <w:rPr>
          <w:rFonts w:cs="Times New Roman"/>
          <w:sz w:val="24"/>
          <w:szCs w:val="24"/>
        </w:rPr>
        <w:t>Договор</w:t>
      </w:r>
      <w:r w:rsidR="004B706E" w:rsidRPr="003B492A">
        <w:rPr>
          <w:rFonts w:cs="Times New Roman"/>
          <w:sz w:val="24"/>
          <w:szCs w:val="24"/>
        </w:rPr>
        <w:t>а, оплачивает Заказчику неустойку в размере 1/300 ключевой ставки Ц</w:t>
      </w:r>
      <w:r w:rsidR="00583C55" w:rsidRPr="003B492A">
        <w:rPr>
          <w:rFonts w:cs="Times New Roman"/>
          <w:sz w:val="24"/>
          <w:szCs w:val="24"/>
        </w:rPr>
        <w:t>ентрального Банка</w:t>
      </w:r>
      <w:r w:rsidR="004B706E" w:rsidRPr="003B492A">
        <w:rPr>
          <w:rFonts w:cs="Times New Roman"/>
          <w:sz w:val="24"/>
          <w:szCs w:val="24"/>
        </w:rPr>
        <w:t xml:space="preserve"> РФ,</w:t>
      </w:r>
      <w:r w:rsidR="006F0D0B">
        <w:rPr>
          <w:rFonts w:cs="Times New Roman"/>
          <w:sz w:val="24"/>
          <w:szCs w:val="24"/>
        </w:rPr>
        <w:t xml:space="preserve"> установленной на день уплаты, </w:t>
      </w:r>
      <w:r w:rsidR="004B706E" w:rsidRPr="003B492A">
        <w:rPr>
          <w:rFonts w:cs="Times New Roman"/>
          <w:sz w:val="24"/>
          <w:szCs w:val="24"/>
        </w:rPr>
        <w:t>за каждый день просрочки.</w:t>
      </w:r>
    </w:p>
    <w:p w:rsidR="00C07050" w:rsidRPr="003B492A" w:rsidRDefault="00B91DD5" w:rsidP="007F5B2A">
      <w:pPr>
        <w:widowControl/>
        <w:tabs>
          <w:tab w:val="left" w:pos="540"/>
          <w:tab w:val="left" w:pos="1418"/>
        </w:tabs>
        <w:suppressAutoHyphens/>
        <w:ind w:firstLine="567"/>
        <w:rPr>
          <w:rFonts w:cs="Times New Roman"/>
          <w:sz w:val="24"/>
          <w:szCs w:val="24"/>
        </w:rPr>
      </w:pPr>
      <w:r w:rsidRPr="003B492A">
        <w:rPr>
          <w:rFonts w:cs="Times New Roman"/>
          <w:b/>
          <w:sz w:val="24"/>
          <w:szCs w:val="24"/>
        </w:rPr>
        <w:t>7</w:t>
      </w:r>
      <w:r w:rsidR="009B5537" w:rsidRPr="003B492A">
        <w:rPr>
          <w:rFonts w:cs="Times New Roman"/>
          <w:b/>
          <w:sz w:val="24"/>
          <w:szCs w:val="24"/>
        </w:rPr>
        <w:t>.</w:t>
      </w:r>
      <w:r w:rsidR="009D1121" w:rsidRPr="003B492A">
        <w:rPr>
          <w:rFonts w:cs="Times New Roman"/>
          <w:b/>
          <w:sz w:val="24"/>
          <w:szCs w:val="24"/>
        </w:rPr>
        <w:t>4</w:t>
      </w:r>
      <w:r w:rsidR="009B5537" w:rsidRPr="003B492A">
        <w:rPr>
          <w:rFonts w:cs="Times New Roman"/>
          <w:b/>
          <w:sz w:val="24"/>
          <w:szCs w:val="24"/>
        </w:rPr>
        <w:t>.</w:t>
      </w:r>
      <w:r w:rsidR="009B5537" w:rsidRPr="003B492A">
        <w:rPr>
          <w:rFonts w:cs="Times New Roman"/>
          <w:sz w:val="24"/>
          <w:szCs w:val="24"/>
        </w:rPr>
        <w:t xml:space="preserve"> </w:t>
      </w:r>
      <w:r w:rsidR="00C07050" w:rsidRPr="003B492A">
        <w:rPr>
          <w:rFonts w:cs="Times New Roman"/>
          <w:sz w:val="24"/>
          <w:szCs w:val="24"/>
        </w:rPr>
        <w:t xml:space="preserve">Предусмотренные законом и настоящим </w:t>
      </w:r>
      <w:r w:rsidR="0020245A">
        <w:rPr>
          <w:rFonts w:cs="Times New Roman"/>
          <w:sz w:val="24"/>
          <w:szCs w:val="24"/>
        </w:rPr>
        <w:t>Договор</w:t>
      </w:r>
      <w:r w:rsidR="00C07050" w:rsidRPr="003B492A">
        <w:rPr>
          <w:rFonts w:cs="Times New Roman"/>
          <w:sz w:val="24"/>
          <w:szCs w:val="24"/>
        </w:rPr>
        <w:t>ом финансовые санкции (неустойки, штрафы, пени, проценты) считаются начисленными и подлежат отражению в бухгалтерском и налоговом учете Сторон с момента полного или частичного письменного признания виновной Стороной соответствую</w:t>
      </w:r>
      <w:r w:rsidR="00C07050" w:rsidRPr="003B492A">
        <w:rPr>
          <w:rFonts w:cs="Times New Roman"/>
          <w:sz w:val="24"/>
          <w:szCs w:val="24"/>
        </w:rPr>
        <w:softHyphen/>
        <w:t>щего требования (претензии) другой Стороны и/или с момента вступления в законную силу соответствующего судебного акта (об их взыскании).</w:t>
      </w:r>
    </w:p>
    <w:p w:rsidR="00C07050" w:rsidRPr="003B492A" w:rsidRDefault="00C07050" w:rsidP="007F5B2A">
      <w:pPr>
        <w:widowControl/>
        <w:ind w:firstLine="567"/>
        <w:rPr>
          <w:rFonts w:cs="Times New Roman"/>
          <w:sz w:val="24"/>
          <w:szCs w:val="24"/>
        </w:rPr>
      </w:pPr>
      <w:r w:rsidRPr="003B492A">
        <w:rPr>
          <w:rFonts w:cs="Times New Roman"/>
          <w:sz w:val="24"/>
          <w:szCs w:val="24"/>
        </w:rPr>
        <w:t>Уплата виновной Стороной финансовых и иных санкций не освобождает ее от исполнения своих обязательств в натуре и возмещения другой Стороне причиненных убытков.</w:t>
      </w:r>
    </w:p>
    <w:p w:rsidR="00C137F5" w:rsidRPr="00A6376C" w:rsidRDefault="00B91DD5" w:rsidP="007F5B2A">
      <w:pPr>
        <w:jc w:val="center"/>
        <w:rPr>
          <w:b/>
          <w:sz w:val="24"/>
          <w:szCs w:val="24"/>
        </w:rPr>
      </w:pPr>
      <w:r w:rsidRPr="00A6376C">
        <w:rPr>
          <w:b/>
          <w:sz w:val="24"/>
          <w:szCs w:val="24"/>
        </w:rPr>
        <w:t>8</w:t>
      </w:r>
      <w:r w:rsidR="00C137F5" w:rsidRPr="00A6376C">
        <w:rPr>
          <w:b/>
          <w:sz w:val="24"/>
          <w:szCs w:val="24"/>
        </w:rPr>
        <w:t>. Обстоятельства непреодолимой силы (ФОРС-МАЖОР)</w:t>
      </w:r>
    </w:p>
    <w:p w:rsidR="00252666" w:rsidRPr="003B492A" w:rsidRDefault="00B91DD5" w:rsidP="007F5B2A">
      <w:pPr>
        <w:widowControl/>
        <w:tabs>
          <w:tab w:val="num" w:pos="0"/>
        </w:tabs>
        <w:suppressAutoHyphens/>
        <w:ind w:firstLine="567"/>
        <w:rPr>
          <w:rFonts w:cs="Times New Roman"/>
          <w:sz w:val="24"/>
          <w:szCs w:val="24"/>
        </w:rPr>
      </w:pPr>
      <w:r w:rsidRPr="003B492A">
        <w:rPr>
          <w:rFonts w:cs="Times New Roman"/>
          <w:b/>
          <w:sz w:val="24"/>
          <w:szCs w:val="24"/>
        </w:rPr>
        <w:t>8</w:t>
      </w:r>
      <w:r w:rsidR="00C137F5" w:rsidRPr="003B492A">
        <w:rPr>
          <w:rFonts w:cs="Times New Roman"/>
          <w:b/>
          <w:sz w:val="24"/>
          <w:szCs w:val="24"/>
        </w:rPr>
        <w:t>.1.</w:t>
      </w:r>
      <w:r w:rsidR="00C137F5" w:rsidRPr="003B492A">
        <w:rPr>
          <w:rFonts w:cs="Times New Roman"/>
          <w:sz w:val="24"/>
          <w:szCs w:val="24"/>
        </w:rPr>
        <w:t xml:space="preserve"> </w:t>
      </w:r>
      <w:proofErr w:type="gramStart"/>
      <w:r w:rsidR="00C137F5" w:rsidRPr="003B492A">
        <w:rPr>
          <w:rFonts w:cs="Times New Roman"/>
          <w:sz w:val="24"/>
          <w:szCs w:val="24"/>
        </w:rPr>
        <w:t xml:space="preserve">Ни одна из Сторон не </w:t>
      </w:r>
      <w:r w:rsidR="00FB0838" w:rsidRPr="003B492A">
        <w:rPr>
          <w:rFonts w:cs="Times New Roman"/>
          <w:sz w:val="24"/>
          <w:szCs w:val="24"/>
        </w:rPr>
        <w:t xml:space="preserve">будет </w:t>
      </w:r>
      <w:r w:rsidR="00C137F5" w:rsidRPr="003B492A">
        <w:rPr>
          <w:rFonts w:cs="Times New Roman"/>
          <w:sz w:val="24"/>
          <w:szCs w:val="24"/>
        </w:rPr>
        <w:t>нест</w:t>
      </w:r>
      <w:r w:rsidR="00FB0838" w:rsidRPr="003B492A">
        <w:rPr>
          <w:rFonts w:cs="Times New Roman"/>
          <w:sz w:val="24"/>
          <w:szCs w:val="24"/>
        </w:rPr>
        <w:t>и</w:t>
      </w:r>
      <w:r w:rsidR="00C137F5" w:rsidRPr="003B492A">
        <w:rPr>
          <w:rFonts w:cs="Times New Roman"/>
          <w:sz w:val="24"/>
          <w:szCs w:val="24"/>
        </w:rPr>
        <w:t xml:space="preserve"> ответственност</w:t>
      </w:r>
      <w:r w:rsidR="00FB0838" w:rsidRPr="003B492A">
        <w:rPr>
          <w:rFonts w:cs="Times New Roman"/>
          <w:sz w:val="24"/>
          <w:szCs w:val="24"/>
        </w:rPr>
        <w:t>ь</w:t>
      </w:r>
      <w:r w:rsidR="00C137F5" w:rsidRPr="003B492A">
        <w:rPr>
          <w:rFonts w:cs="Times New Roman"/>
          <w:sz w:val="24"/>
          <w:szCs w:val="24"/>
        </w:rPr>
        <w:t xml:space="preserve"> перед другой Стороной</w:t>
      </w:r>
      <w:r w:rsidR="00C07050" w:rsidRPr="003B492A">
        <w:rPr>
          <w:rFonts w:cs="Times New Roman"/>
          <w:sz w:val="24"/>
          <w:szCs w:val="24"/>
        </w:rPr>
        <w:t>, если докажет, что</w:t>
      </w:r>
      <w:r w:rsidR="00C137F5" w:rsidRPr="003B492A">
        <w:rPr>
          <w:rFonts w:cs="Times New Roman"/>
          <w:sz w:val="24"/>
          <w:szCs w:val="24"/>
        </w:rPr>
        <w:t xml:space="preserve"> неисполнение </w:t>
      </w:r>
      <w:r w:rsidR="00252666" w:rsidRPr="003B492A">
        <w:rPr>
          <w:rFonts w:cs="Times New Roman"/>
          <w:sz w:val="24"/>
          <w:szCs w:val="24"/>
        </w:rPr>
        <w:t xml:space="preserve">или ненадлежащее исполнение обязательств по настоящему </w:t>
      </w:r>
      <w:r w:rsidR="0020245A">
        <w:rPr>
          <w:rFonts w:cs="Times New Roman"/>
          <w:sz w:val="24"/>
          <w:szCs w:val="24"/>
        </w:rPr>
        <w:t>Договор</w:t>
      </w:r>
      <w:r w:rsidR="00252666" w:rsidRPr="003B492A">
        <w:rPr>
          <w:rFonts w:cs="Times New Roman"/>
          <w:sz w:val="24"/>
          <w:szCs w:val="24"/>
        </w:rPr>
        <w:t>у обусловлено действием обстоятельств непреодолимой силы, в том числе объявленн</w:t>
      </w:r>
      <w:r w:rsidR="00C07050" w:rsidRPr="003B492A">
        <w:rPr>
          <w:rFonts w:cs="Times New Roman"/>
          <w:sz w:val="24"/>
          <w:szCs w:val="24"/>
        </w:rPr>
        <w:t>ая</w:t>
      </w:r>
      <w:r w:rsidR="00252666" w:rsidRPr="003B492A">
        <w:rPr>
          <w:rFonts w:cs="Times New Roman"/>
          <w:sz w:val="24"/>
          <w:szCs w:val="24"/>
        </w:rPr>
        <w:t xml:space="preserve"> или фактическ</w:t>
      </w:r>
      <w:r w:rsidR="00C07050" w:rsidRPr="003B492A">
        <w:rPr>
          <w:rFonts w:cs="Times New Roman"/>
          <w:sz w:val="24"/>
          <w:szCs w:val="24"/>
        </w:rPr>
        <w:t>ая</w:t>
      </w:r>
      <w:r w:rsidR="00252666" w:rsidRPr="003B492A">
        <w:rPr>
          <w:rFonts w:cs="Times New Roman"/>
          <w:sz w:val="24"/>
          <w:szCs w:val="24"/>
        </w:rPr>
        <w:t xml:space="preserve"> войн</w:t>
      </w:r>
      <w:r w:rsidR="00C07050" w:rsidRPr="003B492A">
        <w:rPr>
          <w:rFonts w:cs="Times New Roman"/>
          <w:sz w:val="24"/>
          <w:szCs w:val="24"/>
        </w:rPr>
        <w:t>а</w:t>
      </w:r>
      <w:r w:rsidR="00252666" w:rsidRPr="003B492A">
        <w:rPr>
          <w:rFonts w:cs="Times New Roman"/>
          <w:sz w:val="24"/>
          <w:szCs w:val="24"/>
        </w:rPr>
        <w:t>, граждански</w:t>
      </w:r>
      <w:r w:rsidR="00C07050" w:rsidRPr="003B492A">
        <w:rPr>
          <w:rFonts w:cs="Times New Roman"/>
          <w:sz w:val="24"/>
          <w:szCs w:val="24"/>
        </w:rPr>
        <w:t>е</w:t>
      </w:r>
      <w:r w:rsidR="00252666" w:rsidRPr="003B492A">
        <w:rPr>
          <w:rFonts w:cs="Times New Roman"/>
          <w:sz w:val="24"/>
          <w:szCs w:val="24"/>
        </w:rPr>
        <w:t xml:space="preserve"> волнения, эпидем</w:t>
      </w:r>
      <w:r w:rsidR="00C07050" w:rsidRPr="003B492A">
        <w:rPr>
          <w:rFonts w:cs="Times New Roman"/>
          <w:sz w:val="24"/>
          <w:szCs w:val="24"/>
        </w:rPr>
        <w:t>и</w:t>
      </w:r>
      <w:r w:rsidR="00252666" w:rsidRPr="003B492A">
        <w:rPr>
          <w:rFonts w:cs="Times New Roman"/>
          <w:sz w:val="24"/>
          <w:szCs w:val="24"/>
        </w:rPr>
        <w:t>и, блокад</w:t>
      </w:r>
      <w:r w:rsidR="00C07050" w:rsidRPr="003B492A">
        <w:rPr>
          <w:rFonts w:cs="Times New Roman"/>
          <w:sz w:val="24"/>
          <w:szCs w:val="24"/>
        </w:rPr>
        <w:t>ы</w:t>
      </w:r>
      <w:r w:rsidR="00252666" w:rsidRPr="003B492A">
        <w:rPr>
          <w:rFonts w:cs="Times New Roman"/>
          <w:sz w:val="24"/>
          <w:szCs w:val="24"/>
        </w:rPr>
        <w:t>, эмбарго, пожар</w:t>
      </w:r>
      <w:r w:rsidR="00C07050" w:rsidRPr="003B492A">
        <w:rPr>
          <w:rFonts w:cs="Times New Roman"/>
          <w:sz w:val="24"/>
          <w:szCs w:val="24"/>
        </w:rPr>
        <w:t>ы</w:t>
      </w:r>
      <w:r w:rsidR="00252666" w:rsidRPr="003B492A">
        <w:rPr>
          <w:rFonts w:cs="Times New Roman"/>
          <w:sz w:val="24"/>
          <w:szCs w:val="24"/>
        </w:rPr>
        <w:t>, землетрясения, наводнения и други</w:t>
      </w:r>
      <w:r w:rsidR="00C07050" w:rsidRPr="003B492A">
        <w:rPr>
          <w:rFonts w:cs="Times New Roman"/>
          <w:sz w:val="24"/>
          <w:szCs w:val="24"/>
        </w:rPr>
        <w:t>е</w:t>
      </w:r>
      <w:r w:rsidR="00252666" w:rsidRPr="003B492A">
        <w:rPr>
          <w:rFonts w:cs="Times New Roman"/>
          <w:sz w:val="24"/>
          <w:szCs w:val="24"/>
        </w:rPr>
        <w:t xml:space="preserve"> природны</w:t>
      </w:r>
      <w:r w:rsidR="00C07050" w:rsidRPr="003B492A">
        <w:rPr>
          <w:rFonts w:cs="Times New Roman"/>
          <w:sz w:val="24"/>
          <w:szCs w:val="24"/>
        </w:rPr>
        <w:t>е</w:t>
      </w:r>
      <w:r w:rsidR="00252666" w:rsidRPr="003B492A">
        <w:rPr>
          <w:rFonts w:cs="Times New Roman"/>
          <w:sz w:val="24"/>
          <w:szCs w:val="24"/>
        </w:rPr>
        <w:t xml:space="preserve"> стихийны</w:t>
      </w:r>
      <w:r w:rsidR="00C07050" w:rsidRPr="003B492A">
        <w:rPr>
          <w:rFonts w:cs="Times New Roman"/>
          <w:sz w:val="24"/>
          <w:szCs w:val="24"/>
        </w:rPr>
        <w:t>е</w:t>
      </w:r>
      <w:r w:rsidR="00252666" w:rsidRPr="003B492A">
        <w:rPr>
          <w:rFonts w:cs="Times New Roman"/>
          <w:sz w:val="24"/>
          <w:szCs w:val="24"/>
        </w:rPr>
        <w:t xml:space="preserve"> бедствия, </w:t>
      </w:r>
      <w:r w:rsidR="00FB0838" w:rsidRPr="003B492A">
        <w:rPr>
          <w:rFonts w:cs="Times New Roman"/>
          <w:sz w:val="24"/>
          <w:szCs w:val="24"/>
        </w:rPr>
        <w:t xml:space="preserve">а также </w:t>
      </w:r>
      <w:r w:rsidR="00252666" w:rsidRPr="003B492A">
        <w:rPr>
          <w:rFonts w:cs="Times New Roman"/>
          <w:sz w:val="24"/>
          <w:szCs w:val="24"/>
        </w:rPr>
        <w:t>издание актов органов государственной власти.</w:t>
      </w:r>
      <w:proofErr w:type="gramEnd"/>
    </w:p>
    <w:p w:rsidR="00252666" w:rsidRPr="003B492A" w:rsidRDefault="00B91DD5" w:rsidP="007F5B2A">
      <w:pPr>
        <w:widowControl/>
        <w:tabs>
          <w:tab w:val="num" w:pos="0"/>
        </w:tabs>
        <w:suppressAutoHyphens/>
        <w:ind w:firstLine="567"/>
        <w:rPr>
          <w:rFonts w:cs="Times New Roman"/>
          <w:sz w:val="24"/>
          <w:szCs w:val="24"/>
        </w:rPr>
      </w:pPr>
      <w:r w:rsidRPr="003B492A">
        <w:rPr>
          <w:rFonts w:cs="Times New Roman"/>
          <w:b/>
          <w:sz w:val="24"/>
          <w:szCs w:val="24"/>
        </w:rPr>
        <w:t>8</w:t>
      </w:r>
      <w:r w:rsidR="00252666" w:rsidRPr="003B492A">
        <w:rPr>
          <w:rFonts w:cs="Times New Roman"/>
          <w:b/>
          <w:sz w:val="24"/>
          <w:szCs w:val="24"/>
        </w:rPr>
        <w:t>.2.</w:t>
      </w:r>
      <w:r w:rsidR="00252666" w:rsidRPr="003B492A">
        <w:rPr>
          <w:rFonts w:cs="Times New Roman"/>
          <w:sz w:val="24"/>
          <w:szCs w:val="24"/>
        </w:rPr>
        <w:t xml:space="preserve"> Сторона, которая не </w:t>
      </w:r>
      <w:r w:rsidR="00C07050" w:rsidRPr="003B492A">
        <w:rPr>
          <w:rFonts w:cs="Times New Roman"/>
          <w:sz w:val="24"/>
          <w:szCs w:val="24"/>
        </w:rPr>
        <w:t xml:space="preserve">может </w:t>
      </w:r>
      <w:r w:rsidR="00252666" w:rsidRPr="003B492A">
        <w:rPr>
          <w:rFonts w:cs="Times New Roman"/>
          <w:sz w:val="24"/>
          <w:szCs w:val="24"/>
        </w:rPr>
        <w:t>исполн</w:t>
      </w:r>
      <w:r w:rsidR="00C07050" w:rsidRPr="003B492A">
        <w:rPr>
          <w:rFonts w:cs="Times New Roman"/>
          <w:sz w:val="24"/>
          <w:szCs w:val="24"/>
        </w:rPr>
        <w:t>ить</w:t>
      </w:r>
      <w:r w:rsidR="00252666" w:rsidRPr="003B492A">
        <w:rPr>
          <w:rFonts w:cs="Times New Roman"/>
          <w:sz w:val="24"/>
          <w:szCs w:val="24"/>
        </w:rPr>
        <w:t xml:space="preserve"> свои обязательства вследствие действия обстоятельств непреодолимой силы</w:t>
      </w:r>
      <w:r w:rsidR="00FB0838" w:rsidRPr="003B492A">
        <w:rPr>
          <w:rFonts w:cs="Times New Roman"/>
          <w:sz w:val="24"/>
          <w:szCs w:val="24"/>
        </w:rPr>
        <w:t>,</w:t>
      </w:r>
      <w:r w:rsidR="00252666" w:rsidRPr="003B492A">
        <w:rPr>
          <w:rFonts w:cs="Times New Roman"/>
          <w:sz w:val="24"/>
          <w:szCs w:val="24"/>
        </w:rPr>
        <w:t xml:space="preserve"> должна</w:t>
      </w:r>
      <w:r w:rsidR="00C07050" w:rsidRPr="003B492A">
        <w:rPr>
          <w:rFonts w:cs="Times New Roman"/>
          <w:sz w:val="24"/>
          <w:szCs w:val="24"/>
        </w:rPr>
        <w:t>,</w:t>
      </w:r>
      <w:r w:rsidR="00252666" w:rsidRPr="003B492A">
        <w:rPr>
          <w:rFonts w:cs="Times New Roman"/>
          <w:sz w:val="24"/>
          <w:szCs w:val="24"/>
        </w:rPr>
        <w:t xml:space="preserve"> не позднее, чем в трехдневный срок</w:t>
      </w:r>
      <w:r w:rsidR="00C07050" w:rsidRPr="003B492A">
        <w:rPr>
          <w:rFonts w:cs="Times New Roman"/>
          <w:sz w:val="24"/>
          <w:szCs w:val="24"/>
        </w:rPr>
        <w:t>,</w:t>
      </w:r>
      <w:r w:rsidR="00252666" w:rsidRPr="003B492A">
        <w:rPr>
          <w:rFonts w:cs="Times New Roman"/>
          <w:sz w:val="24"/>
          <w:szCs w:val="24"/>
        </w:rPr>
        <w:t xml:space="preserve"> известить </w:t>
      </w:r>
      <w:r w:rsidR="00C07050" w:rsidRPr="003B492A">
        <w:rPr>
          <w:rFonts w:cs="Times New Roman"/>
          <w:sz w:val="24"/>
          <w:szCs w:val="24"/>
        </w:rPr>
        <w:t xml:space="preserve">об этом </w:t>
      </w:r>
      <w:r w:rsidR="00252666" w:rsidRPr="003B492A">
        <w:rPr>
          <w:rFonts w:cs="Times New Roman"/>
          <w:sz w:val="24"/>
          <w:szCs w:val="24"/>
        </w:rPr>
        <w:t xml:space="preserve">другую Сторону в письменном виде </w:t>
      </w:r>
      <w:r w:rsidR="000F5248" w:rsidRPr="003B492A">
        <w:rPr>
          <w:rFonts w:cs="Times New Roman"/>
          <w:sz w:val="24"/>
          <w:szCs w:val="24"/>
        </w:rPr>
        <w:t xml:space="preserve">и сообщить </w:t>
      </w:r>
      <w:r w:rsidR="00252666" w:rsidRPr="003B492A">
        <w:rPr>
          <w:rFonts w:cs="Times New Roman"/>
          <w:sz w:val="24"/>
          <w:szCs w:val="24"/>
        </w:rPr>
        <w:t>о</w:t>
      </w:r>
      <w:r w:rsidR="000F5248" w:rsidRPr="003B492A">
        <w:rPr>
          <w:rFonts w:cs="Times New Roman"/>
          <w:sz w:val="24"/>
          <w:szCs w:val="24"/>
        </w:rPr>
        <w:t xml:space="preserve">б их </w:t>
      </w:r>
      <w:r w:rsidR="00252666" w:rsidRPr="003B492A">
        <w:rPr>
          <w:rFonts w:cs="Times New Roman"/>
          <w:sz w:val="24"/>
          <w:szCs w:val="24"/>
        </w:rPr>
        <w:t xml:space="preserve">влиянии на исполнение обязательств по настоящему </w:t>
      </w:r>
      <w:r w:rsidR="0020245A">
        <w:rPr>
          <w:rFonts w:cs="Times New Roman"/>
          <w:sz w:val="24"/>
          <w:szCs w:val="24"/>
        </w:rPr>
        <w:t>Договор</w:t>
      </w:r>
      <w:r w:rsidR="00252666" w:rsidRPr="003B492A">
        <w:rPr>
          <w:rFonts w:cs="Times New Roman"/>
          <w:sz w:val="24"/>
          <w:szCs w:val="24"/>
        </w:rPr>
        <w:t>у.</w:t>
      </w:r>
    </w:p>
    <w:p w:rsidR="00DF5AE0" w:rsidRPr="003B492A" w:rsidRDefault="00252666" w:rsidP="007F5B2A">
      <w:pPr>
        <w:widowControl/>
        <w:tabs>
          <w:tab w:val="num" w:pos="0"/>
        </w:tabs>
        <w:suppressAutoHyphens/>
        <w:ind w:firstLine="567"/>
        <w:rPr>
          <w:rFonts w:cs="Times New Roman"/>
          <w:sz w:val="24"/>
          <w:szCs w:val="24"/>
        </w:rPr>
      </w:pPr>
      <w:r w:rsidRPr="003B492A">
        <w:rPr>
          <w:rFonts w:cs="Times New Roman"/>
          <w:sz w:val="24"/>
          <w:szCs w:val="24"/>
        </w:rPr>
        <w:t xml:space="preserve">Действие обстоятельств непреодолимой силы </w:t>
      </w:r>
      <w:r w:rsidR="000F5248" w:rsidRPr="003B492A">
        <w:rPr>
          <w:rFonts w:cs="Times New Roman"/>
          <w:sz w:val="24"/>
          <w:szCs w:val="24"/>
        </w:rPr>
        <w:t xml:space="preserve">должно быть подтверждено документально соответствующим государственным органом и/или Торгово-промышленной палатой и </w:t>
      </w:r>
      <w:r w:rsidRPr="003B492A">
        <w:rPr>
          <w:rFonts w:cs="Times New Roman"/>
          <w:sz w:val="24"/>
          <w:szCs w:val="24"/>
        </w:rPr>
        <w:t>продлевает срок выполнения обязательств на срок действия о</w:t>
      </w:r>
      <w:r w:rsidR="000D2659" w:rsidRPr="003B492A">
        <w:rPr>
          <w:rFonts w:cs="Times New Roman"/>
          <w:sz w:val="24"/>
          <w:szCs w:val="24"/>
        </w:rPr>
        <w:t>бстоятельств непреодолимой силы.</w:t>
      </w:r>
    </w:p>
    <w:p w:rsidR="00A6376C" w:rsidRDefault="00A6376C" w:rsidP="007F5B2A">
      <w:pPr>
        <w:jc w:val="center"/>
        <w:rPr>
          <w:b/>
          <w:snapToGrid w:val="0"/>
          <w:sz w:val="24"/>
          <w:szCs w:val="24"/>
        </w:rPr>
      </w:pPr>
    </w:p>
    <w:p w:rsidR="006030AF" w:rsidRPr="00A6376C" w:rsidRDefault="00B91DD5" w:rsidP="007F5B2A">
      <w:pPr>
        <w:jc w:val="center"/>
        <w:rPr>
          <w:b/>
          <w:snapToGrid w:val="0"/>
          <w:sz w:val="24"/>
          <w:szCs w:val="24"/>
        </w:rPr>
      </w:pPr>
      <w:r w:rsidRPr="00A6376C">
        <w:rPr>
          <w:b/>
          <w:snapToGrid w:val="0"/>
          <w:sz w:val="24"/>
          <w:szCs w:val="24"/>
        </w:rPr>
        <w:t>9</w:t>
      </w:r>
      <w:r w:rsidR="009B5537" w:rsidRPr="00A6376C">
        <w:rPr>
          <w:b/>
          <w:snapToGrid w:val="0"/>
          <w:sz w:val="24"/>
          <w:szCs w:val="24"/>
        </w:rPr>
        <w:t>. П</w:t>
      </w:r>
      <w:r w:rsidR="006030AF" w:rsidRPr="00A6376C">
        <w:rPr>
          <w:b/>
          <w:snapToGrid w:val="0"/>
          <w:sz w:val="24"/>
          <w:szCs w:val="24"/>
        </w:rPr>
        <w:t xml:space="preserve">орядок изменения и расторжения </w:t>
      </w:r>
      <w:r w:rsidR="0020245A">
        <w:rPr>
          <w:b/>
          <w:snapToGrid w:val="0"/>
          <w:sz w:val="24"/>
          <w:szCs w:val="24"/>
        </w:rPr>
        <w:t>Договор</w:t>
      </w:r>
      <w:r w:rsidR="006030AF" w:rsidRPr="00A6376C">
        <w:rPr>
          <w:b/>
          <w:snapToGrid w:val="0"/>
          <w:sz w:val="24"/>
          <w:szCs w:val="24"/>
        </w:rPr>
        <w:t>а</w:t>
      </w:r>
    </w:p>
    <w:p w:rsidR="009B5537" w:rsidRPr="003B492A" w:rsidRDefault="00B91DD5" w:rsidP="007F5B2A">
      <w:pPr>
        <w:widowControl/>
        <w:ind w:firstLine="567"/>
        <w:rPr>
          <w:rFonts w:cs="Times New Roman"/>
          <w:sz w:val="24"/>
          <w:szCs w:val="24"/>
        </w:rPr>
      </w:pPr>
      <w:r w:rsidRPr="003B492A">
        <w:rPr>
          <w:rFonts w:cs="Times New Roman"/>
          <w:b/>
          <w:sz w:val="24"/>
          <w:szCs w:val="24"/>
        </w:rPr>
        <w:t>9</w:t>
      </w:r>
      <w:r w:rsidR="009B5537" w:rsidRPr="003B492A">
        <w:rPr>
          <w:rFonts w:cs="Times New Roman"/>
          <w:b/>
          <w:sz w:val="24"/>
          <w:szCs w:val="24"/>
        </w:rPr>
        <w:t>.1.</w:t>
      </w:r>
      <w:r w:rsidR="009B5537" w:rsidRPr="003B492A">
        <w:rPr>
          <w:rFonts w:cs="Times New Roman"/>
          <w:sz w:val="24"/>
          <w:szCs w:val="24"/>
        </w:rPr>
        <w:t xml:space="preserve"> </w:t>
      </w:r>
      <w:r w:rsidR="006030AF" w:rsidRPr="003B492A">
        <w:rPr>
          <w:rFonts w:cs="Times New Roman"/>
          <w:sz w:val="24"/>
          <w:szCs w:val="24"/>
        </w:rPr>
        <w:t xml:space="preserve">Изменения и дополнения настоящего </w:t>
      </w:r>
      <w:r w:rsidR="0020245A">
        <w:rPr>
          <w:rFonts w:cs="Times New Roman"/>
          <w:sz w:val="24"/>
          <w:szCs w:val="24"/>
        </w:rPr>
        <w:t>Договор</w:t>
      </w:r>
      <w:r w:rsidR="006030AF" w:rsidRPr="003B492A">
        <w:rPr>
          <w:rFonts w:cs="Times New Roman"/>
          <w:sz w:val="24"/>
          <w:szCs w:val="24"/>
        </w:rPr>
        <w:t>а</w:t>
      </w:r>
      <w:r w:rsidR="00FB0838" w:rsidRPr="003B492A">
        <w:rPr>
          <w:rFonts w:cs="Times New Roman"/>
          <w:sz w:val="24"/>
          <w:szCs w:val="24"/>
        </w:rPr>
        <w:t>, а также его досрочное расторжение</w:t>
      </w:r>
      <w:r w:rsidR="006030AF" w:rsidRPr="003B492A">
        <w:rPr>
          <w:rFonts w:cs="Times New Roman"/>
          <w:sz w:val="24"/>
          <w:szCs w:val="24"/>
        </w:rPr>
        <w:t xml:space="preserve"> оформляются дополнительными соглашениями к </w:t>
      </w:r>
      <w:r w:rsidR="0020245A">
        <w:rPr>
          <w:rFonts w:cs="Times New Roman"/>
          <w:sz w:val="24"/>
          <w:szCs w:val="24"/>
        </w:rPr>
        <w:t>Договор</w:t>
      </w:r>
      <w:r w:rsidR="006030AF" w:rsidRPr="003B492A">
        <w:rPr>
          <w:rFonts w:cs="Times New Roman"/>
          <w:sz w:val="24"/>
          <w:szCs w:val="24"/>
        </w:rPr>
        <w:t>у.</w:t>
      </w:r>
    </w:p>
    <w:p w:rsidR="009B5537" w:rsidRDefault="00B91DD5" w:rsidP="007F5B2A">
      <w:pPr>
        <w:widowControl/>
        <w:ind w:firstLine="567"/>
        <w:rPr>
          <w:rFonts w:cs="Times New Roman"/>
          <w:sz w:val="24"/>
          <w:szCs w:val="24"/>
        </w:rPr>
      </w:pPr>
      <w:r w:rsidRPr="003B492A">
        <w:rPr>
          <w:rFonts w:cs="Times New Roman"/>
          <w:b/>
          <w:sz w:val="24"/>
          <w:szCs w:val="24"/>
        </w:rPr>
        <w:lastRenderedPageBreak/>
        <w:t>9</w:t>
      </w:r>
      <w:r w:rsidR="009B5537" w:rsidRPr="003B492A">
        <w:rPr>
          <w:rFonts w:cs="Times New Roman"/>
          <w:b/>
          <w:sz w:val="24"/>
          <w:szCs w:val="24"/>
        </w:rPr>
        <w:t>.2.</w:t>
      </w:r>
      <w:r w:rsidR="009B5537" w:rsidRPr="003B492A">
        <w:rPr>
          <w:rFonts w:cs="Times New Roman"/>
          <w:sz w:val="24"/>
          <w:szCs w:val="24"/>
        </w:rPr>
        <w:t xml:space="preserve"> </w:t>
      </w:r>
      <w:r w:rsidR="006030AF" w:rsidRPr="003B492A">
        <w:rPr>
          <w:rFonts w:cs="Times New Roman"/>
          <w:sz w:val="24"/>
          <w:szCs w:val="24"/>
        </w:rPr>
        <w:t xml:space="preserve">Стороны вправе расторгнуть настоящий </w:t>
      </w:r>
      <w:r w:rsidR="0020245A">
        <w:rPr>
          <w:rFonts w:cs="Times New Roman"/>
          <w:sz w:val="24"/>
          <w:szCs w:val="24"/>
        </w:rPr>
        <w:t>Договор</w:t>
      </w:r>
      <w:r w:rsidR="006030AF" w:rsidRPr="003B492A">
        <w:rPr>
          <w:rFonts w:cs="Times New Roman"/>
          <w:sz w:val="24"/>
          <w:szCs w:val="24"/>
        </w:rPr>
        <w:t xml:space="preserve"> по основаниям и в порядке, предусмотрен</w:t>
      </w:r>
      <w:r w:rsidR="00F26C14" w:rsidRPr="003B492A">
        <w:rPr>
          <w:rFonts w:cs="Times New Roman"/>
          <w:sz w:val="24"/>
          <w:szCs w:val="24"/>
        </w:rPr>
        <w:softHyphen/>
      </w:r>
      <w:r w:rsidR="006030AF" w:rsidRPr="003B492A">
        <w:rPr>
          <w:rFonts w:cs="Times New Roman"/>
          <w:sz w:val="24"/>
          <w:szCs w:val="24"/>
        </w:rPr>
        <w:t xml:space="preserve">ных законом: </w:t>
      </w:r>
      <w:r w:rsidR="009B5537" w:rsidRPr="003B492A">
        <w:rPr>
          <w:rFonts w:cs="Times New Roman"/>
          <w:sz w:val="24"/>
          <w:szCs w:val="24"/>
        </w:rPr>
        <w:t xml:space="preserve">по соглашению Сторон, по решению суда, а также в случае одностороннего отказа Стороны от исполнения </w:t>
      </w:r>
      <w:r w:rsidR="00C97355" w:rsidRPr="003B492A">
        <w:rPr>
          <w:rFonts w:cs="Times New Roman"/>
          <w:sz w:val="24"/>
          <w:szCs w:val="24"/>
        </w:rPr>
        <w:t xml:space="preserve">своих обязательств по </w:t>
      </w:r>
      <w:r w:rsidR="0020245A">
        <w:rPr>
          <w:rFonts w:cs="Times New Roman"/>
          <w:sz w:val="24"/>
          <w:szCs w:val="24"/>
        </w:rPr>
        <w:t>Договор</w:t>
      </w:r>
      <w:r w:rsidR="00F26C14" w:rsidRPr="003B492A">
        <w:rPr>
          <w:rFonts w:cs="Times New Roman"/>
          <w:sz w:val="24"/>
          <w:szCs w:val="24"/>
        </w:rPr>
        <w:t>у</w:t>
      </w:r>
      <w:r w:rsidR="009B5537" w:rsidRPr="003B492A">
        <w:rPr>
          <w:rFonts w:cs="Times New Roman"/>
          <w:sz w:val="24"/>
          <w:szCs w:val="24"/>
        </w:rPr>
        <w:t xml:space="preserve"> </w:t>
      </w:r>
      <w:r w:rsidR="00F26C14" w:rsidRPr="003B492A">
        <w:rPr>
          <w:rFonts w:cs="Times New Roman"/>
          <w:sz w:val="24"/>
          <w:szCs w:val="24"/>
        </w:rPr>
        <w:t>в связи</w:t>
      </w:r>
      <w:r w:rsidR="009B5537" w:rsidRPr="003B492A">
        <w:rPr>
          <w:rFonts w:cs="Times New Roman"/>
          <w:sz w:val="24"/>
          <w:szCs w:val="24"/>
        </w:rPr>
        <w:t xml:space="preserve"> </w:t>
      </w:r>
      <w:r w:rsidR="00F26C14" w:rsidRPr="003B492A">
        <w:rPr>
          <w:rFonts w:cs="Times New Roman"/>
          <w:sz w:val="24"/>
          <w:szCs w:val="24"/>
        </w:rPr>
        <w:t xml:space="preserve">с </w:t>
      </w:r>
      <w:r w:rsidR="009B5537" w:rsidRPr="003B492A">
        <w:rPr>
          <w:rFonts w:cs="Times New Roman"/>
          <w:sz w:val="24"/>
          <w:szCs w:val="24"/>
        </w:rPr>
        <w:t>существенн</w:t>
      </w:r>
      <w:r w:rsidR="00F26C14" w:rsidRPr="003B492A">
        <w:rPr>
          <w:rFonts w:cs="Times New Roman"/>
          <w:sz w:val="24"/>
          <w:szCs w:val="24"/>
        </w:rPr>
        <w:t>ым</w:t>
      </w:r>
      <w:r w:rsidR="009B5537" w:rsidRPr="003B492A">
        <w:rPr>
          <w:rFonts w:cs="Times New Roman"/>
          <w:sz w:val="24"/>
          <w:szCs w:val="24"/>
        </w:rPr>
        <w:t xml:space="preserve"> нарушени</w:t>
      </w:r>
      <w:r w:rsidR="00F26C14" w:rsidRPr="003B492A">
        <w:rPr>
          <w:rFonts w:cs="Times New Roman"/>
          <w:sz w:val="24"/>
          <w:szCs w:val="24"/>
        </w:rPr>
        <w:t>ем</w:t>
      </w:r>
      <w:r w:rsidR="00C97355" w:rsidRPr="003B492A">
        <w:rPr>
          <w:rFonts w:cs="Times New Roman"/>
          <w:sz w:val="24"/>
          <w:szCs w:val="24"/>
        </w:rPr>
        <w:t xml:space="preserve"> </w:t>
      </w:r>
      <w:r w:rsidR="009B5537" w:rsidRPr="003B492A">
        <w:rPr>
          <w:rFonts w:cs="Times New Roman"/>
          <w:sz w:val="24"/>
          <w:szCs w:val="24"/>
        </w:rPr>
        <w:t xml:space="preserve">условий </w:t>
      </w:r>
      <w:r w:rsidR="0020245A">
        <w:rPr>
          <w:rFonts w:cs="Times New Roman"/>
          <w:sz w:val="24"/>
          <w:szCs w:val="24"/>
        </w:rPr>
        <w:t>Договор</w:t>
      </w:r>
      <w:r w:rsidR="00F26C14" w:rsidRPr="003B492A">
        <w:rPr>
          <w:rFonts w:cs="Times New Roman"/>
          <w:sz w:val="24"/>
          <w:szCs w:val="24"/>
        </w:rPr>
        <w:t>а другой Стороной.</w:t>
      </w:r>
    </w:p>
    <w:p w:rsidR="00A6376C" w:rsidRPr="003B492A" w:rsidRDefault="00A6376C" w:rsidP="007F5B2A">
      <w:pPr>
        <w:widowControl/>
        <w:ind w:firstLine="567"/>
        <w:rPr>
          <w:rFonts w:cs="Times New Roman"/>
          <w:sz w:val="24"/>
          <w:szCs w:val="24"/>
        </w:rPr>
      </w:pPr>
    </w:p>
    <w:p w:rsidR="009B5537" w:rsidRPr="00A6376C" w:rsidRDefault="00B91DD5" w:rsidP="007F5B2A">
      <w:pPr>
        <w:jc w:val="center"/>
        <w:rPr>
          <w:b/>
          <w:sz w:val="24"/>
          <w:szCs w:val="24"/>
        </w:rPr>
      </w:pPr>
      <w:r w:rsidRPr="00A6376C">
        <w:rPr>
          <w:b/>
          <w:sz w:val="24"/>
          <w:szCs w:val="24"/>
        </w:rPr>
        <w:t>10</w:t>
      </w:r>
      <w:r w:rsidR="009B5537" w:rsidRPr="00A6376C">
        <w:rPr>
          <w:b/>
          <w:sz w:val="24"/>
          <w:szCs w:val="24"/>
        </w:rPr>
        <w:t>.</w:t>
      </w:r>
      <w:r w:rsidR="00F26C14" w:rsidRPr="00A6376C">
        <w:rPr>
          <w:b/>
          <w:sz w:val="24"/>
          <w:szCs w:val="24"/>
        </w:rPr>
        <w:t xml:space="preserve"> </w:t>
      </w:r>
      <w:r w:rsidR="00C97355" w:rsidRPr="00A6376C">
        <w:rPr>
          <w:b/>
          <w:sz w:val="24"/>
          <w:szCs w:val="24"/>
        </w:rPr>
        <w:t>З</w:t>
      </w:r>
      <w:r w:rsidR="00F26C14" w:rsidRPr="00A6376C">
        <w:rPr>
          <w:b/>
          <w:sz w:val="24"/>
          <w:szCs w:val="24"/>
        </w:rPr>
        <w:t>аключительные положения</w:t>
      </w:r>
    </w:p>
    <w:p w:rsidR="00F26C14" w:rsidRPr="003B492A" w:rsidRDefault="009B5537" w:rsidP="007F5B2A">
      <w:pPr>
        <w:widowControl/>
        <w:suppressAutoHyphens/>
        <w:ind w:firstLine="567"/>
        <w:rPr>
          <w:rFonts w:cs="Times New Roman"/>
          <w:sz w:val="24"/>
          <w:szCs w:val="24"/>
        </w:rPr>
      </w:pPr>
      <w:r w:rsidRPr="003B492A">
        <w:rPr>
          <w:rFonts w:cs="Times New Roman"/>
          <w:b/>
          <w:sz w:val="24"/>
          <w:szCs w:val="24"/>
        </w:rPr>
        <w:t>1</w:t>
      </w:r>
      <w:r w:rsidR="00162353" w:rsidRPr="003B492A">
        <w:rPr>
          <w:rFonts w:cs="Times New Roman"/>
          <w:b/>
          <w:sz w:val="24"/>
          <w:szCs w:val="24"/>
        </w:rPr>
        <w:t>0</w:t>
      </w:r>
      <w:r w:rsidRPr="003B492A">
        <w:rPr>
          <w:rFonts w:cs="Times New Roman"/>
          <w:b/>
          <w:sz w:val="24"/>
          <w:szCs w:val="24"/>
        </w:rPr>
        <w:t>.1.</w:t>
      </w:r>
      <w:r w:rsidRPr="003B492A">
        <w:rPr>
          <w:rFonts w:cs="Times New Roman"/>
          <w:sz w:val="24"/>
          <w:szCs w:val="24"/>
        </w:rPr>
        <w:t xml:space="preserve"> </w:t>
      </w:r>
      <w:r w:rsidR="00F26C14" w:rsidRPr="003B492A">
        <w:rPr>
          <w:rFonts w:cs="Times New Roman"/>
          <w:sz w:val="24"/>
          <w:szCs w:val="24"/>
        </w:rPr>
        <w:t xml:space="preserve">Настоящий </w:t>
      </w:r>
      <w:r w:rsidR="0020245A">
        <w:rPr>
          <w:rFonts w:cs="Times New Roman"/>
          <w:sz w:val="24"/>
          <w:szCs w:val="24"/>
        </w:rPr>
        <w:t>Договор</w:t>
      </w:r>
      <w:r w:rsidR="00F26C14" w:rsidRPr="003B492A">
        <w:rPr>
          <w:rFonts w:cs="Times New Roman"/>
          <w:sz w:val="24"/>
          <w:szCs w:val="24"/>
        </w:rPr>
        <w:t xml:space="preserve"> составлен в </w:t>
      </w:r>
      <w:r w:rsidR="00F26C14" w:rsidRPr="003B492A">
        <w:rPr>
          <w:rFonts w:cs="Times New Roman"/>
          <w:b/>
          <w:sz w:val="24"/>
          <w:szCs w:val="24"/>
        </w:rPr>
        <w:t>2</w:t>
      </w:r>
      <w:r w:rsidR="00F26C14" w:rsidRPr="003B492A">
        <w:rPr>
          <w:rFonts w:cs="Times New Roman"/>
          <w:sz w:val="24"/>
          <w:szCs w:val="24"/>
        </w:rPr>
        <w:t>-х самостоятельных экземплярах, имеющих равную юридическую силу, по одному - для каждой из Сторон.</w:t>
      </w:r>
    </w:p>
    <w:p w:rsidR="00D07A64" w:rsidRPr="00063B83" w:rsidRDefault="00D07A64" w:rsidP="00D07A64">
      <w:pPr>
        <w:widowControl/>
        <w:tabs>
          <w:tab w:val="left" w:pos="0"/>
          <w:tab w:val="left" w:pos="851"/>
        </w:tabs>
        <w:autoSpaceDE/>
        <w:autoSpaceDN/>
        <w:adjustRightInd/>
        <w:ind w:firstLine="567"/>
        <w:contextualSpacing/>
        <w:rPr>
          <w:sz w:val="24"/>
          <w:szCs w:val="24"/>
        </w:rPr>
      </w:pPr>
      <w:r w:rsidRPr="003B492A">
        <w:rPr>
          <w:rFonts w:cs="Times New Roman"/>
          <w:b/>
          <w:sz w:val="24"/>
          <w:szCs w:val="24"/>
        </w:rPr>
        <w:t>10.2.</w:t>
      </w:r>
      <w:r w:rsidRPr="003B492A">
        <w:rPr>
          <w:rFonts w:cs="Times New Roman"/>
          <w:sz w:val="24"/>
          <w:szCs w:val="24"/>
        </w:rPr>
        <w:t xml:space="preserve"> </w:t>
      </w:r>
      <w:r>
        <w:rPr>
          <w:rFonts w:cs="Times New Roman"/>
          <w:sz w:val="24"/>
          <w:szCs w:val="24"/>
        </w:rPr>
        <w:t>Договор</w:t>
      </w:r>
      <w:r w:rsidRPr="003B492A">
        <w:rPr>
          <w:rFonts w:cs="Times New Roman"/>
          <w:sz w:val="24"/>
          <w:szCs w:val="24"/>
        </w:rPr>
        <w:t xml:space="preserve"> вступает в силу с момента его подписания и действует до </w:t>
      </w:r>
      <w:r>
        <w:rPr>
          <w:rFonts w:cs="Times New Roman"/>
          <w:b/>
          <w:sz w:val="24"/>
          <w:szCs w:val="24"/>
        </w:rPr>
        <w:t>31</w:t>
      </w:r>
      <w:r w:rsidRPr="003B492A">
        <w:rPr>
          <w:rFonts w:cs="Times New Roman"/>
          <w:b/>
          <w:sz w:val="24"/>
          <w:szCs w:val="24"/>
        </w:rPr>
        <w:t xml:space="preserve"> </w:t>
      </w:r>
      <w:r>
        <w:rPr>
          <w:rFonts w:cs="Times New Roman"/>
          <w:b/>
          <w:sz w:val="24"/>
          <w:szCs w:val="24"/>
        </w:rPr>
        <w:t>декабря</w:t>
      </w:r>
      <w:r w:rsidRPr="003B492A">
        <w:rPr>
          <w:rFonts w:cs="Times New Roman"/>
          <w:b/>
          <w:sz w:val="24"/>
          <w:szCs w:val="24"/>
        </w:rPr>
        <w:t xml:space="preserve"> </w:t>
      </w:r>
      <w:r>
        <w:rPr>
          <w:rFonts w:cs="Times New Roman"/>
          <w:b/>
          <w:sz w:val="24"/>
          <w:szCs w:val="24"/>
        </w:rPr>
        <w:t xml:space="preserve">2026 </w:t>
      </w:r>
      <w:r w:rsidRPr="003B492A">
        <w:rPr>
          <w:rFonts w:cs="Times New Roman"/>
          <w:sz w:val="24"/>
          <w:szCs w:val="24"/>
        </w:rPr>
        <w:t>г</w:t>
      </w:r>
      <w:r>
        <w:rPr>
          <w:rFonts w:cs="Times New Roman"/>
          <w:sz w:val="24"/>
          <w:szCs w:val="24"/>
        </w:rPr>
        <w:t>ода</w:t>
      </w:r>
      <w:r>
        <w:rPr>
          <w:sz w:val="24"/>
          <w:szCs w:val="24"/>
        </w:rPr>
        <w:t xml:space="preserve">, </w:t>
      </w:r>
      <w:r w:rsidRPr="0021739F">
        <w:rPr>
          <w:rFonts w:cs="Times New Roman"/>
          <w:sz w:val="26"/>
          <w:szCs w:val="26"/>
        </w:rPr>
        <w:t>а в части оплаты до полного выполнения финансовых обязательств</w:t>
      </w:r>
      <w:r w:rsidRPr="00063B83">
        <w:rPr>
          <w:sz w:val="24"/>
          <w:szCs w:val="24"/>
        </w:rPr>
        <w:t>.</w:t>
      </w:r>
    </w:p>
    <w:p w:rsidR="009B5537" w:rsidRDefault="009B5537" w:rsidP="007F5B2A">
      <w:pPr>
        <w:widowControl/>
        <w:suppressAutoHyphens/>
        <w:ind w:firstLine="567"/>
        <w:rPr>
          <w:rFonts w:cs="Times New Roman"/>
          <w:sz w:val="24"/>
          <w:szCs w:val="24"/>
        </w:rPr>
      </w:pPr>
      <w:r w:rsidRPr="003B492A">
        <w:rPr>
          <w:rFonts w:cs="Times New Roman"/>
          <w:b/>
          <w:sz w:val="24"/>
          <w:szCs w:val="24"/>
        </w:rPr>
        <w:t>1</w:t>
      </w:r>
      <w:r w:rsidR="00162353" w:rsidRPr="003B492A">
        <w:rPr>
          <w:rFonts w:cs="Times New Roman"/>
          <w:b/>
          <w:sz w:val="24"/>
          <w:szCs w:val="24"/>
        </w:rPr>
        <w:t>0</w:t>
      </w:r>
      <w:r w:rsidRPr="003B492A">
        <w:rPr>
          <w:rFonts w:cs="Times New Roman"/>
          <w:b/>
          <w:sz w:val="24"/>
          <w:szCs w:val="24"/>
        </w:rPr>
        <w:t>.</w:t>
      </w:r>
      <w:r w:rsidR="000D2659" w:rsidRPr="003B492A">
        <w:rPr>
          <w:rFonts w:cs="Times New Roman"/>
          <w:b/>
          <w:sz w:val="24"/>
          <w:szCs w:val="24"/>
        </w:rPr>
        <w:t>3</w:t>
      </w:r>
      <w:r w:rsidRPr="003B492A">
        <w:rPr>
          <w:rFonts w:cs="Times New Roman"/>
          <w:b/>
          <w:sz w:val="24"/>
          <w:szCs w:val="24"/>
        </w:rPr>
        <w:t>.</w:t>
      </w:r>
      <w:r w:rsidRPr="003B492A">
        <w:rPr>
          <w:rFonts w:cs="Times New Roman"/>
          <w:sz w:val="24"/>
          <w:szCs w:val="24"/>
        </w:rPr>
        <w:t xml:space="preserve"> </w:t>
      </w:r>
      <w:r w:rsidR="0059227C" w:rsidRPr="003B492A">
        <w:rPr>
          <w:rFonts w:cs="Times New Roman"/>
          <w:sz w:val="24"/>
          <w:szCs w:val="24"/>
        </w:rPr>
        <w:t xml:space="preserve">Во всем остальном, что не предусмотрено условиями настоящего </w:t>
      </w:r>
      <w:r w:rsidR="0020245A">
        <w:rPr>
          <w:rFonts w:cs="Times New Roman"/>
          <w:sz w:val="24"/>
          <w:szCs w:val="24"/>
        </w:rPr>
        <w:t>Договор</w:t>
      </w:r>
      <w:r w:rsidR="0059227C" w:rsidRPr="003B492A">
        <w:rPr>
          <w:rFonts w:cs="Times New Roman"/>
          <w:sz w:val="24"/>
          <w:szCs w:val="24"/>
        </w:rPr>
        <w:t xml:space="preserve">а, Стороны будут руководствоваться соответствующими положениями Гражданского кодекса РФ, в том числе о </w:t>
      </w:r>
      <w:r w:rsidR="0020245A">
        <w:rPr>
          <w:rFonts w:cs="Times New Roman"/>
          <w:sz w:val="24"/>
          <w:szCs w:val="24"/>
        </w:rPr>
        <w:t>Договор</w:t>
      </w:r>
      <w:r w:rsidR="0059227C" w:rsidRPr="003B492A">
        <w:rPr>
          <w:rFonts w:cs="Times New Roman"/>
          <w:sz w:val="24"/>
          <w:szCs w:val="24"/>
        </w:rPr>
        <w:t>ах возмездного оказания услуг.</w:t>
      </w:r>
    </w:p>
    <w:p w:rsidR="0038129C" w:rsidRPr="0038129C" w:rsidRDefault="0038129C" w:rsidP="007F5B2A">
      <w:pPr>
        <w:widowControl/>
        <w:suppressAutoHyphens/>
        <w:ind w:firstLine="567"/>
        <w:rPr>
          <w:rFonts w:cs="Times New Roman"/>
          <w:sz w:val="24"/>
          <w:szCs w:val="24"/>
        </w:rPr>
      </w:pPr>
      <w:r w:rsidRPr="0038129C">
        <w:rPr>
          <w:rFonts w:cs="Times New Roman"/>
          <w:b/>
          <w:sz w:val="24"/>
          <w:szCs w:val="24"/>
        </w:rPr>
        <w:t>10.4</w:t>
      </w:r>
      <w:r>
        <w:rPr>
          <w:rFonts w:cs="Times New Roman"/>
          <w:sz w:val="24"/>
          <w:szCs w:val="24"/>
        </w:rPr>
        <w:t xml:space="preserve">. </w:t>
      </w:r>
      <w:r w:rsidRPr="0038129C">
        <w:rPr>
          <w:rFonts w:cs="Times New Roman"/>
          <w:sz w:val="24"/>
          <w:szCs w:val="24"/>
        </w:rPr>
        <w:t>Все приложения к Договору являются его неотъемлемой частью.</w:t>
      </w:r>
    </w:p>
    <w:p w:rsidR="0038129C" w:rsidRPr="0038129C" w:rsidRDefault="0038129C" w:rsidP="007F5B2A">
      <w:pPr>
        <w:widowControl/>
        <w:suppressAutoHyphens/>
        <w:ind w:firstLine="567"/>
        <w:rPr>
          <w:rFonts w:cs="Times New Roman"/>
          <w:sz w:val="24"/>
          <w:szCs w:val="24"/>
        </w:rPr>
      </w:pPr>
      <w:r w:rsidRPr="0038129C">
        <w:rPr>
          <w:rFonts w:cs="Times New Roman"/>
          <w:b/>
          <w:sz w:val="24"/>
          <w:szCs w:val="24"/>
        </w:rPr>
        <w:t>10.5.</w:t>
      </w:r>
      <w:r w:rsidRPr="0038129C">
        <w:rPr>
          <w:rFonts w:cs="Times New Roman"/>
          <w:sz w:val="24"/>
          <w:szCs w:val="24"/>
        </w:rPr>
        <w:t xml:space="preserve"> К Договору прилагается:</w:t>
      </w:r>
    </w:p>
    <w:p w:rsidR="0038129C" w:rsidRDefault="0038129C" w:rsidP="007F5B2A">
      <w:pPr>
        <w:widowControl/>
        <w:suppressAutoHyphens/>
        <w:ind w:firstLine="567"/>
        <w:rPr>
          <w:rFonts w:cs="Times New Roman"/>
          <w:sz w:val="24"/>
          <w:szCs w:val="24"/>
        </w:rPr>
      </w:pPr>
      <w:r w:rsidRPr="0038129C">
        <w:rPr>
          <w:rFonts w:cs="Times New Roman"/>
          <w:sz w:val="24"/>
          <w:szCs w:val="24"/>
        </w:rPr>
        <w:t>- Спецификация на техническо</w:t>
      </w:r>
      <w:r>
        <w:rPr>
          <w:rFonts w:cs="Times New Roman"/>
          <w:sz w:val="24"/>
          <w:szCs w:val="24"/>
        </w:rPr>
        <w:t>е обслуживание</w:t>
      </w:r>
      <w:r w:rsidRPr="0038129C">
        <w:rPr>
          <w:rFonts w:cs="Times New Roman"/>
          <w:sz w:val="24"/>
          <w:szCs w:val="24"/>
        </w:rPr>
        <w:t xml:space="preserve"> и перезарядк</w:t>
      </w:r>
      <w:r>
        <w:rPr>
          <w:rFonts w:cs="Times New Roman"/>
          <w:sz w:val="24"/>
          <w:szCs w:val="24"/>
        </w:rPr>
        <w:t>у</w:t>
      </w:r>
      <w:r w:rsidRPr="0038129C">
        <w:rPr>
          <w:rFonts w:cs="Times New Roman"/>
          <w:sz w:val="24"/>
          <w:szCs w:val="24"/>
        </w:rPr>
        <w:t xml:space="preserve"> огнетушителей (Приложение № 1);</w:t>
      </w:r>
    </w:p>
    <w:p w:rsidR="0038129C" w:rsidRDefault="0038129C" w:rsidP="007F5B2A">
      <w:pPr>
        <w:widowControl/>
        <w:suppressAutoHyphens/>
        <w:ind w:firstLine="567"/>
        <w:rPr>
          <w:rFonts w:cs="Times New Roman"/>
          <w:sz w:val="24"/>
          <w:szCs w:val="24"/>
        </w:rPr>
      </w:pPr>
      <w:r>
        <w:rPr>
          <w:rFonts w:cs="Times New Roman"/>
          <w:sz w:val="24"/>
          <w:szCs w:val="24"/>
        </w:rPr>
        <w:t xml:space="preserve">- Соглашение </w:t>
      </w:r>
      <w:r w:rsidRPr="0038129C">
        <w:rPr>
          <w:rFonts w:cs="Times New Roman"/>
          <w:sz w:val="24"/>
          <w:szCs w:val="24"/>
        </w:rPr>
        <w:t>об электронном обмене документами</w:t>
      </w:r>
      <w:r>
        <w:rPr>
          <w:rFonts w:cs="Times New Roman"/>
          <w:sz w:val="24"/>
          <w:szCs w:val="24"/>
        </w:rPr>
        <w:t xml:space="preserve"> (Приложение № 2).</w:t>
      </w:r>
    </w:p>
    <w:p w:rsidR="007F5B2A" w:rsidRDefault="007F5B2A" w:rsidP="007F5B2A">
      <w:pPr>
        <w:widowControl/>
        <w:suppressAutoHyphens/>
        <w:ind w:firstLine="567"/>
        <w:rPr>
          <w:rFonts w:cs="Times New Roman"/>
          <w:sz w:val="24"/>
          <w:szCs w:val="24"/>
        </w:rPr>
      </w:pPr>
    </w:p>
    <w:p w:rsidR="007F5B2A" w:rsidRPr="007F5B2A" w:rsidRDefault="007F5B2A" w:rsidP="007F5B2A">
      <w:pPr>
        <w:jc w:val="center"/>
        <w:rPr>
          <w:b/>
          <w:sz w:val="24"/>
          <w:szCs w:val="24"/>
        </w:rPr>
      </w:pPr>
      <w:r w:rsidRPr="007F5B2A">
        <w:rPr>
          <w:b/>
          <w:sz w:val="24"/>
          <w:szCs w:val="24"/>
        </w:rPr>
        <w:t xml:space="preserve">11. </w:t>
      </w:r>
      <w:r>
        <w:rPr>
          <w:b/>
          <w:sz w:val="24"/>
          <w:szCs w:val="24"/>
        </w:rPr>
        <w:t>Антикоррупционные положения</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11.1.</w:t>
      </w:r>
      <w:r w:rsidRPr="007F5B2A">
        <w:rPr>
          <w:rFonts w:cs="Times New Roman"/>
          <w:sz w:val="24"/>
          <w:szCs w:val="24"/>
        </w:rPr>
        <w:t xml:space="preserve"> При исполнении своих обязательств по настоящему договору, Стороны, их аффилированные лица, работники или посредники:</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11.2.</w:t>
      </w:r>
      <w:r w:rsidRPr="007F5B2A">
        <w:rPr>
          <w:rFonts w:cs="Times New Roman"/>
          <w:sz w:val="24"/>
          <w:szCs w:val="24"/>
        </w:rPr>
        <w:tab/>
      </w:r>
      <w:proofErr w:type="gramStart"/>
      <w:r w:rsidRPr="007F5B2A">
        <w:rPr>
          <w:rFonts w:cs="Times New Roman"/>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11.3.</w:t>
      </w:r>
      <w:r w:rsidRPr="007F5B2A">
        <w:rPr>
          <w:rFonts w:cs="Times New Roman"/>
          <w:sz w:val="24"/>
          <w:szCs w:val="24"/>
        </w:rPr>
        <w:tab/>
        <w:t>Под действиями работника, осуществляемыми в пользу стимулирующей его Стороны, понимаются:</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предоставление неоправданных преимуществ по сравнению с другими контрагентами;</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предоставление каких-либо гарантий;</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ускорение существующих процедур;</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11.4.</w:t>
      </w:r>
      <w:r w:rsidRPr="007F5B2A">
        <w:rPr>
          <w:rFonts w:cs="Times New Roman"/>
          <w:sz w:val="24"/>
          <w:szCs w:val="24"/>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7F5B2A" w:rsidRPr="007F5B2A" w:rsidRDefault="007F5B2A" w:rsidP="007F5B2A">
      <w:pPr>
        <w:widowControl/>
        <w:suppressAutoHyphens/>
        <w:ind w:firstLine="567"/>
        <w:rPr>
          <w:rFonts w:cs="Times New Roman"/>
          <w:sz w:val="24"/>
          <w:szCs w:val="24"/>
        </w:rPr>
      </w:pPr>
      <w:r w:rsidRPr="007F5B2A">
        <w:rPr>
          <w:rFonts w:cs="Times New Roman"/>
          <w:sz w:val="24"/>
          <w:szCs w:val="24"/>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7F5B2A">
        <w:rPr>
          <w:rFonts w:cs="Times New Roman"/>
          <w:sz w:val="24"/>
          <w:szCs w:val="24"/>
        </w:rPr>
        <w:t>с даты направления</w:t>
      </w:r>
      <w:proofErr w:type="gramEnd"/>
      <w:r w:rsidRPr="007F5B2A">
        <w:rPr>
          <w:rFonts w:cs="Times New Roman"/>
          <w:sz w:val="24"/>
          <w:szCs w:val="24"/>
        </w:rPr>
        <w:t xml:space="preserve"> письменного уведомления.</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lastRenderedPageBreak/>
        <w:t>11.5.</w:t>
      </w:r>
      <w:r w:rsidRPr="007F5B2A">
        <w:rPr>
          <w:rFonts w:cs="Times New Roman"/>
          <w:sz w:val="24"/>
          <w:szCs w:val="24"/>
        </w:rPr>
        <w:tab/>
      </w:r>
      <w:proofErr w:type="gramStart"/>
      <w:r w:rsidRPr="007F5B2A">
        <w:rPr>
          <w:rFonts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F5B2A">
        <w:rPr>
          <w:rFonts w:cs="Times New Roman"/>
          <w:sz w:val="24"/>
          <w:szCs w:val="24"/>
        </w:rPr>
        <w:t xml:space="preserve"> доходов, полученных преступным путем.</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11.6.</w:t>
      </w:r>
      <w:r w:rsidRPr="007F5B2A">
        <w:rPr>
          <w:rFonts w:cs="Times New Roman"/>
          <w:b/>
          <w:sz w:val="24"/>
          <w:szCs w:val="24"/>
        </w:rPr>
        <w:tab/>
      </w:r>
      <w:r w:rsidRPr="007F5B2A">
        <w:rPr>
          <w:rFonts w:cs="Times New Roman"/>
          <w:sz w:val="24"/>
          <w:szCs w:val="24"/>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F5B2A" w:rsidRPr="007F5B2A" w:rsidRDefault="007F5B2A" w:rsidP="007F5B2A">
      <w:pPr>
        <w:widowControl/>
        <w:suppressAutoHyphens/>
        <w:ind w:firstLine="567"/>
        <w:rPr>
          <w:rFonts w:cs="Times New Roman"/>
          <w:sz w:val="24"/>
          <w:szCs w:val="24"/>
        </w:rPr>
      </w:pPr>
      <w:r w:rsidRPr="007F5B2A">
        <w:rPr>
          <w:rFonts w:cs="Times New Roman"/>
          <w:b/>
          <w:sz w:val="24"/>
          <w:szCs w:val="24"/>
        </w:rPr>
        <w:t>11.7.</w:t>
      </w:r>
      <w:r w:rsidRPr="007F5B2A">
        <w:rPr>
          <w:rFonts w:cs="Times New Roman"/>
          <w:sz w:val="24"/>
          <w:szCs w:val="24"/>
        </w:rPr>
        <w:tab/>
      </w:r>
      <w:proofErr w:type="gramStart"/>
      <w:r w:rsidRPr="007F5B2A">
        <w:rPr>
          <w:rFonts w:cs="Times New Roman"/>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F5B2A" w:rsidRDefault="007F5B2A" w:rsidP="007F5B2A">
      <w:pPr>
        <w:widowControl/>
        <w:suppressAutoHyphens/>
        <w:ind w:firstLine="567"/>
        <w:rPr>
          <w:rFonts w:cs="Times New Roman"/>
          <w:sz w:val="24"/>
          <w:szCs w:val="24"/>
        </w:rPr>
      </w:pPr>
      <w:r w:rsidRPr="007F5B2A">
        <w:rPr>
          <w:rFonts w:cs="Times New Roman"/>
          <w:b/>
          <w:sz w:val="24"/>
          <w:szCs w:val="24"/>
        </w:rPr>
        <w:t>11.8</w:t>
      </w:r>
      <w:r w:rsidRPr="007F5B2A">
        <w:rPr>
          <w:rFonts w:cs="Times New Roman"/>
          <w:sz w:val="24"/>
          <w:szCs w:val="24"/>
        </w:rPr>
        <w:t>.</w:t>
      </w:r>
      <w:r w:rsidRPr="007F5B2A">
        <w:rPr>
          <w:rFonts w:cs="Times New Roman"/>
          <w:sz w:val="24"/>
          <w:szCs w:val="24"/>
        </w:rPr>
        <w:tab/>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6376C" w:rsidRPr="003B492A" w:rsidRDefault="00A6376C" w:rsidP="007F5B2A">
      <w:pPr>
        <w:widowControl/>
        <w:suppressAutoHyphens/>
        <w:ind w:firstLine="567"/>
        <w:rPr>
          <w:rFonts w:cs="Times New Roman"/>
          <w:sz w:val="24"/>
          <w:szCs w:val="24"/>
        </w:rPr>
      </w:pPr>
    </w:p>
    <w:p w:rsidR="00162353" w:rsidRPr="00A6376C" w:rsidRDefault="00162353" w:rsidP="007F5B2A">
      <w:pPr>
        <w:jc w:val="center"/>
        <w:rPr>
          <w:b/>
          <w:sz w:val="24"/>
          <w:szCs w:val="24"/>
        </w:rPr>
      </w:pPr>
      <w:r w:rsidRPr="00A6376C">
        <w:rPr>
          <w:b/>
          <w:sz w:val="24"/>
          <w:szCs w:val="24"/>
        </w:rPr>
        <w:t>1</w:t>
      </w:r>
      <w:r w:rsidR="007F5B2A">
        <w:rPr>
          <w:b/>
          <w:sz w:val="24"/>
          <w:szCs w:val="24"/>
        </w:rPr>
        <w:t>2</w:t>
      </w:r>
      <w:r w:rsidRPr="00A6376C">
        <w:rPr>
          <w:b/>
          <w:sz w:val="24"/>
          <w:szCs w:val="24"/>
        </w:rPr>
        <w:t>. Разрешение споров</w:t>
      </w:r>
    </w:p>
    <w:p w:rsidR="00FB0838" w:rsidRPr="003B492A" w:rsidRDefault="00162353" w:rsidP="007F5B2A">
      <w:pPr>
        <w:widowControl/>
        <w:suppressAutoHyphens/>
        <w:ind w:firstLine="567"/>
        <w:rPr>
          <w:rFonts w:cs="Times New Roman"/>
          <w:snapToGrid w:val="0"/>
          <w:sz w:val="24"/>
          <w:szCs w:val="24"/>
        </w:rPr>
      </w:pPr>
      <w:r w:rsidRPr="003B492A">
        <w:rPr>
          <w:rFonts w:cs="Times New Roman"/>
          <w:b/>
          <w:snapToGrid w:val="0"/>
          <w:sz w:val="24"/>
          <w:szCs w:val="24"/>
        </w:rPr>
        <w:t>1</w:t>
      </w:r>
      <w:r w:rsidR="007F5B2A">
        <w:rPr>
          <w:rFonts w:cs="Times New Roman"/>
          <w:b/>
          <w:snapToGrid w:val="0"/>
          <w:sz w:val="24"/>
          <w:szCs w:val="24"/>
        </w:rPr>
        <w:t>2</w:t>
      </w:r>
      <w:r w:rsidRPr="003B492A">
        <w:rPr>
          <w:rFonts w:cs="Times New Roman"/>
          <w:b/>
          <w:snapToGrid w:val="0"/>
          <w:sz w:val="24"/>
          <w:szCs w:val="24"/>
        </w:rPr>
        <w:t>.1.</w:t>
      </w:r>
      <w:r w:rsidRPr="003B492A">
        <w:rPr>
          <w:rFonts w:cs="Times New Roman"/>
          <w:snapToGrid w:val="0"/>
          <w:sz w:val="24"/>
          <w:szCs w:val="24"/>
        </w:rPr>
        <w:t xml:space="preserve"> Все споры или разногласия, возникающие между Сторонами по настоящему </w:t>
      </w:r>
      <w:r w:rsidR="0020245A">
        <w:rPr>
          <w:rFonts w:cs="Times New Roman"/>
          <w:snapToGrid w:val="0"/>
          <w:sz w:val="24"/>
          <w:szCs w:val="24"/>
        </w:rPr>
        <w:t>Договор</w:t>
      </w:r>
      <w:r w:rsidRPr="003B492A">
        <w:rPr>
          <w:rFonts w:cs="Times New Roman"/>
          <w:snapToGrid w:val="0"/>
          <w:sz w:val="24"/>
          <w:szCs w:val="24"/>
        </w:rPr>
        <w:t>у или в связи с ним, разрешаются, прежде всего, путем переговоров и претензионной переписки.</w:t>
      </w:r>
    </w:p>
    <w:p w:rsidR="00162353" w:rsidRPr="003B492A" w:rsidRDefault="00162353" w:rsidP="007F5B2A">
      <w:pPr>
        <w:widowControl/>
        <w:suppressAutoHyphens/>
        <w:ind w:firstLine="567"/>
        <w:rPr>
          <w:rFonts w:cs="Times New Roman"/>
          <w:snapToGrid w:val="0"/>
          <w:sz w:val="24"/>
          <w:szCs w:val="24"/>
        </w:rPr>
      </w:pPr>
      <w:r w:rsidRPr="003B492A">
        <w:rPr>
          <w:rFonts w:cs="Times New Roman"/>
          <w:snapToGrid w:val="0"/>
          <w:sz w:val="24"/>
          <w:szCs w:val="24"/>
        </w:rPr>
        <w:t xml:space="preserve">Срок рассмотрения претензии составляет </w:t>
      </w:r>
      <w:r w:rsidRPr="003B492A">
        <w:rPr>
          <w:rFonts w:cs="Times New Roman"/>
          <w:b/>
          <w:snapToGrid w:val="0"/>
          <w:sz w:val="24"/>
          <w:szCs w:val="24"/>
        </w:rPr>
        <w:t>10</w:t>
      </w:r>
      <w:r w:rsidRPr="003B492A">
        <w:rPr>
          <w:rFonts w:cs="Times New Roman"/>
          <w:snapToGrid w:val="0"/>
          <w:sz w:val="24"/>
          <w:szCs w:val="24"/>
        </w:rPr>
        <w:t xml:space="preserve"> (</w:t>
      </w:r>
      <w:r w:rsidRPr="003B492A">
        <w:rPr>
          <w:rFonts w:cs="Times New Roman"/>
          <w:i/>
          <w:snapToGrid w:val="0"/>
          <w:sz w:val="24"/>
          <w:szCs w:val="24"/>
        </w:rPr>
        <w:t>десять</w:t>
      </w:r>
      <w:r w:rsidRPr="003B492A">
        <w:rPr>
          <w:rFonts w:cs="Times New Roman"/>
          <w:snapToGrid w:val="0"/>
          <w:sz w:val="24"/>
          <w:szCs w:val="24"/>
        </w:rPr>
        <w:t xml:space="preserve">) </w:t>
      </w:r>
      <w:r w:rsidRPr="003B492A">
        <w:rPr>
          <w:rFonts w:cs="Times New Roman"/>
          <w:sz w:val="24"/>
          <w:szCs w:val="24"/>
        </w:rPr>
        <w:t xml:space="preserve">рабочих дней </w:t>
      </w:r>
      <w:r w:rsidRPr="003B492A">
        <w:rPr>
          <w:rFonts w:cs="Times New Roman"/>
          <w:snapToGrid w:val="0"/>
          <w:sz w:val="24"/>
          <w:szCs w:val="24"/>
        </w:rPr>
        <w:t>со дня ее получения.</w:t>
      </w:r>
    </w:p>
    <w:p w:rsidR="00DF5AE0" w:rsidRDefault="00162353" w:rsidP="007F5B2A">
      <w:pPr>
        <w:widowControl/>
        <w:suppressAutoHyphens/>
        <w:ind w:firstLine="567"/>
        <w:rPr>
          <w:rFonts w:cs="Times New Roman"/>
          <w:snapToGrid w:val="0"/>
          <w:sz w:val="24"/>
          <w:szCs w:val="24"/>
        </w:rPr>
      </w:pPr>
      <w:r w:rsidRPr="003B492A">
        <w:rPr>
          <w:rFonts w:cs="Times New Roman"/>
          <w:b/>
          <w:snapToGrid w:val="0"/>
          <w:sz w:val="24"/>
          <w:szCs w:val="24"/>
        </w:rPr>
        <w:t>1</w:t>
      </w:r>
      <w:r w:rsidR="007F5B2A">
        <w:rPr>
          <w:rFonts w:cs="Times New Roman"/>
          <w:b/>
          <w:snapToGrid w:val="0"/>
          <w:sz w:val="24"/>
          <w:szCs w:val="24"/>
        </w:rPr>
        <w:t>2</w:t>
      </w:r>
      <w:r w:rsidRPr="003B492A">
        <w:rPr>
          <w:rFonts w:cs="Times New Roman"/>
          <w:b/>
          <w:snapToGrid w:val="0"/>
          <w:sz w:val="24"/>
          <w:szCs w:val="24"/>
        </w:rPr>
        <w:t>.2.</w:t>
      </w:r>
      <w:r w:rsidRPr="003B492A">
        <w:rPr>
          <w:rFonts w:cs="Times New Roman"/>
          <w:snapToGrid w:val="0"/>
          <w:sz w:val="24"/>
          <w:szCs w:val="24"/>
        </w:rPr>
        <w:t xml:space="preserve"> В случае невозможности разрешения спора в претензионном порядке, данный спор может быть передан заинтересованной Стороной на разрешение соответствующего арбитражного суда, </w:t>
      </w:r>
      <w:r w:rsidR="000D2659" w:rsidRPr="003B492A">
        <w:rPr>
          <w:rFonts w:cs="Times New Roman"/>
          <w:snapToGrid w:val="0"/>
          <w:sz w:val="24"/>
          <w:szCs w:val="24"/>
        </w:rPr>
        <w:t>в установленном законом порядке.</w:t>
      </w:r>
    </w:p>
    <w:p w:rsidR="00A6376C" w:rsidRDefault="00A6376C" w:rsidP="007F5B2A">
      <w:pPr>
        <w:widowControl/>
        <w:suppressAutoHyphens/>
        <w:ind w:firstLine="567"/>
        <w:rPr>
          <w:rFonts w:cs="Times New Roman"/>
          <w:snapToGrid w:val="0"/>
          <w:sz w:val="24"/>
          <w:szCs w:val="24"/>
        </w:rPr>
      </w:pPr>
    </w:p>
    <w:p w:rsidR="0020245A" w:rsidRDefault="00A6376C" w:rsidP="007F5B2A">
      <w:pPr>
        <w:widowControl/>
        <w:suppressAutoHyphens/>
        <w:ind w:firstLine="567"/>
        <w:jc w:val="center"/>
        <w:rPr>
          <w:rFonts w:cs="Times New Roman"/>
          <w:b/>
          <w:snapToGrid w:val="0"/>
          <w:sz w:val="24"/>
          <w:szCs w:val="24"/>
        </w:rPr>
      </w:pPr>
      <w:r w:rsidRPr="00A6376C">
        <w:rPr>
          <w:rFonts w:cs="Times New Roman"/>
          <w:b/>
          <w:snapToGrid w:val="0"/>
          <w:sz w:val="24"/>
          <w:szCs w:val="24"/>
        </w:rPr>
        <w:t>1</w:t>
      </w:r>
      <w:r w:rsidR="007F5B2A">
        <w:rPr>
          <w:rFonts w:cs="Times New Roman"/>
          <w:b/>
          <w:snapToGrid w:val="0"/>
          <w:sz w:val="24"/>
          <w:szCs w:val="24"/>
        </w:rPr>
        <w:t>3</w:t>
      </w:r>
      <w:r w:rsidRPr="00A6376C">
        <w:rPr>
          <w:rFonts w:cs="Times New Roman"/>
          <w:b/>
          <w:snapToGrid w:val="0"/>
          <w:sz w:val="24"/>
          <w:szCs w:val="24"/>
        </w:rPr>
        <w:t>. Почтовые адреса, банковские и иные реквизиты Сторон:</w:t>
      </w:r>
    </w:p>
    <w:p w:rsidR="000F7751" w:rsidRDefault="000F7751" w:rsidP="007F5B2A">
      <w:pPr>
        <w:widowControl/>
        <w:suppressAutoHyphens/>
        <w:ind w:firstLine="567"/>
        <w:jc w:val="center"/>
        <w:rPr>
          <w:rFonts w:cs="Times New Roman"/>
          <w:b/>
          <w:snapToGrid w:val="0"/>
          <w:sz w:val="24"/>
          <w:szCs w:val="24"/>
        </w:rPr>
      </w:pPr>
    </w:p>
    <w:p w:rsidR="0059227C" w:rsidRPr="00A6376C" w:rsidRDefault="0059227C" w:rsidP="007F5B2A">
      <w:pPr>
        <w:widowControl/>
        <w:suppressAutoHyphens/>
        <w:ind w:firstLine="567"/>
        <w:jc w:val="center"/>
        <w:rPr>
          <w:rFonts w:cs="Times New Roman"/>
          <w:b/>
          <w:vanish/>
          <w:color w:val="943634" w:themeColor="accent2" w:themeShade="BF"/>
          <w:sz w:val="24"/>
          <w:szCs w:val="24"/>
        </w:rPr>
      </w:pPr>
      <w:r w:rsidRPr="00A6376C">
        <w:rPr>
          <w:rFonts w:cs="Times New Roman"/>
          <w:b/>
          <w:vanish/>
          <w:color w:val="943634" w:themeColor="accent2" w:themeShade="BF"/>
          <w:sz w:val="24"/>
          <w:szCs w:val="24"/>
        </w:rPr>
        <w:t>• Приложение №2. Протокол согласования договорной цены.</w:t>
      </w:r>
    </w:p>
    <w:tbl>
      <w:tblPr>
        <w:tblW w:w="9685" w:type="dxa"/>
        <w:tblInd w:w="108" w:type="dxa"/>
        <w:tblLayout w:type="fixed"/>
        <w:tblLook w:val="0000" w:firstRow="0" w:lastRow="0" w:firstColumn="0" w:lastColumn="0" w:noHBand="0" w:noVBand="0"/>
      </w:tblPr>
      <w:tblGrid>
        <w:gridCol w:w="4843"/>
        <w:gridCol w:w="4842"/>
      </w:tblGrid>
      <w:tr w:rsidR="00612E0D" w:rsidRPr="000F7751" w:rsidTr="000F7751">
        <w:trPr>
          <w:trHeight w:val="163"/>
        </w:trPr>
        <w:tc>
          <w:tcPr>
            <w:tcW w:w="4843" w:type="dxa"/>
            <w:tcBorders>
              <w:top w:val="dotted" w:sz="2" w:space="0" w:color="C0C0C0"/>
              <w:left w:val="dotted" w:sz="2" w:space="0" w:color="C0C0C0"/>
              <w:bottom w:val="dotted" w:sz="2" w:space="0" w:color="C0C0C0"/>
              <w:right w:val="dotted" w:sz="2" w:space="0" w:color="C0C0C0"/>
            </w:tcBorders>
          </w:tcPr>
          <w:p w:rsidR="00612E0D" w:rsidRPr="000F7751" w:rsidRDefault="000D2659" w:rsidP="007F5B2A">
            <w:pPr>
              <w:jc w:val="left"/>
              <w:rPr>
                <w:rFonts w:cs="Times New Roman"/>
                <w:b/>
                <w:sz w:val="24"/>
                <w:szCs w:val="24"/>
              </w:rPr>
            </w:pPr>
            <w:bookmarkStart w:id="0" w:name="OLE_LINK1"/>
            <w:bookmarkStart w:id="1" w:name="OLE_LINK2"/>
            <w:r w:rsidRPr="000F7751">
              <w:rPr>
                <w:rFonts w:cs="Times New Roman"/>
                <w:b/>
                <w:sz w:val="24"/>
                <w:szCs w:val="24"/>
              </w:rPr>
              <w:t>Зак</w:t>
            </w:r>
            <w:r w:rsidR="00612E0D" w:rsidRPr="000F7751">
              <w:rPr>
                <w:rFonts w:cs="Times New Roman"/>
                <w:b/>
                <w:sz w:val="24"/>
                <w:szCs w:val="24"/>
              </w:rPr>
              <w:t>азчик:</w:t>
            </w:r>
          </w:p>
        </w:tc>
        <w:tc>
          <w:tcPr>
            <w:tcW w:w="4842" w:type="dxa"/>
            <w:tcBorders>
              <w:top w:val="dotted" w:sz="2" w:space="0" w:color="C0C0C0"/>
              <w:left w:val="dotted" w:sz="2" w:space="0" w:color="C0C0C0"/>
              <w:bottom w:val="dotted" w:sz="2" w:space="0" w:color="C0C0C0"/>
              <w:right w:val="dotted" w:sz="2" w:space="0" w:color="C0C0C0"/>
            </w:tcBorders>
            <w:tcMar>
              <w:top w:w="28" w:type="dxa"/>
              <w:bottom w:w="28" w:type="dxa"/>
            </w:tcMar>
          </w:tcPr>
          <w:p w:rsidR="00612E0D" w:rsidRPr="000F7751" w:rsidRDefault="00612E0D" w:rsidP="007F5B2A">
            <w:pPr>
              <w:jc w:val="left"/>
              <w:rPr>
                <w:rFonts w:cs="Times New Roman"/>
                <w:b/>
                <w:sz w:val="24"/>
                <w:szCs w:val="24"/>
              </w:rPr>
            </w:pPr>
            <w:r w:rsidRPr="000F7751">
              <w:rPr>
                <w:rFonts w:cs="Times New Roman"/>
                <w:b/>
                <w:sz w:val="24"/>
                <w:szCs w:val="24"/>
              </w:rPr>
              <w:t>Исполнитель:</w:t>
            </w:r>
          </w:p>
        </w:tc>
      </w:tr>
      <w:tr w:rsidR="004D6069" w:rsidRPr="000F7751" w:rsidTr="00B10A71">
        <w:trPr>
          <w:trHeight w:val="1243"/>
        </w:trPr>
        <w:tc>
          <w:tcPr>
            <w:tcW w:w="4843" w:type="dxa"/>
            <w:tcBorders>
              <w:top w:val="dotted" w:sz="2" w:space="0" w:color="C0C0C0"/>
              <w:left w:val="dotted" w:sz="2" w:space="0" w:color="C0C0C0"/>
              <w:right w:val="dotted" w:sz="2" w:space="0" w:color="C0C0C0"/>
            </w:tcBorders>
          </w:tcPr>
          <w:p w:rsidR="004D6069" w:rsidRPr="000F7751" w:rsidRDefault="004D6069" w:rsidP="007F5B2A">
            <w:pPr>
              <w:suppressAutoHyphens/>
              <w:jc w:val="left"/>
              <w:rPr>
                <w:b/>
                <w:sz w:val="24"/>
                <w:szCs w:val="24"/>
              </w:rPr>
            </w:pPr>
            <w:r w:rsidRPr="000F7751">
              <w:rPr>
                <w:b/>
                <w:sz w:val="24"/>
                <w:szCs w:val="24"/>
                <w:lang w:val="x-none"/>
              </w:rPr>
              <w:t>Сибирское управление Федеральной службы по экологическому, технологическому и атомному надзору (Сибирское управление Ростехнадзора)</w:t>
            </w:r>
          </w:p>
          <w:p w:rsidR="004D6069" w:rsidRPr="000F7751" w:rsidRDefault="004D6069" w:rsidP="007F5B2A">
            <w:pPr>
              <w:suppressAutoHyphens/>
              <w:jc w:val="left"/>
              <w:rPr>
                <w:b/>
                <w:sz w:val="24"/>
                <w:szCs w:val="24"/>
              </w:rPr>
            </w:pPr>
          </w:p>
          <w:p w:rsidR="000F7751" w:rsidRPr="000F7751" w:rsidRDefault="000F7751" w:rsidP="007F5B2A">
            <w:pPr>
              <w:jc w:val="left"/>
              <w:rPr>
                <w:sz w:val="24"/>
                <w:szCs w:val="24"/>
              </w:rPr>
            </w:pPr>
            <w:r w:rsidRPr="000F7751">
              <w:rPr>
                <w:sz w:val="24"/>
                <w:szCs w:val="24"/>
              </w:rPr>
              <w:t xml:space="preserve">Юридический адрес: 650002, Кемеровская область-Кузбасс, г. Кемерово, </w:t>
            </w:r>
          </w:p>
          <w:p w:rsidR="000F7751" w:rsidRPr="000F7751" w:rsidRDefault="000F7751" w:rsidP="007F5B2A">
            <w:pPr>
              <w:jc w:val="left"/>
              <w:rPr>
                <w:sz w:val="24"/>
                <w:szCs w:val="24"/>
              </w:rPr>
            </w:pPr>
            <w:r w:rsidRPr="000F7751">
              <w:rPr>
                <w:sz w:val="24"/>
                <w:szCs w:val="24"/>
              </w:rPr>
              <w:t xml:space="preserve">ул. Институтская, </w:t>
            </w:r>
            <w:proofErr w:type="spellStart"/>
            <w:r w:rsidRPr="000F7751">
              <w:rPr>
                <w:sz w:val="24"/>
                <w:szCs w:val="24"/>
              </w:rPr>
              <w:t>зд</w:t>
            </w:r>
            <w:proofErr w:type="spellEnd"/>
            <w:r w:rsidRPr="000F7751">
              <w:rPr>
                <w:sz w:val="24"/>
                <w:szCs w:val="24"/>
              </w:rPr>
              <w:t xml:space="preserve">. 3, </w:t>
            </w:r>
            <w:proofErr w:type="spellStart"/>
            <w:r w:rsidRPr="000F7751">
              <w:rPr>
                <w:sz w:val="24"/>
                <w:szCs w:val="24"/>
              </w:rPr>
              <w:t>помещ</w:t>
            </w:r>
            <w:proofErr w:type="spellEnd"/>
            <w:r w:rsidRPr="000F7751">
              <w:rPr>
                <w:sz w:val="24"/>
                <w:szCs w:val="24"/>
              </w:rPr>
              <w:t>. 1</w:t>
            </w:r>
          </w:p>
          <w:p w:rsidR="000F7751" w:rsidRPr="000F7751" w:rsidRDefault="000F7751" w:rsidP="007F5B2A">
            <w:pPr>
              <w:jc w:val="left"/>
              <w:rPr>
                <w:sz w:val="24"/>
                <w:szCs w:val="24"/>
              </w:rPr>
            </w:pPr>
            <w:r w:rsidRPr="000F7751">
              <w:rPr>
                <w:sz w:val="24"/>
                <w:szCs w:val="24"/>
              </w:rPr>
              <w:t xml:space="preserve">Почтовый адрес: 650002, Кемеровская область-Кузбасс, г. Кемерово, </w:t>
            </w:r>
          </w:p>
          <w:p w:rsidR="000F7751" w:rsidRPr="000F7751" w:rsidRDefault="000F7751" w:rsidP="007F5B2A">
            <w:pPr>
              <w:jc w:val="left"/>
              <w:rPr>
                <w:sz w:val="24"/>
                <w:szCs w:val="24"/>
              </w:rPr>
            </w:pPr>
            <w:r w:rsidRPr="000F7751">
              <w:rPr>
                <w:sz w:val="24"/>
                <w:szCs w:val="24"/>
              </w:rPr>
              <w:t xml:space="preserve">ул. Институтская, </w:t>
            </w:r>
            <w:proofErr w:type="spellStart"/>
            <w:r w:rsidRPr="000F7751">
              <w:rPr>
                <w:sz w:val="24"/>
                <w:szCs w:val="24"/>
              </w:rPr>
              <w:t>зд</w:t>
            </w:r>
            <w:proofErr w:type="spellEnd"/>
            <w:r w:rsidRPr="000F7751">
              <w:rPr>
                <w:sz w:val="24"/>
                <w:szCs w:val="24"/>
              </w:rPr>
              <w:t xml:space="preserve">. 3, </w:t>
            </w:r>
            <w:proofErr w:type="spellStart"/>
            <w:r w:rsidRPr="000F7751">
              <w:rPr>
                <w:sz w:val="24"/>
                <w:szCs w:val="24"/>
              </w:rPr>
              <w:t>помещ</w:t>
            </w:r>
            <w:proofErr w:type="spellEnd"/>
            <w:r w:rsidRPr="000F7751">
              <w:rPr>
                <w:sz w:val="24"/>
                <w:szCs w:val="24"/>
              </w:rPr>
              <w:t>. 1</w:t>
            </w:r>
          </w:p>
          <w:p w:rsidR="000F7751" w:rsidRPr="000F7751" w:rsidRDefault="000F7751" w:rsidP="007F5B2A">
            <w:pPr>
              <w:jc w:val="left"/>
              <w:rPr>
                <w:sz w:val="24"/>
                <w:szCs w:val="24"/>
              </w:rPr>
            </w:pPr>
            <w:r w:rsidRPr="000F7751">
              <w:rPr>
                <w:sz w:val="24"/>
                <w:szCs w:val="24"/>
              </w:rPr>
              <w:t xml:space="preserve">ИНН: 4200000206 </w:t>
            </w:r>
          </w:p>
          <w:p w:rsidR="000F7751" w:rsidRPr="000F7751" w:rsidRDefault="000F7751" w:rsidP="007F5B2A">
            <w:pPr>
              <w:jc w:val="left"/>
              <w:rPr>
                <w:sz w:val="24"/>
                <w:szCs w:val="24"/>
              </w:rPr>
            </w:pPr>
            <w:r w:rsidRPr="000F7751">
              <w:rPr>
                <w:sz w:val="24"/>
                <w:szCs w:val="24"/>
              </w:rPr>
              <w:t xml:space="preserve">КПП: 420501001 </w:t>
            </w:r>
          </w:p>
          <w:p w:rsidR="000F7751" w:rsidRPr="000F7751" w:rsidRDefault="000F7751" w:rsidP="007F5B2A">
            <w:pPr>
              <w:jc w:val="left"/>
              <w:rPr>
                <w:sz w:val="24"/>
                <w:szCs w:val="24"/>
              </w:rPr>
            </w:pPr>
            <w:r w:rsidRPr="000F7751">
              <w:rPr>
                <w:sz w:val="24"/>
                <w:szCs w:val="24"/>
              </w:rPr>
              <w:t>ОГРН: 1034205004525</w:t>
            </w:r>
          </w:p>
          <w:p w:rsidR="000F7751" w:rsidRPr="000F7751" w:rsidRDefault="000F7751" w:rsidP="007F5B2A">
            <w:pPr>
              <w:jc w:val="left"/>
              <w:rPr>
                <w:sz w:val="24"/>
                <w:szCs w:val="24"/>
              </w:rPr>
            </w:pPr>
            <w:r w:rsidRPr="000F7751">
              <w:rPr>
                <w:sz w:val="24"/>
                <w:szCs w:val="24"/>
              </w:rPr>
              <w:t>Номер лицевого счета</w:t>
            </w:r>
            <w:r w:rsidR="00CB4EFA">
              <w:rPr>
                <w:sz w:val="24"/>
                <w:szCs w:val="24"/>
              </w:rPr>
              <w:t>:</w:t>
            </w:r>
            <w:r w:rsidRPr="000F7751">
              <w:rPr>
                <w:sz w:val="24"/>
                <w:szCs w:val="24"/>
              </w:rPr>
              <w:t xml:space="preserve"> 03391055300</w:t>
            </w:r>
          </w:p>
          <w:p w:rsidR="000F7751" w:rsidRPr="000F7751" w:rsidRDefault="000F7751" w:rsidP="007F5B2A">
            <w:pPr>
              <w:jc w:val="left"/>
              <w:rPr>
                <w:sz w:val="24"/>
                <w:szCs w:val="24"/>
              </w:rPr>
            </w:pPr>
            <w:r w:rsidRPr="000F7751">
              <w:rPr>
                <w:sz w:val="24"/>
                <w:szCs w:val="24"/>
              </w:rPr>
              <w:t>БИК банка</w:t>
            </w:r>
            <w:r w:rsidR="00CB4EFA">
              <w:rPr>
                <w:sz w:val="24"/>
                <w:szCs w:val="24"/>
              </w:rPr>
              <w:t>:</w:t>
            </w:r>
            <w:r w:rsidRPr="000F7751">
              <w:rPr>
                <w:sz w:val="24"/>
                <w:szCs w:val="24"/>
              </w:rPr>
              <w:t xml:space="preserve">  015004950</w:t>
            </w:r>
          </w:p>
          <w:p w:rsidR="000F7751" w:rsidRPr="000F7751" w:rsidRDefault="000F7751" w:rsidP="007F5B2A">
            <w:pPr>
              <w:jc w:val="left"/>
              <w:rPr>
                <w:sz w:val="24"/>
                <w:szCs w:val="24"/>
              </w:rPr>
            </w:pPr>
            <w:r w:rsidRPr="000F7751">
              <w:rPr>
                <w:sz w:val="24"/>
                <w:szCs w:val="24"/>
              </w:rPr>
              <w:t>Номер корреспондентского счета</w:t>
            </w:r>
            <w:r w:rsidR="00641CBD">
              <w:rPr>
                <w:sz w:val="24"/>
                <w:szCs w:val="24"/>
              </w:rPr>
              <w:t>:</w:t>
            </w:r>
            <w:r w:rsidRPr="000F7751">
              <w:rPr>
                <w:sz w:val="24"/>
                <w:szCs w:val="24"/>
              </w:rPr>
              <w:t xml:space="preserve"> </w:t>
            </w:r>
            <w:r w:rsidRPr="000F7751">
              <w:rPr>
                <w:sz w:val="24"/>
                <w:szCs w:val="24"/>
              </w:rPr>
              <w:lastRenderedPageBreak/>
              <w:t>40102810445370000043</w:t>
            </w:r>
          </w:p>
          <w:p w:rsidR="000F7751" w:rsidRPr="000F7751" w:rsidRDefault="000F7751" w:rsidP="007F5B2A">
            <w:pPr>
              <w:jc w:val="left"/>
              <w:rPr>
                <w:sz w:val="24"/>
                <w:szCs w:val="24"/>
              </w:rPr>
            </w:pPr>
            <w:r w:rsidRPr="000F7751">
              <w:rPr>
                <w:sz w:val="24"/>
                <w:szCs w:val="24"/>
              </w:rPr>
              <w:t>Номер казначейского счета</w:t>
            </w:r>
            <w:r w:rsidR="00641CBD">
              <w:rPr>
                <w:sz w:val="24"/>
                <w:szCs w:val="24"/>
              </w:rPr>
              <w:t>:</w:t>
            </w:r>
            <w:r w:rsidRPr="000F7751">
              <w:rPr>
                <w:sz w:val="24"/>
                <w:szCs w:val="24"/>
              </w:rPr>
              <w:t xml:space="preserve"> 03211643000000015106</w:t>
            </w:r>
          </w:p>
          <w:p w:rsidR="004D6069" w:rsidRDefault="000F7751" w:rsidP="00CB4EFA">
            <w:pPr>
              <w:jc w:val="left"/>
              <w:rPr>
                <w:sz w:val="24"/>
                <w:szCs w:val="24"/>
              </w:rPr>
            </w:pPr>
            <w:r w:rsidRPr="000F7751">
              <w:rPr>
                <w:sz w:val="24"/>
                <w:szCs w:val="24"/>
              </w:rPr>
              <w:t>Наименование Банка</w:t>
            </w:r>
            <w:r w:rsidR="00641CBD">
              <w:rPr>
                <w:sz w:val="24"/>
                <w:szCs w:val="24"/>
              </w:rPr>
              <w:t>:</w:t>
            </w:r>
            <w:r w:rsidRPr="000F7751">
              <w:rPr>
                <w:sz w:val="24"/>
                <w:szCs w:val="24"/>
              </w:rPr>
              <w:t xml:space="preserve"> </w:t>
            </w:r>
            <w:r w:rsidR="00641CBD" w:rsidRPr="00641CBD">
              <w:rPr>
                <w:sz w:val="24"/>
                <w:szCs w:val="24"/>
              </w:rPr>
              <w:t xml:space="preserve">ОКЦ № 1 </w:t>
            </w:r>
            <w:proofErr w:type="spellStart"/>
            <w:r w:rsidR="00641CBD" w:rsidRPr="00641CBD">
              <w:rPr>
                <w:sz w:val="24"/>
                <w:szCs w:val="24"/>
              </w:rPr>
              <w:t>СибГУ</w:t>
            </w:r>
            <w:proofErr w:type="spellEnd"/>
            <w:r w:rsidR="00641CBD" w:rsidRPr="00641CBD">
              <w:rPr>
                <w:sz w:val="24"/>
                <w:szCs w:val="24"/>
              </w:rPr>
              <w:t xml:space="preserve"> Банка России//УФК по Новосибирской области г. Новосибирск</w:t>
            </w:r>
          </w:p>
          <w:p w:rsidR="00CB4EFA" w:rsidRPr="00CB4EFA" w:rsidRDefault="00CB4EFA" w:rsidP="00CB4EFA">
            <w:pPr>
              <w:rPr>
                <w:sz w:val="24"/>
                <w:szCs w:val="24"/>
              </w:rPr>
            </w:pPr>
            <w:r w:rsidRPr="00CB4EFA">
              <w:rPr>
                <w:sz w:val="24"/>
                <w:szCs w:val="24"/>
              </w:rPr>
              <w:t>Эл</w:t>
            </w:r>
            <w:proofErr w:type="gramStart"/>
            <w:r w:rsidRPr="00CB4EFA">
              <w:rPr>
                <w:sz w:val="24"/>
                <w:szCs w:val="24"/>
              </w:rPr>
              <w:t>.</w:t>
            </w:r>
            <w:proofErr w:type="gramEnd"/>
            <w:r w:rsidRPr="00CB4EFA">
              <w:rPr>
                <w:sz w:val="24"/>
                <w:szCs w:val="24"/>
              </w:rPr>
              <w:t xml:space="preserve"> </w:t>
            </w:r>
            <w:proofErr w:type="gramStart"/>
            <w:r w:rsidRPr="00CB4EFA">
              <w:rPr>
                <w:sz w:val="24"/>
                <w:szCs w:val="24"/>
              </w:rPr>
              <w:t>п</w:t>
            </w:r>
            <w:proofErr w:type="gramEnd"/>
            <w:r w:rsidRPr="00CB4EFA">
              <w:rPr>
                <w:sz w:val="24"/>
                <w:szCs w:val="24"/>
              </w:rPr>
              <w:t>очта: oxo@sib.gosnadzor.gov.ru,</w:t>
            </w:r>
          </w:p>
          <w:p w:rsidR="00CB4EFA" w:rsidRPr="000F7751" w:rsidRDefault="00CB4EFA" w:rsidP="00CB4EFA">
            <w:pPr>
              <w:jc w:val="left"/>
              <w:rPr>
                <w:b/>
                <w:bCs/>
                <w:sz w:val="24"/>
                <w:szCs w:val="24"/>
              </w:rPr>
            </w:pPr>
            <w:r w:rsidRPr="00CB4EFA">
              <w:rPr>
                <w:sz w:val="24"/>
                <w:szCs w:val="24"/>
              </w:rPr>
              <w:t>gaydisheva.ja@sib.gosnadzor.gov.ru</w:t>
            </w:r>
          </w:p>
          <w:p w:rsidR="000F7751" w:rsidRPr="000F7751" w:rsidRDefault="000F7751" w:rsidP="007F5B2A">
            <w:pPr>
              <w:suppressAutoHyphens/>
              <w:jc w:val="left"/>
              <w:rPr>
                <w:b/>
                <w:bCs/>
                <w:sz w:val="24"/>
                <w:szCs w:val="24"/>
              </w:rPr>
            </w:pPr>
          </w:p>
          <w:p w:rsidR="00872C0D" w:rsidRPr="000F7751" w:rsidRDefault="00872C0D" w:rsidP="007F5B2A">
            <w:pPr>
              <w:suppressAutoHyphens/>
              <w:ind w:left="720" w:hanging="720"/>
              <w:jc w:val="left"/>
              <w:rPr>
                <w:sz w:val="24"/>
                <w:szCs w:val="24"/>
                <w:lang w:eastAsia="ar-SA"/>
              </w:rPr>
            </w:pPr>
          </w:p>
          <w:p w:rsidR="00356C64" w:rsidRDefault="00356C64" w:rsidP="007F5B2A">
            <w:pPr>
              <w:suppressAutoHyphens/>
              <w:ind w:left="720" w:hanging="720"/>
              <w:jc w:val="left"/>
              <w:rPr>
                <w:sz w:val="24"/>
                <w:szCs w:val="24"/>
                <w:lang w:eastAsia="ar-SA"/>
              </w:rPr>
            </w:pPr>
            <w:proofErr w:type="gramStart"/>
            <w:r>
              <w:rPr>
                <w:sz w:val="24"/>
                <w:szCs w:val="24"/>
                <w:lang w:eastAsia="ar-SA"/>
              </w:rPr>
              <w:t>И</w:t>
            </w:r>
            <w:r w:rsidRPr="00356C64">
              <w:rPr>
                <w:sz w:val="24"/>
                <w:szCs w:val="24"/>
                <w:lang w:eastAsia="ar-SA"/>
              </w:rPr>
              <w:t>сполняющ</w:t>
            </w:r>
            <w:r>
              <w:rPr>
                <w:sz w:val="24"/>
                <w:szCs w:val="24"/>
                <w:lang w:eastAsia="ar-SA"/>
              </w:rPr>
              <w:t>ий</w:t>
            </w:r>
            <w:proofErr w:type="gramEnd"/>
            <w:r w:rsidRPr="00356C64">
              <w:rPr>
                <w:sz w:val="24"/>
                <w:szCs w:val="24"/>
                <w:lang w:eastAsia="ar-SA"/>
              </w:rPr>
              <w:t xml:space="preserve"> обязанности </w:t>
            </w:r>
          </w:p>
          <w:p w:rsidR="006D6F04" w:rsidRDefault="00356C64" w:rsidP="007F5B2A">
            <w:pPr>
              <w:suppressAutoHyphens/>
              <w:ind w:left="720" w:hanging="720"/>
              <w:jc w:val="left"/>
              <w:rPr>
                <w:sz w:val="24"/>
                <w:szCs w:val="24"/>
                <w:lang w:eastAsia="ar-SA"/>
              </w:rPr>
            </w:pPr>
            <w:r w:rsidRPr="00356C64">
              <w:rPr>
                <w:sz w:val="24"/>
                <w:szCs w:val="24"/>
                <w:lang w:eastAsia="ar-SA"/>
              </w:rPr>
              <w:t>заместителя руководителя</w:t>
            </w:r>
          </w:p>
          <w:p w:rsidR="006D6F04" w:rsidRDefault="006D6F04" w:rsidP="007F5B2A">
            <w:pPr>
              <w:suppressAutoHyphens/>
              <w:ind w:left="720" w:hanging="720"/>
              <w:jc w:val="left"/>
              <w:rPr>
                <w:sz w:val="24"/>
                <w:szCs w:val="24"/>
                <w:lang w:eastAsia="ar-SA"/>
              </w:rPr>
            </w:pPr>
          </w:p>
          <w:p w:rsidR="006D6F04" w:rsidRPr="000F7751" w:rsidRDefault="006D6F04" w:rsidP="006D6F04">
            <w:pPr>
              <w:suppressAutoHyphens/>
              <w:ind w:left="720" w:hanging="720"/>
              <w:jc w:val="left"/>
              <w:rPr>
                <w:sz w:val="24"/>
                <w:szCs w:val="24"/>
                <w:lang w:eastAsia="ar-SA"/>
              </w:rPr>
            </w:pPr>
            <w:r w:rsidRPr="000F7751">
              <w:rPr>
                <w:sz w:val="24"/>
                <w:szCs w:val="24"/>
                <w:lang w:eastAsia="ar-SA"/>
              </w:rPr>
              <w:t>___________________ /</w:t>
            </w:r>
            <w:r>
              <w:rPr>
                <w:sz w:val="24"/>
                <w:szCs w:val="24"/>
                <w:lang w:eastAsia="ar-SA"/>
              </w:rPr>
              <w:t>Е.А. Рябухин</w:t>
            </w:r>
            <w:r w:rsidRPr="000F7751">
              <w:rPr>
                <w:sz w:val="24"/>
                <w:szCs w:val="24"/>
                <w:lang w:eastAsia="ar-SA"/>
              </w:rPr>
              <w:t>/</w:t>
            </w:r>
          </w:p>
          <w:p w:rsidR="004D6069" w:rsidRPr="000F7751" w:rsidRDefault="004D6069" w:rsidP="007F5B2A">
            <w:pPr>
              <w:suppressAutoHyphens/>
              <w:ind w:left="720" w:hanging="720"/>
              <w:jc w:val="left"/>
              <w:rPr>
                <w:sz w:val="24"/>
                <w:szCs w:val="24"/>
                <w:lang w:eastAsia="ar-SA"/>
              </w:rPr>
            </w:pPr>
            <w:r w:rsidRPr="000F7751">
              <w:rPr>
                <w:sz w:val="24"/>
                <w:szCs w:val="24"/>
                <w:lang w:eastAsia="ar-SA"/>
              </w:rPr>
              <w:t>М.П</w:t>
            </w:r>
            <w:r w:rsidR="00641CBD">
              <w:rPr>
                <w:sz w:val="24"/>
                <w:szCs w:val="24"/>
                <w:lang w:eastAsia="ar-SA"/>
              </w:rPr>
              <w:t>.</w:t>
            </w:r>
          </w:p>
        </w:tc>
        <w:tc>
          <w:tcPr>
            <w:tcW w:w="4842" w:type="dxa"/>
            <w:tcBorders>
              <w:top w:val="dotted" w:sz="2" w:space="0" w:color="C0C0C0"/>
              <w:left w:val="dotted" w:sz="2" w:space="0" w:color="C0C0C0"/>
              <w:right w:val="dotted" w:sz="2" w:space="0" w:color="C0C0C0"/>
            </w:tcBorders>
            <w:tcMar>
              <w:top w:w="28" w:type="dxa"/>
              <w:bottom w:w="28" w:type="dxa"/>
            </w:tcMar>
          </w:tcPr>
          <w:p w:rsidR="003D2330" w:rsidRPr="000F7751" w:rsidRDefault="003D2330" w:rsidP="003D2330">
            <w:pPr>
              <w:jc w:val="left"/>
              <w:rPr>
                <w:rFonts w:cs="Times New Roman"/>
                <w:sz w:val="24"/>
                <w:szCs w:val="24"/>
              </w:rPr>
            </w:pPr>
          </w:p>
          <w:p w:rsidR="003D2330" w:rsidRPr="000F7751" w:rsidRDefault="003D2330" w:rsidP="003D2330">
            <w:pPr>
              <w:jc w:val="left"/>
              <w:rPr>
                <w:rFonts w:cs="Times New Roman"/>
                <w:sz w:val="24"/>
                <w:szCs w:val="24"/>
              </w:rPr>
            </w:pPr>
          </w:p>
          <w:p w:rsidR="003D2330" w:rsidRPr="000F7751" w:rsidRDefault="003D2330" w:rsidP="003D2330">
            <w:pPr>
              <w:jc w:val="left"/>
              <w:rPr>
                <w:rFonts w:cs="Times New Roman"/>
                <w:sz w:val="24"/>
                <w:szCs w:val="24"/>
              </w:rPr>
            </w:pPr>
          </w:p>
          <w:p w:rsidR="003D2330" w:rsidRDefault="003D2330" w:rsidP="003D2330">
            <w:pPr>
              <w:suppressAutoHyphens/>
              <w:jc w:val="left"/>
              <w:rPr>
                <w:b/>
                <w:bCs/>
                <w:sz w:val="24"/>
                <w:szCs w:val="24"/>
              </w:rPr>
            </w:pPr>
          </w:p>
          <w:p w:rsidR="003D2330" w:rsidRDefault="003D2330" w:rsidP="003D2330">
            <w:pPr>
              <w:suppressAutoHyphens/>
              <w:jc w:val="left"/>
              <w:rPr>
                <w:b/>
                <w:bCs/>
                <w:sz w:val="24"/>
                <w:szCs w:val="24"/>
              </w:rPr>
            </w:pPr>
          </w:p>
          <w:p w:rsidR="003D2330" w:rsidRDefault="003D2330" w:rsidP="003D2330">
            <w:pPr>
              <w:suppressAutoHyphens/>
              <w:jc w:val="left"/>
              <w:rPr>
                <w:b/>
                <w:bCs/>
                <w:sz w:val="24"/>
                <w:szCs w:val="24"/>
              </w:rPr>
            </w:pPr>
          </w:p>
          <w:p w:rsidR="003D2330" w:rsidRDefault="003D2330"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641CBD" w:rsidRDefault="00641CBD" w:rsidP="003D2330">
            <w:pPr>
              <w:suppressAutoHyphens/>
              <w:jc w:val="left"/>
              <w:rPr>
                <w:b/>
                <w:bCs/>
                <w:sz w:val="24"/>
                <w:szCs w:val="24"/>
              </w:rPr>
            </w:pPr>
          </w:p>
          <w:p w:rsidR="00CB4EFA" w:rsidRDefault="00CB4EFA" w:rsidP="003D2330">
            <w:pPr>
              <w:suppressAutoHyphens/>
              <w:jc w:val="left"/>
              <w:rPr>
                <w:b/>
                <w:bCs/>
                <w:sz w:val="24"/>
                <w:szCs w:val="24"/>
              </w:rPr>
            </w:pPr>
          </w:p>
          <w:p w:rsidR="00CB4EFA" w:rsidRPr="000F7751" w:rsidRDefault="00CB4EFA" w:rsidP="003D2330">
            <w:pPr>
              <w:suppressAutoHyphens/>
              <w:jc w:val="left"/>
              <w:rPr>
                <w:b/>
                <w:bCs/>
                <w:sz w:val="24"/>
                <w:szCs w:val="24"/>
              </w:rPr>
            </w:pPr>
          </w:p>
          <w:p w:rsidR="003D2330" w:rsidRDefault="003D2330" w:rsidP="003D2330">
            <w:pPr>
              <w:suppressAutoHyphens/>
              <w:jc w:val="left"/>
              <w:rPr>
                <w:b/>
                <w:bCs/>
                <w:sz w:val="24"/>
                <w:szCs w:val="24"/>
              </w:rPr>
            </w:pPr>
          </w:p>
          <w:p w:rsidR="006D6F04" w:rsidRPr="000F7751" w:rsidRDefault="006D6F04" w:rsidP="003D2330">
            <w:pPr>
              <w:suppressAutoHyphens/>
              <w:jc w:val="left"/>
              <w:rPr>
                <w:b/>
                <w:bCs/>
                <w:sz w:val="24"/>
                <w:szCs w:val="24"/>
              </w:rPr>
            </w:pPr>
          </w:p>
          <w:p w:rsidR="003D2330" w:rsidRPr="000F7751" w:rsidRDefault="003D2330" w:rsidP="003D2330">
            <w:pPr>
              <w:suppressAutoHyphens/>
              <w:ind w:left="720" w:hanging="720"/>
              <w:jc w:val="left"/>
              <w:rPr>
                <w:sz w:val="24"/>
                <w:szCs w:val="24"/>
                <w:lang w:eastAsia="ar-SA"/>
              </w:rPr>
            </w:pPr>
            <w:r w:rsidRPr="000F7751">
              <w:rPr>
                <w:sz w:val="24"/>
                <w:szCs w:val="24"/>
                <w:lang w:eastAsia="ar-SA"/>
              </w:rPr>
              <w:t>___________________ /</w:t>
            </w:r>
            <w:r w:rsidR="00641CBD">
              <w:rPr>
                <w:sz w:val="24"/>
                <w:szCs w:val="24"/>
                <w:lang w:eastAsia="ar-SA"/>
              </w:rPr>
              <w:t>_____________</w:t>
            </w:r>
            <w:r w:rsidRPr="000F7751">
              <w:rPr>
                <w:sz w:val="24"/>
                <w:szCs w:val="24"/>
                <w:lang w:eastAsia="ar-SA"/>
              </w:rPr>
              <w:t>/</w:t>
            </w:r>
          </w:p>
          <w:p w:rsidR="004D6069" w:rsidRPr="000F7751" w:rsidRDefault="003D2330" w:rsidP="003D2330">
            <w:pPr>
              <w:jc w:val="left"/>
              <w:rPr>
                <w:rFonts w:cs="Times New Roman"/>
                <w:b/>
                <w:sz w:val="24"/>
                <w:szCs w:val="24"/>
              </w:rPr>
            </w:pPr>
            <w:r w:rsidRPr="000F7751">
              <w:rPr>
                <w:sz w:val="24"/>
                <w:szCs w:val="24"/>
                <w:lang w:eastAsia="ar-SA"/>
              </w:rPr>
              <w:t>М.П</w:t>
            </w:r>
            <w:r w:rsidR="00641CBD">
              <w:rPr>
                <w:sz w:val="24"/>
                <w:szCs w:val="24"/>
                <w:lang w:eastAsia="ar-SA"/>
              </w:rPr>
              <w:t>.</w:t>
            </w:r>
          </w:p>
        </w:tc>
      </w:tr>
    </w:tbl>
    <w:bookmarkEnd w:id="0"/>
    <w:bookmarkEnd w:id="1"/>
    <w:p w:rsidR="00A86259" w:rsidRDefault="00612E0D" w:rsidP="007F5B2A">
      <w:pPr>
        <w:keepNext/>
        <w:keepLines/>
        <w:jc w:val="right"/>
        <w:rPr>
          <w:b/>
          <w:sz w:val="24"/>
          <w:szCs w:val="24"/>
        </w:rPr>
      </w:pPr>
      <w:r w:rsidRPr="00955634">
        <w:rPr>
          <w:rFonts w:cs="Times New Roman"/>
          <w:sz w:val="24"/>
          <w:szCs w:val="24"/>
        </w:rPr>
        <w:lastRenderedPageBreak/>
        <w:br w:type="column"/>
      </w:r>
      <w:r w:rsidR="00A86259">
        <w:rPr>
          <w:b/>
          <w:sz w:val="24"/>
          <w:szCs w:val="24"/>
        </w:rPr>
        <w:lastRenderedPageBreak/>
        <w:t>Приложение №</w:t>
      </w:r>
      <w:r w:rsidR="00B42EF4">
        <w:rPr>
          <w:b/>
          <w:sz w:val="24"/>
          <w:szCs w:val="24"/>
        </w:rPr>
        <w:t xml:space="preserve"> </w:t>
      </w:r>
      <w:r w:rsidR="00A86259">
        <w:rPr>
          <w:b/>
          <w:sz w:val="24"/>
          <w:szCs w:val="24"/>
        </w:rPr>
        <w:t>1</w:t>
      </w:r>
    </w:p>
    <w:p w:rsidR="00A86259" w:rsidRDefault="00A86259" w:rsidP="007F5B2A">
      <w:pPr>
        <w:keepNext/>
        <w:keepLines/>
        <w:jc w:val="right"/>
        <w:rPr>
          <w:sz w:val="24"/>
          <w:szCs w:val="24"/>
        </w:rPr>
      </w:pPr>
      <w:r>
        <w:rPr>
          <w:sz w:val="24"/>
          <w:szCs w:val="24"/>
        </w:rPr>
        <w:t xml:space="preserve">к </w:t>
      </w:r>
      <w:r w:rsidR="0020245A">
        <w:rPr>
          <w:sz w:val="24"/>
          <w:szCs w:val="24"/>
        </w:rPr>
        <w:t>Договор</w:t>
      </w:r>
      <w:r w:rsidR="00DB2865">
        <w:rPr>
          <w:sz w:val="24"/>
          <w:szCs w:val="24"/>
        </w:rPr>
        <w:t>у №</w:t>
      </w:r>
      <w:r w:rsidR="00C763CD">
        <w:rPr>
          <w:sz w:val="24"/>
          <w:szCs w:val="24"/>
        </w:rPr>
        <w:t xml:space="preserve"> </w:t>
      </w:r>
      <w:r w:rsidR="00DB2865">
        <w:rPr>
          <w:sz w:val="24"/>
          <w:szCs w:val="24"/>
        </w:rPr>
        <w:t>_________ от</w:t>
      </w:r>
      <w:r w:rsidR="00EE6EE6">
        <w:rPr>
          <w:sz w:val="24"/>
          <w:szCs w:val="24"/>
        </w:rPr>
        <w:t xml:space="preserve"> «____» </w:t>
      </w:r>
      <w:r w:rsidR="00DB2865">
        <w:rPr>
          <w:sz w:val="24"/>
          <w:szCs w:val="24"/>
        </w:rPr>
        <w:t xml:space="preserve"> ________</w:t>
      </w:r>
      <w:r w:rsidR="00EE6EE6">
        <w:rPr>
          <w:sz w:val="24"/>
          <w:szCs w:val="24"/>
        </w:rPr>
        <w:t xml:space="preserve"> </w:t>
      </w:r>
      <w:r w:rsidR="00641CBD">
        <w:rPr>
          <w:sz w:val="24"/>
          <w:szCs w:val="24"/>
        </w:rPr>
        <w:t>2026</w:t>
      </w:r>
    </w:p>
    <w:p w:rsidR="00C763CD" w:rsidRDefault="00EE6EE6" w:rsidP="007F5B2A">
      <w:pPr>
        <w:keepNext/>
        <w:keepLines/>
        <w:jc w:val="right"/>
        <w:rPr>
          <w:sz w:val="24"/>
          <w:szCs w:val="24"/>
        </w:rPr>
      </w:pPr>
      <w:r w:rsidRPr="00EE6EE6">
        <w:rPr>
          <w:sz w:val="24"/>
          <w:szCs w:val="24"/>
        </w:rPr>
        <w:t>на оказание услуг по техническому</w:t>
      </w:r>
      <w:r w:rsidR="00C763CD">
        <w:rPr>
          <w:sz w:val="24"/>
          <w:szCs w:val="24"/>
        </w:rPr>
        <w:t xml:space="preserve"> </w:t>
      </w:r>
      <w:r w:rsidRPr="00EE6EE6">
        <w:rPr>
          <w:sz w:val="24"/>
          <w:szCs w:val="24"/>
        </w:rPr>
        <w:t>обслуживанию</w:t>
      </w:r>
      <w:r>
        <w:rPr>
          <w:sz w:val="24"/>
          <w:szCs w:val="24"/>
        </w:rPr>
        <w:t xml:space="preserve"> </w:t>
      </w:r>
    </w:p>
    <w:p w:rsidR="00EE6EE6" w:rsidRDefault="00EE6EE6" w:rsidP="007F5B2A">
      <w:pPr>
        <w:keepNext/>
        <w:keepLines/>
        <w:jc w:val="right"/>
        <w:rPr>
          <w:sz w:val="24"/>
          <w:szCs w:val="24"/>
        </w:rPr>
      </w:pPr>
      <w:r w:rsidRPr="00EE6EE6">
        <w:rPr>
          <w:sz w:val="24"/>
          <w:szCs w:val="24"/>
        </w:rPr>
        <w:t>и перезарядке огнетушителей</w:t>
      </w:r>
    </w:p>
    <w:p w:rsidR="00A86259" w:rsidRDefault="00A86259" w:rsidP="007F5B2A">
      <w:pPr>
        <w:keepNext/>
        <w:keepLines/>
        <w:rPr>
          <w:sz w:val="24"/>
          <w:szCs w:val="24"/>
        </w:rPr>
      </w:pPr>
    </w:p>
    <w:p w:rsidR="00DB2865" w:rsidRPr="00DB2865" w:rsidRDefault="00DB2865" w:rsidP="007F5B2A">
      <w:pPr>
        <w:keepNext/>
        <w:keepLines/>
        <w:jc w:val="center"/>
        <w:rPr>
          <w:b/>
          <w:sz w:val="24"/>
          <w:szCs w:val="24"/>
        </w:rPr>
      </w:pPr>
      <w:r w:rsidRPr="00DB2865">
        <w:rPr>
          <w:rFonts w:cs="Times New Roman"/>
          <w:b/>
          <w:sz w:val="24"/>
          <w:szCs w:val="24"/>
        </w:rPr>
        <w:t>Спецификация на техническое обслуживание и перезарядку огнетушителей</w:t>
      </w:r>
    </w:p>
    <w:p w:rsidR="00A86259" w:rsidRPr="00DB2865" w:rsidRDefault="00A86259" w:rsidP="007F5B2A">
      <w:pPr>
        <w:keepNext/>
        <w:keepLines/>
        <w:rPr>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1985"/>
      </w:tblGrid>
      <w:tr w:rsidR="00A86259" w:rsidTr="005305E4">
        <w:tc>
          <w:tcPr>
            <w:tcW w:w="709"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6804"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b/>
                <w:sz w:val="24"/>
                <w:szCs w:val="24"/>
              </w:rPr>
            </w:pPr>
            <w:r>
              <w:rPr>
                <w:b/>
                <w:sz w:val="24"/>
                <w:szCs w:val="24"/>
              </w:rPr>
              <w:t>Марка (вид, тип) огнетушителя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b/>
                <w:sz w:val="24"/>
                <w:szCs w:val="24"/>
              </w:rPr>
            </w:pPr>
            <w:r>
              <w:rPr>
                <w:b/>
                <w:sz w:val="24"/>
                <w:szCs w:val="24"/>
              </w:rPr>
              <w:t>Количество</w:t>
            </w:r>
          </w:p>
        </w:tc>
      </w:tr>
      <w:tr w:rsidR="00A86259" w:rsidTr="005305E4">
        <w:tc>
          <w:tcPr>
            <w:tcW w:w="709"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sz w:val="24"/>
                <w:szCs w:val="24"/>
              </w:rPr>
            </w:pPr>
            <w:r>
              <w:rPr>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sz w:val="24"/>
                <w:szCs w:val="24"/>
              </w:rPr>
            </w:pPr>
            <w:r>
              <w:rPr>
                <w:color w:val="000000"/>
                <w:sz w:val="24"/>
                <w:szCs w:val="24"/>
              </w:rPr>
              <w:t>ОУ-5(3,5 кг) техническое обслуживание огнетушителя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A86259" w:rsidRDefault="00E74A70" w:rsidP="005305E4">
            <w:pPr>
              <w:keepNext/>
              <w:keepLines/>
              <w:jc w:val="center"/>
              <w:rPr>
                <w:sz w:val="24"/>
                <w:szCs w:val="24"/>
              </w:rPr>
            </w:pPr>
            <w:r>
              <w:rPr>
                <w:sz w:val="24"/>
                <w:szCs w:val="24"/>
              </w:rPr>
              <w:t>1</w:t>
            </w:r>
          </w:p>
        </w:tc>
      </w:tr>
      <w:tr w:rsidR="00A86259" w:rsidTr="00E74A70">
        <w:tc>
          <w:tcPr>
            <w:tcW w:w="709" w:type="dxa"/>
            <w:tcBorders>
              <w:top w:val="single" w:sz="4" w:space="0" w:color="auto"/>
              <w:left w:val="single" w:sz="4" w:space="0" w:color="auto"/>
              <w:bottom w:val="single" w:sz="4" w:space="0" w:color="auto"/>
              <w:right w:val="single" w:sz="4" w:space="0" w:color="auto"/>
            </w:tcBorders>
            <w:vAlign w:val="center"/>
            <w:hideMark/>
          </w:tcPr>
          <w:p w:rsidR="00A86259" w:rsidRDefault="00A86259" w:rsidP="005305E4">
            <w:pPr>
              <w:keepNext/>
              <w:keepLines/>
              <w:jc w:val="center"/>
              <w:rPr>
                <w:sz w:val="24"/>
                <w:szCs w:val="24"/>
              </w:rPr>
            </w:pPr>
            <w:r>
              <w:rPr>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rsidR="00A86259" w:rsidRDefault="00E74A70" w:rsidP="005305E4">
            <w:pPr>
              <w:keepNext/>
              <w:keepLines/>
              <w:jc w:val="center"/>
              <w:rPr>
                <w:color w:val="000000"/>
                <w:sz w:val="24"/>
                <w:szCs w:val="24"/>
              </w:rPr>
            </w:pPr>
            <w:r>
              <w:rPr>
                <w:color w:val="000000"/>
                <w:sz w:val="24"/>
                <w:szCs w:val="24"/>
              </w:rPr>
              <w:t>ОУ-5(3,5 кг) п</w:t>
            </w:r>
            <w:r w:rsidRPr="00A16C1C">
              <w:rPr>
                <w:color w:val="000000"/>
                <w:sz w:val="24"/>
                <w:szCs w:val="24"/>
              </w:rPr>
              <w:t>ерезарядка огнетушителя и гидроиспытание баллона</w:t>
            </w:r>
          </w:p>
        </w:tc>
        <w:tc>
          <w:tcPr>
            <w:tcW w:w="1985" w:type="dxa"/>
            <w:tcBorders>
              <w:top w:val="single" w:sz="4" w:space="0" w:color="auto"/>
              <w:left w:val="single" w:sz="4" w:space="0" w:color="auto"/>
              <w:bottom w:val="single" w:sz="4" w:space="0" w:color="auto"/>
              <w:right w:val="single" w:sz="4" w:space="0" w:color="auto"/>
            </w:tcBorders>
            <w:vAlign w:val="center"/>
          </w:tcPr>
          <w:p w:rsidR="00A86259" w:rsidRDefault="00E74A70" w:rsidP="005305E4">
            <w:pPr>
              <w:keepNext/>
              <w:keepLines/>
              <w:jc w:val="center"/>
              <w:rPr>
                <w:sz w:val="24"/>
                <w:szCs w:val="24"/>
              </w:rPr>
            </w:pPr>
            <w:r>
              <w:rPr>
                <w:sz w:val="24"/>
                <w:szCs w:val="24"/>
              </w:rPr>
              <w:t>2</w:t>
            </w:r>
          </w:p>
        </w:tc>
      </w:tr>
      <w:tr w:rsidR="00E74A70" w:rsidTr="00E74A70">
        <w:tc>
          <w:tcPr>
            <w:tcW w:w="709"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keepNext/>
              <w:keepLines/>
              <w:jc w:val="center"/>
              <w:rPr>
                <w:sz w:val="24"/>
                <w:szCs w:val="24"/>
              </w:rPr>
            </w:pPr>
            <w:r>
              <w:rPr>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keepNext/>
              <w:keepLines/>
              <w:jc w:val="center"/>
              <w:rPr>
                <w:sz w:val="24"/>
                <w:szCs w:val="24"/>
              </w:rPr>
            </w:pPr>
            <w:r>
              <w:rPr>
                <w:color w:val="000000"/>
                <w:sz w:val="24"/>
                <w:szCs w:val="24"/>
              </w:rPr>
              <w:t>ОУ-3(3,0 кг) техническое обслуживание огнетушителя</w:t>
            </w:r>
          </w:p>
        </w:tc>
        <w:tc>
          <w:tcPr>
            <w:tcW w:w="1985"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jc w:val="center"/>
              <w:rPr>
                <w:sz w:val="24"/>
                <w:szCs w:val="24"/>
              </w:rPr>
            </w:pPr>
            <w:r>
              <w:rPr>
                <w:sz w:val="24"/>
                <w:szCs w:val="24"/>
              </w:rPr>
              <w:t>3</w:t>
            </w:r>
          </w:p>
        </w:tc>
      </w:tr>
      <w:tr w:rsidR="00E74A70" w:rsidTr="00E74A70">
        <w:tc>
          <w:tcPr>
            <w:tcW w:w="709"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keepNext/>
              <w:keepLines/>
              <w:jc w:val="center"/>
              <w:rPr>
                <w:sz w:val="24"/>
                <w:szCs w:val="24"/>
              </w:rPr>
            </w:pPr>
            <w:r>
              <w:rPr>
                <w:sz w:val="24"/>
                <w:szCs w:val="24"/>
              </w:rPr>
              <w:t>4.</w:t>
            </w:r>
          </w:p>
        </w:tc>
        <w:tc>
          <w:tcPr>
            <w:tcW w:w="6804"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keepNext/>
              <w:keepLines/>
              <w:jc w:val="center"/>
              <w:rPr>
                <w:sz w:val="24"/>
                <w:szCs w:val="24"/>
              </w:rPr>
            </w:pPr>
            <w:r>
              <w:rPr>
                <w:sz w:val="24"/>
                <w:szCs w:val="24"/>
              </w:rPr>
              <w:t>ОП-4(з) техническое обслуживание огнетушителя</w:t>
            </w:r>
          </w:p>
        </w:tc>
        <w:tc>
          <w:tcPr>
            <w:tcW w:w="1985"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jc w:val="center"/>
              <w:rPr>
                <w:sz w:val="24"/>
                <w:szCs w:val="24"/>
              </w:rPr>
            </w:pPr>
            <w:r>
              <w:rPr>
                <w:sz w:val="24"/>
                <w:szCs w:val="24"/>
              </w:rPr>
              <w:t>1</w:t>
            </w:r>
          </w:p>
        </w:tc>
      </w:tr>
      <w:tr w:rsidR="00E74A70" w:rsidTr="005305E4">
        <w:tc>
          <w:tcPr>
            <w:tcW w:w="709"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keepNext/>
              <w:keepLines/>
              <w:jc w:val="center"/>
              <w:rPr>
                <w:sz w:val="24"/>
                <w:szCs w:val="24"/>
              </w:rPr>
            </w:pPr>
            <w:r>
              <w:rPr>
                <w:sz w:val="24"/>
                <w:szCs w:val="24"/>
              </w:rPr>
              <w:t>5.</w:t>
            </w:r>
          </w:p>
        </w:tc>
        <w:tc>
          <w:tcPr>
            <w:tcW w:w="6804"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9C3E6B">
            <w:pPr>
              <w:keepNext/>
              <w:keepLines/>
              <w:jc w:val="center"/>
              <w:rPr>
                <w:sz w:val="24"/>
                <w:szCs w:val="24"/>
              </w:rPr>
            </w:pPr>
            <w:r>
              <w:rPr>
                <w:color w:val="000000"/>
                <w:sz w:val="24"/>
                <w:szCs w:val="24"/>
              </w:rPr>
              <w:t>ОУ-</w:t>
            </w:r>
            <w:r w:rsidR="009C3E6B">
              <w:rPr>
                <w:color w:val="000000"/>
                <w:sz w:val="24"/>
                <w:szCs w:val="24"/>
              </w:rPr>
              <w:t>2</w:t>
            </w:r>
            <w:r>
              <w:rPr>
                <w:color w:val="000000"/>
                <w:sz w:val="24"/>
                <w:szCs w:val="24"/>
              </w:rPr>
              <w:t>(</w:t>
            </w:r>
            <w:r w:rsidR="009C3E6B">
              <w:rPr>
                <w:color w:val="000000"/>
                <w:sz w:val="24"/>
                <w:szCs w:val="24"/>
              </w:rPr>
              <w:t>2</w:t>
            </w:r>
            <w:r>
              <w:rPr>
                <w:color w:val="000000"/>
                <w:sz w:val="24"/>
                <w:szCs w:val="24"/>
              </w:rPr>
              <w:t xml:space="preserve">,0 </w:t>
            </w:r>
            <w:bookmarkStart w:id="2" w:name="_GoBack"/>
            <w:bookmarkEnd w:id="2"/>
            <w:r>
              <w:rPr>
                <w:color w:val="000000"/>
                <w:sz w:val="24"/>
                <w:szCs w:val="24"/>
              </w:rPr>
              <w:t>кг) техническое обслуживание огнетушителя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jc w:val="center"/>
              <w:rPr>
                <w:sz w:val="24"/>
                <w:szCs w:val="24"/>
              </w:rPr>
            </w:pPr>
            <w:r>
              <w:rPr>
                <w:sz w:val="24"/>
                <w:szCs w:val="24"/>
              </w:rPr>
              <w:t>3</w:t>
            </w:r>
          </w:p>
        </w:tc>
      </w:tr>
      <w:tr w:rsidR="00E74A70" w:rsidTr="00E74A70">
        <w:tc>
          <w:tcPr>
            <w:tcW w:w="709"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keepNext/>
              <w:keepLines/>
              <w:jc w:val="center"/>
              <w:rPr>
                <w:sz w:val="24"/>
                <w:szCs w:val="24"/>
              </w:rPr>
            </w:pPr>
            <w:r>
              <w:rPr>
                <w:sz w:val="24"/>
                <w:szCs w:val="24"/>
              </w:rPr>
              <w:t>6.</w:t>
            </w:r>
          </w:p>
        </w:tc>
        <w:tc>
          <w:tcPr>
            <w:tcW w:w="6804"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keepNext/>
              <w:keepLines/>
              <w:jc w:val="center"/>
              <w:rPr>
                <w:sz w:val="24"/>
                <w:szCs w:val="24"/>
              </w:rPr>
            </w:pPr>
            <w:r w:rsidRPr="00A16C1C">
              <w:rPr>
                <w:color w:val="000000"/>
                <w:sz w:val="24"/>
                <w:szCs w:val="24"/>
              </w:rPr>
              <w:t>ОП-10 (з)</w:t>
            </w:r>
            <w:r>
              <w:rPr>
                <w:color w:val="000000"/>
                <w:sz w:val="24"/>
                <w:szCs w:val="24"/>
              </w:rPr>
              <w:t xml:space="preserve"> </w:t>
            </w:r>
            <w:r>
              <w:rPr>
                <w:sz w:val="24"/>
                <w:szCs w:val="24"/>
              </w:rPr>
              <w:t>техническое обслуживание огнетушителя</w:t>
            </w:r>
          </w:p>
        </w:tc>
        <w:tc>
          <w:tcPr>
            <w:tcW w:w="1985" w:type="dxa"/>
            <w:tcBorders>
              <w:top w:val="single" w:sz="4" w:space="0" w:color="auto"/>
              <w:left w:val="single" w:sz="4" w:space="0" w:color="auto"/>
              <w:bottom w:val="single" w:sz="4" w:space="0" w:color="auto"/>
              <w:right w:val="single" w:sz="4" w:space="0" w:color="auto"/>
            </w:tcBorders>
            <w:vAlign w:val="center"/>
          </w:tcPr>
          <w:p w:rsidR="00E74A70" w:rsidRDefault="00E74A70" w:rsidP="00E92FDD">
            <w:pPr>
              <w:jc w:val="center"/>
              <w:rPr>
                <w:sz w:val="24"/>
                <w:szCs w:val="24"/>
              </w:rPr>
            </w:pPr>
            <w:r>
              <w:rPr>
                <w:sz w:val="24"/>
                <w:szCs w:val="24"/>
              </w:rPr>
              <w:t>2</w:t>
            </w:r>
          </w:p>
        </w:tc>
      </w:tr>
      <w:tr w:rsidR="00E74A70" w:rsidTr="005305E4">
        <w:trPr>
          <w:trHeight w:val="395"/>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keepNext/>
              <w:keepLines/>
              <w:jc w:val="center"/>
              <w:rPr>
                <w:b/>
                <w:sz w:val="24"/>
                <w:szCs w:val="24"/>
              </w:rPr>
            </w:pPr>
            <w:r>
              <w:rPr>
                <w:b/>
                <w:sz w:val="24"/>
                <w:szCs w:val="24"/>
              </w:rPr>
              <w:t>ИТОГО: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E74A70" w:rsidRDefault="00E74A70" w:rsidP="005305E4">
            <w:pPr>
              <w:jc w:val="center"/>
              <w:rPr>
                <w:sz w:val="24"/>
                <w:szCs w:val="24"/>
              </w:rPr>
            </w:pPr>
            <w:r>
              <w:rPr>
                <w:sz w:val="24"/>
                <w:szCs w:val="24"/>
              </w:rPr>
              <w:t>12</w:t>
            </w:r>
          </w:p>
        </w:tc>
      </w:tr>
    </w:tbl>
    <w:p w:rsidR="00A86259" w:rsidRDefault="00A86259" w:rsidP="007F5B2A">
      <w:pPr>
        <w:keepNext/>
        <w:keepLines/>
        <w:rPr>
          <w:sz w:val="24"/>
          <w:szCs w:val="24"/>
        </w:rPr>
      </w:pPr>
    </w:p>
    <w:tbl>
      <w:tblPr>
        <w:tblW w:w="9498" w:type="dxa"/>
        <w:tblInd w:w="5" w:type="dxa"/>
        <w:tblLayout w:type="fixed"/>
        <w:tblCellMar>
          <w:left w:w="0" w:type="dxa"/>
          <w:right w:w="0" w:type="dxa"/>
        </w:tblCellMar>
        <w:tblLook w:val="0000" w:firstRow="0" w:lastRow="0" w:firstColumn="0" w:lastColumn="0" w:noHBand="0" w:noVBand="0"/>
      </w:tblPr>
      <w:tblGrid>
        <w:gridCol w:w="2551"/>
        <w:gridCol w:w="2267"/>
        <w:gridCol w:w="1410"/>
        <w:gridCol w:w="6"/>
        <w:gridCol w:w="1280"/>
        <w:gridCol w:w="1984"/>
      </w:tblGrid>
      <w:tr w:rsidR="00A16C1C" w:rsidRPr="00A16C1C" w:rsidTr="00FC4ECE">
        <w:trPr>
          <w:trHeight w:val="245"/>
        </w:trPr>
        <w:tc>
          <w:tcPr>
            <w:tcW w:w="2551" w:type="dxa"/>
            <w:tcBorders>
              <w:top w:val="single" w:sz="4" w:space="0" w:color="auto"/>
              <w:left w:val="single" w:sz="4" w:space="0" w:color="auto"/>
              <w:bottom w:val="nil"/>
              <w:right w:val="nil"/>
            </w:tcBorders>
            <w:shd w:val="clear" w:color="auto" w:fill="FFFFFF"/>
            <w:vAlign w:val="center"/>
          </w:tcPr>
          <w:p w:rsidR="00A16C1C" w:rsidRPr="00A16C1C" w:rsidRDefault="00A16C1C" w:rsidP="00FC4ECE">
            <w:pPr>
              <w:jc w:val="center"/>
              <w:rPr>
                <w:rFonts w:ascii="Courier New" w:hAnsi="Courier New" w:cs="Times New Roman"/>
                <w:sz w:val="24"/>
                <w:szCs w:val="24"/>
              </w:rPr>
            </w:pPr>
            <w:r w:rsidRPr="00A16C1C">
              <w:rPr>
                <w:rFonts w:cs="Times New Roman"/>
                <w:b/>
                <w:bCs/>
                <w:color w:val="000000"/>
                <w:sz w:val="24"/>
                <w:szCs w:val="24"/>
              </w:rPr>
              <w:t>Наименование услуги</w:t>
            </w:r>
          </w:p>
        </w:tc>
        <w:tc>
          <w:tcPr>
            <w:tcW w:w="2267" w:type="dxa"/>
            <w:tcBorders>
              <w:top w:val="single" w:sz="4" w:space="0" w:color="auto"/>
              <w:left w:val="single" w:sz="4" w:space="0" w:color="auto"/>
              <w:bottom w:val="nil"/>
              <w:right w:val="nil"/>
            </w:tcBorders>
            <w:shd w:val="clear" w:color="auto" w:fill="FFFFFF"/>
            <w:vAlign w:val="center"/>
          </w:tcPr>
          <w:p w:rsidR="00A16C1C" w:rsidRPr="00A16C1C" w:rsidRDefault="00A16C1C" w:rsidP="00FC4ECE">
            <w:pPr>
              <w:jc w:val="center"/>
              <w:rPr>
                <w:rFonts w:ascii="Courier New" w:hAnsi="Courier New" w:cs="Times New Roman"/>
                <w:sz w:val="24"/>
                <w:szCs w:val="24"/>
              </w:rPr>
            </w:pPr>
            <w:r w:rsidRPr="00A16C1C">
              <w:rPr>
                <w:rFonts w:cs="Times New Roman"/>
                <w:b/>
                <w:bCs/>
                <w:color w:val="000000"/>
                <w:sz w:val="24"/>
                <w:szCs w:val="24"/>
              </w:rPr>
              <w:t>Марка огнетушителя</w:t>
            </w:r>
          </w:p>
        </w:tc>
        <w:tc>
          <w:tcPr>
            <w:tcW w:w="1416" w:type="dxa"/>
            <w:gridSpan w:val="2"/>
            <w:tcBorders>
              <w:top w:val="single" w:sz="4" w:space="0" w:color="auto"/>
              <w:left w:val="single" w:sz="4" w:space="0" w:color="auto"/>
              <w:bottom w:val="nil"/>
              <w:right w:val="nil"/>
            </w:tcBorders>
            <w:shd w:val="clear" w:color="auto" w:fill="FFFFFF"/>
            <w:vAlign w:val="center"/>
          </w:tcPr>
          <w:p w:rsidR="00A16C1C" w:rsidRPr="00A16C1C" w:rsidRDefault="00A16C1C" w:rsidP="00FC4ECE">
            <w:pPr>
              <w:jc w:val="center"/>
              <w:rPr>
                <w:rFonts w:ascii="Courier New" w:hAnsi="Courier New" w:cs="Times New Roman"/>
                <w:sz w:val="24"/>
                <w:szCs w:val="24"/>
              </w:rPr>
            </w:pPr>
            <w:r w:rsidRPr="00A16C1C">
              <w:rPr>
                <w:rFonts w:cs="Times New Roman"/>
                <w:b/>
                <w:bCs/>
                <w:color w:val="000000"/>
                <w:sz w:val="24"/>
                <w:szCs w:val="24"/>
              </w:rPr>
              <w:t>Кол-во, шт.</w:t>
            </w:r>
          </w:p>
        </w:tc>
        <w:tc>
          <w:tcPr>
            <w:tcW w:w="1280" w:type="dxa"/>
            <w:tcBorders>
              <w:top w:val="single" w:sz="4" w:space="0" w:color="auto"/>
              <w:left w:val="single" w:sz="4" w:space="0" w:color="auto"/>
              <w:bottom w:val="nil"/>
              <w:right w:val="nil"/>
            </w:tcBorders>
            <w:shd w:val="clear" w:color="auto" w:fill="FFFFFF"/>
            <w:vAlign w:val="center"/>
          </w:tcPr>
          <w:p w:rsidR="00A16C1C" w:rsidRPr="00A16C1C" w:rsidRDefault="00A16C1C" w:rsidP="00FC4ECE">
            <w:pPr>
              <w:jc w:val="center"/>
              <w:rPr>
                <w:rFonts w:ascii="Courier New" w:hAnsi="Courier New" w:cs="Times New Roman"/>
                <w:sz w:val="24"/>
                <w:szCs w:val="24"/>
              </w:rPr>
            </w:pPr>
            <w:r>
              <w:rPr>
                <w:rFonts w:cs="Times New Roman"/>
                <w:b/>
                <w:bCs/>
                <w:color w:val="000000"/>
                <w:sz w:val="24"/>
                <w:szCs w:val="24"/>
              </w:rPr>
              <w:t>Цена (</w:t>
            </w:r>
            <w:r w:rsidRPr="00A16C1C">
              <w:rPr>
                <w:rFonts w:cs="Times New Roman"/>
                <w:b/>
                <w:bCs/>
                <w:color w:val="000000"/>
                <w:sz w:val="24"/>
                <w:szCs w:val="24"/>
              </w:rPr>
              <w:t>руб.</w:t>
            </w:r>
            <w:r>
              <w:rPr>
                <w:rFonts w:cs="Times New Roman"/>
                <w:b/>
                <w:bCs/>
                <w:color w:val="000000"/>
                <w:sz w:val="24"/>
                <w:szCs w:val="24"/>
              </w:rPr>
              <w:t xml:space="preserve">), </w:t>
            </w:r>
            <w:proofErr w:type="gramStart"/>
            <w:r>
              <w:rPr>
                <w:rFonts w:cs="Times New Roman"/>
                <w:b/>
                <w:bCs/>
                <w:color w:val="000000"/>
                <w:sz w:val="24"/>
                <w:szCs w:val="24"/>
              </w:rPr>
              <w:t>без</w:t>
            </w:r>
            <w:proofErr w:type="gramEnd"/>
            <w:r w:rsidR="001E6515">
              <w:rPr>
                <w:rFonts w:cs="Times New Roman"/>
                <w:b/>
                <w:bCs/>
                <w:color w:val="000000"/>
                <w:sz w:val="24"/>
                <w:szCs w:val="24"/>
              </w:rPr>
              <w:t>/с</w:t>
            </w:r>
            <w:r>
              <w:rPr>
                <w:rFonts w:cs="Times New Roman"/>
                <w:b/>
                <w:bCs/>
                <w:color w:val="000000"/>
                <w:sz w:val="24"/>
                <w:szCs w:val="24"/>
              </w:rPr>
              <w:t xml:space="preserve"> НДС</w:t>
            </w:r>
          </w:p>
        </w:tc>
        <w:tc>
          <w:tcPr>
            <w:tcW w:w="1984" w:type="dxa"/>
            <w:tcBorders>
              <w:top w:val="single" w:sz="4" w:space="0" w:color="auto"/>
              <w:left w:val="single" w:sz="4" w:space="0" w:color="auto"/>
              <w:bottom w:val="nil"/>
              <w:right w:val="single" w:sz="4" w:space="0" w:color="auto"/>
            </w:tcBorders>
            <w:shd w:val="clear" w:color="auto" w:fill="FFFFFF"/>
            <w:vAlign w:val="center"/>
          </w:tcPr>
          <w:p w:rsidR="00A16C1C" w:rsidRDefault="00A16C1C" w:rsidP="00FC4ECE">
            <w:pPr>
              <w:jc w:val="center"/>
              <w:rPr>
                <w:rFonts w:cs="Times New Roman"/>
                <w:b/>
                <w:bCs/>
                <w:color w:val="000000"/>
                <w:sz w:val="24"/>
                <w:szCs w:val="24"/>
              </w:rPr>
            </w:pPr>
            <w:r>
              <w:rPr>
                <w:rFonts w:cs="Times New Roman"/>
                <w:b/>
                <w:bCs/>
                <w:color w:val="000000"/>
                <w:sz w:val="24"/>
                <w:szCs w:val="24"/>
              </w:rPr>
              <w:t>Всего</w:t>
            </w:r>
            <w:r w:rsidRPr="00A16C1C">
              <w:rPr>
                <w:rFonts w:cs="Times New Roman"/>
                <w:b/>
                <w:bCs/>
                <w:color w:val="000000"/>
                <w:sz w:val="24"/>
                <w:szCs w:val="24"/>
              </w:rPr>
              <w:t xml:space="preserve"> </w:t>
            </w:r>
            <w:r>
              <w:rPr>
                <w:rFonts w:cs="Times New Roman"/>
                <w:b/>
                <w:bCs/>
                <w:color w:val="000000"/>
                <w:sz w:val="24"/>
                <w:szCs w:val="24"/>
              </w:rPr>
              <w:t>(</w:t>
            </w:r>
            <w:r w:rsidRPr="00A16C1C">
              <w:rPr>
                <w:rFonts w:cs="Times New Roman"/>
                <w:b/>
                <w:bCs/>
                <w:color w:val="000000"/>
                <w:sz w:val="24"/>
                <w:szCs w:val="24"/>
              </w:rPr>
              <w:t>руб.</w:t>
            </w:r>
            <w:r>
              <w:rPr>
                <w:rFonts w:cs="Times New Roman"/>
                <w:b/>
                <w:bCs/>
                <w:color w:val="000000"/>
                <w:sz w:val="24"/>
                <w:szCs w:val="24"/>
              </w:rPr>
              <w:t>),</w:t>
            </w:r>
          </w:p>
          <w:p w:rsidR="00A16C1C" w:rsidRPr="00A16C1C" w:rsidRDefault="000508DD" w:rsidP="00FC4ECE">
            <w:pPr>
              <w:jc w:val="center"/>
              <w:rPr>
                <w:rFonts w:ascii="Courier New" w:hAnsi="Courier New" w:cs="Times New Roman"/>
                <w:sz w:val="24"/>
                <w:szCs w:val="24"/>
              </w:rPr>
            </w:pPr>
            <w:proofErr w:type="gramStart"/>
            <w:r>
              <w:rPr>
                <w:rFonts w:cs="Times New Roman"/>
                <w:b/>
                <w:bCs/>
                <w:color w:val="000000"/>
                <w:sz w:val="24"/>
                <w:szCs w:val="24"/>
              </w:rPr>
              <w:t>б</w:t>
            </w:r>
            <w:r w:rsidR="00A16C1C">
              <w:rPr>
                <w:rFonts w:cs="Times New Roman"/>
                <w:b/>
                <w:bCs/>
                <w:color w:val="000000"/>
                <w:sz w:val="24"/>
                <w:szCs w:val="24"/>
              </w:rPr>
              <w:t>ез</w:t>
            </w:r>
            <w:proofErr w:type="gramEnd"/>
            <w:r w:rsidR="001E6515">
              <w:rPr>
                <w:rFonts w:cs="Times New Roman"/>
                <w:b/>
                <w:bCs/>
                <w:color w:val="000000"/>
                <w:sz w:val="24"/>
                <w:szCs w:val="24"/>
              </w:rPr>
              <w:t>/с</w:t>
            </w:r>
            <w:r w:rsidR="00A16C1C">
              <w:rPr>
                <w:rFonts w:cs="Times New Roman"/>
                <w:b/>
                <w:bCs/>
                <w:color w:val="000000"/>
                <w:sz w:val="24"/>
                <w:szCs w:val="24"/>
              </w:rPr>
              <w:t xml:space="preserve"> НДС</w:t>
            </w:r>
          </w:p>
        </w:tc>
      </w:tr>
      <w:tr w:rsidR="00970275" w:rsidRPr="00A16C1C" w:rsidTr="00FC4ECE">
        <w:trPr>
          <w:trHeight w:val="240"/>
        </w:trPr>
        <w:tc>
          <w:tcPr>
            <w:tcW w:w="2551" w:type="dxa"/>
            <w:vMerge w:val="restart"/>
            <w:tcBorders>
              <w:top w:val="single" w:sz="4" w:space="0" w:color="auto"/>
              <w:left w:val="single" w:sz="4" w:space="0" w:color="auto"/>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Техническое обслуживание</w:t>
            </w:r>
          </w:p>
          <w:p w:rsidR="00970275" w:rsidRPr="00A16C1C" w:rsidRDefault="00970275" w:rsidP="00FC4ECE">
            <w:pPr>
              <w:keepNext/>
              <w:keepLines/>
              <w:jc w:val="center"/>
              <w:rPr>
                <w:color w:val="000000"/>
                <w:sz w:val="24"/>
                <w:szCs w:val="24"/>
              </w:rPr>
            </w:pPr>
          </w:p>
        </w:tc>
        <w:tc>
          <w:tcPr>
            <w:tcW w:w="2267"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ОП-10 (з)</w:t>
            </w:r>
          </w:p>
        </w:tc>
        <w:tc>
          <w:tcPr>
            <w:tcW w:w="1416" w:type="dxa"/>
            <w:gridSpan w:val="2"/>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Pr>
                <w:color w:val="000000"/>
                <w:sz w:val="24"/>
                <w:szCs w:val="24"/>
              </w:rPr>
              <w:t>2</w:t>
            </w:r>
          </w:p>
        </w:tc>
        <w:tc>
          <w:tcPr>
            <w:tcW w:w="1280"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70275" w:rsidRPr="00A16C1C" w:rsidRDefault="00970275" w:rsidP="00FC4ECE">
            <w:pPr>
              <w:keepNext/>
              <w:keepLines/>
              <w:jc w:val="center"/>
              <w:rPr>
                <w:color w:val="000000"/>
                <w:sz w:val="24"/>
                <w:szCs w:val="24"/>
              </w:rPr>
            </w:pPr>
          </w:p>
        </w:tc>
      </w:tr>
      <w:tr w:rsidR="00970275" w:rsidRPr="00A16C1C" w:rsidTr="00FC4ECE">
        <w:trPr>
          <w:trHeight w:val="240"/>
        </w:trPr>
        <w:tc>
          <w:tcPr>
            <w:tcW w:w="2551" w:type="dxa"/>
            <w:vMerge/>
            <w:tcBorders>
              <w:left w:val="single" w:sz="4" w:space="0" w:color="auto"/>
              <w:right w:val="nil"/>
            </w:tcBorders>
            <w:shd w:val="clear" w:color="auto" w:fill="FFFFFF"/>
            <w:vAlign w:val="center"/>
          </w:tcPr>
          <w:p w:rsidR="00970275" w:rsidRPr="00A16C1C" w:rsidRDefault="00970275" w:rsidP="00FC4ECE">
            <w:pPr>
              <w:keepNext/>
              <w:keepLines/>
              <w:jc w:val="center"/>
              <w:rPr>
                <w:color w:val="000000"/>
                <w:sz w:val="24"/>
                <w:szCs w:val="24"/>
              </w:rPr>
            </w:pPr>
          </w:p>
        </w:tc>
        <w:tc>
          <w:tcPr>
            <w:tcW w:w="2267"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ОП-4 (з)</w:t>
            </w:r>
          </w:p>
        </w:tc>
        <w:tc>
          <w:tcPr>
            <w:tcW w:w="1416" w:type="dxa"/>
            <w:gridSpan w:val="2"/>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1</w:t>
            </w:r>
          </w:p>
        </w:tc>
        <w:tc>
          <w:tcPr>
            <w:tcW w:w="1280"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70275" w:rsidRPr="00A16C1C" w:rsidRDefault="00970275" w:rsidP="00FC4ECE">
            <w:pPr>
              <w:keepNext/>
              <w:keepLines/>
              <w:jc w:val="center"/>
              <w:rPr>
                <w:color w:val="000000"/>
                <w:sz w:val="24"/>
                <w:szCs w:val="24"/>
              </w:rPr>
            </w:pPr>
          </w:p>
        </w:tc>
      </w:tr>
      <w:tr w:rsidR="00970275" w:rsidRPr="00A16C1C" w:rsidTr="00FC4ECE">
        <w:trPr>
          <w:trHeight w:val="240"/>
        </w:trPr>
        <w:tc>
          <w:tcPr>
            <w:tcW w:w="2551" w:type="dxa"/>
            <w:vMerge/>
            <w:tcBorders>
              <w:left w:val="single" w:sz="4" w:space="0" w:color="auto"/>
              <w:right w:val="nil"/>
            </w:tcBorders>
            <w:shd w:val="clear" w:color="auto" w:fill="FFFFFF"/>
            <w:vAlign w:val="center"/>
          </w:tcPr>
          <w:p w:rsidR="00970275" w:rsidRPr="00A16C1C" w:rsidRDefault="00970275" w:rsidP="00FC4ECE">
            <w:pPr>
              <w:keepNext/>
              <w:keepLines/>
              <w:jc w:val="center"/>
              <w:rPr>
                <w:color w:val="000000"/>
                <w:sz w:val="24"/>
                <w:szCs w:val="24"/>
              </w:rPr>
            </w:pPr>
          </w:p>
        </w:tc>
        <w:tc>
          <w:tcPr>
            <w:tcW w:w="2267"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ОУ-5</w:t>
            </w:r>
            <w:r>
              <w:rPr>
                <w:color w:val="000000"/>
                <w:sz w:val="24"/>
                <w:szCs w:val="24"/>
              </w:rPr>
              <w:t xml:space="preserve"> (3,5 кг)</w:t>
            </w:r>
          </w:p>
        </w:tc>
        <w:tc>
          <w:tcPr>
            <w:tcW w:w="1416" w:type="dxa"/>
            <w:gridSpan w:val="2"/>
            <w:tcBorders>
              <w:top w:val="single" w:sz="4" w:space="0" w:color="auto"/>
              <w:left w:val="single" w:sz="4" w:space="0" w:color="auto"/>
              <w:bottom w:val="nil"/>
              <w:right w:val="nil"/>
            </w:tcBorders>
            <w:shd w:val="clear" w:color="auto" w:fill="FFFFFF"/>
            <w:vAlign w:val="center"/>
          </w:tcPr>
          <w:p w:rsidR="00970275" w:rsidRPr="00A16C1C" w:rsidRDefault="00A116E7" w:rsidP="00FC4ECE">
            <w:pPr>
              <w:keepNext/>
              <w:keepLines/>
              <w:jc w:val="center"/>
              <w:rPr>
                <w:color w:val="000000"/>
                <w:sz w:val="24"/>
                <w:szCs w:val="24"/>
              </w:rPr>
            </w:pPr>
            <w:r>
              <w:rPr>
                <w:color w:val="000000"/>
                <w:sz w:val="24"/>
                <w:szCs w:val="24"/>
              </w:rPr>
              <w:t>1</w:t>
            </w:r>
          </w:p>
        </w:tc>
        <w:tc>
          <w:tcPr>
            <w:tcW w:w="1280"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70275" w:rsidRPr="00A16C1C" w:rsidRDefault="00970275" w:rsidP="00FC4ECE">
            <w:pPr>
              <w:keepNext/>
              <w:keepLines/>
              <w:jc w:val="center"/>
              <w:rPr>
                <w:color w:val="000000"/>
                <w:sz w:val="24"/>
                <w:szCs w:val="24"/>
              </w:rPr>
            </w:pPr>
          </w:p>
        </w:tc>
      </w:tr>
      <w:tr w:rsidR="00970275" w:rsidRPr="00A16C1C" w:rsidTr="00FC4ECE">
        <w:trPr>
          <w:trHeight w:val="240"/>
        </w:trPr>
        <w:tc>
          <w:tcPr>
            <w:tcW w:w="2551" w:type="dxa"/>
            <w:vMerge/>
            <w:tcBorders>
              <w:left w:val="single" w:sz="4" w:space="0" w:color="auto"/>
              <w:right w:val="nil"/>
            </w:tcBorders>
            <w:shd w:val="clear" w:color="auto" w:fill="FFFFFF"/>
            <w:vAlign w:val="center"/>
          </w:tcPr>
          <w:p w:rsidR="00970275" w:rsidRPr="00A16C1C" w:rsidRDefault="00970275" w:rsidP="00FC4ECE">
            <w:pPr>
              <w:keepNext/>
              <w:keepLines/>
              <w:jc w:val="center"/>
              <w:rPr>
                <w:color w:val="000000"/>
                <w:sz w:val="24"/>
                <w:szCs w:val="24"/>
              </w:rPr>
            </w:pPr>
          </w:p>
        </w:tc>
        <w:tc>
          <w:tcPr>
            <w:tcW w:w="2267"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jc w:val="center"/>
              <w:rPr>
                <w:color w:val="000000"/>
                <w:sz w:val="24"/>
                <w:szCs w:val="24"/>
              </w:rPr>
            </w:pPr>
            <w:r w:rsidRPr="00A16C1C">
              <w:rPr>
                <w:color w:val="000000"/>
                <w:sz w:val="24"/>
                <w:szCs w:val="24"/>
              </w:rPr>
              <w:t>ОУ-3</w:t>
            </w:r>
            <w:r>
              <w:rPr>
                <w:color w:val="000000"/>
                <w:sz w:val="24"/>
                <w:szCs w:val="24"/>
              </w:rPr>
              <w:t xml:space="preserve"> (3,0 кг)</w:t>
            </w:r>
          </w:p>
        </w:tc>
        <w:tc>
          <w:tcPr>
            <w:tcW w:w="1416" w:type="dxa"/>
            <w:gridSpan w:val="2"/>
            <w:tcBorders>
              <w:top w:val="single" w:sz="4" w:space="0" w:color="auto"/>
              <w:left w:val="single" w:sz="4" w:space="0" w:color="auto"/>
              <w:bottom w:val="nil"/>
              <w:right w:val="nil"/>
            </w:tcBorders>
            <w:shd w:val="clear" w:color="auto" w:fill="FFFFFF"/>
            <w:vAlign w:val="center"/>
          </w:tcPr>
          <w:p w:rsidR="00970275" w:rsidRPr="00A16C1C" w:rsidRDefault="0095692E" w:rsidP="00FC4ECE">
            <w:pPr>
              <w:keepNext/>
              <w:keepLines/>
              <w:jc w:val="center"/>
              <w:rPr>
                <w:color w:val="000000"/>
                <w:sz w:val="24"/>
                <w:szCs w:val="24"/>
              </w:rPr>
            </w:pPr>
            <w:r>
              <w:rPr>
                <w:color w:val="000000"/>
                <w:sz w:val="24"/>
                <w:szCs w:val="24"/>
              </w:rPr>
              <w:t>3</w:t>
            </w:r>
          </w:p>
        </w:tc>
        <w:tc>
          <w:tcPr>
            <w:tcW w:w="1280" w:type="dxa"/>
            <w:tcBorders>
              <w:top w:val="single" w:sz="4" w:space="0" w:color="auto"/>
              <w:left w:val="single" w:sz="4" w:space="0" w:color="auto"/>
              <w:bottom w:val="nil"/>
              <w:right w:val="nil"/>
            </w:tcBorders>
            <w:shd w:val="clear" w:color="auto" w:fill="FFFFFF"/>
            <w:vAlign w:val="center"/>
          </w:tcPr>
          <w:p w:rsidR="00970275" w:rsidRPr="00A16C1C" w:rsidRDefault="00970275"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70275" w:rsidRPr="00A16C1C" w:rsidRDefault="00970275" w:rsidP="00FC4ECE">
            <w:pPr>
              <w:keepNext/>
              <w:keepLines/>
              <w:jc w:val="center"/>
              <w:rPr>
                <w:color w:val="000000"/>
                <w:sz w:val="24"/>
                <w:szCs w:val="24"/>
              </w:rPr>
            </w:pPr>
          </w:p>
        </w:tc>
      </w:tr>
      <w:tr w:rsidR="0095692E" w:rsidRPr="00A16C1C" w:rsidTr="00FC4ECE">
        <w:trPr>
          <w:trHeight w:val="240"/>
        </w:trPr>
        <w:tc>
          <w:tcPr>
            <w:tcW w:w="2551" w:type="dxa"/>
            <w:vMerge/>
            <w:tcBorders>
              <w:left w:val="single" w:sz="4" w:space="0" w:color="auto"/>
              <w:right w:val="nil"/>
            </w:tcBorders>
            <w:shd w:val="clear" w:color="auto" w:fill="FFFFFF"/>
            <w:vAlign w:val="center"/>
          </w:tcPr>
          <w:p w:rsidR="0095692E" w:rsidRPr="00A16C1C" w:rsidRDefault="0095692E" w:rsidP="00FC4ECE">
            <w:pPr>
              <w:keepNext/>
              <w:keepLines/>
              <w:jc w:val="center"/>
              <w:rPr>
                <w:color w:val="000000"/>
                <w:sz w:val="24"/>
                <w:szCs w:val="24"/>
              </w:rPr>
            </w:pPr>
          </w:p>
        </w:tc>
        <w:tc>
          <w:tcPr>
            <w:tcW w:w="2267" w:type="dxa"/>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jc w:val="center"/>
              <w:rPr>
                <w:color w:val="000000"/>
                <w:sz w:val="24"/>
                <w:szCs w:val="24"/>
              </w:rPr>
            </w:pPr>
            <w:r w:rsidRPr="00A16C1C">
              <w:rPr>
                <w:color w:val="000000"/>
                <w:sz w:val="24"/>
                <w:szCs w:val="24"/>
              </w:rPr>
              <w:t>ОУ-2</w:t>
            </w:r>
            <w:r w:rsidR="009C3E6B">
              <w:rPr>
                <w:color w:val="000000"/>
                <w:sz w:val="24"/>
                <w:szCs w:val="24"/>
              </w:rPr>
              <w:t xml:space="preserve"> (2,0 кг)</w:t>
            </w:r>
          </w:p>
        </w:tc>
        <w:tc>
          <w:tcPr>
            <w:tcW w:w="1416" w:type="dxa"/>
            <w:gridSpan w:val="2"/>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jc w:val="center"/>
              <w:rPr>
                <w:color w:val="000000"/>
                <w:sz w:val="24"/>
                <w:szCs w:val="24"/>
              </w:rPr>
            </w:pPr>
            <w:r w:rsidRPr="00A16C1C">
              <w:rPr>
                <w:color w:val="000000"/>
                <w:sz w:val="24"/>
                <w:szCs w:val="24"/>
              </w:rPr>
              <w:t>3</w:t>
            </w:r>
          </w:p>
        </w:tc>
        <w:tc>
          <w:tcPr>
            <w:tcW w:w="1280" w:type="dxa"/>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5692E" w:rsidRPr="00A16C1C" w:rsidRDefault="0095692E" w:rsidP="00FC4ECE">
            <w:pPr>
              <w:keepNext/>
              <w:keepLines/>
              <w:jc w:val="center"/>
              <w:rPr>
                <w:color w:val="000000"/>
                <w:sz w:val="24"/>
                <w:szCs w:val="24"/>
              </w:rPr>
            </w:pPr>
          </w:p>
        </w:tc>
      </w:tr>
      <w:tr w:rsidR="0095692E" w:rsidRPr="00A16C1C" w:rsidTr="00FC4ECE">
        <w:trPr>
          <w:trHeight w:val="240"/>
        </w:trPr>
        <w:tc>
          <w:tcPr>
            <w:tcW w:w="2551" w:type="dxa"/>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jc w:val="center"/>
              <w:rPr>
                <w:color w:val="000000"/>
                <w:sz w:val="24"/>
                <w:szCs w:val="24"/>
              </w:rPr>
            </w:pPr>
            <w:r w:rsidRPr="00A16C1C">
              <w:rPr>
                <w:color w:val="000000"/>
                <w:sz w:val="24"/>
                <w:szCs w:val="24"/>
              </w:rPr>
              <w:t>Перезарядка огнетушителя и гидроиспытание баллона</w:t>
            </w:r>
          </w:p>
        </w:tc>
        <w:tc>
          <w:tcPr>
            <w:tcW w:w="2267" w:type="dxa"/>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jc w:val="center"/>
              <w:rPr>
                <w:color w:val="000000"/>
                <w:sz w:val="24"/>
                <w:szCs w:val="24"/>
              </w:rPr>
            </w:pPr>
            <w:r w:rsidRPr="00A16C1C">
              <w:rPr>
                <w:color w:val="000000"/>
                <w:sz w:val="24"/>
                <w:szCs w:val="24"/>
              </w:rPr>
              <w:t>ОУ-5</w:t>
            </w:r>
            <w:r>
              <w:rPr>
                <w:color w:val="000000"/>
                <w:sz w:val="24"/>
                <w:szCs w:val="24"/>
              </w:rPr>
              <w:t xml:space="preserve"> (3,5 кг)</w:t>
            </w:r>
          </w:p>
        </w:tc>
        <w:tc>
          <w:tcPr>
            <w:tcW w:w="1416" w:type="dxa"/>
            <w:gridSpan w:val="2"/>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jc w:val="center"/>
              <w:rPr>
                <w:color w:val="000000"/>
                <w:sz w:val="24"/>
                <w:szCs w:val="24"/>
              </w:rPr>
            </w:pPr>
            <w:r>
              <w:rPr>
                <w:color w:val="000000"/>
                <w:sz w:val="24"/>
                <w:szCs w:val="24"/>
              </w:rPr>
              <w:t>2</w:t>
            </w:r>
          </w:p>
        </w:tc>
        <w:tc>
          <w:tcPr>
            <w:tcW w:w="1280" w:type="dxa"/>
            <w:tcBorders>
              <w:top w:val="single" w:sz="4" w:space="0" w:color="auto"/>
              <w:left w:val="single" w:sz="4" w:space="0" w:color="auto"/>
              <w:bottom w:val="nil"/>
              <w:right w:val="nil"/>
            </w:tcBorders>
            <w:shd w:val="clear" w:color="auto" w:fill="FFFFFF"/>
            <w:vAlign w:val="center"/>
          </w:tcPr>
          <w:p w:rsidR="0095692E" w:rsidRPr="00A16C1C" w:rsidRDefault="0095692E" w:rsidP="00FC4ECE">
            <w:pPr>
              <w:keepNext/>
              <w:keepLines/>
              <w:ind w:firstLine="360"/>
              <w:jc w:val="center"/>
              <w:rPr>
                <w:color w:val="000000"/>
                <w:sz w:val="24"/>
                <w:szCs w:val="24"/>
              </w:rPr>
            </w:pPr>
          </w:p>
        </w:tc>
        <w:tc>
          <w:tcPr>
            <w:tcW w:w="1984" w:type="dxa"/>
            <w:tcBorders>
              <w:top w:val="single" w:sz="4" w:space="0" w:color="auto"/>
              <w:left w:val="single" w:sz="4" w:space="0" w:color="auto"/>
              <w:bottom w:val="nil"/>
              <w:right w:val="single" w:sz="4" w:space="0" w:color="auto"/>
            </w:tcBorders>
            <w:shd w:val="clear" w:color="auto" w:fill="FFFFFF"/>
            <w:vAlign w:val="center"/>
          </w:tcPr>
          <w:p w:rsidR="0095692E" w:rsidRPr="00A16C1C" w:rsidRDefault="0095692E" w:rsidP="00FC4ECE">
            <w:pPr>
              <w:keepNext/>
              <w:keepLines/>
              <w:jc w:val="center"/>
              <w:rPr>
                <w:color w:val="000000"/>
                <w:sz w:val="24"/>
                <w:szCs w:val="24"/>
              </w:rPr>
            </w:pPr>
          </w:p>
        </w:tc>
      </w:tr>
      <w:tr w:rsidR="0095692E" w:rsidRPr="00A16C1C" w:rsidTr="00FC4ECE">
        <w:trPr>
          <w:trHeight w:val="250"/>
        </w:trPr>
        <w:tc>
          <w:tcPr>
            <w:tcW w:w="4818" w:type="dxa"/>
            <w:gridSpan w:val="2"/>
            <w:tcBorders>
              <w:top w:val="single" w:sz="4" w:space="0" w:color="auto"/>
              <w:left w:val="single" w:sz="4" w:space="0" w:color="auto"/>
              <w:bottom w:val="single" w:sz="4" w:space="0" w:color="auto"/>
              <w:right w:val="nil"/>
            </w:tcBorders>
            <w:shd w:val="clear" w:color="auto" w:fill="FFFFFF"/>
            <w:vAlign w:val="center"/>
          </w:tcPr>
          <w:p w:rsidR="0095692E" w:rsidRPr="00A16C1C" w:rsidRDefault="0095692E" w:rsidP="00FC4ECE">
            <w:pPr>
              <w:rPr>
                <w:rFonts w:ascii="Courier New" w:hAnsi="Courier New" w:cs="Times New Roman"/>
                <w:sz w:val="24"/>
                <w:szCs w:val="24"/>
              </w:rPr>
            </w:pPr>
            <w:r>
              <w:rPr>
                <w:rFonts w:cs="Times New Roman"/>
                <w:b/>
                <w:bCs/>
                <w:color w:val="000000"/>
                <w:sz w:val="24"/>
                <w:szCs w:val="24"/>
              </w:rPr>
              <w:t xml:space="preserve">             </w:t>
            </w:r>
            <w:r w:rsidRPr="00A16C1C">
              <w:rPr>
                <w:rFonts w:cs="Times New Roman"/>
                <w:b/>
                <w:bCs/>
                <w:color w:val="000000"/>
                <w:sz w:val="24"/>
                <w:szCs w:val="24"/>
              </w:rPr>
              <w:t>ИТОГО:</w:t>
            </w:r>
          </w:p>
        </w:tc>
        <w:tc>
          <w:tcPr>
            <w:tcW w:w="1410" w:type="dxa"/>
            <w:tcBorders>
              <w:top w:val="single" w:sz="4" w:space="0" w:color="auto"/>
              <w:left w:val="single" w:sz="4" w:space="0" w:color="auto"/>
              <w:bottom w:val="single" w:sz="4" w:space="0" w:color="auto"/>
              <w:right w:val="nil"/>
            </w:tcBorders>
            <w:shd w:val="clear" w:color="auto" w:fill="FFFFFF"/>
            <w:vAlign w:val="center"/>
          </w:tcPr>
          <w:p w:rsidR="0095692E" w:rsidRPr="005305E4" w:rsidRDefault="00791BDD" w:rsidP="00FC4ECE">
            <w:pPr>
              <w:jc w:val="center"/>
              <w:rPr>
                <w:rFonts w:cs="Times New Roman"/>
                <w:sz w:val="24"/>
                <w:szCs w:val="24"/>
              </w:rPr>
            </w:pPr>
            <w:r>
              <w:rPr>
                <w:rFonts w:cs="Times New Roman"/>
                <w:sz w:val="24"/>
                <w:szCs w:val="24"/>
              </w:rPr>
              <w:t>12</w:t>
            </w:r>
          </w:p>
        </w:tc>
        <w:tc>
          <w:tcPr>
            <w:tcW w:w="1286" w:type="dxa"/>
            <w:gridSpan w:val="2"/>
            <w:tcBorders>
              <w:top w:val="single" w:sz="4" w:space="0" w:color="auto"/>
              <w:left w:val="single" w:sz="4" w:space="0" w:color="auto"/>
              <w:bottom w:val="single" w:sz="4" w:space="0" w:color="auto"/>
              <w:right w:val="nil"/>
            </w:tcBorders>
            <w:shd w:val="clear" w:color="auto" w:fill="FFFFFF"/>
            <w:vAlign w:val="center"/>
          </w:tcPr>
          <w:p w:rsidR="0095692E" w:rsidRPr="00A16C1C" w:rsidRDefault="0095692E" w:rsidP="00FC4ECE">
            <w:pPr>
              <w:jc w:val="center"/>
              <w:rPr>
                <w:rFonts w:ascii="Courier New" w:hAnsi="Courier New"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5692E" w:rsidRPr="00A16C1C" w:rsidRDefault="0095692E" w:rsidP="00FC4ECE">
            <w:pPr>
              <w:jc w:val="center"/>
              <w:rPr>
                <w:rFonts w:ascii="Courier New" w:hAnsi="Courier New" w:cs="Times New Roman"/>
                <w:sz w:val="24"/>
                <w:szCs w:val="24"/>
              </w:rPr>
            </w:pPr>
          </w:p>
        </w:tc>
      </w:tr>
    </w:tbl>
    <w:p w:rsidR="00FC4ECE" w:rsidRDefault="00FC4ECE" w:rsidP="007F5B2A">
      <w:pPr>
        <w:keepNext/>
        <w:keepLines/>
        <w:rPr>
          <w:sz w:val="24"/>
          <w:szCs w:val="24"/>
        </w:rPr>
      </w:pPr>
    </w:p>
    <w:p w:rsidR="00FC4ECE" w:rsidRDefault="00FC4ECE" w:rsidP="007F5B2A">
      <w:pPr>
        <w:keepNext/>
        <w:keepLines/>
        <w:rPr>
          <w:sz w:val="24"/>
          <w:szCs w:val="24"/>
        </w:rPr>
      </w:pPr>
    </w:p>
    <w:p w:rsidR="00FC4ECE" w:rsidRDefault="00FC4ECE" w:rsidP="007F5B2A">
      <w:pPr>
        <w:keepNext/>
        <w:keepLines/>
        <w:rPr>
          <w:sz w:val="24"/>
          <w:szCs w:val="24"/>
        </w:rPr>
      </w:pPr>
    </w:p>
    <w:p w:rsidR="00FC4ECE" w:rsidRDefault="00FC4ECE" w:rsidP="007F5B2A">
      <w:pPr>
        <w:keepNext/>
        <w:keepLines/>
        <w:rPr>
          <w:sz w:val="24"/>
          <w:szCs w:val="24"/>
        </w:rPr>
      </w:pPr>
    </w:p>
    <w:tbl>
      <w:tblPr>
        <w:tblW w:w="9930" w:type="dxa"/>
        <w:tblInd w:w="108" w:type="dxa"/>
        <w:tblLayout w:type="fixed"/>
        <w:tblLook w:val="04A0" w:firstRow="1" w:lastRow="0" w:firstColumn="1" w:lastColumn="0" w:noHBand="0" w:noVBand="1"/>
      </w:tblPr>
      <w:tblGrid>
        <w:gridCol w:w="4964"/>
        <w:gridCol w:w="4966"/>
      </w:tblGrid>
      <w:tr w:rsidR="00A86259" w:rsidTr="000F5A22">
        <w:trPr>
          <w:trHeight w:val="347"/>
        </w:trPr>
        <w:tc>
          <w:tcPr>
            <w:tcW w:w="4964" w:type="dxa"/>
            <w:tcBorders>
              <w:top w:val="dotted" w:sz="2" w:space="0" w:color="C0C0C0"/>
              <w:left w:val="dotted" w:sz="2" w:space="0" w:color="C0C0C0"/>
              <w:bottom w:val="dotted" w:sz="2" w:space="0" w:color="C0C0C0"/>
              <w:right w:val="dotted" w:sz="2" w:space="0" w:color="C0C0C0"/>
            </w:tcBorders>
            <w:hideMark/>
          </w:tcPr>
          <w:p w:rsidR="00A86259" w:rsidRDefault="00A86259" w:rsidP="007F5B2A">
            <w:pPr>
              <w:jc w:val="center"/>
              <w:rPr>
                <w:b/>
                <w:sz w:val="24"/>
                <w:szCs w:val="24"/>
              </w:rPr>
            </w:pPr>
            <w:r>
              <w:rPr>
                <w:b/>
                <w:sz w:val="24"/>
                <w:szCs w:val="24"/>
              </w:rPr>
              <w:t>Заказчик:</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A86259" w:rsidRDefault="00A86259" w:rsidP="007F5B2A">
            <w:pPr>
              <w:jc w:val="center"/>
              <w:rPr>
                <w:b/>
                <w:sz w:val="24"/>
                <w:szCs w:val="24"/>
              </w:rPr>
            </w:pPr>
            <w:r>
              <w:rPr>
                <w:b/>
                <w:sz w:val="24"/>
                <w:szCs w:val="24"/>
              </w:rPr>
              <w:t>Исполнитель:</w:t>
            </w:r>
          </w:p>
        </w:tc>
      </w:tr>
      <w:tr w:rsidR="003D2330" w:rsidTr="000F5A22">
        <w:tc>
          <w:tcPr>
            <w:tcW w:w="4964" w:type="dxa"/>
            <w:tcBorders>
              <w:top w:val="dotted" w:sz="2" w:space="0" w:color="C0C0C0"/>
              <w:left w:val="dotted" w:sz="2" w:space="0" w:color="C0C0C0"/>
              <w:bottom w:val="dotted" w:sz="2" w:space="0" w:color="C0C0C0"/>
              <w:right w:val="dotted" w:sz="2" w:space="0" w:color="C0C0C0"/>
            </w:tcBorders>
          </w:tcPr>
          <w:p w:rsidR="003D2330" w:rsidRPr="00EA0D1E" w:rsidRDefault="003D2330" w:rsidP="007F5B2A">
            <w:pPr>
              <w:suppressAutoHyphens/>
              <w:rPr>
                <w:b/>
                <w:bCs/>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3D2330" w:rsidRDefault="003D2330" w:rsidP="00C32AA8">
            <w:pPr>
              <w:suppressAutoHyphens/>
              <w:rPr>
                <w:b/>
                <w:bCs/>
                <w:sz w:val="24"/>
                <w:szCs w:val="24"/>
              </w:rPr>
            </w:pPr>
          </w:p>
          <w:p w:rsidR="003D2330" w:rsidRDefault="003D2330" w:rsidP="00C32AA8">
            <w:pPr>
              <w:jc w:val="center"/>
              <w:rPr>
                <w:b/>
                <w:sz w:val="24"/>
                <w:szCs w:val="24"/>
              </w:rPr>
            </w:pPr>
          </w:p>
        </w:tc>
      </w:tr>
      <w:tr w:rsidR="003D2330" w:rsidTr="000F5A22">
        <w:tc>
          <w:tcPr>
            <w:tcW w:w="4964" w:type="dxa"/>
            <w:tcBorders>
              <w:top w:val="dotted" w:sz="2" w:space="0" w:color="C0C0C0"/>
              <w:left w:val="dotted" w:sz="2" w:space="0" w:color="C0C0C0"/>
              <w:bottom w:val="dotted" w:sz="2" w:space="0" w:color="C0C0C0"/>
              <w:right w:val="dotted" w:sz="2" w:space="0" w:color="C0C0C0"/>
            </w:tcBorders>
          </w:tcPr>
          <w:p w:rsidR="003D2330" w:rsidRPr="00EA0D1E" w:rsidRDefault="003D2330" w:rsidP="007F5B2A">
            <w:pPr>
              <w:suppressAutoHyphens/>
              <w:rPr>
                <w:b/>
                <w:bCs/>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3D2330" w:rsidRDefault="003D2330" w:rsidP="00C32AA8">
            <w:pPr>
              <w:rPr>
                <w:sz w:val="24"/>
                <w:szCs w:val="24"/>
              </w:rPr>
            </w:pPr>
          </w:p>
        </w:tc>
      </w:tr>
      <w:tr w:rsidR="003D2330" w:rsidTr="000F5A22">
        <w:tc>
          <w:tcPr>
            <w:tcW w:w="4964" w:type="dxa"/>
            <w:tcBorders>
              <w:top w:val="dotted" w:sz="2" w:space="0" w:color="C0C0C0"/>
              <w:left w:val="dotted" w:sz="2" w:space="0" w:color="C0C0C0"/>
              <w:bottom w:val="dotted" w:sz="2" w:space="0" w:color="C0C0C0"/>
              <w:right w:val="dotted" w:sz="2" w:space="0" w:color="C0C0C0"/>
            </w:tcBorders>
          </w:tcPr>
          <w:p w:rsidR="003D2330" w:rsidRDefault="003D2330" w:rsidP="007F5B2A">
            <w:pPr>
              <w:suppressAutoHyphens/>
              <w:ind w:left="720" w:hanging="720"/>
              <w:rPr>
                <w:sz w:val="24"/>
                <w:szCs w:val="24"/>
                <w:lang w:eastAsia="ar-SA"/>
              </w:rPr>
            </w:pPr>
          </w:p>
          <w:p w:rsidR="006D6F04" w:rsidRPr="000F7751" w:rsidRDefault="006D6F04" w:rsidP="006D6F04">
            <w:pPr>
              <w:suppressAutoHyphens/>
              <w:ind w:left="720" w:hanging="720"/>
              <w:jc w:val="left"/>
              <w:rPr>
                <w:sz w:val="24"/>
                <w:szCs w:val="24"/>
                <w:lang w:eastAsia="ar-SA"/>
              </w:rPr>
            </w:pPr>
            <w:r w:rsidRPr="000F7751">
              <w:rPr>
                <w:sz w:val="24"/>
                <w:szCs w:val="24"/>
                <w:lang w:eastAsia="ar-SA"/>
              </w:rPr>
              <w:t>__________________ /</w:t>
            </w:r>
            <w:r>
              <w:rPr>
                <w:sz w:val="24"/>
                <w:szCs w:val="24"/>
                <w:lang w:eastAsia="ar-SA"/>
              </w:rPr>
              <w:t>Е.А. Рябухин</w:t>
            </w:r>
            <w:r w:rsidRPr="000F7751">
              <w:rPr>
                <w:sz w:val="24"/>
                <w:szCs w:val="24"/>
                <w:lang w:eastAsia="ar-SA"/>
              </w:rPr>
              <w:t>/</w:t>
            </w:r>
          </w:p>
          <w:p w:rsidR="003D2330" w:rsidRPr="00EA0D1E" w:rsidRDefault="003D2330" w:rsidP="007F5B2A">
            <w:pPr>
              <w:suppressAutoHyphens/>
              <w:rPr>
                <w:b/>
                <w:sz w:val="24"/>
                <w:szCs w:val="24"/>
                <w:lang w:eastAsia="ar-SA"/>
              </w:rPr>
            </w:pPr>
            <w:r w:rsidRPr="00F215EC">
              <w:rPr>
                <w:sz w:val="24"/>
                <w:szCs w:val="24"/>
                <w:lang w:eastAsia="ar-SA"/>
              </w:rPr>
              <w:t>М.П</w:t>
            </w:r>
            <w:r w:rsidR="00CB4EFA">
              <w:rPr>
                <w:sz w:val="24"/>
                <w:szCs w:val="24"/>
                <w:lang w:eastAsia="ar-SA"/>
              </w:rPr>
              <w:t>.</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3D2330" w:rsidRDefault="003D2330" w:rsidP="00C32AA8">
            <w:pPr>
              <w:jc w:val="right"/>
              <w:rPr>
                <w:sz w:val="24"/>
                <w:szCs w:val="24"/>
              </w:rPr>
            </w:pPr>
          </w:p>
          <w:p w:rsidR="003D2330" w:rsidRPr="00F215EC" w:rsidRDefault="003D2330" w:rsidP="00C32AA8">
            <w:pPr>
              <w:suppressAutoHyphens/>
              <w:ind w:left="720" w:hanging="720"/>
              <w:rPr>
                <w:sz w:val="24"/>
                <w:szCs w:val="24"/>
                <w:lang w:eastAsia="ar-SA"/>
              </w:rPr>
            </w:pPr>
            <w:r w:rsidRPr="00F215EC">
              <w:rPr>
                <w:sz w:val="24"/>
                <w:szCs w:val="24"/>
                <w:lang w:eastAsia="ar-SA"/>
              </w:rPr>
              <w:t>____________________ /</w:t>
            </w:r>
            <w:r w:rsidR="00CB4EFA">
              <w:rPr>
                <w:sz w:val="24"/>
                <w:szCs w:val="24"/>
                <w:lang w:eastAsia="ar-SA"/>
              </w:rPr>
              <w:t>_______________</w:t>
            </w:r>
            <w:r w:rsidRPr="00F215EC">
              <w:rPr>
                <w:sz w:val="24"/>
                <w:szCs w:val="24"/>
                <w:lang w:eastAsia="ar-SA"/>
              </w:rPr>
              <w:t>/</w:t>
            </w:r>
          </w:p>
          <w:p w:rsidR="003D2330" w:rsidRDefault="003D2330" w:rsidP="00C32AA8">
            <w:pPr>
              <w:rPr>
                <w:sz w:val="24"/>
                <w:szCs w:val="24"/>
              </w:rPr>
            </w:pPr>
            <w:r w:rsidRPr="00F215EC">
              <w:rPr>
                <w:sz w:val="24"/>
                <w:szCs w:val="24"/>
                <w:lang w:eastAsia="ar-SA"/>
              </w:rPr>
              <w:t>М.П</w:t>
            </w:r>
            <w:r w:rsidR="00CB4EFA">
              <w:rPr>
                <w:sz w:val="24"/>
                <w:szCs w:val="24"/>
                <w:lang w:eastAsia="ar-SA"/>
              </w:rPr>
              <w:t>.</w:t>
            </w:r>
          </w:p>
        </w:tc>
      </w:tr>
      <w:tr w:rsidR="000F5A22" w:rsidTr="000F5A22">
        <w:trPr>
          <w:trHeight w:val="26"/>
        </w:trPr>
        <w:tc>
          <w:tcPr>
            <w:tcW w:w="4964" w:type="dxa"/>
            <w:tcBorders>
              <w:top w:val="dotted" w:sz="2" w:space="0" w:color="C0C0C0"/>
              <w:left w:val="dotted" w:sz="2" w:space="0" w:color="C0C0C0"/>
              <w:bottom w:val="dotted" w:sz="2" w:space="0" w:color="C0C0C0"/>
              <w:right w:val="dotted" w:sz="2" w:space="0" w:color="C0C0C0"/>
            </w:tcBorders>
          </w:tcPr>
          <w:p w:rsidR="000F5A22" w:rsidRPr="00EA0D1E" w:rsidRDefault="000F5A22" w:rsidP="007F5B2A">
            <w:pPr>
              <w:suppressAutoHyphens/>
              <w:rPr>
                <w:sz w:val="24"/>
                <w:szCs w:val="24"/>
                <w:lang w:eastAsia="ar-SA"/>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0F5A22" w:rsidRDefault="000F5A22" w:rsidP="007F5B2A">
            <w:pPr>
              <w:rPr>
                <w:sz w:val="24"/>
                <w:szCs w:val="24"/>
              </w:rPr>
            </w:pPr>
          </w:p>
        </w:tc>
      </w:tr>
      <w:tr w:rsidR="000F5A22" w:rsidTr="000F5A22">
        <w:tc>
          <w:tcPr>
            <w:tcW w:w="4964" w:type="dxa"/>
            <w:tcBorders>
              <w:top w:val="dotted" w:sz="2" w:space="0" w:color="C0C0C0"/>
              <w:left w:val="dotted" w:sz="2" w:space="0" w:color="C0C0C0"/>
              <w:bottom w:val="dotted" w:sz="2" w:space="0" w:color="C0C0C0"/>
              <w:right w:val="dotted" w:sz="2" w:space="0" w:color="C0C0C0"/>
            </w:tcBorders>
          </w:tcPr>
          <w:p w:rsidR="000F5A22" w:rsidRPr="00EA0D1E" w:rsidRDefault="000F5A22" w:rsidP="007F5B2A">
            <w:pPr>
              <w:suppressAutoHyphens/>
              <w:rPr>
                <w:sz w:val="24"/>
                <w:szCs w:val="24"/>
                <w:lang w:eastAsia="ar-SA"/>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0F5A22" w:rsidRDefault="000F5A22" w:rsidP="007F5B2A">
            <w:pPr>
              <w:rPr>
                <w:sz w:val="24"/>
                <w:szCs w:val="24"/>
              </w:rPr>
            </w:pPr>
          </w:p>
        </w:tc>
      </w:tr>
    </w:tbl>
    <w:p w:rsidR="00A86259" w:rsidRDefault="00A86259" w:rsidP="007F5B2A">
      <w:pPr>
        <w:keepNext/>
        <w:keepLines/>
        <w:rPr>
          <w:vanish/>
          <w:color w:val="943634"/>
          <w:sz w:val="24"/>
          <w:szCs w:val="24"/>
        </w:rPr>
      </w:pPr>
      <w:r>
        <w:rPr>
          <w:vanish/>
          <w:color w:val="943634"/>
          <w:sz w:val="24"/>
          <w:szCs w:val="24"/>
        </w:rPr>
        <w:lastRenderedPageBreak/>
        <w:br w:type="column"/>
      </w:r>
    </w:p>
    <w:p w:rsidR="00A86259" w:rsidRDefault="00A86259" w:rsidP="007F5B2A">
      <w:pPr>
        <w:keepNext/>
        <w:keepLines/>
        <w:jc w:val="right"/>
        <w:rPr>
          <w:b/>
          <w:vanish/>
          <w:color w:val="943634"/>
          <w:sz w:val="24"/>
          <w:szCs w:val="24"/>
        </w:rPr>
      </w:pPr>
      <w:r>
        <w:rPr>
          <w:b/>
          <w:vanish/>
          <w:color w:val="943634"/>
          <w:sz w:val="24"/>
          <w:szCs w:val="24"/>
        </w:rPr>
        <w:t>Приложение №2</w:t>
      </w:r>
    </w:p>
    <w:p w:rsidR="00A86259" w:rsidRDefault="00A86259" w:rsidP="007F5B2A">
      <w:pPr>
        <w:keepNext/>
        <w:keepLines/>
        <w:jc w:val="right"/>
        <w:rPr>
          <w:vanish/>
          <w:color w:val="943634"/>
          <w:sz w:val="24"/>
          <w:szCs w:val="24"/>
        </w:rPr>
      </w:pPr>
      <w:r>
        <w:rPr>
          <w:vanish/>
          <w:color w:val="943634"/>
          <w:sz w:val="24"/>
          <w:szCs w:val="24"/>
        </w:rPr>
        <w:t>к договору №____ от 11.07.2018 г.</w:t>
      </w:r>
    </w:p>
    <w:p w:rsidR="00A86259" w:rsidRDefault="00A86259" w:rsidP="007F5B2A">
      <w:pPr>
        <w:keepNext/>
        <w:keepLines/>
        <w:rPr>
          <w:vanish/>
          <w:color w:val="943634"/>
          <w:sz w:val="24"/>
          <w:szCs w:val="24"/>
        </w:rPr>
      </w:pPr>
    </w:p>
    <w:p w:rsidR="00A86259" w:rsidRDefault="00A86259" w:rsidP="007F5B2A">
      <w:pPr>
        <w:keepNext/>
        <w:keepLines/>
        <w:spacing w:before="180" w:after="120"/>
        <w:ind w:left="340" w:right="340"/>
        <w:contextualSpacing/>
        <w:jc w:val="center"/>
        <w:outlineLvl w:val="2"/>
        <w:rPr>
          <w:b/>
          <w:bCs/>
          <w:vanish/>
          <w:color w:val="943634"/>
          <w:spacing w:val="26"/>
          <w:sz w:val="24"/>
          <w:szCs w:val="24"/>
        </w:rPr>
      </w:pPr>
      <w:r>
        <w:rPr>
          <w:b/>
          <w:bCs/>
          <w:vanish/>
          <w:color w:val="943634"/>
          <w:spacing w:val="26"/>
          <w:sz w:val="24"/>
          <w:szCs w:val="24"/>
        </w:rPr>
        <w:t>Протокол согласования цены</w:t>
      </w:r>
    </w:p>
    <w:p w:rsidR="00A86259" w:rsidRDefault="00A86259" w:rsidP="007F5B2A">
      <w:pPr>
        <w:keepNext/>
        <w:keepLines/>
        <w:spacing w:before="180" w:after="120"/>
        <w:ind w:left="340" w:right="340"/>
        <w:contextualSpacing/>
        <w:jc w:val="center"/>
        <w:outlineLvl w:val="2"/>
        <w:rPr>
          <w:b/>
          <w:bCs/>
          <w:vanish/>
          <w:color w:val="943634"/>
          <w:spacing w:val="26"/>
          <w:sz w:val="24"/>
          <w:szCs w:val="24"/>
        </w:rPr>
      </w:pPr>
      <w:r>
        <w:rPr>
          <w:b/>
          <w:bCs/>
          <w:vanish/>
          <w:color w:val="943634"/>
          <w:spacing w:val="26"/>
          <w:sz w:val="24"/>
          <w:szCs w:val="24"/>
        </w:rPr>
        <w:t>на оказание услуг по техническому облуживанию огнетушителей</w:t>
      </w:r>
    </w:p>
    <w:p w:rsidR="00A86259" w:rsidRDefault="00A86259" w:rsidP="007F5B2A">
      <w:pPr>
        <w:keepNext/>
        <w:keepLines/>
        <w:spacing w:before="180" w:after="120"/>
        <w:ind w:left="340" w:right="340"/>
        <w:contextualSpacing/>
        <w:jc w:val="center"/>
        <w:outlineLvl w:val="2"/>
        <w:rPr>
          <w:bCs/>
          <w:i/>
          <w:vanish/>
          <w:color w:val="943634"/>
          <w:spacing w:val="26"/>
          <w:sz w:val="24"/>
          <w:szCs w:val="24"/>
        </w:rPr>
      </w:pPr>
      <w:r>
        <w:rPr>
          <w:bCs/>
          <w:i/>
          <w:vanish/>
          <w:color w:val="943634"/>
          <w:spacing w:val="26"/>
          <w:sz w:val="24"/>
          <w:szCs w:val="24"/>
        </w:rPr>
        <w:t>(перезарядка огнетушителей, гидроиспытание баллона,</w:t>
      </w:r>
    </w:p>
    <w:p w:rsidR="00A86259" w:rsidRDefault="00A86259" w:rsidP="007F5B2A">
      <w:pPr>
        <w:keepNext/>
        <w:keepLines/>
        <w:spacing w:before="180" w:after="120"/>
        <w:ind w:left="340" w:right="340"/>
        <w:contextualSpacing/>
        <w:jc w:val="center"/>
        <w:outlineLvl w:val="2"/>
        <w:rPr>
          <w:bCs/>
          <w:i/>
          <w:vanish/>
          <w:color w:val="943634"/>
          <w:spacing w:val="26"/>
          <w:sz w:val="24"/>
          <w:szCs w:val="24"/>
        </w:rPr>
      </w:pPr>
      <w:r>
        <w:rPr>
          <w:bCs/>
          <w:i/>
          <w:vanish/>
          <w:color w:val="943634"/>
          <w:spacing w:val="26"/>
          <w:sz w:val="24"/>
          <w:szCs w:val="24"/>
        </w:rPr>
        <w:t>замена ЗПУ и/или индикатора давления)</w:t>
      </w:r>
    </w:p>
    <w:p w:rsidR="00A86259" w:rsidRDefault="00A86259" w:rsidP="007F5B2A">
      <w:pPr>
        <w:keepNext/>
        <w:keepLines/>
        <w:rPr>
          <w:vanish/>
          <w:color w:val="943634"/>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986"/>
        <w:gridCol w:w="1560"/>
        <w:gridCol w:w="1702"/>
        <w:gridCol w:w="142"/>
        <w:gridCol w:w="1702"/>
      </w:tblGrid>
      <w:tr w:rsidR="00A86259" w:rsidTr="00A86259">
        <w:trPr>
          <w:trHeight w:val="480"/>
          <w:hidden/>
        </w:trPr>
        <w:tc>
          <w:tcPr>
            <w:tcW w:w="9923" w:type="dxa"/>
            <w:gridSpan w:val="6"/>
            <w:tcBorders>
              <w:top w:val="single" w:sz="4" w:space="0" w:color="auto"/>
              <w:left w:val="single" w:sz="4" w:space="0" w:color="auto"/>
              <w:bottom w:val="single" w:sz="4" w:space="0" w:color="auto"/>
              <w:right w:val="single" w:sz="4" w:space="0" w:color="auto"/>
            </w:tcBorders>
            <w:shd w:val="pct10" w:color="auto" w:fill="auto"/>
            <w:vAlign w:val="center"/>
            <w:hideMark/>
          </w:tcPr>
          <w:p w:rsidR="00A86259" w:rsidRDefault="00A86259" w:rsidP="007F5B2A">
            <w:pPr>
              <w:keepNext/>
              <w:keepLines/>
              <w:jc w:val="center"/>
              <w:rPr>
                <w:b/>
                <w:vanish/>
                <w:color w:val="943634"/>
                <w:sz w:val="24"/>
                <w:szCs w:val="24"/>
              </w:rPr>
            </w:pPr>
            <w:r>
              <w:rPr>
                <w:b/>
                <w:vanish/>
                <w:color w:val="943634"/>
                <w:sz w:val="24"/>
                <w:szCs w:val="24"/>
              </w:rPr>
              <w:t>Углекислотные огнетушители</w:t>
            </w:r>
          </w:p>
        </w:tc>
      </w:tr>
      <w:tr w:rsidR="00A86259" w:rsidTr="00A86259">
        <w:trPr>
          <w:trHeight w:val="416"/>
          <w:hidden/>
        </w:trPr>
        <w:tc>
          <w:tcPr>
            <w:tcW w:w="2835" w:type="dxa"/>
            <w:vMerge w:val="restart"/>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Модель огнетушителя</w:t>
            </w:r>
          </w:p>
          <w:p w:rsidR="00A86259" w:rsidRDefault="00A86259" w:rsidP="007F5B2A">
            <w:pPr>
              <w:keepNext/>
              <w:keepLines/>
              <w:jc w:val="center"/>
              <w:rPr>
                <w:b/>
                <w:vanish/>
                <w:color w:val="943634"/>
                <w:sz w:val="24"/>
                <w:szCs w:val="24"/>
              </w:rPr>
            </w:pPr>
            <w:r>
              <w:rPr>
                <w:b/>
                <w:vanish/>
                <w:color w:val="943634"/>
                <w:sz w:val="24"/>
                <w:szCs w:val="24"/>
              </w:rPr>
              <w:t>(масса заряда)</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A86259" w:rsidRDefault="00A86259" w:rsidP="007F5B2A">
            <w:pPr>
              <w:keepNext/>
              <w:keepLines/>
              <w:jc w:val="center"/>
              <w:rPr>
                <w:b/>
                <w:vanish/>
                <w:color w:val="943634"/>
                <w:sz w:val="24"/>
                <w:szCs w:val="24"/>
              </w:rPr>
            </w:pPr>
            <w:r>
              <w:rPr>
                <w:b/>
                <w:vanish/>
                <w:color w:val="943634"/>
                <w:sz w:val="24"/>
                <w:szCs w:val="24"/>
              </w:rPr>
              <w:t>Цена в рублях (НДС нет)</w:t>
            </w:r>
          </w:p>
        </w:tc>
      </w:tr>
      <w:tr w:rsidR="00A86259" w:rsidTr="00A86259">
        <w:trPr>
          <w:hidden/>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A86259" w:rsidRDefault="00A86259" w:rsidP="007F5B2A">
            <w:pPr>
              <w:rPr>
                <w:b/>
                <w:vanish/>
                <w:color w:val="943634"/>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Ежегодное техническое обслуживание</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Перезарядка</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Гидроиспытание баллона</w:t>
            </w:r>
          </w:p>
          <w:p w:rsidR="00A86259" w:rsidRDefault="00A86259" w:rsidP="007F5B2A">
            <w:pPr>
              <w:keepNext/>
              <w:keepLines/>
              <w:jc w:val="center"/>
              <w:rPr>
                <w:b/>
                <w:vanish/>
                <w:color w:val="943634"/>
                <w:sz w:val="24"/>
                <w:szCs w:val="24"/>
              </w:rPr>
            </w:pPr>
            <w:r>
              <w:rPr>
                <w:b/>
                <w:vanish/>
                <w:color w:val="943634"/>
                <w:sz w:val="24"/>
                <w:szCs w:val="24"/>
              </w:rPr>
              <w:t>(1 раз в 5 лет)</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Покраска</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ОУ-2 (1,4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70,0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170,0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170,0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ОУ-2 (2,0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80,0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200,0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170,0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ОУ-3 (2,1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80,0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200,0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170,0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ОУ-3 (3,0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90,0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270,0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200,0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30,0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ОУ-5 (3,5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90,0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300,0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200,0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30,0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ОУ-5 (5,0 кг.)</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430,0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220,0</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40,0</w:t>
            </w:r>
          </w:p>
        </w:tc>
      </w:tr>
      <w:tr w:rsidR="00A86259" w:rsidTr="00A86259">
        <w:trPr>
          <w:hidden/>
        </w:trPr>
        <w:tc>
          <w:tcPr>
            <w:tcW w:w="9923" w:type="dxa"/>
            <w:gridSpan w:val="6"/>
            <w:tcBorders>
              <w:top w:val="single" w:sz="4" w:space="0" w:color="auto"/>
              <w:left w:val="single" w:sz="4" w:space="0" w:color="auto"/>
              <w:bottom w:val="single" w:sz="4" w:space="0" w:color="auto"/>
              <w:right w:val="single" w:sz="4" w:space="0" w:color="auto"/>
            </w:tcBorders>
          </w:tcPr>
          <w:p w:rsidR="00A86259" w:rsidRDefault="00A86259" w:rsidP="007F5B2A">
            <w:pPr>
              <w:keepNext/>
              <w:keepLines/>
              <w:jc w:val="right"/>
              <w:rPr>
                <w:vanish/>
                <w:color w:val="943634"/>
                <w:sz w:val="24"/>
                <w:szCs w:val="24"/>
              </w:rPr>
            </w:pPr>
          </w:p>
        </w:tc>
      </w:tr>
      <w:tr w:rsidR="00A86259" w:rsidTr="00A86259">
        <w:trPr>
          <w:trHeight w:val="480"/>
          <w:hidden/>
        </w:trPr>
        <w:tc>
          <w:tcPr>
            <w:tcW w:w="9923" w:type="dxa"/>
            <w:gridSpan w:val="6"/>
            <w:tcBorders>
              <w:top w:val="single" w:sz="4" w:space="0" w:color="auto"/>
              <w:left w:val="single" w:sz="4" w:space="0" w:color="auto"/>
              <w:bottom w:val="single" w:sz="4" w:space="0" w:color="auto"/>
              <w:right w:val="single" w:sz="4" w:space="0" w:color="auto"/>
            </w:tcBorders>
            <w:shd w:val="pct10" w:color="auto" w:fill="auto"/>
            <w:vAlign w:val="center"/>
            <w:hideMark/>
          </w:tcPr>
          <w:p w:rsidR="00A86259" w:rsidRDefault="00A86259" w:rsidP="007F5B2A">
            <w:pPr>
              <w:keepNext/>
              <w:keepLines/>
              <w:jc w:val="center"/>
              <w:rPr>
                <w:b/>
                <w:vanish/>
                <w:color w:val="943634"/>
                <w:sz w:val="24"/>
                <w:szCs w:val="24"/>
              </w:rPr>
            </w:pPr>
            <w:r>
              <w:rPr>
                <w:b/>
                <w:vanish/>
                <w:color w:val="943634"/>
                <w:sz w:val="24"/>
                <w:szCs w:val="24"/>
              </w:rPr>
              <w:t>Порошковые огнетушители</w:t>
            </w:r>
          </w:p>
        </w:tc>
      </w:tr>
      <w:tr w:rsidR="00A86259" w:rsidTr="00A86259">
        <w:trPr>
          <w:trHeight w:val="416"/>
          <w:hidden/>
        </w:trPr>
        <w:tc>
          <w:tcPr>
            <w:tcW w:w="2835" w:type="dxa"/>
            <w:vMerge w:val="restart"/>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Модель огнетушителя</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A86259" w:rsidRDefault="00A86259" w:rsidP="007F5B2A">
            <w:pPr>
              <w:keepNext/>
              <w:keepLines/>
              <w:jc w:val="center"/>
              <w:rPr>
                <w:b/>
                <w:vanish/>
                <w:color w:val="943634"/>
                <w:sz w:val="24"/>
                <w:szCs w:val="24"/>
              </w:rPr>
            </w:pPr>
            <w:r>
              <w:rPr>
                <w:b/>
                <w:vanish/>
                <w:color w:val="943634"/>
                <w:sz w:val="24"/>
                <w:szCs w:val="24"/>
              </w:rPr>
              <w:t>Цена в рублях (НДС нет)</w:t>
            </w:r>
          </w:p>
        </w:tc>
      </w:tr>
      <w:tr w:rsidR="00A86259" w:rsidTr="00A86259">
        <w:trPr>
          <w:hidden/>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A86259" w:rsidRDefault="00A86259" w:rsidP="007F5B2A">
            <w:pPr>
              <w:rPr>
                <w:b/>
                <w:vanish/>
                <w:color w:val="943634"/>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Ежегодное техническое обслуживание</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Перезарядка</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Гидроиспытание баллона</w:t>
            </w:r>
          </w:p>
          <w:p w:rsidR="00A86259" w:rsidRDefault="00A86259" w:rsidP="007F5B2A">
            <w:pPr>
              <w:keepNext/>
              <w:keepLines/>
              <w:jc w:val="center"/>
              <w:rPr>
                <w:b/>
                <w:vanish/>
                <w:color w:val="943634"/>
                <w:sz w:val="24"/>
                <w:szCs w:val="24"/>
              </w:rPr>
            </w:pPr>
            <w:r>
              <w:rPr>
                <w:b/>
                <w:vanish/>
                <w:color w:val="943634"/>
                <w:sz w:val="24"/>
                <w:szCs w:val="24"/>
              </w:rPr>
              <w:t>(1 раз в 5 лет)</w:t>
            </w: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center"/>
              <w:rPr>
                <w:b/>
                <w:vanish/>
                <w:color w:val="943634"/>
                <w:sz w:val="24"/>
                <w:szCs w:val="24"/>
              </w:rPr>
            </w:pPr>
            <w:r>
              <w:rPr>
                <w:b/>
                <w:vanish/>
                <w:color w:val="943634"/>
                <w:sz w:val="24"/>
                <w:szCs w:val="24"/>
              </w:rPr>
              <w:t>Покраска</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ОП-3 (з)</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260,0</w:t>
            </w:r>
          </w:p>
        </w:tc>
        <w:tc>
          <w:tcPr>
            <w:tcW w:w="1843" w:type="dxa"/>
            <w:gridSpan w:val="2"/>
            <w:tcBorders>
              <w:top w:val="single" w:sz="4" w:space="0" w:color="auto"/>
              <w:left w:val="single" w:sz="4" w:space="0" w:color="auto"/>
              <w:bottom w:val="single" w:sz="4" w:space="0" w:color="auto"/>
              <w:right w:val="single" w:sz="4" w:space="0" w:color="auto"/>
            </w:tcBorders>
          </w:tcPr>
          <w:p w:rsidR="00A86259" w:rsidRDefault="00A86259" w:rsidP="007F5B2A">
            <w:pPr>
              <w:keepNext/>
              <w:keepLines/>
              <w:jc w:val="right"/>
              <w:rPr>
                <w:vanish/>
                <w:color w:val="943634"/>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ОП-4 (з)</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130,0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320,0</w:t>
            </w:r>
          </w:p>
        </w:tc>
        <w:tc>
          <w:tcPr>
            <w:tcW w:w="1843" w:type="dxa"/>
            <w:gridSpan w:val="2"/>
            <w:tcBorders>
              <w:top w:val="single" w:sz="4" w:space="0" w:color="auto"/>
              <w:left w:val="single" w:sz="4" w:space="0" w:color="auto"/>
              <w:bottom w:val="single" w:sz="4" w:space="0" w:color="auto"/>
              <w:right w:val="single" w:sz="4" w:space="0" w:color="auto"/>
            </w:tcBorders>
          </w:tcPr>
          <w:p w:rsidR="00A86259" w:rsidRDefault="00A86259" w:rsidP="007F5B2A">
            <w:pPr>
              <w:keepNext/>
              <w:keepLines/>
              <w:jc w:val="right"/>
              <w:rPr>
                <w:vanish/>
                <w:color w:val="943634"/>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30,0</w:t>
            </w:r>
          </w:p>
        </w:tc>
      </w:tr>
      <w:tr w:rsidR="00A86259" w:rsidTr="00A86259">
        <w:trPr>
          <w:hidden/>
        </w:trPr>
        <w:tc>
          <w:tcPr>
            <w:tcW w:w="283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b/>
                <w:vanish/>
                <w:color w:val="943634"/>
                <w:sz w:val="24"/>
                <w:szCs w:val="24"/>
              </w:rPr>
            </w:pPr>
            <w:r>
              <w:rPr>
                <w:b/>
                <w:vanish/>
                <w:color w:val="943634"/>
                <w:sz w:val="24"/>
                <w:szCs w:val="24"/>
              </w:rPr>
              <w:t>ОП-5 (з)</w:t>
            </w:r>
          </w:p>
        </w:tc>
        <w:tc>
          <w:tcPr>
            <w:tcW w:w="1985" w:type="dxa"/>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130,0</w:t>
            </w:r>
          </w:p>
        </w:tc>
        <w:tc>
          <w:tcPr>
            <w:tcW w:w="1559"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320,0</w:t>
            </w:r>
          </w:p>
        </w:tc>
        <w:tc>
          <w:tcPr>
            <w:tcW w:w="1843" w:type="dxa"/>
            <w:gridSpan w:val="2"/>
            <w:tcBorders>
              <w:top w:val="single" w:sz="4" w:space="0" w:color="auto"/>
              <w:left w:val="single" w:sz="4" w:space="0" w:color="auto"/>
              <w:bottom w:val="single" w:sz="4" w:space="0" w:color="auto"/>
              <w:right w:val="single" w:sz="4" w:space="0" w:color="auto"/>
            </w:tcBorders>
          </w:tcPr>
          <w:p w:rsidR="00A86259" w:rsidRDefault="00A86259" w:rsidP="007F5B2A">
            <w:pPr>
              <w:jc w:val="right"/>
              <w:rPr>
                <w:vanish/>
                <w:color w:val="943634"/>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30,0</w:t>
            </w:r>
          </w:p>
        </w:tc>
      </w:tr>
      <w:tr w:rsidR="00A86259" w:rsidTr="00A86259">
        <w:trPr>
          <w:hidden/>
        </w:trPr>
        <w:tc>
          <w:tcPr>
            <w:tcW w:w="9923" w:type="dxa"/>
            <w:gridSpan w:val="6"/>
            <w:tcBorders>
              <w:top w:val="single" w:sz="4" w:space="0" w:color="auto"/>
              <w:left w:val="single" w:sz="4" w:space="0" w:color="auto"/>
              <w:bottom w:val="single" w:sz="4" w:space="0" w:color="auto"/>
              <w:right w:val="single" w:sz="4" w:space="0" w:color="auto"/>
            </w:tcBorders>
          </w:tcPr>
          <w:p w:rsidR="00A86259" w:rsidRDefault="00A86259" w:rsidP="007F5B2A">
            <w:pPr>
              <w:keepNext/>
              <w:keepLines/>
              <w:jc w:val="right"/>
              <w:rPr>
                <w:vanish/>
                <w:color w:val="943634"/>
                <w:sz w:val="24"/>
                <w:szCs w:val="24"/>
              </w:rPr>
            </w:pPr>
          </w:p>
        </w:tc>
      </w:tr>
      <w:tr w:rsidR="00A86259" w:rsidTr="00A86259">
        <w:trPr>
          <w:trHeight w:val="480"/>
          <w:hidden/>
        </w:trPr>
        <w:tc>
          <w:tcPr>
            <w:tcW w:w="9923" w:type="dxa"/>
            <w:gridSpan w:val="6"/>
            <w:tcBorders>
              <w:top w:val="single" w:sz="4" w:space="0" w:color="auto"/>
              <w:left w:val="single" w:sz="4" w:space="0" w:color="auto"/>
              <w:bottom w:val="single" w:sz="4" w:space="0" w:color="auto"/>
              <w:right w:val="single" w:sz="4" w:space="0" w:color="auto"/>
            </w:tcBorders>
            <w:shd w:val="pct10" w:color="auto" w:fill="auto"/>
            <w:vAlign w:val="center"/>
            <w:hideMark/>
          </w:tcPr>
          <w:p w:rsidR="00A86259" w:rsidRDefault="00A86259" w:rsidP="007F5B2A">
            <w:pPr>
              <w:keepNext/>
              <w:keepLines/>
              <w:jc w:val="center"/>
              <w:rPr>
                <w:b/>
                <w:vanish/>
                <w:color w:val="943634"/>
                <w:sz w:val="24"/>
                <w:szCs w:val="24"/>
              </w:rPr>
            </w:pPr>
            <w:r>
              <w:rPr>
                <w:b/>
                <w:vanish/>
                <w:color w:val="943634"/>
                <w:sz w:val="24"/>
                <w:szCs w:val="24"/>
              </w:rPr>
              <w:t>Дополнительные услуги</w:t>
            </w:r>
          </w:p>
        </w:tc>
      </w:tr>
      <w:tr w:rsidR="00A86259" w:rsidTr="00A86259">
        <w:trPr>
          <w:hidden/>
        </w:trPr>
        <w:tc>
          <w:tcPr>
            <w:tcW w:w="8080" w:type="dxa"/>
            <w:gridSpan w:val="4"/>
            <w:tcBorders>
              <w:top w:val="single" w:sz="4" w:space="0" w:color="000000"/>
              <w:left w:val="single" w:sz="4" w:space="0" w:color="000000"/>
              <w:bottom w:val="single" w:sz="4" w:space="0" w:color="000000"/>
              <w:right w:val="nil"/>
            </w:tcBorders>
            <w:hideMark/>
          </w:tcPr>
          <w:p w:rsidR="00A86259" w:rsidRDefault="00A86259" w:rsidP="007F5B2A">
            <w:pPr>
              <w:rPr>
                <w:vanish/>
                <w:color w:val="943634"/>
                <w:sz w:val="24"/>
                <w:szCs w:val="24"/>
              </w:rPr>
            </w:pPr>
            <w:r>
              <w:rPr>
                <w:vanish/>
                <w:color w:val="943634"/>
                <w:sz w:val="24"/>
                <w:szCs w:val="24"/>
              </w:rPr>
              <w:t>Заполнение эксплутационного паспорта</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86259" w:rsidRDefault="00A86259" w:rsidP="007F5B2A">
            <w:pPr>
              <w:jc w:val="right"/>
              <w:rPr>
                <w:vanish/>
                <w:color w:val="943634"/>
                <w:sz w:val="24"/>
                <w:szCs w:val="24"/>
              </w:rPr>
            </w:pPr>
            <w:r>
              <w:rPr>
                <w:vanish/>
                <w:color w:val="943634"/>
                <w:sz w:val="24"/>
                <w:szCs w:val="24"/>
              </w:rPr>
              <w:t>50,00</w:t>
            </w:r>
          </w:p>
        </w:tc>
      </w:tr>
      <w:tr w:rsidR="00A86259" w:rsidTr="00A86259">
        <w:trPr>
          <w:hidden/>
        </w:trPr>
        <w:tc>
          <w:tcPr>
            <w:tcW w:w="8080" w:type="dxa"/>
            <w:gridSpan w:val="4"/>
            <w:tcBorders>
              <w:top w:val="single" w:sz="4" w:space="0" w:color="000000"/>
              <w:left w:val="single" w:sz="4" w:space="0" w:color="000000"/>
              <w:bottom w:val="single" w:sz="4" w:space="0" w:color="000000"/>
              <w:right w:val="nil"/>
            </w:tcBorders>
            <w:hideMark/>
          </w:tcPr>
          <w:p w:rsidR="00A86259" w:rsidRDefault="00A86259" w:rsidP="007F5B2A">
            <w:pPr>
              <w:rPr>
                <w:vanish/>
                <w:color w:val="943634"/>
                <w:sz w:val="24"/>
                <w:szCs w:val="24"/>
              </w:rPr>
            </w:pPr>
            <w:r>
              <w:rPr>
                <w:vanish/>
                <w:color w:val="943634"/>
                <w:sz w:val="24"/>
                <w:szCs w:val="24"/>
              </w:rPr>
              <w:t>Оформление и заполнение эксплутационного паспорта</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86259" w:rsidRDefault="00A86259" w:rsidP="007F5B2A">
            <w:pPr>
              <w:jc w:val="right"/>
              <w:rPr>
                <w:vanish/>
                <w:color w:val="943634"/>
                <w:sz w:val="24"/>
                <w:szCs w:val="24"/>
              </w:rPr>
            </w:pPr>
            <w:r>
              <w:rPr>
                <w:vanish/>
                <w:color w:val="943634"/>
                <w:sz w:val="24"/>
                <w:szCs w:val="24"/>
              </w:rPr>
              <w:t>70,00</w:t>
            </w:r>
          </w:p>
        </w:tc>
      </w:tr>
      <w:tr w:rsidR="00A86259" w:rsidTr="00A86259">
        <w:trPr>
          <w:hidden/>
        </w:trPr>
        <w:tc>
          <w:tcPr>
            <w:tcW w:w="8080" w:type="dxa"/>
            <w:gridSpan w:val="4"/>
            <w:tcBorders>
              <w:top w:val="single" w:sz="4" w:space="0" w:color="000000"/>
              <w:left w:val="single" w:sz="4" w:space="0" w:color="000000"/>
              <w:bottom w:val="single" w:sz="4" w:space="0" w:color="000000"/>
              <w:right w:val="nil"/>
            </w:tcBorders>
            <w:hideMark/>
          </w:tcPr>
          <w:p w:rsidR="00A86259" w:rsidRDefault="00A86259" w:rsidP="007F5B2A">
            <w:pPr>
              <w:rPr>
                <w:vanish/>
                <w:color w:val="943634"/>
                <w:sz w:val="24"/>
                <w:szCs w:val="24"/>
              </w:rPr>
            </w:pPr>
            <w:r>
              <w:rPr>
                <w:vanish/>
                <w:color w:val="943634"/>
                <w:sz w:val="24"/>
                <w:szCs w:val="24"/>
              </w:rPr>
              <w:t>Утилизация огнетушителя емкостью до 10 литров включительно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86259" w:rsidRDefault="00A86259" w:rsidP="007F5B2A">
            <w:pPr>
              <w:jc w:val="right"/>
              <w:rPr>
                <w:vanish/>
                <w:color w:val="943634"/>
                <w:sz w:val="24"/>
                <w:szCs w:val="24"/>
              </w:rPr>
            </w:pPr>
            <w:r>
              <w:rPr>
                <w:vanish/>
                <w:color w:val="943634"/>
                <w:sz w:val="24"/>
                <w:szCs w:val="24"/>
              </w:rPr>
              <w:t>20,00</w:t>
            </w:r>
          </w:p>
        </w:tc>
      </w:tr>
      <w:tr w:rsidR="00A86259" w:rsidTr="00A86259">
        <w:trPr>
          <w:hidden/>
        </w:trPr>
        <w:tc>
          <w:tcPr>
            <w:tcW w:w="8080" w:type="dxa"/>
            <w:gridSpan w:val="4"/>
            <w:tcBorders>
              <w:top w:val="single" w:sz="4" w:space="0" w:color="000000"/>
              <w:left w:val="single" w:sz="4" w:space="0" w:color="000000"/>
              <w:bottom w:val="single" w:sz="4" w:space="0" w:color="000000"/>
              <w:right w:val="nil"/>
            </w:tcBorders>
            <w:hideMark/>
          </w:tcPr>
          <w:p w:rsidR="00A86259" w:rsidRDefault="00A86259" w:rsidP="007F5B2A">
            <w:pPr>
              <w:rPr>
                <w:vanish/>
                <w:color w:val="943634"/>
                <w:sz w:val="24"/>
                <w:szCs w:val="24"/>
              </w:rPr>
            </w:pPr>
            <w:r>
              <w:rPr>
                <w:vanish/>
                <w:color w:val="943634"/>
                <w:sz w:val="24"/>
                <w:szCs w:val="24"/>
              </w:rPr>
              <w:t xml:space="preserve">Утилизация огнетушителя емкостью более 10 литров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86259" w:rsidRDefault="00A86259" w:rsidP="007F5B2A">
            <w:pPr>
              <w:jc w:val="right"/>
              <w:rPr>
                <w:vanish/>
                <w:color w:val="943634"/>
                <w:sz w:val="24"/>
                <w:szCs w:val="24"/>
              </w:rPr>
            </w:pPr>
            <w:r>
              <w:rPr>
                <w:vanish/>
                <w:color w:val="943634"/>
                <w:sz w:val="24"/>
                <w:szCs w:val="24"/>
              </w:rPr>
              <w:t>200,00</w:t>
            </w: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vanish/>
                <w:color w:val="943634"/>
                <w:sz w:val="24"/>
                <w:szCs w:val="24"/>
              </w:rPr>
            </w:pPr>
            <w:r>
              <w:rPr>
                <w:b/>
                <w:vanish/>
                <w:color w:val="943634"/>
                <w:sz w:val="24"/>
                <w:szCs w:val="24"/>
              </w:rPr>
              <w:t>Углекислотные огнетушители</w:t>
            </w:r>
          </w:p>
        </w:tc>
        <w:tc>
          <w:tcPr>
            <w:tcW w:w="1843" w:type="dxa"/>
            <w:gridSpan w:val="2"/>
            <w:tcBorders>
              <w:top w:val="single" w:sz="4" w:space="0" w:color="auto"/>
              <w:left w:val="single" w:sz="4" w:space="0" w:color="auto"/>
              <w:bottom w:val="single" w:sz="4" w:space="0" w:color="auto"/>
              <w:right w:val="single" w:sz="4" w:space="0" w:color="auto"/>
            </w:tcBorders>
          </w:tcPr>
          <w:p w:rsidR="00A86259" w:rsidRDefault="00A86259" w:rsidP="007F5B2A">
            <w:pPr>
              <w:keepNext/>
              <w:keepLines/>
              <w:jc w:val="right"/>
              <w:rPr>
                <w:vanish/>
                <w:color w:val="943634"/>
                <w:sz w:val="24"/>
                <w:szCs w:val="24"/>
              </w:rPr>
            </w:pP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vanish/>
                <w:color w:val="943634"/>
                <w:sz w:val="24"/>
                <w:szCs w:val="24"/>
              </w:rPr>
            </w:pPr>
            <w:r>
              <w:rPr>
                <w:vanish/>
                <w:color w:val="943634"/>
                <w:sz w:val="24"/>
                <w:szCs w:val="24"/>
              </w:rPr>
              <w:t>Замена ЗПУ к ОУ-1-10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260,0</w:t>
            </w: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vanish/>
                <w:color w:val="943634"/>
                <w:sz w:val="24"/>
                <w:szCs w:val="24"/>
              </w:rPr>
            </w:pPr>
            <w:r>
              <w:rPr>
                <w:vanish/>
                <w:color w:val="943634"/>
                <w:sz w:val="24"/>
                <w:szCs w:val="24"/>
              </w:rPr>
              <w:t>Замена раструба к ОУ-1-10</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jc w:val="right"/>
              <w:rPr>
                <w:vanish/>
                <w:color w:val="943634"/>
                <w:sz w:val="24"/>
                <w:szCs w:val="24"/>
              </w:rPr>
            </w:pPr>
            <w:r>
              <w:rPr>
                <w:vanish/>
                <w:color w:val="943634"/>
                <w:sz w:val="24"/>
                <w:szCs w:val="24"/>
              </w:rPr>
              <w:t>60,0</w:t>
            </w: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rPr>
                <w:vanish/>
                <w:color w:val="943634"/>
                <w:sz w:val="24"/>
                <w:szCs w:val="24"/>
              </w:rPr>
            </w:pPr>
            <w:r>
              <w:rPr>
                <w:b/>
                <w:vanish/>
                <w:color w:val="943634"/>
                <w:sz w:val="24"/>
                <w:szCs w:val="24"/>
              </w:rPr>
              <w:t>Порошковые и воздушно-пенные огнетушители</w:t>
            </w:r>
          </w:p>
        </w:tc>
        <w:tc>
          <w:tcPr>
            <w:tcW w:w="1843" w:type="dxa"/>
            <w:gridSpan w:val="2"/>
            <w:tcBorders>
              <w:top w:val="single" w:sz="4" w:space="0" w:color="auto"/>
              <w:left w:val="single" w:sz="4" w:space="0" w:color="auto"/>
              <w:bottom w:val="single" w:sz="4" w:space="0" w:color="auto"/>
              <w:right w:val="single" w:sz="4" w:space="0" w:color="auto"/>
            </w:tcBorders>
          </w:tcPr>
          <w:p w:rsidR="00A86259" w:rsidRDefault="00A86259" w:rsidP="007F5B2A">
            <w:pPr>
              <w:jc w:val="right"/>
              <w:rPr>
                <w:vanish/>
                <w:color w:val="943634"/>
                <w:sz w:val="24"/>
                <w:szCs w:val="24"/>
              </w:rPr>
            </w:pP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keepNext/>
              <w:keepLines/>
              <w:rPr>
                <w:vanish/>
                <w:color w:val="943634"/>
                <w:sz w:val="24"/>
                <w:szCs w:val="24"/>
              </w:rPr>
            </w:pPr>
            <w:r>
              <w:rPr>
                <w:vanish/>
                <w:color w:val="943634"/>
                <w:sz w:val="24"/>
                <w:szCs w:val="24"/>
              </w:rPr>
              <w:t>Замена ЗПУ к ОП-1(з)-ОП10(з), ОВП-4(з)-10(з)</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140,0</w:t>
            </w: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rPr>
                <w:vanish/>
                <w:color w:val="943634"/>
                <w:sz w:val="24"/>
                <w:szCs w:val="24"/>
              </w:rPr>
            </w:pPr>
            <w:r>
              <w:rPr>
                <w:vanish/>
                <w:color w:val="943634"/>
                <w:sz w:val="24"/>
                <w:szCs w:val="24"/>
              </w:rPr>
              <w:t>Замена индикатора давления</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60,0</w:t>
            </w:r>
          </w:p>
        </w:tc>
      </w:tr>
      <w:tr w:rsidR="00A86259" w:rsidTr="00A86259">
        <w:trPr>
          <w:hidden/>
        </w:trPr>
        <w:tc>
          <w:tcPr>
            <w:tcW w:w="8080" w:type="dxa"/>
            <w:gridSpan w:val="4"/>
            <w:tcBorders>
              <w:top w:val="single" w:sz="4" w:space="0" w:color="auto"/>
              <w:left w:val="single" w:sz="4" w:space="0" w:color="auto"/>
              <w:bottom w:val="single" w:sz="4" w:space="0" w:color="auto"/>
              <w:right w:val="single" w:sz="4" w:space="0" w:color="auto"/>
            </w:tcBorders>
            <w:hideMark/>
          </w:tcPr>
          <w:p w:rsidR="00A86259" w:rsidRDefault="00A86259" w:rsidP="007F5B2A">
            <w:pPr>
              <w:rPr>
                <w:vanish/>
                <w:color w:val="943634"/>
                <w:sz w:val="24"/>
                <w:szCs w:val="24"/>
              </w:rPr>
            </w:pPr>
            <w:r>
              <w:rPr>
                <w:vanish/>
                <w:color w:val="943634"/>
                <w:sz w:val="24"/>
                <w:szCs w:val="24"/>
              </w:rPr>
              <w:t>Замена шланга (рукава) к ОП-4(з)-10(з)</w:t>
            </w:r>
          </w:p>
        </w:tc>
        <w:tc>
          <w:tcPr>
            <w:tcW w:w="1843" w:type="dxa"/>
            <w:gridSpan w:val="2"/>
            <w:tcBorders>
              <w:top w:val="single" w:sz="4" w:space="0" w:color="auto"/>
              <w:left w:val="single" w:sz="4" w:space="0" w:color="auto"/>
              <w:bottom w:val="single" w:sz="4" w:space="0" w:color="auto"/>
              <w:right w:val="single" w:sz="4" w:space="0" w:color="auto"/>
            </w:tcBorders>
            <w:hideMark/>
          </w:tcPr>
          <w:p w:rsidR="00A86259" w:rsidRDefault="00A86259" w:rsidP="007F5B2A">
            <w:pPr>
              <w:jc w:val="right"/>
              <w:rPr>
                <w:vanish/>
                <w:color w:val="943634"/>
                <w:sz w:val="24"/>
                <w:szCs w:val="24"/>
              </w:rPr>
            </w:pPr>
            <w:r>
              <w:rPr>
                <w:vanish/>
                <w:color w:val="943634"/>
                <w:sz w:val="24"/>
                <w:szCs w:val="24"/>
              </w:rPr>
              <w:t>70,0</w:t>
            </w:r>
          </w:p>
        </w:tc>
      </w:tr>
    </w:tbl>
    <w:p w:rsidR="00A86259" w:rsidRDefault="00A86259" w:rsidP="007F5B2A">
      <w:pPr>
        <w:keepNext/>
        <w:keepLines/>
        <w:rPr>
          <w:vanish/>
          <w:color w:val="943634"/>
          <w:sz w:val="24"/>
          <w:szCs w:val="24"/>
        </w:rPr>
      </w:pPr>
    </w:p>
    <w:p w:rsidR="00A86259" w:rsidRDefault="00A86259" w:rsidP="007F5B2A">
      <w:pPr>
        <w:keepNext/>
        <w:keepLines/>
        <w:rPr>
          <w:b/>
          <w:vanish/>
          <w:color w:val="943634"/>
          <w:sz w:val="24"/>
          <w:szCs w:val="24"/>
        </w:rPr>
      </w:pPr>
      <w:r>
        <w:rPr>
          <w:b/>
          <w:vanish/>
          <w:color w:val="943634"/>
          <w:sz w:val="24"/>
          <w:szCs w:val="24"/>
        </w:rPr>
        <w:t>Цены указаны в рублях, НДС – нет</w:t>
      </w:r>
      <w:r>
        <w:rPr>
          <w:vanish/>
          <w:color w:val="943634"/>
          <w:sz w:val="24"/>
          <w:szCs w:val="24"/>
        </w:rPr>
        <w:t xml:space="preserve"> (</w:t>
      </w:r>
      <w:r>
        <w:rPr>
          <w:i/>
          <w:vanish/>
          <w:color w:val="943634"/>
          <w:sz w:val="24"/>
          <w:szCs w:val="24"/>
          <w:u w:val="single"/>
        </w:rPr>
        <w:t xml:space="preserve">статьи </w:t>
      </w:r>
      <w:r>
        <w:rPr>
          <w:b/>
          <w:i/>
          <w:vanish/>
          <w:color w:val="943634"/>
          <w:sz w:val="24"/>
          <w:szCs w:val="24"/>
          <w:u w:val="single"/>
        </w:rPr>
        <w:t>346.12</w:t>
      </w:r>
      <w:r>
        <w:rPr>
          <w:i/>
          <w:vanish/>
          <w:color w:val="943634"/>
          <w:sz w:val="24"/>
          <w:szCs w:val="24"/>
          <w:u w:val="single"/>
        </w:rPr>
        <w:t xml:space="preserve"> и </w:t>
      </w:r>
      <w:r>
        <w:rPr>
          <w:b/>
          <w:i/>
          <w:vanish/>
          <w:color w:val="943634"/>
          <w:sz w:val="24"/>
          <w:szCs w:val="24"/>
          <w:u w:val="single"/>
        </w:rPr>
        <w:t>346.13</w:t>
      </w:r>
      <w:r>
        <w:rPr>
          <w:i/>
          <w:vanish/>
          <w:color w:val="943634"/>
          <w:sz w:val="24"/>
          <w:szCs w:val="24"/>
        </w:rPr>
        <w:t xml:space="preserve"> НК РФ</w:t>
      </w:r>
      <w:r>
        <w:rPr>
          <w:vanish/>
          <w:color w:val="943634"/>
          <w:sz w:val="24"/>
          <w:szCs w:val="24"/>
        </w:rPr>
        <w:t>)</w:t>
      </w:r>
      <w:r>
        <w:rPr>
          <w:b/>
          <w:vanish/>
          <w:color w:val="943634"/>
          <w:sz w:val="24"/>
          <w:szCs w:val="24"/>
        </w:rPr>
        <w:t>.</w:t>
      </w:r>
    </w:p>
    <w:p w:rsidR="00A86259" w:rsidRDefault="00A86259" w:rsidP="007F5B2A">
      <w:pPr>
        <w:keepNext/>
        <w:keepLines/>
        <w:rPr>
          <w:vanish/>
          <w:color w:val="943634"/>
          <w:sz w:val="24"/>
          <w:szCs w:val="24"/>
        </w:rPr>
      </w:pPr>
    </w:p>
    <w:p w:rsidR="00A86259" w:rsidRDefault="00A86259" w:rsidP="007F5B2A">
      <w:pPr>
        <w:keepNext/>
        <w:keepLines/>
        <w:ind w:left="1134" w:hanging="1134"/>
        <w:rPr>
          <w:vanish/>
          <w:color w:val="943634"/>
          <w:sz w:val="24"/>
          <w:szCs w:val="24"/>
        </w:rPr>
      </w:pPr>
      <w:r>
        <w:rPr>
          <w:b/>
          <w:vanish/>
          <w:color w:val="943634"/>
          <w:sz w:val="24"/>
          <w:szCs w:val="24"/>
        </w:rPr>
        <w:t>Примечание</w:t>
      </w:r>
      <w:r>
        <w:rPr>
          <w:vanish/>
          <w:color w:val="943634"/>
          <w:sz w:val="24"/>
          <w:szCs w:val="24"/>
        </w:rPr>
        <w:t>: стоимость запасных частей и материалов, использованных Исполнителем в процессе технического обслуживания огнетушителей и устранения неполадок, в цену (стоимость) услуг не включена и возмещается Заказчиком дополнительно.</w:t>
      </w:r>
    </w:p>
    <w:p w:rsidR="00A86259" w:rsidRDefault="00A86259" w:rsidP="007F5B2A">
      <w:pPr>
        <w:keepNext/>
        <w:keepLines/>
        <w:rPr>
          <w:vanish/>
          <w:color w:val="943634"/>
          <w:sz w:val="24"/>
          <w:szCs w:val="24"/>
        </w:rPr>
      </w:pPr>
    </w:p>
    <w:p w:rsidR="00A86259" w:rsidRDefault="00A86259" w:rsidP="007F5B2A">
      <w:pPr>
        <w:keepNext/>
        <w:keepLines/>
        <w:rPr>
          <w:vanish/>
          <w:color w:val="943634"/>
          <w:sz w:val="24"/>
          <w:szCs w:val="24"/>
        </w:rPr>
      </w:pPr>
    </w:p>
    <w:tbl>
      <w:tblPr>
        <w:tblW w:w="9930" w:type="dxa"/>
        <w:tblLayout w:type="fixed"/>
        <w:tblLook w:val="04A0" w:firstRow="1" w:lastRow="0" w:firstColumn="1" w:lastColumn="0" w:noHBand="0" w:noVBand="1"/>
      </w:tblPr>
      <w:tblGrid>
        <w:gridCol w:w="4964"/>
        <w:gridCol w:w="4966"/>
      </w:tblGrid>
      <w:tr w:rsidR="00A86259" w:rsidTr="00B42EF4">
        <w:trPr>
          <w:trHeight w:val="347"/>
          <w:hidden/>
        </w:trPr>
        <w:tc>
          <w:tcPr>
            <w:tcW w:w="4964" w:type="dxa"/>
            <w:tcBorders>
              <w:top w:val="dotted" w:sz="2" w:space="0" w:color="C0C0C0"/>
              <w:left w:val="dotted" w:sz="2" w:space="0" w:color="C0C0C0"/>
              <w:bottom w:val="dotted" w:sz="2" w:space="0" w:color="C0C0C0"/>
              <w:right w:val="dotted" w:sz="2" w:space="0" w:color="C0C0C0"/>
            </w:tcBorders>
            <w:hideMark/>
          </w:tcPr>
          <w:p w:rsidR="00A86259" w:rsidRDefault="00A86259" w:rsidP="007F5B2A">
            <w:pPr>
              <w:jc w:val="center"/>
              <w:rPr>
                <w:b/>
                <w:vanish/>
                <w:color w:val="943634"/>
                <w:sz w:val="24"/>
                <w:szCs w:val="24"/>
              </w:rPr>
            </w:pPr>
            <w:r>
              <w:rPr>
                <w:b/>
                <w:vanish/>
                <w:color w:val="943634"/>
                <w:sz w:val="24"/>
                <w:szCs w:val="24"/>
              </w:rPr>
              <w:t>Заказчик:</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A86259" w:rsidRDefault="00A86259" w:rsidP="007F5B2A">
            <w:pPr>
              <w:jc w:val="center"/>
              <w:rPr>
                <w:b/>
                <w:vanish/>
                <w:color w:val="943634"/>
                <w:sz w:val="24"/>
                <w:szCs w:val="24"/>
              </w:rPr>
            </w:pPr>
            <w:r>
              <w:rPr>
                <w:b/>
                <w:vanish/>
                <w:color w:val="943634"/>
                <w:sz w:val="24"/>
                <w:szCs w:val="24"/>
              </w:rPr>
              <w:t>Исполнитель:</w:t>
            </w:r>
          </w:p>
        </w:tc>
      </w:tr>
      <w:tr w:rsidR="00A86259" w:rsidTr="00B42EF4">
        <w:trPr>
          <w:hidden/>
        </w:trPr>
        <w:tc>
          <w:tcPr>
            <w:tcW w:w="4964" w:type="dxa"/>
            <w:tcBorders>
              <w:top w:val="dotted" w:sz="2" w:space="0" w:color="C0C0C0"/>
              <w:left w:val="dotted" w:sz="2" w:space="0" w:color="C0C0C0"/>
              <w:bottom w:val="dotted" w:sz="2" w:space="0" w:color="C0C0C0"/>
              <w:right w:val="dotted" w:sz="2" w:space="0" w:color="C0C0C0"/>
            </w:tcBorders>
            <w:hideMark/>
          </w:tcPr>
          <w:p w:rsidR="00A86259" w:rsidRDefault="00A86259" w:rsidP="007F5B2A">
            <w:pPr>
              <w:jc w:val="center"/>
              <w:rPr>
                <w:b/>
                <w:vanish/>
                <w:color w:val="943634"/>
                <w:sz w:val="24"/>
                <w:szCs w:val="24"/>
              </w:rPr>
            </w:pPr>
            <w:r>
              <w:rPr>
                <w:b/>
                <w:vanish/>
                <w:color w:val="943634"/>
                <w:sz w:val="24"/>
                <w:szCs w:val="24"/>
              </w:rPr>
              <w:t>___________________</w:t>
            </w:r>
          </w:p>
          <w:p w:rsidR="00A86259" w:rsidRDefault="00A86259" w:rsidP="007F5B2A">
            <w:pPr>
              <w:jc w:val="center"/>
              <w:rPr>
                <w:b/>
                <w:vanish/>
                <w:color w:val="943634"/>
                <w:sz w:val="24"/>
                <w:szCs w:val="24"/>
              </w:rPr>
            </w:pPr>
            <w:r>
              <w:rPr>
                <w:b/>
                <w:vanish/>
                <w:color w:val="943634"/>
                <w:sz w:val="24"/>
                <w:szCs w:val="24"/>
              </w:rPr>
              <w:t>_____________________</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A86259" w:rsidRDefault="00A86259" w:rsidP="007F5B2A">
            <w:pPr>
              <w:jc w:val="center"/>
              <w:rPr>
                <w:b/>
                <w:vanish/>
                <w:color w:val="943634"/>
                <w:sz w:val="24"/>
                <w:szCs w:val="24"/>
              </w:rPr>
            </w:pPr>
            <w:r>
              <w:rPr>
                <w:b/>
                <w:vanish/>
                <w:color w:val="943634"/>
                <w:sz w:val="24"/>
                <w:szCs w:val="24"/>
              </w:rPr>
              <w:t>Генеральный директор</w:t>
            </w:r>
          </w:p>
          <w:p w:rsidR="00A86259" w:rsidRDefault="00A86259" w:rsidP="007F5B2A">
            <w:pPr>
              <w:jc w:val="center"/>
              <w:rPr>
                <w:b/>
                <w:vanish/>
                <w:color w:val="943634"/>
                <w:sz w:val="24"/>
                <w:szCs w:val="24"/>
              </w:rPr>
            </w:pPr>
            <w:r>
              <w:rPr>
                <w:b/>
                <w:vanish/>
                <w:color w:val="943634"/>
                <w:sz w:val="24"/>
                <w:szCs w:val="24"/>
              </w:rPr>
              <w:t>ЗАО «ЦП и НТП «Пирант-Т»</w:t>
            </w:r>
          </w:p>
        </w:tc>
      </w:tr>
      <w:tr w:rsidR="00A86259" w:rsidTr="00B42EF4">
        <w:trPr>
          <w:hidden/>
        </w:trPr>
        <w:tc>
          <w:tcPr>
            <w:tcW w:w="4964" w:type="dxa"/>
            <w:tcBorders>
              <w:top w:val="dotted" w:sz="2" w:space="0" w:color="C0C0C0"/>
              <w:left w:val="dotted" w:sz="2" w:space="0" w:color="C0C0C0"/>
              <w:bottom w:val="dotted" w:sz="2" w:space="0" w:color="C0C0C0"/>
              <w:right w:val="dotted" w:sz="2" w:space="0" w:color="C0C0C0"/>
            </w:tcBorders>
          </w:tcPr>
          <w:p w:rsidR="00A86259" w:rsidRDefault="00A86259" w:rsidP="007F5B2A">
            <w:pPr>
              <w:rPr>
                <w:vanish/>
                <w:color w:val="943634"/>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A86259" w:rsidRDefault="00A86259" w:rsidP="007F5B2A">
            <w:pPr>
              <w:rPr>
                <w:vanish/>
                <w:color w:val="943634"/>
                <w:sz w:val="24"/>
                <w:szCs w:val="24"/>
              </w:rPr>
            </w:pPr>
          </w:p>
        </w:tc>
      </w:tr>
      <w:tr w:rsidR="00A86259" w:rsidTr="00B42EF4">
        <w:trPr>
          <w:hidden/>
        </w:trPr>
        <w:tc>
          <w:tcPr>
            <w:tcW w:w="4964" w:type="dxa"/>
            <w:tcBorders>
              <w:top w:val="dotted" w:sz="2" w:space="0" w:color="C0C0C0"/>
              <w:left w:val="dotted" w:sz="2" w:space="0" w:color="C0C0C0"/>
              <w:bottom w:val="dotted" w:sz="2" w:space="0" w:color="C0C0C0"/>
              <w:right w:val="dotted" w:sz="2" w:space="0" w:color="C0C0C0"/>
            </w:tcBorders>
          </w:tcPr>
          <w:p w:rsidR="00A86259" w:rsidRDefault="00A86259" w:rsidP="007F5B2A">
            <w:pPr>
              <w:jc w:val="right"/>
              <w:rPr>
                <w:vanish/>
                <w:color w:val="943634"/>
                <w:sz w:val="24"/>
                <w:szCs w:val="24"/>
              </w:rPr>
            </w:pPr>
            <w:r>
              <w:rPr>
                <w:vanish/>
                <w:color w:val="943634"/>
                <w:sz w:val="24"/>
                <w:szCs w:val="24"/>
              </w:rPr>
              <w:t>_____________</w:t>
            </w:r>
          </w:p>
          <w:p w:rsidR="00A86259" w:rsidRDefault="00A86259" w:rsidP="007F5B2A">
            <w:pPr>
              <w:rPr>
                <w:vanish/>
                <w:color w:val="943634"/>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A86259" w:rsidRDefault="00A86259" w:rsidP="007F5B2A">
            <w:pPr>
              <w:jc w:val="right"/>
              <w:rPr>
                <w:vanish/>
                <w:color w:val="943634"/>
                <w:sz w:val="24"/>
                <w:szCs w:val="24"/>
              </w:rPr>
            </w:pPr>
            <w:r>
              <w:rPr>
                <w:vanish/>
                <w:color w:val="943634"/>
                <w:sz w:val="24"/>
                <w:szCs w:val="24"/>
              </w:rPr>
              <w:t>И.И.Лашинский</w:t>
            </w:r>
          </w:p>
        </w:tc>
      </w:tr>
      <w:tr w:rsidR="00A86259" w:rsidTr="00B42EF4">
        <w:trPr>
          <w:trHeight w:val="26"/>
          <w:hidden/>
        </w:trPr>
        <w:tc>
          <w:tcPr>
            <w:tcW w:w="4964" w:type="dxa"/>
            <w:tcBorders>
              <w:top w:val="dotted" w:sz="2" w:space="0" w:color="C0C0C0"/>
              <w:left w:val="dotted" w:sz="2" w:space="0" w:color="C0C0C0"/>
              <w:bottom w:val="dotted" w:sz="2" w:space="0" w:color="C0C0C0"/>
              <w:right w:val="dotted" w:sz="2" w:space="0" w:color="C0C0C0"/>
            </w:tcBorders>
          </w:tcPr>
          <w:p w:rsidR="00A86259" w:rsidRDefault="00A86259" w:rsidP="007F5B2A">
            <w:pPr>
              <w:rPr>
                <w:vanish/>
                <w:color w:val="943634"/>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A86259" w:rsidRDefault="00A86259" w:rsidP="007F5B2A">
            <w:pPr>
              <w:rPr>
                <w:vanish/>
                <w:color w:val="943634"/>
                <w:sz w:val="24"/>
                <w:szCs w:val="24"/>
              </w:rPr>
            </w:pPr>
          </w:p>
        </w:tc>
      </w:tr>
      <w:tr w:rsidR="00A86259" w:rsidTr="00B42EF4">
        <w:trPr>
          <w:hidden/>
        </w:trPr>
        <w:tc>
          <w:tcPr>
            <w:tcW w:w="4964" w:type="dxa"/>
            <w:tcBorders>
              <w:top w:val="dotted" w:sz="2" w:space="0" w:color="C0C0C0"/>
              <w:left w:val="dotted" w:sz="2" w:space="0" w:color="C0C0C0"/>
              <w:bottom w:val="dotted" w:sz="2" w:space="0" w:color="C0C0C0"/>
              <w:right w:val="dotted" w:sz="2" w:space="0" w:color="C0C0C0"/>
            </w:tcBorders>
            <w:hideMark/>
          </w:tcPr>
          <w:p w:rsidR="00A86259" w:rsidRDefault="00A86259" w:rsidP="007F5B2A">
            <w:pPr>
              <w:rPr>
                <w:vanish/>
                <w:color w:val="943634"/>
                <w:sz w:val="24"/>
                <w:szCs w:val="24"/>
              </w:rPr>
            </w:pPr>
            <w:r>
              <w:rPr>
                <w:vanish/>
                <w:color w:val="943634"/>
                <w:sz w:val="24"/>
                <w:szCs w:val="24"/>
              </w:rPr>
              <w:t>М.п.                  (</w:t>
            </w:r>
            <w:r>
              <w:rPr>
                <w:i/>
                <w:vanish/>
                <w:color w:val="943634"/>
                <w:sz w:val="24"/>
                <w:szCs w:val="24"/>
              </w:rPr>
              <w:t>доверенность №</w:t>
            </w:r>
            <w:r>
              <w:rPr>
                <w:b/>
                <w:i/>
                <w:vanish/>
                <w:color w:val="943634"/>
                <w:sz w:val="24"/>
                <w:szCs w:val="24"/>
              </w:rPr>
              <w:t>____</w:t>
            </w:r>
            <w:r>
              <w:rPr>
                <w:i/>
                <w:vanish/>
                <w:color w:val="943634"/>
                <w:sz w:val="24"/>
                <w:szCs w:val="24"/>
              </w:rPr>
              <w:t xml:space="preserve"> от </w:t>
            </w:r>
            <w:r>
              <w:rPr>
                <w:b/>
                <w:i/>
                <w:vanish/>
                <w:color w:val="943634"/>
                <w:sz w:val="24"/>
                <w:szCs w:val="24"/>
              </w:rPr>
              <w:t>__.__.20___</w:t>
            </w:r>
            <w:r>
              <w:rPr>
                <w:i/>
                <w:vanish/>
                <w:color w:val="943634"/>
                <w:sz w:val="24"/>
                <w:szCs w:val="24"/>
              </w:rPr>
              <w:t xml:space="preserve"> г.</w:t>
            </w:r>
            <w:r>
              <w:rPr>
                <w:vanish/>
                <w:color w:val="943634"/>
                <w:sz w:val="24"/>
                <w:szCs w:val="24"/>
              </w:rPr>
              <w:t>)</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A86259" w:rsidRDefault="00A86259" w:rsidP="007F5B2A">
            <w:pPr>
              <w:rPr>
                <w:vanish/>
                <w:color w:val="943634"/>
                <w:sz w:val="24"/>
                <w:szCs w:val="24"/>
              </w:rPr>
            </w:pPr>
            <w:r>
              <w:rPr>
                <w:vanish/>
                <w:color w:val="943634"/>
                <w:sz w:val="24"/>
                <w:szCs w:val="24"/>
              </w:rPr>
              <w:t>М.п.</w:t>
            </w:r>
          </w:p>
        </w:tc>
      </w:tr>
    </w:tbl>
    <w:p w:rsidR="00B42EF4" w:rsidRDefault="00B42EF4" w:rsidP="007F5B2A">
      <w:pPr>
        <w:keepNext/>
        <w:keepLines/>
        <w:jc w:val="right"/>
        <w:rPr>
          <w:b/>
          <w:sz w:val="24"/>
          <w:szCs w:val="24"/>
        </w:rPr>
      </w:pPr>
      <w:r>
        <w:rPr>
          <w:b/>
          <w:sz w:val="24"/>
          <w:szCs w:val="24"/>
        </w:rPr>
        <w:t>Приложение № 2</w:t>
      </w:r>
    </w:p>
    <w:p w:rsidR="00C763CD" w:rsidRDefault="00C763CD" w:rsidP="007F5B2A">
      <w:pPr>
        <w:keepNext/>
        <w:keepLines/>
        <w:jc w:val="right"/>
        <w:rPr>
          <w:sz w:val="24"/>
          <w:szCs w:val="24"/>
        </w:rPr>
      </w:pPr>
      <w:r>
        <w:rPr>
          <w:sz w:val="24"/>
          <w:szCs w:val="24"/>
        </w:rPr>
        <w:t xml:space="preserve">к Договору № _________ от «____»  ________ </w:t>
      </w:r>
      <w:r w:rsidR="00641CBD">
        <w:rPr>
          <w:sz w:val="24"/>
          <w:szCs w:val="24"/>
        </w:rPr>
        <w:t>2026</w:t>
      </w:r>
    </w:p>
    <w:p w:rsidR="00C763CD" w:rsidRDefault="00C763CD" w:rsidP="007F5B2A">
      <w:pPr>
        <w:keepNext/>
        <w:keepLines/>
        <w:jc w:val="right"/>
        <w:rPr>
          <w:sz w:val="24"/>
          <w:szCs w:val="24"/>
        </w:rPr>
      </w:pPr>
      <w:r w:rsidRPr="00EE6EE6">
        <w:rPr>
          <w:sz w:val="24"/>
          <w:szCs w:val="24"/>
        </w:rPr>
        <w:t>на оказание услуг по техническому</w:t>
      </w:r>
      <w:r>
        <w:rPr>
          <w:sz w:val="24"/>
          <w:szCs w:val="24"/>
        </w:rPr>
        <w:t xml:space="preserve"> </w:t>
      </w:r>
      <w:r w:rsidRPr="00EE6EE6">
        <w:rPr>
          <w:sz w:val="24"/>
          <w:szCs w:val="24"/>
        </w:rPr>
        <w:t>обслуживанию</w:t>
      </w:r>
      <w:r>
        <w:rPr>
          <w:sz w:val="24"/>
          <w:szCs w:val="24"/>
        </w:rPr>
        <w:t xml:space="preserve"> </w:t>
      </w:r>
    </w:p>
    <w:p w:rsidR="00FD1F16" w:rsidRDefault="00C763CD" w:rsidP="007F5B2A">
      <w:pPr>
        <w:keepNext/>
        <w:keepLines/>
        <w:jc w:val="right"/>
        <w:rPr>
          <w:sz w:val="24"/>
          <w:szCs w:val="24"/>
        </w:rPr>
      </w:pPr>
      <w:r w:rsidRPr="00EE6EE6">
        <w:rPr>
          <w:sz w:val="24"/>
          <w:szCs w:val="24"/>
        </w:rPr>
        <w:t>и перезарядке огнетушителей</w:t>
      </w:r>
    </w:p>
    <w:p w:rsidR="00DB2865" w:rsidRDefault="00DB2865" w:rsidP="007F5B2A">
      <w:pPr>
        <w:keepNext/>
        <w:keepLines/>
        <w:jc w:val="right"/>
        <w:rPr>
          <w:rFonts w:cs="Times New Roman"/>
          <w:sz w:val="24"/>
          <w:szCs w:val="24"/>
        </w:rPr>
      </w:pPr>
    </w:p>
    <w:p w:rsidR="00B42EF4" w:rsidRPr="00B42EF4" w:rsidRDefault="00B42EF4" w:rsidP="007F5B2A">
      <w:pPr>
        <w:keepNext/>
        <w:keepLines/>
        <w:jc w:val="center"/>
        <w:rPr>
          <w:rFonts w:cs="Times New Roman"/>
          <w:b/>
          <w:sz w:val="24"/>
          <w:szCs w:val="24"/>
        </w:rPr>
      </w:pPr>
      <w:r w:rsidRPr="00B42EF4">
        <w:rPr>
          <w:rFonts w:cs="Times New Roman"/>
          <w:b/>
          <w:sz w:val="24"/>
          <w:szCs w:val="24"/>
        </w:rPr>
        <w:t>Соглашение</w:t>
      </w:r>
    </w:p>
    <w:p w:rsidR="00B42EF4" w:rsidRDefault="00B42EF4" w:rsidP="007F5B2A">
      <w:pPr>
        <w:keepNext/>
        <w:keepLines/>
        <w:jc w:val="center"/>
        <w:rPr>
          <w:rFonts w:cs="Times New Roman"/>
          <w:sz w:val="24"/>
          <w:szCs w:val="24"/>
        </w:rPr>
      </w:pPr>
      <w:r w:rsidRPr="00B42EF4">
        <w:rPr>
          <w:rFonts w:cs="Times New Roman"/>
          <w:b/>
          <w:sz w:val="24"/>
          <w:szCs w:val="24"/>
        </w:rPr>
        <w:t>об электронном обмене документами</w:t>
      </w:r>
    </w:p>
    <w:p w:rsidR="00B42EF4" w:rsidRDefault="00B42EF4" w:rsidP="007F5B2A">
      <w:pPr>
        <w:keepNext/>
        <w:keepLines/>
        <w:jc w:val="right"/>
        <w:rPr>
          <w:rFonts w:cs="Times New Roman"/>
          <w:sz w:val="24"/>
          <w:szCs w:val="24"/>
        </w:rPr>
      </w:pPr>
    </w:p>
    <w:p w:rsidR="00872C0D" w:rsidRPr="00872C0D" w:rsidRDefault="00872C0D" w:rsidP="007F5B2A">
      <w:pPr>
        <w:pStyle w:val="a9"/>
        <w:widowControl/>
        <w:numPr>
          <w:ilvl w:val="0"/>
          <w:numId w:val="4"/>
        </w:numPr>
        <w:autoSpaceDE/>
        <w:autoSpaceDN/>
        <w:adjustRightInd/>
        <w:spacing w:after="0"/>
        <w:ind w:right="-39" w:firstLine="491"/>
        <w:rPr>
          <w:rFonts w:cs="Times New Roman"/>
          <w:sz w:val="24"/>
          <w:szCs w:val="24"/>
        </w:rPr>
      </w:pPr>
      <w:r w:rsidRPr="00872C0D">
        <w:rPr>
          <w:rFonts w:cs="Times New Roman"/>
          <w:sz w:val="24"/>
          <w:szCs w:val="24"/>
        </w:rPr>
        <w:t xml:space="preserve">Стороны соглашаются  обмениваться документами в электронном виде с использованием усиленной квалифицированной электронной подписи (далее - ЭЦП) и признавать юридическую силу всех полученных или отправленных электронных документов, в том числе: договора, дополнительные соглашения к договорам, универсальные передаточные документы, письма и ответы на письма;  акты сверки; счета фактуры. </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Стороны признают, что ЭЦП документа признается равнозначной собственноручной подписи владельца сертификата и влечет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 63-ФЗ от 06.04.2011 «Об электронной подписи».</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«Контур.</w:t>
      </w:r>
      <w:r w:rsidR="00641CBD">
        <w:rPr>
          <w:rFonts w:cs="Times New Roman"/>
          <w:sz w:val="24"/>
          <w:szCs w:val="24"/>
        </w:rPr>
        <w:t xml:space="preserve"> </w:t>
      </w:r>
      <w:r w:rsidRPr="00872C0D">
        <w:rPr>
          <w:rFonts w:cs="Times New Roman"/>
          <w:sz w:val="24"/>
          <w:szCs w:val="24"/>
        </w:rPr>
        <w:t>Диадок».</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и иных случаях.</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В случае возникновения разногласий в отношении электронных документов, подписанных ЭЦП,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ЭЦП,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Во всем остальном, что не предусмотрено настоящим Соглашением, Стороны руководствуются действующим законодательством.</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Настоящее Соглашение является безвозмездным. </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Настоящее Соглашение вступает в силу с момента его подписания обеими Сторонами. </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Соглашении, </w:t>
      </w:r>
      <w:r w:rsidRPr="00872C0D">
        <w:rPr>
          <w:rFonts w:cs="Times New Roman"/>
          <w:sz w:val="24"/>
          <w:szCs w:val="24"/>
        </w:rPr>
        <w:lastRenderedPageBreak/>
        <w:t>оформляются Сторонами на бумажных носителях информации, подписываются собственноручно</w:t>
      </w:r>
      <w:r w:rsidR="00DB2865">
        <w:rPr>
          <w:rFonts w:cs="Times New Roman"/>
          <w:sz w:val="24"/>
          <w:szCs w:val="24"/>
        </w:rPr>
        <w:t xml:space="preserve">й подписью и заверяются печатью </w:t>
      </w:r>
      <w:r w:rsidRPr="00872C0D">
        <w:rPr>
          <w:rFonts w:cs="Times New Roman"/>
          <w:sz w:val="24"/>
          <w:szCs w:val="24"/>
        </w:rPr>
        <w:t>(при наличии).</w:t>
      </w:r>
    </w:p>
    <w:p w:rsidR="00872C0D" w:rsidRPr="00872C0D" w:rsidRDefault="00872C0D" w:rsidP="007F5B2A">
      <w:pPr>
        <w:pStyle w:val="a9"/>
        <w:widowControl/>
        <w:numPr>
          <w:ilvl w:val="0"/>
          <w:numId w:val="4"/>
        </w:numPr>
        <w:autoSpaceDE/>
        <w:autoSpaceDN/>
        <w:adjustRightInd/>
        <w:spacing w:after="0"/>
        <w:ind w:right="-39" w:firstLine="426"/>
        <w:rPr>
          <w:rFonts w:cs="Times New Roman"/>
          <w:sz w:val="24"/>
          <w:szCs w:val="24"/>
        </w:rPr>
      </w:pPr>
      <w:r w:rsidRPr="00872C0D">
        <w:rPr>
          <w:rFonts w:cs="Times New Roman"/>
          <w:sz w:val="24"/>
          <w:szCs w:val="24"/>
        </w:rPr>
        <w:t xml:space="preserve">Срок действия Соглашения 1 год со дня подписания Сторонами. </w:t>
      </w:r>
    </w:p>
    <w:p w:rsidR="00872C0D" w:rsidRDefault="00872C0D" w:rsidP="007F5B2A">
      <w:pPr>
        <w:keepNext/>
        <w:keepLines/>
        <w:rPr>
          <w:rFonts w:cs="Times New Roman"/>
          <w:sz w:val="24"/>
          <w:szCs w:val="24"/>
        </w:rPr>
      </w:pPr>
      <w:r w:rsidRPr="00872C0D">
        <w:rPr>
          <w:rFonts w:cs="Times New Roman"/>
          <w:sz w:val="24"/>
          <w:szCs w:val="24"/>
        </w:rPr>
        <w:t>Соглашения пролонгируется на 1 год, если ни одна из сторон не заявит о своем желании расторгнуть настоящее Соглашение за 30 дней до окончания его действия. Соглашение может пролонгироваться на каждый следующий календарный год на тех же условиях неограниченное количество раз.</w:t>
      </w:r>
    </w:p>
    <w:p w:rsidR="00B42EF4" w:rsidRDefault="00B42EF4" w:rsidP="007F5B2A">
      <w:pPr>
        <w:keepNext/>
        <w:keepLines/>
        <w:rPr>
          <w:rFonts w:cs="Times New Roman"/>
          <w:sz w:val="24"/>
          <w:szCs w:val="24"/>
        </w:rPr>
      </w:pPr>
    </w:p>
    <w:p w:rsidR="00B42EF4" w:rsidRDefault="00B42EF4" w:rsidP="007F5B2A">
      <w:pPr>
        <w:keepNext/>
        <w:keepLines/>
        <w:rPr>
          <w:rFonts w:cs="Times New Roman"/>
          <w:sz w:val="24"/>
          <w:szCs w:val="24"/>
        </w:rPr>
      </w:pPr>
    </w:p>
    <w:tbl>
      <w:tblPr>
        <w:tblW w:w="9930" w:type="dxa"/>
        <w:tblInd w:w="108" w:type="dxa"/>
        <w:tblLayout w:type="fixed"/>
        <w:tblLook w:val="04A0" w:firstRow="1" w:lastRow="0" w:firstColumn="1" w:lastColumn="0" w:noHBand="0" w:noVBand="1"/>
      </w:tblPr>
      <w:tblGrid>
        <w:gridCol w:w="4964"/>
        <w:gridCol w:w="4966"/>
      </w:tblGrid>
      <w:tr w:rsidR="00CB4EFA" w:rsidTr="00EE6EE6">
        <w:trPr>
          <w:trHeight w:val="347"/>
        </w:trPr>
        <w:tc>
          <w:tcPr>
            <w:tcW w:w="4964" w:type="dxa"/>
            <w:tcBorders>
              <w:top w:val="dotted" w:sz="2" w:space="0" w:color="C0C0C0"/>
              <w:left w:val="dotted" w:sz="2" w:space="0" w:color="C0C0C0"/>
              <w:bottom w:val="dotted" w:sz="2" w:space="0" w:color="C0C0C0"/>
              <w:right w:val="dotted" w:sz="2" w:space="0" w:color="C0C0C0"/>
            </w:tcBorders>
            <w:hideMark/>
          </w:tcPr>
          <w:p w:rsidR="00CB4EFA" w:rsidRDefault="00CB4EFA" w:rsidP="00E92FDD">
            <w:pPr>
              <w:jc w:val="center"/>
              <w:rPr>
                <w:b/>
                <w:sz w:val="24"/>
                <w:szCs w:val="24"/>
              </w:rPr>
            </w:pPr>
            <w:r>
              <w:rPr>
                <w:b/>
                <w:sz w:val="24"/>
                <w:szCs w:val="24"/>
              </w:rPr>
              <w:t>Заказчик:</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hideMark/>
          </w:tcPr>
          <w:p w:rsidR="00CB4EFA" w:rsidRDefault="00CB4EFA" w:rsidP="00E92FDD">
            <w:pPr>
              <w:jc w:val="center"/>
              <w:rPr>
                <w:b/>
                <w:sz w:val="24"/>
                <w:szCs w:val="24"/>
              </w:rPr>
            </w:pPr>
            <w:r>
              <w:rPr>
                <w:b/>
                <w:sz w:val="24"/>
                <w:szCs w:val="24"/>
              </w:rPr>
              <w:t>Исполнитель:</w:t>
            </w:r>
          </w:p>
        </w:tc>
      </w:tr>
      <w:tr w:rsidR="00CB4EFA" w:rsidTr="00EE6EE6">
        <w:tc>
          <w:tcPr>
            <w:tcW w:w="4964" w:type="dxa"/>
            <w:tcBorders>
              <w:top w:val="dotted" w:sz="2" w:space="0" w:color="C0C0C0"/>
              <w:left w:val="dotted" w:sz="2" w:space="0" w:color="C0C0C0"/>
              <w:bottom w:val="dotted" w:sz="2" w:space="0" w:color="C0C0C0"/>
              <w:right w:val="dotted" w:sz="2" w:space="0" w:color="C0C0C0"/>
            </w:tcBorders>
          </w:tcPr>
          <w:p w:rsidR="00CB4EFA" w:rsidRPr="00EA0D1E" w:rsidRDefault="00CB4EFA" w:rsidP="00E92FDD">
            <w:pPr>
              <w:suppressAutoHyphens/>
              <w:rPr>
                <w:b/>
                <w:bCs/>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CB4EFA" w:rsidRDefault="00CB4EFA" w:rsidP="00E92FDD">
            <w:pPr>
              <w:suppressAutoHyphens/>
              <w:rPr>
                <w:b/>
                <w:bCs/>
                <w:sz w:val="24"/>
                <w:szCs w:val="24"/>
              </w:rPr>
            </w:pPr>
          </w:p>
          <w:p w:rsidR="00CB4EFA" w:rsidRDefault="00CB4EFA" w:rsidP="00E92FDD">
            <w:pPr>
              <w:jc w:val="center"/>
              <w:rPr>
                <w:b/>
                <w:sz w:val="24"/>
                <w:szCs w:val="24"/>
              </w:rPr>
            </w:pPr>
          </w:p>
        </w:tc>
      </w:tr>
      <w:tr w:rsidR="00CB4EFA" w:rsidTr="00EE6EE6">
        <w:tc>
          <w:tcPr>
            <w:tcW w:w="4964" w:type="dxa"/>
            <w:tcBorders>
              <w:top w:val="dotted" w:sz="2" w:space="0" w:color="C0C0C0"/>
              <w:left w:val="dotted" w:sz="2" w:space="0" w:color="C0C0C0"/>
              <w:bottom w:val="dotted" w:sz="2" w:space="0" w:color="C0C0C0"/>
              <w:right w:val="dotted" w:sz="2" w:space="0" w:color="C0C0C0"/>
            </w:tcBorders>
          </w:tcPr>
          <w:p w:rsidR="00CB4EFA" w:rsidRPr="00EA0D1E" w:rsidRDefault="00CB4EFA" w:rsidP="00E92FDD">
            <w:pPr>
              <w:suppressAutoHyphens/>
              <w:rPr>
                <w:b/>
                <w:bCs/>
                <w:sz w:val="24"/>
                <w:szCs w:val="24"/>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CB4EFA" w:rsidRDefault="00CB4EFA" w:rsidP="00E92FDD">
            <w:pPr>
              <w:rPr>
                <w:sz w:val="24"/>
                <w:szCs w:val="24"/>
              </w:rPr>
            </w:pPr>
          </w:p>
        </w:tc>
      </w:tr>
      <w:tr w:rsidR="006D6F04" w:rsidTr="00EE6EE6">
        <w:tc>
          <w:tcPr>
            <w:tcW w:w="4964" w:type="dxa"/>
            <w:tcBorders>
              <w:top w:val="dotted" w:sz="2" w:space="0" w:color="C0C0C0"/>
              <w:left w:val="dotted" w:sz="2" w:space="0" w:color="C0C0C0"/>
              <w:bottom w:val="dotted" w:sz="2" w:space="0" w:color="C0C0C0"/>
              <w:right w:val="dotted" w:sz="2" w:space="0" w:color="C0C0C0"/>
            </w:tcBorders>
          </w:tcPr>
          <w:p w:rsidR="006D6F04" w:rsidRDefault="006D6F04" w:rsidP="00931710">
            <w:pPr>
              <w:suppressAutoHyphens/>
              <w:ind w:left="720" w:hanging="720"/>
              <w:rPr>
                <w:sz w:val="24"/>
                <w:szCs w:val="24"/>
                <w:lang w:eastAsia="ar-SA"/>
              </w:rPr>
            </w:pPr>
          </w:p>
          <w:p w:rsidR="006D6F04" w:rsidRPr="000F7751" w:rsidRDefault="006D6F04" w:rsidP="00931710">
            <w:pPr>
              <w:suppressAutoHyphens/>
              <w:ind w:left="720" w:hanging="720"/>
              <w:jc w:val="left"/>
              <w:rPr>
                <w:sz w:val="24"/>
                <w:szCs w:val="24"/>
                <w:lang w:eastAsia="ar-SA"/>
              </w:rPr>
            </w:pPr>
            <w:r w:rsidRPr="000F7751">
              <w:rPr>
                <w:sz w:val="24"/>
                <w:szCs w:val="24"/>
                <w:lang w:eastAsia="ar-SA"/>
              </w:rPr>
              <w:t>__________________ /</w:t>
            </w:r>
            <w:r>
              <w:rPr>
                <w:sz w:val="24"/>
                <w:szCs w:val="24"/>
                <w:lang w:eastAsia="ar-SA"/>
              </w:rPr>
              <w:t>Е.А. Рябухин</w:t>
            </w:r>
            <w:r w:rsidRPr="000F7751">
              <w:rPr>
                <w:sz w:val="24"/>
                <w:szCs w:val="24"/>
                <w:lang w:eastAsia="ar-SA"/>
              </w:rPr>
              <w:t>/</w:t>
            </w:r>
          </w:p>
          <w:p w:rsidR="006D6F04" w:rsidRPr="00EA0D1E" w:rsidRDefault="006D6F04" w:rsidP="00931710">
            <w:pPr>
              <w:suppressAutoHyphens/>
              <w:rPr>
                <w:b/>
                <w:sz w:val="24"/>
                <w:szCs w:val="24"/>
                <w:lang w:eastAsia="ar-SA"/>
              </w:rPr>
            </w:pPr>
            <w:r w:rsidRPr="00F215EC">
              <w:rPr>
                <w:sz w:val="24"/>
                <w:szCs w:val="24"/>
                <w:lang w:eastAsia="ar-SA"/>
              </w:rPr>
              <w:t>М.П</w:t>
            </w:r>
            <w:r>
              <w:rPr>
                <w:sz w:val="24"/>
                <w:szCs w:val="24"/>
                <w:lang w:eastAsia="ar-SA"/>
              </w:rPr>
              <w:t>.</w:t>
            </w: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6D6F04" w:rsidRDefault="006D6F04" w:rsidP="00E92FDD">
            <w:pPr>
              <w:jc w:val="right"/>
              <w:rPr>
                <w:sz w:val="24"/>
                <w:szCs w:val="24"/>
              </w:rPr>
            </w:pPr>
          </w:p>
          <w:p w:rsidR="006D6F04" w:rsidRPr="00F215EC" w:rsidRDefault="006D6F04" w:rsidP="00E92FDD">
            <w:pPr>
              <w:suppressAutoHyphens/>
              <w:ind w:left="720" w:hanging="720"/>
              <w:rPr>
                <w:sz w:val="24"/>
                <w:szCs w:val="24"/>
                <w:lang w:eastAsia="ar-SA"/>
              </w:rPr>
            </w:pPr>
            <w:r w:rsidRPr="00F215EC">
              <w:rPr>
                <w:sz w:val="24"/>
                <w:szCs w:val="24"/>
                <w:lang w:eastAsia="ar-SA"/>
              </w:rPr>
              <w:t>____________________ /</w:t>
            </w:r>
            <w:r>
              <w:rPr>
                <w:sz w:val="24"/>
                <w:szCs w:val="24"/>
                <w:lang w:eastAsia="ar-SA"/>
              </w:rPr>
              <w:t>_______________</w:t>
            </w:r>
            <w:r w:rsidRPr="00F215EC">
              <w:rPr>
                <w:sz w:val="24"/>
                <w:szCs w:val="24"/>
                <w:lang w:eastAsia="ar-SA"/>
              </w:rPr>
              <w:t>/</w:t>
            </w:r>
          </w:p>
          <w:p w:rsidR="006D6F04" w:rsidRDefault="006D6F04" w:rsidP="00E92FDD">
            <w:pPr>
              <w:rPr>
                <w:sz w:val="24"/>
                <w:szCs w:val="24"/>
              </w:rPr>
            </w:pPr>
            <w:r w:rsidRPr="00F215EC">
              <w:rPr>
                <w:sz w:val="24"/>
                <w:szCs w:val="24"/>
                <w:lang w:eastAsia="ar-SA"/>
              </w:rPr>
              <w:t>М.П</w:t>
            </w:r>
            <w:r>
              <w:rPr>
                <w:sz w:val="24"/>
                <w:szCs w:val="24"/>
                <w:lang w:eastAsia="ar-SA"/>
              </w:rPr>
              <w:t>.</w:t>
            </w:r>
          </w:p>
        </w:tc>
      </w:tr>
      <w:tr w:rsidR="00CB4EFA" w:rsidTr="00EE6EE6">
        <w:trPr>
          <w:trHeight w:val="26"/>
        </w:trPr>
        <w:tc>
          <w:tcPr>
            <w:tcW w:w="4964" w:type="dxa"/>
            <w:tcBorders>
              <w:top w:val="dotted" w:sz="2" w:space="0" w:color="C0C0C0"/>
              <w:left w:val="dotted" w:sz="2" w:space="0" w:color="C0C0C0"/>
              <w:bottom w:val="dotted" w:sz="2" w:space="0" w:color="C0C0C0"/>
              <w:right w:val="dotted" w:sz="2" w:space="0" w:color="C0C0C0"/>
            </w:tcBorders>
          </w:tcPr>
          <w:p w:rsidR="00CB4EFA" w:rsidRPr="00EA0D1E" w:rsidRDefault="00CB4EFA" w:rsidP="00E92FDD">
            <w:pPr>
              <w:suppressAutoHyphens/>
              <w:rPr>
                <w:sz w:val="24"/>
                <w:szCs w:val="24"/>
                <w:lang w:eastAsia="ar-SA"/>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CB4EFA" w:rsidRDefault="00CB4EFA" w:rsidP="00E92FDD">
            <w:pPr>
              <w:rPr>
                <w:sz w:val="24"/>
                <w:szCs w:val="24"/>
              </w:rPr>
            </w:pPr>
          </w:p>
        </w:tc>
      </w:tr>
      <w:tr w:rsidR="00B42EF4" w:rsidTr="00EE6EE6">
        <w:tc>
          <w:tcPr>
            <w:tcW w:w="4964" w:type="dxa"/>
            <w:tcBorders>
              <w:top w:val="dotted" w:sz="2" w:space="0" w:color="C0C0C0"/>
              <w:left w:val="dotted" w:sz="2" w:space="0" w:color="C0C0C0"/>
              <w:bottom w:val="dotted" w:sz="2" w:space="0" w:color="C0C0C0"/>
              <w:right w:val="dotted" w:sz="2" w:space="0" w:color="C0C0C0"/>
            </w:tcBorders>
          </w:tcPr>
          <w:p w:rsidR="00B42EF4" w:rsidRPr="00EA0D1E" w:rsidRDefault="00B42EF4" w:rsidP="007F5B2A">
            <w:pPr>
              <w:suppressAutoHyphens/>
              <w:rPr>
                <w:sz w:val="24"/>
                <w:szCs w:val="24"/>
                <w:lang w:eastAsia="ar-SA"/>
              </w:rPr>
            </w:pPr>
          </w:p>
        </w:tc>
        <w:tc>
          <w:tcPr>
            <w:tcW w:w="4966" w:type="dxa"/>
            <w:tcBorders>
              <w:top w:val="dotted" w:sz="2" w:space="0" w:color="C0C0C0"/>
              <w:left w:val="dotted" w:sz="2" w:space="0" w:color="C0C0C0"/>
              <w:bottom w:val="dotted" w:sz="2" w:space="0" w:color="C0C0C0"/>
              <w:right w:val="dotted" w:sz="2" w:space="0" w:color="C0C0C0"/>
            </w:tcBorders>
            <w:tcMar>
              <w:top w:w="28" w:type="dxa"/>
              <w:left w:w="108" w:type="dxa"/>
              <w:bottom w:w="28" w:type="dxa"/>
              <w:right w:w="108" w:type="dxa"/>
            </w:tcMar>
          </w:tcPr>
          <w:p w:rsidR="00B42EF4" w:rsidRDefault="00B42EF4" w:rsidP="007F5B2A">
            <w:pPr>
              <w:rPr>
                <w:sz w:val="24"/>
                <w:szCs w:val="24"/>
              </w:rPr>
            </w:pPr>
          </w:p>
        </w:tc>
      </w:tr>
    </w:tbl>
    <w:p w:rsidR="00B42EF4" w:rsidRPr="00955634" w:rsidRDefault="00B42EF4" w:rsidP="007F5B2A">
      <w:pPr>
        <w:keepNext/>
        <w:keepLines/>
        <w:rPr>
          <w:rFonts w:cs="Times New Roman"/>
          <w:sz w:val="24"/>
          <w:szCs w:val="24"/>
        </w:rPr>
      </w:pPr>
    </w:p>
    <w:sectPr w:rsidR="00B42EF4" w:rsidRPr="00955634" w:rsidSect="003B492A">
      <w:pgSz w:w="11906" w:h="16838"/>
      <w:pgMar w:top="993" w:right="1191" w:bottom="1135" w:left="119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6F" w:rsidRDefault="0054326F" w:rsidP="009B5537">
      <w:r>
        <w:separator/>
      </w:r>
    </w:p>
  </w:endnote>
  <w:endnote w:type="continuationSeparator" w:id="0">
    <w:p w:rsidR="0054326F" w:rsidRDefault="0054326F" w:rsidP="009B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6F" w:rsidRDefault="0054326F" w:rsidP="009B5537">
      <w:r>
        <w:separator/>
      </w:r>
    </w:p>
  </w:footnote>
  <w:footnote w:type="continuationSeparator" w:id="0">
    <w:p w:rsidR="0054326F" w:rsidRDefault="0054326F" w:rsidP="009B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B5738DF"/>
    <w:multiLevelType w:val="hybridMultilevel"/>
    <w:tmpl w:val="F384CFDA"/>
    <w:lvl w:ilvl="0" w:tplc="9F0C2236">
      <w:start w:val="1"/>
      <w:numFmt w:val="decimal"/>
      <w:lvlText w:val="%1."/>
      <w:lvlJc w:val="left"/>
      <w:pPr>
        <w:ind w:left="1065" w:hanging="360"/>
      </w:pPr>
    </w:lvl>
    <w:lvl w:ilvl="1" w:tplc="FC10A0AA">
      <w:start w:val="1"/>
      <w:numFmt w:val="lowerLetter"/>
      <w:lvlText w:val="%2."/>
      <w:lvlJc w:val="left"/>
      <w:pPr>
        <w:ind w:left="1785" w:hanging="360"/>
      </w:pPr>
    </w:lvl>
    <w:lvl w:ilvl="2" w:tplc="207ED9B2">
      <w:start w:val="1"/>
      <w:numFmt w:val="lowerRoman"/>
      <w:lvlText w:val="%3."/>
      <w:lvlJc w:val="right"/>
      <w:pPr>
        <w:ind w:left="2505" w:hanging="180"/>
      </w:pPr>
    </w:lvl>
    <w:lvl w:ilvl="3" w:tplc="1FAA1E58">
      <w:start w:val="1"/>
      <w:numFmt w:val="decimal"/>
      <w:lvlText w:val="%4."/>
      <w:lvlJc w:val="left"/>
      <w:pPr>
        <w:ind w:left="3225" w:hanging="360"/>
      </w:pPr>
    </w:lvl>
    <w:lvl w:ilvl="4" w:tplc="8F0E8C4C">
      <w:start w:val="1"/>
      <w:numFmt w:val="lowerLetter"/>
      <w:lvlText w:val="%5."/>
      <w:lvlJc w:val="left"/>
      <w:pPr>
        <w:ind w:left="3945" w:hanging="360"/>
      </w:pPr>
    </w:lvl>
    <w:lvl w:ilvl="5" w:tplc="A690762E">
      <w:start w:val="1"/>
      <w:numFmt w:val="lowerRoman"/>
      <w:lvlText w:val="%6."/>
      <w:lvlJc w:val="right"/>
      <w:pPr>
        <w:ind w:left="4665" w:hanging="180"/>
      </w:pPr>
    </w:lvl>
    <w:lvl w:ilvl="6" w:tplc="43FA3F78">
      <w:start w:val="1"/>
      <w:numFmt w:val="decimal"/>
      <w:lvlText w:val="%7."/>
      <w:lvlJc w:val="left"/>
      <w:pPr>
        <w:ind w:left="5385" w:hanging="360"/>
      </w:pPr>
    </w:lvl>
    <w:lvl w:ilvl="7" w:tplc="2F589DAA">
      <w:start w:val="1"/>
      <w:numFmt w:val="lowerLetter"/>
      <w:lvlText w:val="%8."/>
      <w:lvlJc w:val="left"/>
      <w:pPr>
        <w:ind w:left="6105" w:hanging="360"/>
      </w:pPr>
    </w:lvl>
    <w:lvl w:ilvl="8" w:tplc="08FE7AF2">
      <w:start w:val="1"/>
      <w:numFmt w:val="lowerRoman"/>
      <w:lvlText w:val="%9."/>
      <w:lvlJc w:val="right"/>
      <w:pPr>
        <w:ind w:left="6825" w:hanging="180"/>
      </w:pPr>
    </w:lvl>
  </w:abstractNum>
  <w:abstractNum w:abstractNumId="2">
    <w:nsid w:val="4D975DC7"/>
    <w:multiLevelType w:val="hybridMultilevel"/>
    <w:tmpl w:val="BD223784"/>
    <w:lvl w:ilvl="0" w:tplc="0A466406">
      <w:start w:val="1"/>
      <w:numFmt w:val="decimal"/>
      <w:lvlText w:val="%1."/>
      <w:lvlJc w:val="left"/>
      <w:pPr>
        <w:ind w:left="360" w:hanging="360"/>
      </w:pPr>
      <w:rPr>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1"/>
    <w:lvlOverride w:ilvl="0">
      <w:lvl w:ilvl="0" w:tplc="9F0C2236">
        <w:start w:val="1"/>
        <w:numFmt w:val="decimal"/>
        <w:lvlText w:val="%1."/>
        <w:lvlJc w:val="left"/>
        <w:pPr>
          <w:ind w:left="720" w:hanging="360"/>
        </w:pPr>
        <w:rPr>
          <w:rFonts w:hint="default"/>
        </w:rPr>
      </w:lvl>
    </w:lvlOverride>
    <w:lvlOverride w:ilvl="1">
      <w:lvl w:ilvl="1" w:tplc="FC10A0AA" w:tentative="1">
        <w:start w:val="1"/>
        <w:numFmt w:val="lowerLetter"/>
        <w:lvlText w:val="%2."/>
        <w:lvlJc w:val="left"/>
        <w:pPr>
          <w:ind w:left="1440" w:hanging="360"/>
        </w:pPr>
      </w:lvl>
    </w:lvlOverride>
    <w:lvlOverride w:ilvl="2">
      <w:lvl w:ilvl="2" w:tplc="207ED9B2" w:tentative="1">
        <w:start w:val="1"/>
        <w:numFmt w:val="lowerRoman"/>
        <w:lvlText w:val="%3."/>
        <w:lvlJc w:val="right"/>
        <w:pPr>
          <w:ind w:left="2160" w:hanging="180"/>
        </w:pPr>
      </w:lvl>
    </w:lvlOverride>
    <w:lvlOverride w:ilvl="3">
      <w:lvl w:ilvl="3" w:tplc="1FAA1E58" w:tentative="1">
        <w:start w:val="1"/>
        <w:numFmt w:val="decimal"/>
        <w:lvlText w:val="%4."/>
        <w:lvlJc w:val="left"/>
        <w:pPr>
          <w:ind w:left="2880" w:hanging="360"/>
        </w:pPr>
      </w:lvl>
    </w:lvlOverride>
    <w:lvlOverride w:ilvl="4">
      <w:lvl w:ilvl="4" w:tplc="8F0E8C4C" w:tentative="1">
        <w:start w:val="1"/>
        <w:numFmt w:val="lowerLetter"/>
        <w:lvlText w:val="%5."/>
        <w:lvlJc w:val="left"/>
        <w:pPr>
          <w:ind w:left="3600" w:hanging="360"/>
        </w:pPr>
      </w:lvl>
    </w:lvlOverride>
    <w:lvlOverride w:ilvl="5">
      <w:lvl w:ilvl="5" w:tplc="A690762E" w:tentative="1">
        <w:start w:val="1"/>
        <w:numFmt w:val="lowerRoman"/>
        <w:lvlText w:val="%6."/>
        <w:lvlJc w:val="right"/>
        <w:pPr>
          <w:ind w:left="4320" w:hanging="180"/>
        </w:pPr>
      </w:lvl>
    </w:lvlOverride>
    <w:lvlOverride w:ilvl="6">
      <w:lvl w:ilvl="6" w:tplc="43FA3F78" w:tentative="1">
        <w:start w:val="1"/>
        <w:numFmt w:val="decimal"/>
        <w:lvlText w:val="%7."/>
        <w:lvlJc w:val="left"/>
        <w:pPr>
          <w:ind w:left="5040" w:hanging="360"/>
        </w:pPr>
      </w:lvl>
    </w:lvlOverride>
    <w:lvlOverride w:ilvl="7">
      <w:lvl w:ilvl="7" w:tplc="2F589DAA" w:tentative="1">
        <w:start w:val="1"/>
        <w:numFmt w:val="lowerLetter"/>
        <w:lvlText w:val="%8."/>
        <w:lvlJc w:val="left"/>
        <w:pPr>
          <w:ind w:left="5760" w:hanging="360"/>
        </w:pPr>
      </w:lvl>
    </w:lvlOverride>
    <w:lvlOverride w:ilvl="8">
      <w:lvl w:ilvl="8" w:tplc="08FE7AF2" w:tentative="1">
        <w:start w:val="1"/>
        <w:numFmt w:val="lowerRoman"/>
        <w:lvlText w:val="%9."/>
        <w:lvlJc w:val="right"/>
        <w:pPr>
          <w:ind w:left="6480" w:hanging="18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80"/>
    <w:rsid w:val="00001C33"/>
    <w:rsid w:val="0000307F"/>
    <w:rsid w:val="00004110"/>
    <w:rsid w:val="00004182"/>
    <w:rsid w:val="00005AB8"/>
    <w:rsid w:val="00024092"/>
    <w:rsid w:val="00024C78"/>
    <w:rsid w:val="000251A5"/>
    <w:rsid w:val="00025287"/>
    <w:rsid w:val="00025D84"/>
    <w:rsid w:val="000329A3"/>
    <w:rsid w:val="00034F82"/>
    <w:rsid w:val="00042A3E"/>
    <w:rsid w:val="0004366D"/>
    <w:rsid w:val="00045484"/>
    <w:rsid w:val="00046B9A"/>
    <w:rsid w:val="00046C9A"/>
    <w:rsid w:val="0005017A"/>
    <w:rsid w:val="000508DD"/>
    <w:rsid w:val="00075D3B"/>
    <w:rsid w:val="000779BC"/>
    <w:rsid w:val="000A5D00"/>
    <w:rsid w:val="000B2853"/>
    <w:rsid w:val="000B5F45"/>
    <w:rsid w:val="000B6344"/>
    <w:rsid w:val="000B676C"/>
    <w:rsid w:val="000C0EB3"/>
    <w:rsid w:val="000C77DD"/>
    <w:rsid w:val="000D17AA"/>
    <w:rsid w:val="000D2659"/>
    <w:rsid w:val="000D40B0"/>
    <w:rsid w:val="000E0708"/>
    <w:rsid w:val="000E701E"/>
    <w:rsid w:val="000E7398"/>
    <w:rsid w:val="000F2A01"/>
    <w:rsid w:val="000F351D"/>
    <w:rsid w:val="000F5248"/>
    <w:rsid w:val="000F5A22"/>
    <w:rsid w:val="000F69EE"/>
    <w:rsid w:val="000F7751"/>
    <w:rsid w:val="00106D30"/>
    <w:rsid w:val="001074E1"/>
    <w:rsid w:val="00120690"/>
    <w:rsid w:val="00125035"/>
    <w:rsid w:val="001262D2"/>
    <w:rsid w:val="00133E94"/>
    <w:rsid w:val="00134823"/>
    <w:rsid w:val="00145E77"/>
    <w:rsid w:val="00147035"/>
    <w:rsid w:val="00147228"/>
    <w:rsid w:val="00147373"/>
    <w:rsid w:val="00147B0A"/>
    <w:rsid w:val="00162353"/>
    <w:rsid w:val="001656C0"/>
    <w:rsid w:val="00172741"/>
    <w:rsid w:val="001735C7"/>
    <w:rsid w:val="00173E8C"/>
    <w:rsid w:val="001743FF"/>
    <w:rsid w:val="00177029"/>
    <w:rsid w:val="0018095F"/>
    <w:rsid w:val="001819EF"/>
    <w:rsid w:val="00192C02"/>
    <w:rsid w:val="001A5526"/>
    <w:rsid w:val="001B00E4"/>
    <w:rsid w:val="001C0E1B"/>
    <w:rsid w:val="001C5796"/>
    <w:rsid w:val="001C666B"/>
    <w:rsid w:val="001C6772"/>
    <w:rsid w:val="001D2A66"/>
    <w:rsid w:val="001D5EA6"/>
    <w:rsid w:val="001E59EF"/>
    <w:rsid w:val="001E6515"/>
    <w:rsid w:val="001E77F1"/>
    <w:rsid w:val="001F31E6"/>
    <w:rsid w:val="001F69BD"/>
    <w:rsid w:val="001F6F3F"/>
    <w:rsid w:val="001F7CE0"/>
    <w:rsid w:val="0020245A"/>
    <w:rsid w:val="002124BE"/>
    <w:rsid w:val="00212F10"/>
    <w:rsid w:val="00227AC4"/>
    <w:rsid w:val="00231BB2"/>
    <w:rsid w:val="00232DAF"/>
    <w:rsid w:val="00236BFF"/>
    <w:rsid w:val="00237A46"/>
    <w:rsid w:val="00247EC5"/>
    <w:rsid w:val="002520A5"/>
    <w:rsid w:val="00252666"/>
    <w:rsid w:val="00252ADF"/>
    <w:rsid w:val="002543E4"/>
    <w:rsid w:val="002610B7"/>
    <w:rsid w:val="00261AF1"/>
    <w:rsid w:val="00271051"/>
    <w:rsid w:val="002777B9"/>
    <w:rsid w:val="002819A2"/>
    <w:rsid w:val="002850FC"/>
    <w:rsid w:val="00293D69"/>
    <w:rsid w:val="00294622"/>
    <w:rsid w:val="002B2C00"/>
    <w:rsid w:val="002B3F07"/>
    <w:rsid w:val="002B7F62"/>
    <w:rsid w:val="002C05E1"/>
    <w:rsid w:val="002C5155"/>
    <w:rsid w:val="002D1571"/>
    <w:rsid w:val="002D4086"/>
    <w:rsid w:val="002D4694"/>
    <w:rsid w:val="002D74C9"/>
    <w:rsid w:val="002E55D5"/>
    <w:rsid w:val="003028DC"/>
    <w:rsid w:val="00302B91"/>
    <w:rsid w:val="00306E59"/>
    <w:rsid w:val="00312E25"/>
    <w:rsid w:val="0032494D"/>
    <w:rsid w:val="00331F4A"/>
    <w:rsid w:val="003324E7"/>
    <w:rsid w:val="00336782"/>
    <w:rsid w:val="00336E50"/>
    <w:rsid w:val="0034745B"/>
    <w:rsid w:val="00351079"/>
    <w:rsid w:val="00351A9C"/>
    <w:rsid w:val="003561D5"/>
    <w:rsid w:val="00356C64"/>
    <w:rsid w:val="00366C72"/>
    <w:rsid w:val="00370AD5"/>
    <w:rsid w:val="00371EB9"/>
    <w:rsid w:val="00373887"/>
    <w:rsid w:val="003804C7"/>
    <w:rsid w:val="0038129C"/>
    <w:rsid w:val="00386B34"/>
    <w:rsid w:val="0039112E"/>
    <w:rsid w:val="00392180"/>
    <w:rsid w:val="003959BB"/>
    <w:rsid w:val="00395B79"/>
    <w:rsid w:val="00396A6A"/>
    <w:rsid w:val="003A04C0"/>
    <w:rsid w:val="003B0E0A"/>
    <w:rsid w:val="003B1F0B"/>
    <w:rsid w:val="003B3154"/>
    <w:rsid w:val="003B31C6"/>
    <w:rsid w:val="003B4250"/>
    <w:rsid w:val="003B492A"/>
    <w:rsid w:val="003C0F68"/>
    <w:rsid w:val="003C38C6"/>
    <w:rsid w:val="003C3927"/>
    <w:rsid w:val="003D2330"/>
    <w:rsid w:val="003D59BF"/>
    <w:rsid w:val="003D77B9"/>
    <w:rsid w:val="003E3F97"/>
    <w:rsid w:val="003E43AE"/>
    <w:rsid w:val="003F34D0"/>
    <w:rsid w:val="003F591A"/>
    <w:rsid w:val="003F7112"/>
    <w:rsid w:val="00402338"/>
    <w:rsid w:val="004047BC"/>
    <w:rsid w:val="00405BFE"/>
    <w:rsid w:val="00420AC1"/>
    <w:rsid w:val="004213F2"/>
    <w:rsid w:val="0043014A"/>
    <w:rsid w:val="0043108B"/>
    <w:rsid w:val="00433E7D"/>
    <w:rsid w:val="004343AD"/>
    <w:rsid w:val="00434D2D"/>
    <w:rsid w:val="00436EB8"/>
    <w:rsid w:val="00437F19"/>
    <w:rsid w:val="00441CEC"/>
    <w:rsid w:val="00445793"/>
    <w:rsid w:val="00451B8D"/>
    <w:rsid w:val="004521C3"/>
    <w:rsid w:val="004539EF"/>
    <w:rsid w:val="0045583E"/>
    <w:rsid w:val="00461848"/>
    <w:rsid w:val="00462301"/>
    <w:rsid w:val="00463931"/>
    <w:rsid w:val="0046668B"/>
    <w:rsid w:val="00470175"/>
    <w:rsid w:val="00470691"/>
    <w:rsid w:val="00475606"/>
    <w:rsid w:val="00482614"/>
    <w:rsid w:val="0048312A"/>
    <w:rsid w:val="00490958"/>
    <w:rsid w:val="004951A6"/>
    <w:rsid w:val="004955BD"/>
    <w:rsid w:val="00497DF3"/>
    <w:rsid w:val="004A506B"/>
    <w:rsid w:val="004A63D6"/>
    <w:rsid w:val="004A6561"/>
    <w:rsid w:val="004A7890"/>
    <w:rsid w:val="004B706E"/>
    <w:rsid w:val="004B789A"/>
    <w:rsid w:val="004C0271"/>
    <w:rsid w:val="004C39DE"/>
    <w:rsid w:val="004C4851"/>
    <w:rsid w:val="004C540B"/>
    <w:rsid w:val="004D00F3"/>
    <w:rsid w:val="004D4F45"/>
    <w:rsid w:val="004D6069"/>
    <w:rsid w:val="004D7549"/>
    <w:rsid w:val="004E6EB5"/>
    <w:rsid w:val="004F0B59"/>
    <w:rsid w:val="004F0BCB"/>
    <w:rsid w:val="004F232F"/>
    <w:rsid w:val="004F3D69"/>
    <w:rsid w:val="004F5900"/>
    <w:rsid w:val="004F68AD"/>
    <w:rsid w:val="00503435"/>
    <w:rsid w:val="00506147"/>
    <w:rsid w:val="00507273"/>
    <w:rsid w:val="0051124C"/>
    <w:rsid w:val="00515DE6"/>
    <w:rsid w:val="00521E70"/>
    <w:rsid w:val="00527902"/>
    <w:rsid w:val="005305E4"/>
    <w:rsid w:val="0054326F"/>
    <w:rsid w:val="005533ED"/>
    <w:rsid w:val="00555636"/>
    <w:rsid w:val="00557C6D"/>
    <w:rsid w:val="00560CEC"/>
    <w:rsid w:val="00565183"/>
    <w:rsid w:val="00567A42"/>
    <w:rsid w:val="005709A7"/>
    <w:rsid w:val="005715A4"/>
    <w:rsid w:val="00573627"/>
    <w:rsid w:val="005749BA"/>
    <w:rsid w:val="00580E6A"/>
    <w:rsid w:val="005829C1"/>
    <w:rsid w:val="00583C55"/>
    <w:rsid w:val="0059227C"/>
    <w:rsid w:val="00595B25"/>
    <w:rsid w:val="005A0694"/>
    <w:rsid w:val="005A38A4"/>
    <w:rsid w:val="005B4643"/>
    <w:rsid w:val="005B5789"/>
    <w:rsid w:val="005B6A06"/>
    <w:rsid w:val="005C136F"/>
    <w:rsid w:val="005C75E4"/>
    <w:rsid w:val="005D1F62"/>
    <w:rsid w:val="005D2EE2"/>
    <w:rsid w:val="005D441C"/>
    <w:rsid w:val="005D6C03"/>
    <w:rsid w:val="005D7515"/>
    <w:rsid w:val="005E2B34"/>
    <w:rsid w:val="005E38AC"/>
    <w:rsid w:val="005E3EE5"/>
    <w:rsid w:val="005F20BB"/>
    <w:rsid w:val="005F4D57"/>
    <w:rsid w:val="006030AF"/>
    <w:rsid w:val="00605AC4"/>
    <w:rsid w:val="00612E0D"/>
    <w:rsid w:val="00613141"/>
    <w:rsid w:val="00613EB4"/>
    <w:rsid w:val="0062443A"/>
    <w:rsid w:val="006250D8"/>
    <w:rsid w:val="00630F78"/>
    <w:rsid w:val="006357D1"/>
    <w:rsid w:val="00636FA2"/>
    <w:rsid w:val="006413E5"/>
    <w:rsid w:val="00641BB2"/>
    <w:rsid w:val="00641CBD"/>
    <w:rsid w:val="00645956"/>
    <w:rsid w:val="00651BFC"/>
    <w:rsid w:val="0065301F"/>
    <w:rsid w:val="0065318F"/>
    <w:rsid w:val="00656730"/>
    <w:rsid w:val="0066228A"/>
    <w:rsid w:val="00662318"/>
    <w:rsid w:val="00663271"/>
    <w:rsid w:val="00672636"/>
    <w:rsid w:val="006733FF"/>
    <w:rsid w:val="00674656"/>
    <w:rsid w:val="0067472B"/>
    <w:rsid w:val="0067665E"/>
    <w:rsid w:val="006770CD"/>
    <w:rsid w:val="00692218"/>
    <w:rsid w:val="00693F35"/>
    <w:rsid w:val="006949F4"/>
    <w:rsid w:val="0069596F"/>
    <w:rsid w:val="006A6184"/>
    <w:rsid w:val="006B19E7"/>
    <w:rsid w:val="006B4E3F"/>
    <w:rsid w:val="006B7E1B"/>
    <w:rsid w:val="006C130F"/>
    <w:rsid w:val="006D13BD"/>
    <w:rsid w:val="006D6F04"/>
    <w:rsid w:val="006E30F1"/>
    <w:rsid w:val="006F0D0B"/>
    <w:rsid w:val="006F1062"/>
    <w:rsid w:val="006F385E"/>
    <w:rsid w:val="006F61F3"/>
    <w:rsid w:val="007060BD"/>
    <w:rsid w:val="0072135B"/>
    <w:rsid w:val="00721754"/>
    <w:rsid w:val="00730A8B"/>
    <w:rsid w:val="00731891"/>
    <w:rsid w:val="00733CC6"/>
    <w:rsid w:val="00741EB6"/>
    <w:rsid w:val="00743FC8"/>
    <w:rsid w:val="007455DE"/>
    <w:rsid w:val="007463C7"/>
    <w:rsid w:val="007466F1"/>
    <w:rsid w:val="007478FA"/>
    <w:rsid w:val="007510D6"/>
    <w:rsid w:val="00763EB2"/>
    <w:rsid w:val="00765CA9"/>
    <w:rsid w:val="007733AE"/>
    <w:rsid w:val="00776FE3"/>
    <w:rsid w:val="0078593E"/>
    <w:rsid w:val="00791BDD"/>
    <w:rsid w:val="0079589E"/>
    <w:rsid w:val="007A4054"/>
    <w:rsid w:val="007A7ADA"/>
    <w:rsid w:val="007B5F30"/>
    <w:rsid w:val="007C06D1"/>
    <w:rsid w:val="007C4815"/>
    <w:rsid w:val="007C7074"/>
    <w:rsid w:val="007D1413"/>
    <w:rsid w:val="007D4277"/>
    <w:rsid w:val="007D4C05"/>
    <w:rsid w:val="007D59BE"/>
    <w:rsid w:val="007E0494"/>
    <w:rsid w:val="007E4F43"/>
    <w:rsid w:val="007F2BE4"/>
    <w:rsid w:val="007F3CF6"/>
    <w:rsid w:val="007F3EC2"/>
    <w:rsid w:val="007F5B2A"/>
    <w:rsid w:val="00801FC8"/>
    <w:rsid w:val="008029EA"/>
    <w:rsid w:val="00817D32"/>
    <w:rsid w:val="00821E7E"/>
    <w:rsid w:val="00822EB9"/>
    <w:rsid w:val="00824165"/>
    <w:rsid w:val="008258D0"/>
    <w:rsid w:val="008269CF"/>
    <w:rsid w:val="00837302"/>
    <w:rsid w:val="0084173F"/>
    <w:rsid w:val="00843D63"/>
    <w:rsid w:val="00844F2B"/>
    <w:rsid w:val="008471CF"/>
    <w:rsid w:val="00851D2C"/>
    <w:rsid w:val="00862F2A"/>
    <w:rsid w:val="00863C5B"/>
    <w:rsid w:val="00865337"/>
    <w:rsid w:val="00872C0D"/>
    <w:rsid w:val="00874FE5"/>
    <w:rsid w:val="00875BE7"/>
    <w:rsid w:val="00875F37"/>
    <w:rsid w:val="00876E59"/>
    <w:rsid w:val="00877918"/>
    <w:rsid w:val="00886AE9"/>
    <w:rsid w:val="008900BE"/>
    <w:rsid w:val="00891E05"/>
    <w:rsid w:val="00895229"/>
    <w:rsid w:val="00896BFA"/>
    <w:rsid w:val="008A0052"/>
    <w:rsid w:val="008A087C"/>
    <w:rsid w:val="008A1682"/>
    <w:rsid w:val="008A2F27"/>
    <w:rsid w:val="008A43C5"/>
    <w:rsid w:val="008B1EBD"/>
    <w:rsid w:val="008B4FAD"/>
    <w:rsid w:val="008B6DB6"/>
    <w:rsid w:val="008C048F"/>
    <w:rsid w:val="008C4676"/>
    <w:rsid w:val="008E3DDB"/>
    <w:rsid w:val="008E7B2B"/>
    <w:rsid w:val="008F000A"/>
    <w:rsid w:val="00901362"/>
    <w:rsid w:val="00904821"/>
    <w:rsid w:val="009048B6"/>
    <w:rsid w:val="00910C0B"/>
    <w:rsid w:val="009110BC"/>
    <w:rsid w:val="00912C47"/>
    <w:rsid w:val="009178EB"/>
    <w:rsid w:val="00925B7D"/>
    <w:rsid w:val="009309FF"/>
    <w:rsid w:val="00931BEA"/>
    <w:rsid w:val="0093574C"/>
    <w:rsid w:val="0093586D"/>
    <w:rsid w:val="00944667"/>
    <w:rsid w:val="00945B26"/>
    <w:rsid w:val="009506D4"/>
    <w:rsid w:val="00955634"/>
    <w:rsid w:val="0095692E"/>
    <w:rsid w:val="009621CE"/>
    <w:rsid w:val="0096230D"/>
    <w:rsid w:val="0096486D"/>
    <w:rsid w:val="00970275"/>
    <w:rsid w:val="009746DA"/>
    <w:rsid w:val="009757B7"/>
    <w:rsid w:val="00975865"/>
    <w:rsid w:val="009812F6"/>
    <w:rsid w:val="00981386"/>
    <w:rsid w:val="009846AC"/>
    <w:rsid w:val="009932E0"/>
    <w:rsid w:val="0099549E"/>
    <w:rsid w:val="009A1A6C"/>
    <w:rsid w:val="009A4368"/>
    <w:rsid w:val="009B3E02"/>
    <w:rsid w:val="009B4785"/>
    <w:rsid w:val="009B5537"/>
    <w:rsid w:val="009B6275"/>
    <w:rsid w:val="009B67E7"/>
    <w:rsid w:val="009C3E6B"/>
    <w:rsid w:val="009C6B1F"/>
    <w:rsid w:val="009D01FA"/>
    <w:rsid w:val="009D1121"/>
    <w:rsid w:val="009D4266"/>
    <w:rsid w:val="009E5AE0"/>
    <w:rsid w:val="009E5FEB"/>
    <w:rsid w:val="009E5FFE"/>
    <w:rsid w:val="00A03D13"/>
    <w:rsid w:val="00A04153"/>
    <w:rsid w:val="00A055A5"/>
    <w:rsid w:val="00A116E7"/>
    <w:rsid w:val="00A13A57"/>
    <w:rsid w:val="00A1582B"/>
    <w:rsid w:val="00A16C1C"/>
    <w:rsid w:val="00A20EF8"/>
    <w:rsid w:val="00A22FDB"/>
    <w:rsid w:val="00A30EA1"/>
    <w:rsid w:val="00A32A95"/>
    <w:rsid w:val="00A330FE"/>
    <w:rsid w:val="00A414C3"/>
    <w:rsid w:val="00A44F89"/>
    <w:rsid w:val="00A456F4"/>
    <w:rsid w:val="00A55AF8"/>
    <w:rsid w:val="00A62CB6"/>
    <w:rsid w:val="00A62E4D"/>
    <w:rsid w:val="00A6376C"/>
    <w:rsid w:val="00A74833"/>
    <w:rsid w:val="00A74A83"/>
    <w:rsid w:val="00A74C3B"/>
    <w:rsid w:val="00A819F2"/>
    <w:rsid w:val="00A8284D"/>
    <w:rsid w:val="00A86259"/>
    <w:rsid w:val="00A912A1"/>
    <w:rsid w:val="00A961C5"/>
    <w:rsid w:val="00A96605"/>
    <w:rsid w:val="00AA0065"/>
    <w:rsid w:val="00AB0A42"/>
    <w:rsid w:val="00AC2D08"/>
    <w:rsid w:val="00AC5463"/>
    <w:rsid w:val="00AE7E40"/>
    <w:rsid w:val="00B0019B"/>
    <w:rsid w:val="00B043FB"/>
    <w:rsid w:val="00B10A71"/>
    <w:rsid w:val="00B13CC4"/>
    <w:rsid w:val="00B16718"/>
    <w:rsid w:val="00B21223"/>
    <w:rsid w:val="00B30EBA"/>
    <w:rsid w:val="00B311E6"/>
    <w:rsid w:val="00B31585"/>
    <w:rsid w:val="00B37A25"/>
    <w:rsid w:val="00B42B94"/>
    <w:rsid w:val="00B42EF4"/>
    <w:rsid w:val="00B4603D"/>
    <w:rsid w:val="00B4788B"/>
    <w:rsid w:val="00B47B9F"/>
    <w:rsid w:val="00B505EC"/>
    <w:rsid w:val="00B5131E"/>
    <w:rsid w:val="00B54AE8"/>
    <w:rsid w:val="00B54E69"/>
    <w:rsid w:val="00B61F63"/>
    <w:rsid w:val="00B800B4"/>
    <w:rsid w:val="00B80FAB"/>
    <w:rsid w:val="00B816A2"/>
    <w:rsid w:val="00B81B71"/>
    <w:rsid w:val="00B841BF"/>
    <w:rsid w:val="00B861B7"/>
    <w:rsid w:val="00B876FE"/>
    <w:rsid w:val="00B87A74"/>
    <w:rsid w:val="00B91DD5"/>
    <w:rsid w:val="00B91E08"/>
    <w:rsid w:val="00B9596C"/>
    <w:rsid w:val="00B97FD2"/>
    <w:rsid w:val="00BA706C"/>
    <w:rsid w:val="00BA7AB2"/>
    <w:rsid w:val="00BB2901"/>
    <w:rsid w:val="00BB6836"/>
    <w:rsid w:val="00BC26FC"/>
    <w:rsid w:val="00BC338C"/>
    <w:rsid w:val="00BD5BC9"/>
    <w:rsid w:val="00BD6A2C"/>
    <w:rsid w:val="00BD756B"/>
    <w:rsid w:val="00BE14F3"/>
    <w:rsid w:val="00BE2715"/>
    <w:rsid w:val="00BE3C40"/>
    <w:rsid w:val="00BF76BD"/>
    <w:rsid w:val="00C00158"/>
    <w:rsid w:val="00C013DC"/>
    <w:rsid w:val="00C03B63"/>
    <w:rsid w:val="00C07050"/>
    <w:rsid w:val="00C11358"/>
    <w:rsid w:val="00C137F5"/>
    <w:rsid w:val="00C14BE0"/>
    <w:rsid w:val="00C15B95"/>
    <w:rsid w:val="00C21BC0"/>
    <w:rsid w:val="00C2787E"/>
    <w:rsid w:val="00C302E3"/>
    <w:rsid w:val="00C31343"/>
    <w:rsid w:val="00C32E06"/>
    <w:rsid w:val="00C35018"/>
    <w:rsid w:val="00C35A14"/>
    <w:rsid w:val="00C36AFE"/>
    <w:rsid w:val="00C40E29"/>
    <w:rsid w:val="00C4548F"/>
    <w:rsid w:val="00C45856"/>
    <w:rsid w:val="00C71A55"/>
    <w:rsid w:val="00C74FA6"/>
    <w:rsid w:val="00C75A33"/>
    <w:rsid w:val="00C763CD"/>
    <w:rsid w:val="00C86E47"/>
    <w:rsid w:val="00C90A58"/>
    <w:rsid w:val="00C91232"/>
    <w:rsid w:val="00C97355"/>
    <w:rsid w:val="00C97B31"/>
    <w:rsid w:val="00CA42FF"/>
    <w:rsid w:val="00CA6E15"/>
    <w:rsid w:val="00CA7A24"/>
    <w:rsid w:val="00CB1914"/>
    <w:rsid w:val="00CB2529"/>
    <w:rsid w:val="00CB4CA9"/>
    <w:rsid w:val="00CB4EFA"/>
    <w:rsid w:val="00CC39C4"/>
    <w:rsid w:val="00CC534E"/>
    <w:rsid w:val="00CC5E5C"/>
    <w:rsid w:val="00CC759A"/>
    <w:rsid w:val="00CD1297"/>
    <w:rsid w:val="00CD5D86"/>
    <w:rsid w:val="00CD7DD2"/>
    <w:rsid w:val="00CF0C75"/>
    <w:rsid w:val="00CF1247"/>
    <w:rsid w:val="00CF4956"/>
    <w:rsid w:val="00CF6375"/>
    <w:rsid w:val="00CF7C62"/>
    <w:rsid w:val="00D055F1"/>
    <w:rsid w:val="00D0675A"/>
    <w:rsid w:val="00D075AF"/>
    <w:rsid w:val="00D0761D"/>
    <w:rsid w:val="00D07A64"/>
    <w:rsid w:val="00D1094F"/>
    <w:rsid w:val="00D1158A"/>
    <w:rsid w:val="00D25E39"/>
    <w:rsid w:val="00D27DBA"/>
    <w:rsid w:val="00D418BA"/>
    <w:rsid w:val="00D55ED6"/>
    <w:rsid w:val="00D57F63"/>
    <w:rsid w:val="00D613B8"/>
    <w:rsid w:val="00D668DC"/>
    <w:rsid w:val="00D73611"/>
    <w:rsid w:val="00D83EFB"/>
    <w:rsid w:val="00D84395"/>
    <w:rsid w:val="00D855C3"/>
    <w:rsid w:val="00DA3F1D"/>
    <w:rsid w:val="00DA508B"/>
    <w:rsid w:val="00DA572F"/>
    <w:rsid w:val="00DB1E3B"/>
    <w:rsid w:val="00DB1E57"/>
    <w:rsid w:val="00DB2865"/>
    <w:rsid w:val="00DB39F9"/>
    <w:rsid w:val="00DB52A5"/>
    <w:rsid w:val="00DC2A2A"/>
    <w:rsid w:val="00DC3224"/>
    <w:rsid w:val="00DC334C"/>
    <w:rsid w:val="00DC72F6"/>
    <w:rsid w:val="00DD1A49"/>
    <w:rsid w:val="00DE3C7E"/>
    <w:rsid w:val="00DE7A24"/>
    <w:rsid w:val="00DF1AD2"/>
    <w:rsid w:val="00DF5AE0"/>
    <w:rsid w:val="00DF77EA"/>
    <w:rsid w:val="00E119F7"/>
    <w:rsid w:val="00E132B1"/>
    <w:rsid w:val="00E13E35"/>
    <w:rsid w:val="00E26E09"/>
    <w:rsid w:val="00E32AFB"/>
    <w:rsid w:val="00E33758"/>
    <w:rsid w:val="00E3629F"/>
    <w:rsid w:val="00E42C37"/>
    <w:rsid w:val="00E454CE"/>
    <w:rsid w:val="00E52C07"/>
    <w:rsid w:val="00E530F5"/>
    <w:rsid w:val="00E5574E"/>
    <w:rsid w:val="00E6661C"/>
    <w:rsid w:val="00E674CE"/>
    <w:rsid w:val="00E705E2"/>
    <w:rsid w:val="00E70F4D"/>
    <w:rsid w:val="00E73328"/>
    <w:rsid w:val="00E74A70"/>
    <w:rsid w:val="00E778EF"/>
    <w:rsid w:val="00E87ED8"/>
    <w:rsid w:val="00E9287E"/>
    <w:rsid w:val="00EA65D8"/>
    <w:rsid w:val="00EA760E"/>
    <w:rsid w:val="00EB0281"/>
    <w:rsid w:val="00EB2DE7"/>
    <w:rsid w:val="00EB5F62"/>
    <w:rsid w:val="00EB7CE4"/>
    <w:rsid w:val="00EC723E"/>
    <w:rsid w:val="00ED60C5"/>
    <w:rsid w:val="00ED77C4"/>
    <w:rsid w:val="00EE4356"/>
    <w:rsid w:val="00EE5F20"/>
    <w:rsid w:val="00EE6A72"/>
    <w:rsid w:val="00EE6EE6"/>
    <w:rsid w:val="00EE73D9"/>
    <w:rsid w:val="00EF17E8"/>
    <w:rsid w:val="00EF3768"/>
    <w:rsid w:val="00EF7AC7"/>
    <w:rsid w:val="00F03841"/>
    <w:rsid w:val="00F04B18"/>
    <w:rsid w:val="00F06791"/>
    <w:rsid w:val="00F07442"/>
    <w:rsid w:val="00F104A6"/>
    <w:rsid w:val="00F13DFD"/>
    <w:rsid w:val="00F21470"/>
    <w:rsid w:val="00F215EC"/>
    <w:rsid w:val="00F21772"/>
    <w:rsid w:val="00F21BC7"/>
    <w:rsid w:val="00F25839"/>
    <w:rsid w:val="00F25A0F"/>
    <w:rsid w:val="00F26C14"/>
    <w:rsid w:val="00F36DD8"/>
    <w:rsid w:val="00F404B8"/>
    <w:rsid w:val="00F44DAA"/>
    <w:rsid w:val="00F52E39"/>
    <w:rsid w:val="00F56C3C"/>
    <w:rsid w:val="00F610FE"/>
    <w:rsid w:val="00F61FD5"/>
    <w:rsid w:val="00F63840"/>
    <w:rsid w:val="00F6422F"/>
    <w:rsid w:val="00F677D8"/>
    <w:rsid w:val="00F71C5A"/>
    <w:rsid w:val="00F7662D"/>
    <w:rsid w:val="00F80E26"/>
    <w:rsid w:val="00F969EC"/>
    <w:rsid w:val="00FB0838"/>
    <w:rsid w:val="00FB19A5"/>
    <w:rsid w:val="00FB2913"/>
    <w:rsid w:val="00FB466E"/>
    <w:rsid w:val="00FC3D4E"/>
    <w:rsid w:val="00FC4ECE"/>
    <w:rsid w:val="00FC5A1D"/>
    <w:rsid w:val="00FD1F16"/>
    <w:rsid w:val="00FD662D"/>
    <w:rsid w:val="00FD78A7"/>
    <w:rsid w:val="00FE7758"/>
    <w:rsid w:val="00FF1117"/>
    <w:rsid w:val="00FF3E88"/>
    <w:rsid w:val="00FF4329"/>
    <w:rsid w:val="00FF50EE"/>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9B5537"/>
    <w:pPr>
      <w:widowControl w:val="0"/>
      <w:autoSpaceDE w:val="0"/>
      <w:autoSpaceDN w:val="0"/>
      <w:adjustRightInd w:val="0"/>
      <w:spacing w:after="0" w:line="240" w:lineRule="auto"/>
      <w:jc w:val="both"/>
    </w:pPr>
    <w:rPr>
      <w:rFonts w:eastAsia="Times New Roman" w:cs="Arial"/>
      <w:sz w:val="22"/>
      <w:szCs w:val="18"/>
      <w:lang w:eastAsia="ru-RU"/>
    </w:rPr>
  </w:style>
  <w:style w:type="paragraph" w:styleId="1">
    <w:name w:val="heading 1"/>
    <w:basedOn w:val="a"/>
    <w:next w:val="a"/>
    <w:link w:val="10"/>
    <w:uiPriority w:val="9"/>
    <w:qFormat/>
    <w:rsid w:val="005C75E4"/>
    <w:pPr>
      <w:keepNext/>
      <w:keepLines/>
      <w:spacing w:before="240" w:after="240"/>
      <w:ind w:left="340" w:right="340"/>
      <w:contextualSpacing/>
      <w:jc w:val="center"/>
      <w:outlineLvl w:val="0"/>
    </w:pPr>
    <w:rPr>
      <w:rFonts w:eastAsiaTheme="majorEastAsia" w:cstheme="majorBidi"/>
      <w:b/>
      <w:bCs/>
      <w:spacing w:val="30"/>
      <w:sz w:val="28"/>
      <w:szCs w:val="28"/>
    </w:rPr>
  </w:style>
  <w:style w:type="paragraph" w:styleId="2">
    <w:name w:val="heading 2"/>
    <w:basedOn w:val="a"/>
    <w:next w:val="a"/>
    <w:link w:val="20"/>
    <w:uiPriority w:val="9"/>
    <w:unhideWhenUsed/>
    <w:qFormat/>
    <w:rsid w:val="00B47B9F"/>
    <w:pPr>
      <w:keepNext/>
      <w:keepLines/>
      <w:spacing w:before="180" w:after="120"/>
      <w:ind w:left="1758" w:right="340" w:hanging="1418"/>
      <w:contextualSpacing/>
      <w:outlineLvl w:val="1"/>
    </w:pPr>
    <w:rPr>
      <w:rFonts w:eastAsiaTheme="majorEastAsia" w:cstheme="majorBidi"/>
      <w:b/>
      <w:bCs/>
      <w:spacing w:val="26"/>
      <w:szCs w:val="26"/>
    </w:rPr>
  </w:style>
  <w:style w:type="paragraph" w:styleId="3">
    <w:name w:val="heading 3"/>
    <w:basedOn w:val="a"/>
    <w:next w:val="a"/>
    <w:link w:val="30"/>
    <w:uiPriority w:val="9"/>
    <w:unhideWhenUsed/>
    <w:rsid w:val="00B47B9F"/>
    <w:pPr>
      <w:keepNext/>
      <w:keepLines/>
      <w:spacing w:before="180" w:after="120"/>
      <w:ind w:left="340" w:right="340"/>
      <w:contextualSpacing/>
      <w:jc w:val="center"/>
      <w:outlineLvl w:val="2"/>
    </w:pPr>
    <w:rPr>
      <w:rFonts w:eastAsiaTheme="majorEastAsia" w:cstheme="majorBidi"/>
      <w:b/>
      <w:bCs/>
      <w:spacing w:val="26"/>
    </w:rPr>
  </w:style>
  <w:style w:type="paragraph" w:styleId="4">
    <w:name w:val="heading 4"/>
    <w:basedOn w:val="a"/>
    <w:next w:val="a"/>
    <w:link w:val="40"/>
    <w:rsid w:val="009B5537"/>
    <w:pPr>
      <w:keepNext/>
      <w:jc w:val="righ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5E4"/>
    <w:rPr>
      <w:rFonts w:ascii="Times New Roman" w:eastAsiaTheme="majorEastAsia" w:hAnsi="Times New Roman" w:cstheme="majorBidi"/>
      <w:b/>
      <w:bCs/>
      <w:spacing w:val="30"/>
      <w:sz w:val="28"/>
      <w:szCs w:val="28"/>
    </w:rPr>
  </w:style>
  <w:style w:type="character" w:customStyle="1" w:styleId="20">
    <w:name w:val="Заголовок 2 Знак"/>
    <w:basedOn w:val="a0"/>
    <w:link w:val="2"/>
    <w:uiPriority w:val="9"/>
    <w:rsid w:val="00B47B9F"/>
    <w:rPr>
      <w:rFonts w:eastAsiaTheme="majorEastAsia" w:cstheme="majorBidi"/>
      <w:b/>
      <w:bCs/>
      <w:spacing w:val="26"/>
      <w:sz w:val="22"/>
      <w:szCs w:val="26"/>
      <w:lang w:eastAsia="ru-RU"/>
    </w:rPr>
  </w:style>
  <w:style w:type="character" w:customStyle="1" w:styleId="30">
    <w:name w:val="Заголовок 3 Знак"/>
    <w:basedOn w:val="a0"/>
    <w:link w:val="3"/>
    <w:uiPriority w:val="9"/>
    <w:rsid w:val="00B47B9F"/>
    <w:rPr>
      <w:rFonts w:eastAsiaTheme="majorEastAsia" w:cstheme="majorBidi"/>
      <w:b/>
      <w:bCs/>
      <w:spacing w:val="26"/>
      <w:sz w:val="22"/>
      <w:szCs w:val="18"/>
      <w:lang w:eastAsia="ru-RU"/>
    </w:rPr>
  </w:style>
  <w:style w:type="paragraph" w:styleId="a3">
    <w:name w:val="List Paragraph"/>
    <w:aliases w:val="Комментарий"/>
    <w:basedOn w:val="a"/>
    <w:uiPriority w:val="34"/>
    <w:qFormat/>
    <w:rsid w:val="007F3EC2"/>
    <w:pPr>
      <w:spacing w:before="60" w:after="60"/>
      <w:ind w:left="567" w:right="567"/>
      <w:contextualSpacing/>
    </w:pPr>
    <w:rPr>
      <w:rFonts w:ascii="Arial" w:hAnsi="Arial"/>
      <w:vanish/>
      <w:color w:val="C0504D" w:themeColor="accent2"/>
      <w:sz w:val="18"/>
    </w:rPr>
  </w:style>
  <w:style w:type="character" w:customStyle="1" w:styleId="40">
    <w:name w:val="Заголовок 4 Знак"/>
    <w:basedOn w:val="a0"/>
    <w:link w:val="4"/>
    <w:rsid w:val="009B5537"/>
    <w:rPr>
      <w:rFonts w:ascii="Arial" w:eastAsia="Times New Roman" w:hAnsi="Arial" w:cs="Arial"/>
      <w:b/>
      <w:sz w:val="18"/>
      <w:szCs w:val="18"/>
      <w:lang w:eastAsia="ru-RU"/>
    </w:rPr>
  </w:style>
  <w:style w:type="paragraph" w:styleId="a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rsid w:val="009B5537"/>
    <w:pPr>
      <w:keepNext/>
      <w:widowControl/>
      <w:autoSpaceDE/>
      <w:autoSpaceDN/>
      <w:adjustRightInd/>
    </w:pPr>
    <w:rPr>
      <w:rFonts w:cs="Times New Roman"/>
      <w:sz w:val="24"/>
      <w:szCs w:val="24"/>
    </w:rPr>
  </w:style>
  <w:style w:type="character" w:styleId="a5">
    <w:name w:val="footnote reference"/>
    <w:semiHidden/>
    <w:rsid w:val="009B5537"/>
    <w:rPr>
      <w:vertAlign w:val="superscript"/>
    </w:rPr>
  </w:style>
  <w:style w:type="paragraph" w:styleId="a6">
    <w:name w:val="footnote text"/>
    <w:basedOn w:val="a"/>
    <w:link w:val="a7"/>
    <w:semiHidden/>
    <w:rsid w:val="009B5537"/>
    <w:rPr>
      <w:rFonts w:cs="Times New Roman"/>
      <w:sz w:val="20"/>
      <w:szCs w:val="20"/>
    </w:rPr>
  </w:style>
  <w:style w:type="character" w:customStyle="1" w:styleId="a7">
    <w:name w:val="Текст сноски Знак"/>
    <w:basedOn w:val="a0"/>
    <w:link w:val="a6"/>
    <w:semiHidden/>
    <w:rsid w:val="009B5537"/>
    <w:rPr>
      <w:rFonts w:ascii="Arial" w:eastAsia="Times New Roman" w:hAnsi="Arial" w:cs="Times New Roman"/>
      <w:sz w:val="20"/>
      <w:szCs w:val="20"/>
    </w:rPr>
  </w:style>
  <w:style w:type="paragraph" w:customStyle="1" w:styleId="a8">
    <w:name w:val="Обычный + по ширине"/>
    <w:basedOn w:val="a"/>
    <w:rsid w:val="009B5537"/>
    <w:pPr>
      <w:widowControl/>
      <w:autoSpaceDE/>
      <w:autoSpaceDN/>
      <w:adjustRightInd/>
    </w:pPr>
    <w:rPr>
      <w:rFonts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4"/>
    <w:locked/>
    <w:rsid w:val="009B5537"/>
    <w:rPr>
      <w:rFonts w:eastAsia="Times New Roman" w:cs="Times New Roman"/>
      <w:szCs w:val="24"/>
      <w:lang w:eastAsia="ru-RU"/>
    </w:rPr>
  </w:style>
  <w:style w:type="paragraph" w:customStyle="1" w:styleId="-0">
    <w:name w:val="Контракт-пункт"/>
    <w:basedOn w:val="a"/>
    <w:rsid w:val="009B5537"/>
    <w:pPr>
      <w:widowControl/>
      <w:numPr>
        <w:ilvl w:val="1"/>
        <w:numId w:val="1"/>
      </w:numPr>
      <w:autoSpaceDE/>
      <w:autoSpaceDN/>
      <w:adjustRightInd/>
    </w:pPr>
    <w:rPr>
      <w:rFonts w:cs="Times New Roman"/>
      <w:sz w:val="24"/>
      <w:szCs w:val="24"/>
    </w:rPr>
  </w:style>
  <w:style w:type="paragraph" w:customStyle="1" w:styleId="-">
    <w:name w:val="Контракт-раздел"/>
    <w:basedOn w:val="a"/>
    <w:next w:val="-0"/>
    <w:rsid w:val="009B5537"/>
    <w:pPr>
      <w:keepNext/>
      <w:widowControl/>
      <w:numPr>
        <w:numId w:val="1"/>
      </w:numPr>
      <w:tabs>
        <w:tab w:val="left" w:pos="540"/>
      </w:tabs>
      <w:suppressAutoHyphens/>
      <w:autoSpaceDE/>
      <w:autoSpaceDN/>
      <w:adjustRightInd/>
      <w:spacing w:before="360" w:after="120"/>
      <w:jc w:val="center"/>
      <w:outlineLvl w:val="3"/>
    </w:pPr>
    <w:rPr>
      <w:rFonts w:cs="Times New Roman"/>
      <w:b/>
      <w:bCs/>
      <w:caps/>
      <w:smallCaps/>
      <w:sz w:val="24"/>
      <w:szCs w:val="24"/>
    </w:rPr>
  </w:style>
  <w:style w:type="paragraph" w:customStyle="1" w:styleId="-1">
    <w:name w:val="Контракт-подпункт"/>
    <w:basedOn w:val="a"/>
    <w:rsid w:val="009B5537"/>
    <w:pPr>
      <w:widowControl/>
      <w:numPr>
        <w:ilvl w:val="2"/>
        <w:numId w:val="1"/>
      </w:numPr>
      <w:autoSpaceDE/>
      <w:autoSpaceDN/>
      <w:adjustRightInd/>
    </w:pPr>
    <w:rPr>
      <w:rFonts w:cs="Times New Roman"/>
      <w:sz w:val="24"/>
      <w:szCs w:val="24"/>
    </w:rPr>
  </w:style>
  <w:style w:type="paragraph" w:customStyle="1" w:styleId="-2">
    <w:name w:val="Контракт-подподпункт"/>
    <w:basedOn w:val="a"/>
    <w:rsid w:val="009B5537"/>
    <w:pPr>
      <w:widowControl/>
      <w:numPr>
        <w:ilvl w:val="3"/>
        <w:numId w:val="1"/>
      </w:numPr>
      <w:autoSpaceDE/>
      <w:autoSpaceDN/>
      <w:adjustRightInd/>
    </w:pPr>
    <w:rPr>
      <w:rFonts w:cs="Times New Roman"/>
      <w:sz w:val="24"/>
      <w:szCs w:val="24"/>
    </w:rPr>
  </w:style>
  <w:style w:type="paragraph" w:styleId="a9">
    <w:name w:val="Body Text"/>
    <w:basedOn w:val="a"/>
    <w:link w:val="aa"/>
    <w:rsid w:val="009B5537"/>
    <w:pPr>
      <w:spacing w:after="120"/>
    </w:pPr>
  </w:style>
  <w:style w:type="character" w:customStyle="1" w:styleId="aa">
    <w:name w:val="Основной текст Знак"/>
    <w:basedOn w:val="a0"/>
    <w:link w:val="a9"/>
    <w:rsid w:val="009B5537"/>
    <w:rPr>
      <w:rFonts w:ascii="Arial" w:eastAsia="Times New Roman" w:hAnsi="Arial" w:cs="Arial"/>
      <w:sz w:val="18"/>
      <w:szCs w:val="18"/>
      <w:lang w:eastAsia="ru-RU"/>
    </w:rPr>
  </w:style>
  <w:style w:type="paragraph" w:styleId="ab">
    <w:name w:val="Body Text Indent"/>
    <w:basedOn w:val="a"/>
    <w:link w:val="ac"/>
    <w:uiPriority w:val="99"/>
    <w:unhideWhenUsed/>
    <w:rsid w:val="004B706E"/>
    <w:pPr>
      <w:spacing w:after="120"/>
      <w:ind w:left="283"/>
    </w:pPr>
  </w:style>
  <w:style w:type="character" w:customStyle="1" w:styleId="ac">
    <w:name w:val="Основной текст с отступом Знак"/>
    <w:basedOn w:val="a0"/>
    <w:link w:val="ab"/>
    <w:uiPriority w:val="99"/>
    <w:rsid w:val="004B706E"/>
    <w:rPr>
      <w:rFonts w:eastAsia="Times New Roman" w:cs="Arial"/>
      <w:sz w:val="22"/>
      <w:szCs w:val="18"/>
      <w:lang w:eastAsia="ru-RU"/>
    </w:rPr>
  </w:style>
  <w:style w:type="character" w:styleId="ad">
    <w:name w:val="Hyperlink"/>
    <w:uiPriority w:val="99"/>
    <w:semiHidden/>
    <w:unhideWhenUsed/>
    <w:rsid w:val="00904821"/>
    <w:rPr>
      <w:rFonts w:ascii="Times New Roman" w:hAnsi="Times New Roman" w:cs="Times New Roman" w:hint="default"/>
      <w:color w:val="0000FF"/>
      <w:u w:val="single"/>
    </w:rPr>
  </w:style>
  <w:style w:type="paragraph" w:styleId="ae">
    <w:name w:val="Balloon Text"/>
    <w:basedOn w:val="a"/>
    <w:link w:val="af"/>
    <w:uiPriority w:val="99"/>
    <w:semiHidden/>
    <w:unhideWhenUsed/>
    <w:rsid w:val="00DF5AE0"/>
    <w:rPr>
      <w:rFonts w:ascii="Tahoma" w:hAnsi="Tahoma" w:cs="Tahoma"/>
      <w:sz w:val="16"/>
      <w:szCs w:val="16"/>
    </w:rPr>
  </w:style>
  <w:style w:type="character" w:customStyle="1" w:styleId="af">
    <w:name w:val="Текст выноски Знак"/>
    <w:basedOn w:val="a0"/>
    <w:link w:val="ae"/>
    <w:uiPriority w:val="99"/>
    <w:semiHidden/>
    <w:rsid w:val="00DF5AE0"/>
    <w:rPr>
      <w:rFonts w:ascii="Tahoma" w:eastAsia="Times New Roman" w:hAnsi="Tahoma" w:cs="Tahoma"/>
      <w:sz w:val="16"/>
      <w:szCs w:val="16"/>
      <w:lang w:eastAsia="ru-RU"/>
    </w:rPr>
  </w:style>
  <w:style w:type="table" w:styleId="af0">
    <w:name w:val="Table Grid"/>
    <w:basedOn w:val="a1"/>
    <w:uiPriority w:val="59"/>
    <w:rsid w:val="00B2122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9B5537"/>
    <w:pPr>
      <w:widowControl w:val="0"/>
      <w:autoSpaceDE w:val="0"/>
      <w:autoSpaceDN w:val="0"/>
      <w:adjustRightInd w:val="0"/>
      <w:spacing w:after="0" w:line="240" w:lineRule="auto"/>
      <w:jc w:val="both"/>
    </w:pPr>
    <w:rPr>
      <w:rFonts w:eastAsia="Times New Roman" w:cs="Arial"/>
      <w:sz w:val="22"/>
      <w:szCs w:val="18"/>
      <w:lang w:eastAsia="ru-RU"/>
    </w:rPr>
  </w:style>
  <w:style w:type="paragraph" w:styleId="1">
    <w:name w:val="heading 1"/>
    <w:basedOn w:val="a"/>
    <w:next w:val="a"/>
    <w:link w:val="10"/>
    <w:uiPriority w:val="9"/>
    <w:qFormat/>
    <w:rsid w:val="005C75E4"/>
    <w:pPr>
      <w:keepNext/>
      <w:keepLines/>
      <w:spacing w:before="240" w:after="240"/>
      <w:ind w:left="340" w:right="340"/>
      <w:contextualSpacing/>
      <w:jc w:val="center"/>
      <w:outlineLvl w:val="0"/>
    </w:pPr>
    <w:rPr>
      <w:rFonts w:eastAsiaTheme="majorEastAsia" w:cstheme="majorBidi"/>
      <w:b/>
      <w:bCs/>
      <w:spacing w:val="30"/>
      <w:sz w:val="28"/>
      <w:szCs w:val="28"/>
    </w:rPr>
  </w:style>
  <w:style w:type="paragraph" w:styleId="2">
    <w:name w:val="heading 2"/>
    <w:basedOn w:val="a"/>
    <w:next w:val="a"/>
    <w:link w:val="20"/>
    <w:uiPriority w:val="9"/>
    <w:unhideWhenUsed/>
    <w:qFormat/>
    <w:rsid w:val="00B47B9F"/>
    <w:pPr>
      <w:keepNext/>
      <w:keepLines/>
      <w:spacing w:before="180" w:after="120"/>
      <w:ind w:left="1758" w:right="340" w:hanging="1418"/>
      <w:contextualSpacing/>
      <w:outlineLvl w:val="1"/>
    </w:pPr>
    <w:rPr>
      <w:rFonts w:eastAsiaTheme="majorEastAsia" w:cstheme="majorBidi"/>
      <w:b/>
      <w:bCs/>
      <w:spacing w:val="26"/>
      <w:szCs w:val="26"/>
    </w:rPr>
  </w:style>
  <w:style w:type="paragraph" w:styleId="3">
    <w:name w:val="heading 3"/>
    <w:basedOn w:val="a"/>
    <w:next w:val="a"/>
    <w:link w:val="30"/>
    <w:uiPriority w:val="9"/>
    <w:unhideWhenUsed/>
    <w:rsid w:val="00B47B9F"/>
    <w:pPr>
      <w:keepNext/>
      <w:keepLines/>
      <w:spacing w:before="180" w:after="120"/>
      <w:ind w:left="340" w:right="340"/>
      <w:contextualSpacing/>
      <w:jc w:val="center"/>
      <w:outlineLvl w:val="2"/>
    </w:pPr>
    <w:rPr>
      <w:rFonts w:eastAsiaTheme="majorEastAsia" w:cstheme="majorBidi"/>
      <w:b/>
      <w:bCs/>
      <w:spacing w:val="26"/>
    </w:rPr>
  </w:style>
  <w:style w:type="paragraph" w:styleId="4">
    <w:name w:val="heading 4"/>
    <w:basedOn w:val="a"/>
    <w:next w:val="a"/>
    <w:link w:val="40"/>
    <w:rsid w:val="009B5537"/>
    <w:pPr>
      <w:keepNext/>
      <w:jc w:val="righ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5E4"/>
    <w:rPr>
      <w:rFonts w:ascii="Times New Roman" w:eastAsiaTheme="majorEastAsia" w:hAnsi="Times New Roman" w:cstheme="majorBidi"/>
      <w:b/>
      <w:bCs/>
      <w:spacing w:val="30"/>
      <w:sz w:val="28"/>
      <w:szCs w:val="28"/>
    </w:rPr>
  </w:style>
  <w:style w:type="character" w:customStyle="1" w:styleId="20">
    <w:name w:val="Заголовок 2 Знак"/>
    <w:basedOn w:val="a0"/>
    <w:link w:val="2"/>
    <w:uiPriority w:val="9"/>
    <w:rsid w:val="00B47B9F"/>
    <w:rPr>
      <w:rFonts w:eastAsiaTheme="majorEastAsia" w:cstheme="majorBidi"/>
      <w:b/>
      <w:bCs/>
      <w:spacing w:val="26"/>
      <w:sz w:val="22"/>
      <w:szCs w:val="26"/>
      <w:lang w:eastAsia="ru-RU"/>
    </w:rPr>
  </w:style>
  <w:style w:type="character" w:customStyle="1" w:styleId="30">
    <w:name w:val="Заголовок 3 Знак"/>
    <w:basedOn w:val="a0"/>
    <w:link w:val="3"/>
    <w:uiPriority w:val="9"/>
    <w:rsid w:val="00B47B9F"/>
    <w:rPr>
      <w:rFonts w:eastAsiaTheme="majorEastAsia" w:cstheme="majorBidi"/>
      <w:b/>
      <w:bCs/>
      <w:spacing w:val="26"/>
      <w:sz w:val="22"/>
      <w:szCs w:val="18"/>
      <w:lang w:eastAsia="ru-RU"/>
    </w:rPr>
  </w:style>
  <w:style w:type="paragraph" w:styleId="a3">
    <w:name w:val="List Paragraph"/>
    <w:aliases w:val="Комментарий"/>
    <w:basedOn w:val="a"/>
    <w:uiPriority w:val="34"/>
    <w:qFormat/>
    <w:rsid w:val="007F3EC2"/>
    <w:pPr>
      <w:spacing w:before="60" w:after="60"/>
      <w:ind w:left="567" w:right="567"/>
      <w:contextualSpacing/>
    </w:pPr>
    <w:rPr>
      <w:rFonts w:ascii="Arial" w:hAnsi="Arial"/>
      <w:vanish/>
      <w:color w:val="C0504D" w:themeColor="accent2"/>
      <w:sz w:val="18"/>
    </w:rPr>
  </w:style>
  <w:style w:type="character" w:customStyle="1" w:styleId="40">
    <w:name w:val="Заголовок 4 Знак"/>
    <w:basedOn w:val="a0"/>
    <w:link w:val="4"/>
    <w:rsid w:val="009B5537"/>
    <w:rPr>
      <w:rFonts w:ascii="Arial" w:eastAsia="Times New Roman" w:hAnsi="Arial" w:cs="Arial"/>
      <w:b/>
      <w:sz w:val="18"/>
      <w:szCs w:val="18"/>
      <w:lang w:eastAsia="ru-RU"/>
    </w:rPr>
  </w:style>
  <w:style w:type="paragraph" w:styleId="a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rsid w:val="009B5537"/>
    <w:pPr>
      <w:keepNext/>
      <w:widowControl/>
      <w:autoSpaceDE/>
      <w:autoSpaceDN/>
      <w:adjustRightInd/>
    </w:pPr>
    <w:rPr>
      <w:rFonts w:cs="Times New Roman"/>
      <w:sz w:val="24"/>
      <w:szCs w:val="24"/>
    </w:rPr>
  </w:style>
  <w:style w:type="character" w:styleId="a5">
    <w:name w:val="footnote reference"/>
    <w:semiHidden/>
    <w:rsid w:val="009B5537"/>
    <w:rPr>
      <w:vertAlign w:val="superscript"/>
    </w:rPr>
  </w:style>
  <w:style w:type="paragraph" w:styleId="a6">
    <w:name w:val="footnote text"/>
    <w:basedOn w:val="a"/>
    <w:link w:val="a7"/>
    <w:semiHidden/>
    <w:rsid w:val="009B5537"/>
    <w:rPr>
      <w:rFonts w:cs="Times New Roman"/>
      <w:sz w:val="20"/>
      <w:szCs w:val="20"/>
    </w:rPr>
  </w:style>
  <w:style w:type="character" w:customStyle="1" w:styleId="a7">
    <w:name w:val="Текст сноски Знак"/>
    <w:basedOn w:val="a0"/>
    <w:link w:val="a6"/>
    <w:semiHidden/>
    <w:rsid w:val="009B5537"/>
    <w:rPr>
      <w:rFonts w:ascii="Arial" w:eastAsia="Times New Roman" w:hAnsi="Arial" w:cs="Times New Roman"/>
      <w:sz w:val="20"/>
      <w:szCs w:val="20"/>
    </w:rPr>
  </w:style>
  <w:style w:type="paragraph" w:customStyle="1" w:styleId="a8">
    <w:name w:val="Обычный + по ширине"/>
    <w:basedOn w:val="a"/>
    <w:rsid w:val="009B5537"/>
    <w:pPr>
      <w:widowControl/>
      <w:autoSpaceDE/>
      <w:autoSpaceDN/>
      <w:adjustRightInd/>
    </w:pPr>
    <w:rPr>
      <w:rFonts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4"/>
    <w:locked/>
    <w:rsid w:val="009B5537"/>
    <w:rPr>
      <w:rFonts w:eastAsia="Times New Roman" w:cs="Times New Roman"/>
      <w:szCs w:val="24"/>
      <w:lang w:eastAsia="ru-RU"/>
    </w:rPr>
  </w:style>
  <w:style w:type="paragraph" w:customStyle="1" w:styleId="-0">
    <w:name w:val="Контракт-пункт"/>
    <w:basedOn w:val="a"/>
    <w:rsid w:val="009B5537"/>
    <w:pPr>
      <w:widowControl/>
      <w:numPr>
        <w:ilvl w:val="1"/>
        <w:numId w:val="1"/>
      </w:numPr>
      <w:autoSpaceDE/>
      <w:autoSpaceDN/>
      <w:adjustRightInd/>
    </w:pPr>
    <w:rPr>
      <w:rFonts w:cs="Times New Roman"/>
      <w:sz w:val="24"/>
      <w:szCs w:val="24"/>
    </w:rPr>
  </w:style>
  <w:style w:type="paragraph" w:customStyle="1" w:styleId="-">
    <w:name w:val="Контракт-раздел"/>
    <w:basedOn w:val="a"/>
    <w:next w:val="-0"/>
    <w:rsid w:val="009B5537"/>
    <w:pPr>
      <w:keepNext/>
      <w:widowControl/>
      <w:numPr>
        <w:numId w:val="1"/>
      </w:numPr>
      <w:tabs>
        <w:tab w:val="left" w:pos="540"/>
      </w:tabs>
      <w:suppressAutoHyphens/>
      <w:autoSpaceDE/>
      <w:autoSpaceDN/>
      <w:adjustRightInd/>
      <w:spacing w:before="360" w:after="120"/>
      <w:jc w:val="center"/>
      <w:outlineLvl w:val="3"/>
    </w:pPr>
    <w:rPr>
      <w:rFonts w:cs="Times New Roman"/>
      <w:b/>
      <w:bCs/>
      <w:caps/>
      <w:smallCaps/>
      <w:sz w:val="24"/>
      <w:szCs w:val="24"/>
    </w:rPr>
  </w:style>
  <w:style w:type="paragraph" w:customStyle="1" w:styleId="-1">
    <w:name w:val="Контракт-подпункт"/>
    <w:basedOn w:val="a"/>
    <w:rsid w:val="009B5537"/>
    <w:pPr>
      <w:widowControl/>
      <w:numPr>
        <w:ilvl w:val="2"/>
        <w:numId w:val="1"/>
      </w:numPr>
      <w:autoSpaceDE/>
      <w:autoSpaceDN/>
      <w:adjustRightInd/>
    </w:pPr>
    <w:rPr>
      <w:rFonts w:cs="Times New Roman"/>
      <w:sz w:val="24"/>
      <w:szCs w:val="24"/>
    </w:rPr>
  </w:style>
  <w:style w:type="paragraph" w:customStyle="1" w:styleId="-2">
    <w:name w:val="Контракт-подподпункт"/>
    <w:basedOn w:val="a"/>
    <w:rsid w:val="009B5537"/>
    <w:pPr>
      <w:widowControl/>
      <w:numPr>
        <w:ilvl w:val="3"/>
        <w:numId w:val="1"/>
      </w:numPr>
      <w:autoSpaceDE/>
      <w:autoSpaceDN/>
      <w:adjustRightInd/>
    </w:pPr>
    <w:rPr>
      <w:rFonts w:cs="Times New Roman"/>
      <w:sz w:val="24"/>
      <w:szCs w:val="24"/>
    </w:rPr>
  </w:style>
  <w:style w:type="paragraph" w:styleId="a9">
    <w:name w:val="Body Text"/>
    <w:basedOn w:val="a"/>
    <w:link w:val="aa"/>
    <w:rsid w:val="009B5537"/>
    <w:pPr>
      <w:spacing w:after="120"/>
    </w:pPr>
  </w:style>
  <w:style w:type="character" w:customStyle="1" w:styleId="aa">
    <w:name w:val="Основной текст Знак"/>
    <w:basedOn w:val="a0"/>
    <w:link w:val="a9"/>
    <w:rsid w:val="009B5537"/>
    <w:rPr>
      <w:rFonts w:ascii="Arial" w:eastAsia="Times New Roman" w:hAnsi="Arial" w:cs="Arial"/>
      <w:sz w:val="18"/>
      <w:szCs w:val="18"/>
      <w:lang w:eastAsia="ru-RU"/>
    </w:rPr>
  </w:style>
  <w:style w:type="paragraph" w:styleId="ab">
    <w:name w:val="Body Text Indent"/>
    <w:basedOn w:val="a"/>
    <w:link w:val="ac"/>
    <w:uiPriority w:val="99"/>
    <w:unhideWhenUsed/>
    <w:rsid w:val="004B706E"/>
    <w:pPr>
      <w:spacing w:after="120"/>
      <w:ind w:left="283"/>
    </w:pPr>
  </w:style>
  <w:style w:type="character" w:customStyle="1" w:styleId="ac">
    <w:name w:val="Основной текст с отступом Знак"/>
    <w:basedOn w:val="a0"/>
    <w:link w:val="ab"/>
    <w:uiPriority w:val="99"/>
    <w:rsid w:val="004B706E"/>
    <w:rPr>
      <w:rFonts w:eastAsia="Times New Roman" w:cs="Arial"/>
      <w:sz w:val="22"/>
      <w:szCs w:val="18"/>
      <w:lang w:eastAsia="ru-RU"/>
    </w:rPr>
  </w:style>
  <w:style w:type="character" w:styleId="ad">
    <w:name w:val="Hyperlink"/>
    <w:uiPriority w:val="99"/>
    <w:semiHidden/>
    <w:unhideWhenUsed/>
    <w:rsid w:val="00904821"/>
    <w:rPr>
      <w:rFonts w:ascii="Times New Roman" w:hAnsi="Times New Roman" w:cs="Times New Roman" w:hint="default"/>
      <w:color w:val="0000FF"/>
      <w:u w:val="single"/>
    </w:rPr>
  </w:style>
  <w:style w:type="paragraph" w:styleId="ae">
    <w:name w:val="Balloon Text"/>
    <w:basedOn w:val="a"/>
    <w:link w:val="af"/>
    <w:uiPriority w:val="99"/>
    <w:semiHidden/>
    <w:unhideWhenUsed/>
    <w:rsid w:val="00DF5AE0"/>
    <w:rPr>
      <w:rFonts w:ascii="Tahoma" w:hAnsi="Tahoma" w:cs="Tahoma"/>
      <w:sz w:val="16"/>
      <w:szCs w:val="16"/>
    </w:rPr>
  </w:style>
  <w:style w:type="character" w:customStyle="1" w:styleId="af">
    <w:name w:val="Текст выноски Знак"/>
    <w:basedOn w:val="a0"/>
    <w:link w:val="ae"/>
    <w:uiPriority w:val="99"/>
    <w:semiHidden/>
    <w:rsid w:val="00DF5AE0"/>
    <w:rPr>
      <w:rFonts w:ascii="Tahoma" w:eastAsia="Times New Roman" w:hAnsi="Tahoma" w:cs="Tahoma"/>
      <w:sz w:val="16"/>
      <w:szCs w:val="16"/>
      <w:lang w:eastAsia="ru-RU"/>
    </w:rPr>
  </w:style>
  <w:style w:type="table" w:styleId="af0">
    <w:name w:val="Table Grid"/>
    <w:basedOn w:val="a1"/>
    <w:uiPriority w:val="59"/>
    <w:rsid w:val="00B2122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9195">
      <w:bodyDiv w:val="1"/>
      <w:marLeft w:val="0"/>
      <w:marRight w:val="0"/>
      <w:marTop w:val="0"/>
      <w:marBottom w:val="0"/>
      <w:divBdr>
        <w:top w:val="none" w:sz="0" w:space="0" w:color="auto"/>
        <w:left w:val="none" w:sz="0" w:space="0" w:color="auto"/>
        <w:bottom w:val="none" w:sz="0" w:space="0" w:color="auto"/>
        <w:right w:val="none" w:sz="0" w:space="0" w:color="auto"/>
      </w:divBdr>
    </w:div>
    <w:div w:id="241375590">
      <w:bodyDiv w:val="1"/>
      <w:marLeft w:val="0"/>
      <w:marRight w:val="0"/>
      <w:marTop w:val="0"/>
      <w:marBottom w:val="0"/>
      <w:divBdr>
        <w:top w:val="none" w:sz="0" w:space="0" w:color="auto"/>
        <w:left w:val="none" w:sz="0" w:space="0" w:color="auto"/>
        <w:bottom w:val="none" w:sz="0" w:space="0" w:color="auto"/>
        <w:right w:val="none" w:sz="0" w:space="0" w:color="auto"/>
      </w:divBdr>
    </w:div>
    <w:div w:id="280192688">
      <w:bodyDiv w:val="1"/>
      <w:marLeft w:val="0"/>
      <w:marRight w:val="0"/>
      <w:marTop w:val="0"/>
      <w:marBottom w:val="0"/>
      <w:divBdr>
        <w:top w:val="none" w:sz="0" w:space="0" w:color="auto"/>
        <w:left w:val="none" w:sz="0" w:space="0" w:color="auto"/>
        <w:bottom w:val="none" w:sz="0" w:space="0" w:color="auto"/>
        <w:right w:val="none" w:sz="0" w:space="0" w:color="auto"/>
      </w:divBdr>
    </w:div>
    <w:div w:id="358893912">
      <w:bodyDiv w:val="1"/>
      <w:marLeft w:val="0"/>
      <w:marRight w:val="0"/>
      <w:marTop w:val="0"/>
      <w:marBottom w:val="0"/>
      <w:divBdr>
        <w:top w:val="none" w:sz="0" w:space="0" w:color="auto"/>
        <w:left w:val="none" w:sz="0" w:space="0" w:color="auto"/>
        <w:bottom w:val="none" w:sz="0" w:space="0" w:color="auto"/>
        <w:right w:val="none" w:sz="0" w:space="0" w:color="auto"/>
      </w:divBdr>
    </w:div>
    <w:div w:id="534197405">
      <w:bodyDiv w:val="1"/>
      <w:marLeft w:val="0"/>
      <w:marRight w:val="0"/>
      <w:marTop w:val="0"/>
      <w:marBottom w:val="0"/>
      <w:divBdr>
        <w:top w:val="none" w:sz="0" w:space="0" w:color="auto"/>
        <w:left w:val="none" w:sz="0" w:space="0" w:color="auto"/>
        <w:bottom w:val="none" w:sz="0" w:space="0" w:color="auto"/>
        <w:right w:val="none" w:sz="0" w:space="0" w:color="auto"/>
      </w:divBdr>
    </w:div>
    <w:div w:id="748577127">
      <w:bodyDiv w:val="1"/>
      <w:marLeft w:val="0"/>
      <w:marRight w:val="0"/>
      <w:marTop w:val="0"/>
      <w:marBottom w:val="0"/>
      <w:divBdr>
        <w:top w:val="none" w:sz="0" w:space="0" w:color="auto"/>
        <w:left w:val="none" w:sz="0" w:space="0" w:color="auto"/>
        <w:bottom w:val="none" w:sz="0" w:space="0" w:color="auto"/>
        <w:right w:val="none" w:sz="0" w:space="0" w:color="auto"/>
      </w:divBdr>
    </w:div>
    <w:div w:id="1138763625">
      <w:bodyDiv w:val="1"/>
      <w:marLeft w:val="0"/>
      <w:marRight w:val="0"/>
      <w:marTop w:val="0"/>
      <w:marBottom w:val="0"/>
      <w:divBdr>
        <w:top w:val="none" w:sz="0" w:space="0" w:color="auto"/>
        <w:left w:val="none" w:sz="0" w:space="0" w:color="auto"/>
        <w:bottom w:val="none" w:sz="0" w:space="0" w:color="auto"/>
        <w:right w:val="none" w:sz="0" w:space="0" w:color="auto"/>
      </w:divBdr>
    </w:div>
    <w:div w:id="1710645143">
      <w:bodyDiv w:val="1"/>
      <w:marLeft w:val="0"/>
      <w:marRight w:val="0"/>
      <w:marTop w:val="0"/>
      <w:marBottom w:val="0"/>
      <w:divBdr>
        <w:top w:val="none" w:sz="0" w:space="0" w:color="auto"/>
        <w:left w:val="none" w:sz="0" w:space="0" w:color="auto"/>
        <w:bottom w:val="none" w:sz="0" w:space="0" w:color="auto"/>
        <w:right w:val="none" w:sz="0" w:space="0" w:color="auto"/>
      </w:divBdr>
    </w:div>
    <w:div w:id="20165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6ED7-BBA8-4184-BF07-363D6883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3555</Words>
  <Characters>20268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Сибирское управление Ростехнадзора</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Красин НБ</dc:creator>
  <cp:lastModifiedBy>Гайдышева</cp:lastModifiedBy>
  <cp:revision>10</cp:revision>
  <cp:lastPrinted>2019-12-19T09:20:00Z</cp:lastPrinted>
  <dcterms:created xsi:type="dcterms:W3CDTF">2026-03-20T03:11:00Z</dcterms:created>
  <dcterms:modified xsi:type="dcterms:W3CDTF">2026-06-04T03:12:00Z</dcterms:modified>
</cp:coreProperties>
</file>