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EC9AA" w14:textId="77777777" w:rsidR="002740D9" w:rsidRDefault="002740D9" w:rsidP="005A4359">
      <w:pPr>
        <w:contextualSpacing/>
        <w:jc w:val="center"/>
        <w:rPr>
          <w:b/>
          <w:caps/>
          <w:lang w:eastAsia="x-none"/>
        </w:rPr>
      </w:pPr>
    </w:p>
    <w:p w14:paraId="4A00806D" w14:textId="77777777" w:rsidR="008F3E35" w:rsidRDefault="008F3E35" w:rsidP="005A4359">
      <w:pPr>
        <w:contextualSpacing/>
        <w:jc w:val="center"/>
        <w:rPr>
          <w:b/>
          <w:caps/>
          <w:lang w:eastAsia="x-none"/>
        </w:rPr>
      </w:pPr>
    </w:p>
    <w:p w14:paraId="307D3B35" w14:textId="77777777" w:rsidR="00FA5F91" w:rsidRPr="006C78A3" w:rsidRDefault="00FA5F91" w:rsidP="00FA5F91">
      <w:pPr>
        <w:contextualSpacing/>
        <w:jc w:val="center"/>
        <w:rPr>
          <w:b/>
          <w:caps/>
          <w:lang w:eastAsia="x-none"/>
        </w:rPr>
      </w:pPr>
      <w:r w:rsidRPr="005E5986">
        <w:rPr>
          <w:b/>
          <w:caps/>
          <w:lang w:val="x-none" w:eastAsia="x-none"/>
        </w:rPr>
        <w:t>ОБОСНОВАНИЕ ЦЕНЫ КОНТРАКТА</w:t>
      </w:r>
      <w:r>
        <w:rPr>
          <w:b/>
          <w:caps/>
          <w:lang w:eastAsia="x-none"/>
        </w:rPr>
        <w:t>, заключаемого с единственным поставщиком,</w:t>
      </w:r>
    </w:p>
    <w:p w14:paraId="4F553F90" w14:textId="77777777" w:rsidR="00FA5F91" w:rsidRDefault="00FA5F91" w:rsidP="00FA5F91">
      <w:pPr>
        <w:tabs>
          <w:tab w:val="left" w:pos="3010"/>
        </w:tabs>
        <w:jc w:val="center"/>
        <w:rPr>
          <w:sz w:val="28"/>
          <w:szCs w:val="28"/>
        </w:rPr>
      </w:pPr>
      <w:r w:rsidRPr="00130B11">
        <w:rPr>
          <w:sz w:val="28"/>
          <w:szCs w:val="28"/>
        </w:rPr>
        <w:t>на изготовление и поставку бланков с воспроизведением Государственного герба Российской Федерации для нужд Белгородстата</w:t>
      </w:r>
    </w:p>
    <w:p w14:paraId="147452F4" w14:textId="77777777" w:rsidR="00FA5F91" w:rsidRPr="00EE14E1" w:rsidRDefault="00FA5F91" w:rsidP="00FA5F91">
      <w:pPr>
        <w:tabs>
          <w:tab w:val="left" w:pos="3010"/>
        </w:tabs>
        <w:jc w:val="center"/>
        <w:rPr>
          <w:sz w:val="16"/>
          <w:szCs w:val="16"/>
        </w:rPr>
      </w:pPr>
    </w:p>
    <w:tbl>
      <w:tblPr>
        <w:tblW w:w="15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1860"/>
        <w:gridCol w:w="851"/>
        <w:gridCol w:w="709"/>
        <w:gridCol w:w="1275"/>
        <w:gridCol w:w="1276"/>
        <w:gridCol w:w="1276"/>
        <w:gridCol w:w="1276"/>
        <w:gridCol w:w="1275"/>
        <w:gridCol w:w="1276"/>
        <w:gridCol w:w="1276"/>
        <w:gridCol w:w="1417"/>
        <w:gridCol w:w="1615"/>
      </w:tblGrid>
      <w:tr w:rsidR="00FA5F91" w:rsidRPr="002E0A2E" w14:paraId="2225CE3B" w14:textId="77777777" w:rsidTr="00A60DE6">
        <w:trPr>
          <w:trHeight w:val="397"/>
          <w:jc w:val="center"/>
        </w:trPr>
        <w:tc>
          <w:tcPr>
            <w:tcW w:w="2354" w:type="dxa"/>
            <w:gridSpan w:val="2"/>
            <w:shd w:val="clear" w:color="auto" w:fill="auto"/>
            <w:hideMark/>
          </w:tcPr>
          <w:p w14:paraId="4D9F13BC" w14:textId="77777777" w:rsidR="00FA5F91" w:rsidRPr="002E0A2E" w:rsidRDefault="00FA5F91" w:rsidP="00A60DE6">
            <w:pPr>
              <w:ind w:left="170" w:firstLine="17"/>
              <w:jc w:val="left"/>
              <w:rPr>
                <w:color w:val="000000"/>
              </w:rPr>
            </w:pPr>
            <w:r w:rsidRPr="002E0A2E">
              <w:t>Основные характеристики объекта закупки</w:t>
            </w:r>
          </w:p>
        </w:tc>
        <w:tc>
          <w:tcPr>
            <w:tcW w:w="13522" w:type="dxa"/>
            <w:gridSpan w:val="11"/>
            <w:shd w:val="clear" w:color="auto" w:fill="auto"/>
          </w:tcPr>
          <w:p w14:paraId="6AC4FCDE" w14:textId="77777777" w:rsidR="00FA5F91" w:rsidRPr="002E0A2E" w:rsidRDefault="00FA5F91" w:rsidP="00A60DE6">
            <w:pPr>
              <w:ind w:left="181"/>
              <w:rPr>
                <w:b/>
                <w:bCs/>
                <w:iCs/>
                <w:color w:val="000000"/>
              </w:rPr>
            </w:pPr>
            <w:r>
              <w:t>И</w:t>
            </w:r>
            <w:r w:rsidRPr="00130B11">
              <w:t>зготовление и поставк</w:t>
            </w:r>
            <w:r>
              <w:t>а</w:t>
            </w:r>
            <w:r w:rsidRPr="00130B11">
              <w:t xml:space="preserve"> бланков с воспроизведением Государственного герба Российской Федерации для нужд Белгородстата</w:t>
            </w:r>
            <w:r>
              <w:t>.</w:t>
            </w:r>
            <w:r w:rsidRPr="009D3FF2">
              <w:t xml:space="preserve"> </w:t>
            </w:r>
          </w:p>
        </w:tc>
      </w:tr>
      <w:tr w:rsidR="00FA5F91" w:rsidRPr="002E0A2E" w14:paraId="7453A8C2" w14:textId="77777777" w:rsidTr="00A60DE6">
        <w:trPr>
          <w:trHeight w:val="553"/>
          <w:jc w:val="center"/>
        </w:trPr>
        <w:tc>
          <w:tcPr>
            <w:tcW w:w="2354" w:type="dxa"/>
            <w:gridSpan w:val="2"/>
            <w:shd w:val="clear" w:color="auto" w:fill="auto"/>
            <w:hideMark/>
          </w:tcPr>
          <w:p w14:paraId="1F657165" w14:textId="77777777" w:rsidR="00FA5F91" w:rsidRPr="002E0A2E" w:rsidRDefault="00FA5F91" w:rsidP="00A60DE6">
            <w:pPr>
              <w:ind w:left="170" w:firstLine="19"/>
              <w:jc w:val="left"/>
            </w:pPr>
            <w:r w:rsidRPr="002E0A2E">
              <w:t>Используемый метод определения ЦК с обоснованием</w:t>
            </w:r>
          </w:p>
        </w:tc>
        <w:tc>
          <w:tcPr>
            <w:tcW w:w="13522" w:type="dxa"/>
            <w:gridSpan w:val="11"/>
            <w:shd w:val="clear" w:color="auto" w:fill="auto"/>
            <w:vAlign w:val="center"/>
            <w:hideMark/>
          </w:tcPr>
          <w:p w14:paraId="11BBFFDE" w14:textId="77777777" w:rsidR="00FA5F91" w:rsidRPr="002E0A2E" w:rsidRDefault="00FA5F91" w:rsidP="00A60DE6">
            <w:pPr>
              <w:ind w:right="170"/>
            </w:pPr>
            <w:proofErr w:type="gramStart"/>
            <w:r>
              <w:t>Ц</w:t>
            </w:r>
            <w:r w:rsidRPr="002E0A2E">
              <w:t>ена контракта</w:t>
            </w:r>
            <w:r>
              <w:t>, заключаемого с единственным поставщиком,</w:t>
            </w:r>
            <w:r w:rsidRPr="002E0A2E">
              <w:t xml:space="preserve"> была определена методом сопоставимых рыночных цен (анализа рынка), в соответствии </w:t>
            </w:r>
            <w:r w:rsidRPr="00AE0302">
              <w:t xml:space="preserve">с </w:t>
            </w:r>
            <w:r w:rsidRPr="00AE0302">
              <w:rPr>
                <w:color w:val="000000"/>
              </w:rPr>
              <w:t xml:space="preserve">п.6 ст.22 </w:t>
            </w:r>
            <w:r w:rsidRPr="002E0A2E">
              <w:t>Федерального закона от 5 апреля 2013</w:t>
            </w:r>
            <w:r>
              <w:t xml:space="preserve"> </w:t>
            </w:r>
            <w:r w:rsidRPr="002E0A2E">
              <w:t>г. №</w:t>
            </w:r>
            <w:r>
              <w:t xml:space="preserve"> </w:t>
            </w:r>
            <w:r w:rsidRPr="002E0A2E">
              <w:t>44-ФЗ «О контрактной системе в сфере закупок товаров, работ, услуг для обеспечения государственных и муниципальных нужд», данный метод определения НМЦК является приоритетным</w:t>
            </w:r>
            <w:r>
              <w:t xml:space="preserve">. </w:t>
            </w:r>
            <w:proofErr w:type="gramEnd"/>
          </w:p>
        </w:tc>
      </w:tr>
      <w:tr w:rsidR="00FA5F91" w:rsidRPr="00F536D9" w14:paraId="27EF411A" w14:textId="77777777" w:rsidTr="00A60DE6">
        <w:trPr>
          <w:trHeight w:val="283"/>
          <w:jc w:val="center"/>
        </w:trPr>
        <w:tc>
          <w:tcPr>
            <w:tcW w:w="15876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7E14C2" w14:textId="77777777" w:rsidR="00FA5F91" w:rsidRPr="00E14C60" w:rsidRDefault="00FA5F91" w:rsidP="00A60DE6">
            <w:pPr>
              <w:ind w:right="-300"/>
              <w:jc w:val="center"/>
            </w:pPr>
            <w:r w:rsidRPr="00E14C60">
              <w:t>Расчет цены контракта (рублей)</w:t>
            </w:r>
          </w:p>
        </w:tc>
      </w:tr>
      <w:tr w:rsidR="00FA5F91" w:rsidRPr="000E5730" w14:paraId="32236246" w14:textId="77777777" w:rsidTr="00A60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7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4822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№</w:t>
            </w:r>
          </w:p>
          <w:p w14:paraId="6658F0FA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0E5730"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</w:rPr>
              <w:t>п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1A299" w14:textId="77777777" w:rsidR="00FA5F91" w:rsidRPr="00F214B6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F214B6">
              <w:rPr>
                <w:color w:val="000000"/>
                <w:sz w:val="18"/>
                <w:szCs w:val="18"/>
              </w:rPr>
              <w:t xml:space="preserve">Наименование </w:t>
            </w:r>
            <w:r w:rsidRPr="00F214B6">
              <w:rPr>
                <w:sz w:val="18"/>
                <w:szCs w:val="18"/>
              </w:rPr>
              <w:t xml:space="preserve">объекта закупки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CA7C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Ед.</w:t>
            </w:r>
          </w:p>
          <w:p w14:paraId="3ECFB71C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изм.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92A0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Кол-во</w:t>
            </w:r>
          </w:p>
          <w:p w14:paraId="2DF5DBB8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AE248" w14:textId="77777777" w:rsidR="00FA5F91" w:rsidRPr="006A00B6" w:rsidRDefault="00FA5F91" w:rsidP="00A60DE6">
            <w:pPr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6A00B6">
              <w:rPr>
                <w:color w:val="000000"/>
                <w:sz w:val="18"/>
                <w:szCs w:val="18"/>
              </w:rPr>
              <w:t>Источник 1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7C616" w14:textId="77777777" w:rsidR="00FA5F91" w:rsidRPr="00601E00" w:rsidRDefault="00FA5F91" w:rsidP="00A60DE6">
            <w:pPr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6A00B6">
              <w:rPr>
                <w:color w:val="000000"/>
                <w:sz w:val="18"/>
                <w:szCs w:val="18"/>
              </w:rPr>
              <w:t>Источник 2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72357" w14:textId="77777777" w:rsidR="00FA5F91" w:rsidRPr="00601E00" w:rsidRDefault="00FA5F91" w:rsidP="00A60DE6">
            <w:pPr>
              <w:spacing w:before="60"/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Источник 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A96E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C72033">
              <w:rPr>
                <w:color w:val="000000"/>
                <w:sz w:val="20"/>
                <w:szCs w:val="20"/>
              </w:rPr>
              <w:t xml:space="preserve">Средняя </w:t>
            </w:r>
            <w:proofErr w:type="spellStart"/>
            <w:r w:rsidRPr="00C72033">
              <w:rPr>
                <w:color w:val="000000"/>
                <w:sz w:val="20"/>
                <w:szCs w:val="20"/>
              </w:rPr>
              <w:t>арифм</w:t>
            </w:r>
            <w:proofErr w:type="spellEnd"/>
            <w:r w:rsidRPr="00C72033">
              <w:rPr>
                <w:color w:val="000000"/>
                <w:sz w:val="20"/>
                <w:szCs w:val="20"/>
              </w:rPr>
              <w:t>. величина цены единицы, (руб.)</w:t>
            </w:r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BF4C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Коэффициент вариации</w:t>
            </w:r>
            <w:proofErr w:type="gramStart"/>
            <w:r w:rsidRPr="000E5730">
              <w:rPr>
                <w:color w:val="000000"/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9464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D30D7E">
              <w:rPr>
                <w:color w:val="000000"/>
                <w:sz w:val="18"/>
                <w:szCs w:val="18"/>
              </w:rPr>
              <w:t>НМЦК (</w:t>
            </w:r>
            <w:proofErr w:type="spellStart"/>
            <w:r w:rsidRPr="00D30D7E">
              <w:rPr>
                <w:color w:val="000000"/>
                <w:sz w:val="18"/>
                <w:szCs w:val="18"/>
              </w:rPr>
              <w:t>рын</w:t>
            </w:r>
            <w:proofErr w:type="spellEnd"/>
            <w:r w:rsidRPr="00D30D7E">
              <w:rPr>
                <w:color w:val="000000"/>
                <w:sz w:val="18"/>
                <w:szCs w:val="18"/>
              </w:rPr>
              <w:t>.)</w:t>
            </w:r>
          </w:p>
        </w:tc>
      </w:tr>
      <w:tr w:rsidR="00FA5F91" w:rsidRPr="000E5730" w14:paraId="4C82B9F2" w14:textId="77777777" w:rsidTr="00A60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28"/>
          <w:jc w:val="center"/>
        </w:trPr>
        <w:tc>
          <w:tcPr>
            <w:tcW w:w="4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D5C7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EDC35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977A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9DBF8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8845D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Цена за ед.</w:t>
            </w:r>
          </w:p>
          <w:p w14:paraId="250A95A7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BE9CB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E2D5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Цена за ед.</w:t>
            </w:r>
          </w:p>
          <w:p w14:paraId="1EDECB8D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AAF6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2938C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Цена за ед.</w:t>
            </w:r>
          </w:p>
          <w:p w14:paraId="08531A82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CACFD" w14:textId="77777777" w:rsidR="00FA5F91" w:rsidRPr="000E5730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0E5730">
              <w:rPr>
                <w:color w:val="000000"/>
                <w:sz w:val="18"/>
                <w:szCs w:val="18"/>
              </w:rPr>
              <w:t>Общая стоимость (руб.)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55DB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B746B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6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E201D" w14:textId="77777777" w:rsidR="00FA5F91" w:rsidRPr="000E5730" w:rsidRDefault="00FA5F91" w:rsidP="00A60DE6">
            <w:pPr>
              <w:rPr>
                <w:color w:val="000000"/>
                <w:sz w:val="18"/>
                <w:szCs w:val="18"/>
              </w:rPr>
            </w:pPr>
          </w:p>
        </w:tc>
      </w:tr>
      <w:tr w:rsidR="00FA5F91" w:rsidRPr="00233105" w14:paraId="0F641663" w14:textId="77777777" w:rsidTr="00A60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468B5" w14:textId="77777777" w:rsidR="00FA5F91" w:rsidRPr="00233105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 w:rsidRPr="00233105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C1E4" w14:textId="77777777" w:rsidR="00FA5F91" w:rsidRDefault="00FA5F91" w:rsidP="00A60DE6">
            <w:pPr>
              <w:jc w:val="left"/>
              <w:rPr>
                <w:color w:val="000000"/>
                <w:sz w:val="18"/>
                <w:szCs w:val="18"/>
              </w:rPr>
            </w:pPr>
            <w:r w:rsidRPr="00410201">
              <w:rPr>
                <w:color w:val="000000"/>
                <w:sz w:val="18"/>
                <w:szCs w:val="18"/>
              </w:rPr>
              <w:t>Угловой бланк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83560" w14:textId="77777777" w:rsidR="00FA5F91" w:rsidRDefault="00FA5F91" w:rsidP="00A60DE6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6CC8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0461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AE144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0DA6C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850A8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12 870,00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AF468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EF62C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9 000,00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6DF42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FC8C2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24,73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95E4" w14:textId="77777777" w:rsidR="00FA5F91" w:rsidRPr="007B7CD1" w:rsidRDefault="00FA5F91" w:rsidP="00A60DE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  <w:r w:rsidRPr="006C78A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300</w:t>
            </w:r>
            <w:r w:rsidRPr="006C78A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</w:tr>
      <w:tr w:rsidR="00FA5F91" w:rsidRPr="00233105" w14:paraId="2CEE52E5" w14:textId="77777777" w:rsidTr="00A60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B7D2E" w14:textId="77777777" w:rsidR="00FA5F91" w:rsidRPr="00233105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233105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FD70" w14:textId="77777777" w:rsidR="00FA5F91" w:rsidRDefault="00FA5F91" w:rsidP="00A60DE6">
            <w:pPr>
              <w:jc w:val="left"/>
              <w:rPr>
                <w:color w:val="000000"/>
                <w:sz w:val="18"/>
                <w:szCs w:val="18"/>
              </w:rPr>
            </w:pPr>
            <w:r w:rsidRPr="00410201">
              <w:rPr>
                <w:color w:val="000000"/>
                <w:sz w:val="18"/>
                <w:szCs w:val="18"/>
              </w:rPr>
              <w:t>Продольный бланк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693" w14:textId="77777777" w:rsidR="00FA5F91" w:rsidRDefault="00FA5F91" w:rsidP="00A60DE6">
            <w:pPr>
              <w:jc w:val="center"/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33D07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91765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3866F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3D31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7E14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2 574,00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ABA13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17200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F30A8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81E2" w14:textId="77777777" w:rsidR="00FA5F91" w:rsidRDefault="00FA5F91" w:rsidP="00A60DE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11,61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A7AD" w14:textId="77777777" w:rsidR="00FA5F91" w:rsidRPr="007B7CD1" w:rsidRDefault="00FA5F91" w:rsidP="00A60DE6">
            <w:pPr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  <w:r w:rsidRPr="006C78A3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658</w:t>
            </w:r>
            <w:r w:rsidRPr="006C78A3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00</w:t>
            </w:r>
          </w:p>
        </w:tc>
      </w:tr>
      <w:tr w:rsidR="00FA5F91" w:rsidRPr="00233105" w14:paraId="5E3EBEFF" w14:textId="77777777" w:rsidTr="00A60DE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  <w:jc w:val="center"/>
        </w:trPr>
        <w:tc>
          <w:tcPr>
            <w:tcW w:w="158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D3C3" w14:textId="77777777" w:rsidR="00FA5F91" w:rsidRPr="006C78A3" w:rsidRDefault="00FA5F91" w:rsidP="00A60DE6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 14 958,00</w:t>
            </w:r>
          </w:p>
        </w:tc>
      </w:tr>
    </w:tbl>
    <w:p w14:paraId="283230B4" w14:textId="77777777" w:rsidR="00FA5F91" w:rsidRDefault="00FA5F91" w:rsidP="00FA5F91">
      <w:pPr>
        <w:spacing w:before="120"/>
        <w:ind w:firstLine="709"/>
        <w:rPr>
          <w:color w:val="000000"/>
        </w:rPr>
      </w:pPr>
      <w:r w:rsidRPr="005B161A">
        <w:t>Значение</w:t>
      </w:r>
      <w:r>
        <w:t xml:space="preserve"> </w:t>
      </w:r>
      <w:r w:rsidRPr="00A013A7">
        <w:rPr>
          <w:color w:val="000000"/>
        </w:rPr>
        <w:t>коэффициент</w:t>
      </w:r>
      <w:r>
        <w:rPr>
          <w:color w:val="000000"/>
        </w:rPr>
        <w:t>а</w:t>
      </w:r>
      <w:r w:rsidRPr="00A013A7">
        <w:rPr>
          <w:color w:val="000000"/>
        </w:rPr>
        <w:t xml:space="preserve"> вариации </w:t>
      </w:r>
      <w:r w:rsidRPr="005B161A">
        <w:t>не превышает</w:t>
      </w:r>
      <w:r w:rsidRPr="00A013A7">
        <w:rPr>
          <w:color w:val="000000"/>
        </w:rPr>
        <w:t xml:space="preserve"> 33 %, </w:t>
      </w:r>
      <w:r w:rsidRPr="005B161A">
        <w:t>следовательно,</w:t>
      </w:r>
      <w:r>
        <w:t xml:space="preserve"> </w:t>
      </w:r>
      <w:r w:rsidRPr="00A013A7">
        <w:rPr>
          <w:color w:val="000000"/>
        </w:rPr>
        <w:t xml:space="preserve">совокупность </w:t>
      </w:r>
      <w:r w:rsidRPr="005B161A">
        <w:t>ценовых значений</w:t>
      </w:r>
      <w:r w:rsidRPr="00A013A7">
        <w:rPr>
          <w:color w:val="000000"/>
        </w:rPr>
        <w:t xml:space="preserve"> </w:t>
      </w:r>
      <w:r w:rsidRPr="005B161A">
        <w:t>является</w:t>
      </w:r>
      <w:r w:rsidRPr="00A013A7">
        <w:rPr>
          <w:color w:val="000000"/>
        </w:rPr>
        <w:t xml:space="preserve"> однородной.</w:t>
      </w:r>
    </w:p>
    <w:p w14:paraId="28832ABB" w14:textId="77777777" w:rsidR="00FA5F91" w:rsidRDefault="00FA5F91" w:rsidP="00FA5F91">
      <w:pPr>
        <w:ind w:firstLine="709"/>
      </w:pPr>
      <w:proofErr w:type="gramStart"/>
      <w:r>
        <w:rPr>
          <w:color w:val="000000"/>
        </w:rPr>
        <w:t xml:space="preserve">В целях применения </w:t>
      </w:r>
      <w:r w:rsidRPr="00A9716F">
        <w:rPr>
          <w:color w:val="000000"/>
        </w:rPr>
        <w:t xml:space="preserve">метода сопоставимых рыночных цен (анализа рынка) </w:t>
      </w:r>
      <w:r w:rsidRPr="00C652E4">
        <w:t>был направлен</w:t>
      </w:r>
      <w:r>
        <w:t xml:space="preserve"> запрос коммерческих предложений потенциальным поставщикам, размещен запрос цен в ЕИС, </w:t>
      </w:r>
      <w:r w:rsidRPr="00C652E4">
        <w:t>проведен анализ информации из открытых источников, включая информацию из исполненных контрактов в ЕИС</w:t>
      </w:r>
      <w:r>
        <w:t xml:space="preserve"> (ц</w:t>
      </w:r>
      <w:r>
        <w:rPr>
          <w:color w:val="000000"/>
        </w:rPr>
        <w:t>ена из реестра контракта увеличена на 17 % в соответствии с п.</w:t>
      </w:r>
      <w:r w:rsidRPr="006A3151">
        <w:t xml:space="preserve"> </w:t>
      </w:r>
      <w:r w:rsidRPr="006A3151">
        <w:rPr>
          <w:color w:val="000000"/>
        </w:rPr>
        <w:t>3.16.</w:t>
      </w:r>
      <w:r>
        <w:rPr>
          <w:color w:val="000000"/>
        </w:rPr>
        <w:t>3</w:t>
      </w:r>
      <w:r w:rsidRPr="006A3151">
        <w:rPr>
          <w:color w:val="000000"/>
        </w:rPr>
        <w:t>.</w:t>
      </w:r>
      <w:proofErr w:type="gramEnd"/>
      <w:r w:rsidRPr="006A3151">
        <w:t xml:space="preserve"> </w:t>
      </w:r>
      <w:proofErr w:type="gramStart"/>
      <w:r w:rsidRPr="006A3151">
        <w:rPr>
          <w:color w:val="000000"/>
        </w:rPr>
        <w:t>Приказ</w:t>
      </w:r>
      <w:r>
        <w:rPr>
          <w:color w:val="000000"/>
        </w:rPr>
        <w:t>а</w:t>
      </w:r>
      <w:r w:rsidRPr="006A3151">
        <w:rPr>
          <w:color w:val="000000"/>
        </w:rPr>
        <w:t xml:space="preserve"> Минэкономразвития России от 02.10.2013 N 567</w:t>
      </w:r>
      <w:r>
        <w:t xml:space="preserve">), </w:t>
      </w:r>
      <w:r w:rsidRPr="00C652E4">
        <w:t xml:space="preserve">информацию из исполненных контрактов в </w:t>
      </w:r>
      <w:r>
        <w:t>ЕАТ «Березка».</w:t>
      </w:r>
      <w:proofErr w:type="gramEnd"/>
      <w:r>
        <w:t xml:space="preserve"> </w:t>
      </w:r>
      <w:r w:rsidRPr="004533E3">
        <w:t xml:space="preserve">В </w:t>
      </w:r>
      <w:proofErr w:type="gramStart"/>
      <w:r w:rsidRPr="004533E3">
        <w:t>результате</w:t>
      </w:r>
      <w:proofErr w:type="gramEnd"/>
      <w:r w:rsidRPr="004533E3">
        <w:t xml:space="preserve"> проведенного исследования рынка определена цена контракта </w:t>
      </w:r>
      <w:r>
        <w:t>–</w:t>
      </w:r>
      <w:r w:rsidRPr="004533E3">
        <w:t xml:space="preserve"> </w:t>
      </w:r>
      <w:r>
        <w:rPr>
          <w:color w:val="000000"/>
        </w:rPr>
        <w:t>14</w:t>
      </w:r>
      <w:r w:rsidRPr="00F905BD">
        <w:rPr>
          <w:color w:val="000000"/>
        </w:rPr>
        <w:t xml:space="preserve"> </w:t>
      </w:r>
      <w:r>
        <w:rPr>
          <w:color w:val="000000"/>
        </w:rPr>
        <w:t>958</w:t>
      </w:r>
      <w:r w:rsidRPr="00F905BD">
        <w:rPr>
          <w:color w:val="000000"/>
        </w:rPr>
        <w:t>,</w:t>
      </w:r>
      <w:r>
        <w:rPr>
          <w:color w:val="000000"/>
        </w:rPr>
        <w:t>00 руб</w:t>
      </w:r>
      <w:r w:rsidRPr="004533E3">
        <w:rPr>
          <w:color w:val="000000"/>
        </w:rPr>
        <w:t>.</w:t>
      </w:r>
      <w:r>
        <w:rPr>
          <w:color w:val="000000"/>
        </w:rPr>
        <w:t xml:space="preserve"> </w:t>
      </w:r>
    </w:p>
    <w:p w14:paraId="4B0B0A65" w14:textId="77777777" w:rsidR="00FA5F91" w:rsidRDefault="00FA5F91" w:rsidP="00FA5F91">
      <w:pPr>
        <w:ind w:firstLine="709"/>
        <w:rPr>
          <w:color w:val="000000"/>
        </w:rPr>
      </w:pPr>
    </w:p>
    <w:p w14:paraId="4DDA7E26" w14:textId="160A9EDD" w:rsidR="00410201" w:rsidRDefault="00410201" w:rsidP="00FA5F91">
      <w:pPr>
        <w:contextualSpacing/>
        <w:jc w:val="center"/>
      </w:pPr>
      <w:bookmarkStart w:id="0" w:name="_GoBack"/>
      <w:bookmarkEnd w:id="0"/>
    </w:p>
    <w:sectPr w:rsidR="00410201" w:rsidSect="008A2C01">
      <w:headerReference w:type="default" r:id="rId11"/>
      <w:pgSz w:w="16838" w:h="11906" w:orient="landscape" w:code="9"/>
      <w:pgMar w:top="284" w:right="567" w:bottom="261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08BB96" w14:textId="77777777" w:rsidR="00237D25" w:rsidRDefault="00237D25" w:rsidP="00750C3C">
      <w:r>
        <w:separator/>
      </w:r>
    </w:p>
  </w:endnote>
  <w:endnote w:type="continuationSeparator" w:id="0">
    <w:p w14:paraId="3E2F8328" w14:textId="77777777" w:rsidR="00237D25" w:rsidRDefault="00237D25" w:rsidP="00750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Jos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6ED3B4" w14:textId="77777777" w:rsidR="00237D25" w:rsidRDefault="00237D25" w:rsidP="00750C3C">
      <w:r>
        <w:separator/>
      </w:r>
    </w:p>
  </w:footnote>
  <w:footnote w:type="continuationSeparator" w:id="0">
    <w:p w14:paraId="4728CC6F" w14:textId="77777777" w:rsidR="00237D25" w:rsidRDefault="00237D25" w:rsidP="00750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BDCFE" w14:textId="77777777" w:rsidR="00A12686" w:rsidRDefault="00A12686">
    <w:pPr>
      <w:pStyle w:val="a4"/>
      <w:jc w:val="center"/>
    </w:pPr>
  </w:p>
  <w:p w14:paraId="0899FECD" w14:textId="77777777" w:rsidR="0036719E" w:rsidRDefault="0036719E">
    <w:pPr>
      <w:pStyle w:val="a4"/>
      <w:jc w:val="center"/>
    </w:pPr>
  </w:p>
  <w:p w14:paraId="16D0C223" w14:textId="77777777" w:rsidR="0036719E" w:rsidRDefault="0036719E">
    <w:pPr>
      <w:pStyle w:val="a4"/>
      <w:jc w:val="center"/>
    </w:pPr>
  </w:p>
  <w:p w14:paraId="61B46D03" w14:textId="77777777" w:rsidR="0036719E" w:rsidRDefault="0036719E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E7E"/>
    <w:rsid w:val="000237E3"/>
    <w:rsid w:val="00030AE3"/>
    <w:rsid w:val="0003557B"/>
    <w:rsid w:val="000368D9"/>
    <w:rsid w:val="00043D75"/>
    <w:rsid w:val="0004495C"/>
    <w:rsid w:val="000452B6"/>
    <w:rsid w:val="00046A71"/>
    <w:rsid w:val="00060CF7"/>
    <w:rsid w:val="00066EC8"/>
    <w:rsid w:val="0007567B"/>
    <w:rsid w:val="0008089A"/>
    <w:rsid w:val="0008402F"/>
    <w:rsid w:val="000849AD"/>
    <w:rsid w:val="00087604"/>
    <w:rsid w:val="00090E54"/>
    <w:rsid w:val="000940C7"/>
    <w:rsid w:val="00096068"/>
    <w:rsid w:val="000973EF"/>
    <w:rsid w:val="000A3081"/>
    <w:rsid w:val="000A41A4"/>
    <w:rsid w:val="000A53EA"/>
    <w:rsid w:val="000B4776"/>
    <w:rsid w:val="000B4FA1"/>
    <w:rsid w:val="000B7AF0"/>
    <w:rsid w:val="000B7D15"/>
    <w:rsid w:val="000C2301"/>
    <w:rsid w:val="000C2782"/>
    <w:rsid w:val="000C4EC4"/>
    <w:rsid w:val="000C58E5"/>
    <w:rsid w:val="000C625A"/>
    <w:rsid w:val="000C6352"/>
    <w:rsid w:val="000D6F80"/>
    <w:rsid w:val="000E5730"/>
    <w:rsid w:val="000E5D6C"/>
    <w:rsid w:val="000E6104"/>
    <w:rsid w:val="000F092E"/>
    <w:rsid w:val="000F313A"/>
    <w:rsid w:val="000F6670"/>
    <w:rsid w:val="00117902"/>
    <w:rsid w:val="00122C16"/>
    <w:rsid w:val="00130050"/>
    <w:rsid w:val="00130B11"/>
    <w:rsid w:val="00136A54"/>
    <w:rsid w:val="00141333"/>
    <w:rsid w:val="0014302F"/>
    <w:rsid w:val="001479B3"/>
    <w:rsid w:val="001629AA"/>
    <w:rsid w:val="0017126F"/>
    <w:rsid w:val="00172AFA"/>
    <w:rsid w:val="00174DF1"/>
    <w:rsid w:val="0018066C"/>
    <w:rsid w:val="00184A42"/>
    <w:rsid w:val="0018672C"/>
    <w:rsid w:val="001876D2"/>
    <w:rsid w:val="001907E9"/>
    <w:rsid w:val="001945B2"/>
    <w:rsid w:val="001A0395"/>
    <w:rsid w:val="001A3D3F"/>
    <w:rsid w:val="001A4AB3"/>
    <w:rsid w:val="001B5283"/>
    <w:rsid w:val="001C35B7"/>
    <w:rsid w:val="001C4910"/>
    <w:rsid w:val="001C6901"/>
    <w:rsid w:val="001D3846"/>
    <w:rsid w:val="001D5AB3"/>
    <w:rsid w:val="001E65F9"/>
    <w:rsid w:val="001F11C8"/>
    <w:rsid w:val="001F629C"/>
    <w:rsid w:val="00206812"/>
    <w:rsid w:val="00206927"/>
    <w:rsid w:val="00210317"/>
    <w:rsid w:val="00211392"/>
    <w:rsid w:val="00221294"/>
    <w:rsid w:val="00221C2D"/>
    <w:rsid w:val="00233105"/>
    <w:rsid w:val="00236B12"/>
    <w:rsid w:val="00236FD0"/>
    <w:rsid w:val="00237D25"/>
    <w:rsid w:val="00237DD2"/>
    <w:rsid w:val="00250966"/>
    <w:rsid w:val="00253AA6"/>
    <w:rsid w:val="00260496"/>
    <w:rsid w:val="00264F50"/>
    <w:rsid w:val="0026550C"/>
    <w:rsid w:val="00266591"/>
    <w:rsid w:val="00267319"/>
    <w:rsid w:val="002724D5"/>
    <w:rsid w:val="002740D9"/>
    <w:rsid w:val="002749FA"/>
    <w:rsid w:val="002837BD"/>
    <w:rsid w:val="0029024A"/>
    <w:rsid w:val="00291AE3"/>
    <w:rsid w:val="00295365"/>
    <w:rsid w:val="002A42AE"/>
    <w:rsid w:val="002A6410"/>
    <w:rsid w:val="002A705B"/>
    <w:rsid w:val="002A7B21"/>
    <w:rsid w:val="002B7993"/>
    <w:rsid w:val="002C4558"/>
    <w:rsid w:val="002C505D"/>
    <w:rsid w:val="002D3E01"/>
    <w:rsid w:val="002E0A2E"/>
    <w:rsid w:val="002E204E"/>
    <w:rsid w:val="002E529E"/>
    <w:rsid w:val="002E56AE"/>
    <w:rsid w:val="002F535D"/>
    <w:rsid w:val="002F6499"/>
    <w:rsid w:val="002F6580"/>
    <w:rsid w:val="00300FE4"/>
    <w:rsid w:val="003052A6"/>
    <w:rsid w:val="00307B98"/>
    <w:rsid w:val="00312BE5"/>
    <w:rsid w:val="00316A36"/>
    <w:rsid w:val="00322690"/>
    <w:rsid w:val="003237A6"/>
    <w:rsid w:val="00324AFF"/>
    <w:rsid w:val="00326683"/>
    <w:rsid w:val="003305B6"/>
    <w:rsid w:val="0033135E"/>
    <w:rsid w:val="00332BE1"/>
    <w:rsid w:val="003340A4"/>
    <w:rsid w:val="0033603F"/>
    <w:rsid w:val="0034546B"/>
    <w:rsid w:val="0035341A"/>
    <w:rsid w:val="003540FA"/>
    <w:rsid w:val="003613FC"/>
    <w:rsid w:val="00363458"/>
    <w:rsid w:val="0036719E"/>
    <w:rsid w:val="00380B4E"/>
    <w:rsid w:val="00384AE4"/>
    <w:rsid w:val="003864A9"/>
    <w:rsid w:val="00386DF5"/>
    <w:rsid w:val="00387BF9"/>
    <w:rsid w:val="00392121"/>
    <w:rsid w:val="003A0DA1"/>
    <w:rsid w:val="003B77E4"/>
    <w:rsid w:val="003D0509"/>
    <w:rsid w:val="003D24DE"/>
    <w:rsid w:val="003D25F4"/>
    <w:rsid w:val="003D4387"/>
    <w:rsid w:val="003E0E7E"/>
    <w:rsid w:val="003E41E6"/>
    <w:rsid w:val="003E538C"/>
    <w:rsid w:val="003E571D"/>
    <w:rsid w:val="004005A9"/>
    <w:rsid w:val="0040583C"/>
    <w:rsid w:val="00410201"/>
    <w:rsid w:val="0041178C"/>
    <w:rsid w:val="00411970"/>
    <w:rsid w:val="00420E43"/>
    <w:rsid w:val="00426BEF"/>
    <w:rsid w:val="004302C9"/>
    <w:rsid w:val="00447198"/>
    <w:rsid w:val="004533E3"/>
    <w:rsid w:val="004534A1"/>
    <w:rsid w:val="0047369E"/>
    <w:rsid w:val="0047516B"/>
    <w:rsid w:val="00475FA4"/>
    <w:rsid w:val="0047688B"/>
    <w:rsid w:val="004830D2"/>
    <w:rsid w:val="00484180"/>
    <w:rsid w:val="00484730"/>
    <w:rsid w:val="00490146"/>
    <w:rsid w:val="004A396A"/>
    <w:rsid w:val="004B0549"/>
    <w:rsid w:val="004B6900"/>
    <w:rsid w:val="004C55CD"/>
    <w:rsid w:val="004C578B"/>
    <w:rsid w:val="004C5EAE"/>
    <w:rsid w:val="004D316F"/>
    <w:rsid w:val="004D3CED"/>
    <w:rsid w:val="004D7321"/>
    <w:rsid w:val="004E08DB"/>
    <w:rsid w:val="004E37E9"/>
    <w:rsid w:val="004E39AD"/>
    <w:rsid w:val="004F5EBC"/>
    <w:rsid w:val="004F7FC8"/>
    <w:rsid w:val="00501134"/>
    <w:rsid w:val="00502AF0"/>
    <w:rsid w:val="00511DF8"/>
    <w:rsid w:val="00513A30"/>
    <w:rsid w:val="00514133"/>
    <w:rsid w:val="00514B22"/>
    <w:rsid w:val="005200FE"/>
    <w:rsid w:val="00547D94"/>
    <w:rsid w:val="00551E22"/>
    <w:rsid w:val="00562BBA"/>
    <w:rsid w:val="005702A9"/>
    <w:rsid w:val="0057472C"/>
    <w:rsid w:val="00575DEC"/>
    <w:rsid w:val="005813D8"/>
    <w:rsid w:val="00581EEA"/>
    <w:rsid w:val="00585818"/>
    <w:rsid w:val="00585CB1"/>
    <w:rsid w:val="00591417"/>
    <w:rsid w:val="005A3AE8"/>
    <w:rsid w:val="005A4359"/>
    <w:rsid w:val="005B6233"/>
    <w:rsid w:val="005B7582"/>
    <w:rsid w:val="005C0795"/>
    <w:rsid w:val="005C2843"/>
    <w:rsid w:val="005C55D3"/>
    <w:rsid w:val="005D1E51"/>
    <w:rsid w:val="005E51C8"/>
    <w:rsid w:val="005E5986"/>
    <w:rsid w:val="005E782B"/>
    <w:rsid w:val="005F2351"/>
    <w:rsid w:val="005F46ED"/>
    <w:rsid w:val="005F6299"/>
    <w:rsid w:val="00601E00"/>
    <w:rsid w:val="00602523"/>
    <w:rsid w:val="00605E08"/>
    <w:rsid w:val="00611184"/>
    <w:rsid w:val="006111EF"/>
    <w:rsid w:val="00612186"/>
    <w:rsid w:val="00614688"/>
    <w:rsid w:val="00616481"/>
    <w:rsid w:val="00623D45"/>
    <w:rsid w:val="00625F50"/>
    <w:rsid w:val="0063065B"/>
    <w:rsid w:val="006444AE"/>
    <w:rsid w:val="00645274"/>
    <w:rsid w:val="00650713"/>
    <w:rsid w:val="006511C2"/>
    <w:rsid w:val="0065789D"/>
    <w:rsid w:val="00663D5A"/>
    <w:rsid w:val="006665CC"/>
    <w:rsid w:val="006776A0"/>
    <w:rsid w:val="00685BD2"/>
    <w:rsid w:val="0069015E"/>
    <w:rsid w:val="00692B6C"/>
    <w:rsid w:val="006A00B6"/>
    <w:rsid w:val="006A1A11"/>
    <w:rsid w:val="006A3151"/>
    <w:rsid w:val="006A3B0D"/>
    <w:rsid w:val="006A5303"/>
    <w:rsid w:val="006A6CE4"/>
    <w:rsid w:val="006C040A"/>
    <w:rsid w:val="006C4239"/>
    <w:rsid w:val="006C78A3"/>
    <w:rsid w:val="006D0094"/>
    <w:rsid w:val="006D20F9"/>
    <w:rsid w:val="006D55FD"/>
    <w:rsid w:val="006D6274"/>
    <w:rsid w:val="006E3339"/>
    <w:rsid w:val="006F2AC9"/>
    <w:rsid w:val="006F4EF7"/>
    <w:rsid w:val="006F7970"/>
    <w:rsid w:val="00702966"/>
    <w:rsid w:val="00712BB0"/>
    <w:rsid w:val="00716C8C"/>
    <w:rsid w:val="00721279"/>
    <w:rsid w:val="007311A7"/>
    <w:rsid w:val="00740725"/>
    <w:rsid w:val="00741F01"/>
    <w:rsid w:val="00742204"/>
    <w:rsid w:val="00750C3C"/>
    <w:rsid w:val="00755455"/>
    <w:rsid w:val="007612A8"/>
    <w:rsid w:val="007649DD"/>
    <w:rsid w:val="00774256"/>
    <w:rsid w:val="00774C8F"/>
    <w:rsid w:val="007763BF"/>
    <w:rsid w:val="00784528"/>
    <w:rsid w:val="00794A3C"/>
    <w:rsid w:val="00795FB5"/>
    <w:rsid w:val="00797C8A"/>
    <w:rsid w:val="007A09ED"/>
    <w:rsid w:val="007B3602"/>
    <w:rsid w:val="007B498C"/>
    <w:rsid w:val="007B7CD1"/>
    <w:rsid w:val="007C355E"/>
    <w:rsid w:val="007C623C"/>
    <w:rsid w:val="007C7D4B"/>
    <w:rsid w:val="007D5214"/>
    <w:rsid w:val="007E11DD"/>
    <w:rsid w:val="007E6507"/>
    <w:rsid w:val="007F1204"/>
    <w:rsid w:val="0080098D"/>
    <w:rsid w:val="008014BE"/>
    <w:rsid w:val="008014D2"/>
    <w:rsid w:val="00805814"/>
    <w:rsid w:val="0082687B"/>
    <w:rsid w:val="00832A66"/>
    <w:rsid w:val="0083335C"/>
    <w:rsid w:val="00837588"/>
    <w:rsid w:val="0083785A"/>
    <w:rsid w:val="008417C7"/>
    <w:rsid w:val="00844751"/>
    <w:rsid w:val="008470B4"/>
    <w:rsid w:val="008715AD"/>
    <w:rsid w:val="0087377A"/>
    <w:rsid w:val="008807AE"/>
    <w:rsid w:val="0088351C"/>
    <w:rsid w:val="008840CF"/>
    <w:rsid w:val="00890858"/>
    <w:rsid w:val="0089475A"/>
    <w:rsid w:val="008948E3"/>
    <w:rsid w:val="008A2C01"/>
    <w:rsid w:val="008A4D3A"/>
    <w:rsid w:val="008A7E1C"/>
    <w:rsid w:val="008B01DF"/>
    <w:rsid w:val="008B0396"/>
    <w:rsid w:val="008B4B1F"/>
    <w:rsid w:val="008B65E5"/>
    <w:rsid w:val="008C2104"/>
    <w:rsid w:val="008C2129"/>
    <w:rsid w:val="008C591C"/>
    <w:rsid w:val="008C7A9F"/>
    <w:rsid w:val="008C7ABE"/>
    <w:rsid w:val="008D6156"/>
    <w:rsid w:val="008D6F84"/>
    <w:rsid w:val="008F2B81"/>
    <w:rsid w:val="008F3E35"/>
    <w:rsid w:val="008F6BB0"/>
    <w:rsid w:val="00900A08"/>
    <w:rsid w:val="00901FA4"/>
    <w:rsid w:val="0090586B"/>
    <w:rsid w:val="0091576F"/>
    <w:rsid w:val="009234A2"/>
    <w:rsid w:val="00925178"/>
    <w:rsid w:val="009254AC"/>
    <w:rsid w:val="009372C5"/>
    <w:rsid w:val="00942944"/>
    <w:rsid w:val="00944C14"/>
    <w:rsid w:val="00954518"/>
    <w:rsid w:val="0097255A"/>
    <w:rsid w:val="00974BB3"/>
    <w:rsid w:val="009826C6"/>
    <w:rsid w:val="00987CDC"/>
    <w:rsid w:val="009904D0"/>
    <w:rsid w:val="009913CB"/>
    <w:rsid w:val="00994B13"/>
    <w:rsid w:val="00996C69"/>
    <w:rsid w:val="009A3410"/>
    <w:rsid w:val="009B0725"/>
    <w:rsid w:val="009B24D9"/>
    <w:rsid w:val="009B75B6"/>
    <w:rsid w:val="009C0760"/>
    <w:rsid w:val="009C3E64"/>
    <w:rsid w:val="009C7BEF"/>
    <w:rsid w:val="009C7E84"/>
    <w:rsid w:val="009D2DA9"/>
    <w:rsid w:val="009D3FF2"/>
    <w:rsid w:val="009D6B04"/>
    <w:rsid w:val="009E16EA"/>
    <w:rsid w:val="009E360C"/>
    <w:rsid w:val="009E565C"/>
    <w:rsid w:val="009E6E96"/>
    <w:rsid w:val="009F3B9E"/>
    <w:rsid w:val="009F3CC2"/>
    <w:rsid w:val="009F7896"/>
    <w:rsid w:val="00A05522"/>
    <w:rsid w:val="00A12371"/>
    <w:rsid w:val="00A12686"/>
    <w:rsid w:val="00A1676C"/>
    <w:rsid w:val="00A23255"/>
    <w:rsid w:val="00A24AF5"/>
    <w:rsid w:val="00A35521"/>
    <w:rsid w:val="00A41A22"/>
    <w:rsid w:val="00A51071"/>
    <w:rsid w:val="00A55A7D"/>
    <w:rsid w:val="00A62A58"/>
    <w:rsid w:val="00A64418"/>
    <w:rsid w:val="00A64AB1"/>
    <w:rsid w:val="00A65983"/>
    <w:rsid w:val="00A66DA4"/>
    <w:rsid w:val="00A84D50"/>
    <w:rsid w:val="00A939E6"/>
    <w:rsid w:val="00A962B4"/>
    <w:rsid w:val="00A9716F"/>
    <w:rsid w:val="00AA78CE"/>
    <w:rsid w:val="00AA7BD0"/>
    <w:rsid w:val="00AB3B27"/>
    <w:rsid w:val="00AB4F44"/>
    <w:rsid w:val="00AC2FE2"/>
    <w:rsid w:val="00AC6286"/>
    <w:rsid w:val="00AD1384"/>
    <w:rsid w:val="00AD47B9"/>
    <w:rsid w:val="00AD7589"/>
    <w:rsid w:val="00AE0302"/>
    <w:rsid w:val="00AE2DFB"/>
    <w:rsid w:val="00AE3783"/>
    <w:rsid w:val="00AE48F0"/>
    <w:rsid w:val="00AF0D02"/>
    <w:rsid w:val="00B06B0E"/>
    <w:rsid w:val="00B12399"/>
    <w:rsid w:val="00B219B1"/>
    <w:rsid w:val="00B23598"/>
    <w:rsid w:val="00B239E4"/>
    <w:rsid w:val="00B44A53"/>
    <w:rsid w:val="00B4698C"/>
    <w:rsid w:val="00B50ECA"/>
    <w:rsid w:val="00B554B7"/>
    <w:rsid w:val="00B577BA"/>
    <w:rsid w:val="00B62C18"/>
    <w:rsid w:val="00B71512"/>
    <w:rsid w:val="00B730B4"/>
    <w:rsid w:val="00B850BC"/>
    <w:rsid w:val="00B86D58"/>
    <w:rsid w:val="00B87E6B"/>
    <w:rsid w:val="00B9403A"/>
    <w:rsid w:val="00BA43C7"/>
    <w:rsid w:val="00BB0402"/>
    <w:rsid w:val="00BC2D75"/>
    <w:rsid w:val="00BC5D8A"/>
    <w:rsid w:val="00BC7D4D"/>
    <w:rsid w:val="00BD0335"/>
    <w:rsid w:val="00BD42EB"/>
    <w:rsid w:val="00BD60AF"/>
    <w:rsid w:val="00BF2A76"/>
    <w:rsid w:val="00C00440"/>
    <w:rsid w:val="00C10B4A"/>
    <w:rsid w:val="00C12516"/>
    <w:rsid w:val="00C13848"/>
    <w:rsid w:val="00C15676"/>
    <w:rsid w:val="00C2088C"/>
    <w:rsid w:val="00C338DA"/>
    <w:rsid w:val="00C34524"/>
    <w:rsid w:val="00C37B34"/>
    <w:rsid w:val="00C40091"/>
    <w:rsid w:val="00C41732"/>
    <w:rsid w:val="00C473EF"/>
    <w:rsid w:val="00C574D9"/>
    <w:rsid w:val="00C71232"/>
    <w:rsid w:val="00C80B2E"/>
    <w:rsid w:val="00C81A7C"/>
    <w:rsid w:val="00C867E0"/>
    <w:rsid w:val="00C90F38"/>
    <w:rsid w:val="00CA3908"/>
    <w:rsid w:val="00CB1911"/>
    <w:rsid w:val="00CC769D"/>
    <w:rsid w:val="00CD1C2E"/>
    <w:rsid w:val="00CD3A06"/>
    <w:rsid w:val="00CE1CA7"/>
    <w:rsid w:val="00CE5161"/>
    <w:rsid w:val="00CF32D1"/>
    <w:rsid w:val="00CF6FE2"/>
    <w:rsid w:val="00D00285"/>
    <w:rsid w:val="00D003FB"/>
    <w:rsid w:val="00D07A3F"/>
    <w:rsid w:val="00D12E87"/>
    <w:rsid w:val="00D13F9A"/>
    <w:rsid w:val="00D146B9"/>
    <w:rsid w:val="00D14791"/>
    <w:rsid w:val="00D2113E"/>
    <w:rsid w:val="00D22DFA"/>
    <w:rsid w:val="00D25B13"/>
    <w:rsid w:val="00D30D7E"/>
    <w:rsid w:val="00D32469"/>
    <w:rsid w:val="00D3513D"/>
    <w:rsid w:val="00D3572F"/>
    <w:rsid w:val="00D40B46"/>
    <w:rsid w:val="00D45ED8"/>
    <w:rsid w:val="00D572FD"/>
    <w:rsid w:val="00D57D89"/>
    <w:rsid w:val="00D57EB2"/>
    <w:rsid w:val="00D63A36"/>
    <w:rsid w:val="00D73BA4"/>
    <w:rsid w:val="00D75335"/>
    <w:rsid w:val="00D75FC7"/>
    <w:rsid w:val="00D80BD4"/>
    <w:rsid w:val="00D84800"/>
    <w:rsid w:val="00D868FA"/>
    <w:rsid w:val="00D8707E"/>
    <w:rsid w:val="00D93F66"/>
    <w:rsid w:val="00D94BD2"/>
    <w:rsid w:val="00DA01A6"/>
    <w:rsid w:val="00DA12A3"/>
    <w:rsid w:val="00DA2A51"/>
    <w:rsid w:val="00DA5325"/>
    <w:rsid w:val="00DC5116"/>
    <w:rsid w:val="00DC57C4"/>
    <w:rsid w:val="00DD14BC"/>
    <w:rsid w:val="00DD3E28"/>
    <w:rsid w:val="00DD728D"/>
    <w:rsid w:val="00DE29E5"/>
    <w:rsid w:val="00DE3EEF"/>
    <w:rsid w:val="00DE42DC"/>
    <w:rsid w:val="00DE5106"/>
    <w:rsid w:val="00DE55AE"/>
    <w:rsid w:val="00DE6402"/>
    <w:rsid w:val="00DF6A79"/>
    <w:rsid w:val="00DF7AFF"/>
    <w:rsid w:val="00E01CF7"/>
    <w:rsid w:val="00E10E89"/>
    <w:rsid w:val="00E14B1D"/>
    <w:rsid w:val="00E14C60"/>
    <w:rsid w:val="00E25259"/>
    <w:rsid w:val="00E35803"/>
    <w:rsid w:val="00E35884"/>
    <w:rsid w:val="00E42EB1"/>
    <w:rsid w:val="00E475A9"/>
    <w:rsid w:val="00E54505"/>
    <w:rsid w:val="00E55A9C"/>
    <w:rsid w:val="00E63CAD"/>
    <w:rsid w:val="00E71C84"/>
    <w:rsid w:val="00E82D56"/>
    <w:rsid w:val="00E84640"/>
    <w:rsid w:val="00EB4CB1"/>
    <w:rsid w:val="00EC38F2"/>
    <w:rsid w:val="00EC44C9"/>
    <w:rsid w:val="00EC6388"/>
    <w:rsid w:val="00ED4D99"/>
    <w:rsid w:val="00ED7E23"/>
    <w:rsid w:val="00EE14E1"/>
    <w:rsid w:val="00EE6F36"/>
    <w:rsid w:val="00EF7A89"/>
    <w:rsid w:val="00F01026"/>
    <w:rsid w:val="00F037E0"/>
    <w:rsid w:val="00F1550E"/>
    <w:rsid w:val="00F214B6"/>
    <w:rsid w:val="00F23829"/>
    <w:rsid w:val="00F243F7"/>
    <w:rsid w:val="00F322F0"/>
    <w:rsid w:val="00F34C58"/>
    <w:rsid w:val="00F3506D"/>
    <w:rsid w:val="00F35DEE"/>
    <w:rsid w:val="00F45E7D"/>
    <w:rsid w:val="00F468EF"/>
    <w:rsid w:val="00F46DD8"/>
    <w:rsid w:val="00F51C77"/>
    <w:rsid w:val="00F536D9"/>
    <w:rsid w:val="00F542C2"/>
    <w:rsid w:val="00F55B97"/>
    <w:rsid w:val="00F626E9"/>
    <w:rsid w:val="00F6543C"/>
    <w:rsid w:val="00F670AE"/>
    <w:rsid w:val="00F7548F"/>
    <w:rsid w:val="00F81462"/>
    <w:rsid w:val="00F86C3B"/>
    <w:rsid w:val="00F905BD"/>
    <w:rsid w:val="00F97F5E"/>
    <w:rsid w:val="00FA004C"/>
    <w:rsid w:val="00FA3D76"/>
    <w:rsid w:val="00FA5DF6"/>
    <w:rsid w:val="00FA5F91"/>
    <w:rsid w:val="00FB74D9"/>
    <w:rsid w:val="00FC0228"/>
    <w:rsid w:val="00FE5D9E"/>
    <w:rsid w:val="00FF0226"/>
    <w:rsid w:val="00FF12E0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9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4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b">
    <w:name w:val="List Paragraph"/>
    <w:basedOn w:val="a"/>
    <w:uiPriority w:val="34"/>
    <w:qFormat/>
    <w:rsid w:val="00426BEF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rsid w:val="009E6E96"/>
  </w:style>
  <w:style w:type="paragraph" w:styleId="3">
    <w:name w:val="Body Text Indent 3"/>
    <w:basedOn w:val="a"/>
    <w:link w:val="30"/>
    <w:unhideWhenUsed/>
    <w:rsid w:val="00FF0226"/>
    <w:pPr>
      <w:spacing w:after="120" w:line="276" w:lineRule="auto"/>
      <w:ind w:left="283"/>
      <w:jc w:val="left"/>
    </w:pPr>
    <w:rPr>
      <w:rFonts w:ascii="Calibri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FF0226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Hyperlink"/>
    <w:basedOn w:val="a0"/>
    <w:uiPriority w:val="99"/>
    <w:unhideWhenUsed/>
    <w:rsid w:val="00AE48F0"/>
    <w:rPr>
      <w:color w:val="0000FF" w:themeColor="hyperlink"/>
      <w:u w:val="single"/>
    </w:rPr>
  </w:style>
  <w:style w:type="paragraph" w:customStyle="1" w:styleId="Default">
    <w:name w:val="Default"/>
    <w:rsid w:val="004B6900"/>
    <w:pPr>
      <w:autoSpaceDE w:val="0"/>
      <w:autoSpaceDN w:val="0"/>
      <w:adjustRightInd w:val="0"/>
      <w:spacing w:after="0" w:line="240" w:lineRule="auto"/>
    </w:pPr>
    <w:rPr>
      <w:rFonts w:ascii="Jost" w:hAnsi="Jost" w:cs="Jos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14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FA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914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3E0E7E"/>
    <w:pPr>
      <w:keepNext/>
      <w:spacing w:before="240" w:after="60"/>
      <w:outlineLvl w:val="3"/>
    </w:pPr>
    <w:rPr>
      <w:rFonts w:ascii="Arial" w:hAnsi="Arial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0E7E"/>
    <w:rPr>
      <w:rFonts w:ascii="Arial" w:eastAsia="Times New Roman" w:hAnsi="Arial" w:cs="Times New Roman"/>
      <w:sz w:val="24"/>
      <w:szCs w:val="20"/>
      <w:lang w:val="x-none" w:eastAsia="x-none"/>
    </w:rPr>
  </w:style>
  <w:style w:type="table" w:styleId="a3">
    <w:name w:val="Table Grid"/>
    <w:basedOn w:val="a1"/>
    <w:uiPriority w:val="59"/>
    <w:rsid w:val="002F53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50C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C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23D4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3D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_"/>
    <w:basedOn w:val="a0"/>
    <w:link w:val="11"/>
    <w:rsid w:val="00F23829"/>
    <w:rPr>
      <w:rFonts w:ascii="Microsoft Sans Serif" w:eastAsia="Microsoft Sans Serif" w:hAnsi="Microsoft Sans Serif" w:cs="Microsoft Sans Serif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a"/>
    <w:rsid w:val="00F23829"/>
    <w:pPr>
      <w:shd w:val="clear" w:color="auto" w:fill="FFFFFF"/>
      <w:spacing w:line="0" w:lineRule="atLeast"/>
      <w:jc w:val="left"/>
    </w:pPr>
    <w:rPr>
      <w:rFonts w:ascii="Microsoft Sans Serif" w:eastAsia="Microsoft Sans Serif" w:hAnsi="Microsoft Sans Serif" w:cs="Microsoft Sans Serif"/>
      <w:sz w:val="17"/>
      <w:szCs w:val="17"/>
      <w:lang w:eastAsia="en-US"/>
    </w:rPr>
  </w:style>
  <w:style w:type="paragraph" w:styleId="ab">
    <w:name w:val="List Paragraph"/>
    <w:basedOn w:val="a"/>
    <w:uiPriority w:val="34"/>
    <w:qFormat/>
    <w:rsid w:val="00426BEF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pple-converted-space">
    <w:name w:val="apple-converted-space"/>
    <w:rsid w:val="009E6E96"/>
  </w:style>
  <w:style w:type="paragraph" w:styleId="3">
    <w:name w:val="Body Text Indent 3"/>
    <w:basedOn w:val="a"/>
    <w:link w:val="30"/>
    <w:unhideWhenUsed/>
    <w:rsid w:val="00FF0226"/>
    <w:pPr>
      <w:spacing w:after="120" w:line="276" w:lineRule="auto"/>
      <w:ind w:left="283"/>
      <w:jc w:val="left"/>
    </w:pPr>
    <w:rPr>
      <w:rFonts w:ascii="Calibri" w:hAnsi="Calibri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FF0226"/>
    <w:rPr>
      <w:rFonts w:ascii="Calibri" w:eastAsia="Times New Roman" w:hAnsi="Calibri" w:cs="Times New Roman"/>
      <w:sz w:val="16"/>
      <w:szCs w:val="16"/>
      <w:lang w:val="x-none" w:eastAsia="x-none"/>
    </w:rPr>
  </w:style>
  <w:style w:type="character" w:styleId="ac">
    <w:name w:val="Hyperlink"/>
    <w:basedOn w:val="a0"/>
    <w:uiPriority w:val="99"/>
    <w:unhideWhenUsed/>
    <w:rsid w:val="00AE48F0"/>
    <w:rPr>
      <w:color w:val="0000FF" w:themeColor="hyperlink"/>
      <w:u w:val="single"/>
    </w:rPr>
  </w:style>
  <w:style w:type="paragraph" w:customStyle="1" w:styleId="Default">
    <w:name w:val="Default"/>
    <w:rsid w:val="004B6900"/>
    <w:pPr>
      <w:autoSpaceDE w:val="0"/>
      <w:autoSpaceDN w:val="0"/>
      <w:adjustRightInd w:val="0"/>
      <w:spacing w:after="0" w:line="240" w:lineRule="auto"/>
    </w:pPr>
    <w:rPr>
      <w:rFonts w:ascii="Jost" w:hAnsi="Jost" w:cs="Jost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914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7E61C1B479A3A4C940EBF2828D5BED7" ma:contentTypeVersion="0" ma:contentTypeDescription="Создание документа." ma:contentTypeScope="" ma:versionID="ed20a23c2c7fc78018e2036ded8185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66572-2B56-49DC-8BE4-7D0CECB0DA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C5CC3E6-D57B-4978-81DA-F4A9779FE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9506D3-3123-4F64-A7B2-86B9E5F8F6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B3C040-89B9-4869-A693-4C372EB9A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Rosstat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Лущенков А.А.</dc:creator>
  <cp:lastModifiedBy>Аникеева М.А.</cp:lastModifiedBy>
  <cp:revision>3</cp:revision>
  <cp:lastPrinted>2026-04-21T12:40:00Z</cp:lastPrinted>
  <dcterms:created xsi:type="dcterms:W3CDTF">2026-04-21T12:42:00Z</dcterms:created>
  <dcterms:modified xsi:type="dcterms:W3CDTF">2026-04-21T14:49:00Z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0x01010017E61C1B479A3A4C940EBF2828D5BED7</vt:lpwstr>
  </property>
</Properties>
</file>