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F0C" w:rsidRDefault="007E4F0C">
      <w:pPr>
        <w:pStyle w:val="af0"/>
        <w:jc w:val="center"/>
        <w:rPr>
          <w:rFonts w:ascii="Times New Roman" w:hAnsi="Times New Roman" w:cs="Times New Roman"/>
          <w:b/>
          <w:bCs/>
        </w:rPr>
      </w:pPr>
    </w:p>
    <w:p w:rsidR="007E4F0C" w:rsidRDefault="00B20B48">
      <w:pPr>
        <w:pStyle w:val="af0"/>
        <w:jc w:val="center"/>
        <w:rPr>
          <w:rFonts w:ascii="Times New Roman" w:hAnsi="Times New Roman" w:cs="Times New Roman"/>
          <w:b/>
          <w:bCs/>
        </w:rPr>
      </w:pPr>
      <w:r>
        <w:rPr>
          <w:rFonts w:ascii="Times New Roman" w:hAnsi="Times New Roman" w:cs="Times New Roman"/>
          <w:b/>
          <w:bCs/>
        </w:rPr>
        <w:t xml:space="preserve">ДОГОВОР №  </w:t>
      </w:r>
      <w:r w:rsidR="001C4CEA">
        <w:rPr>
          <w:rFonts w:ascii="Times New Roman" w:hAnsi="Times New Roman" w:cs="Times New Roman"/>
          <w:b/>
          <w:bCs/>
        </w:rPr>
        <w:t xml:space="preserve"> </w:t>
      </w:r>
      <w:r w:rsidR="00AE361C">
        <w:rPr>
          <w:rFonts w:ascii="Times New Roman" w:hAnsi="Times New Roman" w:cs="Times New Roman"/>
          <w:b/>
          <w:bCs/>
        </w:rPr>
        <w:t xml:space="preserve"> </w:t>
      </w:r>
      <w:r w:rsidR="00A639CD">
        <w:rPr>
          <w:rFonts w:ascii="Times New Roman" w:hAnsi="Times New Roman" w:cs="Times New Roman"/>
          <w:b/>
          <w:bCs/>
        </w:rPr>
        <w:t xml:space="preserve"> </w:t>
      </w:r>
      <w:r w:rsidR="00C33CFE">
        <w:rPr>
          <w:rFonts w:ascii="Times New Roman" w:hAnsi="Times New Roman" w:cs="Times New Roman"/>
          <w:b/>
          <w:bCs/>
        </w:rPr>
        <w:t xml:space="preserve"> </w:t>
      </w:r>
      <w:r w:rsidR="00213669">
        <w:rPr>
          <w:rFonts w:ascii="Times New Roman" w:hAnsi="Times New Roman" w:cs="Times New Roman"/>
          <w:b/>
          <w:bCs/>
        </w:rPr>
        <w:t xml:space="preserve"> </w:t>
      </w:r>
      <w:r>
        <w:rPr>
          <w:rFonts w:ascii="Times New Roman" w:hAnsi="Times New Roman" w:cs="Times New Roman"/>
          <w:b/>
          <w:bCs/>
        </w:rPr>
        <w:t xml:space="preserve">  </w:t>
      </w:r>
    </w:p>
    <w:p w:rsidR="007E4F0C" w:rsidRDefault="00B20B48">
      <w:pPr>
        <w:pStyle w:val="af0"/>
        <w:jc w:val="center"/>
        <w:rPr>
          <w:rFonts w:ascii="Times New Roman" w:hAnsi="Times New Roman" w:cs="Times New Roman"/>
          <w:b/>
        </w:rPr>
      </w:pPr>
      <w:r>
        <w:rPr>
          <w:rFonts w:ascii="Times New Roman" w:hAnsi="Times New Roman" w:cs="Times New Roman"/>
          <w:b/>
        </w:rPr>
        <w:t xml:space="preserve">ОКАЗАНИЯ УСЛУГ ПО СПЕЦИАЛЬНОЙ ОЦЕНКЕ УСЛОВИЙ ТРУДА </w:t>
      </w:r>
    </w:p>
    <w:p w:rsidR="007E4F0C" w:rsidRDefault="00B20B48">
      <w:pPr>
        <w:pStyle w:val="af0"/>
        <w:jc w:val="center"/>
        <w:rPr>
          <w:rFonts w:ascii="Times New Roman" w:hAnsi="Times New Roman" w:cs="Times New Roman"/>
          <w:b/>
        </w:rPr>
      </w:pPr>
      <w:r>
        <w:rPr>
          <w:rFonts w:ascii="Times New Roman" w:hAnsi="Times New Roman" w:cs="Times New Roman"/>
          <w:b/>
        </w:rPr>
        <w:t>НА РАБОЧИХ МЕСТАХ</w:t>
      </w:r>
    </w:p>
    <w:p w:rsidR="00DC1B1A" w:rsidRDefault="00DC1B1A" w:rsidP="00DC1B1A">
      <w:pPr>
        <w:pStyle w:val="af0"/>
        <w:tabs>
          <w:tab w:val="left" w:pos="7500"/>
        </w:tabs>
        <w:ind w:left="284" w:hanging="284"/>
        <w:jc w:val="center"/>
        <w:rPr>
          <w:rFonts w:ascii="Times New Roman" w:hAnsi="Times New Roman" w:cs="Times New Roman"/>
        </w:rPr>
      </w:pPr>
      <w:r w:rsidRPr="00233767">
        <w:rPr>
          <w:rFonts w:ascii="Times New Roman" w:hAnsi="Times New Roman" w:cs="Times New Roman"/>
          <w:b/>
        </w:rPr>
        <w:t>ИКЗ:</w:t>
      </w:r>
      <w:r w:rsidR="00270D63">
        <w:rPr>
          <w:rFonts w:ascii="Times New Roman" w:hAnsi="Times New Roman" w:cs="Times New Roman"/>
          <w:b/>
        </w:rPr>
        <w:t xml:space="preserve"> 261560502050956320100100040000000244</w:t>
      </w:r>
    </w:p>
    <w:p w:rsidR="007E4F0C" w:rsidRDefault="00CA031A" w:rsidP="00DC1B1A">
      <w:pPr>
        <w:pStyle w:val="af0"/>
        <w:tabs>
          <w:tab w:val="left" w:pos="7500"/>
        </w:tabs>
        <w:ind w:left="284" w:hanging="284"/>
        <w:rPr>
          <w:rFonts w:ascii="Times New Roman" w:hAnsi="Times New Roman" w:cs="Times New Roman"/>
        </w:rPr>
      </w:pP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Ильинка</w:t>
      </w:r>
      <w:proofErr w:type="gramEnd"/>
      <w:r w:rsidR="00B20B48">
        <w:rPr>
          <w:rFonts w:ascii="Times New Roman" w:hAnsi="Times New Roman" w:cs="Times New Roman"/>
        </w:rPr>
        <w:t xml:space="preserve">                                             </w:t>
      </w:r>
      <w:r w:rsidR="00DC1B1A">
        <w:rPr>
          <w:rFonts w:ascii="Times New Roman" w:hAnsi="Times New Roman" w:cs="Times New Roman"/>
        </w:rPr>
        <w:t xml:space="preserve">                                                                        </w:t>
      </w:r>
      <w:r w:rsidR="00B20B48">
        <w:rPr>
          <w:rFonts w:ascii="Times New Roman" w:hAnsi="Times New Roman" w:cs="Times New Roman"/>
        </w:rPr>
        <w:t xml:space="preserve">  «</w:t>
      </w:r>
      <w:r w:rsidR="001C4CEA">
        <w:rPr>
          <w:rFonts w:ascii="Times New Roman" w:hAnsi="Times New Roman" w:cs="Times New Roman"/>
        </w:rPr>
        <w:t xml:space="preserve">   </w:t>
      </w:r>
      <w:r w:rsidR="00B20B48">
        <w:rPr>
          <w:rFonts w:ascii="Times New Roman" w:hAnsi="Times New Roman" w:cs="Times New Roman"/>
        </w:rPr>
        <w:t xml:space="preserve">» </w:t>
      </w:r>
      <w:r w:rsidR="00C33CFE">
        <w:rPr>
          <w:rFonts w:ascii="Times New Roman" w:hAnsi="Times New Roman" w:cs="Times New Roman"/>
        </w:rPr>
        <w:t xml:space="preserve"> </w:t>
      </w:r>
      <w:r w:rsidR="00AE361C">
        <w:rPr>
          <w:rFonts w:ascii="Times New Roman" w:hAnsi="Times New Roman" w:cs="Times New Roman"/>
        </w:rPr>
        <w:t xml:space="preserve"> </w:t>
      </w:r>
      <w:r w:rsidR="001C4CEA">
        <w:rPr>
          <w:rFonts w:ascii="Times New Roman" w:hAnsi="Times New Roman" w:cs="Times New Roman"/>
        </w:rPr>
        <w:t xml:space="preserve">         </w:t>
      </w:r>
      <w:r w:rsidR="00874E7F">
        <w:rPr>
          <w:rFonts w:ascii="Times New Roman" w:hAnsi="Times New Roman" w:cs="Times New Roman"/>
        </w:rPr>
        <w:t xml:space="preserve"> </w:t>
      </w:r>
      <w:r w:rsidR="00B20B48">
        <w:rPr>
          <w:rFonts w:ascii="Times New Roman" w:hAnsi="Times New Roman" w:cs="Times New Roman"/>
        </w:rPr>
        <w:t>202</w:t>
      </w:r>
      <w:r w:rsidR="001C4CEA">
        <w:rPr>
          <w:rFonts w:ascii="Times New Roman" w:hAnsi="Times New Roman" w:cs="Times New Roman"/>
        </w:rPr>
        <w:t>6</w:t>
      </w:r>
      <w:r w:rsidR="00B20B48">
        <w:rPr>
          <w:rFonts w:ascii="Times New Roman" w:hAnsi="Times New Roman" w:cs="Times New Roman"/>
        </w:rPr>
        <w:t xml:space="preserve"> г.</w:t>
      </w:r>
    </w:p>
    <w:p w:rsidR="00CA031A" w:rsidRDefault="00CA031A">
      <w:pPr>
        <w:pStyle w:val="af0"/>
        <w:tabs>
          <w:tab w:val="left" w:pos="7500"/>
        </w:tabs>
        <w:ind w:left="284" w:hanging="284"/>
        <w:rPr>
          <w:rFonts w:ascii="Times New Roman" w:hAnsi="Times New Roman" w:cs="Times New Roman"/>
        </w:rPr>
      </w:pPr>
    </w:p>
    <w:p w:rsidR="00CA031A" w:rsidRPr="00CA031A" w:rsidRDefault="00B20B48" w:rsidP="00CA031A">
      <w:pPr>
        <w:ind w:firstLine="284"/>
        <w:jc w:val="both"/>
      </w:pPr>
      <w:r>
        <w:tab/>
      </w:r>
      <w:proofErr w:type="gramStart"/>
      <w:r w:rsidR="00CA031A" w:rsidRPr="00CA031A">
        <w:rPr>
          <w:b/>
        </w:rPr>
        <w:t xml:space="preserve">Федеральное казенное учреждение «Колония-поселение № 15 Управления Федеральной службы исполнения наказаний по Оренбургской области» </w:t>
      </w:r>
      <w:r w:rsidR="00CA031A" w:rsidRPr="00CA031A">
        <w:t>(сокращенное наименование</w:t>
      </w:r>
      <w:r w:rsidR="00CA031A" w:rsidRPr="00CA031A">
        <w:rPr>
          <w:b/>
        </w:rPr>
        <w:t xml:space="preserve"> </w:t>
      </w:r>
      <w:r w:rsidR="00CA031A" w:rsidRPr="00CA031A">
        <w:t xml:space="preserve">ФКУ КП-15 УФСИН России по Оренбургской области), именуемое в дальнейшем по договору «Заказчик», в лице ===========, действующего на основании Устава, </w:t>
      </w:r>
      <w:r w:rsidR="00CA031A" w:rsidRPr="00CA031A">
        <w:br/>
        <w:t xml:space="preserve">с одной стороны, и </w:t>
      </w:r>
      <w:r w:rsidR="00CA031A" w:rsidRPr="00CA031A">
        <w:rPr>
          <w:b/>
        </w:rPr>
        <w:t>==========</w:t>
      </w:r>
      <w:r w:rsidR="00CA031A" w:rsidRPr="00CA031A">
        <w:t xml:space="preserve">(сокращенное наименование ==========), именуемое в дальнейшем «Исполнитель», </w:t>
      </w:r>
      <w:r w:rsidR="00CA031A" w:rsidRPr="00CA031A">
        <w:br/>
        <w:t>в лице =========, действующей на основании  ==========,</w:t>
      </w:r>
      <w:r w:rsidR="00CA031A" w:rsidRPr="00CA031A">
        <w:rPr>
          <w:b/>
        </w:rPr>
        <w:t xml:space="preserve"> </w:t>
      </w:r>
      <w:r w:rsidR="00CA031A" w:rsidRPr="00CA031A">
        <w:t>с другой стороны, совместно именуемые в дальнейшем «Стороны», на  основании п</w:t>
      </w:r>
      <w:proofErr w:type="gramEnd"/>
      <w:r w:rsidR="00CA031A" w:rsidRPr="00CA031A">
        <w:t>. 4 ч. 1 ст. 93 Федерального закона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A39E7" w:rsidRPr="00F965EC" w:rsidRDefault="00CA031A" w:rsidP="00F965EC">
      <w:pPr>
        <w:pStyle w:val="ConsNormal"/>
        <w:widowControl/>
        <w:ind w:right="0" w:firstLine="284"/>
        <w:jc w:val="both"/>
        <w:rPr>
          <w:rFonts w:ascii="Times New Roman" w:hAnsi="Times New Roman" w:cs="Times New Roman"/>
          <w:sz w:val="20"/>
          <w:szCs w:val="20"/>
        </w:rPr>
      </w:pPr>
      <w:r>
        <w:rPr>
          <w:rFonts w:ascii="Times New Roman" w:hAnsi="Times New Roman" w:cs="Times New Roman"/>
          <w:b/>
          <w:sz w:val="20"/>
          <w:szCs w:val="20"/>
        </w:rPr>
        <w:t xml:space="preserve"> </w:t>
      </w:r>
    </w:p>
    <w:p w:rsidR="007E4F0C" w:rsidRDefault="00B20B48">
      <w:pPr>
        <w:pStyle w:val="af0"/>
        <w:numPr>
          <w:ilvl w:val="0"/>
          <w:numId w:val="2"/>
        </w:numPr>
        <w:jc w:val="center"/>
        <w:rPr>
          <w:rFonts w:ascii="Times New Roman" w:hAnsi="Times New Roman" w:cs="Times New Roman"/>
          <w:b/>
          <w:bCs/>
        </w:rPr>
      </w:pPr>
      <w:r>
        <w:rPr>
          <w:rFonts w:ascii="Times New Roman" w:hAnsi="Times New Roman" w:cs="Times New Roman"/>
          <w:b/>
          <w:bCs/>
        </w:rPr>
        <w:t>Предмет договора</w:t>
      </w:r>
    </w:p>
    <w:p w:rsidR="007E4F0C" w:rsidRDefault="00B20B48">
      <w:pPr>
        <w:pStyle w:val="af0"/>
        <w:numPr>
          <w:ilvl w:val="1"/>
          <w:numId w:val="3"/>
        </w:numPr>
        <w:ind w:left="0" w:firstLine="21"/>
        <w:jc w:val="both"/>
        <w:rPr>
          <w:rFonts w:ascii="Times New Roman" w:hAnsi="Times New Roman" w:cs="Times New Roman"/>
        </w:rPr>
      </w:pPr>
      <w:proofErr w:type="gramStart"/>
      <w:r>
        <w:rPr>
          <w:rFonts w:ascii="Times New Roman" w:hAnsi="Times New Roman" w:cs="Times New Roman"/>
          <w:b/>
          <w:bCs/>
        </w:rPr>
        <w:t>Заказчик</w:t>
      </w:r>
      <w:r>
        <w:rPr>
          <w:rFonts w:ascii="Times New Roman" w:hAnsi="Times New Roman" w:cs="Times New Roman"/>
        </w:rPr>
        <w:t xml:space="preserve"> поручает, а </w:t>
      </w:r>
      <w:r>
        <w:rPr>
          <w:rFonts w:ascii="Times New Roman" w:hAnsi="Times New Roman" w:cs="Times New Roman"/>
          <w:b/>
          <w:bCs/>
        </w:rPr>
        <w:t>Исполнитель</w:t>
      </w:r>
      <w:r>
        <w:rPr>
          <w:rFonts w:ascii="Times New Roman" w:hAnsi="Times New Roman" w:cs="Times New Roman"/>
        </w:rPr>
        <w:t xml:space="preserve"> принимает на себя оказание услуг по проведению специальной оценке условий труда </w:t>
      </w:r>
      <w:r w:rsidR="00270690">
        <w:rPr>
          <w:rFonts w:ascii="Times New Roman" w:hAnsi="Times New Roman" w:cs="Times New Roman"/>
          <w:b/>
          <w:bCs/>
        </w:rPr>
        <w:t>3</w:t>
      </w:r>
      <w:r w:rsidR="005E133F">
        <w:rPr>
          <w:rFonts w:ascii="Times New Roman" w:hAnsi="Times New Roman" w:cs="Times New Roman"/>
          <w:b/>
          <w:bCs/>
        </w:rPr>
        <w:t>4</w:t>
      </w:r>
      <w:r>
        <w:rPr>
          <w:rFonts w:ascii="Times New Roman" w:hAnsi="Times New Roman" w:cs="Times New Roman"/>
        </w:rPr>
        <w:t xml:space="preserve"> (</w:t>
      </w:r>
      <w:r w:rsidR="00270690">
        <w:rPr>
          <w:rFonts w:ascii="Times New Roman" w:hAnsi="Times New Roman" w:cs="Times New Roman"/>
        </w:rPr>
        <w:t>тридцать четыре</w:t>
      </w:r>
      <w:r>
        <w:rPr>
          <w:rFonts w:ascii="Times New Roman" w:hAnsi="Times New Roman" w:cs="Times New Roman"/>
        </w:rPr>
        <w:t>) рабоч</w:t>
      </w:r>
      <w:r w:rsidR="005E133F">
        <w:rPr>
          <w:rFonts w:ascii="Times New Roman" w:hAnsi="Times New Roman" w:cs="Times New Roman"/>
        </w:rPr>
        <w:t>их  мест</w:t>
      </w:r>
      <w:r>
        <w:rPr>
          <w:rFonts w:ascii="Times New Roman" w:hAnsi="Times New Roman" w:cs="Times New Roman"/>
        </w:rPr>
        <w:t xml:space="preserve"> и составляет отчет </w:t>
      </w:r>
      <w:r>
        <w:rPr>
          <w:rFonts w:ascii="Times New Roman" w:hAnsi="Times New Roman" w:cs="Times New Roman"/>
          <w:b/>
          <w:bCs/>
        </w:rPr>
        <w:t xml:space="preserve">Заказчику </w:t>
      </w:r>
      <w:r>
        <w:rPr>
          <w:rFonts w:ascii="Times New Roman" w:hAnsi="Times New Roman" w:cs="Times New Roman"/>
        </w:rPr>
        <w:t xml:space="preserve">о результатах проведения специальной оценки условий труда в соответствии </w:t>
      </w:r>
      <w:r w:rsidR="005E133F">
        <w:rPr>
          <w:rFonts w:ascii="Times New Roman" w:hAnsi="Times New Roman" w:cs="Times New Roman"/>
        </w:rPr>
        <w:br/>
      </w:r>
      <w:r>
        <w:rPr>
          <w:rFonts w:ascii="Times New Roman" w:hAnsi="Times New Roman" w:cs="Times New Roman"/>
        </w:rPr>
        <w:t>с требованиями Федерального закона  от 28.12.2013г .№ 426-ФЗ «О сп</w:t>
      </w:r>
      <w:r w:rsidR="005E133F">
        <w:rPr>
          <w:rFonts w:ascii="Times New Roman" w:hAnsi="Times New Roman" w:cs="Times New Roman"/>
        </w:rPr>
        <w:t xml:space="preserve">ециальной оценке условий труда», в соответствии </w:t>
      </w:r>
      <w:r w:rsidR="00735B03">
        <w:rPr>
          <w:rFonts w:ascii="Times New Roman" w:hAnsi="Times New Roman" w:cs="Times New Roman"/>
        </w:rPr>
        <w:t xml:space="preserve">с техническим заданием (Приложение № 1), которое является </w:t>
      </w:r>
      <w:r w:rsidR="005E133F">
        <w:rPr>
          <w:rFonts w:ascii="Times New Roman" w:hAnsi="Times New Roman" w:cs="Times New Roman"/>
        </w:rPr>
        <w:t>нео</w:t>
      </w:r>
      <w:r w:rsidR="00735B03">
        <w:rPr>
          <w:rFonts w:ascii="Times New Roman" w:hAnsi="Times New Roman" w:cs="Times New Roman"/>
        </w:rPr>
        <w:t>тъемлемой частью Д</w:t>
      </w:r>
      <w:r w:rsidR="005E133F">
        <w:rPr>
          <w:rFonts w:ascii="Times New Roman" w:hAnsi="Times New Roman" w:cs="Times New Roman"/>
        </w:rPr>
        <w:t xml:space="preserve">оговора. </w:t>
      </w:r>
      <w:proofErr w:type="gramEnd"/>
    </w:p>
    <w:p w:rsidR="007E4F0C" w:rsidRDefault="00B20B48">
      <w:pPr>
        <w:pStyle w:val="aff0"/>
        <w:widowControl w:val="0"/>
        <w:numPr>
          <w:ilvl w:val="1"/>
          <w:numId w:val="3"/>
        </w:numPr>
        <w:ind w:left="0" w:firstLine="21"/>
        <w:jc w:val="both"/>
        <w:outlineLvl w:val="1"/>
      </w:pPr>
      <w:proofErr w:type="gramStart"/>
      <w:r>
        <w:t xml:space="preserve">Проведение специальной оценки условий труда включает в себя: идентификация потенциально вредных и (или) опасных производственных факторов;  исследования (испытания) </w:t>
      </w:r>
      <w:r w:rsidR="00FA2712">
        <w:br/>
      </w:r>
      <w:r>
        <w:t xml:space="preserve">и измерения вредных и (или) опасных производственных факторов; отнесение условий труда </w:t>
      </w:r>
      <w:r w:rsidR="00FA2712">
        <w:br/>
      </w:r>
      <w:r>
        <w:t xml:space="preserve">на рабочем месте по степени вредности и (или) опасности к классу (подклассу) условий труда </w:t>
      </w:r>
      <w:r w:rsidR="00FA2712">
        <w:br/>
      </w:r>
      <w:r>
        <w:t>по результатам проведения исследований (испытаний) и измерений вредных и (или) опасных производственных факторов;</w:t>
      </w:r>
      <w:proofErr w:type="gramEnd"/>
      <w:r>
        <w:t xml:space="preserve">  оформление результатов проведения СОУТ.</w:t>
      </w:r>
    </w:p>
    <w:p w:rsidR="0016448E" w:rsidRDefault="00B20B48" w:rsidP="0016448E">
      <w:pPr>
        <w:pStyle w:val="af0"/>
        <w:numPr>
          <w:ilvl w:val="1"/>
          <w:numId w:val="3"/>
        </w:numPr>
        <w:ind w:left="0" w:firstLine="21"/>
        <w:jc w:val="both"/>
        <w:rPr>
          <w:rFonts w:ascii="Times New Roman" w:hAnsi="Times New Roman" w:cs="Times New Roman"/>
        </w:rPr>
      </w:pPr>
      <w:proofErr w:type="gramStart"/>
      <w:r>
        <w:rPr>
          <w:rFonts w:ascii="Times New Roman" w:hAnsi="Times New Roman" w:cs="Times New Roman"/>
        </w:rPr>
        <w:t>Оказание услуг производится в соответствии с Федеральным законом от 28 декабря 2013 г. N 426-ФЗ "О специальной оценке условий труда" (далее - Федеральный закон от 28.12.2013 N 426-ФЗ), нормами Трудового кодекса Российской Федерации и приказом Минтруда России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w:t>
      </w:r>
      <w:proofErr w:type="gramEnd"/>
      <w:r>
        <w:rPr>
          <w:rFonts w:ascii="Times New Roman" w:hAnsi="Times New Roman" w:cs="Times New Roman"/>
        </w:rPr>
        <w:t xml:space="preserve"> </w:t>
      </w:r>
      <w:r w:rsidR="00FA2712">
        <w:rPr>
          <w:rFonts w:ascii="Times New Roman" w:hAnsi="Times New Roman" w:cs="Times New Roman"/>
        </w:rPr>
        <w:br/>
      </w:r>
      <w:r>
        <w:rPr>
          <w:rFonts w:ascii="Times New Roman" w:hAnsi="Times New Roman" w:cs="Times New Roman"/>
        </w:rPr>
        <w:t xml:space="preserve">о проведении специальной оценки условий труда и инструкции по ее заполнению" (далее - Приказ Минтруда России от 21.11.2023 N 817Н), с соблюдением требований Гражданского кодекса Российской Федерации, иными обязательными нормативными требованиями РФ, а также </w:t>
      </w:r>
      <w:r w:rsidR="00FA2712">
        <w:rPr>
          <w:rFonts w:ascii="Times New Roman" w:hAnsi="Times New Roman" w:cs="Times New Roman"/>
        </w:rPr>
        <w:br/>
      </w:r>
      <w:r>
        <w:rPr>
          <w:rFonts w:ascii="Times New Roman" w:hAnsi="Times New Roman" w:cs="Times New Roman"/>
        </w:rPr>
        <w:t xml:space="preserve">в соответствии с настоящим Договором. </w:t>
      </w:r>
    </w:p>
    <w:p w:rsidR="0016448E" w:rsidRPr="0016448E" w:rsidRDefault="0016448E" w:rsidP="0016448E">
      <w:pPr>
        <w:pStyle w:val="af0"/>
        <w:ind w:left="21"/>
        <w:jc w:val="both"/>
        <w:rPr>
          <w:rFonts w:ascii="Times New Roman" w:hAnsi="Times New Roman" w:cs="Times New Roman"/>
        </w:rPr>
      </w:pPr>
    </w:p>
    <w:p w:rsidR="007E4F0C" w:rsidRDefault="00B20B48">
      <w:pPr>
        <w:jc w:val="center"/>
        <w:rPr>
          <w:b/>
          <w:bCs/>
        </w:rPr>
      </w:pPr>
      <w:r>
        <w:rPr>
          <w:b/>
          <w:bCs/>
        </w:rPr>
        <w:t>2. Стоимость оказываемых услуг и порядок расчетов</w:t>
      </w:r>
    </w:p>
    <w:p w:rsidR="00D20E4E" w:rsidRDefault="00B20B48" w:rsidP="002A3C22">
      <w:pPr>
        <w:autoSpaceDE w:val="0"/>
        <w:autoSpaceDN w:val="0"/>
        <w:adjustRightInd w:val="0"/>
        <w:jc w:val="both"/>
      </w:pPr>
      <w:bookmarkStart w:id="0" w:name="OLE_LINK25"/>
      <w:bookmarkStart w:id="1" w:name="OLE_LINK26"/>
      <w:r>
        <w:t xml:space="preserve">2.1. Стоимость </w:t>
      </w:r>
      <w:r w:rsidR="002A3C22">
        <w:t xml:space="preserve">оказания </w:t>
      </w:r>
      <w:r>
        <w:t xml:space="preserve">услуг </w:t>
      </w:r>
      <w:r w:rsidR="002A3C22">
        <w:t xml:space="preserve">по специальной оценке условий труда на </w:t>
      </w:r>
      <w:r w:rsidR="00D9753B">
        <w:rPr>
          <w:b/>
        </w:rPr>
        <w:t>3</w:t>
      </w:r>
      <w:r w:rsidR="002A3C22" w:rsidRPr="002A3C22">
        <w:rPr>
          <w:b/>
        </w:rPr>
        <w:t>4</w:t>
      </w:r>
      <w:r w:rsidR="00511425">
        <w:t xml:space="preserve"> (тридцать четыре</w:t>
      </w:r>
      <w:r w:rsidR="00D24797">
        <w:t>) рабочих мест</w:t>
      </w:r>
      <w:r w:rsidR="002A3C22">
        <w:t xml:space="preserve"> составляет</w:t>
      </w:r>
      <w:r>
        <w:t xml:space="preserve"> </w:t>
      </w:r>
      <w:r w:rsidR="003D5B23">
        <w:rPr>
          <w:b/>
          <w:bCs/>
          <w:i/>
          <w:iCs/>
        </w:rPr>
        <w:t>_____________________</w:t>
      </w:r>
      <w:r>
        <w:rPr>
          <w:b/>
          <w:i/>
        </w:rPr>
        <w:t xml:space="preserve"> рублей </w:t>
      </w:r>
      <w:r w:rsidR="00A871F0">
        <w:rPr>
          <w:b/>
          <w:i/>
        </w:rPr>
        <w:t>00</w:t>
      </w:r>
      <w:r>
        <w:rPr>
          <w:b/>
          <w:i/>
        </w:rPr>
        <w:t xml:space="preserve"> копеек </w:t>
      </w:r>
      <w:bookmarkStart w:id="2" w:name="OLE_LINK3"/>
      <w:bookmarkStart w:id="3" w:name="OLE_LINK4"/>
      <w:r w:rsidR="00340FFA">
        <w:t>(</w:t>
      </w:r>
      <w:r w:rsidR="002A3C22">
        <w:t>с учетом НДС если предусмотрен</w:t>
      </w:r>
      <w:r>
        <w:t xml:space="preserve">). </w:t>
      </w:r>
      <w:bookmarkEnd w:id="2"/>
      <w:bookmarkEnd w:id="3"/>
      <w:r>
        <w:t xml:space="preserve">Стоимость одного рабочего места  </w:t>
      </w:r>
      <w:r w:rsidR="003D5B23">
        <w:t>_____________</w:t>
      </w:r>
      <w:r w:rsidR="00CA49E1">
        <w:t xml:space="preserve"> рублей </w:t>
      </w:r>
      <w:r w:rsidR="00464951">
        <w:t>(с учетом НДС если предусмотрен).</w:t>
      </w:r>
    </w:p>
    <w:p w:rsidR="004E158A" w:rsidRPr="004E158A" w:rsidRDefault="004E158A" w:rsidP="004E158A">
      <w:pPr>
        <w:pStyle w:val="aff2"/>
        <w:shd w:val="clear" w:color="auto" w:fill="FFFFFF"/>
        <w:tabs>
          <w:tab w:val="left" w:pos="1237"/>
        </w:tabs>
        <w:spacing w:before="0" w:beforeAutospacing="0" w:after="0" w:afterAutospacing="0"/>
        <w:jc w:val="both"/>
      </w:pPr>
      <w:r>
        <w:rPr>
          <w:color w:val="000000"/>
        </w:rPr>
        <w:t>2</w:t>
      </w:r>
      <w:r w:rsidR="006D6C2C">
        <w:rPr>
          <w:color w:val="000000"/>
        </w:rPr>
        <w:t>.2. </w:t>
      </w:r>
      <w:r w:rsidR="009D45B4">
        <w:rPr>
          <w:color w:val="000000"/>
        </w:rPr>
        <w:t>Цена Договора</w:t>
      </w:r>
      <w:r w:rsidRPr="004E158A">
        <w:rPr>
          <w:color w:val="000000"/>
        </w:rPr>
        <w:t xml:space="preserve"> является твердой, определяется на весь срок исполн</w:t>
      </w:r>
      <w:r w:rsidR="009D45B4">
        <w:rPr>
          <w:color w:val="000000"/>
        </w:rPr>
        <w:t>ения Договор</w:t>
      </w:r>
      <w:r w:rsidRPr="004E158A">
        <w:rPr>
          <w:color w:val="000000"/>
        </w:rPr>
        <w:t xml:space="preserve">а </w:t>
      </w:r>
      <w:r>
        <w:rPr>
          <w:color w:val="000000"/>
        </w:rPr>
        <w:br/>
      </w:r>
      <w:r w:rsidRPr="004E158A">
        <w:rPr>
          <w:color w:val="000000"/>
        </w:rPr>
        <w:t>и не может изменяться в ходе его исполнения, за исключением случаев, пр</w:t>
      </w:r>
      <w:r w:rsidR="009D45B4">
        <w:rPr>
          <w:color w:val="000000"/>
        </w:rPr>
        <w:t>едусмотренных настоящим Договор</w:t>
      </w:r>
      <w:r w:rsidRPr="004E158A">
        <w:rPr>
          <w:color w:val="000000"/>
        </w:rPr>
        <w:t>ом.</w:t>
      </w:r>
    </w:p>
    <w:p w:rsidR="00B43D75" w:rsidRDefault="004E158A" w:rsidP="0013256E">
      <w:pPr>
        <w:pStyle w:val="aff2"/>
        <w:tabs>
          <w:tab w:val="left" w:pos="-1701"/>
        </w:tabs>
        <w:spacing w:before="0" w:beforeAutospacing="0" w:after="0" w:afterAutospacing="0"/>
        <w:jc w:val="both"/>
        <w:rPr>
          <w:color w:val="000000"/>
        </w:rPr>
      </w:pPr>
      <w:r>
        <w:rPr>
          <w:color w:val="000000"/>
        </w:rPr>
        <w:t>2</w:t>
      </w:r>
      <w:r w:rsidR="00253CE0">
        <w:rPr>
          <w:color w:val="000000"/>
        </w:rPr>
        <w:t>.3. </w:t>
      </w:r>
      <w:r w:rsidR="009D45B4">
        <w:rPr>
          <w:color w:val="000000"/>
        </w:rPr>
        <w:t>Оплата по Договор</w:t>
      </w:r>
      <w:r w:rsidR="00954217">
        <w:rPr>
          <w:color w:val="000000"/>
        </w:rPr>
        <w:t>у осуществляется в</w:t>
      </w:r>
      <w:r w:rsidRPr="004E158A">
        <w:rPr>
          <w:color w:val="000000"/>
        </w:rPr>
        <w:t xml:space="preserve"> безналичном порядке в </w:t>
      </w:r>
      <w:r w:rsidR="00954217" w:rsidRPr="004E158A">
        <w:rPr>
          <w:color w:val="000000"/>
        </w:rPr>
        <w:t xml:space="preserve">рублях Российской Федерации </w:t>
      </w:r>
      <w:r w:rsidR="00954217">
        <w:rPr>
          <w:color w:val="000000"/>
        </w:rPr>
        <w:t>платежными</w:t>
      </w:r>
      <w:r w:rsidR="00613774">
        <w:rPr>
          <w:color w:val="000000"/>
        </w:rPr>
        <w:t xml:space="preserve"> поручениями</w:t>
      </w:r>
      <w:r w:rsidRPr="004E158A">
        <w:rPr>
          <w:color w:val="000000"/>
        </w:rPr>
        <w:t xml:space="preserve"> путем перечисления Заказчик</w:t>
      </w:r>
      <w:r w:rsidR="00613774">
        <w:rPr>
          <w:color w:val="000000"/>
        </w:rPr>
        <w:t xml:space="preserve">ом денежных </w:t>
      </w:r>
      <w:r w:rsidR="008E746D">
        <w:rPr>
          <w:color w:val="000000"/>
        </w:rPr>
        <w:t xml:space="preserve">средств </w:t>
      </w:r>
      <w:r w:rsidRPr="004E158A">
        <w:rPr>
          <w:color w:val="000000"/>
        </w:rPr>
        <w:t>на расчетный счет Исполнителя</w:t>
      </w:r>
      <w:r w:rsidR="00613774">
        <w:rPr>
          <w:color w:val="000000"/>
        </w:rPr>
        <w:t>, указанный в настоящем Договоре.</w:t>
      </w:r>
      <w:r w:rsidRPr="004E158A">
        <w:rPr>
          <w:color w:val="000000"/>
        </w:rPr>
        <w:t xml:space="preserve"> </w:t>
      </w:r>
    </w:p>
    <w:p w:rsidR="006D6C2C" w:rsidRDefault="00B43D75" w:rsidP="0013256E">
      <w:pPr>
        <w:pStyle w:val="aff2"/>
        <w:tabs>
          <w:tab w:val="left" w:pos="-1701"/>
        </w:tabs>
        <w:spacing w:before="0" w:beforeAutospacing="0" w:after="0" w:afterAutospacing="0"/>
        <w:jc w:val="both"/>
        <w:rPr>
          <w:color w:val="000000"/>
        </w:rPr>
      </w:pPr>
      <w:r>
        <w:rPr>
          <w:color w:val="000000"/>
        </w:rPr>
        <w:t>2.4.</w:t>
      </w:r>
      <w:r w:rsidR="006D6C2C">
        <w:rPr>
          <w:color w:val="000000"/>
        </w:rPr>
        <w:t xml:space="preserve"> Расчет за фактически оказанные по настоящему Договору услуги производится путем перечисления денежных средств на расчетный счет Исполнителя в срок не более 10 (десяти) рабочих дней со дня подписания Сторонами акта оказанных услуг без замечаний </w:t>
      </w:r>
      <w:r w:rsidR="009254D4">
        <w:rPr>
          <w:color w:val="000000"/>
        </w:rPr>
        <w:br/>
      </w:r>
      <w:r w:rsidR="006D6C2C">
        <w:rPr>
          <w:color w:val="000000"/>
        </w:rPr>
        <w:t>и предоставления Исполнителем счета на оплату, акт</w:t>
      </w:r>
      <w:r w:rsidR="00A22C28">
        <w:rPr>
          <w:color w:val="000000"/>
        </w:rPr>
        <w:t>а</w:t>
      </w:r>
      <w:r w:rsidR="006D6C2C">
        <w:rPr>
          <w:color w:val="000000"/>
        </w:rPr>
        <w:t> оказанных услуг.</w:t>
      </w:r>
    </w:p>
    <w:p w:rsidR="001F7082" w:rsidRDefault="001F7082" w:rsidP="0013256E">
      <w:pPr>
        <w:pStyle w:val="aff2"/>
        <w:tabs>
          <w:tab w:val="left" w:pos="-1701"/>
        </w:tabs>
        <w:spacing w:before="0" w:beforeAutospacing="0" w:after="0" w:afterAutospacing="0"/>
        <w:jc w:val="both"/>
        <w:rPr>
          <w:color w:val="000000"/>
        </w:rPr>
      </w:pPr>
    </w:p>
    <w:p w:rsidR="00776005" w:rsidRDefault="00776005" w:rsidP="0013256E">
      <w:pPr>
        <w:pStyle w:val="aff2"/>
        <w:tabs>
          <w:tab w:val="left" w:pos="-1701"/>
        </w:tabs>
        <w:spacing w:before="0" w:beforeAutospacing="0" w:after="0" w:afterAutospacing="0"/>
        <w:jc w:val="both"/>
        <w:rPr>
          <w:color w:val="000000"/>
        </w:rPr>
      </w:pPr>
    </w:p>
    <w:p w:rsidR="008543EA" w:rsidRDefault="00253CE0" w:rsidP="0013256E">
      <w:pPr>
        <w:pStyle w:val="aff2"/>
        <w:tabs>
          <w:tab w:val="left" w:pos="-1701"/>
        </w:tabs>
        <w:spacing w:before="0" w:beforeAutospacing="0" w:after="0" w:afterAutospacing="0"/>
        <w:jc w:val="both"/>
        <w:rPr>
          <w:color w:val="000000"/>
        </w:rPr>
      </w:pPr>
      <w:r>
        <w:rPr>
          <w:color w:val="000000"/>
        </w:rPr>
        <w:t>2.5. </w:t>
      </w:r>
      <w:r w:rsidR="00B43D75">
        <w:rPr>
          <w:color w:val="000000"/>
        </w:rPr>
        <w:t>Оплата обязательств по договору осуществ</w:t>
      </w:r>
      <w:r w:rsidR="00F4024F">
        <w:rPr>
          <w:color w:val="000000"/>
        </w:rPr>
        <w:t>ляется за счет средств федера</w:t>
      </w:r>
      <w:r w:rsidR="00B43D75">
        <w:rPr>
          <w:color w:val="000000"/>
        </w:rPr>
        <w:t>льного бюджетного финансирования</w:t>
      </w:r>
      <w:r w:rsidR="00545274">
        <w:rPr>
          <w:color w:val="000000"/>
        </w:rPr>
        <w:t xml:space="preserve">. </w:t>
      </w:r>
      <w:r w:rsidR="004E158A" w:rsidRPr="004E158A">
        <w:rPr>
          <w:color w:val="000000"/>
        </w:rPr>
        <w:t xml:space="preserve">Источник финансирования: </w:t>
      </w:r>
      <w:bookmarkStart w:id="4" w:name="OLE_LINK7"/>
      <w:bookmarkStart w:id="5" w:name="OLE_LINK6"/>
      <w:r w:rsidR="00B41310">
        <w:rPr>
          <w:color w:val="000000"/>
        </w:rPr>
        <w:t>(КБК 32003054240690049</w:t>
      </w:r>
      <w:r w:rsidR="0013256E">
        <w:rPr>
          <w:color w:val="000000"/>
        </w:rPr>
        <w:t>244).</w:t>
      </w:r>
      <w:bookmarkEnd w:id="4"/>
      <w:bookmarkEnd w:id="5"/>
    </w:p>
    <w:p w:rsidR="00545274" w:rsidRDefault="00632780" w:rsidP="0013256E">
      <w:pPr>
        <w:pStyle w:val="aff2"/>
        <w:tabs>
          <w:tab w:val="left" w:pos="-1701"/>
        </w:tabs>
        <w:spacing w:before="0" w:beforeAutospacing="0" w:after="0" w:afterAutospacing="0"/>
        <w:jc w:val="both"/>
        <w:rPr>
          <w:color w:val="000000"/>
        </w:rPr>
      </w:pPr>
      <w:r>
        <w:rPr>
          <w:color w:val="000000"/>
        </w:rPr>
        <w:t>2.6. Датой оплаты Услуг считается дата списания денежных средств со счета Заказчика.</w:t>
      </w:r>
    </w:p>
    <w:p w:rsidR="00545274" w:rsidRDefault="00D35EBC" w:rsidP="0013256E">
      <w:pPr>
        <w:pStyle w:val="aff2"/>
        <w:tabs>
          <w:tab w:val="left" w:pos="-1701"/>
        </w:tabs>
        <w:spacing w:before="0" w:beforeAutospacing="0" w:after="0" w:afterAutospacing="0"/>
        <w:jc w:val="both"/>
        <w:rPr>
          <w:spacing w:val="2"/>
        </w:rPr>
      </w:pPr>
      <w:bookmarkStart w:id="6" w:name="OLE_LINK24"/>
      <w:bookmarkStart w:id="7" w:name="OLE_LINK23"/>
      <w:r>
        <w:rPr>
          <w:color w:val="000000"/>
        </w:rPr>
        <w:t>2.7. </w:t>
      </w:r>
      <w:r>
        <w:rPr>
          <w:spacing w:val="-1"/>
        </w:rPr>
        <w:t>Предоставление полного комплекта документов является условием оплаты</w:t>
      </w:r>
      <w:r>
        <w:rPr>
          <w:spacing w:val="-1"/>
        </w:rPr>
        <w:br/>
      </w:r>
      <w:r>
        <w:rPr>
          <w:spacing w:val="1"/>
        </w:rPr>
        <w:t xml:space="preserve">оказанных услуг.   При   этом   непредставление   Исполнителем   </w:t>
      </w:r>
      <w:r>
        <w:rPr>
          <w:spacing w:val="-1"/>
        </w:rPr>
        <w:t xml:space="preserve">одного </w:t>
      </w:r>
      <w:r>
        <w:rPr>
          <w:spacing w:val="-1"/>
        </w:rPr>
        <w:br/>
        <w:t xml:space="preserve">или нескольких документов или представление их с нарушением формы, либо </w:t>
      </w:r>
      <w:r>
        <w:rPr>
          <w:spacing w:val="3"/>
        </w:rPr>
        <w:t xml:space="preserve">с неоговоренными исправлениями, является для Заказчика основанием для задержки </w:t>
      </w:r>
      <w:r>
        <w:rPr>
          <w:spacing w:val="2"/>
        </w:rPr>
        <w:t>оплаты счета до устранения указанных недостатков.</w:t>
      </w:r>
      <w:bookmarkEnd w:id="6"/>
      <w:bookmarkEnd w:id="7"/>
    </w:p>
    <w:p w:rsidR="00776005" w:rsidRPr="001F7082" w:rsidRDefault="00776005" w:rsidP="0013256E">
      <w:pPr>
        <w:pStyle w:val="aff2"/>
        <w:tabs>
          <w:tab w:val="left" w:pos="-1701"/>
        </w:tabs>
        <w:spacing w:before="0" w:beforeAutospacing="0" w:after="0" w:afterAutospacing="0"/>
        <w:jc w:val="both"/>
        <w:rPr>
          <w:color w:val="000000"/>
        </w:rPr>
      </w:pPr>
    </w:p>
    <w:bookmarkEnd w:id="0"/>
    <w:bookmarkEnd w:id="1"/>
    <w:p w:rsidR="007E4F0C" w:rsidRDefault="00B20B48">
      <w:pPr>
        <w:jc w:val="center"/>
        <w:rPr>
          <w:b/>
          <w:bCs/>
        </w:rPr>
      </w:pPr>
      <w:r>
        <w:rPr>
          <w:b/>
          <w:bCs/>
        </w:rPr>
        <w:t>3. Права и обязанности сторон</w:t>
      </w:r>
    </w:p>
    <w:p w:rsidR="007E4F0C" w:rsidRDefault="00B20B48">
      <w:pPr>
        <w:jc w:val="both"/>
        <w:rPr>
          <w:rFonts w:eastAsia="Calibri"/>
          <w:b/>
          <w:lang w:eastAsia="en-US"/>
        </w:rPr>
      </w:pPr>
      <w:r>
        <w:rPr>
          <w:rFonts w:eastAsia="Calibri"/>
          <w:b/>
          <w:lang w:eastAsia="en-US"/>
        </w:rPr>
        <w:t xml:space="preserve">3.1. Заказчик имеет право: </w:t>
      </w:r>
    </w:p>
    <w:p w:rsidR="007E4F0C" w:rsidRDefault="00B20B48">
      <w:pPr>
        <w:jc w:val="both"/>
        <w:rPr>
          <w:rFonts w:eastAsia="Calibri"/>
          <w:lang w:eastAsia="en-US"/>
        </w:rPr>
      </w:pPr>
      <w:r>
        <w:rPr>
          <w:rFonts w:eastAsia="Calibri"/>
          <w:lang w:eastAsia="en-US"/>
        </w:rPr>
        <w:t xml:space="preserve">3.1.1. требовать от Исполнителя надлежащего исполнения обязательств в соответствии </w:t>
      </w:r>
      <w:r w:rsidR="006A0FB0">
        <w:rPr>
          <w:rFonts w:eastAsia="Calibri"/>
          <w:lang w:eastAsia="en-US"/>
        </w:rPr>
        <w:br/>
      </w:r>
      <w:r>
        <w:rPr>
          <w:rFonts w:eastAsia="Calibri"/>
          <w:lang w:eastAsia="en-US"/>
        </w:rPr>
        <w:t xml:space="preserve">с Договором, а также требовать своевременного устранения выявленных недостатков; </w:t>
      </w:r>
    </w:p>
    <w:p w:rsidR="007E4F0C" w:rsidRDefault="00B20B48">
      <w:pPr>
        <w:jc w:val="both"/>
        <w:rPr>
          <w:rFonts w:eastAsia="Calibri"/>
          <w:lang w:eastAsia="en-US"/>
        </w:rPr>
      </w:pPr>
      <w:r>
        <w:rPr>
          <w:rFonts w:eastAsia="Calibri"/>
          <w:lang w:eastAsia="en-US"/>
        </w:rPr>
        <w:t xml:space="preserve">3.1.2. требовать от Исполнителя выезда к Заказчику для проведения исследований (испытаний) </w:t>
      </w:r>
      <w:r w:rsidR="006A0FB0">
        <w:rPr>
          <w:rFonts w:eastAsia="Calibri"/>
          <w:lang w:eastAsia="en-US"/>
        </w:rPr>
        <w:br/>
      </w:r>
      <w:r>
        <w:rPr>
          <w:rFonts w:eastAsia="Calibri"/>
          <w:lang w:eastAsia="en-US"/>
        </w:rPr>
        <w:t xml:space="preserve">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 </w:t>
      </w:r>
    </w:p>
    <w:p w:rsidR="007E4F0C" w:rsidRDefault="00B20B48">
      <w:pPr>
        <w:jc w:val="both"/>
        <w:rPr>
          <w:rFonts w:eastAsia="Calibri"/>
          <w:lang w:eastAsia="en-US"/>
        </w:rPr>
      </w:pPr>
      <w:r>
        <w:rPr>
          <w:rFonts w:eastAsia="Calibri"/>
          <w:lang w:eastAsia="en-US"/>
        </w:rPr>
        <w:t xml:space="preserve">3.1.3. требовать и получать от Исполнителя обоснования результатов проведения СОУТ, разъяснения по вопросам проведения СОУТ на рабочих местах Заказчика; </w:t>
      </w:r>
    </w:p>
    <w:p w:rsidR="007E4F0C" w:rsidRDefault="00B20B48">
      <w:pPr>
        <w:jc w:val="both"/>
        <w:rPr>
          <w:rFonts w:eastAsia="Calibri"/>
          <w:lang w:eastAsia="en-US"/>
        </w:rPr>
      </w:pPr>
      <w:r>
        <w:rPr>
          <w:rFonts w:eastAsia="Calibri"/>
          <w:lang w:eastAsia="en-US"/>
        </w:rPr>
        <w:t xml:space="preserve">3.1.4. запрашивать у Исполнителя информацию о ходе оказания Услуг; </w:t>
      </w:r>
    </w:p>
    <w:p w:rsidR="007E4F0C" w:rsidRDefault="00B20B48">
      <w:pPr>
        <w:jc w:val="both"/>
        <w:rPr>
          <w:rFonts w:eastAsia="Calibri"/>
          <w:lang w:eastAsia="en-US"/>
        </w:rPr>
      </w:pPr>
      <w:r>
        <w:rPr>
          <w:rFonts w:eastAsia="Calibri"/>
          <w:lang w:eastAsia="en-US"/>
        </w:rPr>
        <w:t xml:space="preserve">3.1.5. осуществлять </w:t>
      </w:r>
      <w:proofErr w:type="gramStart"/>
      <w:r>
        <w:rPr>
          <w:rFonts w:eastAsia="Calibri"/>
          <w:lang w:eastAsia="en-US"/>
        </w:rPr>
        <w:t>контроль за</w:t>
      </w:r>
      <w:proofErr w:type="gramEnd"/>
      <w:r>
        <w:rPr>
          <w:rFonts w:eastAsia="Calibri"/>
          <w:lang w:eastAsia="en-US"/>
        </w:rPr>
        <w:t xml:space="preserve">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w:t>
      </w:r>
      <w:r w:rsidR="006A0FB0">
        <w:rPr>
          <w:rFonts w:eastAsia="Calibri"/>
          <w:lang w:eastAsia="en-US"/>
        </w:rPr>
        <w:br/>
      </w:r>
      <w:r>
        <w:rPr>
          <w:rFonts w:eastAsia="Calibri"/>
          <w:lang w:eastAsia="en-US"/>
        </w:rPr>
        <w:t xml:space="preserve">N 426-ФЗ, не вмешиваясь в деятельность Исполнителя; </w:t>
      </w:r>
    </w:p>
    <w:p w:rsidR="007E4F0C" w:rsidRDefault="00B20B48">
      <w:pPr>
        <w:jc w:val="both"/>
        <w:rPr>
          <w:rFonts w:eastAsia="Calibri"/>
          <w:lang w:eastAsia="en-US"/>
        </w:rPr>
      </w:pPr>
      <w:r>
        <w:rPr>
          <w:rFonts w:eastAsia="Calibri"/>
          <w:lang w:eastAsia="en-US"/>
        </w:rPr>
        <w:t xml:space="preserve">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w:t>
      </w:r>
      <w:r w:rsidR="006A0FB0">
        <w:rPr>
          <w:rFonts w:eastAsia="Calibri"/>
          <w:lang w:eastAsia="en-US"/>
        </w:rPr>
        <w:br/>
      </w:r>
      <w:r>
        <w:rPr>
          <w:rFonts w:eastAsia="Calibri"/>
          <w:lang w:eastAsia="en-US"/>
        </w:rPr>
        <w:t xml:space="preserve">по обеспечению единства измерений; </w:t>
      </w:r>
    </w:p>
    <w:p w:rsidR="007E4F0C" w:rsidRDefault="00B20B48">
      <w:pPr>
        <w:jc w:val="both"/>
        <w:rPr>
          <w:rFonts w:eastAsia="Calibri"/>
          <w:lang w:eastAsia="en-US"/>
        </w:rPr>
      </w:pPr>
      <w:r>
        <w:rPr>
          <w:rFonts w:eastAsia="Calibri"/>
          <w:lang w:eastAsia="en-US"/>
        </w:rPr>
        <w:t xml:space="preserve">3.1.7. обжаловать в порядке, установленном статьей 26 Федерального закона от 28.12.2013 </w:t>
      </w:r>
      <w:r w:rsidR="006A0FB0">
        <w:rPr>
          <w:rFonts w:eastAsia="Calibri"/>
          <w:lang w:eastAsia="en-US"/>
        </w:rPr>
        <w:br/>
      </w:r>
      <w:r>
        <w:rPr>
          <w:rFonts w:eastAsia="Calibri"/>
          <w:lang w:eastAsia="en-US"/>
        </w:rPr>
        <w:t xml:space="preserve">N 426-ФЗ, действия (бездействие) Исполнителя; </w:t>
      </w:r>
    </w:p>
    <w:p w:rsidR="007E4F0C" w:rsidRDefault="00B20B48">
      <w:pPr>
        <w:jc w:val="both"/>
        <w:rPr>
          <w:rFonts w:eastAsia="Calibri"/>
          <w:lang w:eastAsia="en-US"/>
        </w:rPr>
      </w:pPr>
      <w:r>
        <w:rPr>
          <w:rFonts w:eastAsia="Calibri"/>
          <w:lang w:eastAsia="en-US"/>
        </w:rPr>
        <w:t xml:space="preserve">3.1.8. самостоятельно в течение срока действия Договора проверять информацию о соответствии Исполнителя требованиям, установленным пунктом 3 части 1, частями 2 и 3 статьи 19, частями 4 </w:t>
      </w:r>
      <w:r w:rsidR="006A0FB0">
        <w:rPr>
          <w:rFonts w:eastAsia="Calibri"/>
          <w:lang w:eastAsia="en-US"/>
        </w:rPr>
        <w:br/>
      </w:r>
      <w:r>
        <w:rPr>
          <w:rFonts w:eastAsia="Calibri"/>
          <w:lang w:eastAsia="en-US"/>
        </w:rPr>
        <w:t xml:space="preserve">и 5 статьи 21 Федерального закона от 28.12.2013 N 426-ФЗ; </w:t>
      </w:r>
    </w:p>
    <w:p w:rsidR="007E4F0C" w:rsidRDefault="00B20B48">
      <w:pPr>
        <w:jc w:val="both"/>
        <w:rPr>
          <w:rFonts w:eastAsia="Calibri"/>
          <w:lang w:eastAsia="en-US"/>
        </w:rPr>
      </w:pPr>
      <w:r>
        <w:rPr>
          <w:rFonts w:eastAsia="Calibri"/>
          <w:lang w:eastAsia="en-US"/>
        </w:rPr>
        <w:t xml:space="preserve">3.1.9. получать от Исполнителя отчет о проведении СОУТ, оформленный в соответствии </w:t>
      </w:r>
      <w:r w:rsidR="006A0FB0">
        <w:rPr>
          <w:rFonts w:eastAsia="Calibri"/>
          <w:lang w:eastAsia="en-US"/>
        </w:rPr>
        <w:br/>
      </w:r>
      <w:r>
        <w:rPr>
          <w:rFonts w:eastAsia="Calibri"/>
          <w:lang w:eastAsia="en-US"/>
        </w:rPr>
        <w:t xml:space="preserve">с требованиями статьи 15 Федерального закона от 28.12.2013 N 426-ФЗ, в срок, установленный Договором; </w:t>
      </w:r>
    </w:p>
    <w:p w:rsidR="007E4F0C" w:rsidRPr="00E86C65" w:rsidRDefault="00B20B48">
      <w:pPr>
        <w:jc w:val="both"/>
        <w:rPr>
          <w:rFonts w:eastAsia="Calibri"/>
          <w:sz w:val="22"/>
          <w:szCs w:val="22"/>
          <w:lang w:eastAsia="en-US"/>
        </w:rPr>
      </w:pPr>
      <w:r w:rsidRPr="00E86C65">
        <w:rPr>
          <w:rFonts w:eastAsia="Calibri"/>
          <w:sz w:val="22"/>
          <w:szCs w:val="22"/>
          <w:lang w:eastAsia="en-US"/>
        </w:rPr>
        <w:t xml:space="preserve">3.1.10. в случае досрочного исполнения Исполнителем обязательств по Договору по согласованию с Заказчиком принять и оплатить Услуги в соответствии с установленным в Договоре порядком. </w:t>
      </w:r>
    </w:p>
    <w:p w:rsidR="007E4F0C" w:rsidRPr="00E86C65" w:rsidRDefault="00B20B48">
      <w:pPr>
        <w:jc w:val="both"/>
        <w:rPr>
          <w:rFonts w:eastAsia="Calibri"/>
          <w:b/>
          <w:sz w:val="22"/>
          <w:szCs w:val="22"/>
          <w:lang w:eastAsia="en-US"/>
        </w:rPr>
      </w:pPr>
      <w:r w:rsidRPr="00E86C65">
        <w:rPr>
          <w:rFonts w:eastAsia="Calibri"/>
          <w:b/>
          <w:sz w:val="22"/>
          <w:szCs w:val="22"/>
          <w:lang w:eastAsia="en-US"/>
        </w:rPr>
        <w:t xml:space="preserve">3.2. Заказчик обязуется: </w:t>
      </w:r>
    </w:p>
    <w:p w:rsidR="00E86C65" w:rsidRPr="00E86C65" w:rsidRDefault="006958F9" w:rsidP="00E86C65">
      <w:pPr>
        <w:widowControl w:val="0"/>
        <w:tabs>
          <w:tab w:val="left" w:pos="8789"/>
        </w:tabs>
        <w:jc w:val="both"/>
        <w:rPr>
          <w:snapToGrid w:val="0"/>
          <w:sz w:val="22"/>
          <w:szCs w:val="22"/>
        </w:rPr>
      </w:pPr>
      <w:r>
        <w:rPr>
          <w:snapToGrid w:val="0"/>
          <w:sz w:val="22"/>
          <w:szCs w:val="22"/>
        </w:rPr>
        <w:t>3</w:t>
      </w:r>
      <w:r w:rsidR="00B85CF8">
        <w:rPr>
          <w:snapToGrid w:val="0"/>
          <w:sz w:val="22"/>
          <w:szCs w:val="22"/>
        </w:rPr>
        <w:t>.2</w:t>
      </w:r>
      <w:r w:rsidR="00E86C65" w:rsidRPr="00E86C65">
        <w:rPr>
          <w:snapToGrid w:val="0"/>
          <w:sz w:val="22"/>
          <w:szCs w:val="22"/>
        </w:rPr>
        <w:t>.1. предоставить Исполнителю имеющуюся в его распоряжении и необходимую для оказа</w:t>
      </w:r>
      <w:r w:rsidR="00B85CF8">
        <w:rPr>
          <w:snapToGrid w:val="0"/>
          <w:sz w:val="22"/>
          <w:szCs w:val="22"/>
        </w:rPr>
        <w:t>ния услуг по настоящему Договору</w:t>
      </w:r>
      <w:r w:rsidR="00E86C65" w:rsidRPr="00E86C65">
        <w:rPr>
          <w:snapToGrid w:val="0"/>
          <w:sz w:val="22"/>
          <w:szCs w:val="22"/>
        </w:rPr>
        <w:t xml:space="preserve"> информацию и документы;</w:t>
      </w:r>
    </w:p>
    <w:p w:rsidR="00E86C65" w:rsidRPr="00E86C65" w:rsidRDefault="006958F9" w:rsidP="00E86C65">
      <w:pPr>
        <w:widowControl w:val="0"/>
        <w:tabs>
          <w:tab w:val="left" w:pos="8789"/>
        </w:tabs>
        <w:jc w:val="both"/>
        <w:rPr>
          <w:snapToGrid w:val="0"/>
          <w:sz w:val="22"/>
          <w:szCs w:val="22"/>
        </w:rPr>
      </w:pPr>
      <w:r>
        <w:rPr>
          <w:snapToGrid w:val="0"/>
          <w:sz w:val="22"/>
          <w:szCs w:val="22"/>
        </w:rPr>
        <w:t>3</w:t>
      </w:r>
      <w:r w:rsidR="00B85CF8">
        <w:rPr>
          <w:snapToGrid w:val="0"/>
          <w:sz w:val="22"/>
          <w:szCs w:val="22"/>
        </w:rPr>
        <w:t>.2</w:t>
      </w:r>
      <w:r w:rsidR="00E86C65" w:rsidRPr="00E86C65">
        <w:rPr>
          <w:snapToGrid w:val="0"/>
          <w:sz w:val="22"/>
          <w:szCs w:val="22"/>
        </w:rPr>
        <w:t>.2. обеспечить Исполнителю необходимые условия для оказания услуг;</w:t>
      </w:r>
    </w:p>
    <w:p w:rsidR="00E86C65" w:rsidRPr="00E86C65" w:rsidRDefault="006958F9" w:rsidP="00E86C65">
      <w:pPr>
        <w:widowControl w:val="0"/>
        <w:tabs>
          <w:tab w:val="left" w:pos="8789"/>
        </w:tabs>
        <w:jc w:val="both"/>
        <w:rPr>
          <w:snapToGrid w:val="0"/>
          <w:sz w:val="22"/>
          <w:szCs w:val="22"/>
        </w:rPr>
      </w:pPr>
      <w:r>
        <w:rPr>
          <w:snapToGrid w:val="0"/>
          <w:sz w:val="22"/>
          <w:szCs w:val="22"/>
        </w:rPr>
        <w:t>3</w:t>
      </w:r>
      <w:r w:rsidR="00B85CF8">
        <w:rPr>
          <w:snapToGrid w:val="0"/>
          <w:sz w:val="22"/>
          <w:szCs w:val="22"/>
        </w:rPr>
        <w:t>.2</w:t>
      </w:r>
      <w:r w:rsidR="00E86C65" w:rsidRPr="00E86C65">
        <w:rPr>
          <w:snapToGrid w:val="0"/>
          <w:sz w:val="22"/>
          <w:szCs w:val="22"/>
        </w:rPr>
        <w:t xml:space="preserve">.3. способствовать в получении Исполнителем дополнительной информации, которая Исполнителю может потребоваться в ходе исполнения настоящего </w:t>
      </w:r>
      <w:r w:rsidR="00B85CF8">
        <w:rPr>
          <w:snapToGrid w:val="0"/>
          <w:sz w:val="22"/>
          <w:szCs w:val="22"/>
        </w:rPr>
        <w:t>Договор</w:t>
      </w:r>
      <w:r w:rsidR="00E86C65" w:rsidRPr="00E86C65">
        <w:rPr>
          <w:snapToGrid w:val="0"/>
          <w:sz w:val="22"/>
          <w:szCs w:val="22"/>
        </w:rPr>
        <w:t>а;</w:t>
      </w:r>
    </w:p>
    <w:p w:rsidR="00E86C65" w:rsidRPr="00E86C65" w:rsidRDefault="006958F9" w:rsidP="00E86C65">
      <w:pPr>
        <w:widowControl w:val="0"/>
        <w:tabs>
          <w:tab w:val="left" w:pos="2880"/>
        </w:tabs>
        <w:jc w:val="both"/>
        <w:rPr>
          <w:snapToGrid w:val="0"/>
          <w:sz w:val="22"/>
          <w:szCs w:val="22"/>
        </w:rPr>
      </w:pPr>
      <w:r>
        <w:rPr>
          <w:snapToGrid w:val="0"/>
          <w:sz w:val="22"/>
          <w:szCs w:val="22"/>
        </w:rPr>
        <w:t>3</w:t>
      </w:r>
      <w:r w:rsidR="00B85CF8">
        <w:rPr>
          <w:snapToGrid w:val="0"/>
          <w:sz w:val="22"/>
          <w:szCs w:val="22"/>
        </w:rPr>
        <w:t xml:space="preserve">.2.4. </w:t>
      </w:r>
      <w:r w:rsidR="00E86C65" w:rsidRPr="00E86C65">
        <w:rPr>
          <w:snapToGrid w:val="0"/>
          <w:sz w:val="22"/>
          <w:szCs w:val="22"/>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p>
    <w:p w:rsidR="00E86C65" w:rsidRPr="00E86C65" w:rsidRDefault="006958F9" w:rsidP="00E86C65">
      <w:pPr>
        <w:widowControl w:val="0"/>
        <w:tabs>
          <w:tab w:val="left" w:pos="2880"/>
        </w:tabs>
        <w:jc w:val="both"/>
        <w:rPr>
          <w:sz w:val="22"/>
          <w:szCs w:val="22"/>
        </w:rPr>
      </w:pPr>
      <w:r>
        <w:rPr>
          <w:snapToGrid w:val="0"/>
          <w:sz w:val="22"/>
          <w:szCs w:val="22"/>
        </w:rPr>
        <w:t>3</w:t>
      </w:r>
      <w:r w:rsidR="00B85CF8">
        <w:rPr>
          <w:snapToGrid w:val="0"/>
          <w:sz w:val="22"/>
          <w:szCs w:val="22"/>
        </w:rPr>
        <w:t>.2</w:t>
      </w:r>
      <w:r w:rsidR="00E86C65" w:rsidRPr="00E86C65">
        <w:rPr>
          <w:snapToGrid w:val="0"/>
          <w:sz w:val="22"/>
          <w:szCs w:val="22"/>
        </w:rPr>
        <w:t xml:space="preserve">.5. по завершении оказания услуг, оказанных в соответствии с условиями настоящего </w:t>
      </w:r>
      <w:r w:rsidR="00B85CF8">
        <w:rPr>
          <w:snapToGrid w:val="0"/>
          <w:sz w:val="22"/>
          <w:szCs w:val="22"/>
        </w:rPr>
        <w:t>Договор</w:t>
      </w:r>
      <w:r w:rsidR="00E86C65" w:rsidRPr="00E86C65">
        <w:rPr>
          <w:snapToGrid w:val="0"/>
          <w:sz w:val="22"/>
          <w:szCs w:val="22"/>
        </w:rPr>
        <w:t>а, провести приемку и экспертизу оказанных услуг в порядке, установленном действующим законодательством</w:t>
      </w:r>
      <w:r w:rsidR="00E86C65" w:rsidRPr="00E86C65">
        <w:rPr>
          <w:sz w:val="22"/>
          <w:szCs w:val="22"/>
        </w:rPr>
        <w:t xml:space="preserve"> Российской Федерации.</w:t>
      </w:r>
    </w:p>
    <w:p w:rsidR="00E86C65" w:rsidRPr="00E86C65" w:rsidRDefault="006958F9" w:rsidP="00E86C65">
      <w:pPr>
        <w:widowControl w:val="0"/>
        <w:jc w:val="both"/>
        <w:rPr>
          <w:sz w:val="22"/>
          <w:szCs w:val="22"/>
        </w:rPr>
      </w:pPr>
      <w:r>
        <w:rPr>
          <w:sz w:val="22"/>
          <w:szCs w:val="22"/>
        </w:rPr>
        <w:t>3</w:t>
      </w:r>
      <w:r w:rsidR="00B85CF8">
        <w:rPr>
          <w:sz w:val="22"/>
          <w:szCs w:val="22"/>
        </w:rPr>
        <w:t>.2</w:t>
      </w:r>
      <w:r w:rsidR="00E86C65" w:rsidRPr="00E86C65">
        <w:rPr>
          <w:sz w:val="22"/>
          <w:szCs w:val="22"/>
        </w:rPr>
        <w:t>.6.</w:t>
      </w:r>
      <w:r w:rsidR="00E86C65" w:rsidRPr="00E86C65">
        <w:rPr>
          <w:snapToGrid w:val="0"/>
          <w:sz w:val="22"/>
          <w:szCs w:val="22"/>
        </w:rPr>
        <w:t xml:space="preserve"> произвести оплату по факту оказанной услуги в установленный срок в соответствии с условиями </w:t>
      </w:r>
      <w:r w:rsidR="00B85CF8">
        <w:rPr>
          <w:snapToGrid w:val="0"/>
          <w:sz w:val="22"/>
          <w:szCs w:val="22"/>
        </w:rPr>
        <w:t>Договор</w:t>
      </w:r>
      <w:r w:rsidR="00E86C65" w:rsidRPr="00E86C65">
        <w:rPr>
          <w:snapToGrid w:val="0"/>
          <w:sz w:val="22"/>
          <w:szCs w:val="22"/>
        </w:rPr>
        <w:t>а.</w:t>
      </w:r>
    </w:p>
    <w:p w:rsidR="00E86C65" w:rsidRPr="00E86C65" w:rsidRDefault="006958F9" w:rsidP="00E86C65">
      <w:pPr>
        <w:widowControl w:val="0"/>
        <w:jc w:val="both"/>
        <w:rPr>
          <w:sz w:val="22"/>
          <w:szCs w:val="22"/>
        </w:rPr>
      </w:pPr>
      <w:r>
        <w:rPr>
          <w:sz w:val="22"/>
          <w:szCs w:val="22"/>
        </w:rPr>
        <w:t>3</w:t>
      </w:r>
      <w:r w:rsidR="00B85CF8">
        <w:rPr>
          <w:sz w:val="22"/>
          <w:szCs w:val="22"/>
        </w:rPr>
        <w:t>.2</w:t>
      </w:r>
      <w:r w:rsidR="00E86C65" w:rsidRPr="00E86C65">
        <w:rPr>
          <w:sz w:val="22"/>
          <w:szCs w:val="22"/>
        </w:rPr>
        <w:t xml:space="preserve">.7. принять решение об одностороннем отказе от исполнения </w:t>
      </w:r>
      <w:r w:rsidR="00B85CF8">
        <w:rPr>
          <w:sz w:val="22"/>
          <w:szCs w:val="22"/>
        </w:rPr>
        <w:t>Договора</w:t>
      </w:r>
      <w:r w:rsidR="00E86C65" w:rsidRPr="00E86C65">
        <w:rPr>
          <w:sz w:val="22"/>
          <w:szCs w:val="22"/>
        </w:rPr>
        <w:t xml:space="preserve">, если в ходе исполнения настоящего </w:t>
      </w:r>
      <w:r w:rsidR="00B85CF8">
        <w:rPr>
          <w:sz w:val="22"/>
          <w:szCs w:val="22"/>
        </w:rPr>
        <w:t xml:space="preserve">Договора </w:t>
      </w:r>
      <w:r w:rsidR="00E86C65" w:rsidRPr="00E86C65">
        <w:rPr>
          <w:sz w:val="22"/>
          <w:szCs w:val="22"/>
        </w:rPr>
        <w:t xml:space="preserve">установлено, что Исполнитель </w:t>
      </w:r>
      <w:r w:rsidR="00E86C65" w:rsidRPr="00E86C65">
        <w:rPr>
          <w:sz w:val="22"/>
          <w:szCs w:val="22"/>
          <w:shd w:val="clear" w:color="auto" w:fill="FFFFFF"/>
        </w:rPr>
        <w:t>перестал соответствовать установленным </w:t>
      </w:r>
      <w:r w:rsidR="00E86C65" w:rsidRPr="00E86C65">
        <w:rPr>
          <w:sz w:val="22"/>
          <w:szCs w:val="22"/>
        </w:rPr>
        <w:t>извещением</w:t>
      </w:r>
      <w:r w:rsidR="00E86C65" w:rsidRPr="00E86C65">
        <w:rPr>
          <w:sz w:val="22"/>
          <w:szCs w:val="22"/>
          <w:shd w:val="clear" w:color="auto" w:fill="FFFFFF"/>
        </w:rPr>
        <w:t xml:space="preserve"> об осуществлении закупки </w:t>
      </w:r>
      <w:r w:rsidR="00E86C65" w:rsidRPr="00E86C65">
        <w:rPr>
          <w:sz w:val="22"/>
          <w:szCs w:val="22"/>
        </w:rPr>
        <w:t xml:space="preserve">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E86C65" w:rsidRPr="00E86C65">
        <w:rPr>
          <w:sz w:val="22"/>
          <w:szCs w:val="22"/>
          <w:shd w:val="clear" w:color="auto" w:fill="FFFFFF"/>
        </w:rPr>
        <w:t>определения поставщика (подрядчика, Исполнителя)</w:t>
      </w:r>
      <w:r w:rsidR="00E86C65" w:rsidRPr="00E86C65">
        <w:rPr>
          <w:sz w:val="22"/>
          <w:szCs w:val="22"/>
        </w:rPr>
        <w:t xml:space="preserve">. </w:t>
      </w:r>
    </w:p>
    <w:p w:rsidR="007E4F0C" w:rsidRDefault="00A73F4C">
      <w:pPr>
        <w:jc w:val="both"/>
        <w:rPr>
          <w:rFonts w:eastAsia="Calibri"/>
          <w:b/>
          <w:lang w:eastAsia="en-US"/>
        </w:rPr>
      </w:pPr>
      <w:r>
        <w:rPr>
          <w:rFonts w:eastAsia="Calibri"/>
          <w:b/>
          <w:lang w:eastAsia="en-US"/>
        </w:rPr>
        <w:t>3.3</w:t>
      </w:r>
      <w:r w:rsidR="00B20B48">
        <w:rPr>
          <w:rFonts w:eastAsia="Calibri"/>
          <w:b/>
          <w:lang w:eastAsia="en-US"/>
        </w:rPr>
        <w:t xml:space="preserve">. Исполнитель имеет право: </w:t>
      </w:r>
    </w:p>
    <w:p w:rsidR="007E4F0C" w:rsidRDefault="00A73F4C">
      <w:pPr>
        <w:jc w:val="both"/>
        <w:rPr>
          <w:rFonts w:eastAsia="Calibri"/>
          <w:lang w:eastAsia="en-US"/>
        </w:rPr>
      </w:pPr>
      <w:r>
        <w:rPr>
          <w:rFonts w:eastAsia="Calibri"/>
          <w:lang w:eastAsia="en-US"/>
        </w:rPr>
        <w:t>3.3</w:t>
      </w:r>
      <w:r w:rsidR="00B20B48">
        <w:rPr>
          <w:rFonts w:eastAsia="Calibri"/>
          <w:lang w:eastAsia="en-US"/>
        </w:rPr>
        <w:t xml:space="preserve">.1. отказаться в порядке, установленном Федеральным законом от 28.12.2013 N 426-ФЗ, </w:t>
      </w:r>
      <w:r w:rsidR="00186289">
        <w:rPr>
          <w:rFonts w:eastAsia="Calibri"/>
          <w:lang w:eastAsia="en-US"/>
        </w:rPr>
        <w:br/>
      </w:r>
      <w:r w:rsidR="00B20B48">
        <w:rPr>
          <w:rFonts w:eastAsia="Calibri"/>
          <w:lang w:eastAsia="en-US"/>
        </w:rPr>
        <w:t xml:space="preserve">от проведения СОУТ, если при ее проведении возникла, либо может возникнуть угроза жизни </w:t>
      </w:r>
      <w:r w:rsidR="00186289">
        <w:rPr>
          <w:rFonts w:eastAsia="Calibri"/>
          <w:lang w:eastAsia="en-US"/>
        </w:rPr>
        <w:br/>
      </w:r>
      <w:r w:rsidR="00B20B48">
        <w:rPr>
          <w:rFonts w:eastAsia="Calibri"/>
          <w:lang w:eastAsia="en-US"/>
        </w:rPr>
        <w:t xml:space="preserve">или здоровью работников организации-Заказчика; </w:t>
      </w:r>
    </w:p>
    <w:p w:rsidR="00776005" w:rsidRDefault="00776005">
      <w:pPr>
        <w:jc w:val="both"/>
        <w:rPr>
          <w:rFonts w:eastAsia="Calibri"/>
          <w:lang w:eastAsia="en-US"/>
        </w:rPr>
      </w:pPr>
    </w:p>
    <w:p w:rsidR="007E4F0C" w:rsidRDefault="00A73F4C">
      <w:pPr>
        <w:jc w:val="both"/>
        <w:rPr>
          <w:rFonts w:eastAsia="Calibri"/>
          <w:lang w:eastAsia="en-US"/>
        </w:rPr>
      </w:pPr>
      <w:r>
        <w:rPr>
          <w:rFonts w:eastAsia="Calibri"/>
          <w:lang w:eastAsia="en-US"/>
        </w:rPr>
        <w:t>3.3</w:t>
      </w:r>
      <w:r w:rsidR="00B20B48">
        <w:rPr>
          <w:rFonts w:eastAsia="Calibri"/>
          <w:lang w:eastAsia="en-US"/>
        </w:rPr>
        <w:t xml:space="preserve">.2. получать от должностных лиц Заказчика разъяснения и подтверждения в устной </w:t>
      </w:r>
      <w:r w:rsidR="00186289">
        <w:rPr>
          <w:rFonts w:eastAsia="Calibri"/>
          <w:lang w:eastAsia="en-US"/>
        </w:rPr>
        <w:br/>
      </w:r>
      <w:r w:rsidR="00B20B48">
        <w:rPr>
          <w:rFonts w:eastAsia="Calibri"/>
          <w:lang w:eastAsia="en-US"/>
        </w:rPr>
        <w:t xml:space="preserve">и письменной форме по возникшим в ходе СОУТ вопросам, характеризующим условия труда </w:t>
      </w:r>
      <w:r w:rsidR="00186289">
        <w:rPr>
          <w:rFonts w:eastAsia="Calibri"/>
          <w:lang w:eastAsia="en-US"/>
        </w:rPr>
        <w:br/>
      </w:r>
      <w:r w:rsidR="00B20B48">
        <w:rPr>
          <w:rFonts w:eastAsia="Calibri"/>
          <w:lang w:eastAsia="en-US"/>
        </w:rPr>
        <w:t xml:space="preserve">на рабочих местах; </w:t>
      </w:r>
    </w:p>
    <w:p w:rsidR="007E4F0C" w:rsidRDefault="00A73F4C">
      <w:pPr>
        <w:jc w:val="both"/>
        <w:rPr>
          <w:rFonts w:eastAsia="Calibri"/>
          <w:lang w:eastAsia="en-US"/>
        </w:rPr>
      </w:pPr>
      <w:r>
        <w:rPr>
          <w:rFonts w:eastAsia="Calibri"/>
          <w:lang w:eastAsia="en-US"/>
        </w:rPr>
        <w:t>3.3</w:t>
      </w:r>
      <w:r w:rsidR="00B20B48">
        <w:rPr>
          <w:rFonts w:eastAsia="Calibri"/>
          <w:lang w:eastAsia="en-US"/>
        </w:rPr>
        <w:t xml:space="preserve">.3.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 </w:t>
      </w:r>
    </w:p>
    <w:p w:rsidR="007E4F0C" w:rsidRDefault="00A73F4C">
      <w:pPr>
        <w:jc w:val="both"/>
        <w:rPr>
          <w:rFonts w:eastAsia="Calibri"/>
          <w:b/>
          <w:lang w:eastAsia="en-US"/>
        </w:rPr>
      </w:pPr>
      <w:r>
        <w:rPr>
          <w:rFonts w:eastAsia="Calibri"/>
          <w:b/>
          <w:lang w:eastAsia="en-US"/>
        </w:rPr>
        <w:t xml:space="preserve">3.4. </w:t>
      </w:r>
      <w:r w:rsidR="00B20B48">
        <w:rPr>
          <w:rFonts w:eastAsia="Calibri"/>
          <w:b/>
          <w:lang w:eastAsia="en-US"/>
        </w:rPr>
        <w:t>Исполнитель обязуется:</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w:t>
      </w:r>
      <w:r w:rsidR="00186289">
        <w:rPr>
          <w:rFonts w:eastAsia="Calibri"/>
          <w:lang w:eastAsia="en-US"/>
        </w:rPr>
        <w:br/>
      </w:r>
      <w:r w:rsidR="00B20B48">
        <w:rPr>
          <w:rFonts w:eastAsia="Calibri"/>
          <w:lang w:eastAsia="en-US"/>
        </w:rPr>
        <w:t xml:space="preserve">N 426-ФЗ; </w:t>
      </w:r>
    </w:p>
    <w:p w:rsidR="00A73F4C" w:rsidRDefault="00A73F4C">
      <w:pPr>
        <w:jc w:val="both"/>
        <w:rPr>
          <w:rFonts w:eastAsia="Calibri"/>
          <w:lang w:eastAsia="en-US"/>
        </w:rPr>
      </w:pPr>
      <w:r>
        <w:rPr>
          <w:rFonts w:eastAsia="Calibri"/>
          <w:lang w:eastAsia="en-US"/>
        </w:rPr>
        <w:t>3.4</w:t>
      </w:r>
      <w:r w:rsidR="00B20B48">
        <w:rPr>
          <w:rFonts w:eastAsia="Calibri"/>
          <w:lang w:eastAsia="en-US"/>
        </w:rPr>
        <w:t xml:space="preserve">.2. предоставлять по требованию Заказчика обоснования результатов проведения СОУТ, </w:t>
      </w:r>
      <w:r w:rsidR="00186289">
        <w:rPr>
          <w:rFonts w:eastAsia="Calibri"/>
          <w:lang w:eastAsia="en-US"/>
        </w:rPr>
        <w:br/>
      </w:r>
      <w:r w:rsidR="00B20B48">
        <w:rPr>
          <w:rFonts w:eastAsia="Calibri"/>
          <w:lang w:eastAsia="en-US"/>
        </w:rPr>
        <w:t xml:space="preserve">а также давать работникам Заказчика разъяснения по вопросам проведения СОУТ на их рабочих местах;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.4. оказывать Услуги с соблюдением требований, установленных Федеральным законом </w:t>
      </w:r>
      <w:r w:rsidR="00186289">
        <w:rPr>
          <w:rFonts w:eastAsia="Calibri"/>
          <w:lang w:eastAsia="en-US"/>
        </w:rPr>
        <w:br/>
      </w:r>
      <w:r w:rsidR="00B20B48">
        <w:rPr>
          <w:rFonts w:eastAsia="Calibri"/>
          <w:lang w:eastAsia="en-US"/>
        </w:rPr>
        <w:t xml:space="preserve">от 28.12.2013 N 426-ФЗ, а также Приказом Минтруда России от 21.11.2023 N 817Н в соответствии с областью аккредитации испытательной лаборатории (центра) Исполнителя; </w:t>
      </w:r>
    </w:p>
    <w:p w:rsidR="001C4CEA" w:rsidRDefault="00A73F4C">
      <w:pPr>
        <w:jc w:val="both"/>
        <w:rPr>
          <w:rFonts w:eastAsia="Calibri"/>
          <w:lang w:eastAsia="en-US"/>
        </w:rPr>
      </w:pPr>
      <w:r>
        <w:rPr>
          <w:rFonts w:eastAsia="Calibri"/>
          <w:lang w:eastAsia="en-US"/>
        </w:rPr>
        <w:t>3.4</w:t>
      </w:r>
      <w:r w:rsidR="00B20B48">
        <w:rPr>
          <w:rFonts w:eastAsia="Calibri"/>
          <w:lang w:eastAsia="en-US"/>
        </w:rPr>
        <w:t xml:space="preserve">.5.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w:t>
      </w:r>
      <w:r w:rsidR="00186289">
        <w:rPr>
          <w:rFonts w:eastAsia="Calibri"/>
          <w:lang w:eastAsia="en-US"/>
        </w:rPr>
        <w:br/>
      </w:r>
      <w:r w:rsidR="00B20B48">
        <w:rPr>
          <w:rFonts w:eastAsia="Calibri"/>
          <w:lang w:eastAsia="en-US"/>
        </w:rPr>
        <w:t xml:space="preserve">и соответствующие им средства измерений, прошедшие поверку и внесенные в Федеральный информационный фонд по обеспечению единства измерений; </w:t>
      </w:r>
    </w:p>
    <w:p w:rsidR="007E4F0C" w:rsidRDefault="00A73F4C">
      <w:pPr>
        <w:jc w:val="both"/>
        <w:rPr>
          <w:rFonts w:eastAsia="Calibri"/>
          <w:lang w:eastAsia="en-US"/>
        </w:rPr>
      </w:pPr>
      <w:r>
        <w:rPr>
          <w:rFonts w:eastAsia="Calibri"/>
          <w:lang w:eastAsia="en-US"/>
        </w:rPr>
        <w:t>3.4</w:t>
      </w:r>
      <w:r w:rsidR="0086790A">
        <w:rPr>
          <w:rFonts w:eastAsia="Calibri"/>
          <w:lang w:eastAsia="en-US"/>
        </w:rPr>
        <w:t>.6. </w:t>
      </w:r>
      <w:r w:rsidR="00B20B48">
        <w:rPr>
          <w:rFonts w:eastAsia="Calibri"/>
          <w:lang w:eastAsia="en-US"/>
        </w:rPr>
        <w:t xml:space="preserve">обеспечивать соблюдение работниками, оказывающими Услуги, требований </w:t>
      </w:r>
      <w:proofErr w:type="spellStart"/>
      <w:r w:rsidR="00B20B48">
        <w:rPr>
          <w:rFonts w:eastAsia="Calibri"/>
          <w:lang w:eastAsia="en-US"/>
        </w:rPr>
        <w:t>внутриобъектового</w:t>
      </w:r>
      <w:proofErr w:type="spellEnd"/>
      <w:r w:rsidR="00B20B48">
        <w:rPr>
          <w:rFonts w:eastAsia="Calibri"/>
          <w:lang w:eastAsia="en-US"/>
        </w:rPr>
        <w:t xml:space="preserve"> режима, режима работы и внутреннего трудового распорядка Заказчика </w:t>
      </w:r>
      <w:r w:rsidR="00186289">
        <w:rPr>
          <w:rFonts w:eastAsia="Calibri"/>
          <w:lang w:eastAsia="en-US"/>
        </w:rPr>
        <w:br/>
      </w:r>
      <w:r w:rsidR="00B20B48">
        <w:rPr>
          <w:rFonts w:eastAsia="Calibri"/>
          <w:lang w:eastAsia="en-US"/>
        </w:rPr>
        <w:t xml:space="preserve">при обязательном наличии у них документов, удостоверяющих личность;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.7. предоставлять по запросу Заказчика информацию о ходе оказания Услуг;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.8. своевременно устранять выявленные Заказчиком недостатки;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.9. передать Заказчику в срок, установленный Договором, отчет о проведении СОУТ </w:t>
      </w:r>
      <w:r w:rsidR="00186289">
        <w:rPr>
          <w:rFonts w:eastAsia="Calibri"/>
          <w:lang w:eastAsia="en-US"/>
        </w:rPr>
        <w:br/>
      </w:r>
      <w:r w:rsidR="00B20B48">
        <w:rPr>
          <w:rFonts w:eastAsia="Calibri"/>
          <w:lang w:eastAsia="en-US"/>
        </w:rPr>
        <w:t xml:space="preserve">на бумажном носителе;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.10. соблюдать требования об обеспечении конфиденциальности информации в соответствии </w:t>
      </w:r>
      <w:r w:rsidR="00186289">
        <w:rPr>
          <w:rFonts w:eastAsia="Calibri"/>
          <w:lang w:eastAsia="en-US"/>
        </w:rPr>
        <w:br/>
      </w:r>
      <w:r w:rsidR="00B20B48">
        <w:rPr>
          <w:rFonts w:eastAsia="Calibri"/>
          <w:lang w:eastAsia="en-US"/>
        </w:rPr>
        <w:t xml:space="preserve">с требованиями законодательства Российской Федерации;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.11. обеспечить сохранность документов, получаемых от Заказчика в ходе оказания Услуг; </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.12. Исполнитель размещает сведения о проведении специальной оценки условий труда </w:t>
      </w:r>
      <w:r w:rsidR="00186289">
        <w:rPr>
          <w:rFonts w:eastAsia="Calibri"/>
          <w:lang w:eastAsia="en-US"/>
        </w:rPr>
        <w:br/>
      </w:r>
      <w:r w:rsidR="00B20B48">
        <w:rPr>
          <w:rFonts w:eastAsia="Calibri"/>
          <w:lang w:eastAsia="en-US"/>
        </w:rPr>
        <w:t xml:space="preserve">в Федеральной государственной информационной системе учета результатов специальной оценки условий труда (ФГИС СОУТ) и о протоколах в Федеральную государственную информационную систему </w:t>
      </w:r>
      <w:proofErr w:type="spellStart"/>
      <w:r w:rsidR="00B20B48">
        <w:rPr>
          <w:rFonts w:eastAsia="Calibri"/>
          <w:lang w:eastAsia="en-US"/>
        </w:rPr>
        <w:t>Росаккредитация</w:t>
      </w:r>
      <w:proofErr w:type="spellEnd"/>
      <w:r w:rsidR="00B20B48">
        <w:rPr>
          <w:rFonts w:eastAsia="Calibri"/>
          <w:lang w:eastAsia="en-US"/>
        </w:rPr>
        <w:t xml:space="preserve"> (ФГИС РА).</w:t>
      </w:r>
    </w:p>
    <w:p w:rsidR="007E4F0C" w:rsidRDefault="00A73F4C">
      <w:pPr>
        <w:jc w:val="both"/>
        <w:rPr>
          <w:rFonts w:eastAsia="Calibri"/>
          <w:lang w:eastAsia="en-US"/>
        </w:rPr>
      </w:pPr>
      <w:r>
        <w:rPr>
          <w:rFonts w:eastAsia="Calibri"/>
          <w:lang w:eastAsia="en-US"/>
        </w:rPr>
        <w:t>3.4</w:t>
      </w:r>
      <w:r w:rsidR="00B20B48">
        <w:rPr>
          <w:rFonts w:eastAsia="Calibri"/>
          <w:lang w:eastAsia="en-US"/>
        </w:rPr>
        <w:t xml:space="preserve">.13. Исполнитель по запросу Заказчика сообщает информацию о Правиле принятия решения </w:t>
      </w:r>
      <w:r w:rsidR="00186289">
        <w:rPr>
          <w:rFonts w:eastAsia="Calibri"/>
          <w:lang w:eastAsia="en-US"/>
        </w:rPr>
        <w:br/>
      </w:r>
      <w:r w:rsidR="00B20B48">
        <w:rPr>
          <w:rFonts w:eastAsia="Calibri"/>
          <w:lang w:eastAsia="en-US"/>
        </w:rPr>
        <w:t xml:space="preserve">о получаемых результатах измерений. </w:t>
      </w:r>
    </w:p>
    <w:p w:rsidR="008543EA" w:rsidRDefault="008543EA">
      <w:pPr>
        <w:jc w:val="center"/>
        <w:rPr>
          <w:rFonts w:eastAsia="Calibri"/>
          <w:b/>
          <w:lang w:eastAsia="en-US"/>
        </w:rPr>
      </w:pPr>
    </w:p>
    <w:p w:rsidR="007E4F0C" w:rsidRDefault="00B20B48">
      <w:pPr>
        <w:jc w:val="center"/>
        <w:rPr>
          <w:rFonts w:eastAsia="Calibri"/>
          <w:b/>
          <w:lang w:eastAsia="en-US"/>
        </w:rPr>
      </w:pPr>
      <w:r>
        <w:rPr>
          <w:rFonts w:eastAsia="Calibri"/>
          <w:b/>
          <w:lang w:eastAsia="en-US"/>
        </w:rPr>
        <w:t>4. Отчет о проведении СОУТ</w:t>
      </w:r>
    </w:p>
    <w:p w:rsidR="007E4F0C" w:rsidRDefault="00B20B48">
      <w:pPr>
        <w:jc w:val="both"/>
        <w:rPr>
          <w:rFonts w:eastAsia="Calibri"/>
          <w:lang w:eastAsia="en-US"/>
        </w:rPr>
      </w:pPr>
      <w:r>
        <w:rPr>
          <w:rFonts w:eastAsia="Calibri"/>
          <w:lang w:eastAsia="en-US"/>
        </w:rPr>
        <w:t xml:space="preserve">4.1. По окончании оказания Услуг по проведению СОУТ Исполнитель представляет Заказчику отчет о проведении СОУТ. </w:t>
      </w:r>
    </w:p>
    <w:p w:rsidR="007E4F0C" w:rsidRDefault="00B20B48">
      <w:pPr>
        <w:jc w:val="both"/>
        <w:rPr>
          <w:rFonts w:eastAsia="Calibri"/>
          <w:lang w:eastAsia="en-US"/>
        </w:rPr>
      </w:pPr>
      <w:r>
        <w:rPr>
          <w:rFonts w:eastAsia="Calibri"/>
          <w:lang w:eastAsia="en-US"/>
        </w:rPr>
        <w:t xml:space="preserve">4.2. Отчет о проведении СОУТ составляется с соблюдением требований, установленных Федеральным законом от 28.12.2013 N 426-ФЗ, а также Приказом Минтруда России от 21.11.2023 N 817Н. </w:t>
      </w:r>
    </w:p>
    <w:p w:rsidR="007E4F0C" w:rsidRDefault="00B20B48">
      <w:pPr>
        <w:jc w:val="both"/>
        <w:rPr>
          <w:rFonts w:eastAsia="Calibri"/>
          <w:lang w:eastAsia="en-US"/>
        </w:rPr>
      </w:pPr>
      <w:r>
        <w:rPr>
          <w:rFonts w:eastAsia="Calibri"/>
          <w:lang w:eastAsia="en-US"/>
        </w:rPr>
        <w:t xml:space="preserve">4.3. Отчет о проведении СОУТ на бумажном носителе представляется Исполнителем Заказчику </w:t>
      </w:r>
      <w:r w:rsidR="00186289">
        <w:rPr>
          <w:rFonts w:eastAsia="Calibri"/>
          <w:lang w:eastAsia="en-US"/>
        </w:rPr>
        <w:br/>
      </w:r>
      <w:r>
        <w:rPr>
          <w:rFonts w:eastAsia="Calibri"/>
          <w:lang w:eastAsia="en-US"/>
        </w:rPr>
        <w:t>в количестве одного экземпляра.</w:t>
      </w:r>
    </w:p>
    <w:p w:rsidR="007E4F0C" w:rsidRDefault="00B20B48">
      <w:pPr>
        <w:jc w:val="both"/>
        <w:rPr>
          <w:rFonts w:eastAsia="Calibri"/>
          <w:lang w:eastAsia="en-US"/>
        </w:rPr>
      </w:pPr>
      <w:r>
        <w:rPr>
          <w:rFonts w:eastAsia="Calibri"/>
          <w:lang w:eastAsia="en-US"/>
        </w:rPr>
        <w:t xml:space="preserve"> 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N 426-ФЗ. </w:t>
      </w:r>
    </w:p>
    <w:p w:rsidR="008543EA" w:rsidRDefault="008543EA">
      <w:pPr>
        <w:jc w:val="center"/>
        <w:rPr>
          <w:b/>
          <w:bCs/>
        </w:rPr>
      </w:pPr>
    </w:p>
    <w:p w:rsidR="00BF1545" w:rsidRDefault="00BF1545">
      <w:pPr>
        <w:jc w:val="center"/>
        <w:rPr>
          <w:b/>
          <w:bCs/>
        </w:rPr>
      </w:pPr>
    </w:p>
    <w:p w:rsidR="00776005" w:rsidRDefault="00776005">
      <w:pPr>
        <w:jc w:val="center"/>
        <w:rPr>
          <w:b/>
          <w:bCs/>
        </w:rPr>
      </w:pPr>
    </w:p>
    <w:p w:rsidR="00776005" w:rsidRDefault="00776005">
      <w:pPr>
        <w:jc w:val="center"/>
        <w:rPr>
          <w:b/>
          <w:bCs/>
        </w:rPr>
      </w:pPr>
    </w:p>
    <w:p w:rsidR="00776005" w:rsidRDefault="00776005">
      <w:pPr>
        <w:jc w:val="center"/>
        <w:rPr>
          <w:b/>
          <w:bCs/>
        </w:rPr>
      </w:pPr>
    </w:p>
    <w:p w:rsidR="007E4F0C" w:rsidRDefault="00B20B48">
      <w:pPr>
        <w:jc w:val="center"/>
      </w:pPr>
      <w:r>
        <w:rPr>
          <w:b/>
          <w:bCs/>
        </w:rPr>
        <w:t>5. Срок оказания услуг</w:t>
      </w:r>
    </w:p>
    <w:p w:rsidR="007E4F0C" w:rsidRDefault="00B20B48">
      <w:pPr>
        <w:jc w:val="both"/>
      </w:pPr>
      <w:r>
        <w:t>5.1.</w:t>
      </w:r>
      <w:r>
        <w:rPr>
          <w:b/>
          <w:bCs/>
        </w:rPr>
        <w:t>Исполнитель</w:t>
      </w:r>
      <w:r>
        <w:t xml:space="preserve"> обязуется оказать услуги по настоящему Договору в сроки:</w:t>
      </w:r>
    </w:p>
    <w:p w:rsidR="001F7082" w:rsidRDefault="001F7082">
      <w:pPr>
        <w:jc w:val="both"/>
      </w:pPr>
    </w:p>
    <w:p w:rsidR="001F7082" w:rsidRDefault="001F7082">
      <w:pPr>
        <w:jc w:val="both"/>
      </w:pPr>
    </w:p>
    <w:p w:rsidR="007E4F0C" w:rsidRDefault="00B20B48">
      <w:pPr>
        <w:jc w:val="both"/>
      </w:pPr>
      <w:r>
        <w:t>5.1.1. Начало оказания услуг - 5 (пять)</w:t>
      </w:r>
      <w:r w:rsidR="00A73F4C">
        <w:t xml:space="preserve"> рабочих дней со дня выполнения</w:t>
      </w:r>
      <w:r>
        <w:t xml:space="preserve"> </w:t>
      </w:r>
      <w:r>
        <w:rPr>
          <w:b/>
          <w:bCs/>
        </w:rPr>
        <w:t>Заказчиком</w:t>
      </w:r>
      <w:r>
        <w:t xml:space="preserve"> условий п.3.2.1. настоящего Договора.</w:t>
      </w:r>
    </w:p>
    <w:p w:rsidR="007E4F0C" w:rsidRDefault="00B20B48">
      <w:pPr>
        <w:jc w:val="both"/>
        <w:rPr>
          <w:rFonts w:eastAsia="Calibri"/>
          <w:b/>
          <w:bCs/>
        </w:rPr>
      </w:pPr>
      <w:r>
        <w:t>5.1.2. Срок сдач</w:t>
      </w:r>
      <w:r w:rsidR="00D713D6">
        <w:t>и оказанных услуг  в течени</w:t>
      </w:r>
      <w:proofErr w:type="gramStart"/>
      <w:r w:rsidR="00D713D6">
        <w:t>и</w:t>
      </w:r>
      <w:proofErr w:type="gramEnd"/>
      <w:r w:rsidR="00D713D6">
        <w:t xml:space="preserve"> 30 календарных дней после подписания договора.</w:t>
      </w:r>
    </w:p>
    <w:p w:rsidR="007E4F0C" w:rsidRDefault="00DE45F4">
      <w:pPr>
        <w:jc w:val="both"/>
      </w:pPr>
      <w:r>
        <w:t>5.1.3. Сдача результатов оказанных услуг Исполнителем и принятие на заказчиках осуществляется путем подписания сторонами акта оказанных услуг.</w:t>
      </w:r>
    </w:p>
    <w:p w:rsidR="008543EA" w:rsidRDefault="008543EA">
      <w:pPr>
        <w:pStyle w:val="af0"/>
        <w:jc w:val="center"/>
        <w:rPr>
          <w:rFonts w:ascii="Times New Roman" w:hAnsi="Times New Roman" w:cs="Times New Roman"/>
          <w:b/>
          <w:bCs/>
        </w:rPr>
      </w:pPr>
    </w:p>
    <w:p w:rsidR="007E4F0C" w:rsidRDefault="00B20B48">
      <w:pPr>
        <w:pStyle w:val="af0"/>
        <w:jc w:val="center"/>
        <w:rPr>
          <w:rFonts w:ascii="Times New Roman" w:hAnsi="Times New Roman" w:cs="Times New Roman"/>
          <w:b/>
          <w:bCs/>
        </w:rPr>
      </w:pPr>
      <w:r>
        <w:rPr>
          <w:rFonts w:ascii="Times New Roman" w:hAnsi="Times New Roman" w:cs="Times New Roman"/>
          <w:b/>
          <w:bCs/>
        </w:rPr>
        <w:t>6. Порядок сдачи и приемки оказанных услуг</w:t>
      </w:r>
    </w:p>
    <w:p w:rsidR="007E4F0C" w:rsidRDefault="00B20B48">
      <w:pPr>
        <w:pStyle w:val="af0"/>
        <w:jc w:val="both"/>
        <w:rPr>
          <w:rFonts w:ascii="Times New Roman" w:hAnsi="Times New Roman" w:cs="Times New Roman"/>
        </w:rPr>
      </w:pPr>
      <w:r>
        <w:rPr>
          <w:rFonts w:ascii="Times New Roman" w:hAnsi="Times New Roman" w:cs="Times New Roman"/>
        </w:rPr>
        <w:t>6.1. Перечень документации, подлежащей оформлению и сдаче Исполнителем Заказчику, определен Федеральным законом от 28.12.2013 г № 426 – ФЗ «О специальной оценке условий труда».</w:t>
      </w:r>
    </w:p>
    <w:p w:rsidR="007E4F0C" w:rsidRDefault="00B20B48">
      <w:pPr>
        <w:tabs>
          <w:tab w:val="left" w:pos="426"/>
        </w:tabs>
        <w:jc w:val="both"/>
        <w:rPr>
          <w:color w:val="000000"/>
        </w:rPr>
      </w:pPr>
      <w:r>
        <w:t>6.2. При</w:t>
      </w:r>
      <w:r>
        <w:rPr>
          <w:color w:val="000000"/>
        </w:rPr>
        <w:t xml:space="preserve"> завершении услуг Исполнитель представляет </w:t>
      </w:r>
      <w:r w:rsidR="00F1011C">
        <w:rPr>
          <w:color w:val="000000"/>
          <w:spacing w:val="-2"/>
        </w:rPr>
        <w:t xml:space="preserve">Заказчику Акт оказанных услуг </w:t>
      </w:r>
      <w:r>
        <w:rPr>
          <w:color w:val="000000"/>
          <w:spacing w:val="-2"/>
        </w:rPr>
        <w:t xml:space="preserve">и комплект документации </w:t>
      </w:r>
      <w:r>
        <w:rPr>
          <w:color w:val="000000"/>
        </w:rPr>
        <w:t xml:space="preserve">в соответствии с п. 6.1. Договора. </w:t>
      </w:r>
      <w:r>
        <w:rPr>
          <w:bCs/>
        </w:rPr>
        <w:t>Заказчик</w:t>
      </w:r>
      <w:r>
        <w:rPr>
          <w:color w:val="000000"/>
        </w:rPr>
        <w:t xml:space="preserve"> в течение 10 (десяти) календарных дней рассматривает представленные документы </w:t>
      </w:r>
      <w:r w:rsidR="00F1011C">
        <w:rPr>
          <w:color w:val="000000"/>
        </w:rPr>
        <w:t>и подписывает Акт оказанных услуг</w:t>
      </w:r>
      <w:r>
        <w:rPr>
          <w:color w:val="000000"/>
        </w:rPr>
        <w:t xml:space="preserve"> или дает мотивированный отказ. </w:t>
      </w:r>
    </w:p>
    <w:p w:rsidR="007E4F0C" w:rsidRDefault="00B20B48">
      <w:pPr>
        <w:tabs>
          <w:tab w:val="left" w:pos="426"/>
        </w:tabs>
        <w:jc w:val="both"/>
      </w:pPr>
      <w:r>
        <w:t xml:space="preserve">В случае мотивированного отказа </w:t>
      </w:r>
      <w:r>
        <w:rPr>
          <w:bCs/>
        </w:rPr>
        <w:t>Заказчика</w:t>
      </w:r>
      <w:r>
        <w:t xml:space="preserve"> от приемки результатов работ (услуг) сторонами составляется двухсторонний акт с перечнем необходимых доработок и сроков их выполнения.</w:t>
      </w:r>
    </w:p>
    <w:p w:rsidR="007E4F0C" w:rsidRDefault="00B20B48">
      <w:pPr>
        <w:shd w:val="clear" w:color="auto" w:fill="FFFFFF"/>
        <w:tabs>
          <w:tab w:val="left" w:pos="426"/>
        </w:tabs>
        <w:spacing w:line="274" w:lineRule="exact"/>
        <w:ind w:right="67"/>
        <w:jc w:val="both"/>
      </w:pPr>
      <w:r>
        <w:t xml:space="preserve">Доработки по мотивированному отказу </w:t>
      </w:r>
      <w:r>
        <w:rPr>
          <w:bCs/>
        </w:rPr>
        <w:t>Заказчика</w:t>
      </w:r>
      <w:r>
        <w:t xml:space="preserve"> производятся Исполнителем за свой счет </w:t>
      </w:r>
      <w:r w:rsidR="00DB0DA1">
        <w:br/>
      </w:r>
      <w:r>
        <w:t>при условии, что они не выходят за пределы оказываемых услуг в целом. Повторное предъявление и повторная приемка результатов услуг после проведения доработок осуществляются в порядке, установленном для первоначальной сдачи – приемки.</w:t>
      </w:r>
    </w:p>
    <w:p w:rsidR="007E4F0C" w:rsidRDefault="00B20B48">
      <w:pPr>
        <w:tabs>
          <w:tab w:val="left" w:pos="426"/>
          <w:tab w:val="left" w:pos="1134"/>
        </w:tabs>
        <w:jc w:val="both"/>
      </w:pPr>
      <w:r>
        <w:t xml:space="preserve">6.3. В случае </w:t>
      </w:r>
      <w:r w:rsidR="00441BD9">
        <w:t>если в срок, указанный в</w:t>
      </w:r>
      <w:r>
        <w:t xml:space="preserve"> п. 6.2. настоящего Договора, </w:t>
      </w:r>
      <w:r w:rsidR="00441BD9">
        <w:t xml:space="preserve">Заказчик не направит Исполнителю </w:t>
      </w:r>
      <w:r>
        <w:t>подпи</w:t>
      </w:r>
      <w:r w:rsidR="00722CD2">
        <w:t>са</w:t>
      </w:r>
      <w:r w:rsidR="00441BD9">
        <w:t xml:space="preserve">нный со своей стороны Акт оказания услуг либо мотивированный отказ </w:t>
      </w:r>
      <w:r w:rsidR="00A36E18">
        <w:br/>
      </w:r>
      <w:r w:rsidR="00441BD9">
        <w:t xml:space="preserve">от его подписания, </w:t>
      </w:r>
      <w:r>
        <w:t xml:space="preserve"> услуги считаются </w:t>
      </w:r>
      <w:r w:rsidR="00441BD9">
        <w:t xml:space="preserve">оказанными Исполнителем надлежащим образом, </w:t>
      </w:r>
      <w:r>
        <w:t xml:space="preserve">принятыми </w:t>
      </w:r>
      <w:r w:rsidR="00441BD9">
        <w:rPr>
          <w:bCs/>
        </w:rPr>
        <w:t xml:space="preserve">Заказчиком в полном объеме и подлежащими оплате </w:t>
      </w:r>
      <w:r>
        <w:rPr>
          <w:bCs/>
        </w:rPr>
        <w:t>на условиях настоящего Договора</w:t>
      </w:r>
      <w:r>
        <w:t xml:space="preserve">. </w:t>
      </w:r>
    </w:p>
    <w:p w:rsidR="007E4F0C" w:rsidRDefault="00B20B48">
      <w:pPr>
        <w:tabs>
          <w:tab w:val="left" w:pos="426"/>
          <w:tab w:val="left" w:pos="1134"/>
        </w:tabs>
        <w:jc w:val="both"/>
      </w:pPr>
      <w:r>
        <w:t>6.4. Право собственности на результаты специальной оценке условий труда рабочих мест переходит от Исполнителя к Заказчику с момента завершения оплаты.</w:t>
      </w:r>
    </w:p>
    <w:p w:rsidR="007E4F0C" w:rsidRDefault="00B20B48">
      <w:pPr>
        <w:tabs>
          <w:tab w:val="left" w:pos="426"/>
          <w:tab w:val="left" w:pos="1134"/>
        </w:tabs>
        <w:jc w:val="both"/>
      </w:pPr>
      <w:r>
        <w:t>6.5. В случае увеличения или уменьшения Заказчиком количества рабочих мест, подлежащих специальной оценке условий труда, сумма Договора и сроки исполнения могут быть скорректированы Дополнительным Соглашением к настоящему Договору.</w:t>
      </w:r>
    </w:p>
    <w:p w:rsidR="008543EA" w:rsidRDefault="008543EA">
      <w:pPr>
        <w:pStyle w:val="af0"/>
        <w:jc w:val="center"/>
        <w:rPr>
          <w:rFonts w:ascii="Times New Roman" w:hAnsi="Times New Roman" w:cs="Times New Roman"/>
          <w:b/>
          <w:bCs/>
        </w:rPr>
      </w:pPr>
    </w:p>
    <w:p w:rsidR="007E4F0C" w:rsidRDefault="00B20B48">
      <w:pPr>
        <w:pStyle w:val="af0"/>
        <w:jc w:val="center"/>
        <w:rPr>
          <w:rFonts w:ascii="Times New Roman" w:hAnsi="Times New Roman" w:cs="Times New Roman"/>
          <w:b/>
          <w:bCs/>
        </w:rPr>
      </w:pPr>
      <w:r>
        <w:rPr>
          <w:rFonts w:ascii="Times New Roman" w:hAnsi="Times New Roman" w:cs="Times New Roman"/>
          <w:b/>
          <w:bCs/>
        </w:rPr>
        <w:t>7. Срок действия договора</w:t>
      </w:r>
    </w:p>
    <w:p w:rsidR="008543EA" w:rsidRPr="00B14E54" w:rsidRDefault="006F6C91" w:rsidP="00B14E54">
      <w:pPr>
        <w:autoSpaceDE w:val="0"/>
        <w:autoSpaceDN w:val="0"/>
        <w:adjustRightInd w:val="0"/>
        <w:jc w:val="both"/>
      </w:pPr>
      <w:bookmarkStart w:id="8" w:name="OLE_LINK2"/>
      <w:bookmarkStart w:id="9" w:name="OLE_LINK1"/>
      <w:r>
        <w:t>7.1. </w:t>
      </w:r>
      <w:r w:rsidR="007F45C5">
        <w:t>Н</w:t>
      </w:r>
      <w:r w:rsidR="007F45C5">
        <w:rPr>
          <w:bCs/>
        </w:rPr>
        <w:t xml:space="preserve">астоящий договор вступает в силу со дня подписания его Сторонами и действует </w:t>
      </w:r>
      <w:r w:rsidR="007F45C5">
        <w:rPr>
          <w:bCs/>
        </w:rPr>
        <w:br/>
        <w:t xml:space="preserve">по 31 декабря 2026 г., </w:t>
      </w:r>
      <w:r w:rsidR="007F45C5">
        <w:t>а в части расчетов до полного исполнения сторонами принятых на себя обязательств.</w:t>
      </w:r>
      <w:bookmarkEnd w:id="8"/>
      <w:bookmarkEnd w:id="9"/>
    </w:p>
    <w:p w:rsidR="00776005" w:rsidRDefault="00776005" w:rsidP="007F45C5">
      <w:pPr>
        <w:jc w:val="center"/>
        <w:rPr>
          <w:b/>
          <w:bCs/>
        </w:rPr>
      </w:pPr>
    </w:p>
    <w:p w:rsidR="007E4F0C" w:rsidRDefault="00B20B48" w:rsidP="007F45C5">
      <w:pPr>
        <w:jc w:val="center"/>
        <w:rPr>
          <w:b/>
          <w:bCs/>
        </w:rPr>
      </w:pPr>
      <w:r>
        <w:rPr>
          <w:b/>
          <w:bCs/>
        </w:rPr>
        <w:t>8. Ответственность сторон</w:t>
      </w:r>
    </w:p>
    <w:p w:rsidR="007E4F0C" w:rsidRDefault="006F6C91">
      <w:pPr>
        <w:pStyle w:val="af0"/>
        <w:jc w:val="both"/>
        <w:rPr>
          <w:rFonts w:ascii="Times New Roman" w:hAnsi="Times New Roman" w:cs="Times New Roman"/>
        </w:rPr>
      </w:pPr>
      <w:r>
        <w:rPr>
          <w:rFonts w:ascii="Times New Roman" w:hAnsi="Times New Roman" w:cs="Times New Roman"/>
        </w:rPr>
        <w:t>8.1. </w:t>
      </w:r>
      <w:r w:rsidR="00B20B48">
        <w:rPr>
          <w:rFonts w:ascii="Times New Roman" w:hAnsi="Times New Roman" w:cs="Times New Roman"/>
        </w:rPr>
        <w:t xml:space="preserve">За невыполнение или ненадлежащее выполнение обязательств по настоящему Договору </w:t>
      </w:r>
      <w:r w:rsidR="00B20B48">
        <w:rPr>
          <w:rFonts w:ascii="Times New Roman" w:hAnsi="Times New Roman" w:cs="Times New Roman"/>
          <w:b/>
          <w:bCs/>
        </w:rPr>
        <w:t>Исполнитель</w:t>
      </w:r>
      <w:r w:rsidR="00B20B48">
        <w:rPr>
          <w:rFonts w:ascii="Times New Roman" w:hAnsi="Times New Roman" w:cs="Times New Roman"/>
        </w:rPr>
        <w:t xml:space="preserve"> и </w:t>
      </w:r>
      <w:r w:rsidR="00B20B48">
        <w:rPr>
          <w:rFonts w:ascii="Times New Roman" w:hAnsi="Times New Roman" w:cs="Times New Roman"/>
          <w:b/>
          <w:bCs/>
        </w:rPr>
        <w:t>Заказчик</w:t>
      </w:r>
      <w:r w:rsidR="00B20B48">
        <w:rPr>
          <w:rFonts w:ascii="Times New Roman" w:hAnsi="Times New Roman" w:cs="Times New Roman"/>
        </w:rPr>
        <w:t xml:space="preserve"> несут ответственность в соответствии с действующим законодательством Российской Федерации.</w:t>
      </w:r>
    </w:p>
    <w:p w:rsidR="008543EA" w:rsidRDefault="0086790A" w:rsidP="00B14E54">
      <w:pPr>
        <w:pStyle w:val="af0"/>
        <w:jc w:val="both"/>
        <w:rPr>
          <w:rFonts w:ascii="Times New Roman" w:hAnsi="Times New Roman" w:cs="Times New Roman"/>
        </w:rPr>
      </w:pPr>
      <w:r>
        <w:rPr>
          <w:rFonts w:ascii="Times New Roman" w:hAnsi="Times New Roman" w:cs="Times New Roman"/>
        </w:rPr>
        <w:t>8.2</w:t>
      </w:r>
      <w:r w:rsidR="00B20B48">
        <w:rPr>
          <w:rFonts w:ascii="Times New Roman" w:hAnsi="Times New Roman" w:cs="Times New Roman"/>
        </w:rPr>
        <w:t>. В случае</w:t>
      </w:r>
      <w:proofErr w:type="gramStart"/>
      <w:r w:rsidR="00B20B48">
        <w:rPr>
          <w:rFonts w:ascii="Times New Roman" w:hAnsi="Times New Roman" w:cs="Times New Roman"/>
        </w:rPr>
        <w:t>,</w:t>
      </w:r>
      <w:proofErr w:type="gramEnd"/>
      <w:r w:rsidR="00B20B48">
        <w:rPr>
          <w:rFonts w:ascii="Times New Roman" w:hAnsi="Times New Roman" w:cs="Times New Roman"/>
        </w:rPr>
        <w:t xml:space="preserve"> если Заказчиком были предоставлены неверные сведения, в связи с чем в Отчете были допущены ошибки, то любые изменения и дополнения в переданную Заказчику документацию, вносятся Исполнителем за отдельную плату на основании отдельно оформленных дополнительных соглашений.</w:t>
      </w:r>
    </w:p>
    <w:p w:rsidR="00776005" w:rsidRPr="00B14E54" w:rsidRDefault="00776005" w:rsidP="00B14E54">
      <w:pPr>
        <w:pStyle w:val="af0"/>
        <w:jc w:val="both"/>
        <w:rPr>
          <w:rFonts w:ascii="Times New Roman" w:hAnsi="Times New Roman" w:cs="Times New Roman"/>
        </w:rPr>
      </w:pPr>
    </w:p>
    <w:p w:rsidR="007E4F0C" w:rsidRDefault="00B20B48">
      <w:pPr>
        <w:jc w:val="center"/>
        <w:rPr>
          <w:rFonts w:eastAsia="Calibri"/>
          <w:b/>
          <w:lang w:eastAsia="en-US"/>
        </w:rPr>
      </w:pPr>
      <w:r>
        <w:rPr>
          <w:rFonts w:eastAsia="Calibri"/>
          <w:b/>
          <w:lang w:eastAsia="en-US"/>
        </w:rPr>
        <w:t>9. Конфиденциальность</w:t>
      </w:r>
    </w:p>
    <w:p w:rsidR="007E4F0C" w:rsidRDefault="00B20B48">
      <w:pPr>
        <w:jc w:val="both"/>
        <w:rPr>
          <w:rFonts w:eastAsia="Calibri"/>
          <w:lang w:eastAsia="en-US"/>
        </w:rPr>
      </w:pPr>
      <w:r>
        <w:rPr>
          <w:rFonts w:eastAsia="Calibri"/>
          <w:lang w:eastAsia="en-US"/>
        </w:rPr>
        <w:t xml:space="preserve">9.1. Исполнитель не несет ответственности за действия Заказчика по соблюдению Заказчиком положений Федерального закона от 27 июля 2006 г. N 152-ФЗ "О персональных данных" в отношении работников Заказчика, на рабочих местах которых проводится или проведена СОУТ. </w:t>
      </w:r>
    </w:p>
    <w:p w:rsidR="00776005" w:rsidRDefault="00B20B48">
      <w:pPr>
        <w:jc w:val="both"/>
        <w:rPr>
          <w:rFonts w:eastAsia="Calibri"/>
          <w:lang w:eastAsia="en-US"/>
        </w:rPr>
      </w:pPr>
      <w:r>
        <w:rPr>
          <w:rFonts w:eastAsia="Calibri"/>
          <w:lang w:eastAsia="en-US"/>
        </w:rPr>
        <w:t xml:space="preserve">9.2.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w:t>
      </w:r>
      <w:proofErr w:type="gramStart"/>
      <w:r>
        <w:rPr>
          <w:rFonts w:eastAsia="Calibri"/>
          <w:lang w:eastAsia="en-US"/>
        </w:rPr>
        <w:t>Федерального</w:t>
      </w:r>
      <w:proofErr w:type="gramEnd"/>
      <w:r>
        <w:rPr>
          <w:rFonts w:eastAsia="Calibri"/>
          <w:lang w:eastAsia="en-US"/>
        </w:rPr>
        <w:t xml:space="preserve"> </w:t>
      </w:r>
    </w:p>
    <w:p w:rsidR="00776005" w:rsidRDefault="00776005">
      <w:pPr>
        <w:jc w:val="both"/>
        <w:rPr>
          <w:rFonts w:eastAsia="Calibri"/>
          <w:lang w:eastAsia="en-US"/>
        </w:rPr>
      </w:pPr>
    </w:p>
    <w:p w:rsidR="00776005" w:rsidRDefault="00776005">
      <w:pPr>
        <w:jc w:val="both"/>
        <w:rPr>
          <w:rFonts w:eastAsia="Calibri"/>
          <w:lang w:eastAsia="en-US"/>
        </w:rPr>
      </w:pPr>
    </w:p>
    <w:p w:rsidR="00776005" w:rsidRDefault="00B20B48">
      <w:pPr>
        <w:jc w:val="both"/>
        <w:rPr>
          <w:rFonts w:eastAsia="Calibri"/>
          <w:lang w:eastAsia="en-US"/>
        </w:rPr>
      </w:pPr>
      <w:r>
        <w:rPr>
          <w:rFonts w:eastAsia="Calibri"/>
          <w:lang w:eastAsia="en-US"/>
        </w:rPr>
        <w:t xml:space="preserve">закона от 27 июля 2006 г. N 149-ФЗ "Об информации, информационных технологиях и о защите информации". </w:t>
      </w:r>
    </w:p>
    <w:p w:rsidR="001F7082" w:rsidRDefault="00B20B48">
      <w:pPr>
        <w:jc w:val="both"/>
        <w:rPr>
          <w:rFonts w:eastAsia="Calibri"/>
          <w:lang w:eastAsia="en-US"/>
        </w:rPr>
      </w:pPr>
      <w:r>
        <w:rPr>
          <w:rFonts w:eastAsia="Calibri"/>
          <w:lang w:eastAsia="en-US"/>
        </w:rPr>
        <w:t xml:space="preserve">9.3. Принятые Сторонами обязательства по соблюдению конфиденциальности или неиспользованию информации, полученной в ходе оказания Услуг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 </w:t>
      </w:r>
    </w:p>
    <w:p w:rsidR="007E4F0C" w:rsidRDefault="00B20B48">
      <w:pPr>
        <w:jc w:val="both"/>
        <w:rPr>
          <w:rFonts w:eastAsia="Calibri"/>
          <w:lang w:eastAsia="en-US"/>
        </w:rPr>
      </w:pPr>
      <w:r>
        <w:rPr>
          <w:rFonts w:eastAsia="Calibri"/>
          <w:lang w:eastAsia="en-US"/>
        </w:rPr>
        <w:t xml:space="preserve">9.4.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 </w:t>
      </w:r>
    </w:p>
    <w:p w:rsidR="007E4F0C" w:rsidRDefault="00B20B48">
      <w:pPr>
        <w:jc w:val="both"/>
        <w:rPr>
          <w:rFonts w:eastAsia="Calibri"/>
          <w:lang w:eastAsia="en-US"/>
        </w:rPr>
      </w:pPr>
      <w:r>
        <w:rPr>
          <w:rFonts w:eastAsia="Calibri"/>
          <w:lang w:eastAsia="en-US"/>
        </w:rPr>
        <w:t xml:space="preserve">9.5.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 </w:t>
      </w:r>
    </w:p>
    <w:p w:rsidR="00B82B9B" w:rsidRDefault="00B20B48">
      <w:pPr>
        <w:jc w:val="both"/>
        <w:rPr>
          <w:rFonts w:eastAsia="Calibri"/>
          <w:lang w:eastAsia="en-US"/>
        </w:rPr>
      </w:pPr>
      <w:r>
        <w:rPr>
          <w:rFonts w:eastAsia="Calibri"/>
          <w:lang w:eastAsia="en-US"/>
        </w:rPr>
        <w:t xml:space="preserve">9.6.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 </w:t>
      </w:r>
    </w:p>
    <w:p w:rsidR="008543EA" w:rsidRDefault="008543EA">
      <w:pPr>
        <w:jc w:val="center"/>
        <w:rPr>
          <w:rFonts w:eastAsia="Calibri"/>
          <w:b/>
          <w:lang w:eastAsia="en-US"/>
        </w:rPr>
      </w:pPr>
    </w:p>
    <w:p w:rsidR="007E4F0C" w:rsidRDefault="00B20B48">
      <w:pPr>
        <w:jc w:val="center"/>
        <w:rPr>
          <w:rFonts w:eastAsia="Calibri"/>
          <w:b/>
          <w:lang w:eastAsia="en-US"/>
        </w:rPr>
      </w:pPr>
      <w:r>
        <w:rPr>
          <w:rFonts w:eastAsia="Calibri"/>
          <w:b/>
          <w:lang w:eastAsia="en-US"/>
        </w:rPr>
        <w:t>10. Обстоятельства непреодолимой силы</w:t>
      </w:r>
    </w:p>
    <w:p w:rsidR="007E4F0C" w:rsidRDefault="00B20B48">
      <w:pPr>
        <w:jc w:val="both"/>
        <w:rPr>
          <w:rFonts w:eastAsia="Calibri"/>
          <w:lang w:eastAsia="en-US"/>
        </w:rPr>
      </w:pPr>
      <w:r>
        <w:rPr>
          <w:rFonts w:eastAsia="Calibri"/>
          <w:lang w:eastAsia="en-US"/>
        </w:rPr>
        <w:t xml:space="preserve">10.1. Стороны освобождаются от ответственности за неисполнение либо ненадлежащее исполнение обязательств по Договору в случаях, если их неисполнение либо ненадлежащее исполнение возникло вследствие обстоятельств непреодолимой силы, то есть чрезвычайных </w:t>
      </w:r>
      <w:r w:rsidR="00C43D40">
        <w:rPr>
          <w:rFonts w:eastAsia="Calibri"/>
          <w:lang w:eastAsia="en-US"/>
        </w:rPr>
        <w:br/>
      </w:r>
      <w:r>
        <w:rPr>
          <w:rFonts w:eastAsia="Calibri"/>
          <w:lang w:eastAsia="en-US"/>
        </w:rPr>
        <w:t xml:space="preserve">и непредотвратимых. Сторона, у которой возникли обстоятельства непреодолимой силы, обязана </w:t>
      </w:r>
      <w:r w:rsidR="00C43D40">
        <w:rPr>
          <w:rFonts w:eastAsia="Calibri"/>
          <w:lang w:eastAsia="en-US"/>
        </w:rPr>
        <w:br/>
      </w:r>
      <w:r>
        <w:rPr>
          <w:rFonts w:eastAsia="Calibri"/>
          <w:lang w:eastAsia="en-US"/>
        </w:rPr>
        <w:t xml:space="preserve">в течение 3 рабочих дней </w:t>
      </w:r>
      <w:proofErr w:type="gramStart"/>
      <w:r>
        <w:rPr>
          <w:rFonts w:eastAsia="Calibri"/>
          <w:lang w:eastAsia="en-US"/>
        </w:rPr>
        <w:t>с даты начала</w:t>
      </w:r>
      <w:proofErr w:type="gramEnd"/>
      <w:r>
        <w:rPr>
          <w:rFonts w:eastAsia="Calibri"/>
          <w:lang w:eastAsia="en-US"/>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w:t>
      </w:r>
      <w:r w:rsidR="00C43D40">
        <w:rPr>
          <w:rFonts w:eastAsia="Calibri"/>
          <w:lang w:eastAsia="en-US"/>
        </w:rPr>
        <w:br/>
      </w:r>
      <w:r>
        <w:rPr>
          <w:rFonts w:eastAsia="Calibri"/>
          <w:lang w:eastAsia="en-US"/>
        </w:rPr>
        <w:t>для исполнения товаров, отсутствие у Исполнителя необходимых денежных средств.</w:t>
      </w:r>
    </w:p>
    <w:p w:rsidR="007E4F0C" w:rsidRDefault="00B20B48">
      <w:pPr>
        <w:jc w:val="both"/>
        <w:rPr>
          <w:rFonts w:eastAsia="Calibri"/>
          <w:lang w:eastAsia="en-US"/>
        </w:rPr>
      </w:pPr>
      <w:r>
        <w:rPr>
          <w:rFonts w:eastAsia="Calibri"/>
          <w:lang w:eastAsia="en-US"/>
        </w:rPr>
        <w:t xml:space="preserve">10.2. В случае прекращения действия обстоятельств непреодолимой силы одна из Сторон </w:t>
      </w:r>
      <w:r w:rsidR="00C43D40">
        <w:rPr>
          <w:rFonts w:eastAsia="Calibri"/>
          <w:lang w:eastAsia="en-US"/>
        </w:rPr>
        <w:br/>
      </w:r>
      <w:r>
        <w:rPr>
          <w:rFonts w:eastAsia="Calibri"/>
          <w:lang w:eastAsia="en-US"/>
        </w:rPr>
        <w:t xml:space="preserve">в течение 3 рабочих дней </w:t>
      </w:r>
      <w:proofErr w:type="gramStart"/>
      <w:r>
        <w:rPr>
          <w:rFonts w:eastAsia="Calibri"/>
          <w:lang w:eastAsia="en-US"/>
        </w:rPr>
        <w:t>с даты окончания</w:t>
      </w:r>
      <w:proofErr w:type="gramEnd"/>
      <w:r>
        <w:rPr>
          <w:rFonts w:eastAsia="Calibri"/>
          <w:lang w:eastAsia="en-US"/>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Договору. </w:t>
      </w:r>
    </w:p>
    <w:p w:rsidR="008543EA" w:rsidRDefault="00B20B48" w:rsidP="00DA70D1">
      <w:pPr>
        <w:jc w:val="both"/>
        <w:rPr>
          <w:rFonts w:eastAsia="Calibri"/>
          <w:lang w:eastAsia="en-US"/>
        </w:rPr>
      </w:pPr>
      <w:r>
        <w:rPr>
          <w:rFonts w:eastAsia="Calibri"/>
          <w:lang w:eastAsia="en-US"/>
        </w:rPr>
        <w:t xml:space="preserve">10.3. </w:t>
      </w:r>
      <w:proofErr w:type="spellStart"/>
      <w:r>
        <w:rPr>
          <w:rFonts w:eastAsia="Calibri"/>
          <w:lang w:eastAsia="en-US"/>
        </w:rPr>
        <w:t>Неизвещение</w:t>
      </w:r>
      <w:proofErr w:type="spellEnd"/>
      <w:r>
        <w:rPr>
          <w:rFonts w:eastAsia="Calibri"/>
          <w:lang w:eastAsia="en-US"/>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 </w:t>
      </w:r>
    </w:p>
    <w:p w:rsidR="00776005" w:rsidRPr="00DA70D1" w:rsidRDefault="00776005" w:rsidP="00DA70D1">
      <w:pPr>
        <w:jc w:val="both"/>
        <w:rPr>
          <w:rFonts w:eastAsia="Calibri"/>
          <w:lang w:eastAsia="en-US"/>
        </w:rPr>
      </w:pPr>
    </w:p>
    <w:p w:rsidR="00B82B9B" w:rsidRPr="00B82B9B" w:rsidRDefault="00B82B9B" w:rsidP="00B82B9B">
      <w:pPr>
        <w:pStyle w:val="aff2"/>
        <w:spacing w:before="0" w:beforeAutospacing="0" w:after="0" w:afterAutospacing="0"/>
        <w:ind w:firstLine="284"/>
        <w:jc w:val="center"/>
      </w:pPr>
      <w:r w:rsidRPr="00B82B9B">
        <w:rPr>
          <w:rFonts w:eastAsia="Calibri"/>
          <w:b/>
          <w:lang w:eastAsia="en-US"/>
        </w:rPr>
        <w:t xml:space="preserve">11. </w:t>
      </w:r>
      <w:proofErr w:type="spellStart"/>
      <w:r w:rsidRPr="00B82B9B">
        <w:rPr>
          <w:b/>
          <w:bCs/>
          <w:color w:val="000000"/>
        </w:rPr>
        <w:t>Антикоррупционная</w:t>
      </w:r>
      <w:proofErr w:type="spellEnd"/>
      <w:r w:rsidRPr="00B82B9B">
        <w:rPr>
          <w:b/>
          <w:bCs/>
          <w:color w:val="000000"/>
        </w:rPr>
        <w:t xml:space="preserve"> оговорка</w:t>
      </w:r>
    </w:p>
    <w:p w:rsidR="00B82B9B" w:rsidRPr="00B82B9B" w:rsidRDefault="003B7118" w:rsidP="00B82B9B">
      <w:pPr>
        <w:pStyle w:val="aff2"/>
        <w:spacing w:before="0" w:beforeAutospacing="0" w:after="0" w:afterAutospacing="0"/>
        <w:ind w:firstLine="284"/>
        <w:jc w:val="both"/>
      </w:pPr>
      <w:bookmarkStart w:id="10" w:name="sub_801"/>
      <w:r>
        <w:rPr>
          <w:color w:val="000000"/>
        </w:rPr>
        <w:t>11</w:t>
      </w:r>
      <w:r w:rsidR="00B82B9B" w:rsidRPr="00B82B9B">
        <w:rPr>
          <w:color w:val="000000"/>
        </w:rPr>
        <w:t>.1.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End w:id="10"/>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.2. Стороны обязуются в течение всего срока действия договора и после его истечения принять все разумные меры для недопущения действий, указанных в настоящем договоре, в том числе со стороны руководства или работников Сторон, третьих лиц.</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.4. Сторонам договора, их руководителям и работникам запрещается:</w:t>
      </w:r>
    </w:p>
    <w:p w:rsidR="00B82B9B" w:rsidRPr="00945BBD" w:rsidRDefault="003B7118" w:rsidP="00945BBD">
      <w:pPr>
        <w:pStyle w:val="aff2"/>
        <w:spacing w:before="0" w:beforeAutospacing="0" w:after="0" w:afterAutospacing="0"/>
        <w:ind w:firstLine="284"/>
        <w:jc w:val="both"/>
        <w:rPr>
          <w:color w:val="000000"/>
        </w:rPr>
      </w:pPr>
      <w:r>
        <w:rPr>
          <w:color w:val="000000"/>
        </w:rPr>
        <w:t>11</w:t>
      </w:r>
      <w:r w:rsidR="00B82B9B" w:rsidRPr="00B82B9B">
        <w:rPr>
          <w:color w:val="000000"/>
        </w:rPr>
        <w:t>.4.1. </w:t>
      </w:r>
      <w:proofErr w:type="gramStart"/>
      <w:r w:rsidR="00B82B9B" w:rsidRPr="00B82B9B">
        <w:rPr>
          <w:color w:val="000000"/>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w:t>
      </w:r>
      <w:r w:rsidR="00945BBD">
        <w:rPr>
          <w:color w:val="000000"/>
        </w:rPr>
        <w:br/>
      </w:r>
      <w:r w:rsidR="00B82B9B" w:rsidRPr="00B82B9B">
        <w:rPr>
          <w:color w:val="000000"/>
        </w:rPr>
        <w:t>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roofErr w:type="gramEnd"/>
    </w:p>
    <w:p w:rsidR="00623CC9" w:rsidRDefault="00623CC9" w:rsidP="00A816BE">
      <w:pPr>
        <w:pStyle w:val="aff2"/>
        <w:spacing w:before="0" w:beforeAutospacing="0" w:after="0" w:afterAutospacing="0"/>
        <w:ind w:firstLine="284"/>
        <w:jc w:val="both"/>
        <w:rPr>
          <w:color w:val="000000"/>
        </w:rPr>
      </w:pPr>
    </w:p>
    <w:p w:rsidR="00623CC9" w:rsidRDefault="00623CC9" w:rsidP="00A816BE">
      <w:pPr>
        <w:pStyle w:val="aff2"/>
        <w:spacing w:before="0" w:beforeAutospacing="0" w:after="0" w:afterAutospacing="0"/>
        <w:ind w:firstLine="284"/>
        <w:jc w:val="both"/>
        <w:rPr>
          <w:color w:val="000000"/>
        </w:rPr>
      </w:pPr>
    </w:p>
    <w:p w:rsidR="00B82B9B" w:rsidRPr="00623CC9" w:rsidRDefault="003B7118" w:rsidP="00623CC9">
      <w:pPr>
        <w:pStyle w:val="aff2"/>
        <w:spacing w:before="0" w:beforeAutospacing="0" w:after="0" w:afterAutospacing="0"/>
        <w:ind w:firstLine="284"/>
        <w:jc w:val="both"/>
        <w:rPr>
          <w:color w:val="000000"/>
        </w:rPr>
      </w:pPr>
      <w:r>
        <w:rPr>
          <w:color w:val="000000"/>
        </w:rPr>
        <w:t>11</w:t>
      </w:r>
      <w:r w:rsidR="00B82B9B" w:rsidRPr="00B82B9B">
        <w:rPr>
          <w:color w:val="000000"/>
        </w:rPr>
        <w:t>.4.2.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 xml:space="preserve">.4.3. Совершать иные действия, нарушающие действующее </w:t>
      </w:r>
      <w:proofErr w:type="spellStart"/>
      <w:r w:rsidR="00B82B9B" w:rsidRPr="00B82B9B">
        <w:rPr>
          <w:color w:val="000000"/>
        </w:rPr>
        <w:t>антикоррупционное</w:t>
      </w:r>
      <w:proofErr w:type="spellEnd"/>
      <w:r w:rsidR="00B82B9B" w:rsidRPr="00B82B9B">
        <w:rPr>
          <w:color w:val="000000"/>
        </w:rPr>
        <w:t xml:space="preserve"> законодательство Российской Федерации.</w:t>
      </w:r>
    </w:p>
    <w:p w:rsidR="00B82B9B" w:rsidRPr="007867A0" w:rsidRDefault="003B7118" w:rsidP="007867A0">
      <w:pPr>
        <w:pStyle w:val="aff2"/>
        <w:spacing w:before="0" w:beforeAutospacing="0" w:after="0" w:afterAutospacing="0"/>
        <w:ind w:firstLine="284"/>
        <w:jc w:val="both"/>
        <w:rPr>
          <w:color w:val="000000"/>
        </w:rPr>
      </w:pPr>
      <w:r>
        <w:rPr>
          <w:color w:val="000000"/>
        </w:rPr>
        <w:t>11</w:t>
      </w:r>
      <w:r w:rsidR="00B82B9B" w:rsidRPr="00B82B9B">
        <w:rPr>
          <w:color w:val="000000"/>
        </w:rPr>
        <w:t>.5.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B82B9B" w:rsidRPr="00B82B9B" w:rsidRDefault="00B82B9B" w:rsidP="00B82B9B">
      <w:pPr>
        <w:pStyle w:val="aff2"/>
        <w:spacing w:before="0" w:beforeAutospacing="0" w:after="0" w:afterAutospacing="0"/>
        <w:ind w:firstLine="284"/>
        <w:jc w:val="both"/>
      </w:pPr>
      <w:r w:rsidRPr="00B82B9B">
        <w:rPr>
          <w:color w:val="000000"/>
        </w:rPr>
        <w:t xml:space="preserve">Подтверждение должно быть направлено в течение 2-х рабочих дней </w:t>
      </w:r>
      <w:proofErr w:type="gramStart"/>
      <w:r w:rsidRPr="00B82B9B">
        <w:rPr>
          <w:color w:val="000000"/>
        </w:rPr>
        <w:t>с даты получения</w:t>
      </w:r>
      <w:proofErr w:type="gramEnd"/>
      <w:r w:rsidRPr="00B82B9B">
        <w:rPr>
          <w:color w:val="000000"/>
        </w:rPr>
        <w:t xml:space="preserve"> письменного уведомления.</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.7. В отношении третьих лиц (посредников) Стороны обязуются:</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B82B9B" w:rsidRPr="00B82B9B" w:rsidRDefault="003B7118" w:rsidP="00B82B9B">
      <w:pPr>
        <w:pStyle w:val="aff2"/>
        <w:spacing w:before="0" w:beforeAutospacing="0" w:after="0" w:afterAutospacing="0"/>
        <w:ind w:firstLine="284"/>
        <w:jc w:val="both"/>
      </w:pPr>
      <w:r>
        <w:rPr>
          <w:color w:val="000000"/>
        </w:rPr>
        <w:t>11</w:t>
      </w:r>
      <w:r w:rsidR="00B82B9B" w:rsidRPr="00B82B9B">
        <w:rPr>
          <w:color w:val="000000"/>
        </w:rPr>
        <w:t>.7.2. Не привлекать их в качестве канала для совершения коррупционных действий.</w:t>
      </w:r>
    </w:p>
    <w:p w:rsidR="003C5CF3" w:rsidRDefault="003B7118" w:rsidP="00B14E54">
      <w:pPr>
        <w:pStyle w:val="aff2"/>
        <w:spacing w:before="0" w:beforeAutospacing="0" w:after="0" w:afterAutospacing="0"/>
        <w:ind w:firstLine="284"/>
        <w:jc w:val="both"/>
      </w:pPr>
      <w:r>
        <w:rPr>
          <w:color w:val="000000"/>
        </w:rPr>
        <w:t>11</w:t>
      </w:r>
      <w:r w:rsidR="00B82B9B" w:rsidRPr="00B82B9B">
        <w:rPr>
          <w:color w:val="000000"/>
        </w:rPr>
        <w:t>.7.3. Не осуществлять им выплат, превышающих размер соответствующего вознаграждения за оказываемые ими законные услуги.</w:t>
      </w:r>
    </w:p>
    <w:p w:rsidR="00B14E54" w:rsidRPr="00B14E54" w:rsidRDefault="00B14E54" w:rsidP="00B14E54">
      <w:pPr>
        <w:pStyle w:val="aff2"/>
        <w:spacing w:before="0" w:beforeAutospacing="0" w:after="0" w:afterAutospacing="0"/>
        <w:ind w:firstLine="284"/>
        <w:jc w:val="both"/>
      </w:pPr>
    </w:p>
    <w:p w:rsidR="00F01B7B" w:rsidRPr="00F01B7B" w:rsidRDefault="0014556A" w:rsidP="00F01B7B">
      <w:pPr>
        <w:pStyle w:val="aff2"/>
        <w:widowControl w:val="0"/>
        <w:spacing w:before="0" w:beforeAutospacing="0" w:after="0" w:afterAutospacing="0"/>
        <w:ind w:firstLine="284"/>
        <w:jc w:val="center"/>
      </w:pPr>
      <w:r>
        <w:rPr>
          <w:rFonts w:eastAsia="Calibri"/>
          <w:b/>
          <w:lang w:eastAsia="en-US"/>
        </w:rPr>
        <w:t>12</w:t>
      </w:r>
      <w:r w:rsidR="00C03F15" w:rsidRPr="00F01B7B">
        <w:rPr>
          <w:rFonts w:eastAsia="Calibri"/>
          <w:b/>
          <w:lang w:eastAsia="en-US"/>
        </w:rPr>
        <w:t xml:space="preserve">. </w:t>
      </w:r>
      <w:r w:rsidR="00F01B7B" w:rsidRPr="00F01B7B">
        <w:rPr>
          <w:b/>
          <w:bCs/>
          <w:color w:val="26282F"/>
        </w:rPr>
        <w:t>Односторонний отказ от исполнения договора</w:t>
      </w:r>
    </w:p>
    <w:p w:rsidR="00F01B7B" w:rsidRPr="00F01B7B" w:rsidRDefault="0014556A" w:rsidP="00F01B7B">
      <w:pPr>
        <w:pStyle w:val="aff2"/>
        <w:widowControl w:val="0"/>
        <w:spacing w:before="0" w:beforeAutospacing="0" w:after="0" w:afterAutospacing="0"/>
        <w:ind w:firstLine="284"/>
        <w:jc w:val="both"/>
      </w:pPr>
      <w:r>
        <w:rPr>
          <w:color w:val="000000"/>
        </w:rPr>
        <w:t>12</w:t>
      </w:r>
      <w:r w:rsidR="00F01B7B" w:rsidRPr="00F01B7B">
        <w:rPr>
          <w:color w:val="000000"/>
        </w:rPr>
        <w:t>.1.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DA70D1" w:rsidRPr="00DA70D1" w:rsidRDefault="0014556A" w:rsidP="00DA70D1">
      <w:pPr>
        <w:pStyle w:val="aff2"/>
        <w:widowControl w:val="0"/>
        <w:spacing w:before="0" w:beforeAutospacing="0" w:after="0" w:afterAutospacing="0"/>
        <w:ind w:firstLine="284"/>
        <w:jc w:val="both"/>
      </w:pPr>
      <w:r>
        <w:rPr>
          <w:color w:val="000000"/>
        </w:rPr>
        <w:t>12</w:t>
      </w:r>
      <w:r w:rsidR="00F01B7B" w:rsidRPr="00F01B7B">
        <w:rPr>
          <w:color w:val="000000"/>
        </w:rPr>
        <w:t>.2.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623CC9" w:rsidRDefault="00623CC9">
      <w:pPr>
        <w:pStyle w:val="af0"/>
        <w:jc w:val="center"/>
        <w:rPr>
          <w:rFonts w:ascii="Times New Roman" w:hAnsi="Times New Roman" w:cs="Times New Roman"/>
          <w:b/>
          <w:bCs/>
        </w:rPr>
      </w:pPr>
    </w:p>
    <w:p w:rsidR="007E4F0C" w:rsidRDefault="0014556A">
      <w:pPr>
        <w:pStyle w:val="af0"/>
        <w:jc w:val="center"/>
        <w:rPr>
          <w:rFonts w:ascii="Times New Roman" w:hAnsi="Times New Roman" w:cs="Times New Roman"/>
          <w:b/>
          <w:bCs/>
        </w:rPr>
      </w:pPr>
      <w:r>
        <w:rPr>
          <w:rFonts w:ascii="Times New Roman" w:hAnsi="Times New Roman" w:cs="Times New Roman"/>
          <w:b/>
          <w:bCs/>
        </w:rPr>
        <w:t>13</w:t>
      </w:r>
      <w:r w:rsidR="00B20B48">
        <w:rPr>
          <w:rFonts w:ascii="Times New Roman" w:hAnsi="Times New Roman" w:cs="Times New Roman"/>
          <w:b/>
          <w:bCs/>
        </w:rPr>
        <w:t>. Прочие условия</w:t>
      </w:r>
    </w:p>
    <w:p w:rsidR="007E4F0C" w:rsidRDefault="0014556A">
      <w:pPr>
        <w:jc w:val="both"/>
        <w:rPr>
          <w:rFonts w:eastAsia="Calibri"/>
          <w:lang w:eastAsia="en-US"/>
        </w:rPr>
      </w:pPr>
      <w:r>
        <w:rPr>
          <w:rFonts w:eastAsia="Calibri"/>
          <w:lang w:eastAsia="en-US"/>
        </w:rPr>
        <w:t>13</w:t>
      </w:r>
      <w:r w:rsidR="00E4056B">
        <w:rPr>
          <w:rFonts w:eastAsia="Calibri"/>
          <w:lang w:eastAsia="en-US"/>
        </w:rPr>
        <w:t>.1. </w:t>
      </w:r>
      <w:r w:rsidR="00B20B48">
        <w:rPr>
          <w:rFonts w:eastAsia="Calibri"/>
          <w:lang w:eastAsia="en-US"/>
        </w:rPr>
        <w:t xml:space="preserve">Договор определяет полное соглашение и понимание между Сторонами относительно предоставляемых Услуг. Все изменения и дополнения к Договору оформляются письменно в виде дополнительных соглашений к Договору, подписываются каждой из сторон и являются неотъемлемой частью Договора. </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.2. Все споры, возникающие между сторонами по настоящему Договору или в связи с ним, разрешаются путем переговоров, в случае невозможности разрешения разногласий они подлежат рассмотрению в Арбитражном суде по месту нахождения истца</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.3. До передачи спора в Арбитражный суд по месту нахождения истца Стороны примут меры к его урегулированию в претензионном порядке. Претензия должна быть рассмотрена и по ней должен быть дан ответ в течение 7 (семи) рабочих дней с момента получения претензии.</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.4.В случае внесения изменений в учредительные документы, изменения платежных реквизитов, адреса, полномочных представителей сторон по настоящему договору, стороны должны в трехдневный срок с момента изменений известить друг друга об этих изменениях.</w:t>
      </w:r>
    </w:p>
    <w:p w:rsidR="007E4F0C" w:rsidRDefault="0014556A">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.5. Любые изменения и дополнения к настоящему Договору имеют силу только в том случае, если они оформлены в письменной форме и подписаны.</w:t>
      </w:r>
    </w:p>
    <w:p w:rsidR="001D26EF" w:rsidRPr="00702BAC" w:rsidRDefault="0014556A" w:rsidP="00702BAC">
      <w:pPr>
        <w:pStyle w:val="af0"/>
        <w:jc w:val="both"/>
        <w:rPr>
          <w:rFonts w:ascii="Times New Roman" w:hAnsi="Times New Roman" w:cs="Times New Roman"/>
        </w:rPr>
      </w:pPr>
      <w:r>
        <w:rPr>
          <w:rFonts w:ascii="Times New Roman" w:hAnsi="Times New Roman" w:cs="Times New Roman"/>
        </w:rPr>
        <w:t>13</w:t>
      </w:r>
      <w:r w:rsidR="00B20B48">
        <w:rPr>
          <w:rFonts w:ascii="Times New Roman" w:hAnsi="Times New Roman" w:cs="Times New Roman"/>
        </w:rPr>
        <w:t xml:space="preserve">.6. Настоящий Договор составлен в 2 (двух)  идентичных экземплярах, имеющих одинаковую юридическую силу, </w:t>
      </w:r>
      <w:r w:rsidR="00702BAC">
        <w:rPr>
          <w:rFonts w:ascii="Times New Roman" w:hAnsi="Times New Roman" w:cs="Times New Roman"/>
        </w:rPr>
        <w:t>по одному для каждой Стороны.</w:t>
      </w:r>
    </w:p>
    <w:p w:rsidR="001D26EF" w:rsidRDefault="001D26EF">
      <w:pPr>
        <w:pStyle w:val="af0"/>
        <w:jc w:val="center"/>
        <w:rPr>
          <w:rFonts w:ascii="Times New Roman" w:hAnsi="Times New Roman" w:cs="Times New Roman"/>
          <w:b/>
          <w:bCs/>
        </w:rPr>
      </w:pPr>
    </w:p>
    <w:p w:rsidR="00776005" w:rsidRDefault="00776005" w:rsidP="00B14E54">
      <w:pPr>
        <w:pStyle w:val="af0"/>
        <w:jc w:val="center"/>
        <w:rPr>
          <w:rFonts w:ascii="Times New Roman" w:hAnsi="Times New Roman" w:cs="Times New Roman"/>
          <w:b/>
          <w:bCs/>
        </w:rPr>
      </w:pPr>
    </w:p>
    <w:p w:rsidR="00A816BE" w:rsidRDefault="00A816BE" w:rsidP="00B14E54">
      <w:pPr>
        <w:pStyle w:val="af0"/>
        <w:jc w:val="center"/>
        <w:rPr>
          <w:rFonts w:ascii="Times New Roman" w:hAnsi="Times New Roman" w:cs="Times New Roman"/>
          <w:b/>
          <w:bCs/>
        </w:rPr>
      </w:pPr>
    </w:p>
    <w:p w:rsidR="00A816BE" w:rsidRDefault="00A816BE" w:rsidP="00B14E54">
      <w:pPr>
        <w:pStyle w:val="af0"/>
        <w:jc w:val="center"/>
        <w:rPr>
          <w:rFonts w:ascii="Times New Roman" w:hAnsi="Times New Roman" w:cs="Times New Roman"/>
          <w:b/>
          <w:bCs/>
        </w:rPr>
      </w:pPr>
    </w:p>
    <w:p w:rsidR="00623CC9" w:rsidRDefault="00623CC9" w:rsidP="00B14E54">
      <w:pPr>
        <w:pStyle w:val="af0"/>
        <w:jc w:val="center"/>
        <w:rPr>
          <w:rFonts w:ascii="Times New Roman" w:hAnsi="Times New Roman" w:cs="Times New Roman"/>
          <w:b/>
          <w:bCs/>
        </w:rPr>
      </w:pPr>
    </w:p>
    <w:p w:rsidR="00A816BE" w:rsidRDefault="00A816BE" w:rsidP="00B14E54">
      <w:pPr>
        <w:pStyle w:val="af0"/>
        <w:jc w:val="center"/>
        <w:rPr>
          <w:rFonts w:ascii="Times New Roman" w:hAnsi="Times New Roman" w:cs="Times New Roman"/>
          <w:b/>
          <w:bCs/>
        </w:rPr>
      </w:pPr>
    </w:p>
    <w:p w:rsidR="00623CC9" w:rsidRDefault="00623CC9" w:rsidP="00B14E54">
      <w:pPr>
        <w:pStyle w:val="af0"/>
        <w:jc w:val="center"/>
        <w:rPr>
          <w:rFonts w:ascii="Times New Roman" w:hAnsi="Times New Roman" w:cs="Times New Roman"/>
          <w:b/>
          <w:bCs/>
        </w:rPr>
      </w:pPr>
    </w:p>
    <w:p w:rsidR="00623CC9" w:rsidRDefault="00623CC9" w:rsidP="00B14E54">
      <w:pPr>
        <w:pStyle w:val="af0"/>
        <w:jc w:val="center"/>
        <w:rPr>
          <w:rFonts w:ascii="Times New Roman" w:hAnsi="Times New Roman" w:cs="Times New Roman"/>
          <w:b/>
          <w:bCs/>
        </w:rPr>
      </w:pPr>
    </w:p>
    <w:p w:rsidR="007E4F0C" w:rsidRPr="00B14E54" w:rsidRDefault="0014556A" w:rsidP="00B14E54">
      <w:pPr>
        <w:pStyle w:val="af0"/>
        <w:jc w:val="center"/>
        <w:rPr>
          <w:rFonts w:ascii="Times New Roman" w:hAnsi="Times New Roman" w:cs="Times New Roman"/>
          <w:b/>
          <w:bCs/>
        </w:rPr>
      </w:pPr>
      <w:r>
        <w:rPr>
          <w:rFonts w:ascii="Times New Roman" w:hAnsi="Times New Roman" w:cs="Times New Roman"/>
          <w:b/>
          <w:bCs/>
        </w:rPr>
        <w:t>14</w:t>
      </w:r>
      <w:r w:rsidR="00B20B48">
        <w:rPr>
          <w:rFonts w:ascii="Times New Roman" w:hAnsi="Times New Roman" w:cs="Times New Roman"/>
          <w:b/>
          <w:bCs/>
        </w:rPr>
        <w:t>. Юридические адреса и банковские реквизиты сторон</w:t>
      </w:r>
      <w:r w:rsidR="00B20B48">
        <w:rPr>
          <w:b/>
          <w:bCs/>
        </w:rPr>
        <w:t xml:space="preserve">         </w:t>
      </w:r>
    </w:p>
    <w:tbl>
      <w:tblPr>
        <w:tblpPr w:leftFromText="180" w:rightFromText="180" w:vertAnchor="text" w:tblpY="1"/>
        <w:tblW w:w="10380" w:type="dxa"/>
        <w:tblLayout w:type="fixed"/>
        <w:tblLook w:val="01E0"/>
      </w:tblPr>
      <w:tblGrid>
        <w:gridCol w:w="5682"/>
        <w:gridCol w:w="4698"/>
      </w:tblGrid>
      <w:tr w:rsidR="007E4F0C" w:rsidTr="00D53EF1">
        <w:trPr>
          <w:trHeight w:val="80"/>
        </w:trPr>
        <w:tc>
          <w:tcPr>
            <w:tcW w:w="5682" w:type="dxa"/>
          </w:tcPr>
          <w:p w:rsidR="00702BAC" w:rsidRDefault="00702BAC" w:rsidP="00702BAC">
            <w:pPr>
              <w:pStyle w:val="aff2"/>
              <w:tabs>
                <w:tab w:val="left" w:pos="1275"/>
                <w:tab w:val="left" w:pos="2581"/>
              </w:tabs>
              <w:spacing w:before="0" w:beforeAutospacing="0" w:after="0" w:afterAutospacing="0"/>
              <w:ind w:firstLine="284"/>
              <w:jc w:val="center"/>
              <w:rPr>
                <w:lang w:eastAsia="en-US"/>
              </w:rPr>
            </w:pPr>
            <w:r>
              <w:rPr>
                <w:b/>
                <w:bCs/>
                <w:color w:val="000000"/>
                <w:sz w:val="22"/>
                <w:szCs w:val="22"/>
                <w:lang w:eastAsia="en-US"/>
              </w:rPr>
              <w:t>«Заказчик»</w:t>
            </w:r>
          </w:p>
          <w:p w:rsidR="00702BAC" w:rsidRDefault="00702BAC" w:rsidP="00702BAC">
            <w:pPr>
              <w:pStyle w:val="aff2"/>
              <w:spacing w:before="0" w:beforeAutospacing="0" w:after="0" w:afterAutospacing="0"/>
              <w:jc w:val="center"/>
              <w:rPr>
                <w:lang w:eastAsia="en-US"/>
              </w:rPr>
            </w:pPr>
            <w:r>
              <w:rPr>
                <w:rFonts w:ascii="Arial" w:hAnsi="Arial"/>
                <w:color w:val="000000"/>
                <w:sz w:val="22"/>
                <w:szCs w:val="22"/>
                <w:lang w:eastAsia="en-US"/>
              </w:rPr>
              <w:t> </w:t>
            </w:r>
            <w:r>
              <w:rPr>
                <w:color w:val="000000"/>
                <w:sz w:val="22"/>
                <w:szCs w:val="22"/>
                <w:lang w:eastAsia="en-US"/>
              </w:rPr>
              <w:t>УФК по Новосибирской области</w:t>
            </w:r>
          </w:p>
          <w:p w:rsidR="00702BAC" w:rsidRDefault="00702BAC" w:rsidP="00702BAC">
            <w:pPr>
              <w:pStyle w:val="aff2"/>
              <w:spacing w:before="0" w:beforeAutospacing="0" w:after="0" w:afterAutospacing="0"/>
              <w:jc w:val="center"/>
              <w:rPr>
                <w:lang w:eastAsia="en-US"/>
              </w:rPr>
            </w:pPr>
            <w:r>
              <w:rPr>
                <w:color w:val="000000"/>
                <w:sz w:val="22"/>
                <w:szCs w:val="22"/>
                <w:lang w:eastAsia="en-US"/>
              </w:rPr>
              <w:t>ФКУ КП-15 УФСИН России</w:t>
            </w:r>
          </w:p>
          <w:p w:rsidR="00702BAC" w:rsidRDefault="00702BAC" w:rsidP="00702BAC">
            <w:pPr>
              <w:pStyle w:val="aff2"/>
              <w:spacing w:before="0" w:beforeAutospacing="0" w:after="0" w:afterAutospacing="0"/>
              <w:jc w:val="center"/>
              <w:rPr>
                <w:lang w:eastAsia="en-US"/>
              </w:rPr>
            </w:pPr>
            <w:r>
              <w:rPr>
                <w:color w:val="000000"/>
                <w:sz w:val="22"/>
                <w:szCs w:val="22"/>
                <w:lang w:eastAsia="en-US"/>
              </w:rPr>
              <w:t>по Оренбургской области</w:t>
            </w:r>
          </w:p>
          <w:p w:rsidR="00702BAC" w:rsidRDefault="00702BAC" w:rsidP="00702BAC">
            <w:pPr>
              <w:pStyle w:val="aff2"/>
              <w:spacing w:before="0" w:beforeAutospacing="0" w:after="0" w:afterAutospacing="0"/>
              <w:jc w:val="center"/>
              <w:rPr>
                <w:lang w:eastAsia="en-US"/>
              </w:rPr>
            </w:pPr>
            <w:proofErr w:type="gramStart"/>
            <w:r>
              <w:rPr>
                <w:color w:val="000000"/>
                <w:sz w:val="22"/>
                <w:szCs w:val="22"/>
                <w:lang w:eastAsia="en-US"/>
              </w:rPr>
              <w:t>л</w:t>
            </w:r>
            <w:proofErr w:type="gramEnd"/>
            <w:r>
              <w:rPr>
                <w:color w:val="000000"/>
                <w:sz w:val="22"/>
                <w:szCs w:val="22"/>
                <w:lang w:eastAsia="en-US"/>
              </w:rPr>
              <w:t>/</w:t>
            </w:r>
            <w:proofErr w:type="spellStart"/>
            <w:r>
              <w:rPr>
                <w:color w:val="000000"/>
                <w:sz w:val="22"/>
                <w:szCs w:val="22"/>
                <w:lang w:eastAsia="en-US"/>
              </w:rPr>
              <w:t>сч</w:t>
            </w:r>
            <w:proofErr w:type="spellEnd"/>
            <w:r>
              <w:rPr>
                <w:color w:val="000000"/>
                <w:sz w:val="22"/>
                <w:szCs w:val="22"/>
                <w:lang w:eastAsia="en-US"/>
              </w:rPr>
              <w:t xml:space="preserve"> 03531885200</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Юридический и почтовый адрес: </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462231, Оренбургская область, </w:t>
            </w:r>
            <w:proofErr w:type="spellStart"/>
            <w:r>
              <w:rPr>
                <w:color w:val="000000"/>
                <w:sz w:val="22"/>
                <w:szCs w:val="22"/>
                <w:lang w:eastAsia="en-US"/>
              </w:rPr>
              <w:t>Кувандыкский</w:t>
            </w:r>
            <w:proofErr w:type="spellEnd"/>
            <w:r>
              <w:rPr>
                <w:color w:val="000000"/>
                <w:sz w:val="22"/>
                <w:szCs w:val="22"/>
                <w:lang w:eastAsia="en-US"/>
              </w:rPr>
              <w:t xml:space="preserve"> район, </w:t>
            </w:r>
            <w:proofErr w:type="gramStart"/>
            <w:r>
              <w:rPr>
                <w:color w:val="000000"/>
                <w:sz w:val="22"/>
                <w:szCs w:val="22"/>
                <w:lang w:eastAsia="en-US"/>
              </w:rPr>
              <w:t>с</w:t>
            </w:r>
            <w:proofErr w:type="gramEnd"/>
            <w:r>
              <w:rPr>
                <w:color w:val="000000"/>
                <w:sz w:val="22"/>
                <w:szCs w:val="22"/>
                <w:lang w:eastAsia="en-US"/>
              </w:rPr>
              <w:t xml:space="preserve">. </w:t>
            </w:r>
            <w:proofErr w:type="gramStart"/>
            <w:r>
              <w:rPr>
                <w:color w:val="000000"/>
                <w:sz w:val="22"/>
                <w:szCs w:val="22"/>
                <w:lang w:eastAsia="en-US"/>
              </w:rPr>
              <w:t>Ильинка</w:t>
            </w:r>
            <w:proofErr w:type="gramEnd"/>
            <w:r>
              <w:rPr>
                <w:color w:val="000000"/>
                <w:sz w:val="22"/>
                <w:szCs w:val="22"/>
                <w:lang w:eastAsia="en-US"/>
              </w:rPr>
              <w:t>, ул. Конторская, дом 2</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тел. 8(3537)66-18-41 </w:t>
            </w:r>
          </w:p>
          <w:p w:rsidR="00702BAC" w:rsidRDefault="00702BAC" w:rsidP="00702BAC">
            <w:pPr>
              <w:pStyle w:val="aff2"/>
              <w:spacing w:before="0" w:beforeAutospacing="0" w:after="0" w:afterAutospacing="0"/>
              <w:rPr>
                <w:lang w:eastAsia="en-US"/>
              </w:rPr>
            </w:pPr>
            <w:r>
              <w:rPr>
                <w:color w:val="000000"/>
                <w:sz w:val="22"/>
                <w:szCs w:val="22"/>
                <w:lang w:eastAsia="en-US"/>
              </w:rPr>
              <w:t>электронная почта: poselok15@mail.ru</w:t>
            </w:r>
          </w:p>
          <w:p w:rsidR="00702BAC" w:rsidRDefault="00702BAC" w:rsidP="00702BAC">
            <w:pPr>
              <w:pStyle w:val="aff2"/>
              <w:spacing w:before="0" w:beforeAutospacing="0" w:after="0" w:afterAutospacing="0"/>
              <w:rPr>
                <w:lang w:eastAsia="en-US"/>
              </w:rPr>
            </w:pPr>
            <w:r>
              <w:rPr>
                <w:color w:val="000000"/>
                <w:sz w:val="22"/>
                <w:szCs w:val="22"/>
                <w:lang w:eastAsia="en-US"/>
              </w:rPr>
              <w:t>Банковские реквизиты:</w:t>
            </w:r>
          </w:p>
          <w:p w:rsidR="00702BAC" w:rsidRDefault="00702BAC" w:rsidP="00702BAC">
            <w:pPr>
              <w:pStyle w:val="aff2"/>
              <w:spacing w:before="0" w:beforeAutospacing="0" w:after="0" w:afterAutospacing="0"/>
              <w:rPr>
                <w:lang w:eastAsia="en-US"/>
              </w:rPr>
            </w:pPr>
            <w:r>
              <w:rPr>
                <w:color w:val="000000"/>
                <w:sz w:val="22"/>
                <w:szCs w:val="22"/>
                <w:lang w:eastAsia="en-US"/>
              </w:rPr>
              <w:t>ИНН 5605020509</w:t>
            </w:r>
          </w:p>
          <w:p w:rsidR="00702BAC" w:rsidRDefault="00702BAC" w:rsidP="00702BAC">
            <w:pPr>
              <w:pStyle w:val="aff2"/>
              <w:spacing w:before="0" w:beforeAutospacing="0" w:after="0" w:afterAutospacing="0"/>
              <w:rPr>
                <w:lang w:eastAsia="en-US"/>
              </w:rPr>
            </w:pPr>
            <w:r>
              <w:rPr>
                <w:color w:val="000000"/>
                <w:sz w:val="22"/>
                <w:szCs w:val="22"/>
                <w:lang w:eastAsia="en-US"/>
              </w:rPr>
              <w:t>КПП 563201001</w:t>
            </w:r>
          </w:p>
          <w:p w:rsidR="00702BAC" w:rsidRDefault="00702BAC" w:rsidP="00702BAC">
            <w:pPr>
              <w:pStyle w:val="aff2"/>
              <w:spacing w:before="0" w:beforeAutospacing="0" w:after="0" w:afterAutospacing="0"/>
              <w:rPr>
                <w:lang w:eastAsia="en-US"/>
              </w:rPr>
            </w:pPr>
            <w:r>
              <w:rPr>
                <w:color w:val="000000"/>
                <w:sz w:val="22"/>
                <w:szCs w:val="22"/>
                <w:lang w:eastAsia="en-US"/>
              </w:rPr>
              <w:t>ОКТМО 53504000</w:t>
            </w:r>
          </w:p>
          <w:p w:rsidR="00702BAC" w:rsidRDefault="00702BAC" w:rsidP="00702BAC">
            <w:pPr>
              <w:pStyle w:val="aff2"/>
              <w:spacing w:before="0" w:beforeAutospacing="0" w:after="0" w:afterAutospacing="0"/>
              <w:rPr>
                <w:lang w:eastAsia="en-US"/>
              </w:rPr>
            </w:pPr>
            <w:r>
              <w:rPr>
                <w:color w:val="000000"/>
                <w:sz w:val="22"/>
                <w:szCs w:val="22"/>
                <w:lang w:eastAsia="en-US"/>
              </w:rPr>
              <w:t>ОКПО 08944829</w:t>
            </w:r>
          </w:p>
          <w:p w:rsidR="00702BAC" w:rsidRDefault="00702BAC" w:rsidP="00702BAC">
            <w:pPr>
              <w:pStyle w:val="aff2"/>
              <w:spacing w:before="0" w:beforeAutospacing="0" w:after="0" w:afterAutospacing="0"/>
              <w:rPr>
                <w:lang w:eastAsia="en-US"/>
              </w:rPr>
            </w:pPr>
            <w:r>
              <w:rPr>
                <w:color w:val="000000"/>
                <w:sz w:val="22"/>
                <w:szCs w:val="22"/>
                <w:lang w:eastAsia="en-US"/>
              </w:rPr>
              <w:t>ОГРН 1085658031777</w:t>
            </w:r>
          </w:p>
          <w:p w:rsidR="00702BAC" w:rsidRDefault="00702BAC" w:rsidP="00702BAC">
            <w:pPr>
              <w:pStyle w:val="aff2"/>
              <w:spacing w:before="0" w:beforeAutospacing="0" w:after="0" w:afterAutospacing="0"/>
              <w:rPr>
                <w:color w:val="000000"/>
                <w:sz w:val="22"/>
                <w:szCs w:val="22"/>
                <w:lang w:eastAsia="en-US"/>
              </w:rPr>
            </w:pPr>
            <w:r>
              <w:rPr>
                <w:color w:val="000000"/>
                <w:sz w:val="22"/>
                <w:szCs w:val="22"/>
                <w:lang w:eastAsia="en-US"/>
              </w:rPr>
              <w:t>ЕКС (единый казначейский счет) 40102810445370000043</w:t>
            </w:r>
          </w:p>
          <w:p w:rsidR="00117463" w:rsidRDefault="00117463" w:rsidP="00117463">
            <w:pPr>
              <w:pStyle w:val="aff2"/>
              <w:spacing w:before="0" w:beforeAutospacing="0" w:after="0" w:afterAutospacing="0" w:line="276" w:lineRule="auto"/>
              <w:rPr>
                <w:lang w:eastAsia="en-US"/>
              </w:rPr>
            </w:pPr>
            <w:r>
              <w:rPr>
                <w:color w:val="000000"/>
                <w:sz w:val="22"/>
                <w:szCs w:val="22"/>
                <w:lang w:eastAsia="en-US"/>
              </w:rPr>
              <w:t>Казначейский счет: 03211643000000015112</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ОКЦ № 1 </w:t>
            </w:r>
            <w:proofErr w:type="spellStart"/>
            <w:r>
              <w:rPr>
                <w:color w:val="000000"/>
                <w:sz w:val="22"/>
                <w:szCs w:val="22"/>
                <w:lang w:eastAsia="en-US"/>
              </w:rPr>
              <w:t>СибГУ</w:t>
            </w:r>
            <w:proofErr w:type="spellEnd"/>
            <w:r>
              <w:rPr>
                <w:color w:val="000000"/>
                <w:sz w:val="22"/>
                <w:szCs w:val="22"/>
                <w:lang w:eastAsia="en-US"/>
              </w:rPr>
              <w:t xml:space="preserve"> Банка России//УФК по Новосибирской области</w:t>
            </w:r>
            <w:r>
              <w:rPr>
                <w:lang w:eastAsia="en-US"/>
              </w:rPr>
              <w:t xml:space="preserve"> </w:t>
            </w:r>
            <w:proofErr w:type="gramStart"/>
            <w:r>
              <w:rPr>
                <w:color w:val="000000"/>
                <w:sz w:val="22"/>
                <w:szCs w:val="22"/>
                <w:lang w:eastAsia="en-US"/>
              </w:rPr>
              <w:t>г</w:t>
            </w:r>
            <w:proofErr w:type="gramEnd"/>
            <w:r>
              <w:rPr>
                <w:color w:val="000000"/>
                <w:sz w:val="22"/>
                <w:szCs w:val="22"/>
                <w:lang w:eastAsia="en-US"/>
              </w:rPr>
              <w:t>. Новосибирск</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БИК 015004950 </w:t>
            </w:r>
          </w:p>
          <w:p w:rsidR="00702BAC" w:rsidRDefault="00702BAC" w:rsidP="00702BAC">
            <w:pPr>
              <w:pStyle w:val="aff2"/>
              <w:shd w:val="clear" w:color="auto" w:fill="FFFFFF"/>
              <w:tabs>
                <w:tab w:val="left" w:pos="5074"/>
                <w:tab w:val="left" w:pos="10119"/>
              </w:tabs>
              <w:spacing w:before="0" w:beforeAutospacing="0" w:after="0" w:afterAutospacing="0"/>
              <w:rPr>
                <w:lang w:eastAsia="en-US"/>
              </w:rPr>
            </w:pPr>
            <w:r>
              <w:rPr>
                <w:lang w:eastAsia="en-US"/>
              </w:rPr>
              <w:t> </w:t>
            </w:r>
          </w:p>
          <w:p w:rsidR="00702BAC" w:rsidRDefault="00702BAC" w:rsidP="00702BAC">
            <w:pPr>
              <w:pStyle w:val="aff2"/>
              <w:shd w:val="clear" w:color="auto" w:fill="FFFFFF"/>
              <w:tabs>
                <w:tab w:val="left" w:pos="5074"/>
                <w:tab w:val="left" w:pos="10119"/>
              </w:tabs>
              <w:spacing w:before="0" w:beforeAutospacing="0" w:after="0" w:afterAutospacing="0"/>
              <w:rPr>
                <w:lang w:eastAsia="en-US"/>
              </w:rPr>
            </w:pPr>
            <w:r>
              <w:rPr>
                <w:color w:val="000000"/>
                <w:sz w:val="22"/>
                <w:szCs w:val="22"/>
                <w:lang w:eastAsia="en-US"/>
              </w:rPr>
              <w:t>Начальник</w:t>
            </w:r>
          </w:p>
          <w:p w:rsidR="00702BAC" w:rsidRDefault="00702BAC" w:rsidP="00702BAC">
            <w:pPr>
              <w:pStyle w:val="aff2"/>
              <w:spacing w:before="0" w:beforeAutospacing="0" w:after="0" w:afterAutospacing="0"/>
              <w:rPr>
                <w:lang w:eastAsia="en-US"/>
              </w:rPr>
            </w:pPr>
            <w:r>
              <w:rPr>
                <w:lang w:eastAsia="en-US"/>
              </w:rPr>
              <w:t> </w:t>
            </w:r>
          </w:p>
          <w:p w:rsidR="00702BAC" w:rsidRDefault="00702BAC" w:rsidP="00702BAC">
            <w:pPr>
              <w:pStyle w:val="aff2"/>
              <w:spacing w:before="0" w:beforeAutospacing="0" w:after="0" w:afterAutospacing="0"/>
              <w:rPr>
                <w:lang w:eastAsia="en-US"/>
              </w:rPr>
            </w:pPr>
            <w:r>
              <w:rPr>
                <w:color w:val="000000"/>
                <w:sz w:val="22"/>
                <w:szCs w:val="22"/>
                <w:lang w:eastAsia="en-US"/>
              </w:rPr>
              <w:t xml:space="preserve">_____________________А.Х. </w:t>
            </w:r>
            <w:proofErr w:type="spellStart"/>
            <w:r>
              <w:rPr>
                <w:color w:val="000000"/>
                <w:sz w:val="22"/>
                <w:szCs w:val="22"/>
                <w:lang w:eastAsia="en-US"/>
              </w:rPr>
              <w:t>Шарипов</w:t>
            </w:r>
            <w:proofErr w:type="spellEnd"/>
            <w:r>
              <w:rPr>
                <w:color w:val="000000"/>
                <w:sz w:val="22"/>
                <w:szCs w:val="22"/>
                <w:lang w:eastAsia="en-US"/>
              </w:rPr>
              <w:t xml:space="preserve"> </w:t>
            </w:r>
          </w:p>
          <w:p w:rsidR="00AE361C" w:rsidRPr="00115C07" w:rsidRDefault="00702BAC" w:rsidP="00702BAC">
            <w:pPr>
              <w:rPr>
                <w:bCs/>
                <w:noProof/>
                <w:sz w:val="22"/>
                <w:szCs w:val="22"/>
              </w:rPr>
            </w:pPr>
            <w:r>
              <w:rPr>
                <w:color w:val="000000"/>
                <w:lang w:eastAsia="en-US"/>
              </w:rPr>
              <w:t>м.п.</w:t>
            </w:r>
          </w:p>
        </w:tc>
        <w:tc>
          <w:tcPr>
            <w:tcW w:w="4698" w:type="dxa"/>
          </w:tcPr>
          <w:p w:rsidR="00912339" w:rsidRDefault="00912339" w:rsidP="00912339">
            <w:pPr>
              <w:pStyle w:val="aff2"/>
              <w:tabs>
                <w:tab w:val="left" w:pos="1341"/>
              </w:tabs>
              <w:spacing w:before="0" w:beforeAutospacing="0" w:after="0" w:afterAutospacing="0"/>
              <w:ind w:right="-108"/>
              <w:jc w:val="center"/>
              <w:rPr>
                <w:lang w:eastAsia="en-US"/>
              </w:rPr>
            </w:pPr>
            <w:r>
              <w:rPr>
                <w:b/>
                <w:bCs/>
                <w:color w:val="000000"/>
                <w:sz w:val="22"/>
                <w:szCs w:val="22"/>
                <w:lang w:eastAsia="en-US"/>
              </w:rPr>
              <w:t>«Исполнитель»</w:t>
            </w:r>
          </w:p>
          <w:p w:rsidR="00912339" w:rsidRDefault="00912339" w:rsidP="00912339">
            <w:pPr>
              <w:pStyle w:val="aff2"/>
              <w:tabs>
                <w:tab w:val="left" w:pos="-1704"/>
              </w:tabs>
              <w:spacing w:before="0" w:beforeAutospacing="0" w:after="0" w:afterAutospacing="0"/>
              <w:ind w:right="144" w:hanging="3"/>
              <w:jc w:val="center"/>
              <w:rPr>
                <w:color w:val="000000"/>
                <w:sz w:val="22"/>
                <w:szCs w:val="22"/>
                <w:lang w:eastAsia="en-US"/>
              </w:rPr>
            </w:pPr>
            <w:r>
              <w:rPr>
                <w:color w:val="000000"/>
                <w:sz w:val="22"/>
                <w:szCs w:val="22"/>
                <w:lang w:eastAsia="en-US"/>
              </w:rPr>
              <w:t> </w:t>
            </w:r>
          </w:p>
          <w:p w:rsidR="00912339" w:rsidRDefault="00912339" w:rsidP="00912339">
            <w:pPr>
              <w:pStyle w:val="aff2"/>
              <w:tabs>
                <w:tab w:val="left" w:pos="-1704"/>
              </w:tabs>
              <w:spacing w:before="0" w:beforeAutospacing="0" w:after="0" w:afterAutospacing="0"/>
              <w:ind w:right="144"/>
              <w:rPr>
                <w:color w:val="000000"/>
                <w:sz w:val="22"/>
                <w:szCs w:val="22"/>
                <w:lang w:eastAsia="en-US"/>
              </w:rPr>
            </w:pPr>
          </w:p>
          <w:p w:rsidR="00912339" w:rsidRDefault="00912339" w:rsidP="00912339">
            <w:pPr>
              <w:pStyle w:val="aff2"/>
              <w:tabs>
                <w:tab w:val="left" w:pos="-1704"/>
              </w:tabs>
              <w:spacing w:before="0" w:beforeAutospacing="0" w:after="0" w:afterAutospacing="0"/>
              <w:ind w:right="144"/>
              <w:rPr>
                <w:lang w:eastAsia="en-US"/>
              </w:rPr>
            </w:pPr>
          </w:p>
          <w:p w:rsidR="00912339" w:rsidRDefault="00912339" w:rsidP="00912339">
            <w:pPr>
              <w:pStyle w:val="aff2"/>
              <w:tabs>
                <w:tab w:val="left" w:pos="-1704"/>
              </w:tabs>
              <w:spacing w:before="0" w:beforeAutospacing="0" w:after="0" w:afterAutospacing="0"/>
              <w:ind w:right="144" w:hanging="3"/>
              <w:rPr>
                <w:lang w:eastAsia="en-US"/>
              </w:rPr>
            </w:pPr>
          </w:p>
          <w:p w:rsidR="00912339" w:rsidRDefault="00912339" w:rsidP="00912339">
            <w:pPr>
              <w:pStyle w:val="aff2"/>
              <w:tabs>
                <w:tab w:val="left" w:pos="-1704"/>
              </w:tabs>
              <w:spacing w:before="0" w:beforeAutospacing="0" w:after="0" w:afterAutospacing="0"/>
              <w:ind w:right="144" w:hanging="3"/>
              <w:rPr>
                <w:lang w:eastAsia="en-US"/>
              </w:rPr>
            </w:pPr>
          </w:p>
          <w:p w:rsidR="00912339" w:rsidRDefault="00912339" w:rsidP="00912339">
            <w:pPr>
              <w:pStyle w:val="aff2"/>
              <w:tabs>
                <w:tab w:val="left" w:pos="-1704"/>
              </w:tabs>
              <w:spacing w:before="0" w:beforeAutospacing="0" w:after="0" w:afterAutospacing="0"/>
              <w:ind w:right="144"/>
              <w:rPr>
                <w:lang w:eastAsia="en-US"/>
              </w:rPr>
            </w:pPr>
          </w:p>
          <w:p w:rsidR="00912339" w:rsidRDefault="00912339" w:rsidP="00912339">
            <w:pPr>
              <w:pStyle w:val="aff2"/>
              <w:tabs>
                <w:tab w:val="left" w:pos="-1704"/>
              </w:tabs>
              <w:spacing w:before="0" w:beforeAutospacing="0" w:after="0" w:afterAutospacing="0"/>
              <w:ind w:right="144" w:hanging="3"/>
              <w:rPr>
                <w:color w:val="000000"/>
                <w:sz w:val="22"/>
                <w:szCs w:val="22"/>
                <w:lang w:eastAsia="en-US"/>
              </w:rPr>
            </w:pPr>
          </w:p>
          <w:p w:rsidR="00912339" w:rsidRDefault="00912339" w:rsidP="00912339">
            <w:pPr>
              <w:pStyle w:val="aff2"/>
              <w:tabs>
                <w:tab w:val="left" w:pos="-1704"/>
              </w:tabs>
              <w:spacing w:before="0" w:beforeAutospacing="0" w:after="0" w:afterAutospacing="0"/>
              <w:ind w:right="144" w:hanging="3"/>
              <w:rPr>
                <w:lang w:eastAsia="en-US"/>
              </w:rPr>
            </w:pPr>
          </w:p>
          <w:p w:rsidR="00912339" w:rsidRDefault="00912339" w:rsidP="00912339">
            <w:pPr>
              <w:pStyle w:val="aff2"/>
              <w:widowControl w:val="0"/>
              <w:spacing w:before="0" w:beforeAutospacing="0" w:after="0" w:afterAutospacing="0"/>
              <w:rPr>
                <w:lang w:eastAsia="en-US"/>
              </w:rPr>
            </w:pPr>
            <w:r>
              <w:rPr>
                <w:color w:val="000000"/>
                <w:sz w:val="22"/>
                <w:szCs w:val="22"/>
                <w:lang w:eastAsia="en-US"/>
              </w:rPr>
              <w:t> </w:t>
            </w: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color w:val="000000"/>
                <w:sz w:val="22"/>
                <w:szCs w:val="22"/>
                <w:lang w:eastAsia="en-US"/>
              </w:rPr>
            </w:pPr>
          </w:p>
          <w:p w:rsidR="00912339" w:rsidRDefault="00912339" w:rsidP="00912339">
            <w:pPr>
              <w:pStyle w:val="aff2"/>
              <w:widowControl w:val="0"/>
              <w:spacing w:before="0" w:beforeAutospacing="0" w:after="0" w:afterAutospacing="0"/>
              <w:rPr>
                <w:lang w:eastAsia="en-US"/>
              </w:rPr>
            </w:pPr>
          </w:p>
          <w:p w:rsidR="00912339" w:rsidRDefault="00912339" w:rsidP="00912339">
            <w:pPr>
              <w:pStyle w:val="aff2"/>
              <w:widowControl w:val="0"/>
              <w:spacing w:before="0" w:beforeAutospacing="0" w:after="0" w:afterAutospacing="0"/>
              <w:rPr>
                <w:lang w:eastAsia="en-US"/>
              </w:rPr>
            </w:pPr>
            <w:r>
              <w:rPr>
                <w:lang w:eastAsia="en-US"/>
              </w:rPr>
              <w:t> </w:t>
            </w:r>
          </w:p>
          <w:p w:rsidR="00DA70D1" w:rsidRDefault="00DA70D1" w:rsidP="00912339">
            <w:pPr>
              <w:pStyle w:val="aff2"/>
              <w:widowControl w:val="0"/>
              <w:spacing w:before="0" w:beforeAutospacing="0" w:after="0" w:afterAutospacing="0"/>
              <w:rPr>
                <w:lang w:eastAsia="en-US"/>
              </w:rPr>
            </w:pPr>
          </w:p>
          <w:p w:rsidR="005F02EA" w:rsidRDefault="005F02EA" w:rsidP="00912339">
            <w:pPr>
              <w:pStyle w:val="aff2"/>
              <w:widowControl w:val="0"/>
              <w:spacing w:before="0" w:beforeAutospacing="0" w:after="0" w:afterAutospacing="0"/>
              <w:rPr>
                <w:lang w:eastAsia="en-US"/>
              </w:rPr>
            </w:pPr>
          </w:p>
          <w:p w:rsidR="005F02EA" w:rsidRDefault="005F02EA" w:rsidP="00912339">
            <w:pPr>
              <w:pStyle w:val="aff2"/>
              <w:widowControl w:val="0"/>
              <w:spacing w:before="0" w:beforeAutospacing="0" w:after="0" w:afterAutospacing="0"/>
              <w:rPr>
                <w:lang w:eastAsia="en-US"/>
              </w:rPr>
            </w:pPr>
          </w:p>
          <w:p w:rsidR="00912339" w:rsidRDefault="00DA70D1" w:rsidP="00912339">
            <w:pPr>
              <w:pStyle w:val="aff2"/>
              <w:widowControl w:val="0"/>
              <w:spacing w:before="0" w:beforeAutospacing="0" w:after="0" w:afterAutospacing="0"/>
              <w:rPr>
                <w:lang w:eastAsia="en-US"/>
              </w:rPr>
            </w:pPr>
            <w:r>
              <w:rPr>
                <w:lang w:eastAsia="en-US"/>
              </w:rPr>
              <w:t xml:space="preserve"> </w:t>
            </w:r>
            <w:r w:rsidR="00912339">
              <w:rPr>
                <w:color w:val="000000"/>
                <w:sz w:val="22"/>
                <w:szCs w:val="22"/>
                <w:lang w:eastAsia="en-US"/>
              </w:rPr>
              <w:t>______________________</w:t>
            </w:r>
          </w:p>
          <w:p w:rsidR="00912339" w:rsidRDefault="00912339" w:rsidP="00912339">
            <w:pPr>
              <w:pStyle w:val="aff2"/>
              <w:widowControl w:val="0"/>
              <w:spacing w:before="0" w:beforeAutospacing="0" w:after="0" w:afterAutospacing="0"/>
              <w:rPr>
                <w:lang w:eastAsia="en-US"/>
              </w:rPr>
            </w:pPr>
            <w:proofErr w:type="spellStart"/>
            <w:r>
              <w:rPr>
                <w:color w:val="000000"/>
                <w:lang w:eastAsia="en-US"/>
              </w:rPr>
              <w:t>м</w:t>
            </w:r>
            <w:proofErr w:type="gramStart"/>
            <w:r>
              <w:rPr>
                <w:color w:val="000000"/>
                <w:lang w:eastAsia="en-US"/>
              </w:rPr>
              <w:t>.п</w:t>
            </w:r>
            <w:proofErr w:type="spellEnd"/>
            <w:proofErr w:type="gramEnd"/>
          </w:p>
          <w:p w:rsidR="00912339" w:rsidRDefault="00912339" w:rsidP="00912339">
            <w:pPr>
              <w:pStyle w:val="aff2"/>
              <w:widowControl w:val="0"/>
              <w:spacing w:before="0" w:beforeAutospacing="0" w:after="0" w:afterAutospacing="0"/>
              <w:rPr>
                <w:lang w:eastAsia="en-US"/>
              </w:rPr>
            </w:pPr>
          </w:p>
          <w:p w:rsidR="007E4F0C" w:rsidRDefault="007E4F0C" w:rsidP="00912339">
            <w:pPr>
              <w:tabs>
                <w:tab w:val="left" w:pos="6360"/>
              </w:tabs>
              <w:rPr>
                <w:bCs/>
              </w:rPr>
            </w:pPr>
          </w:p>
        </w:tc>
      </w:tr>
    </w:tbl>
    <w:p w:rsidR="007E4F0C" w:rsidRDefault="007E4F0C">
      <w:pPr>
        <w:tabs>
          <w:tab w:val="left" w:pos="5310"/>
        </w:tabs>
        <w:rPr>
          <w:b/>
          <w:bCs/>
        </w:rPr>
      </w:pPr>
    </w:p>
    <w:p w:rsidR="002144CF" w:rsidRDefault="002144CF">
      <w:pPr>
        <w:tabs>
          <w:tab w:val="left" w:pos="5310"/>
        </w:tabs>
        <w:rPr>
          <w:b/>
          <w:bCs/>
        </w:rPr>
      </w:pPr>
    </w:p>
    <w:p w:rsidR="008D228A" w:rsidRDefault="008D228A">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AA3316" w:rsidRDefault="00AA3316">
      <w:pPr>
        <w:pStyle w:val="af0"/>
        <w:rPr>
          <w:rFonts w:ascii="Times New Roman" w:hAnsi="Times New Roman" w:cs="Times New Roman"/>
          <w:b/>
          <w:bCs/>
          <w:sz w:val="22"/>
          <w:szCs w:val="22"/>
        </w:rPr>
      </w:pPr>
    </w:p>
    <w:p w:rsidR="003E5447" w:rsidRDefault="003E5447">
      <w:pPr>
        <w:pStyle w:val="af0"/>
        <w:rPr>
          <w:rFonts w:ascii="Times New Roman" w:hAnsi="Times New Roman" w:cs="Times New Roman"/>
          <w:b/>
          <w:bCs/>
          <w:sz w:val="22"/>
          <w:szCs w:val="22"/>
        </w:rPr>
      </w:pPr>
    </w:p>
    <w:p w:rsidR="003E5447" w:rsidRDefault="003E5447">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363549" w:rsidRDefault="00363549">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363549" w:rsidRDefault="00363549" w:rsidP="00363549">
      <w:pPr>
        <w:ind w:firstLine="709"/>
        <w:jc w:val="center"/>
      </w:pPr>
      <w:r>
        <w:t xml:space="preserve">                                                                                          Приложение №1</w:t>
      </w:r>
    </w:p>
    <w:p w:rsidR="00363549" w:rsidRDefault="00363549" w:rsidP="00363549">
      <w:pPr>
        <w:ind w:firstLine="709"/>
        <w:jc w:val="right"/>
      </w:pPr>
      <w:r>
        <w:t>к договору № __________</w:t>
      </w:r>
    </w:p>
    <w:p w:rsidR="00363549" w:rsidRDefault="00363549" w:rsidP="00363549">
      <w:pPr>
        <w:ind w:firstLine="709"/>
        <w:jc w:val="center"/>
      </w:pPr>
      <w:r>
        <w:t xml:space="preserve">                                                                                                        от «___» _______ 2026г.</w:t>
      </w:r>
    </w:p>
    <w:p w:rsidR="00363549" w:rsidRDefault="00363549" w:rsidP="00363549">
      <w:pPr>
        <w:ind w:firstLine="709"/>
        <w:jc w:val="center"/>
      </w:pPr>
    </w:p>
    <w:p w:rsidR="00363549" w:rsidRDefault="00363549" w:rsidP="00363549">
      <w:pPr>
        <w:jc w:val="center"/>
        <w:rPr>
          <w:b/>
        </w:rPr>
      </w:pPr>
      <w:r>
        <w:rPr>
          <w:b/>
        </w:rPr>
        <w:t>ТЕХНИЧЕСКОЕ ЗАДАНИЕ</w:t>
      </w:r>
    </w:p>
    <w:p w:rsidR="00363549" w:rsidRDefault="00363549" w:rsidP="00363549">
      <w:pPr>
        <w:jc w:val="center"/>
        <w:rPr>
          <w:b/>
        </w:rPr>
      </w:pPr>
      <w:r>
        <w:rPr>
          <w:b/>
        </w:rPr>
        <w:t xml:space="preserve">НА ОКАЗАНИЕ УСЛУГ ПО ПРОВЕДЕНИЮ </w:t>
      </w:r>
      <w:r>
        <w:rPr>
          <w:b/>
        </w:rPr>
        <w:br/>
        <w:t xml:space="preserve">СПЕЦИАЛЬНОЙ ОЦЕНКИ УСЛОВИЙ ТРУДА </w:t>
      </w: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r>
        <w:rPr>
          <w:rFonts w:eastAsia="Courier New"/>
          <w:b/>
          <w:kern w:val="2"/>
        </w:rPr>
        <w:t xml:space="preserve">Техническое задание </w:t>
      </w:r>
    </w:p>
    <w:p w:rsidR="00363549" w:rsidRDefault="00363549" w:rsidP="00363549">
      <w:pPr>
        <w:snapToGrid w:val="0"/>
        <w:jc w:val="center"/>
        <w:rPr>
          <w:rFonts w:eastAsia="Calibri"/>
          <w:b/>
          <w:lang w:eastAsia="en-US"/>
        </w:rPr>
      </w:pPr>
      <w:r>
        <w:rPr>
          <w:rFonts w:eastAsia="Calibri"/>
          <w:b/>
        </w:rPr>
        <w:t>на оказание услуг по проведению специальной оценки условий труда (СОУТ) рабочих мест</w:t>
      </w:r>
    </w:p>
    <w:p w:rsidR="00363549" w:rsidRDefault="00363549" w:rsidP="00363549">
      <w:pPr>
        <w:snapToGrid w:val="0"/>
        <w:jc w:val="center"/>
        <w:rPr>
          <w:b/>
          <w:bCs/>
        </w:rPr>
      </w:pPr>
    </w:p>
    <w:p w:rsidR="00363549" w:rsidRDefault="00363549" w:rsidP="00363549">
      <w:pPr>
        <w:snapToGrid w:val="0"/>
        <w:ind w:firstLine="567"/>
        <w:rPr>
          <w:b/>
          <w:bCs/>
          <w:sz w:val="22"/>
          <w:szCs w:val="22"/>
        </w:rPr>
      </w:pPr>
      <w:r>
        <w:rPr>
          <w:b/>
          <w:bCs/>
        </w:rPr>
        <w:t>1. Цель оказания услуг:</w:t>
      </w:r>
    </w:p>
    <w:p w:rsidR="00363549" w:rsidRDefault="00363549" w:rsidP="00363549">
      <w:pPr>
        <w:snapToGrid w:val="0"/>
        <w:ind w:firstLine="567"/>
        <w:jc w:val="both"/>
      </w:pPr>
      <w:r>
        <w:t xml:space="preserve">Специальная оценка условий труда (далее - СОУТ) </w:t>
      </w:r>
      <w:r>
        <w:rPr>
          <w:bCs/>
        </w:rPr>
        <w:t>рабочих мест</w:t>
      </w:r>
      <w:r>
        <w:t xml:space="preserve"> (в соответствии с перечнем Таблица №1) по условиям труда проводится в целях идентификации вредных и (или) опасных производственных факторов, оценке уровня их воздействия на работника и осуществления мероприятий по приведению условий труда в соответствие с государственными нормативными требованиями охраны труда.</w:t>
      </w:r>
    </w:p>
    <w:p w:rsidR="00363549" w:rsidRDefault="00363549" w:rsidP="00363549">
      <w:pPr>
        <w:snapToGrid w:val="0"/>
        <w:ind w:firstLine="567"/>
        <w:jc w:val="both"/>
      </w:pPr>
      <w:r>
        <w:t>СОУТ рабочих мест по условиям труда (далее – услуги) включает в себя, в том числе, гигиеническую оценку условий труда, оценку эффективности применения работниками средств индивидуальной защиты.</w:t>
      </w:r>
    </w:p>
    <w:p w:rsidR="00363549" w:rsidRDefault="00363549" w:rsidP="00363549">
      <w:pPr>
        <w:jc w:val="center"/>
        <w:rPr>
          <w:rFonts w:eastAsia="Calibri"/>
          <w:b/>
          <w:bCs/>
        </w:rPr>
      </w:pPr>
      <w:r>
        <w:rPr>
          <w:rFonts w:eastAsia="Calibri"/>
          <w:b/>
          <w:bCs/>
        </w:rPr>
        <w:t>Перечень рабочих мест и должностей для проведения специальной оценки условий труда</w:t>
      </w:r>
    </w:p>
    <w:p w:rsidR="00363549" w:rsidRDefault="00363549" w:rsidP="00363549">
      <w:pPr>
        <w:jc w:val="right"/>
        <w:rPr>
          <w:rFonts w:eastAsia="Calibri"/>
          <w:b/>
          <w:bCs/>
        </w:rPr>
      </w:pPr>
      <w:r>
        <w:rPr>
          <w:rFonts w:eastAsia="Calibri"/>
          <w:b/>
          <w:bCs/>
        </w:rPr>
        <w:t>Таблица № 1</w:t>
      </w:r>
    </w:p>
    <w:tbl>
      <w:tblPr>
        <w:tblW w:w="9690" w:type="dxa"/>
        <w:tblInd w:w="130" w:type="dxa"/>
        <w:tblLayout w:type="fixed"/>
        <w:tblLook w:val="04A0"/>
      </w:tblPr>
      <w:tblGrid>
        <w:gridCol w:w="829"/>
        <w:gridCol w:w="4110"/>
        <w:gridCol w:w="2692"/>
        <w:gridCol w:w="2059"/>
      </w:tblGrid>
      <w:tr w:rsidR="007D1D64" w:rsidTr="007D1D64">
        <w:trPr>
          <w:trHeight w:val="497"/>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suppressAutoHyphens/>
              <w:jc w:val="center"/>
              <w:rPr>
                <w:sz w:val="22"/>
                <w:szCs w:val="22"/>
                <w:lang w:eastAsia="en-US"/>
              </w:rPr>
            </w:pPr>
            <w:r>
              <w:rPr>
                <w:rFonts w:eastAsia="Calibri"/>
                <w:b/>
              </w:rPr>
              <w:t>№</w:t>
            </w:r>
            <w:proofErr w:type="spellStart"/>
            <w:proofErr w:type="gramStart"/>
            <w:r>
              <w:rPr>
                <w:rFonts w:eastAsia="Calibri"/>
                <w:b/>
              </w:rPr>
              <w:t>п</w:t>
            </w:r>
            <w:proofErr w:type="spellEnd"/>
            <w:proofErr w:type="gramEnd"/>
            <w:r>
              <w:rPr>
                <w:rFonts w:eastAsia="Calibri"/>
                <w:b/>
              </w:rPr>
              <w:t>/</w:t>
            </w:r>
            <w:proofErr w:type="spellStart"/>
            <w:r>
              <w:rPr>
                <w:rFonts w:eastAsia="Calibri"/>
                <w:b/>
              </w:rPr>
              <w:t>п</w:t>
            </w:r>
            <w:proofErr w:type="spellEnd"/>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b/>
                <w:sz w:val="22"/>
                <w:szCs w:val="22"/>
                <w:lang w:eastAsia="en-US"/>
              </w:rPr>
            </w:pPr>
            <w:r>
              <w:rPr>
                <w:b/>
              </w:rPr>
              <w:t>Должность  работника</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b/>
                <w:sz w:val="22"/>
                <w:szCs w:val="22"/>
                <w:lang w:eastAsia="en-US"/>
              </w:rPr>
            </w:pPr>
            <w:r>
              <w:rPr>
                <w:b/>
              </w:rPr>
              <w:t>Количество работников, занятых на данном рабочем месте, чел.</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b/>
                <w:sz w:val="22"/>
                <w:szCs w:val="22"/>
                <w:lang w:eastAsia="en-US"/>
              </w:rPr>
            </w:pPr>
            <w:r>
              <w:rPr>
                <w:b/>
              </w:rPr>
              <w:t>Количество рабочих мест</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Дневальный</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Водитель автомобиля</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3.</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Пожарный (рабочий)</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4.</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Электромонтер по ремонту и обслуживанию электрооборудования</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5.</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Повар</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2</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2</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6.</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Кухонный рабочий</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7.</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Рабочий по комплексному обслуживанию и ремонту зданий</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8.</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 xml:space="preserve">Грузчик </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9.</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Пекарь</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10.</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Рабочий по обслуживанию в бане</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11.</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Уборщик служебных помещений</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12.</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 xml:space="preserve">Инспектор (включая </w:t>
            </w:r>
            <w:proofErr w:type="gramStart"/>
            <w:r>
              <w:rPr>
                <w:rFonts w:eastAsia="Calibri"/>
              </w:rPr>
              <w:t>старшего</w:t>
            </w:r>
            <w:proofErr w:type="gramEnd"/>
            <w:r>
              <w:rPr>
                <w:rFonts w:eastAsia="Calibri"/>
              </w:rPr>
              <w:t>) организационно-аналитической группы</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13.</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 xml:space="preserve">Инспектор группы (включая </w:t>
            </w:r>
            <w:proofErr w:type="gramStart"/>
            <w:r>
              <w:rPr>
                <w:rFonts w:eastAsia="Calibri"/>
              </w:rPr>
              <w:t>старшего</w:t>
            </w:r>
            <w:proofErr w:type="gramEnd"/>
            <w:r>
              <w:rPr>
                <w:rFonts w:eastAsia="Calibri"/>
              </w:rPr>
              <w:t>) организации мобилизационной подготовки</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14.</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Заведующий канцелярией</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15.</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 xml:space="preserve">Инспектор (включая </w:t>
            </w:r>
            <w:proofErr w:type="gramStart"/>
            <w:r>
              <w:rPr>
                <w:rFonts w:eastAsia="Calibri"/>
              </w:rPr>
              <w:t>старшего</w:t>
            </w:r>
            <w:proofErr w:type="gramEnd"/>
            <w:r>
              <w:rPr>
                <w:rFonts w:eastAsia="Calibri"/>
              </w:rPr>
              <w:t>) канцелярии</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16.</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Бухгалтер бухгалтерии</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6F3B1E">
            <w:pPr>
              <w:widowControl w:val="0"/>
              <w:tabs>
                <w:tab w:val="left" w:pos="2922"/>
              </w:tabs>
              <w:suppressAutoHyphens/>
              <w:jc w:val="center"/>
              <w:rPr>
                <w:rFonts w:eastAsia="Calibri"/>
                <w:sz w:val="22"/>
                <w:szCs w:val="22"/>
                <w:lang w:eastAsia="en-US"/>
              </w:rPr>
            </w:pPr>
            <w:r>
              <w:rPr>
                <w:rFonts w:eastAsia="Calibri"/>
              </w:rPr>
              <w:t>3</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3</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17.</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Кассир бухгалтерии</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18.</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Специалист по охране труда группы по охране труда</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19.</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Механик гаража</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20.</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Водитель автомобиля гаража</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2</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2</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lastRenderedPageBreak/>
              <w:t>21.</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 xml:space="preserve">Водитель пожарной машины отдельного поста ведомственной пожарной охраны </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22.</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Инспектор специального учета группы специального учета</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23.</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034AC3">
            <w:pPr>
              <w:widowControl w:val="0"/>
              <w:tabs>
                <w:tab w:val="left" w:pos="2922"/>
              </w:tabs>
              <w:suppressAutoHyphens/>
              <w:rPr>
                <w:rFonts w:eastAsia="Calibri"/>
                <w:sz w:val="22"/>
                <w:szCs w:val="22"/>
                <w:lang w:eastAsia="en-US"/>
              </w:rPr>
            </w:pPr>
            <w:r>
              <w:rPr>
                <w:rFonts w:eastAsia="Calibri"/>
              </w:rPr>
              <w:t xml:space="preserve">Инспектор </w:t>
            </w:r>
            <w:r w:rsidR="007D1D64">
              <w:rPr>
                <w:rFonts w:eastAsia="Calibri"/>
              </w:rPr>
              <w:t>группы</w:t>
            </w:r>
            <w:r>
              <w:rPr>
                <w:rFonts w:eastAsia="Calibri"/>
              </w:rPr>
              <w:t xml:space="preserve"> кадров</w:t>
            </w:r>
            <w:r w:rsidR="007D1D64">
              <w:rPr>
                <w:rFonts w:eastAsia="Calibri"/>
              </w:rPr>
              <w:t xml:space="preserve"> и работы с личным составом</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24.</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Заведующий столовой ГКБИ и ХО</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25.</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 xml:space="preserve">Заведующий складом </w:t>
            </w:r>
            <w:bookmarkStart w:id="11" w:name="OLE_LINK8"/>
            <w:bookmarkStart w:id="12" w:name="OLE_LINK9"/>
            <w:r>
              <w:rPr>
                <w:rFonts w:eastAsia="Calibri"/>
              </w:rPr>
              <w:t>ГКБИ и ХО</w:t>
            </w:r>
            <w:bookmarkEnd w:id="11"/>
            <w:bookmarkEnd w:id="12"/>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26.</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Главный ветеринарный врач ветеринарной службы</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27.</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Начальник ЦТАО</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28.</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Экономист экономической группы</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29.</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Мастер участка по выпечке хлеба</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82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Cs/>
                <w:sz w:val="22"/>
                <w:szCs w:val="22"/>
                <w:lang w:eastAsia="en-US"/>
              </w:rPr>
            </w:pPr>
            <w:r>
              <w:rPr>
                <w:rFonts w:eastAsia="Calibri"/>
                <w:bCs/>
              </w:rPr>
              <w:t>30.</w:t>
            </w:r>
          </w:p>
        </w:tc>
        <w:tc>
          <w:tcPr>
            <w:tcW w:w="4110"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sz w:val="22"/>
                <w:szCs w:val="22"/>
                <w:lang w:eastAsia="en-US"/>
              </w:rPr>
            </w:pPr>
            <w:r>
              <w:rPr>
                <w:rFonts w:eastAsia="Calibri"/>
              </w:rPr>
              <w:t>Инспектор (включая старшего) группы учета трудового стажа осужденных</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sz w:val="22"/>
                <w:szCs w:val="22"/>
                <w:lang w:eastAsia="en-US"/>
              </w:rPr>
            </w:pPr>
            <w:r>
              <w:rPr>
                <w:rFonts w:eastAsia="Calibri"/>
              </w:rPr>
              <w:t>1</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Cs/>
                <w:sz w:val="22"/>
                <w:szCs w:val="22"/>
                <w:lang w:eastAsia="en-US"/>
              </w:rPr>
            </w:pPr>
            <w:r>
              <w:rPr>
                <w:rFonts w:eastAsia="Calibri"/>
                <w:bCs/>
              </w:rPr>
              <w:t>1</w:t>
            </w:r>
          </w:p>
        </w:tc>
      </w:tr>
      <w:tr w:rsidR="007D1D64" w:rsidTr="007D1D64">
        <w:trPr>
          <w:trHeight w:val="253"/>
        </w:trPr>
        <w:tc>
          <w:tcPr>
            <w:tcW w:w="4939" w:type="dxa"/>
            <w:gridSpan w:val="2"/>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rPr>
                <w:rFonts w:eastAsia="Calibri"/>
                <w:b/>
                <w:sz w:val="22"/>
                <w:szCs w:val="22"/>
                <w:lang w:eastAsia="en-US"/>
              </w:rPr>
            </w:pPr>
            <w:r>
              <w:rPr>
                <w:rFonts w:eastAsia="Calibri"/>
                <w:b/>
              </w:rPr>
              <w:t>Итого:</w:t>
            </w:r>
          </w:p>
        </w:tc>
        <w:tc>
          <w:tcPr>
            <w:tcW w:w="2692"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
                <w:bCs/>
                <w:sz w:val="22"/>
                <w:szCs w:val="22"/>
                <w:lang w:eastAsia="en-US"/>
              </w:rPr>
            </w:pPr>
            <w:r>
              <w:rPr>
                <w:rFonts w:eastAsia="Calibri"/>
                <w:b/>
                <w:bCs/>
              </w:rPr>
              <w:t>3</w:t>
            </w:r>
            <w:r w:rsidR="003D76F0">
              <w:rPr>
                <w:rFonts w:eastAsia="Calibri"/>
                <w:b/>
                <w:bCs/>
              </w:rPr>
              <w:t>4</w:t>
            </w:r>
          </w:p>
        </w:tc>
        <w:tc>
          <w:tcPr>
            <w:tcW w:w="2059" w:type="dxa"/>
            <w:tcBorders>
              <w:top w:val="single" w:sz="4" w:space="0" w:color="000000"/>
              <w:left w:val="single" w:sz="4" w:space="0" w:color="000000"/>
              <w:bottom w:val="single" w:sz="4" w:space="0" w:color="000000"/>
              <w:right w:val="single" w:sz="4" w:space="0" w:color="000000"/>
            </w:tcBorders>
            <w:hideMark/>
          </w:tcPr>
          <w:p w:rsidR="007D1D64" w:rsidRDefault="007D1D64">
            <w:pPr>
              <w:widowControl w:val="0"/>
              <w:tabs>
                <w:tab w:val="left" w:pos="2922"/>
              </w:tabs>
              <w:suppressAutoHyphens/>
              <w:jc w:val="center"/>
              <w:rPr>
                <w:rFonts w:eastAsia="Calibri"/>
                <w:b/>
                <w:bCs/>
                <w:sz w:val="22"/>
                <w:szCs w:val="22"/>
                <w:lang w:eastAsia="en-US"/>
              </w:rPr>
            </w:pPr>
            <w:r>
              <w:rPr>
                <w:rFonts w:eastAsia="Calibri"/>
                <w:b/>
                <w:bCs/>
              </w:rPr>
              <w:t xml:space="preserve">34 </w:t>
            </w:r>
          </w:p>
        </w:tc>
      </w:tr>
    </w:tbl>
    <w:p w:rsidR="007D1D64" w:rsidRDefault="007D1D64" w:rsidP="007D1D64">
      <w:pPr>
        <w:snapToGrid w:val="0"/>
        <w:rPr>
          <w:b/>
          <w:sz w:val="22"/>
          <w:szCs w:val="22"/>
          <w:lang w:eastAsia="en-US"/>
        </w:rPr>
      </w:pPr>
    </w:p>
    <w:p w:rsidR="00363549" w:rsidRDefault="00363549" w:rsidP="00363549">
      <w:pPr>
        <w:snapToGrid w:val="0"/>
        <w:rPr>
          <w:b/>
          <w:sz w:val="22"/>
          <w:szCs w:val="22"/>
          <w:lang w:eastAsia="en-US"/>
        </w:rPr>
      </w:pPr>
    </w:p>
    <w:p w:rsidR="00363549" w:rsidRDefault="00363549" w:rsidP="00363549">
      <w:pPr>
        <w:snapToGrid w:val="0"/>
        <w:ind w:firstLine="567"/>
        <w:rPr>
          <w:b/>
        </w:rPr>
      </w:pPr>
      <w:r>
        <w:rPr>
          <w:b/>
        </w:rPr>
        <w:t>2. Основания для оказания услуг:</w:t>
      </w:r>
    </w:p>
    <w:p w:rsidR="00363549" w:rsidRDefault="00363549" w:rsidP="00363549">
      <w:pPr>
        <w:snapToGrid w:val="0"/>
        <w:ind w:firstLine="567"/>
        <w:jc w:val="both"/>
      </w:pPr>
      <w:r>
        <w:t>- Федеральный закон от 30.12.2001 № 197-ФЗ «Трудовой кодекс РФ»;</w:t>
      </w:r>
    </w:p>
    <w:p w:rsidR="00363549" w:rsidRDefault="00363549" w:rsidP="00363549">
      <w:pPr>
        <w:snapToGrid w:val="0"/>
        <w:ind w:firstLine="567"/>
        <w:jc w:val="both"/>
      </w:pPr>
      <w:r>
        <w:t>- Федеральный закон от 28.12.2013 № 426-ФЗ «О специальной оценке условий труда»;</w:t>
      </w:r>
    </w:p>
    <w:p w:rsidR="00363549" w:rsidRDefault="00363549" w:rsidP="00363549">
      <w:pPr>
        <w:snapToGrid w:val="0"/>
        <w:ind w:firstLine="567"/>
        <w:jc w:val="both"/>
      </w:pPr>
      <w:r>
        <w:t>- Федеральный закон от 28.12.2013 № 421-ФЗ «О внесении изменений в отдельные законодательные акты РФ в связи с принятием закона «О специальной оценке условий труда»;</w:t>
      </w:r>
    </w:p>
    <w:p w:rsidR="00363549" w:rsidRDefault="00363549" w:rsidP="00363549">
      <w:pPr>
        <w:snapToGrid w:val="0"/>
        <w:ind w:firstLine="567"/>
        <w:jc w:val="both"/>
      </w:pPr>
      <w:r>
        <w:t>- приказ Минтруда РФ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Методикой проведения специальной оценки условий труда);</w:t>
      </w:r>
    </w:p>
    <w:p w:rsidR="00363549" w:rsidRDefault="00363549" w:rsidP="00363549">
      <w:pPr>
        <w:snapToGrid w:val="0"/>
        <w:ind w:firstLine="567"/>
        <w:jc w:val="both"/>
      </w:pPr>
      <w:r>
        <w:t>- действующие гигиенические критерии оценки условий труда по показателям вредности и опасности факторов производственной среды, тяжести и напряженности трудового процесса;</w:t>
      </w:r>
    </w:p>
    <w:p w:rsidR="00363549" w:rsidRDefault="00363549" w:rsidP="00363549">
      <w:pPr>
        <w:snapToGrid w:val="0"/>
        <w:ind w:firstLine="567"/>
        <w:jc w:val="both"/>
      </w:pPr>
      <w:r>
        <w:t>- действующие стандарты системы безопасности труда (ССБТ);</w:t>
      </w:r>
    </w:p>
    <w:p w:rsidR="00363549" w:rsidRDefault="00363549" w:rsidP="00363549">
      <w:pPr>
        <w:snapToGrid w:val="0"/>
        <w:ind w:firstLine="567"/>
        <w:jc w:val="both"/>
      </w:pPr>
      <w:r>
        <w:t>- санитарные правила и нормы;</w:t>
      </w:r>
    </w:p>
    <w:p w:rsidR="00363549" w:rsidRDefault="00363549" w:rsidP="00363549">
      <w:pPr>
        <w:snapToGrid w:val="0"/>
        <w:ind w:firstLine="567"/>
        <w:jc w:val="both"/>
      </w:pPr>
      <w:r>
        <w:t>- гигиенические нормативы.</w:t>
      </w:r>
    </w:p>
    <w:p w:rsidR="00363549" w:rsidRDefault="00363549" w:rsidP="00363549">
      <w:pPr>
        <w:snapToGrid w:val="0"/>
        <w:ind w:firstLine="567"/>
        <w:jc w:val="both"/>
        <w:rPr>
          <w:bCs/>
        </w:rPr>
      </w:pPr>
      <w:r>
        <w:rPr>
          <w:b/>
        </w:rPr>
        <w:t xml:space="preserve">3. Место оказания услуг: </w:t>
      </w:r>
      <w:r>
        <w:rPr>
          <w:bCs/>
        </w:rPr>
        <w:t xml:space="preserve">Оренбургская область, </w:t>
      </w:r>
      <w:proofErr w:type="spellStart"/>
      <w:r>
        <w:rPr>
          <w:bCs/>
        </w:rPr>
        <w:t>Кувандыкский</w:t>
      </w:r>
      <w:proofErr w:type="spellEnd"/>
      <w:r>
        <w:rPr>
          <w:bCs/>
        </w:rPr>
        <w:t xml:space="preserve"> район, п. Ильинка</w:t>
      </w:r>
    </w:p>
    <w:p w:rsidR="00363549" w:rsidRDefault="00363549" w:rsidP="00363549">
      <w:pPr>
        <w:snapToGrid w:val="0"/>
        <w:ind w:firstLine="567"/>
        <w:jc w:val="both"/>
        <w:rPr>
          <w:bCs/>
        </w:rPr>
      </w:pPr>
      <w:r>
        <w:rPr>
          <w:bCs/>
        </w:rPr>
        <w:t xml:space="preserve"> ул</w:t>
      </w:r>
      <w:proofErr w:type="gramStart"/>
      <w:r>
        <w:rPr>
          <w:bCs/>
        </w:rPr>
        <w:t>.К</w:t>
      </w:r>
      <w:proofErr w:type="gramEnd"/>
      <w:r>
        <w:rPr>
          <w:bCs/>
        </w:rPr>
        <w:t>онторская д.2</w:t>
      </w:r>
    </w:p>
    <w:p w:rsidR="00363549" w:rsidRDefault="00363549" w:rsidP="00363549">
      <w:pPr>
        <w:snapToGrid w:val="0"/>
        <w:ind w:firstLine="567"/>
        <w:rPr>
          <w:b/>
          <w:bCs/>
        </w:rPr>
      </w:pPr>
      <w:r>
        <w:rPr>
          <w:b/>
          <w:bCs/>
        </w:rPr>
        <w:t>4. Порядок оказания и содержание услуг:</w:t>
      </w:r>
    </w:p>
    <w:p w:rsidR="00363549" w:rsidRDefault="00363549" w:rsidP="00363549">
      <w:pPr>
        <w:snapToGrid w:val="0"/>
        <w:ind w:firstLine="567"/>
        <w:jc w:val="both"/>
      </w:pPr>
      <w:r>
        <w:t>СОУТ проводится в соответствии с ФЗ № 426-ФЗ от 28.12.2013 и Методикой, которыми определены содержание и порядок оказания комплекса услуг по этапам, а также порядок, сроки оформления их результатов.</w:t>
      </w:r>
    </w:p>
    <w:p w:rsidR="00363549" w:rsidRDefault="00363549" w:rsidP="00363549">
      <w:pPr>
        <w:snapToGrid w:val="0"/>
        <w:ind w:firstLine="567"/>
        <w:jc w:val="both"/>
      </w:pPr>
      <w:r>
        <w:t xml:space="preserve">Заказчик до начала оказания Услуги утверждает перечень рабочих мест, на которых будет проводиться специальная оценка условий труда. </w:t>
      </w:r>
    </w:p>
    <w:p w:rsidR="00363549" w:rsidRDefault="00363549" w:rsidP="00363549">
      <w:pPr>
        <w:snapToGrid w:val="0"/>
        <w:ind w:firstLine="567"/>
        <w:jc w:val="both"/>
      </w:pPr>
      <w:r>
        <w:t>Комплекс услуг по СОУТ формируется из следующих основных этапов:</w:t>
      </w:r>
    </w:p>
    <w:p w:rsidR="00363549" w:rsidRDefault="00363549" w:rsidP="00363549">
      <w:pPr>
        <w:numPr>
          <w:ilvl w:val="0"/>
          <w:numId w:val="12"/>
        </w:numPr>
        <w:tabs>
          <w:tab w:val="left" w:pos="993"/>
        </w:tabs>
        <w:suppressAutoHyphens/>
        <w:overflowPunct w:val="0"/>
        <w:snapToGrid w:val="0"/>
        <w:spacing w:before="120" w:after="200"/>
        <w:ind w:firstLine="568"/>
        <w:jc w:val="both"/>
        <w:textAlignment w:val="baseline"/>
        <w:rPr>
          <w:b/>
        </w:rPr>
      </w:pPr>
      <w:r>
        <w:rPr>
          <w:b/>
        </w:rPr>
        <w:t xml:space="preserve">Идентификация вредных и (или) опасных производственных факторов (включая потенциальное декларирование условий труда на рабочих местах государственным гигиеническим требованиям) (ст. 10 ФЗ № 426-ФЗ от 28.12.2013, Раздел </w:t>
      </w:r>
      <w:r>
        <w:rPr>
          <w:b/>
          <w:lang w:val="en-US"/>
        </w:rPr>
        <w:t>I</w:t>
      </w:r>
      <w:r>
        <w:rPr>
          <w:b/>
        </w:rPr>
        <w:t>, п. 3 Методики)</w:t>
      </w:r>
    </w:p>
    <w:p w:rsidR="00363549" w:rsidRDefault="00363549" w:rsidP="00363549">
      <w:pPr>
        <w:snapToGrid w:val="0"/>
        <w:ind w:firstLine="568"/>
        <w:jc w:val="both"/>
      </w:pPr>
      <w:r>
        <w:t xml:space="preserve">Процедура осуществления идентификации потенциально вредных и (или) опасных производственных факторов устанавливается </w:t>
      </w:r>
      <w:hyperlink r:id="rId8" w:history="1">
        <w:r>
          <w:rPr>
            <w:rStyle w:val="af1"/>
          </w:rPr>
          <w:t>методикой</w:t>
        </w:r>
      </w:hyperlink>
      <w:r>
        <w:t xml:space="preserve"> проведения специальной оценки условий труда, предусмотренной </w:t>
      </w:r>
      <w:hyperlink r:id="rId9" w:history="1">
        <w:r>
          <w:rPr>
            <w:rStyle w:val="af1"/>
          </w:rPr>
          <w:t>частью 3 статьи 8</w:t>
        </w:r>
      </w:hyperlink>
      <w:r>
        <w:t xml:space="preserve"> ФЗ № 426-ФЗ от 28.12.2013 согласно перечню рабочих мест, на которых будет проводиться СОУТ.</w:t>
      </w:r>
    </w:p>
    <w:p w:rsidR="00363549" w:rsidRDefault="00363549" w:rsidP="00363549">
      <w:pPr>
        <w:widowControl w:val="0"/>
        <w:snapToGrid w:val="0"/>
        <w:ind w:firstLine="540"/>
        <w:jc w:val="both"/>
      </w:pPr>
      <w:r>
        <w:t>Идентификация потенциально вредных и (или) опасных производственных факторов на рабочих местах осуществляется экспертом Исполнителя.</w:t>
      </w:r>
    </w:p>
    <w:p w:rsidR="00363549" w:rsidRDefault="00363549" w:rsidP="00363549">
      <w:pPr>
        <w:widowControl w:val="0"/>
        <w:snapToGrid w:val="0"/>
        <w:ind w:firstLine="540"/>
        <w:jc w:val="both"/>
      </w:pPr>
      <w:r>
        <w:t xml:space="preserve">Идентификация потенциально вредных и (или) опасных производственных факторов (далее соответственно - вредные и (или) опасные факторы, идентификация) включает в себя следующие </w:t>
      </w:r>
      <w:r>
        <w:lastRenderedPageBreak/>
        <w:t>этапы:</w:t>
      </w:r>
    </w:p>
    <w:p w:rsidR="00363549" w:rsidRDefault="00363549" w:rsidP="00363549">
      <w:pPr>
        <w:widowControl w:val="0"/>
        <w:snapToGrid w:val="0"/>
        <w:ind w:firstLine="540"/>
        <w:jc w:val="both"/>
      </w:pPr>
      <w:r>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rsidR="00363549" w:rsidRDefault="00363549" w:rsidP="00363549">
      <w:pPr>
        <w:widowControl w:val="0"/>
        <w:snapToGrid w:val="0"/>
        <w:ind w:firstLine="568"/>
        <w:jc w:val="both"/>
      </w:pPr>
      <w:r>
        <w:t xml:space="preserve">2)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w:t>
      </w:r>
      <w:hyperlink r:id="rId10" w:history="1">
        <w:r>
          <w:rPr>
            <w:rStyle w:val="af1"/>
          </w:rPr>
          <w:t>классификатором</w:t>
        </w:r>
      </w:hyperlink>
      <w:r>
        <w:t xml:space="preserve"> вредных и (или) опасных производственных факторов, утверждаемым в порядке, установленном Федеральным </w:t>
      </w:r>
      <w:hyperlink r:id="rId11" w:history="1">
        <w:r>
          <w:rPr>
            <w:rStyle w:val="af1"/>
          </w:rPr>
          <w:t>законом</w:t>
        </w:r>
      </w:hyperlink>
      <w:r>
        <w:t xml:space="preserve"> от 28 декабря 2013 N 426-ФЗ "О специальной оценке условий труда";</w:t>
      </w:r>
    </w:p>
    <w:p w:rsidR="00363549" w:rsidRDefault="00363549" w:rsidP="00363549">
      <w:pPr>
        <w:widowControl w:val="0"/>
        <w:snapToGrid w:val="0"/>
        <w:ind w:firstLine="568"/>
        <w:jc w:val="both"/>
      </w:pPr>
      <w:r>
        <w:t>3) принятие решения о проведении исследований (испытаний) и измерений вредных и (или) опасных факторов;</w:t>
      </w:r>
    </w:p>
    <w:p w:rsidR="00363549" w:rsidRDefault="00363549" w:rsidP="00363549">
      <w:pPr>
        <w:widowControl w:val="0"/>
        <w:snapToGrid w:val="0"/>
        <w:ind w:firstLine="568"/>
        <w:jc w:val="both"/>
      </w:pPr>
      <w:r>
        <w:t>4) оформление результатов идентификации.</w:t>
      </w:r>
    </w:p>
    <w:p w:rsidR="00363549" w:rsidRDefault="00363549" w:rsidP="00363549">
      <w:pPr>
        <w:widowControl w:val="0"/>
        <w:snapToGrid w:val="0"/>
        <w:ind w:firstLine="568"/>
        <w:jc w:val="both"/>
      </w:pPr>
      <w:r>
        <w:t>Результаты идентификации потенциально вредных и (или) опасных производственных факторов утверждаются Заказчиком.</w:t>
      </w:r>
    </w:p>
    <w:p w:rsidR="00363549" w:rsidRDefault="00363549" w:rsidP="00363549">
      <w:pPr>
        <w:snapToGrid w:val="0"/>
        <w:ind w:firstLine="557"/>
        <w:jc w:val="both"/>
      </w:pPr>
      <w:r>
        <w:t>Результаты идентификации:</w:t>
      </w:r>
    </w:p>
    <w:p w:rsidR="00363549" w:rsidRDefault="00363549" w:rsidP="00363549">
      <w:pPr>
        <w:widowControl w:val="0"/>
        <w:snapToGrid w:val="0"/>
        <w:ind w:firstLine="540"/>
        <w:jc w:val="both"/>
      </w:pPr>
      <w:r>
        <w:t xml:space="preserve">1) Вредные и (или) опасные производственные факторы на рабочем месте не идентифицированы - условия труда на данном рабочем месте признаются Заказчиком допустимыми, а исследования (испытания) и измерения вредных и (или) опасных производственных факторов не проводятся. </w:t>
      </w:r>
    </w:p>
    <w:p w:rsidR="00363549" w:rsidRDefault="00363549" w:rsidP="00363549">
      <w:pPr>
        <w:widowControl w:val="0"/>
        <w:snapToGrid w:val="0"/>
        <w:ind w:firstLine="567"/>
        <w:jc w:val="both"/>
      </w:pPr>
      <w:r>
        <w:t>2) Вредные и (или) опасные производственные факторы на рабочем месте идентифицированы - Заказчик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ФЗ № 426-ФЗ от 28.12.2013.</w:t>
      </w:r>
    </w:p>
    <w:p w:rsidR="00363549" w:rsidRDefault="00363549" w:rsidP="00363549">
      <w:pPr>
        <w:numPr>
          <w:ilvl w:val="0"/>
          <w:numId w:val="12"/>
        </w:numPr>
        <w:tabs>
          <w:tab w:val="left" w:pos="142"/>
        </w:tabs>
        <w:suppressAutoHyphens/>
        <w:overflowPunct w:val="0"/>
        <w:snapToGrid w:val="0"/>
        <w:spacing w:before="120" w:after="200"/>
        <w:ind w:firstLine="568"/>
        <w:jc w:val="both"/>
        <w:textAlignment w:val="baseline"/>
        <w:rPr>
          <w:b/>
        </w:rPr>
      </w:pPr>
      <w:proofErr w:type="gramStart"/>
      <w:r>
        <w:rPr>
          <w:b/>
        </w:rPr>
        <w:t xml:space="preserve">Исследования (испытания) и измерения вредных и (или) опасных производственных факторов (с последующим формированием отчета                            по результатам проведения специальной оценки условий труда) (ст. ст. 12-13 ФЗ    № 426-ФЗ от 28.12.2013; Раздел </w:t>
      </w:r>
      <w:r>
        <w:rPr>
          <w:b/>
          <w:lang w:val="en-US"/>
        </w:rPr>
        <w:t>II</w:t>
      </w:r>
      <w:r>
        <w:rPr>
          <w:b/>
        </w:rPr>
        <w:t>.</w:t>
      </w:r>
      <w:proofErr w:type="gramEnd"/>
      <w:r>
        <w:rPr>
          <w:b/>
        </w:rPr>
        <w:t xml:space="preserve"> </w:t>
      </w:r>
      <w:proofErr w:type="gramStart"/>
      <w:r>
        <w:rPr>
          <w:b/>
        </w:rPr>
        <w:t>Методики)</w:t>
      </w:r>
      <w:proofErr w:type="gramEnd"/>
    </w:p>
    <w:p w:rsidR="00363549" w:rsidRDefault="00363549" w:rsidP="00363549">
      <w:pPr>
        <w:widowControl w:val="0"/>
        <w:snapToGrid w:val="0"/>
        <w:ind w:firstLine="539"/>
        <w:jc w:val="both"/>
      </w:pPr>
      <w:r>
        <w:t>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Исполнителя.</w:t>
      </w:r>
    </w:p>
    <w:p w:rsidR="00363549" w:rsidRDefault="00363549" w:rsidP="00363549">
      <w:pPr>
        <w:widowControl w:val="0"/>
        <w:snapToGrid w:val="0"/>
        <w:ind w:firstLine="539"/>
        <w:jc w:val="both"/>
      </w:pPr>
      <w:proofErr w:type="gramStart"/>
      <w:r>
        <w:t xml:space="preserve">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w:t>
      </w:r>
      <w:hyperlink r:id="rId12" w:history="1">
        <w:r>
          <w:rPr>
            <w:rStyle w:val="af1"/>
          </w:rPr>
          <w:t>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hyperlink>
      <w:proofErr w:type="gramEnd"/>
    </w:p>
    <w:p w:rsidR="00363549" w:rsidRDefault="00363549" w:rsidP="00363549">
      <w:pPr>
        <w:widowControl w:val="0"/>
        <w:snapToGrid w:val="0"/>
        <w:ind w:firstLine="539"/>
        <w:jc w:val="both"/>
      </w:pPr>
      <w:proofErr w:type="gramStart"/>
      <w:r>
        <w:t>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Исполнителем, самостоятельно.</w:t>
      </w:r>
      <w:proofErr w:type="gramEnd"/>
    </w:p>
    <w:p w:rsidR="00363549" w:rsidRDefault="00363549" w:rsidP="00363549">
      <w:pPr>
        <w:widowControl w:val="0"/>
        <w:snapToGrid w:val="0"/>
        <w:ind w:firstLine="540"/>
        <w:jc w:val="both"/>
      </w:pPr>
      <w:r>
        <w:t>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363549" w:rsidRDefault="00363549" w:rsidP="00363549">
      <w:pPr>
        <w:widowControl w:val="0"/>
        <w:snapToGrid w:val="0"/>
        <w:ind w:firstLine="540"/>
        <w:jc w:val="both"/>
      </w:pPr>
    </w:p>
    <w:p w:rsidR="00363549" w:rsidRDefault="00363549" w:rsidP="00363549">
      <w:pPr>
        <w:widowControl w:val="0"/>
        <w:snapToGrid w:val="0"/>
        <w:ind w:firstLine="540"/>
        <w:jc w:val="both"/>
      </w:pPr>
    </w:p>
    <w:p w:rsidR="00363549" w:rsidRDefault="00363549" w:rsidP="00363549">
      <w:pPr>
        <w:numPr>
          <w:ilvl w:val="0"/>
          <w:numId w:val="12"/>
        </w:numPr>
        <w:tabs>
          <w:tab w:val="left" w:pos="142"/>
        </w:tabs>
        <w:suppressAutoHyphens/>
        <w:overflowPunct w:val="0"/>
        <w:snapToGrid w:val="0"/>
        <w:spacing w:before="120" w:after="200"/>
        <w:ind w:firstLine="568"/>
        <w:jc w:val="both"/>
        <w:textAlignment w:val="baseline"/>
        <w:rPr>
          <w:b/>
        </w:rPr>
      </w:pPr>
      <w:proofErr w:type="gramStart"/>
      <w:r>
        <w:rPr>
          <w:b/>
        </w:rPr>
        <w:t xml:space="preserve">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(ст. 12 ФЗ № 426-ФЗ от 28.12.2013; Раздел </w:t>
      </w:r>
      <w:r>
        <w:rPr>
          <w:b/>
          <w:lang w:val="en-US"/>
        </w:rPr>
        <w:t>IV</w:t>
      </w:r>
      <w:r>
        <w:rPr>
          <w:b/>
        </w:rPr>
        <w:t>.</w:t>
      </w:r>
      <w:proofErr w:type="gramEnd"/>
      <w:r>
        <w:rPr>
          <w:b/>
        </w:rPr>
        <w:t xml:space="preserve"> </w:t>
      </w:r>
      <w:proofErr w:type="gramStart"/>
      <w:r>
        <w:rPr>
          <w:b/>
        </w:rPr>
        <w:t>Методики)</w:t>
      </w:r>
      <w:proofErr w:type="gramEnd"/>
    </w:p>
    <w:p w:rsidR="00363549" w:rsidRDefault="00363549" w:rsidP="00363549">
      <w:pPr>
        <w:widowControl w:val="0"/>
        <w:snapToGrid w:val="0"/>
        <w:ind w:firstLine="568"/>
        <w:jc w:val="both"/>
      </w:pPr>
      <w:r>
        <w:t>По результатам проведения исследований (испытаний) и измерений вредных и (или) опасных производственных факторов экспертом Исполнителя осуществляется отнесение условий труда на рабочих местах по степени вредности и (или) опасности к классам (подклассам) условий труда.</w:t>
      </w:r>
    </w:p>
    <w:p w:rsidR="00363549" w:rsidRDefault="00363549" w:rsidP="00363549">
      <w:pPr>
        <w:numPr>
          <w:ilvl w:val="0"/>
          <w:numId w:val="12"/>
        </w:numPr>
        <w:tabs>
          <w:tab w:val="left" w:pos="142"/>
        </w:tabs>
        <w:suppressAutoHyphens/>
        <w:overflowPunct w:val="0"/>
        <w:snapToGrid w:val="0"/>
        <w:spacing w:before="120" w:after="200"/>
        <w:ind w:firstLine="568"/>
        <w:jc w:val="both"/>
        <w:textAlignment w:val="baseline"/>
        <w:rPr>
          <w:b/>
        </w:rPr>
      </w:pPr>
      <w:proofErr w:type="gramStart"/>
      <w:r>
        <w:rPr>
          <w:b/>
        </w:rPr>
        <w:lastRenderedPageBreak/>
        <w:t xml:space="preserve">Оформление результатов проведения СОУТ (ст. 15 ФЗ № 426-ФЗ               от 28.12.2013, Раздел </w:t>
      </w:r>
      <w:r>
        <w:rPr>
          <w:b/>
          <w:lang w:val="en-US"/>
        </w:rPr>
        <w:t>V</w:t>
      </w:r>
      <w:r>
        <w:rPr>
          <w:b/>
        </w:rPr>
        <w:t>.</w:t>
      </w:r>
      <w:proofErr w:type="gramEnd"/>
      <w:r>
        <w:rPr>
          <w:b/>
        </w:rPr>
        <w:t xml:space="preserve"> </w:t>
      </w:r>
      <w:proofErr w:type="gramStart"/>
      <w:r>
        <w:rPr>
          <w:b/>
        </w:rPr>
        <w:t>Методики)</w:t>
      </w:r>
      <w:proofErr w:type="gramEnd"/>
    </w:p>
    <w:p w:rsidR="00363549" w:rsidRDefault="00363549" w:rsidP="00363549">
      <w:pPr>
        <w:tabs>
          <w:tab w:val="left" w:pos="142"/>
        </w:tabs>
        <w:snapToGrid w:val="0"/>
        <w:ind w:firstLine="557"/>
        <w:jc w:val="both"/>
      </w:pPr>
      <w:r>
        <w:t>Исполнитель составляет отчет о проведении СОУТ (далее – Отчет), который включает:</w:t>
      </w:r>
    </w:p>
    <w:p w:rsidR="00363549" w:rsidRDefault="00363549" w:rsidP="00363549">
      <w:pPr>
        <w:widowControl w:val="0"/>
        <w:snapToGrid w:val="0"/>
        <w:ind w:firstLine="557"/>
        <w:jc w:val="both"/>
      </w:pPr>
      <w:r>
        <w:t>- сведения об Исполнителе, с приложением копий документов, подтверждающих его соответствие установленным статьей 19 ФЗ № 426-ФЗ от 28.12.2013 требованиям;</w:t>
      </w:r>
    </w:p>
    <w:p w:rsidR="00363549" w:rsidRDefault="00363549" w:rsidP="00363549">
      <w:pPr>
        <w:widowControl w:val="0"/>
        <w:snapToGrid w:val="0"/>
        <w:ind w:firstLine="557"/>
        <w:jc w:val="both"/>
      </w:pPr>
      <w:r>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363549" w:rsidRDefault="00363549" w:rsidP="00363549">
      <w:pPr>
        <w:widowControl w:val="0"/>
        <w:snapToGrid w:val="0"/>
        <w:ind w:firstLine="557"/>
        <w:jc w:val="both"/>
      </w:pPr>
      <w: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363549" w:rsidRDefault="00363549" w:rsidP="00363549">
      <w:pPr>
        <w:widowControl w:val="0"/>
        <w:snapToGrid w:val="0"/>
        <w:ind w:firstLine="557"/>
        <w:jc w:val="both"/>
      </w:pPr>
      <w:r>
        <w:t>- протоколы проведения исследований (испытаний) и измерений идентифицированных вредных и (или) опасных производственных факторов;</w:t>
      </w:r>
    </w:p>
    <w:p w:rsidR="00363549" w:rsidRDefault="00363549" w:rsidP="00363549">
      <w:pPr>
        <w:widowControl w:val="0"/>
        <w:snapToGrid w:val="0"/>
        <w:ind w:firstLine="557"/>
        <w:jc w:val="both"/>
      </w:pPr>
      <w:r>
        <w:t>-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363549" w:rsidRDefault="00363549" w:rsidP="00363549">
      <w:pPr>
        <w:widowControl w:val="0"/>
        <w:snapToGrid w:val="0"/>
        <w:ind w:firstLine="567"/>
        <w:jc w:val="both"/>
      </w:pPr>
      <w:r>
        <w:t>- сводная ведомость специальной оценки условий труда;</w:t>
      </w:r>
    </w:p>
    <w:p w:rsidR="00363549" w:rsidRDefault="00363549" w:rsidP="00363549">
      <w:pPr>
        <w:widowControl w:val="0"/>
        <w:snapToGrid w:val="0"/>
        <w:ind w:firstLine="557"/>
        <w:jc w:val="both"/>
      </w:pPr>
      <w:r>
        <w:t>-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363549" w:rsidRDefault="00363549" w:rsidP="00363549">
      <w:pPr>
        <w:widowControl w:val="0"/>
        <w:snapToGrid w:val="0"/>
        <w:ind w:firstLine="567"/>
        <w:jc w:val="both"/>
      </w:pPr>
      <w:r>
        <w:t>-  заключения эксперта Исполнителя;</w:t>
      </w:r>
    </w:p>
    <w:p w:rsidR="00363549" w:rsidRDefault="00363549" w:rsidP="00363549">
      <w:pPr>
        <w:widowControl w:val="0"/>
        <w:snapToGrid w:val="0"/>
        <w:ind w:firstLine="567"/>
        <w:jc w:val="both"/>
      </w:pPr>
      <w:r>
        <w:t>- обоснование результатов проведения СОУТ (по запросу Заказчика).</w:t>
      </w:r>
    </w:p>
    <w:p w:rsidR="00363549" w:rsidRDefault="00363549" w:rsidP="00363549">
      <w:pPr>
        <w:snapToGrid w:val="0"/>
        <w:ind w:firstLine="568"/>
        <w:jc w:val="both"/>
      </w:pPr>
      <w:r>
        <w:t>В рамках оказания услуг Заказчик предоставляет Исполнителю необходимую информацию в соответствии с требованиями ФЗ № 426-ФЗ от 28.12.2013 и Методики.</w:t>
      </w:r>
    </w:p>
    <w:p w:rsidR="00363549" w:rsidRDefault="00363549" w:rsidP="00363549">
      <w:pPr>
        <w:numPr>
          <w:ilvl w:val="0"/>
          <w:numId w:val="12"/>
        </w:numPr>
        <w:tabs>
          <w:tab w:val="left" w:pos="993"/>
        </w:tabs>
        <w:suppressAutoHyphens/>
        <w:overflowPunct w:val="0"/>
        <w:snapToGrid w:val="0"/>
        <w:spacing w:before="120" w:after="200"/>
        <w:ind w:firstLine="568"/>
        <w:jc w:val="both"/>
        <w:textAlignment w:val="baseline"/>
        <w:rPr>
          <w:b/>
        </w:rPr>
      </w:pPr>
      <w:r>
        <w:rPr>
          <w:b/>
        </w:rPr>
        <w:t>Предоставление результатов СОУТ в Федеральную государственную информационную систему учета результатов (ст. 18 ФЗ № 426-ФЗ от 28.12.2013)</w:t>
      </w:r>
    </w:p>
    <w:p w:rsidR="00363549" w:rsidRDefault="00363549" w:rsidP="00363549">
      <w:pPr>
        <w:widowControl w:val="0"/>
        <w:snapToGrid w:val="0"/>
        <w:ind w:firstLine="540"/>
        <w:jc w:val="both"/>
      </w:pPr>
      <w:r>
        <w:t xml:space="preserve">Обязанность по передаче результатов проведения СОУТ возлагается на Исполнителя в установленные ФЗ № 426-ФЗ от 28.12.2013 сроки. </w:t>
      </w:r>
    </w:p>
    <w:p w:rsidR="00363549" w:rsidRDefault="00363549" w:rsidP="00363549">
      <w:pPr>
        <w:widowControl w:val="0"/>
        <w:snapToGrid w:val="0"/>
        <w:ind w:firstLine="540"/>
        <w:jc w:val="both"/>
      </w:pPr>
      <w:r>
        <w:t>В стоимость услуг по СОУТ включены затраты на проведение всех вышеуказанных этапов.</w:t>
      </w:r>
    </w:p>
    <w:p w:rsidR="00363549" w:rsidRDefault="00363549" w:rsidP="00363549">
      <w:pPr>
        <w:snapToGrid w:val="0"/>
        <w:ind w:firstLine="568"/>
        <w:rPr>
          <w:b/>
          <w:bCs/>
        </w:rPr>
      </w:pPr>
      <w:r>
        <w:rPr>
          <w:b/>
          <w:bCs/>
        </w:rPr>
        <w:t>6. Обязательные требования к Исполнителю</w:t>
      </w:r>
    </w:p>
    <w:p w:rsidR="00363549" w:rsidRDefault="00363549" w:rsidP="00363549">
      <w:pPr>
        <w:snapToGrid w:val="0"/>
        <w:ind w:firstLine="568"/>
        <w:jc w:val="both"/>
      </w:pPr>
      <w:proofErr w:type="gramStart"/>
      <w:r>
        <w:t xml:space="preserve">Услуги по проведению специальной оценки условий труда оказываются в соответствии </w:t>
      </w:r>
      <w:r>
        <w:br/>
        <w:t xml:space="preserve">с требованиями ФЗ "О специальной оценке условий труда" № 426-ФЗ от 28.12.2013 </w:t>
      </w:r>
      <w:r>
        <w:br/>
        <w:t xml:space="preserve">и </w:t>
      </w:r>
      <w:bookmarkStart w:id="13" w:name="OLE_LINK11"/>
      <w:bookmarkStart w:id="14" w:name="OLE_LINK10"/>
      <w:r>
        <w:t xml:space="preserve">Постановления Правительства </w:t>
      </w:r>
      <w:bookmarkEnd w:id="13"/>
      <w:bookmarkEnd w:id="14"/>
      <w:r>
        <w:t xml:space="preserve">РФ "О порядке допуска организаций к деятельности </w:t>
      </w:r>
      <w:r>
        <w:br/>
        <w:t>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от 16.12.2021 № 2332.</w:t>
      </w:r>
      <w:proofErr w:type="gramEnd"/>
    </w:p>
    <w:p w:rsidR="00363549" w:rsidRDefault="00363549" w:rsidP="00363549">
      <w:pPr>
        <w:snapToGrid w:val="0"/>
        <w:ind w:firstLine="568"/>
        <w:jc w:val="both"/>
      </w:pPr>
      <w:r>
        <w:t>Исполнитель оказывает Услуги своими силами без привлечения сторонних организаций.</w:t>
      </w:r>
    </w:p>
    <w:p w:rsidR="00363549" w:rsidRDefault="00363549" w:rsidP="00363549">
      <w:pPr>
        <w:snapToGrid w:val="0"/>
        <w:ind w:firstLine="568"/>
        <w:jc w:val="both"/>
      </w:pPr>
      <w:r>
        <w:t>Исполнитель обеспечивает соблюдение своими сотрудниками требований внутреннего распорядка, установленного у Заказчика, требований и норм пожарной безопасности на объектах Заказчика, требований и норм охраны труда, техники безопасности. Проведение соответствующего инструктажа обеспечивает Исполнитель.</w:t>
      </w:r>
    </w:p>
    <w:p w:rsidR="00363549" w:rsidRDefault="00363549" w:rsidP="00363549">
      <w:pPr>
        <w:tabs>
          <w:tab w:val="left" w:pos="1246"/>
        </w:tabs>
        <w:snapToGrid w:val="0"/>
        <w:spacing w:after="200"/>
        <w:contextualSpacing/>
        <w:jc w:val="both"/>
        <w:rPr>
          <w:rFonts w:eastAsia="Calibri"/>
          <w:b/>
        </w:rPr>
      </w:pPr>
    </w:p>
    <w:p w:rsidR="00363549" w:rsidRDefault="00363549" w:rsidP="00363549">
      <w:pPr>
        <w:tabs>
          <w:tab w:val="left" w:pos="1246"/>
        </w:tabs>
        <w:snapToGrid w:val="0"/>
        <w:spacing w:after="200"/>
        <w:contextualSpacing/>
        <w:jc w:val="both"/>
        <w:rPr>
          <w:rFonts w:eastAsia="Calibri"/>
          <w:b/>
        </w:rPr>
      </w:pPr>
      <w:r>
        <w:rPr>
          <w:rFonts w:eastAsia="Calibri"/>
          <w:b/>
        </w:rPr>
        <w:t>Исполнитель должен иметь:</w:t>
      </w:r>
    </w:p>
    <w:p w:rsidR="00363549" w:rsidRDefault="00363549" w:rsidP="00363549">
      <w:pPr>
        <w:tabs>
          <w:tab w:val="left" w:pos="1246"/>
        </w:tabs>
        <w:snapToGrid w:val="0"/>
        <w:spacing w:after="200"/>
        <w:ind w:firstLine="567"/>
        <w:contextualSpacing/>
        <w:jc w:val="both"/>
        <w:rPr>
          <w:rFonts w:eastAsia="Calibri"/>
        </w:rPr>
      </w:pPr>
      <w:r>
        <w:rPr>
          <w:rFonts w:eastAsia="Calibri"/>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363549" w:rsidRDefault="00363549" w:rsidP="00363549">
      <w:pPr>
        <w:tabs>
          <w:tab w:val="left" w:pos="1246"/>
        </w:tabs>
        <w:snapToGrid w:val="0"/>
        <w:spacing w:after="200"/>
        <w:ind w:firstLine="567"/>
        <w:contextualSpacing/>
        <w:jc w:val="both"/>
        <w:rPr>
          <w:rFonts w:eastAsia="Calibri"/>
        </w:rPr>
      </w:pPr>
      <w:proofErr w:type="gramStart"/>
      <w:r>
        <w:rPr>
          <w:rFonts w:eastAsia="Calibri"/>
        </w:rP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 и находящиеся в реестре экспертов, проводящих СОУТ Минтруда России, что должно быть подтверждено дипломами</w:t>
      </w:r>
      <w:proofErr w:type="gramEnd"/>
      <w:r>
        <w:rPr>
          <w:rFonts w:eastAsia="Calibri"/>
        </w:rPr>
        <w:t>, сертификатами, свидетельствами, действующими на момент заключения контракта.</w:t>
      </w:r>
    </w:p>
    <w:p w:rsidR="00363549" w:rsidRDefault="00363549" w:rsidP="00363549">
      <w:pPr>
        <w:tabs>
          <w:tab w:val="left" w:pos="1246"/>
        </w:tabs>
        <w:snapToGrid w:val="0"/>
        <w:spacing w:after="200"/>
        <w:ind w:firstLine="567"/>
        <w:contextualSpacing/>
        <w:jc w:val="both"/>
        <w:rPr>
          <w:rFonts w:eastAsia="Calibri"/>
        </w:rPr>
      </w:pPr>
      <w:proofErr w:type="gramStart"/>
      <w:r>
        <w:rPr>
          <w:rFonts w:eastAsia="Calibri"/>
        </w:rP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13" w:history="1">
        <w:r>
          <w:rPr>
            <w:rStyle w:val="af1"/>
            <w:rFonts w:eastAsia="Calibri"/>
          </w:rPr>
          <w:t>законодательством</w:t>
        </w:r>
      </w:hyperlink>
      <w:r>
        <w:rPr>
          <w:rFonts w:eastAsia="Calibri"/>
        </w:rPr>
        <w:t xml:space="preserve"> Российской Федерации об аккредитации в национальной системе </w:t>
      </w:r>
      <w:r>
        <w:rPr>
          <w:rFonts w:eastAsia="Calibri"/>
        </w:rPr>
        <w:lastRenderedPageBreak/>
        <w:t xml:space="preserve">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14" w:history="1">
        <w:r>
          <w:rPr>
            <w:rStyle w:val="af1"/>
            <w:rFonts w:eastAsia="Calibri"/>
          </w:rPr>
          <w:t>пунктами 1</w:t>
        </w:r>
      </w:hyperlink>
      <w:r>
        <w:rPr>
          <w:rFonts w:eastAsia="Calibri"/>
        </w:rPr>
        <w:t xml:space="preserve"> - </w:t>
      </w:r>
      <w:hyperlink r:id="rId15" w:history="1">
        <w:r>
          <w:rPr>
            <w:rStyle w:val="af1"/>
            <w:rFonts w:eastAsia="Calibri"/>
          </w:rPr>
          <w:t>11</w:t>
        </w:r>
      </w:hyperlink>
      <w:r>
        <w:rPr>
          <w:rFonts w:eastAsia="Calibri"/>
        </w:rPr>
        <w:t xml:space="preserve"> и </w:t>
      </w:r>
      <w:hyperlink r:id="rId16" w:history="1">
        <w:r>
          <w:rPr>
            <w:rStyle w:val="af1"/>
            <w:rFonts w:eastAsia="Calibri"/>
          </w:rPr>
          <w:t>15</w:t>
        </w:r>
      </w:hyperlink>
      <w:r>
        <w:rPr>
          <w:rFonts w:eastAsia="Calibri"/>
        </w:rPr>
        <w:t xml:space="preserve"> - </w:t>
      </w:r>
      <w:hyperlink r:id="rId17" w:history="1">
        <w:r>
          <w:rPr>
            <w:rStyle w:val="af1"/>
            <w:rFonts w:eastAsia="Calibri"/>
          </w:rPr>
          <w:t>23 части 3 статьи 13</w:t>
        </w:r>
      </w:hyperlink>
      <w:r>
        <w:rPr>
          <w:rFonts w:eastAsia="Calibri"/>
        </w:rPr>
        <w:t xml:space="preserve"> Федерального закона</w:t>
      </w:r>
      <w:proofErr w:type="gramEnd"/>
      <w:r>
        <w:rPr>
          <w:rFonts w:eastAsia="Calibri"/>
        </w:rPr>
        <w:t xml:space="preserve"> от 28.12.2013 № 426-ФЗ «О специальной оценке условий труда».</w:t>
      </w:r>
    </w:p>
    <w:p w:rsidR="00363549" w:rsidRDefault="00363549" w:rsidP="00363549">
      <w:pPr>
        <w:tabs>
          <w:tab w:val="left" w:pos="1246"/>
        </w:tabs>
        <w:snapToGrid w:val="0"/>
        <w:spacing w:after="200"/>
        <w:ind w:firstLine="567"/>
        <w:contextualSpacing/>
        <w:jc w:val="both"/>
        <w:rPr>
          <w:rFonts w:eastAsia="Calibri"/>
        </w:rPr>
      </w:pPr>
      <w:r>
        <w:rPr>
          <w:rFonts w:eastAsia="Calibri"/>
        </w:rPr>
        <w:t>Испытательная лаборатория (центр) Исполнителя должна быть зарегистрирована в Реестре органов по сертификации и аккредитованных испытательных лабораторий (центров) Федеральной службы по аккредитации (</w:t>
      </w:r>
      <w:proofErr w:type="spellStart"/>
      <w:r>
        <w:rPr>
          <w:rFonts w:eastAsia="Calibri"/>
        </w:rPr>
        <w:t>Росаккредитации</w:t>
      </w:r>
      <w:proofErr w:type="spellEnd"/>
      <w:r>
        <w:rPr>
          <w:rFonts w:eastAsia="Calibri"/>
        </w:rPr>
        <w:t>).</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В целях обеспечения полноценной оценки производственной среды организация, проводящая специальную оценку условий труда, должна иметь поверенное испытательное оборудование и поверенные средства измерения, необходимые для исследования физических, химических и иных факторов рабочей среды.  </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4) Наличие регистрации в реестре организаций, проводящих специальную оценку условий труда, в том числе уведомления Минтруда России в том, что Исполнителю разрешено проводить специальную оценку; </w:t>
      </w:r>
    </w:p>
    <w:p w:rsidR="00363549" w:rsidRDefault="00363549" w:rsidP="00363549">
      <w:pPr>
        <w:tabs>
          <w:tab w:val="left" w:pos="1246"/>
        </w:tabs>
        <w:snapToGrid w:val="0"/>
        <w:spacing w:after="200"/>
        <w:ind w:firstLine="567"/>
        <w:contextualSpacing/>
        <w:jc w:val="both"/>
        <w:rPr>
          <w:rFonts w:eastAsia="Calibri"/>
        </w:rPr>
      </w:pPr>
      <w:r>
        <w:rPr>
          <w:rFonts w:eastAsia="Calibri"/>
        </w:rPr>
        <w:t>5) Наличие достаточного количества квалифицированного, аттестованного персонала для оказания всего комплекса услуг.</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6) наличие широкой области аккредитации, позволяющей проводить измерения химических факторов особо точными методами хроматографии, инверсионной </w:t>
      </w:r>
      <w:proofErr w:type="spellStart"/>
      <w:r>
        <w:rPr>
          <w:rFonts w:eastAsia="Calibri"/>
        </w:rPr>
        <w:t>вольтамперометрии</w:t>
      </w:r>
      <w:proofErr w:type="spellEnd"/>
      <w:r>
        <w:rPr>
          <w:rFonts w:eastAsia="Calibri"/>
        </w:rPr>
        <w:t>, фотометрии, атомно-абсорбционной спектрометрии и другими аналитическими методами, исключающими применение индикаторных трубок и газоанализаторов с высокой степенью погрешности приборов;</w:t>
      </w:r>
    </w:p>
    <w:p w:rsidR="00363549" w:rsidRDefault="00363549" w:rsidP="00363549">
      <w:pPr>
        <w:tabs>
          <w:tab w:val="left" w:pos="1246"/>
        </w:tabs>
        <w:snapToGrid w:val="0"/>
        <w:spacing w:after="200"/>
        <w:ind w:firstLine="567"/>
        <w:contextualSpacing/>
        <w:jc w:val="both"/>
        <w:rPr>
          <w:rFonts w:eastAsia="SimSun"/>
          <w:lang w:eastAsia="zh-CN"/>
        </w:rPr>
      </w:pPr>
      <w:r>
        <w:rPr>
          <w:rFonts w:eastAsia="Calibri"/>
        </w:rPr>
        <w:t>7) наличие актуализированной области аккредитации испытательной лаборатории, измерения физических факторов проводить в строгом соответствии с</w:t>
      </w:r>
      <w:r>
        <w:rPr>
          <w:rFonts w:eastAsia="SimSun"/>
          <w:lang w:eastAsia="zh-CN"/>
        </w:rPr>
        <w:t xml:space="preserve"> Постановлением Главного государственного санитарного врача РФ от 28.01.2021 № 2 «Об утверждении санитарных правил и норм </w:t>
      </w:r>
      <w:proofErr w:type="spellStart"/>
      <w:r>
        <w:rPr>
          <w:rFonts w:eastAsia="SimSun"/>
          <w:lang w:eastAsia="zh-CN"/>
        </w:rPr>
        <w:t>СанПин</w:t>
      </w:r>
      <w:proofErr w:type="spellEnd"/>
      <w:r>
        <w:rPr>
          <w:rFonts w:eastAsia="SimSun"/>
          <w:lang w:eastAsia="zh-CN"/>
        </w:rPr>
        <w:t xml:space="preserve"> 1.2.3685-21 Гигиенические нормативы и требования к обеспечению безопасности и (или) безвредности для человека факторов среды обитания»; </w:t>
      </w:r>
    </w:p>
    <w:p w:rsidR="00363549" w:rsidRDefault="00363549" w:rsidP="00363549">
      <w:pPr>
        <w:tabs>
          <w:tab w:val="left" w:pos="1246"/>
        </w:tabs>
        <w:snapToGrid w:val="0"/>
        <w:spacing w:after="200"/>
        <w:ind w:firstLine="567"/>
        <w:contextualSpacing/>
        <w:jc w:val="both"/>
        <w:rPr>
          <w:rFonts w:eastAsia="Calibri"/>
          <w:lang w:eastAsia="en-US"/>
        </w:rPr>
      </w:pPr>
      <w:r>
        <w:rPr>
          <w:rFonts w:eastAsia="Calibri"/>
        </w:rPr>
        <w:t>8) Наличие договора добровольного страхования ответственности по обеспечению исполнения обязательств по проведению специальной оценки условий труда;</w:t>
      </w:r>
    </w:p>
    <w:p w:rsidR="00363549" w:rsidRDefault="00363549" w:rsidP="00363549">
      <w:pPr>
        <w:tabs>
          <w:tab w:val="left" w:pos="1246"/>
        </w:tabs>
        <w:snapToGrid w:val="0"/>
        <w:spacing w:after="200"/>
        <w:ind w:firstLine="567"/>
        <w:contextualSpacing/>
        <w:jc w:val="both"/>
        <w:rPr>
          <w:rFonts w:eastAsia="Calibri"/>
        </w:rPr>
      </w:pPr>
      <w:r>
        <w:rPr>
          <w:rFonts w:eastAsia="Calibri"/>
        </w:rPr>
        <w:t xml:space="preserve">9) Все средства измерений в обязательном порядке должны быть поверенными и иметь сведения о поверке, действующие на весь период проведения работ по условиям договора. </w:t>
      </w:r>
    </w:p>
    <w:p w:rsidR="00363549" w:rsidRDefault="00363549" w:rsidP="00363549">
      <w:pPr>
        <w:tabs>
          <w:tab w:val="left" w:pos="1246"/>
        </w:tabs>
        <w:snapToGrid w:val="0"/>
        <w:spacing w:after="200"/>
        <w:ind w:firstLine="567"/>
        <w:contextualSpacing/>
        <w:jc w:val="both"/>
        <w:rPr>
          <w:rFonts w:eastAsia="Calibri"/>
        </w:rPr>
      </w:pPr>
      <w:proofErr w:type="gramStart"/>
      <w:r>
        <w:rPr>
          <w:rFonts w:eastAsia="Calibri"/>
        </w:rPr>
        <w:t xml:space="preserve">10) Исполнитель в составе заявки предоставляет на персонал, который планируется для привлечения к работам на территории Заказчика, медицинские заключения об отсутствии противопоказаний для работы во вредных и (или) опасных условиях труда, согласно Приказу </w:t>
      </w:r>
      <w:proofErr w:type="spellStart"/>
      <w:r>
        <w:rPr>
          <w:rFonts w:eastAsia="Calibri"/>
        </w:rPr>
        <w:t>Минздравсоцразвития</w:t>
      </w:r>
      <w:proofErr w:type="spellEnd"/>
      <w:r>
        <w:rPr>
          <w:rFonts w:eastAsia="Calibri"/>
        </w:rPr>
        <w:t xml:space="preserve"> №988н/1420н от 31.12.2020г.,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w:t>
      </w:r>
      <w:proofErr w:type="gramEnd"/>
      <w:r>
        <w:rPr>
          <w:rFonts w:eastAsia="Calibri"/>
        </w:rPr>
        <w:t xml:space="preserve"> на работу и периодические медицинские осмотры», а также заключения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Start"/>
      <w:r>
        <w:rPr>
          <w:rFonts w:eastAsia="Calibri"/>
        </w:rPr>
        <w:t> ,</w:t>
      </w:r>
      <w:proofErr w:type="gramEnd"/>
      <w:r>
        <w:rPr>
          <w:rFonts w:eastAsia="Calibri"/>
        </w:rPr>
        <w:t xml:space="preserve"> </w:t>
      </w:r>
      <w:bookmarkStart w:id="15" w:name="OLE_LINK5"/>
      <w:r>
        <w:rPr>
          <w:rFonts w:eastAsia="Calibri"/>
        </w:rPr>
        <w:t>согласно приказу Минздрава России от 20.05.2022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bookmarkEnd w:id="15"/>
      <w:r>
        <w:rPr>
          <w:rFonts w:eastAsia="Calibri"/>
        </w:rPr>
        <w:t>, выданные в соответствии с действующим Законодательством РФ;</w:t>
      </w:r>
    </w:p>
    <w:p w:rsidR="00363549" w:rsidRDefault="00363549" w:rsidP="00363549">
      <w:pPr>
        <w:tabs>
          <w:tab w:val="left" w:pos="1246"/>
        </w:tabs>
        <w:snapToGrid w:val="0"/>
        <w:spacing w:after="200"/>
        <w:contextualSpacing/>
        <w:jc w:val="both"/>
        <w:rPr>
          <w:rFonts w:eastAsia="Calibri"/>
          <w:b/>
        </w:rPr>
      </w:pPr>
    </w:p>
    <w:p w:rsidR="00363549" w:rsidRDefault="00363549" w:rsidP="00363549">
      <w:pPr>
        <w:tabs>
          <w:tab w:val="left" w:pos="1246"/>
        </w:tabs>
        <w:snapToGrid w:val="0"/>
        <w:spacing w:after="200"/>
        <w:contextualSpacing/>
        <w:jc w:val="both"/>
        <w:rPr>
          <w:rFonts w:eastAsia="Calibri"/>
          <w:b/>
        </w:rPr>
      </w:pPr>
      <w:r>
        <w:rPr>
          <w:rFonts w:eastAsia="Calibri"/>
          <w:b/>
        </w:rPr>
        <w:t>До начала выполнения работ по контракту, исполнитель должен представить:</w:t>
      </w:r>
    </w:p>
    <w:p w:rsidR="00363549" w:rsidRDefault="00363549" w:rsidP="00363549">
      <w:pPr>
        <w:tabs>
          <w:tab w:val="left" w:pos="1246"/>
        </w:tabs>
        <w:snapToGrid w:val="0"/>
        <w:spacing w:after="200"/>
        <w:ind w:firstLine="426"/>
        <w:contextualSpacing/>
        <w:jc w:val="both"/>
        <w:rPr>
          <w:rFonts w:eastAsia="Calibri"/>
        </w:rPr>
      </w:pPr>
      <w:proofErr w:type="gramStart"/>
      <w:r>
        <w:rPr>
          <w:rFonts w:eastAsia="Calibri"/>
        </w:rPr>
        <w:t xml:space="preserve">- копию аттестата аккредитации испытательной лаборатории, которая аккредитована национальным органом по аккредитации в соответствии с </w:t>
      </w:r>
      <w:hyperlink r:id="rId18" w:history="1">
        <w:r>
          <w:rPr>
            <w:rStyle w:val="af1"/>
            <w:rFonts w:eastAsia="Calibri"/>
          </w:rPr>
          <w:t>законодательством</w:t>
        </w:r>
      </w:hyperlink>
      <w:r>
        <w:rPr>
          <w:rFonts w:eastAsia="Calibri"/>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19" w:history="1">
        <w:r>
          <w:rPr>
            <w:rStyle w:val="af1"/>
            <w:rFonts w:eastAsia="Calibri"/>
          </w:rPr>
          <w:t>пунктами 1</w:t>
        </w:r>
      </w:hyperlink>
      <w:r>
        <w:rPr>
          <w:rFonts w:eastAsia="Calibri"/>
        </w:rPr>
        <w:t xml:space="preserve"> - </w:t>
      </w:r>
      <w:hyperlink r:id="rId20" w:history="1">
        <w:r>
          <w:rPr>
            <w:rStyle w:val="af1"/>
            <w:rFonts w:eastAsia="Calibri"/>
          </w:rPr>
          <w:t>11</w:t>
        </w:r>
      </w:hyperlink>
      <w:r>
        <w:rPr>
          <w:rFonts w:eastAsia="Calibri"/>
        </w:rPr>
        <w:t xml:space="preserve"> и </w:t>
      </w:r>
      <w:hyperlink r:id="rId21" w:history="1">
        <w:r>
          <w:rPr>
            <w:rStyle w:val="af1"/>
            <w:rFonts w:eastAsia="Calibri"/>
          </w:rPr>
          <w:t>15</w:t>
        </w:r>
      </w:hyperlink>
      <w:r>
        <w:rPr>
          <w:rFonts w:eastAsia="Calibri"/>
        </w:rPr>
        <w:t xml:space="preserve"> - </w:t>
      </w:r>
      <w:hyperlink r:id="rId22" w:history="1">
        <w:r>
          <w:rPr>
            <w:rStyle w:val="af1"/>
            <w:rFonts w:eastAsia="Calibri"/>
          </w:rPr>
          <w:t>23 части 3 статьи 13</w:t>
        </w:r>
      </w:hyperlink>
      <w:r>
        <w:rPr>
          <w:rFonts w:eastAsia="Calibri"/>
        </w:rPr>
        <w:t xml:space="preserve"> Федерального закона от 28.12.2013 № 426-ФЗ «О</w:t>
      </w:r>
      <w:proofErr w:type="gramEnd"/>
      <w:r>
        <w:rPr>
          <w:rFonts w:eastAsia="Calibri"/>
        </w:rPr>
        <w:t xml:space="preserve"> специальной оценке условий труда» на срок действия договора и в течение 5 лет после утверждения отчета;</w:t>
      </w:r>
    </w:p>
    <w:p w:rsidR="00363549" w:rsidRDefault="00363549" w:rsidP="00363549">
      <w:pPr>
        <w:tabs>
          <w:tab w:val="left" w:pos="1246"/>
        </w:tabs>
        <w:snapToGrid w:val="0"/>
        <w:spacing w:after="200"/>
        <w:ind w:firstLine="426"/>
        <w:contextualSpacing/>
        <w:jc w:val="both"/>
        <w:rPr>
          <w:rFonts w:eastAsia="Calibri"/>
        </w:rPr>
      </w:pPr>
      <w:r>
        <w:rPr>
          <w:rFonts w:eastAsia="Calibri"/>
        </w:rPr>
        <w:t>- копию уведомления Минтруда России о включении в реестр организаций, проводящих специальную оценку условий труда (в соответствии с частью 1 статьи 27 Федерального закона от 28.12.2013  № 426-ФЗ «О специальной оценке условий труда»);</w:t>
      </w:r>
    </w:p>
    <w:p w:rsidR="00363549" w:rsidRDefault="00363549" w:rsidP="00363549">
      <w:pPr>
        <w:tabs>
          <w:tab w:val="left" w:pos="1246"/>
        </w:tabs>
        <w:snapToGrid w:val="0"/>
        <w:spacing w:after="200"/>
        <w:ind w:firstLine="426"/>
        <w:contextualSpacing/>
        <w:jc w:val="both"/>
        <w:rPr>
          <w:rFonts w:eastAsia="Calibri"/>
        </w:rPr>
      </w:pPr>
      <w:r>
        <w:rPr>
          <w:rFonts w:eastAsia="Calibri"/>
        </w:rPr>
        <w:lastRenderedPageBreak/>
        <w:t>- не менее пяти копий дипломов, сертификатов, действующих трудовых договоров или трудовых книжек экспертов Исполнителя, которые будут оказывать услуги;</w:t>
      </w:r>
    </w:p>
    <w:p w:rsidR="00363549" w:rsidRDefault="00363549" w:rsidP="00363549">
      <w:pPr>
        <w:tabs>
          <w:tab w:val="left" w:pos="1246"/>
        </w:tabs>
        <w:snapToGrid w:val="0"/>
        <w:spacing w:after="200"/>
        <w:ind w:firstLine="426"/>
        <w:contextualSpacing/>
        <w:jc w:val="both"/>
        <w:rPr>
          <w:rFonts w:eastAsia="Calibri"/>
          <w:shd w:val="clear" w:color="auto" w:fill="FFFFFF"/>
        </w:rPr>
      </w:pPr>
      <w:r>
        <w:rPr>
          <w:rFonts w:eastAsia="Calibri"/>
          <w:shd w:val="clear" w:color="auto" w:fill="FFFFFF"/>
        </w:rPr>
        <w:t>- копию полиса страхования ответственности за качество работ (услуг);</w:t>
      </w:r>
    </w:p>
    <w:p w:rsidR="00363549" w:rsidRDefault="00363549" w:rsidP="00363549">
      <w:pPr>
        <w:tabs>
          <w:tab w:val="left" w:pos="1246"/>
        </w:tabs>
        <w:snapToGrid w:val="0"/>
        <w:spacing w:after="200"/>
        <w:ind w:firstLine="426"/>
        <w:contextualSpacing/>
        <w:jc w:val="both"/>
        <w:rPr>
          <w:rFonts w:eastAsia="Calibri"/>
        </w:rPr>
      </w:pPr>
      <w:r>
        <w:rPr>
          <w:rFonts w:eastAsia="Calibri"/>
          <w:shd w:val="clear" w:color="auto" w:fill="FFFFFF"/>
        </w:rPr>
        <w:t xml:space="preserve">- копии медицинских заключений по результатам периодического медицинского осмотра, </w:t>
      </w:r>
      <w:r>
        <w:rPr>
          <w:rFonts w:eastAsia="Calibri"/>
        </w:rPr>
        <w:t xml:space="preserve">согласно Приказу </w:t>
      </w:r>
      <w:proofErr w:type="spellStart"/>
      <w:r>
        <w:rPr>
          <w:rFonts w:eastAsia="Calibri"/>
        </w:rPr>
        <w:t>Минздравсоцразвития</w:t>
      </w:r>
      <w:proofErr w:type="spellEnd"/>
      <w:r>
        <w:rPr>
          <w:rFonts w:eastAsia="Calibri"/>
        </w:rPr>
        <w:t xml:space="preserve"> №988н/1420н от 31.12.2020г.,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363549" w:rsidRDefault="00363549" w:rsidP="00363549">
      <w:pPr>
        <w:tabs>
          <w:tab w:val="left" w:pos="1246"/>
        </w:tabs>
        <w:snapToGrid w:val="0"/>
        <w:spacing w:after="200"/>
        <w:ind w:firstLine="284"/>
        <w:contextualSpacing/>
        <w:jc w:val="both"/>
        <w:rPr>
          <w:rFonts w:eastAsia="Calibri"/>
          <w:shd w:val="clear" w:color="auto" w:fill="FFFFFF"/>
        </w:rPr>
      </w:pPr>
      <w:proofErr w:type="gramStart"/>
      <w:r>
        <w:rPr>
          <w:rFonts w:eastAsia="Calibri"/>
          <w:shd w:val="clear" w:color="auto" w:fill="FFFFFF"/>
        </w:rPr>
        <w:t xml:space="preserve">- копии медицинских заключений (справок)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w:t>
      </w:r>
      <w:r>
        <w:rPr>
          <w:rFonts w:eastAsia="Calibri"/>
        </w:rPr>
        <w:t>согласно приказу Минздрава России от 20.05.2022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w:t>
      </w:r>
      <w:proofErr w:type="gramEnd"/>
      <w:r>
        <w:rPr>
          <w:rFonts w:eastAsia="Calibri"/>
        </w:rPr>
        <w:t xml:space="preserve"> периодичности, а также видов деятельности, при осуществлении которых проводится психиатрическое освидетельствование</w:t>
      </w:r>
      <w:r>
        <w:rPr>
          <w:rFonts w:eastAsia="Calibri"/>
          <w:shd w:val="clear" w:color="auto" w:fill="FFFFFF"/>
        </w:rPr>
        <w:t>, выданные в соответствии с действующим Законодательством РФ;</w:t>
      </w:r>
    </w:p>
    <w:p w:rsidR="00363549" w:rsidRDefault="00363549" w:rsidP="00363549">
      <w:pPr>
        <w:snapToGrid w:val="0"/>
        <w:ind w:firstLine="567"/>
        <w:rPr>
          <w:b/>
        </w:rPr>
      </w:pPr>
      <w:r>
        <w:rPr>
          <w:b/>
          <w:bCs/>
        </w:rPr>
        <w:t>7.</w:t>
      </w:r>
      <w:r>
        <w:rPr>
          <w:b/>
        </w:rPr>
        <w:t xml:space="preserve"> Требования </w:t>
      </w:r>
      <w:r>
        <w:rPr>
          <w:b/>
          <w:bCs/>
        </w:rPr>
        <w:t>к оказанию услуг</w:t>
      </w:r>
    </w:p>
    <w:p w:rsidR="00363549" w:rsidRDefault="00363549" w:rsidP="00363549">
      <w:pPr>
        <w:snapToGrid w:val="0"/>
        <w:ind w:firstLine="567"/>
        <w:jc w:val="both"/>
      </w:pPr>
      <w:r>
        <w:rPr>
          <w:bCs/>
        </w:rPr>
        <w:t xml:space="preserve">7.1. Проведение и оформление результатов оказанных услуг по СОУТ должны соответствовать требованиям </w:t>
      </w:r>
      <w:r>
        <w:t>ФЗ № 426-ФЗ от 28.12.2013 и Методики.</w:t>
      </w:r>
    </w:p>
    <w:p w:rsidR="00363549" w:rsidRDefault="00363549" w:rsidP="00363549">
      <w:pPr>
        <w:snapToGrid w:val="0"/>
        <w:ind w:firstLine="567"/>
        <w:jc w:val="both"/>
      </w:pPr>
      <w:proofErr w:type="gramStart"/>
      <w:r>
        <w:rPr>
          <w:bCs/>
        </w:rPr>
        <w:t>М</w:t>
      </w:r>
      <w:r>
        <w:t xml:space="preserve">етодика измерений и оценок должна отвечать требованиям соответствующих </w:t>
      </w:r>
      <w:proofErr w:type="spellStart"/>
      <w:r>
        <w:t>СанПиН</w:t>
      </w:r>
      <w:proofErr w:type="spellEnd"/>
      <w:r>
        <w:t>, ГОСТ, методике проведения специальной оценки условий труда, предусмотренной Федеральным законом от 28.12.2013 № 426-ФЗ «О специальной оценке условий труда»,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w:t>
      </w:r>
      <w:proofErr w:type="gramEnd"/>
    </w:p>
    <w:p w:rsidR="00363549" w:rsidRDefault="00363549" w:rsidP="00363549">
      <w:pPr>
        <w:snapToGrid w:val="0"/>
        <w:ind w:firstLine="567"/>
        <w:jc w:val="both"/>
      </w:pPr>
      <w:r>
        <w:t xml:space="preserve">- полнота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 </w:t>
      </w:r>
    </w:p>
    <w:p w:rsidR="00363549" w:rsidRDefault="00363549" w:rsidP="00363549">
      <w:pPr>
        <w:snapToGrid w:val="0"/>
        <w:ind w:firstLine="567"/>
        <w:jc w:val="both"/>
      </w:pPr>
      <w:r>
        <w:t>- использование технической, организационно-распорядительной документации, сертификатов соответствия на сырье, материалы, оборудование и т.п.;</w:t>
      </w:r>
    </w:p>
    <w:p w:rsidR="00363549" w:rsidRDefault="00363549" w:rsidP="00363549">
      <w:pPr>
        <w:snapToGrid w:val="0"/>
        <w:ind w:firstLine="567"/>
        <w:jc w:val="both"/>
      </w:pPr>
      <w:r>
        <w:t>-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363549" w:rsidRDefault="00363549" w:rsidP="00363549">
      <w:pPr>
        <w:snapToGrid w:val="0"/>
        <w:ind w:firstLine="567"/>
        <w:jc w:val="both"/>
      </w:pPr>
      <w:r>
        <w:t>- использование методов контроля и средств измерения, предусмотренных действующими нормативными актами;</w:t>
      </w:r>
    </w:p>
    <w:p w:rsidR="00363549" w:rsidRDefault="00363549" w:rsidP="00363549">
      <w:pPr>
        <w:snapToGrid w:val="0"/>
        <w:ind w:firstLine="567"/>
        <w:jc w:val="both"/>
      </w:pPr>
      <w:r>
        <w:t>- использование для измерений факторов условий труда сре</w:t>
      </w:r>
      <w:proofErr w:type="gramStart"/>
      <w:r>
        <w:t>дств пр</w:t>
      </w:r>
      <w:proofErr w:type="gramEnd"/>
      <w:r>
        <w:t>иборов, прошедших государственную метрологическую поверку в установленные сроки;</w:t>
      </w:r>
    </w:p>
    <w:p w:rsidR="00363549" w:rsidRDefault="00363549" w:rsidP="00363549">
      <w:pPr>
        <w:snapToGrid w:val="0"/>
        <w:ind w:firstLine="567"/>
        <w:jc w:val="both"/>
      </w:pPr>
      <w:r>
        <w:t>- правильное оформление инструментальных замеров протоколами в соответствии с требованиями актуализированной нормативной документации, определяющей порядок проведения измерений тех или иных факторов;</w:t>
      </w:r>
    </w:p>
    <w:p w:rsidR="00363549" w:rsidRDefault="00363549" w:rsidP="00363549">
      <w:pPr>
        <w:snapToGrid w:val="0"/>
        <w:ind w:firstLine="567"/>
        <w:jc w:val="both"/>
      </w:pPr>
      <w:r>
        <w:t>- правильность оценки условий труда по каждому фактору (класс условий труда) с учетом, расположения рабочего места в нескольких зонах (помещениях, участках, на открытой территории и т.п.), продолжительности воздействия каждого фактора (по результатам хронометража).</w:t>
      </w:r>
    </w:p>
    <w:p w:rsidR="00363549" w:rsidRDefault="00363549" w:rsidP="00363549">
      <w:pPr>
        <w:snapToGrid w:val="0"/>
        <w:ind w:firstLine="567"/>
        <w:jc w:val="both"/>
        <w:rPr>
          <w:b/>
          <w:bCs/>
        </w:rPr>
      </w:pPr>
      <w:r>
        <w:rPr>
          <w:b/>
          <w:bCs/>
        </w:rPr>
        <w:t>8. Документация, предъявляемая Заказчику</w:t>
      </w:r>
    </w:p>
    <w:p w:rsidR="00363549" w:rsidRDefault="00363549" w:rsidP="00363549">
      <w:pPr>
        <w:snapToGrid w:val="0"/>
        <w:ind w:firstLine="567"/>
        <w:jc w:val="both"/>
        <w:rPr>
          <w:rFonts w:eastAsia="SimSun"/>
          <w:lang w:eastAsia="zh-CN"/>
        </w:rPr>
      </w:pPr>
      <w:r>
        <w:t xml:space="preserve">8.1. </w:t>
      </w:r>
      <w:r>
        <w:rPr>
          <w:rFonts w:eastAsia="SimSun"/>
          <w:lang w:eastAsia="zh-CN"/>
        </w:rPr>
        <w:t>После оказания услуг Исполнитель должен передать Заказчику следующие документы:</w:t>
      </w:r>
    </w:p>
    <w:p w:rsidR="00363549" w:rsidRDefault="00363549" w:rsidP="00363549">
      <w:pPr>
        <w:snapToGrid w:val="0"/>
        <w:ind w:firstLine="567"/>
        <w:jc w:val="both"/>
        <w:rPr>
          <w:rFonts w:eastAsia="SimSun"/>
          <w:lang w:eastAsia="zh-CN"/>
        </w:rPr>
      </w:pPr>
      <w:r>
        <w:rPr>
          <w:rFonts w:eastAsia="SimSun"/>
          <w:lang w:eastAsia="zh-CN"/>
        </w:rPr>
        <w:t>8.1.1. Отчет о проведении специальной оценки условий труда (</w:t>
      </w:r>
      <w:r>
        <w:t xml:space="preserve">на бумажном и электронном носителе </w:t>
      </w:r>
      <w:r>
        <w:rPr>
          <w:rFonts w:eastAsia="SimSun"/>
          <w:lang w:eastAsia="zh-CN"/>
        </w:rPr>
        <w:t>в одном экземпляре);</w:t>
      </w:r>
    </w:p>
    <w:p w:rsidR="00363549" w:rsidRDefault="00363549" w:rsidP="00363549">
      <w:pPr>
        <w:snapToGrid w:val="0"/>
        <w:ind w:firstLine="567"/>
        <w:jc w:val="both"/>
        <w:rPr>
          <w:rFonts w:eastAsia="SimSun"/>
          <w:lang w:eastAsia="zh-CN"/>
        </w:rPr>
      </w:pPr>
      <w:r>
        <w:rPr>
          <w:rFonts w:eastAsia="SimSun"/>
          <w:lang w:eastAsia="zh-CN"/>
        </w:rPr>
        <w:t>8.1.2. Счет на оплату (в одном экземпляре);</w:t>
      </w:r>
    </w:p>
    <w:p w:rsidR="00363549" w:rsidRDefault="00363549" w:rsidP="00363549">
      <w:pPr>
        <w:snapToGrid w:val="0"/>
        <w:ind w:firstLine="567"/>
        <w:jc w:val="both"/>
        <w:rPr>
          <w:rFonts w:eastAsia="SimSun"/>
          <w:lang w:eastAsia="zh-CN"/>
        </w:rPr>
      </w:pPr>
      <w:r>
        <w:rPr>
          <w:rFonts w:eastAsia="SimSun"/>
          <w:lang w:eastAsia="zh-CN"/>
        </w:rPr>
        <w:t>8.1.3. Счет-фактуру (для плательщиков НДС) (в двух экземплярах);</w:t>
      </w:r>
    </w:p>
    <w:p w:rsidR="00363549" w:rsidRDefault="00363549" w:rsidP="00363549">
      <w:pPr>
        <w:snapToGrid w:val="0"/>
        <w:ind w:firstLine="567"/>
        <w:jc w:val="both"/>
        <w:rPr>
          <w:rFonts w:eastAsia="SimSun"/>
          <w:lang w:eastAsia="zh-CN"/>
        </w:rPr>
      </w:pPr>
      <w:r>
        <w:rPr>
          <w:rFonts w:eastAsia="SimSun"/>
          <w:lang w:eastAsia="zh-CN"/>
        </w:rPr>
        <w:t>8.1.4. Акт сдачи-приемки оказанных услуг (в двух экземплярах).</w:t>
      </w:r>
    </w:p>
    <w:p w:rsidR="00363549" w:rsidRDefault="00363549" w:rsidP="00363549">
      <w:pPr>
        <w:widowControl w:val="0"/>
        <w:snapToGrid w:val="0"/>
        <w:ind w:firstLine="568"/>
        <w:jc w:val="both"/>
        <w:rPr>
          <w:lang w:eastAsia="en-US"/>
        </w:rPr>
      </w:pPr>
      <w:r>
        <w:t xml:space="preserve">8.2. Право собственности на результат оказанных услуг переходит к Заказчику с момента подписания сторонами акта </w:t>
      </w:r>
      <w:r>
        <w:rPr>
          <w:rFonts w:eastAsia="SimSun"/>
          <w:lang w:eastAsia="zh-CN"/>
        </w:rPr>
        <w:t>сдачи-приемки оказанных услуг</w:t>
      </w:r>
      <w:r>
        <w:t>.</w:t>
      </w:r>
    </w:p>
    <w:p w:rsidR="00363549" w:rsidRDefault="00363549" w:rsidP="00363549">
      <w:pPr>
        <w:widowControl w:val="0"/>
        <w:snapToGrid w:val="0"/>
        <w:ind w:firstLine="568"/>
        <w:jc w:val="both"/>
      </w:pPr>
      <w:r>
        <w:t xml:space="preserve">8.3. Карты специальной оценки, протоколы измерений и оценок, проекты итоговых документов по процедуре специальной оценки условий труда должны быть оформлены в соответствии с Федеральным законом от 28.12.2013 </w:t>
      </w:r>
      <w:r>
        <w:rPr>
          <w:lang w:val="en-US"/>
        </w:rPr>
        <w:t>N</w:t>
      </w:r>
      <w:r>
        <w:t xml:space="preserve"> 426-ФЗ «О специальной оценке условий труда».</w:t>
      </w:r>
    </w:p>
    <w:p w:rsidR="00D9149E" w:rsidRDefault="00D9149E" w:rsidP="00363549">
      <w:pPr>
        <w:widowControl w:val="0"/>
        <w:snapToGrid w:val="0"/>
        <w:ind w:firstLine="568"/>
        <w:jc w:val="both"/>
      </w:pPr>
    </w:p>
    <w:p w:rsidR="000F17FE" w:rsidRDefault="000F17FE" w:rsidP="00363549">
      <w:pPr>
        <w:widowControl w:val="0"/>
        <w:snapToGrid w:val="0"/>
        <w:ind w:firstLine="568"/>
        <w:jc w:val="both"/>
        <w:rPr>
          <w:b/>
          <w:bCs/>
        </w:rPr>
      </w:pPr>
    </w:p>
    <w:p w:rsidR="00363549" w:rsidRDefault="00363549" w:rsidP="00363549">
      <w:pPr>
        <w:widowControl w:val="0"/>
        <w:snapToGrid w:val="0"/>
        <w:ind w:firstLine="568"/>
        <w:jc w:val="both"/>
        <w:rPr>
          <w:b/>
          <w:bCs/>
        </w:rPr>
      </w:pPr>
      <w:r>
        <w:rPr>
          <w:b/>
          <w:bCs/>
        </w:rPr>
        <w:t>9. Конфиденциальность информации (соблюдение конфиденциальности при оказании услуг)</w:t>
      </w:r>
    </w:p>
    <w:p w:rsidR="00363549" w:rsidRDefault="00363549" w:rsidP="00363549">
      <w:pPr>
        <w:snapToGrid w:val="0"/>
        <w:ind w:firstLine="568"/>
        <w:jc w:val="both"/>
        <w:rPr>
          <w:b/>
          <w:bCs/>
        </w:rPr>
      </w:pPr>
      <w:r>
        <w:rPr>
          <w:bCs/>
        </w:rPr>
        <w:t>Результаты оказания услуг являются конфиденциальной информацией. Заказчик может использовать материалы оказания услуг по своему усмотрению. Исполнитель может использовать материалы оказания услуг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rsidR="00363549" w:rsidRDefault="00363549" w:rsidP="00363549">
      <w:pPr>
        <w:snapToGrid w:val="0"/>
        <w:ind w:firstLine="568"/>
        <w:jc w:val="both"/>
        <w:rPr>
          <w:bCs/>
        </w:rPr>
      </w:pPr>
      <w:r>
        <w:rPr>
          <w:bCs/>
        </w:rPr>
        <w:t>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 426-ФЗ «О специальной оценке условий труда».</w:t>
      </w:r>
    </w:p>
    <w:p w:rsidR="00363549" w:rsidRDefault="00363549" w:rsidP="00363549">
      <w:pPr>
        <w:snapToGrid w:val="0"/>
        <w:ind w:firstLine="568"/>
        <w:jc w:val="both"/>
        <w:rPr>
          <w:b/>
          <w:bCs/>
        </w:rPr>
      </w:pPr>
      <w:r>
        <w:rPr>
          <w:b/>
          <w:bCs/>
        </w:rPr>
        <w:t>10. Гарантия Исполнителя на оказанные услуги</w:t>
      </w:r>
    </w:p>
    <w:p w:rsidR="00363549" w:rsidRDefault="00363549" w:rsidP="00363549">
      <w:pPr>
        <w:snapToGrid w:val="0"/>
        <w:ind w:firstLine="568"/>
        <w:jc w:val="both"/>
      </w:pPr>
      <w:r>
        <w:t>Исполнитель гарантирует:</w:t>
      </w:r>
    </w:p>
    <w:p w:rsidR="00363549" w:rsidRDefault="00363549" w:rsidP="00363549">
      <w:pPr>
        <w:snapToGrid w:val="0"/>
        <w:ind w:firstLine="568"/>
        <w:jc w:val="both"/>
      </w:pPr>
      <w:r>
        <w:t xml:space="preserve">10.1. Исполнитель гарантирует, что качество оказанных услуг соответствует положениям </w:t>
      </w:r>
      <w:r>
        <w:rPr>
          <w:bCs/>
        </w:rPr>
        <w:t>Федерального закона от 28.12.2013 № 426-ФЗ «О специальной оценке условий труда» требованиям</w:t>
      </w:r>
      <w:r>
        <w:t>, а также иным нормативным документам в области оценки условий труда.</w:t>
      </w:r>
    </w:p>
    <w:p w:rsidR="00363549" w:rsidRDefault="00363549" w:rsidP="00363549">
      <w:pPr>
        <w:snapToGrid w:val="0"/>
        <w:ind w:firstLine="600"/>
        <w:jc w:val="both"/>
      </w:pPr>
      <w:r>
        <w:t xml:space="preserve">10.2. Срок гарантии на оказанные услуги не менее 5 лет с момента подписания акта </w:t>
      </w:r>
      <w:r>
        <w:rPr>
          <w:rFonts w:eastAsia="SimSun"/>
          <w:lang w:eastAsia="zh-CN"/>
        </w:rPr>
        <w:t>сдачи-приемки оказанных услуг</w:t>
      </w:r>
      <w:r>
        <w:t>.</w:t>
      </w: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r>
        <w:t xml:space="preserve">Специалист по охране труда                                                                                           А.Х. </w:t>
      </w:r>
      <w:proofErr w:type="spellStart"/>
      <w:r>
        <w:t>Мухаметова</w:t>
      </w:r>
      <w:proofErr w:type="spellEnd"/>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jc w:val="both"/>
      </w:pPr>
    </w:p>
    <w:p w:rsidR="00363549" w:rsidRDefault="00363549" w:rsidP="00363549">
      <w:pPr>
        <w:rPr>
          <w:rFonts w:asciiTheme="minorHAnsi" w:eastAsiaTheme="minorHAnsi" w:hAnsiTheme="minorHAnsi" w:cstheme="minorBidi"/>
          <w:lang w:eastAsia="en-US"/>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363549" w:rsidRDefault="00363549" w:rsidP="00363549">
      <w:pPr>
        <w:widowControl w:val="0"/>
        <w:snapToGrid w:val="0"/>
        <w:ind w:firstLine="284"/>
        <w:jc w:val="center"/>
        <w:rPr>
          <w:rFonts w:eastAsia="Courier New"/>
          <w:b/>
          <w:kern w:val="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p w:rsidR="008E5681" w:rsidRDefault="008E5681">
      <w:pPr>
        <w:pStyle w:val="af0"/>
        <w:rPr>
          <w:rFonts w:ascii="Times New Roman" w:hAnsi="Times New Roman" w:cs="Times New Roman"/>
          <w:b/>
          <w:bCs/>
          <w:sz w:val="22"/>
          <w:szCs w:val="22"/>
        </w:rPr>
      </w:pPr>
    </w:p>
    <w:sectPr w:rsidR="008E5681" w:rsidSect="00D20E4E">
      <w:pgSz w:w="11906" w:h="16838"/>
      <w:pgMar w:top="142"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41A" w:rsidRDefault="0042441A">
      <w:r>
        <w:separator/>
      </w:r>
    </w:p>
  </w:endnote>
  <w:endnote w:type="continuationSeparator" w:id="0">
    <w:p w:rsidR="0042441A" w:rsidRDefault="004244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altName w:val="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800022EF" w:usb1="C000205A" w:usb2="00000008" w:usb3="00000000" w:csb0="00000057" w:csb1="00000000"/>
  </w:font>
  <w:font w:name="Calibri Light">
    <w:altName w:val="Arial Unicode MS"/>
    <w:charset w:val="CC"/>
    <w:family w:val="swiss"/>
    <w:pitch w:val="variable"/>
    <w:sig w:usb0="00000000" w:usb1="C000247B" w:usb2="00000009" w:usb3="00000000" w:csb0="000001FF" w:csb1="00000000"/>
  </w:font>
  <w:font w:name="Courier New">
    <w:altName w:val="Courier"/>
    <w:panose1 w:val="02070309020205020404"/>
    <w:charset w:val="00"/>
    <w:family w:val="modern"/>
    <w:notTrueType/>
    <w:pitch w:val="fixed"/>
    <w:sig w:usb0="00000003" w:usb1="00000000" w:usb2="00000000" w:usb3="00000000" w:csb0="00000001" w:csb1="00000000"/>
  </w:font>
  <w:font w:name="Microsoft YaHei">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Noto Sans Devanagari">
    <w:panose1 w:val="020B0502040504020204"/>
    <w:charset w:val="00"/>
    <w:family w:val="swiss"/>
    <w:pitch w:val="variable"/>
    <w:sig w:usb0="80008023" w:usb1="00002046"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Wingdings">
    <w:panose1 w:val="00000000000000000000"/>
    <w:charset w:val="02"/>
    <w:family w:val="auto"/>
    <w:pitch w:val="variable"/>
    <w:sig w:usb0="00000000" w:usb1="10000000" w:usb2="00000000" w:usb3="00000000" w:csb0="80000000" w:csb1="00000000"/>
  </w:font>
  <w:font w:name="Segoe UI">
    <w:charset w:val="CC"/>
    <w:family w:val="swiss"/>
    <w:pitch w:val="variable"/>
    <w:sig w:usb0="E4002EFF" w:usb1="C000E47F" w:usb2="00000009" w:usb3="00000000" w:csb0="000001FF" w:csb1="00000000"/>
  </w:font>
  <w:font w:name="Consolas">
    <w:panose1 w:val="020B0609020204030204"/>
    <w:charset w:val="CC"/>
    <w:family w:val="modern"/>
    <w:pitch w:val="fixed"/>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41A" w:rsidRDefault="0042441A">
      <w:r>
        <w:separator/>
      </w:r>
    </w:p>
  </w:footnote>
  <w:footnote w:type="continuationSeparator" w:id="0">
    <w:p w:rsidR="0042441A" w:rsidRDefault="004244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94B45160"/>
    <w:lvl w:ilvl="0">
      <w:start w:val="1"/>
      <w:numFmt w:val="decimal"/>
      <w:pStyle w:val="2"/>
      <w:lvlText w:val="%1."/>
      <w:lvlJc w:val="left"/>
      <w:pPr>
        <w:tabs>
          <w:tab w:val="num" w:pos="643"/>
        </w:tabs>
        <w:ind w:left="643" w:hanging="360"/>
      </w:pPr>
    </w:lvl>
  </w:abstractNum>
  <w:abstractNum w:abstractNumId="1">
    <w:nsid w:val="00000003"/>
    <w:multiLevelType w:val="singleLevel"/>
    <w:tmpl w:val="00000003"/>
    <w:name w:val="WW8Num2"/>
    <w:lvl w:ilvl="0">
      <w:start w:val="1"/>
      <w:numFmt w:val="bullet"/>
      <w:pStyle w:val="31"/>
      <w:lvlText w:val=""/>
      <w:lvlJc w:val="left"/>
      <w:pPr>
        <w:tabs>
          <w:tab w:val="num" w:pos="643"/>
        </w:tabs>
        <w:ind w:left="643" w:hanging="360"/>
      </w:pPr>
      <w:rPr>
        <w:rFonts w:ascii="Symbol" w:hAnsi="Symbol"/>
      </w:rPr>
    </w:lvl>
  </w:abstractNum>
  <w:abstractNum w:abstractNumId="2">
    <w:nsid w:val="00000004"/>
    <w:multiLevelType w:val="multilevel"/>
    <w:tmpl w:val="00000004"/>
    <w:name w:val="WW8Num3"/>
    <w:lvl w:ilvl="0">
      <w:start w:val="6"/>
      <w:numFmt w:val="decimal"/>
      <w:pStyle w:val="20"/>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3">
    <w:nsid w:val="00000005"/>
    <w:multiLevelType w:val="multilevel"/>
    <w:tmpl w:val="00000005"/>
    <w:name w:val="WW8Num4"/>
    <w:lvl w:ilvl="0">
      <w:start w:val="2"/>
      <w:numFmt w:val="decimal"/>
      <w:pStyle w:val="21"/>
      <w:lvlText w:val="%1."/>
      <w:lvlJc w:val="left"/>
      <w:pPr>
        <w:tabs>
          <w:tab w:val="num" w:pos="435"/>
        </w:tabs>
        <w:ind w:left="435" w:hanging="435"/>
      </w:pPr>
      <w:rPr>
        <w:rFonts w:cs="Times New Roman"/>
      </w:rPr>
    </w:lvl>
    <w:lvl w:ilvl="1">
      <w:start w:val="1"/>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nsid w:val="30DE7960"/>
    <w:multiLevelType w:val="hybridMultilevel"/>
    <w:tmpl w:val="69369A22"/>
    <w:lvl w:ilvl="0" w:tplc="E7D8CD42">
      <w:start w:val="1"/>
      <w:numFmt w:val="bullet"/>
      <w:lvlText w:val=""/>
      <w:lvlJc w:val="left"/>
      <w:pPr>
        <w:tabs>
          <w:tab w:val="num" w:pos="720"/>
        </w:tabs>
        <w:ind w:left="720" w:hanging="360"/>
      </w:pPr>
      <w:rPr>
        <w:rFonts w:ascii="Symbol" w:hAnsi="Symbol" w:hint="default"/>
      </w:rPr>
    </w:lvl>
    <w:lvl w:ilvl="1" w:tplc="14CE776C">
      <w:start w:val="1"/>
      <w:numFmt w:val="lowerLetter"/>
      <w:lvlText w:val="%2."/>
      <w:lvlJc w:val="left"/>
      <w:pPr>
        <w:tabs>
          <w:tab w:val="num" w:pos="1440"/>
        </w:tabs>
        <w:ind w:left="1440" w:hanging="360"/>
      </w:pPr>
    </w:lvl>
    <w:lvl w:ilvl="2" w:tplc="02223E78">
      <w:start w:val="1"/>
      <w:numFmt w:val="lowerRoman"/>
      <w:lvlText w:val="%3."/>
      <w:lvlJc w:val="right"/>
      <w:pPr>
        <w:tabs>
          <w:tab w:val="num" w:pos="2160"/>
        </w:tabs>
        <w:ind w:left="2160" w:hanging="180"/>
      </w:pPr>
    </w:lvl>
    <w:lvl w:ilvl="3" w:tplc="E8A8396C">
      <w:start w:val="1"/>
      <w:numFmt w:val="decimal"/>
      <w:lvlText w:val="%4."/>
      <w:lvlJc w:val="left"/>
      <w:pPr>
        <w:tabs>
          <w:tab w:val="num" w:pos="2880"/>
        </w:tabs>
        <w:ind w:left="2880" w:hanging="360"/>
      </w:pPr>
    </w:lvl>
    <w:lvl w:ilvl="4" w:tplc="4BC2CB8A">
      <w:start w:val="1"/>
      <w:numFmt w:val="lowerLetter"/>
      <w:lvlText w:val="%5."/>
      <w:lvlJc w:val="left"/>
      <w:pPr>
        <w:tabs>
          <w:tab w:val="num" w:pos="3600"/>
        </w:tabs>
        <w:ind w:left="3600" w:hanging="360"/>
      </w:pPr>
    </w:lvl>
    <w:lvl w:ilvl="5" w:tplc="24B24E64">
      <w:start w:val="1"/>
      <w:numFmt w:val="lowerRoman"/>
      <w:lvlText w:val="%6."/>
      <w:lvlJc w:val="right"/>
      <w:pPr>
        <w:tabs>
          <w:tab w:val="num" w:pos="4320"/>
        </w:tabs>
        <w:ind w:left="4320" w:hanging="180"/>
      </w:pPr>
    </w:lvl>
    <w:lvl w:ilvl="6" w:tplc="E26E3B48">
      <w:start w:val="1"/>
      <w:numFmt w:val="decimal"/>
      <w:lvlText w:val="%7."/>
      <w:lvlJc w:val="left"/>
      <w:pPr>
        <w:tabs>
          <w:tab w:val="num" w:pos="5040"/>
        </w:tabs>
        <w:ind w:left="5040" w:hanging="360"/>
      </w:pPr>
    </w:lvl>
    <w:lvl w:ilvl="7" w:tplc="8D8CB984">
      <w:start w:val="1"/>
      <w:numFmt w:val="lowerLetter"/>
      <w:lvlText w:val="%8."/>
      <w:lvlJc w:val="left"/>
      <w:pPr>
        <w:tabs>
          <w:tab w:val="num" w:pos="5760"/>
        </w:tabs>
        <w:ind w:left="5760" w:hanging="360"/>
      </w:pPr>
    </w:lvl>
    <w:lvl w:ilvl="8" w:tplc="B0D0A5EE">
      <w:start w:val="1"/>
      <w:numFmt w:val="lowerRoman"/>
      <w:lvlText w:val="%9."/>
      <w:lvlJc w:val="right"/>
      <w:pPr>
        <w:tabs>
          <w:tab w:val="num" w:pos="6480"/>
        </w:tabs>
        <w:ind w:left="6480" w:hanging="180"/>
      </w:pPr>
    </w:lvl>
  </w:abstractNum>
  <w:abstractNum w:abstractNumId="5">
    <w:nsid w:val="30E62D31"/>
    <w:multiLevelType w:val="multilevel"/>
    <w:tmpl w:val="707E02A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76040B"/>
    <w:multiLevelType w:val="hybridMultilevel"/>
    <w:tmpl w:val="87147324"/>
    <w:lvl w:ilvl="0" w:tplc="8A9882F0">
      <w:start w:val="1"/>
      <w:numFmt w:val="decimal"/>
      <w:lvlText w:val="%1."/>
      <w:lvlJc w:val="left"/>
      <w:pPr>
        <w:ind w:left="720" w:hanging="360"/>
      </w:pPr>
      <w:rPr>
        <w:rFonts w:hint="default"/>
      </w:rPr>
    </w:lvl>
    <w:lvl w:ilvl="1" w:tplc="CB1EBCF0">
      <w:start w:val="1"/>
      <w:numFmt w:val="lowerLetter"/>
      <w:lvlText w:val="%2."/>
      <w:lvlJc w:val="left"/>
      <w:pPr>
        <w:ind w:left="1440" w:hanging="360"/>
      </w:pPr>
    </w:lvl>
    <w:lvl w:ilvl="2" w:tplc="F26828A4">
      <w:start w:val="1"/>
      <w:numFmt w:val="lowerRoman"/>
      <w:lvlText w:val="%3."/>
      <w:lvlJc w:val="right"/>
      <w:pPr>
        <w:ind w:left="2160" w:hanging="180"/>
      </w:pPr>
    </w:lvl>
    <w:lvl w:ilvl="3" w:tplc="A24CB916">
      <w:start w:val="1"/>
      <w:numFmt w:val="decimal"/>
      <w:lvlText w:val="%4."/>
      <w:lvlJc w:val="left"/>
      <w:pPr>
        <w:ind w:left="2880" w:hanging="360"/>
      </w:pPr>
    </w:lvl>
    <w:lvl w:ilvl="4" w:tplc="177C7168">
      <w:start w:val="1"/>
      <w:numFmt w:val="lowerLetter"/>
      <w:lvlText w:val="%5."/>
      <w:lvlJc w:val="left"/>
      <w:pPr>
        <w:ind w:left="3600" w:hanging="360"/>
      </w:pPr>
    </w:lvl>
    <w:lvl w:ilvl="5" w:tplc="2C7A94D8">
      <w:start w:val="1"/>
      <w:numFmt w:val="lowerRoman"/>
      <w:lvlText w:val="%6."/>
      <w:lvlJc w:val="right"/>
      <w:pPr>
        <w:ind w:left="4320" w:hanging="180"/>
      </w:pPr>
    </w:lvl>
    <w:lvl w:ilvl="6" w:tplc="AE602E36">
      <w:start w:val="1"/>
      <w:numFmt w:val="decimal"/>
      <w:lvlText w:val="%7."/>
      <w:lvlJc w:val="left"/>
      <w:pPr>
        <w:ind w:left="5040" w:hanging="360"/>
      </w:pPr>
    </w:lvl>
    <w:lvl w:ilvl="7" w:tplc="45FE99A8">
      <w:start w:val="1"/>
      <w:numFmt w:val="lowerLetter"/>
      <w:lvlText w:val="%8."/>
      <w:lvlJc w:val="left"/>
      <w:pPr>
        <w:ind w:left="5760" w:hanging="360"/>
      </w:pPr>
    </w:lvl>
    <w:lvl w:ilvl="8" w:tplc="584CB68E">
      <w:start w:val="1"/>
      <w:numFmt w:val="lowerRoman"/>
      <w:lvlText w:val="%9."/>
      <w:lvlJc w:val="right"/>
      <w:pPr>
        <w:ind w:left="6480" w:hanging="180"/>
      </w:pPr>
    </w:lvl>
  </w:abstractNum>
  <w:abstractNum w:abstractNumId="7">
    <w:nsid w:val="63B60F8C"/>
    <w:multiLevelType w:val="multilevel"/>
    <w:tmpl w:val="4488A49A"/>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6"/>
  </w:num>
  <w:num w:numId="3">
    <w:abstractNumId w:val="5"/>
  </w:num>
  <w:num w:numId="4">
    <w:abstractNumId w:val="0"/>
  </w:num>
  <w:num w:numId="5">
    <w:abstractNumId w:val="0"/>
    <w:lvlOverride w:ilvl="0">
      <w:startOverride w:val="1"/>
    </w:lvlOverride>
  </w:num>
  <w:num w:numId="6">
    <w:abstractNumId w:val="3"/>
  </w:num>
  <w:num w:numId="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6"/>
    </w:lvlOverride>
    <w:lvlOverride w:ilvl="1"/>
    <w:lvlOverride w:ilvl="2"/>
    <w:lvlOverride w:ilvl="3"/>
    <w:lvlOverride w:ilvl="4"/>
    <w:lvlOverride w:ilvl="5"/>
    <w:lvlOverride w:ilvl="6"/>
    <w:lvlOverride w:ilvl="7"/>
    <w:lvlOverride w:ilvl="8"/>
  </w:num>
  <w:num w:numId="10">
    <w:abstractNumId w:val="1"/>
  </w:num>
  <w:num w:numId="11">
    <w:abstractNumId w:val="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E4F0C"/>
    <w:rsid w:val="000025CD"/>
    <w:rsid w:val="00034AC3"/>
    <w:rsid w:val="000471F6"/>
    <w:rsid w:val="00085D41"/>
    <w:rsid w:val="00096FF0"/>
    <w:rsid w:val="000A41DC"/>
    <w:rsid w:val="000B620D"/>
    <w:rsid w:val="000C27FB"/>
    <w:rsid w:val="000F17FE"/>
    <w:rsid w:val="000F6AA9"/>
    <w:rsid w:val="00101332"/>
    <w:rsid w:val="00115C07"/>
    <w:rsid w:val="00117463"/>
    <w:rsid w:val="00123A46"/>
    <w:rsid w:val="0013256E"/>
    <w:rsid w:val="0014556A"/>
    <w:rsid w:val="0016448E"/>
    <w:rsid w:val="00186289"/>
    <w:rsid w:val="001A618D"/>
    <w:rsid w:val="001C4955"/>
    <w:rsid w:val="001C4CEA"/>
    <w:rsid w:val="001D26EF"/>
    <w:rsid w:val="001E23C3"/>
    <w:rsid w:val="001F7082"/>
    <w:rsid w:val="002009D9"/>
    <w:rsid w:val="00213669"/>
    <w:rsid w:val="002144CF"/>
    <w:rsid w:val="00227607"/>
    <w:rsid w:val="00233767"/>
    <w:rsid w:val="00241DB0"/>
    <w:rsid w:val="00243342"/>
    <w:rsid w:val="00250AAC"/>
    <w:rsid w:val="00253CE0"/>
    <w:rsid w:val="00270690"/>
    <w:rsid w:val="00270D63"/>
    <w:rsid w:val="002860B3"/>
    <w:rsid w:val="00296D51"/>
    <w:rsid w:val="002A3C22"/>
    <w:rsid w:val="002B4373"/>
    <w:rsid w:val="002D4908"/>
    <w:rsid w:val="002D682C"/>
    <w:rsid w:val="002E5515"/>
    <w:rsid w:val="002F1819"/>
    <w:rsid w:val="002F5880"/>
    <w:rsid w:val="00305572"/>
    <w:rsid w:val="0031590C"/>
    <w:rsid w:val="00340FFA"/>
    <w:rsid w:val="003552DF"/>
    <w:rsid w:val="00355607"/>
    <w:rsid w:val="0035648C"/>
    <w:rsid w:val="003630B0"/>
    <w:rsid w:val="00363549"/>
    <w:rsid w:val="00396246"/>
    <w:rsid w:val="003A707C"/>
    <w:rsid w:val="003B7118"/>
    <w:rsid w:val="003C5CF3"/>
    <w:rsid w:val="003D3F6F"/>
    <w:rsid w:val="003D5B23"/>
    <w:rsid w:val="003D76F0"/>
    <w:rsid w:val="003E4A48"/>
    <w:rsid w:val="003E5447"/>
    <w:rsid w:val="003F1259"/>
    <w:rsid w:val="003F44EF"/>
    <w:rsid w:val="004101E0"/>
    <w:rsid w:val="0042202B"/>
    <w:rsid w:val="0042441A"/>
    <w:rsid w:val="00441BD9"/>
    <w:rsid w:val="004509B2"/>
    <w:rsid w:val="004576FD"/>
    <w:rsid w:val="004637D9"/>
    <w:rsid w:val="00464951"/>
    <w:rsid w:val="0047085D"/>
    <w:rsid w:val="00470977"/>
    <w:rsid w:val="004910BD"/>
    <w:rsid w:val="004C38A2"/>
    <w:rsid w:val="004C3958"/>
    <w:rsid w:val="004D1B26"/>
    <w:rsid w:val="004E158A"/>
    <w:rsid w:val="00511425"/>
    <w:rsid w:val="00512321"/>
    <w:rsid w:val="00512FE2"/>
    <w:rsid w:val="0051717E"/>
    <w:rsid w:val="00545274"/>
    <w:rsid w:val="005477B6"/>
    <w:rsid w:val="00554C5C"/>
    <w:rsid w:val="0057712B"/>
    <w:rsid w:val="005C083D"/>
    <w:rsid w:val="005D27F8"/>
    <w:rsid w:val="005E133F"/>
    <w:rsid w:val="005F02EA"/>
    <w:rsid w:val="00613774"/>
    <w:rsid w:val="00623345"/>
    <w:rsid w:val="00623CC9"/>
    <w:rsid w:val="006319B4"/>
    <w:rsid w:val="00632780"/>
    <w:rsid w:val="00652FD7"/>
    <w:rsid w:val="00687EA4"/>
    <w:rsid w:val="006958F9"/>
    <w:rsid w:val="006A0FB0"/>
    <w:rsid w:val="006C3C97"/>
    <w:rsid w:val="006C5B22"/>
    <w:rsid w:val="006D6C2C"/>
    <w:rsid w:val="006E7A95"/>
    <w:rsid w:val="006F023F"/>
    <w:rsid w:val="006F3B1E"/>
    <w:rsid w:val="006F4563"/>
    <w:rsid w:val="006F6C91"/>
    <w:rsid w:val="00702BAC"/>
    <w:rsid w:val="00722CD2"/>
    <w:rsid w:val="007246C8"/>
    <w:rsid w:val="00735B03"/>
    <w:rsid w:val="00751D2E"/>
    <w:rsid w:val="00776005"/>
    <w:rsid w:val="007867A0"/>
    <w:rsid w:val="0079030C"/>
    <w:rsid w:val="007A2B01"/>
    <w:rsid w:val="007D1D64"/>
    <w:rsid w:val="007D25C9"/>
    <w:rsid w:val="007D5922"/>
    <w:rsid w:val="007E4F0C"/>
    <w:rsid w:val="007F45C5"/>
    <w:rsid w:val="00811A02"/>
    <w:rsid w:val="008358AA"/>
    <w:rsid w:val="00837E3B"/>
    <w:rsid w:val="008418A0"/>
    <w:rsid w:val="00842A0C"/>
    <w:rsid w:val="008543EA"/>
    <w:rsid w:val="0085720F"/>
    <w:rsid w:val="0086790A"/>
    <w:rsid w:val="00870FA6"/>
    <w:rsid w:val="00874E7F"/>
    <w:rsid w:val="00880ED2"/>
    <w:rsid w:val="008932A8"/>
    <w:rsid w:val="0089331A"/>
    <w:rsid w:val="008A3821"/>
    <w:rsid w:val="008C14BB"/>
    <w:rsid w:val="008D228A"/>
    <w:rsid w:val="008D3813"/>
    <w:rsid w:val="008E5681"/>
    <w:rsid w:val="008E746D"/>
    <w:rsid w:val="00904415"/>
    <w:rsid w:val="00912339"/>
    <w:rsid w:val="009254D4"/>
    <w:rsid w:val="00927BA6"/>
    <w:rsid w:val="009313D2"/>
    <w:rsid w:val="00945BBD"/>
    <w:rsid w:val="00951927"/>
    <w:rsid w:val="0095310C"/>
    <w:rsid w:val="00954217"/>
    <w:rsid w:val="00961592"/>
    <w:rsid w:val="009723E5"/>
    <w:rsid w:val="00974801"/>
    <w:rsid w:val="009B2EE1"/>
    <w:rsid w:val="009B4B85"/>
    <w:rsid w:val="009D45B4"/>
    <w:rsid w:val="009E364C"/>
    <w:rsid w:val="00A11F77"/>
    <w:rsid w:val="00A14CC4"/>
    <w:rsid w:val="00A22C28"/>
    <w:rsid w:val="00A36E18"/>
    <w:rsid w:val="00A639CD"/>
    <w:rsid w:val="00A73F4C"/>
    <w:rsid w:val="00A8126B"/>
    <w:rsid w:val="00A816BE"/>
    <w:rsid w:val="00A871F0"/>
    <w:rsid w:val="00AA3316"/>
    <w:rsid w:val="00AB5D91"/>
    <w:rsid w:val="00AD03C3"/>
    <w:rsid w:val="00AE361C"/>
    <w:rsid w:val="00B14E54"/>
    <w:rsid w:val="00B20B48"/>
    <w:rsid w:val="00B313F2"/>
    <w:rsid w:val="00B41310"/>
    <w:rsid w:val="00B41BCD"/>
    <w:rsid w:val="00B4250E"/>
    <w:rsid w:val="00B43D75"/>
    <w:rsid w:val="00B51292"/>
    <w:rsid w:val="00B570A2"/>
    <w:rsid w:val="00B82B9B"/>
    <w:rsid w:val="00B85072"/>
    <w:rsid w:val="00B85CF8"/>
    <w:rsid w:val="00BA674B"/>
    <w:rsid w:val="00BD75E1"/>
    <w:rsid w:val="00BF1545"/>
    <w:rsid w:val="00C02E75"/>
    <w:rsid w:val="00C030C5"/>
    <w:rsid w:val="00C03F15"/>
    <w:rsid w:val="00C054DA"/>
    <w:rsid w:val="00C1647E"/>
    <w:rsid w:val="00C164E6"/>
    <w:rsid w:val="00C22E75"/>
    <w:rsid w:val="00C33CFE"/>
    <w:rsid w:val="00C4151A"/>
    <w:rsid w:val="00C43D40"/>
    <w:rsid w:val="00C52D0C"/>
    <w:rsid w:val="00C5329B"/>
    <w:rsid w:val="00C63FF8"/>
    <w:rsid w:val="00C65078"/>
    <w:rsid w:val="00C905C2"/>
    <w:rsid w:val="00C90F60"/>
    <w:rsid w:val="00CA031A"/>
    <w:rsid w:val="00CA39E7"/>
    <w:rsid w:val="00CA49E1"/>
    <w:rsid w:val="00CB730F"/>
    <w:rsid w:val="00CC51BA"/>
    <w:rsid w:val="00CD0891"/>
    <w:rsid w:val="00CE0714"/>
    <w:rsid w:val="00D0286E"/>
    <w:rsid w:val="00D10CA8"/>
    <w:rsid w:val="00D20E4E"/>
    <w:rsid w:val="00D24797"/>
    <w:rsid w:val="00D3279B"/>
    <w:rsid w:val="00D35EBC"/>
    <w:rsid w:val="00D53EF1"/>
    <w:rsid w:val="00D713D6"/>
    <w:rsid w:val="00D859CA"/>
    <w:rsid w:val="00D9149E"/>
    <w:rsid w:val="00D9753B"/>
    <w:rsid w:val="00DA70D1"/>
    <w:rsid w:val="00DB0DA1"/>
    <w:rsid w:val="00DC0518"/>
    <w:rsid w:val="00DC1B1A"/>
    <w:rsid w:val="00DC6739"/>
    <w:rsid w:val="00DE45F4"/>
    <w:rsid w:val="00E034DE"/>
    <w:rsid w:val="00E31171"/>
    <w:rsid w:val="00E36A6D"/>
    <w:rsid w:val="00E4056B"/>
    <w:rsid w:val="00E5217D"/>
    <w:rsid w:val="00E55CD0"/>
    <w:rsid w:val="00E86C65"/>
    <w:rsid w:val="00E9779B"/>
    <w:rsid w:val="00EA2A96"/>
    <w:rsid w:val="00EB3F35"/>
    <w:rsid w:val="00F01B7B"/>
    <w:rsid w:val="00F0719F"/>
    <w:rsid w:val="00F07C1C"/>
    <w:rsid w:val="00F1011C"/>
    <w:rsid w:val="00F156B6"/>
    <w:rsid w:val="00F4024F"/>
    <w:rsid w:val="00F67250"/>
    <w:rsid w:val="00F67B6D"/>
    <w:rsid w:val="00F867E1"/>
    <w:rsid w:val="00F965EC"/>
    <w:rsid w:val="00FA2712"/>
    <w:rsid w:val="00FB2851"/>
    <w:rsid w:val="00FC1605"/>
    <w:rsid w:val="00FE7DDA"/>
    <w:rsid w:val="00FE7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annotation reference" w:uiPriority="0"/>
    <w:lsdException w:name="page number" w:uiPriority="0"/>
    <w:lsdException w:name="endnote text" w:uiPriority="0"/>
    <w:lsdException w:name="List Number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Date" w:uiPriority="0"/>
    <w:lsdException w:name="Body Text 2" w:qFormat="1"/>
    <w:lsdException w:name="Body Text Indent 2" w:uiPriority="0" w:qFormat="1"/>
    <w:lsdException w:name="Body Text Indent 3" w:uiPriority="0"/>
    <w:lsdException w:name="Strong" w:semiHidden="0" w:uiPriority="22" w:unhideWhenUsed="0" w:qFormat="1"/>
    <w:lsdException w:name="Emphasis" w:semiHidden="0" w:uiPriority="20" w:unhideWhenUsed="0" w:qFormat="1"/>
    <w:lsdException w:name="Document Map" w:uiPriority="0" w:qFormat="1"/>
    <w:lsdException w:name="Normal (Web)" w:qFormat="1"/>
    <w:lsdException w:name="annotation subject" w:uiPriority="0"/>
    <w:lsdException w:name="Balloon Text"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0C5"/>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uiPriority w:val="99"/>
    <w:qFormat/>
    <w:rsid w:val="00C030C5"/>
    <w:pPr>
      <w:keepNext/>
      <w:keepLines/>
      <w:spacing w:before="480" w:after="200"/>
      <w:outlineLvl w:val="0"/>
    </w:pPr>
    <w:rPr>
      <w:rFonts w:ascii="Arial" w:eastAsia="Arial" w:hAnsi="Arial" w:cs="Arial"/>
      <w:sz w:val="40"/>
      <w:szCs w:val="40"/>
    </w:rPr>
  </w:style>
  <w:style w:type="paragraph" w:styleId="22">
    <w:name w:val="heading 2"/>
    <w:aliases w:val="H2"/>
    <w:basedOn w:val="a"/>
    <w:next w:val="a"/>
    <w:link w:val="23"/>
    <w:uiPriority w:val="9"/>
    <w:unhideWhenUsed/>
    <w:qFormat/>
    <w:rsid w:val="00C030C5"/>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030C5"/>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aliases w:val="H4,Заголовок 4 (Приложение),h:4,h4,ITT t4,PA Micro Section,TE Heading 4,4,heading 4 + Indent: Left 0.5 in,a.,I4,l4,heading4,Map Title,heading,H41,H42,H43,H411,H421"/>
    <w:basedOn w:val="a"/>
    <w:next w:val="a"/>
    <w:link w:val="40"/>
    <w:unhideWhenUsed/>
    <w:qFormat/>
    <w:rsid w:val="00C030C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030C5"/>
    <w:pPr>
      <w:keepNext/>
      <w:keepLines/>
      <w:spacing w:before="320" w:after="200"/>
      <w:outlineLvl w:val="4"/>
    </w:pPr>
    <w:rPr>
      <w:rFonts w:ascii="Arial" w:eastAsia="Arial" w:hAnsi="Arial" w:cs="Arial"/>
      <w:b/>
      <w:bCs/>
    </w:rPr>
  </w:style>
  <w:style w:type="paragraph" w:styleId="6">
    <w:name w:val="heading 6"/>
    <w:basedOn w:val="a"/>
    <w:next w:val="a"/>
    <w:link w:val="60"/>
    <w:unhideWhenUsed/>
    <w:qFormat/>
    <w:rsid w:val="00C030C5"/>
    <w:pPr>
      <w:keepNext/>
      <w:keepLines/>
      <w:spacing w:before="320" w:after="200"/>
      <w:outlineLvl w:val="5"/>
    </w:pPr>
    <w:rPr>
      <w:rFonts w:ascii="Arial" w:eastAsia="Arial" w:hAnsi="Arial" w:cs="Arial"/>
      <w:b/>
      <w:bCs/>
      <w:sz w:val="22"/>
      <w:szCs w:val="22"/>
    </w:rPr>
  </w:style>
  <w:style w:type="paragraph" w:styleId="7">
    <w:name w:val="heading 7"/>
    <w:basedOn w:val="a"/>
    <w:next w:val="a"/>
    <w:link w:val="70"/>
    <w:unhideWhenUsed/>
    <w:qFormat/>
    <w:rsid w:val="00C030C5"/>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nhideWhenUsed/>
    <w:qFormat/>
    <w:rsid w:val="00C030C5"/>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030C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C030C5"/>
    <w:rPr>
      <w:rFonts w:ascii="Arial" w:eastAsia="Arial" w:hAnsi="Arial" w:cs="Arial"/>
      <w:sz w:val="40"/>
      <w:szCs w:val="40"/>
    </w:rPr>
  </w:style>
  <w:style w:type="character" w:customStyle="1" w:styleId="Heading2Char">
    <w:name w:val="Heading 2 Char"/>
    <w:basedOn w:val="a0"/>
    <w:uiPriority w:val="9"/>
    <w:rsid w:val="00C030C5"/>
    <w:rPr>
      <w:rFonts w:ascii="Arial" w:eastAsia="Arial" w:hAnsi="Arial" w:cs="Arial"/>
      <w:sz w:val="34"/>
    </w:rPr>
  </w:style>
  <w:style w:type="character" w:customStyle="1" w:styleId="Heading3Char">
    <w:name w:val="Heading 3 Char"/>
    <w:basedOn w:val="a0"/>
    <w:uiPriority w:val="9"/>
    <w:rsid w:val="00C030C5"/>
    <w:rPr>
      <w:rFonts w:ascii="Arial" w:eastAsia="Arial" w:hAnsi="Arial" w:cs="Arial"/>
      <w:sz w:val="30"/>
      <w:szCs w:val="30"/>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41 Знак,H42 Знак"/>
    <w:basedOn w:val="a0"/>
    <w:link w:val="4"/>
    <w:rsid w:val="00C030C5"/>
    <w:rPr>
      <w:rFonts w:ascii="Arial" w:eastAsia="Arial" w:hAnsi="Arial" w:cs="Arial"/>
      <w:b/>
      <w:bCs/>
      <w:sz w:val="26"/>
      <w:szCs w:val="26"/>
    </w:rPr>
  </w:style>
  <w:style w:type="character" w:customStyle="1" w:styleId="50">
    <w:name w:val="Заголовок 5 Знак"/>
    <w:basedOn w:val="a0"/>
    <w:link w:val="5"/>
    <w:uiPriority w:val="9"/>
    <w:qFormat/>
    <w:rsid w:val="00C030C5"/>
    <w:rPr>
      <w:rFonts w:ascii="Arial" w:eastAsia="Arial" w:hAnsi="Arial" w:cs="Arial"/>
      <w:b/>
      <w:bCs/>
      <w:sz w:val="24"/>
      <w:szCs w:val="24"/>
    </w:rPr>
  </w:style>
  <w:style w:type="character" w:customStyle="1" w:styleId="60">
    <w:name w:val="Заголовок 6 Знак"/>
    <w:basedOn w:val="a0"/>
    <w:link w:val="6"/>
    <w:rsid w:val="00C030C5"/>
    <w:rPr>
      <w:rFonts w:ascii="Arial" w:eastAsia="Arial" w:hAnsi="Arial" w:cs="Arial"/>
      <w:b/>
      <w:bCs/>
      <w:sz w:val="22"/>
      <w:szCs w:val="22"/>
    </w:rPr>
  </w:style>
  <w:style w:type="character" w:customStyle="1" w:styleId="70">
    <w:name w:val="Заголовок 7 Знак"/>
    <w:basedOn w:val="a0"/>
    <w:link w:val="7"/>
    <w:qFormat/>
    <w:rsid w:val="00C030C5"/>
    <w:rPr>
      <w:rFonts w:ascii="Arial" w:eastAsia="Arial" w:hAnsi="Arial" w:cs="Arial"/>
      <w:b/>
      <w:bCs/>
      <w:i/>
      <w:iCs/>
      <w:sz w:val="22"/>
      <w:szCs w:val="22"/>
    </w:rPr>
  </w:style>
  <w:style w:type="character" w:customStyle="1" w:styleId="80">
    <w:name w:val="Заголовок 8 Знак"/>
    <w:basedOn w:val="a0"/>
    <w:link w:val="8"/>
    <w:qFormat/>
    <w:rsid w:val="00C030C5"/>
    <w:rPr>
      <w:rFonts w:ascii="Arial" w:eastAsia="Arial" w:hAnsi="Arial" w:cs="Arial"/>
      <w:i/>
      <w:iCs/>
      <w:sz w:val="22"/>
      <w:szCs w:val="22"/>
    </w:rPr>
  </w:style>
  <w:style w:type="character" w:customStyle="1" w:styleId="90">
    <w:name w:val="Заголовок 9 Знак"/>
    <w:basedOn w:val="a0"/>
    <w:link w:val="9"/>
    <w:uiPriority w:val="9"/>
    <w:rsid w:val="00C030C5"/>
    <w:rPr>
      <w:rFonts w:ascii="Arial" w:eastAsia="Arial" w:hAnsi="Arial" w:cs="Arial"/>
      <w:i/>
      <w:iCs/>
      <w:sz w:val="21"/>
      <w:szCs w:val="21"/>
    </w:rPr>
  </w:style>
  <w:style w:type="paragraph" w:styleId="a3">
    <w:name w:val="No Spacing"/>
    <w:aliases w:val="Без интервал,Основной,мой,МОЙ,Без интервала 111,МММ,МОЙ МОЙ,Максим"/>
    <w:uiPriority w:val="99"/>
    <w:qFormat/>
    <w:rsid w:val="00C030C5"/>
  </w:style>
  <w:style w:type="paragraph" w:styleId="a4">
    <w:name w:val="Title"/>
    <w:basedOn w:val="a"/>
    <w:next w:val="a"/>
    <w:link w:val="a5"/>
    <w:qFormat/>
    <w:rsid w:val="00C030C5"/>
    <w:pPr>
      <w:spacing w:before="300" w:after="200"/>
      <w:contextualSpacing/>
    </w:pPr>
    <w:rPr>
      <w:sz w:val="48"/>
      <w:szCs w:val="48"/>
    </w:rPr>
  </w:style>
  <w:style w:type="character" w:customStyle="1" w:styleId="a5">
    <w:name w:val="Название Знак"/>
    <w:basedOn w:val="a0"/>
    <w:link w:val="a4"/>
    <w:qFormat/>
    <w:rsid w:val="00C030C5"/>
    <w:rPr>
      <w:sz w:val="48"/>
      <w:szCs w:val="48"/>
    </w:rPr>
  </w:style>
  <w:style w:type="paragraph" w:styleId="a6">
    <w:name w:val="Subtitle"/>
    <w:basedOn w:val="a"/>
    <w:next w:val="a"/>
    <w:link w:val="a7"/>
    <w:qFormat/>
    <w:rsid w:val="00C030C5"/>
    <w:pPr>
      <w:spacing w:before="200" w:after="200"/>
    </w:pPr>
  </w:style>
  <w:style w:type="character" w:customStyle="1" w:styleId="a7">
    <w:name w:val="Подзаголовок Знак"/>
    <w:basedOn w:val="a0"/>
    <w:link w:val="a6"/>
    <w:rsid w:val="00C030C5"/>
    <w:rPr>
      <w:sz w:val="24"/>
      <w:szCs w:val="24"/>
    </w:rPr>
  </w:style>
  <w:style w:type="paragraph" w:styleId="24">
    <w:name w:val="Quote"/>
    <w:basedOn w:val="a"/>
    <w:next w:val="a"/>
    <w:link w:val="25"/>
    <w:uiPriority w:val="29"/>
    <w:qFormat/>
    <w:rsid w:val="00C030C5"/>
    <w:pPr>
      <w:ind w:left="720" w:right="720"/>
    </w:pPr>
    <w:rPr>
      <w:i/>
    </w:rPr>
  </w:style>
  <w:style w:type="character" w:customStyle="1" w:styleId="25">
    <w:name w:val="Цитата 2 Знак"/>
    <w:link w:val="24"/>
    <w:uiPriority w:val="29"/>
    <w:rsid w:val="00C030C5"/>
    <w:rPr>
      <w:i/>
    </w:rPr>
  </w:style>
  <w:style w:type="paragraph" w:styleId="a8">
    <w:name w:val="Intense Quote"/>
    <w:basedOn w:val="a"/>
    <w:next w:val="a"/>
    <w:link w:val="a9"/>
    <w:uiPriority w:val="30"/>
    <w:qFormat/>
    <w:rsid w:val="00C030C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030C5"/>
    <w:rPr>
      <w:i/>
    </w:rPr>
  </w:style>
  <w:style w:type="character" w:customStyle="1" w:styleId="HeaderChar">
    <w:name w:val="Header Char"/>
    <w:basedOn w:val="a0"/>
    <w:uiPriority w:val="99"/>
    <w:rsid w:val="00C030C5"/>
  </w:style>
  <w:style w:type="character" w:customStyle="1" w:styleId="FooterChar">
    <w:name w:val="Footer Char"/>
    <w:basedOn w:val="a0"/>
    <w:uiPriority w:val="99"/>
    <w:rsid w:val="00C030C5"/>
  </w:style>
  <w:style w:type="paragraph" w:styleId="aa">
    <w:name w:val="caption"/>
    <w:basedOn w:val="a"/>
    <w:next w:val="a"/>
    <w:uiPriority w:val="35"/>
    <w:semiHidden/>
    <w:unhideWhenUsed/>
    <w:qFormat/>
    <w:rsid w:val="00C030C5"/>
    <w:pPr>
      <w:spacing w:line="276" w:lineRule="auto"/>
    </w:pPr>
    <w:rPr>
      <w:b/>
      <w:bCs/>
      <w:color w:val="4F81BD" w:themeColor="accent1"/>
      <w:sz w:val="18"/>
      <w:szCs w:val="18"/>
    </w:rPr>
  </w:style>
  <w:style w:type="character" w:customStyle="1" w:styleId="CaptionChar">
    <w:name w:val="Caption Char"/>
    <w:uiPriority w:val="99"/>
    <w:rsid w:val="00C030C5"/>
  </w:style>
  <w:style w:type="table" w:customStyle="1" w:styleId="TableGridLight">
    <w:name w:val="Table Grid Light"/>
    <w:basedOn w:val="a1"/>
    <w:uiPriority w:val="59"/>
    <w:rsid w:val="00C030C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C030C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C030C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C030C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0C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030C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030C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030C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030C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030C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030C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0C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030C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030C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030C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030C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030C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030C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0C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030C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030C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030C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030C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030C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030C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0C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030C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030C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030C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030C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030C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030C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030C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030C5"/>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030C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030C5"/>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030C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030C5"/>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030C5"/>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030C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030C5"/>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030C5"/>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030C5"/>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030C5"/>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030C5"/>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030C5"/>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030C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030C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0C5"/>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030C5"/>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030C5"/>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030C5"/>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030C5"/>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030C5"/>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030C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0C5"/>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030C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030C5"/>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030C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030C5"/>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030C5"/>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030C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0C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030C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030C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030C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030C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030C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030C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0C5"/>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030C5"/>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030C5"/>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030C5"/>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030C5"/>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030C5"/>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030C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030C5"/>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030C5"/>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030C5"/>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030C5"/>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030C5"/>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030C5"/>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030C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030C5"/>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030C5"/>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030C5"/>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030C5"/>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030C5"/>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030C5"/>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030C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030C5"/>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030C5"/>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030C5"/>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030C5"/>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030C5"/>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030C5"/>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030C5"/>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030C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0C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030C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030C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030C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030C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030C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030C5"/>
    <w:rPr>
      <w:sz w:val="18"/>
    </w:rPr>
  </w:style>
  <w:style w:type="paragraph" w:styleId="ab">
    <w:name w:val="endnote text"/>
    <w:basedOn w:val="a"/>
    <w:link w:val="ac"/>
    <w:semiHidden/>
    <w:unhideWhenUsed/>
    <w:rsid w:val="00C030C5"/>
    <w:rPr>
      <w:sz w:val="20"/>
    </w:rPr>
  </w:style>
  <w:style w:type="character" w:customStyle="1" w:styleId="ac">
    <w:name w:val="Текст концевой сноски Знак"/>
    <w:link w:val="ab"/>
    <w:rsid w:val="00C030C5"/>
    <w:rPr>
      <w:sz w:val="20"/>
    </w:rPr>
  </w:style>
  <w:style w:type="character" w:styleId="ad">
    <w:name w:val="endnote reference"/>
    <w:basedOn w:val="a0"/>
    <w:uiPriority w:val="99"/>
    <w:semiHidden/>
    <w:unhideWhenUsed/>
    <w:rsid w:val="00C030C5"/>
    <w:rPr>
      <w:vertAlign w:val="superscript"/>
    </w:rPr>
  </w:style>
  <w:style w:type="paragraph" w:styleId="12">
    <w:name w:val="toc 1"/>
    <w:basedOn w:val="a"/>
    <w:next w:val="a"/>
    <w:uiPriority w:val="39"/>
    <w:unhideWhenUsed/>
    <w:rsid w:val="00C030C5"/>
    <w:pPr>
      <w:spacing w:after="57"/>
    </w:pPr>
  </w:style>
  <w:style w:type="paragraph" w:styleId="26">
    <w:name w:val="toc 2"/>
    <w:basedOn w:val="a"/>
    <w:next w:val="a"/>
    <w:uiPriority w:val="39"/>
    <w:unhideWhenUsed/>
    <w:rsid w:val="00C030C5"/>
    <w:pPr>
      <w:spacing w:after="57"/>
      <w:ind w:left="283"/>
    </w:pPr>
  </w:style>
  <w:style w:type="paragraph" w:styleId="32">
    <w:name w:val="toc 3"/>
    <w:basedOn w:val="a"/>
    <w:next w:val="a"/>
    <w:uiPriority w:val="39"/>
    <w:unhideWhenUsed/>
    <w:rsid w:val="00C030C5"/>
    <w:pPr>
      <w:spacing w:after="57"/>
      <w:ind w:left="567"/>
    </w:pPr>
  </w:style>
  <w:style w:type="paragraph" w:styleId="42">
    <w:name w:val="toc 4"/>
    <w:basedOn w:val="a"/>
    <w:next w:val="a"/>
    <w:uiPriority w:val="39"/>
    <w:unhideWhenUsed/>
    <w:rsid w:val="00C030C5"/>
    <w:pPr>
      <w:spacing w:after="57"/>
      <w:ind w:left="850"/>
    </w:pPr>
  </w:style>
  <w:style w:type="paragraph" w:styleId="52">
    <w:name w:val="toc 5"/>
    <w:basedOn w:val="a"/>
    <w:next w:val="a"/>
    <w:uiPriority w:val="39"/>
    <w:unhideWhenUsed/>
    <w:rsid w:val="00C030C5"/>
    <w:pPr>
      <w:spacing w:after="57"/>
      <w:ind w:left="1134"/>
    </w:pPr>
  </w:style>
  <w:style w:type="paragraph" w:styleId="61">
    <w:name w:val="toc 6"/>
    <w:basedOn w:val="a"/>
    <w:next w:val="a"/>
    <w:uiPriority w:val="39"/>
    <w:unhideWhenUsed/>
    <w:rsid w:val="00C030C5"/>
    <w:pPr>
      <w:spacing w:after="57"/>
      <w:ind w:left="1417"/>
    </w:pPr>
  </w:style>
  <w:style w:type="paragraph" w:styleId="71">
    <w:name w:val="toc 7"/>
    <w:basedOn w:val="a"/>
    <w:next w:val="a"/>
    <w:uiPriority w:val="39"/>
    <w:unhideWhenUsed/>
    <w:rsid w:val="00C030C5"/>
    <w:pPr>
      <w:spacing w:after="57"/>
      <w:ind w:left="1701"/>
    </w:pPr>
  </w:style>
  <w:style w:type="paragraph" w:styleId="81">
    <w:name w:val="toc 8"/>
    <w:basedOn w:val="a"/>
    <w:next w:val="a"/>
    <w:uiPriority w:val="39"/>
    <w:unhideWhenUsed/>
    <w:rsid w:val="00C030C5"/>
    <w:pPr>
      <w:spacing w:after="57"/>
      <w:ind w:left="1984"/>
    </w:pPr>
  </w:style>
  <w:style w:type="paragraph" w:styleId="91">
    <w:name w:val="toc 9"/>
    <w:basedOn w:val="a"/>
    <w:next w:val="a"/>
    <w:uiPriority w:val="39"/>
    <w:unhideWhenUsed/>
    <w:rsid w:val="00C030C5"/>
    <w:pPr>
      <w:spacing w:after="57"/>
      <w:ind w:left="2268"/>
    </w:pPr>
  </w:style>
  <w:style w:type="paragraph" w:styleId="ae">
    <w:name w:val="TOC Heading"/>
    <w:uiPriority w:val="39"/>
    <w:unhideWhenUsed/>
    <w:rsid w:val="00C030C5"/>
  </w:style>
  <w:style w:type="paragraph" w:styleId="af">
    <w:name w:val="table of figures"/>
    <w:basedOn w:val="a"/>
    <w:next w:val="a"/>
    <w:uiPriority w:val="99"/>
    <w:unhideWhenUsed/>
    <w:rsid w:val="00C030C5"/>
  </w:style>
  <w:style w:type="paragraph" w:customStyle="1" w:styleId="af0">
    <w:name w:val="Стиль"/>
    <w:uiPriority w:val="99"/>
    <w:rsid w:val="00C030C5"/>
    <w:pPr>
      <w:widowControl w:val="0"/>
    </w:pPr>
    <w:rPr>
      <w:rFonts w:ascii="Arial" w:eastAsia="Times New Roman" w:hAnsi="Arial" w:cs="Arial"/>
      <w:sz w:val="24"/>
      <w:szCs w:val="24"/>
    </w:rPr>
  </w:style>
  <w:style w:type="character" w:styleId="af1">
    <w:name w:val="Hyperlink"/>
    <w:uiPriority w:val="99"/>
    <w:rsid w:val="00C030C5"/>
    <w:rPr>
      <w:color w:val="0000FF"/>
      <w:u w:val="single"/>
    </w:rPr>
  </w:style>
  <w:style w:type="paragraph" w:styleId="af2">
    <w:name w:val="Balloon Text"/>
    <w:basedOn w:val="a"/>
    <w:link w:val="af3"/>
    <w:uiPriority w:val="99"/>
    <w:semiHidden/>
    <w:qFormat/>
    <w:rsid w:val="00C030C5"/>
    <w:rPr>
      <w:rFonts w:ascii="Tahoma" w:hAnsi="Tahoma" w:cs="Tahoma"/>
      <w:sz w:val="16"/>
      <w:szCs w:val="16"/>
    </w:rPr>
  </w:style>
  <w:style w:type="character" w:customStyle="1" w:styleId="af3">
    <w:name w:val="Текст выноски Знак"/>
    <w:link w:val="af2"/>
    <w:uiPriority w:val="99"/>
    <w:qFormat/>
    <w:rsid w:val="00C030C5"/>
    <w:rPr>
      <w:rFonts w:ascii="Times New Roman" w:hAnsi="Times New Roman" w:cs="Times New Roman"/>
      <w:sz w:val="2"/>
      <w:szCs w:val="2"/>
    </w:rPr>
  </w:style>
  <w:style w:type="character" w:customStyle="1" w:styleId="23">
    <w:name w:val="Заголовок 2 Знак"/>
    <w:aliases w:val="H2 Знак"/>
    <w:link w:val="22"/>
    <w:uiPriority w:val="9"/>
    <w:rsid w:val="00C030C5"/>
    <w:rPr>
      <w:rFonts w:ascii="Cambria" w:eastAsia="Times New Roman" w:hAnsi="Cambria" w:cs="Times New Roman"/>
      <w:b/>
      <w:bCs/>
      <w:i/>
      <w:iCs/>
      <w:sz w:val="28"/>
      <w:szCs w:val="28"/>
    </w:rPr>
  </w:style>
  <w:style w:type="paragraph" w:styleId="af4">
    <w:name w:val="Body Text Indent"/>
    <w:basedOn w:val="a"/>
    <w:link w:val="af5"/>
    <w:semiHidden/>
    <w:unhideWhenUsed/>
    <w:rsid w:val="00C030C5"/>
    <w:pPr>
      <w:spacing w:after="120"/>
      <w:ind w:left="283"/>
    </w:pPr>
  </w:style>
  <w:style w:type="character" w:customStyle="1" w:styleId="af5">
    <w:name w:val="Основной текст с отступом Знак"/>
    <w:link w:val="af4"/>
    <w:qFormat/>
    <w:rsid w:val="00C030C5"/>
    <w:rPr>
      <w:rFonts w:ascii="Times New Roman" w:eastAsia="Times New Roman" w:hAnsi="Times New Roman"/>
      <w:sz w:val="24"/>
      <w:szCs w:val="24"/>
    </w:rPr>
  </w:style>
  <w:style w:type="paragraph" w:styleId="af6">
    <w:name w:val="header"/>
    <w:basedOn w:val="a"/>
    <w:link w:val="af7"/>
    <w:unhideWhenUsed/>
    <w:rsid w:val="00C030C5"/>
    <w:pPr>
      <w:tabs>
        <w:tab w:val="center" w:pos="4677"/>
        <w:tab w:val="right" w:pos="9355"/>
      </w:tabs>
    </w:pPr>
  </w:style>
  <w:style w:type="character" w:customStyle="1" w:styleId="af7">
    <w:name w:val="Верхний колонтитул Знак"/>
    <w:link w:val="af6"/>
    <w:qFormat/>
    <w:rsid w:val="00C030C5"/>
    <w:rPr>
      <w:rFonts w:ascii="Times New Roman" w:eastAsia="Times New Roman" w:hAnsi="Times New Roman"/>
      <w:sz w:val="24"/>
      <w:szCs w:val="24"/>
    </w:rPr>
  </w:style>
  <w:style w:type="paragraph" w:styleId="af8">
    <w:name w:val="footer"/>
    <w:aliases w:val="Знак4"/>
    <w:basedOn w:val="a"/>
    <w:link w:val="af9"/>
    <w:uiPriority w:val="99"/>
    <w:unhideWhenUsed/>
    <w:qFormat/>
    <w:rsid w:val="00C030C5"/>
    <w:pPr>
      <w:tabs>
        <w:tab w:val="center" w:pos="4677"/>
        <w:tab w:val="right" w:pos="9355"/>
      </w:tabs>
    </w:pPr>
  </w:style>
  <w:style w:type="character" w:customStyle="1" w:styleId="af9">
    <w:name w:val="Нижний колонтитул Знак"/>
    <w:aliases w:val="Знак4 Знак"/>
    <w:link w:val="af8"/>
    <w:uiPriority w:val="99"/>
    <w:qFormat/>
    <w:rsid w:val="00C030C5"/>
    <w:rPr>
      <w:rFonts w:ascii="Times New Roman" w:eastAsia="Times New Roman" w:hAnsi="Times New Roman"/>
      <w:sz w:val="24"/>
      <w:szCs w:val="24"/>
    </w:rPr>
  </w:style>
  <w:style w:type="paragraph" w:styleId="afa">
    <w:name w:val="footnote text"/>
    <w:basedOn w:val="a"/>
    <w:link w:val="afb"/>
    <w:uiPriority w:val="99"/>
    <w:semiHidden/>
    <w:unhideWhenUsed/>
    <w:rsid w:val="00C030C5"/>
    <w:rPr>
      <w:sz w:val="20"/>
      <w:szCs w:val="20"/>
    </w:rPr>
  </w:style>
  <w:style w:type="character" w:customStyle="1" w:styleId="afb">
    <w:name w:val="Текст сноски Знак"/>
    <w:link w:val="afa"/>
    <w:uiPriority w:val="99"/>
    <w:semiHidden/>
    <w:qFormat/>
    <w:rsid w:val="00C030C5"/>
    <w:rPr>
      <w:rFonts w:ascii="Times New Roman" w:eastAsia="Times New Roman" w:hAnsi="Times New Roman"/>
    </w:rPr>
  </w:style>
  <w:style w:type="character" w:styleId="afc">
    <w:name w:val="footnote reference"/>
    <w:uiPriority w:val="99"/>
    <w:semiHidden/>
    <w:unhideWhenUsed/>
    <w:rsid w:val="00C030C5"/>
    <w:rPr>
      <w:vertAlign w:val="superscript"/>
    </w:rPr>
  </w:style>
  <w:style w:type="table" w:styleId="afd">
    <w:name w:val="Table Grid"/>
    <w:basedOn w:val="a1"/>
    <w:rsid w:val="00C030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C030C5"/>
  </w:style>
  <w:style w:type="paragraph" w:styleId="afe">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bt"/>
    <w:basedOn w:val="a"/>
    <w:link w:val="aff"/>
    <w:uiPriority w:val="99"/>
    <w:unhideWhenUsed/>
    <w:qFormat/>
    <w:rsid w:val="00C030C5"/>
    <w:pPr>
      <w:spacing w:after="120"/>
    </w:pPr>
  </w:style>
  <w:style w:type="character" w:customStyle="1" w:styleId="aff">
    <w:name w:val="Основной текст Знак"/>
    <w:aliases w:val="Список 1 Знак1,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2,bt Знак"/>
    <w:basedOn w:val="a0"/>
    <w:link w:val="afe"/>
    <w:qFormat/>
    <w:rsid w:val="00C030C5"/>
    <w:rPr>
      <w:rFonts w:ascii="Times New Roman" w:eastAsia="Times New Roman" w:hAnsi="Times New Roman"/>
      <w:sz w:val="24"/>
      <w:szCs w:val="24"/>
    </w:rPr>
  </w:style>
  <w:style w:type="paragraph" w:customStyle="1" w:styleId="section1">
    <w:name w:val="section1"/>
    <w:basedOn w:val="a"/>
    <w:rsid w:val="00C030C5"/>
    <w:pPr>
      <w:spacing w:before="100" w:beforeAutospacing="1" w:after="100" w:afterAutospacing="1"/>
    </w:pPr>
  </w:style>
  <w:style w:type="paragraph" w:styleId="33">
    <w:name w:val="Body Text Indent 3"/>
    <w:basedOn w:val="a"/>
    <w:link w:val="34"/>
    <w:rsid w:val="00C030C5"/>
    <w:pPr>
      <w:spacing w:after="120"/>
      <w:ind w:left="283"/>
    </w:pPr>
    <w:rPr>
      <w:sz w:val="16"/>
      <w:szCs w:val="16"/>
    </w:rPr>
  </w:style>
  <w:style w:type="character" w:customStyle="1" w:styleId="34">
    <w:name w:val="Основной текст с отступом 3 Знак"/>
    <w:basedOn w:val="a0"/>
    <w:link w:val="33"/>
    <w:rsid w:val="00C030C5"/>
    <w:rPr>
      <w:rFonts w:ascii="Times New Roman" w:eastAsia="Times New Roman" w:hAnsi="Times New Roman"/>
      <w:sz w:val="16"/>
      <w:szCs w:val="16"/>
    </w:rPr>
  </w:style>
  <w:style w:type="paragraph" w:customStyle="1" w:styleId="211">
    <w:name w:val="Основной текст 21"/>
    <w:basedOn w:val="a"/>
    <w:uiPriority w:val="99"/>
    <w:qFormat/>
    <w:rsid w:val="00C030C5"/>
    <w:pPr>
      <w:ind w:firstLine="709"/>
      <w:jc w:val="both"/>
    </w:pPr>
    <w:rPr>
      <w:sz w:val="28"/>
      <w:szCs w:val="20"/>
    </w:rPr>
  </w:style>
  <w:style w:type="character" w:customStyle="1" w:styleId="30">
    <w:name w:val="Заголовок 3 Знак"/>
    <w:basedOn w:val="a0"/>
    <w:link w:val="3"/>
    <w:semiHidden/>
    <w:qFormat/>
    <w:rsid w:val="00C030C5"/>
    <w:rPr>
      <w:rFonts w:asciiTheme="majorHAnsi" w:eastAsiaTheme="majorEastAsia" w:hAnsiTheme="majorHAnsi" w:cstheme="majorBidi"/>
      <w:color w:val="243F60" w:themeColor="accent1" w:themeShade="7F"/>
      <w:sz w:val="24"/>
      <w:szCs w:val="24"/>
    </w:rPr>
  </w:style>
  <w:style w:type="paragraph" w:styleId="aff0">
    <w:name w:val="List Paragraph"/>
    <w:aliases w:val="Заговок Марина,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
    <w:basedOn w:val="a"/>
    <w:link w:val="aff1"/>
    <w:uiPriority w:val="34"/>
    <w:qFormat/>
    <w:rsid w:val="00C030C5"/>
    <w:pPr>
      <w:ind w:left="720"/>
      <w:contextualSpacing/>
    </w:pPr>
  </w:style>
  <w:style w:type="character" w:customStyle="1" w:styleId="13">
    <w:name w:val="Неразрешенное упоминание1"/>
    <w:basedOn w:val="a0"/>
    <w:uiPriority w:val="99"/>
    <w:semiHidden/>
    <w:unhideWhenUsed/>
    <w:rsid w:val="00C030C5"/>
    <w:rPr>
      <w:color w:val="605E5C"/>
      <w:shd w:val="clear" w:color="auto" w:fill="E1DFDD"/>
    </w:rPr>
  </w:style>
  <w:style w:type="paragraph" w:customStyle="1" w:styleId="ConsNormal">
    <w:name w:val="ConsNormal"/>
    <w:uiPriority w:val="99"/>
    <w:qFormat/>
    <w:rsid w:val="00CA031A"/>
    <w:pPr>
      <w:widowControl w:val="0"/>
      <w:autoSpaceDE w:val="0"/>
      <w:autoSpaceDN w:val="0"/>
      <w:adjustRightInd w:val="0"/>
      <w:ind w:right="19772" w:firstLine="720"/>
    </w:pPr>
    <w:rPr>
      <w:rFonts w:ascii="Arial" w:eastAsia="Times New Roman" w:hAnsi="Arial" w:cs="Arial"/>
      <w:sz w:val="16"/>
      <w:szCs w:val="16"/>
    </w:rPr>
  </w:style>
  <w:style w:type="paragraph" w:styleId="aff2">
    <w:name w:val="Normal (Web)"/>
    <w:aliases w:val="Знак2,Обычный (Web),Обычный (веб)1,Обычный (Web)1,Обычный (Интернет),Обычный (веб) Знак Знак Знак1,Знак Знак1 Знак,Обычный (веб) Знак Знак Знак Знак,Знак Знак Знак1 Знак Знак1,Знак Знак Знак1 Знак Знак Знак Знак Знак,Знак Знак Знак1 Знак"/>
    <w:basedOn w:val="a"/>
    <w:uiPriority w:val="99"/>
    <w:unhideWhenUsed/>
    <w:qFormat/>
    <w:rsid w:val="004E158A"/>
    <w:pPr>
      <w:spacing w:before="100" w:beforeAutospacing="1" w:after="100" w:afterAutospacing="1"/>
    </w:pPr>
  </w:style>
  <w:style w:type="character" w:styleId="aff3">
    <w:name w:val="FollowedHyperlink"/>
    <w:uiPriority w:val="99"/>
    <w:semiHidden/>
    <w:unhideWhenUsed/>
    <w:rsid w:val="00AA3316"/>
    <w:rPr>
      <w:color w:val="800080"/>
      <w:u w:val="single"/>
    </w:rPr>
  </w:style>
  <w:style w:type="character" w:styleId="aff4">
    <w:name w:val="Emphasis"/>
    <w:uiPriority w:val="20"/>
    <w:qFormat/>
    <w:rsid w:val="00AA3316"/>
    <w:rPr>
      <w:rFonts w:ascii="Times New Roman" w:hAnsi="Times New Roman" w:cs="Times New Roman" w:hint="default"/>
      <w:i/>
      <w:iCs/>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A3316"/>
    <w:rPr>
      <w:rFonts w:ascii="Calibri Light" w:hAnsi="Calibri Light" w:cs="Calibri Light" w:hint="default"/>
      <w:color w:val="2F5496"/>
      <w:sz w:val="32"/>
    </w:rPr>
  </w:style>
  <w:style w:type="character" w:customStyle="1" w:styleId="212">
    <w:name w:val="Заголовок 2 Знак1"/>
    <w:aliases w:val="H2 Знак1"/>
    <w:uiPriority w:val="9"/>
    <w:semiHidden/>
    <w:rsid w:val="00AA3316"/>
    <w:rPr>
      <w:rFonts w:ascii="Calibri Light" w:hAnsi="Calibri Light" w:cs="Calibri Light" w:hint="default"/>
      <w:color w:val="2F5496"/>
      <w:sz w:val="26"/>
    </w:rPr>
  </w:style>
  <w:style w:type="character" w:customStyle="1" w:styleId="410">
    <w:name w:val="Заголовок 4 Знак1"/>
    <w:aliases w:val="H4 Знак1,Заголовок 4 (Приложение) Знак1,h:4 Знак1,h4 Знак1,ITT t4 Знак1,PA Micro Section Знак1,TE Heading 4 Знак1,4 Знак1,heading 4 + Indent: Left 0.5 in Знак1,a. Знак1,I4 Знак1,l4 Знак1,heading4 Знак1,Map Title Знак1,heading Знак1"/>
    <w:semiHidden/>
    <w:rsid w:val="00AA3316"/>
    <w:rPr>
      <w:rFonts w:ascii="Calibri Light" w:hAnsi="Calibri Light" w:cs="Calibri Light" w:hint="default"/>
      <w:i/>
      <w:iCs w:val="0"/>
      <w:color w:val="2F5496"/>
      <w:sz w:val="22"/>
    </w:rPr>
  </w:style>
  <w:style w:type="character" w:customStyle="1" w:styleId="HTML1">
    <w:name w:val="Стандартный HTML Знак1"/>
    <w:aliases w:val="Знак Знак Знак1,Знак Знак Знак Знак Знак Знак,Основной шрифт абзаца Знак Знак,Знак Знак Знак Знак2,Знак Знак2,Знак Знак Знак Знак,Знак Знак"/>
    <w:basedOn w:val="a0"/>
    <w:link w:val="HTML10"/>
    <w:uiPriority w:val="99"/>
    <w:qFormat/>
    <w:locked/>
    <w:rsid w:val="00AA3316"/>
    <w:rPr>
      <w:rFonts w:ascii="Courier New" w:hAnsi="Courier New"/>
      <w:lang w:eastAsia="ar-SA"/>
    </w:rPr>
  </w:style>
  <w:style w:type="paragraph" w:customStyle="1" w:styleId="HTML10">
    <w:name w:val="Стандартный HTML1"/>
    <w:aliases w:val="Знак Знак Знак Знак Знак,Основной шрифт абзаца Знак,Знак Знак Знак,Знак"/>
    <w:basedOn w:val="a"/>
    <w:link w:val="HTML1"/>
    <w:uiPriority w:val="99"/>
    <w:qFormat/>
    <w:rsid w:val="00AA3316"/>
    <w:pPr>
      <w:tabs>
        <w:tab w:val="left" w:pos="708"/>
      </w:tabs>
      <w:suppressAutoHyphens/>
      <w:spacing w:after="160" w:line="240" w:lineRule="exact"/>
    </w:pPr>
    <w:rPr>
      <w:rFonts w:ascii="Courier New" w:eastAsia="Calibri" w:hAnsi="Courier New"/>
      <w:sz w:val="20"/>
      <w:szCs w:val="20"/>
      <w:lang w:eastAsia="ar-SA"/>
    </w:rPr>
  </w:style>
  <w:style w:type="character" w:styleId="aff5">
    <w:name w:val="Strong"/>
    <w:uiPriority w:val="22"/>
    <w:qFormat/>
    <w:rsid w:val="00AA3316"/>
    <w:rPr>
      <w:b/>
      <w:bCs w:val="0"/>
    </w:rPr>
  </w:style>
  <w:style w:type="character" w:customStyle="1" w:styleId="aff6">
    <w:name w:val="Текст примечания Знак"/>
    <w:basedOn w:val="a0"/>
    <w:link w:val="aff7"/>
    <w:uiPriority w:val="99"/>
    <w:semiHidden/>
    <w:locked/>
    <w:rsid w:val="00AA3316"/>
    <w:rPr>
      <w:rFonts w:ascii="Times New Roman" w:hAnsi="Times New Roman"/>
    </w:rPr>
  </w:style>
  <w:style w:type="character" w:customStyle="1" w:styleId="14">
    <w:name w:val="Нижний колонтитул Знак1"/>
    <w:aliases w:val="Знак4 Знак1"/>
    <w:basedOn w:val="a0"/>
    <w:uiPriority w:val="99"/>
    <w:semiHidden/>
    <w:rsid w:val="00AA3316"/>
    <w:rPr>
      <w:rFonts w:eastAsia="Times New Roman"/>
      <w:sz w:val="22"/>
      <w:szCs w:val="22"/>
      <w:lang w:eastAsia="en-US"/>
    </w:rPr>
  </w:style>
  <w:style w:type="character" w:customStyle="1" w:styleId="15">
    <w:name w:val="Текст концевой сноски Знак1"/>
    <w:basedOn w:val="a0"/>
    <w:semiHidden/>
    <w:locked/>
    <w:rsid w:val="00AA3316"/>
    <w:rPr>
      <w:rFonts w:ascii="Times New Roman" w:hAnsi="Times New Roman"/>
      <w:lang w:eastAsia="ar-SA"/>
    </w:rPr>
  </w:style>
  <w:style w:type="character" w:customStyle="1" w:styleId="16">
    <w:name w:val="Название Знак1"/>
    <w:basedOn w:val="a0"/>
    <w:locked/>
    <w:rsid w:val="00AA3316"/>
    <w:rPr>
      <w:rFonts w:ascii="Arial" w:eastAsia="Microsoft YaHei" w:hAnsi="Arial" w:cs="Mangal"/>
      <w:sz w:val="28"/>
      <w:szCs w:val="28"/>
      <w:lang w:eastAsia="ar-SA"/>
    </w:rPr>
  </w:style>
  <w:style w:type="character" w:customStyle="1" w:styleId="17">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bt Знак1"/>
    <w:basedOn w:val="a0"/>
    <w:uiPriority w:val="99"/>
    <w:semiHidden/>
    <w:locked/>
    <w:rsid w:val="00AA3316"/>
    <w:rPr>
      <w:rFonts w:ascii="Times New Roman" w:hAnsi="Times New Roman"/>
      <w:sz w:val="24"/>
      <w:szCs w:val="24"/>
      <w:lang w:eastAsia="ar-SA"/>
    </w:rPr>
  </w:style>
  <w:style w:type="character" w:customStyle="1" w:styleId="18">
    <w:name w:val="Основной текст с отступом Знак1"/>
    <w:basedOn w:val="a0"/>
    <w:semiHidden/>
    <w:locked/>
    <w:rsid w:val="00AA3316"/>
    <w:rPr>
      <w:rFonts w:ascii="Times New Roman" w:hAnsi="Times New Roman"/>
      <w:sz w:val="24"/>
      <w:szCs w:val="24"/>
      <w:lang w:eastAsia="ar-SA"/>
    </w:rPr>
  </w:style>
  <w:style w:type="character" w:customStyle="1" w:styleId="aff8">
    <w:name w:val="Дата Знак"/>
    <w:basedOn w:val="a0"/>
    <w:link w:val="aff9"/>
    <w:semiHidden/>
    <w:locked/>
    <w:rsid w:val="00AA3316"/>
    <w:rPr>
      <w:rFonts w:ascii="Times New Roman" w:eastAsia="Times New Roman" w:hAnsi="Times New Roman"/>
      <w:sz w:val="24"/>
      <w:szCs w:val="24"/>
    </w:rPr>
  </w:style>
  <w:style w:type="character" w:customStyle="1" w:styleId="220">
    <w:name w:val="Основной текст 2 Знак2"/>
    <w:basedOn w:val="a0"/>
    <w:link w:val="27"/>
    <w:uiPriority w:val="99"/>
    <w:semiHidden/>
    <w:locked/>
    <w:rsid w:val="00AA3316"/>
    <w:rPr>
      <w:rFonts w:ascii="Times New Roman" w:hAnsi="Times New Roman"/>
      <w:sz w:val="24"/>
      <w:szCs w:val="24"/>
    </w:rPr>
  </w:style>
  <w:style w:type="character" w:customStyle="1" w:styleId="35">
    <w:name w:val="Основной текст 3 Знак"/>
    <w:basedOn w:val="a0"/>
    <w:link w:val="36"/>
    <w:uiPriority w:val="99"/>
    <w:semiHidden/>
    <w:locked/>
    <w:rsid w:val="00AA3316"/>
    <w:rPr>
      <w:rFonts w:eastAsia="Times New Roman"/>
      <w:sz w:val="16"/>
      <w:szCs w:val="16"/>
    </w:rPr>
  </w:style>
  <w:style w:type="character" w:customStyle="1" w:styleId="213">
    <w:name w:val="Основной текст с отступом 2 Знак1"/>
    <w:basedOn w:val="a0"/>
    <w:link w:val="28"/>
    <w:semiHidden/>
    <w:locked/>
    <w:rsid w:val="00AA3316"/>
    <w:rPr>
      <w:rFonts w:ascii="Times New Roman" w:eastAsia="Times New Roman" w:hAnsi="Times New Roman"/>
      <w:sz w:val="24"/>
      <w:szCs w:val="24"/>
    </w:rPr>
  </w:style>
  <w:style w:type="character" w:customStyle="1" w:styleId="330">
    <w:name w:val="Основной текст с отступом 3 Знак3"/>
    <w:basedOn w:val="a0"/>
    <w:semiHidden/>
    <w:locked/>
    <w:rsid w:val="00AA3316"/>
    <w:rPr>
      <w:rFonts w:eastAsia="Times New Roman"/>
      <w:sz w:val="16"/>
      <w:szCs w:val="16"/>
    </w:rPr>
  </w:style>
  <w:style w:type="character" w:customStyle="1" w:styleId="affa">
    <w:name w:val="Схема документа Знак"/>
    <w:basedOn w:val="a0"/>
    <w:link w:val="affb"/>
    <w:semiHidden/>
    <w:qFormat/>
    <w:locked/>
    <w:rsid w:val="00AA3316"/>
    <w:rPr>
      <w:rFonts w:ascii="Tahoma" w:hAnsi="Tahoma"/>
      <w:sz w:val="16"/>
      <w:szCs w:val="16"/>
    </w:rPr>
  </w:style>
  <w:style w:type="character" w:customStyle="1" w:styleId="affc">
    <w:name w:val="Текст Знак"/>
    <w:basedOn w:val="a0"/>
    <w:link w:val="affd"/>
    <w:uiPriority w:val="99"/>
    <w:semiHidden/>
    <w:locked/>
    <w:rsid w:val="00AA3316"/>
    <w:rPr>
      <w:rFonts w:ascii="Courier New" w:eastAsia="Times New Roman" w:hAnsi="Courier New" w:cs="Courier New"/>
    </w:rPr>
  </w:style>
  <w:style w:type="paragraph" w:styleId="aff7">
    <w:name w:val="annotation text"/>
    <w:basedOn w:val="a"/>
    <w:link w:val="aff6"/>
    <w:uiPriority w:val="99"/>
    <w:semiHidden/>
    <w:unhideWhenUsed/>
    <w:rsid w:val="00AA3316"/>
    <w:pPr>
      <w:spacing w:after="200"/>
    </w:pPr>
    <w:rPr>
      <w:rFonts w:eastAsia="Calibri"/>
      <w:sz w:val="20"/>
      <w:szCs w:val="20"/>
    </w:rPr>
  </w:style>
  <w:style w:type="character" w:customStyle="1" w:styleId="19">
    <w:name w:val="Текст примечания Знак1"/>
    <w:basedOn w:val="a0"/>
    <w:link w:val="aff7"/>
    <w:uiPriority w:val="99"/>
    <w:semiHidden/>
    <w:rsid w:val="00AA3316"/>
    <w:rPr>
      <w:rFonts w:ascii="Times New Roman" w:eastAsia="Times New Roman" w:hAnsi="Times New Roman"/>
    </w:rPr>
  </w:style>
  <w:style w:type="character" w:customStyle="1" w:styleId="affe">
    <w:name w:val="Тема примечания Знак"/>
    <w:basedOn w:val="aff6"/>
    <w:link w:val="afff"/>
    <w:semiHidden/>
    <w:locked/>
    <w:rsid w:val="00AA3316"/>
    <w:rPr>
      <w:b/>
      <w:bCs/>
    </w:rPr>
  </w:style>
  <w:style w:type="character" w:customStyle="1" w:styleId="1a">
    <w:name w:val="Обычный (веб) Знак1"/>
    <w:aliases w:val="Знак2 Знак1,Обычный (Web) Знак1,Обычный (веб)1 Знак1,Обычный (Web)1 Знак1,Обычный (Интернет) Знак,Обычный (веб) Знак Знак Знак1 Знак1,Знак Знак1 Знак Знак1,Обычный (веб) Знак Знак Знак Знак Знак1,Знак Знак Знак1 Знак Знак1 Знак1"/>
    <w:basedOn w:val="a0"/>
    <w:uiPriority w:val="99"/>
    <w:semiHidden/>
    <w:locked/>
    <w:rsid w:val="00AA3316"/>
    <w:rPr>
      <w:rFonts w:ascii="Tahoma" w:hAnsi="Tahoma"/>
      <w:sz w:val="16"/>
      <w:szCs w:val="16"/>
      <w:lang w:eastAsia="ar-SA"/>
    </w:rPr>
  </w:style>
  <w:style w:type="character" w:customStyle="1" w:styleId="aff1">
    <w:name w:val="Абзац списка Знак"/>
    <w:aliases w:val="Заговок Марина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
    <w:link w:val="aff0"/>
    <w:uiPriority w:val="34"/>
    <w:qFormat/>
    <w:locked/>
    <w:rsid w:val="00AA3316"/>
    <w:rPr>
      <w:rFonts w:ascii="Times New Roman" w:eastAsia="Times New Roman" w:hAnsi="Times New Roman"/>
      <w:sz w:val="24"/>
      <w:szCs w:val="24"/>
    </w:rPr>
  </w:style>
  <w:style w:type="character" w:customStyle="1" w:styleId="ConsPlusNormal">
    <w:name w:val="ConsPlusNormal Знак"/>
    <w:link w:val="ConsPlusNormal0"/>
    <w:qFormat/>
    <w:locked/>
    <w:rsid w:val="00AA3316"/>
    <w:rPr>
      <w:rFonts w:ascii="Arial" w:eastAsia="Times New Roman" w:hAnsi="Arial"/>
      <w:lang w:eastAsia="ar-SA"/>
    </w:rPr>
  </w:style>
  <w:style w:type="paragraph" w:customStyle="1" w:styleId="ConsPlusNormal0">
    <w:name w:val="ConsPlusNormal"/>
    <w:link w:val="ConsPlusNormal"/>
    <w:qFormat/>
    <w:rsid w:val="00AA3316"/>
    <w:pPr>
      <w:suppressAutoHyphens/>
      <w:autoSpaceDE w:val="0"/>
      <w:ind w:firstLine="720"/>
    </w:pPr>
    <w:rPr>
      <w:rFonts w:ascii="Arial" w:eastAsia="Times New Roman" w:hAnsi="Arial"/>
      <w:lang w:eastAsia="ar-SA"/>
    </w:rPr>
  </w:style>
  <w:style w:type="paragraph" w:customStyle="1" w:styleId="ConsPlusCell">
    <w:name w:val="ConsPlusCell"/>
    <w:uiPriority w:val="99"/>
    <w:qFormat/>
    <w:rsid w:val="00AA3316"/>
    <w:pPr>
      <w:widowControl w:val="0"/>
      <w:suppressAutoHyphens/>
      <w:autoSpaceDE w:val="0"/>
    </w:pPr>
    <w:rPr>
      <w:rFonts w:ascii="Arial" w:eastAsia="Times New Roman" w:hAnsi="Arial" w:cs="Arial"/>
      <w:lang w:eastAsia="ar-SA"/>
    </w:rPr>
  </w:style>
  <w:style w:type="paragraph" w:customStyle="1" w:styleId="1CStyle7">
    <w:name w:val="1CStyle7"/>
    <w:uiPriority w:val="99"/>
    <w:qFormat/>
    <w:rsid w:val="00AA3316"/>
    <w:pPr>
      <w:spacing w:after="200" w:line="276" w:lineRule="auto"/>
      <w:jc w:val="center"/>
    </w:pPr>
    <w:rPr>
      <w:rFonts w:ascii="Tahoma" w:hAnsi="Tahoma" w:cs="Tahoma"/>
      <w:sz w:val="18"/>
      <w:szCs w:val="18"/>
    </w:rPr>
  </w:style>
  <w:style w:type="paragraph" w:customStyle="1" w:styleId="TableParagraph">
    <w:name w:val="Table Paragraph"/>
    <w:basedOn w:val="a"/>
    <w:uiPriority w:val="99"/>
    <w:qFormat/>
    <w:rsid w:val="00AA3316"/>
    <w:pPr>
      <w:widowControl w:val="0"/>
      <w:autoSpaceDE w:val="0"/>
      <w:autoSpaceDN w:val="0"/>
    </w:pPr>
    <w:rPr>
      <w:rFonts w:eastAsia="Calibri"/>
      <w:sz w:val="22"/>
      <w:szCs w:val="22"/>
    </w:rPr>
  </w:style>
  <w:style w:type="paragraph" w:customStyle="1" w:styleId="29">
    <w:name w:val="Название2"/>
    <w:basedOn w:val="a"/>
    <w:uiPriority w:val="99"/>
    <w:qFormat/>
    <w:rsid w:val="00AA3316"/>
    <w:pPr>
      <w:suppressLineNumbers/>
      <w:suppressAutoHyphens/>
      <w:spacing w:before="120" w:after="120"/>
    </w:pPr>
    <w:rPr>
      <w:rFonts w:eastAsia="Calibri" w:cs="Mangal"/>
      <w:i/>
      <w:iCs/>
      <w:lang w:eastAsia="ar-SA"/>
    </w:rPr>
  </w:style>
  <w:style w:type="paragraph" w:customStyle="1" w:styleId="2a">
    <w:name w:val="Указатель2"/>
    <w:basedOn w:val="a"/>
    <w:uiPriority w:val="99"/>
    <w:qFormat/>
    <w:rsid w:val="00AA3316"/>
    <w:pPr>
      <w:suppressLineNumbers/>
      <w:suppressAutoHyphens/>
    </w:pPr>
    <w:rPr>
      <w:rFonts w:eastAsia="Calibri" w:cs="Mangal"/>
      <w:lang w:eastAsia="ar-SA"/>
    </w:rPr>
  </w:style>
  <w:style w:type="paragraph" w:customStyle="1" w:styleId="1b">
    <w:name w:val="Название1"/>
    <w:basedOn w:val="a"/>
    <w:uiPriority w:val="99"/>
    <w:qFormat/>
    <w:rsid w:val="00AA3316"/>
    <w:pPr>
      <w:suppressLineNumbers/>
      <w:suppressAutoHyphens/>
      <w:spacing w:before="120" w:after="120"/>
    </w:pPr>
    <w:rPr>
      <w:rFonts w:eastAsia="Calibri" w:cs="Mangal"/>
      <w:i/>
      <w:iCs/>
      <w:lang w:eastAsia="ar-SA"/>
    </w:rPr>
  </w:style>
  <w:style w:type="paragraph" w:customStyle="1" w:styleId="1c">
    <w:name w:val="Указатель1"/>
    <w:basedOn w:val="a"/>
    <w:uiPriority w:val="99"/>
    <w:qFormat/>
    <w:rsid w:val="00AA3316"/>
    <w:pPr>
      <w:suppressLineNumbers/>
      <w:suppressAutoHyphens/>
    </w:pPr>
    <w:rPr>
      <w:rFonts w:eastAsia="Calibri" w:cs="Mangal"/>
      <w:lang w:eastAsia="ar-SA"/>
    </w:rPr>
  </w:style>
  <w:style w:type="paragraph" w:customStyle="1" w:styleId="ConsNormal0">
    <w:name w:val="ConsNormal Знак"/>
    <w:uiPriority w:val="34"/>
    <w:qFormat/>
    <w:rsid w:val="00AA3316"/>
    <w:pPr>
      <w:widowControl w:val="0"/>
      <w:suppressAutoHyphens/>
      <w:ind w:firstLine="720"/>
    </w:pPr>
    <w:rPr>
      <w:rFonts w:ascii="Arial" w:eastAsia="Times New Roman" w:hAnsi="Arial" w:cs="Arial"/>
      <w:lang w:eastAsia="ar-SA"/>
    </w:rPr>
  </w:style>
  <w:style w:type="paragraph" w:customStyle="1" w:styleId="xl24">
    <w:name w:val="xl24"/>
    <w:basedOn w:val="a"/>
    <w:uiPriority w:val="99"/>
    <w:qFormat/>
    <w:rsid w:val="00AA3316"/>
    <w:pPr>
      <w:suppressAutoHyphens/>
      <w:spacing w:before="100" w:after="100"/>
      <w:jc w:val="center"/>
    </w:pPr>
    <w:rPr>
      <w:rFonts w:eastAsia="Calibri"/>
      <w:lang w:eastAsia="ar-SA"/>
    </w:rPr>
  </w:style>
  <w:style w:type="paragraph" w:customStyle="1" w:styleId="1d">
    <w:name w:val="Дата1"/>
    <w:basedOn w:val="a"/>
    <w:next w:val="a"/>
    <w:uiPriority w:val="99"/>
    <w:qFormat/>
    <w:rsid w:val="00AA3316"/>
    <w:pPr>
      <w:suppressAutoHyphens/>
      <w:spacing w:after="60"/>
      <w:jc w:val="both"/>
    </w:pPr>
    <w:rPr>
      <w:rFonts w:eastAsia="Calibri"/>
      <w:lang w:eastAsia="ar-SA"/>
    </w:rPr>
  </w:style>
  <w:style w:type="paragraph" w:customStyle="1" w:styleId="1e">
    <w:name w:val="Обычный отступ1"/>
    <w:basedOn w:val="a"/>
    <w:uiPriority w:val="99"/>
    <w:qFormat/>
    <w:rsid w:val="00AA3316"/>
    <w:pPr>
      <w:suppressAutoHyphens/>
      <w:spacing w:after="60"/>
      <w:ind w:left="708"/>
      <w:jc w:val="both"/>
    </w:pPr>
    <w:rPr>
      <w:rFonts w:eastAsia="Calibri"/>
      <w:lang w:eastAsia="ar-SA"/>
    </w:rPr>
  </w:style>
  <w:style w:type="paragraph" w:customStyle="1" w:styleId="1f">
    <w:name w:val="Стиль1"/>
    <w:basedOn w:val="a"/>
    <w:uiPriority w:val="99"/>
    <w:qFormat/>
    <w:rsid w:val="00AA3316"/>
    <w:pPr>
      <w:keepNext/>
      <w:keepLines/>
      <w:widowControl w:val="0"/>
      <w:suppressLineNumbers/>
      <w:tabs>
        <w:tab w:val="left" w:pos="1300"/>
      </w:tabs>
      <w:suppressAutoHyphens/>
      <w:spacing w:after="60"/>
      <w:ind w:left="1300" w:hanging="900"/>
    </w:pPr>
    <w:rPr>
      <w:rFonts w:eastAsia="Calibri"/>
      <w:b/>
      <w:bCs/>
      <w:sz w:val="28"/>
      <w:szCs w:val="28"/>
      <w:lang w:eastAsia="ar-SA"/>
    </w:rPr>
  </w:style>
  <w:style w:type="paragraph" w:customStyle="1" w:styleId="21">
    <w:name w:val="Нумерованный список 21"/>
    <w:basedOn w:val="a"/>
    <w:uiPriority w:val="99"/>
    <w:qFormat/>
    <w:rsid w:val="00AA3316"/>
    <w:pPr>
      <w:numPr>
        <w:numId w:val="6"/>
      </w:numPr>
      <w:suppressAutoHyphens/>
    </w:pPr>
    <w:rPr>
      <w:rFonts w:eastAsia="Calibri"/>
      <w:lang w:eastAsia="ar-SA"/>
    </w:rPr>
  </w:style>
  <w:style w:type="paragraph" w:customStyle="1" w:styleId="20">
    <w:name w:val="Стиль2"/>
    <w:basedOn w:val="21"/>
    <w:uiPriority w:val="99"/>
    <w:qFormat/>
    <w:rsid w:val="00AA3316"/>
    <w:pPr>
      <w:numPr>
        <w:numId w:val="8"/>
      </w:numPr>
      <w:tabs>
        <w:tab w:val="clear" w:pos="720"/>
        <w:tab w:val="num" w:pos="435"/>
      </w:tabs>
      <w:ind w:left="435" w:hanging="435"/>
    </w:pPr>
  </w:style>
  <w:style w:type="paragraph" w:customStyle="1" w:styleId="214">
    <w:name w:val="Основной текст с отступом 21"/>
    <w:basedOn w:val="a"/>
    <w:uiPriority w:val="99"/>
    <w:qFormat/>
    <w:rsid w:val="00AA3316"/>
    <w:pPr>
      <w:suppressAutoHyphens/>
      <w:spacing w:after="120" w:line="480" w:lineRule="auto"/>
      <w:ind w:left="283"/>
    </w:pPr>
    <w:rPr>
      <w:rFonts w:eastAsia="Calibri"/>
      <w:lang w:eastAsia="ar-SA"/>
    </w:rPr>
  </w:style>
  <w:style w:type="paragraph" w:customStyle="1" w:styleId="37">
    <w:name w:val="Стиль3"/>
    <w:basedOn w:val="214"/>
    <w:uiPriority w:val="99"/>
    <w:qFormat/>
    <w:rsid w:val="00AA3316"/>
  </w:style>
  <w:style w:type="paragraph" w:customStyle="1" w:styleId="1f0">
    <w:name w:val="Знак1"/>
    <w:basedOn w:val="a"/>
    <w:uiPriority w:val="99"/>
    <w:qFormat/>
    <w:rsid w:val="00AA3316"/>
    <w:pPr>
      <w:suppressAutoHyphens/>
      <w:spacing w:after="160" w:line="240" w:lineRule="exact"/>
    </w:pPr>
    <w:rPr>
      <w:rFonts w:ascii="Verdana" w:eastAsia="Calibri" w:hAnsi="Verdana" w:cs="Verdana"/>
      <w:sz w:val="20"/>
      <w:szCs w:val="20"/>
      <w:lang w:val="en-US" w:eastAsia="ar-SA"/>
    </w:rPr>
  </w:style>
  <w:style w:type="paragraph" w:customStyle="1" w:styleId="311">
    <w:name w:val="Основной текст с отступом 31"/>
    <w:basedOn w:val="a"/>
    <w:uiPriority w:val="99"/>
    <w:qFormat/>
    <w:rsid w:val="00AA3316"/>
    <w:pPr>
      <w:suppressAutoHyphens/>
      <w:spacing w:after="120"/>
      <w:ind w:left="283"/>
    </w:pPr>
    <w:rPr>
      <w:rFonts w:eastAsia="Calibri"/>
      <w:sz w:val="16"/>
      <w:szCs w:val="16"/>
      <w:lang w:eastAsia="ar-SA"/>
    </w:rPr>
  </w:style>
  <w:style w:type="character" w:customStyle="1" w:styleId="CharChar">
    <w:name w:val="Обычный Char Char"/>
    <w:link w:val="1f1"/>
    <w:qFormat/>
    <w:locked/>
    <w:rsid w:val="00AA3316"/>
    <w:rPr>
      <w:rFonts w:ascii="TimesET" w:eastAsia="Times New Roman" w:hAnsi="TimesET"/>
      <w:sz w:val="24"/>
      <w:lang w:eastAsia="ar-SA"/>
    </w:rPr>
  </w:style>
  <w:style w:type="paragraph" w:customStyle="1" w:styleId="1f1">
    <w:name w:val="Обычный1"/>
    <w:link w:val="CharChar"/>
    <w:qFormat/>
    <w:rsid w:val="00AA3316"/>
    <w:pPr>
      <w:suppressAutoHyphens/>
      <w:jc w:val="both"/>
    </w:pPr>
    <w:rPr>
      <w:rFonts w:ascii="TimesET" w:eastAsia="Times New Roman" w:hAnsi="TimesET"/>
      <w:sz w:val="24"/>
      <w:lang w:eastAsia="ar-SA"/>
    </w:rPr>
  </w:style>
  <w:style w:type="paragraph" w:customStyle="1" w:styleId="1f2">
    <w:name w:val="Знак Знак Знак Знак1"/>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afff0">
    <w:name w:val="Знак Знак Знак Знак Знак Знак Знак Знак Знак Знак Знак Знак Знак Знак Знак Знак Знак Знак Знак"/>
    <w:basedOn w:val="a"/>
    <w:uiPriority w:val="99"/>
    <w:qFormat/>
    <w:rsid w:val="00AA3316"/>
    <w:pPr>
      <w:suppressAutoHyphens/>
      <w:spacing w:before="280" w:after="280"/>
    </w:pPr>
    <w:rPr>
      <w:rFonts w:ascii="Tahoma" w:eastAsia="Calibri" w:hAnsi="Tahoma"/>
      <w:sz w:val="20"/>
      <w:szCs w:val="20"/>
      <w:lang w:val="en-US" w:eastAsia="ar-SA"/>
    </w:rPr>
  </w:style>
  <w:style w:type="paragraph" w:customStyle="1" w:styleId="1f3">
    <w:name w:val="Цитата1"/>
    <w:basedOn w:val="a"/>
    <w:uiPriority w:val="99"/>
    <w:qFormat/>
    <w:rsid w:val="00AA3316"/>
    <w:pPr>
      <w:suppressAutoHyphens/>
      <w:spacing w:after="120"/>
      <w:ind w:left="1440" w:right="1440"/>
    </w:pPr>
    <w:rPr>
      <w:rFonts w:eastAsia="Calibri"/>
      <w:lang w:eastAsia="ar-SA"/>
    </w:rPr>
  </w:style>
  <w:style w:type="paragraph" w:customStyle="1" w:styleId="afff1">
    <w:name w:val="Обычный без отступа"/>
    <w:basedOn w:val="a"/>
    <w:next w:val="a"/>
    <w:uiPriority w:val="99"/>
    <w:qFormat/>
    <w:rsid w:val="00AA3316"/>
    <w:pPr>
      <w:suppressAutoHyphens/>
      <w:jc w:val="both"/>
    </w:pPr>
    <w:rPr>
      <w:rFonts w:eastAsia="Calibri"/>
      <w:szCs w:val="20"/>
      <w:lang w:eastAsia="ar-SA"/>
    </w:rPr>
  </w:style>
  <w:style w:type="paragraph" w:customStyle="1" w:styleId="afff2">
    <w:name w:val="Таблица текст"/>
    <w:basedOn w:val="a"/>
    <w:uiPriority w:val="99"/>
    <w:qFormat/>
    <w:rsid w:val="00AA3316"/>
    <w:pPr>
      <w:suppressAutoHyphens/>
      <w:spacing w:before="40" w:after="40"/>
      <w:ind w:left="57" w:right="57"/>
    </w:pPr>
    <w:rPr>
      <w:sz w:val="22"/>
      <w:szCs w:val="22"/>
      <w:lang w:eastAsia="ar-SA"/>
    </w:rPr>
  </w:style>
  <w:style w:type="character" w:customStyle="1" w:styleId="afff3">
    <w:name w:val="Без интервала Знак"/>
    <w:aliases w:val="Без интервала3 Знак,Без интервала31 Знак,Без интервала211 Знак,Без интервала1112 Знак,для таблиц Знак,Без интервала2 Знак,No Spacing Знак,No Spacing1 Знак,Без интервала21 Знак,Без интервала11 Знак,Без интервала111 Знак"/>
    <w:link w:val="1f4"/>
    <w:uiPriority w:val="99"/>
    <w:qFormat/>
    <w:locked/>
    <w:rsid w:val="00AA3316"/>
    <w:rPr>
      <w:rFonts w:eastAsia="Times New Roman"/>
      <w:lang w:eastAsia="ar-SA"/>
    </w:rPr>
  </w:style>
  <w:style w:type="paragraph" w:customStyle="1" w:styleId="1f4">
    <w:name w:val="Без интервала1"/>
    <w:aliases w:val="Без интервала3,Без интервала31,Без интервала211,Без интервала1112,для таблиц,Без интервала2,Без интервала11,Без интервала21,Без интервала111,Без интервала1111,No Spacing1,No Spacing11,No Spacing111,No Spacing2,Без интервала4"/>
    <w:link w:val="afff3"/>
    <w:qFormat/>
    <w:rsid w:val="00AA3316"/>
    <w:pPr>
      <w:suppressAutoHyphens/>
    </w:pPr>
    <w:rPr>
      <w:rFonts w:eastAsia="Times New Roman"/>
      <w:lang w:eastAsia="ar-SA"/>
    </w:rPr>
  </w:style>
  <w:style w:type="paragraph" w:customStyle="1" w:styleId="afff4">
    <w:name w:val="Знак Знак Знак Знак Знак Знак Знак Знак Знак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1f5">
    <w:name w:val="Знак1 Знак Знак Знак Знак Знак"/>
    <w:basedOn w:val="a"/>
    <w:uiPriority w:val="99"/>
    <w:qFormat/>
    <w:rsid w:val="00AA3316"/>
    <w:pPr>
      <w:suppressAutoHyphens/>
      <w:spacing w:after="160" w:line="240" w:lineRule="exact"/>
    </w:pPr>
    <w:rPr>
      <w:rFonts w:ascii="Verdana" w:eastAsia="Calibri" w:hAnsi="Verdana"/>
      <w:sz w:val="20"/>
      <w:szCs w:val="20"/>
      <w:lang w:val="en-US" w:eastAsia="ar-SA"/>
    </w:rPr>
  </w:style>
  <w:style w:type="paragraph" w:customStyle="1" w:styleId="afff5">
    <w:name w:val="Знак Знак Знак Знак Знак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111">
    <w:name w:val="Знак11"/>
    <w:basedOn w:val="a"/>
    <w:uiPriority w:val="99"/>
    <w:qFormat/>
    <w:rsid w:val="00AA3316"/>
    <w:pPr>
      <w:suppressAutoHyphens/>
      <w:spacing w:after="160" w:line="240" w:lineRule="exact"/>
    </w:pPr>
    <w:rPr>
      <w:rFonts w:ascii="Verdana" w:eastAsia="Calibri" w:hAnsi="Verdana"/>
      <w:sz w:val="20"/>
      <w:szCs w:val="20"/>
      <w:lang w:val="en-US" w:eastAsia="ar-SA"/>
    </w:rPr>
  </w:style>
  <w:style w:type="paragraph" w:customStyle="1" w:styleId="53">
    <w:name w:val="Знак Знак5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afff6">
    <w:name w:val="Знак Знак Знак Знак Знак Знак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ConsNonformat">
    <w:name w:val="ConsNonformat"/>
    <w:uiPriority w:val="99"/>
    <w:qFormat/>
    <w:rsid w:val="00AA3316"/>
    <w:pPr>
      <w:widowControl w:val="0"/>
      <w:suppressAutoHyphens/>
      <w:autoSpaceDE w:val="0"/>
    </w:pPr>
    <w:rPr>
      <w:rFonts w:ascii="Courier New" w:eastAsia="Times New Roman" w:hAnsi="Courier New" w:cs="Courier New"/>
      <w:lang w:eastAsia="ar-SA"/>
    </w:rPr>
  </w:style>
  <w:style w:type="paragraph" w:customStyle="1" w:styleId="312">
    <w:name w:val="Основной текст 31"/>
    <w:basedOn w:val="a"/>
    <w:uiPriority w:val="99"/>
    <w:qFormat/>
    <w:rsid w:val="00AA3316"/>
    <w:pPr>
      <w:suppressAutoHyphens/>
      <w:spacing w:after="120"/>
    </w:pPr>
    <w:rPr>
      <w:rFonts w:eastAsia="Calibri"/>
      <w:sz w:val="16"/>
      <w:szCs w:val="16"/>
      <w:lang w:eastAsia="ar-SA"/>
    </w:rPr>
  </w:style>
  <w:style w:type="paragraph" w:customStyle="1" w:styleId="FR2">
    <w:name w:val="FR2"/>
    <w:uiPriority w:val="99"/>
    <w:qFormat/>
    <w:rsid w:val="00AA3316"/>
    <w:pPr>
      <w:widowControl w:val="0"/>
      <w:suppressAutoHyphens/>
      <w:spacing w:line="300" w:lineRule="auto"/>
      <w:ind w:left="2240" w:right="1800"/>
      <w:jc w:val="center"/>
    </w:pPr>
    <w:rPr>
      <w:rFonts w:ascii="Arial" w:eastAsia="Times New Roman" w:hAnsi="Arial"/>
      <w:b/>
      <w:sz w:val="24"/>
      <w:lang w:eastAsia="ar-SA"/>
    </w:rPr>
  </w:style>
  <w:style w:type="paragraph" w:customStyle="1" w:styleId="ConsPlusNonformat">
    <w:name w:val="ConsPlusNonformat"/>
    <w:uiPriority w:val="99"/>
    <w:qFormat/>
    <w:rsid w:val="00AA3316"/>
    <w:pPr>
      <w:widowControl w:val="0"/>
      <w:suppressAutoHyphens/>
      <w:autoSpaceDE w:val="0"/>
    </w:pPr>
    <w:rPr>
      <w:rFonts w:ascii="Courier New" w:eastAsia="Times New Roman" w:hAnsi="Courier New" w:cs="Courier New"/>
      <w:lang w:eastAsia="ar-SA"/>
    </w:rPr>
  </w:style>
  <w:style w:type="paragraph" w:customStyle="1" w:styleId="54">
    <w:name w:val="Знак5 Знак Знак"/>
    <w:basedOn w:val="a"/>
    <w:uiPriority w:val="99"/>
    <w:qFormat/>
    <w:rsid w:val="00AA3316"/>
    <w:pPr>
      <w:suppressAutoHyphens/>
      <w:spacing w:before="280" w:after="280"/>
    </w:pPr>
    <w:rPr>
      <w:rFonts w:ascii="Tahoma" w:eastAsia="Calibri" w:hAnsi="Tahoma" w:cs="Tahoma"/>
      <w:sz w:val="20"/>
      <w:szCs w:val="20"/>
      <w:lang w:val="en-US" w:eastAsia="ar-SA"/>
    </w:rPr>
  </w:style>
  <w:style w:type="paragraph" w:customStyle="1" w:styleId="Style2">
    <w:name w:val="Style2"/>
    <w:basedOn w:val="a"/>
    <w:uiPriority w:val="99"/>
    <w:qFormat/>
    <w:rsid w:val="00AA3316"/>
    <w:pPr>
      <w:widowControl w:val="0"/>
      <w:suppressAutoHyphens/>
      <w:autoSpaceDE w:val="0"/>
      <w:spacing w:line="226" w:lineRule="exact"/>
      <w:jc w:val="both"/>
    </w:pPr>
    <w:rPr>
      <w:rFonts w:eastAsia="Calibri"/>
      <w:lang w:eastAsia="ar-SA"/>
    </w:rPr>
  </w:style>
  <w:style w:type="paragraph" w:customStyle="1" w:styleId="Style3">
    <w:name w:val="Style3"/>
    <w:basedOn w:val="a"/>
    <w:uiPriority w:val="99"/>
    <w:qFormat/>
    <w:rsid w:val="00AA3316"/>
    <w:pPr>
      <w:widowControl w:val="0"/>
      <w:suppressAutoHyphens/>
      <w:autoSpaceDE w:val="0"/>
      <w:spacing w:line="230" w:lineRule="exact"/>
      <w:ind w:firstLine="96"/>
      <w:jc w:val="both"/>
    </w:pPr>
    <w:rPr>
      <w:rFonts w:eastAsia="Calibri"/>
      <w:lang w:eastAsia="ar-SA"/>
    </w:rPr>
  </w:style>
  <w:style w:type="paragraph" w:customStyle="1" w:styleId="Style10">
    <w:name w:val="Style10"/>
    <w:basedOn w:val="a"/>
    <w:uiPriority w:val="99"/>
    <w:qFormat/>
    <w:rsid w:val="00AA3316"/>
    <w:pPr>
      <w:widowControl w:val="0"/>
      <w:suppressAutoHyphens/>
      <w:autoSpaceDE w:val="0"/>
      <w:spacing w:line="230" w:lineRule="exact"/>
      <w:ind w:firstLine="158"/>
      <w:jc w:val="both"/>
    </w:pPr>
    <w:rPr>
      <w:rFonts w:eastAsia="Calibri"/>
      <w:lang w:eastAsia="ar-SA"/>
    </w:rPr>
  </w:style>
  <w:style w:type="paragraph" w:customStyle="1" w:styleId="Style11">
    <w:name w:val="Style11"/>
    <w:basedOn w:val="a"/>
    <w:uiPriority w:val="99"/>
    <w:qFormat/>
    <w:rsid w:val="00AA3316"/>
    <w:pPr>
      <w:widowControl w:val="0"/>
      <w:suppressAutoHyphens/>
      <w:autoSpaceDE w:val="0"/>
      <w:spacing w:line="230" w:lineRule="exact"/>
      <w:ind w:firstLine="216"/>
    </w:pPr>
    <w:rPr>
      <w:rFonts w:eastAsia="Calibri"/>
      <w:lang w:eastAsia="ar-SA"/>
    </w:rPr>
  </w:style>
  <w:style w:type="paragraph" w:customStyle="1" w:styleId="Style14">
    <w:name w:val="Style14"/>
    <w:basedOn w:val="a"/>
    <w:uiPriority w:val="99"/>
    <w:qFormat/>
    <w:rsid w:val="00AA3316"/>
    <w:pPr>
      <w:widowControl w:val="0"/>
      <w:suppressAutoHyphens/>
      <w:autoSpaceDE w:val="0"/>
      <w:spacing w:line="230" w:lineRule="exact"/>
    </w:pPr>
    <w:rPr>
      <w:rFonts w:eastAsia="Calibri"/>
      <w:lang w:eastAsia="ar-SA"/>
    </w:rPr>
  </w:style>
  <w:style w:type="character" w:customStyle="1" w:styleId="ListParagraphChar">
    <w:name w:val="List Paragraph Char"/>
    <w:link w:val="1f6"/>
    <w:locked/>
    <w:rsid w:val="00AA3316"/>
    <w:rPr>
      <w:rFonts w:ascii="Times New Roman" w:hAnsi="Times New Roman"/>
      <w:lang w:eastAsia="ar-SA"/>
    </w:rPr>
  </w:style>
  <w:style w:type="paragraph" w:customStyle="1" w:styleId="1f6">
    <w:name w:val="Абзац списка1"/>
    <w:basedOn w:val="a"/>
    <w:link w:val="ListParagraphChar"/>
    <w:qFormat/>
    <w:rsid w:val="00AA3316"/>
    <w:pPr>
      <w:suppressAutoHyphens/>
      <w:ind w:left="720"/>
    </w:pPr>
    <w:rPr>
      <w:rFonts w:eastAsia="Calibri"/>
      <w:sz w:val="20"/>
      <w:szCs w:val="20"/>
      <w:lang w:eastAsia="ar-SA"/>
    </w:rPr>
  </w:style>
  <w:style w:type="paragraph" w:customStyle="1" w:styleId="31">
    <w:name w:val="Маркированный список 31"/>
    <w:basedOn w:val="a"/>
    <w:uiPriority w:val="99"/>
    <w:qFormat/>
    <w:rsid w:val="00AA3316"/>
    <w:pPr>
      <w:numPr>
        <w:numId w:val="10"/>
      </w:numPr>
      <w:tabs>
        <w:tab w:val="left" w:pos="926"/>
      </w:tabs>
      <w:suppressAutoHyphens/>
      <w:spacing w:after="60"/>
      <w:ind w:left="926"/>
      <w:jc w:val="both"/>
    </w:pPr>
    <w:rPr>
      <w:rFonts w:eastAsia="Calibri"/>
      <w:szCs w:val="20"/>
      <w:lang w:eastAsia="ar-SA"/>
    </w:rPr>
  </w:style>
  <w:style w:type="paragraph" w:customStyle="1" w:styleId="afff7">
    <w:name w:val="Содержимое таблицы"/>
    <w:basedOn w:val="a"/>
    <w:uiPriority w:val="99"/>
    <w:qFormat/>
    <w:rsid w:val="00AA3316"/>
    <w:pPr>
      <w:suppressLineNumbers/>
      <w:suppressAutoHyphens/>
    </w:pPr>
    <w:rPr>
      <w:rFonts w:eastAsia="Calibri"/>
      <w:lang w:eastAsia="ar-SA"/>
    </w:rPr>
  </w:style>
  <w:style w:type="paragraph" w:customStyle="1" w:styleId="afff8">
    <w:name w:val="Заголовок таблицы"/>
    <w:basedOn w:val="afff7"/>
    <w:uiPriority w:val="99"/>
    <w:qFormat/>
    <w:rsid w:val="00AA3316"/>
  </w:style>
  <w:style w:type="paragraph" w:customStyle="1" w:styleId="221">
    <w:name w:val="Основной текст 22"/>
    <w:basedOn w:val="a"/>
    <w:uiPriority w:val="99"/>
    <w:qFormat/>
    <w:rsid w:val="00AA3316"/>
    <w:pPr>
      <w:suppressAutoHyphens/>
      <w:spacing w:after="120" w:line="480" w:lineRule="auto"/>
    </w:pPr>
    <w:rPr>
      <w:rFonts w:eastAsia="Calibri"/>
      <w:lang w:eastAsia="ar-SA"/>
    </w:rPr>
  </w:style>
  <w:style w:type="paragraph" w:customStyle="1" w:styleId="Style8">
    <w:name w:val="Style8"/>
    <w:basedOn w:val="a"/>
    <w:uiPriority w:val="99"/>
    <w:qFormat/>
    <w:rsid w:val="00AA3316"/>
    <w:pPr>
      <w:widowControl w:val="0"/>
      <w:autoSpaceDE w:val="0"/>
      <w:autoSpaceDN w:val="0"/>
      <w:adjustRightInd w:val="0"/>
    </w:pPr>
    <w:rPr>
      <w:rFonts w:eastAsia="Calibri"/>
      <w:lang w:val="en-US"/>
    </w:rPr>
  </w:style>
  <w:style w:type="paragraph" w:customStyle="1" w:styleId="FR1">
    <w:name w:val="FR1"/>
    <w:autoRedefine/>
    <w:uiPriority w:val="99"/>
    <w:qFormat/>
    <w:rsid w:val="00AA3316"/>
    <w:pPr>
      <w:widowControl w:val="0"/>
      <w:overflowPunct w:val="0"/>
      <w:autoSpaceDE w:val="0"/>
      <w:autoSpaceDN w:val="0"/>
      <w:adjustRightInd w:val="0"/>
      <w:spacing w:before="240" w:line="254" w:lineRule="auto"/>
      <w:jc w:val="both"/>
    </w:pPr>
    <w:rPr>
      <w:rFonts w:ascii="Times New Roman" w:hAnsi="Times New Roman"/>
      <w:sz w:val="28"/>
    </w:rPr>
  </w:style>
  <w:style w:type="paragraph" w:customStyle="1" w:styleId="2b">
    <w:name w:val="Абзац списка2"/>
    <w:basedOn w:val="a"/>
    <w:uiPriority w:val="99"/>
    <w:qFormat/>
    <w:rsid w:val="00AA3316"/>
    <w:pPr>
      <w:ind w:left="720"/>
    </w:pPr>
    <w:rPr>
      <w:rFonts w:eastAsia="Calibri"/>
    </w:rPr>
  </w:style>
  <w:style w:type="paragraph" w:customStyle="1" w:styleId="1f7">
    <w:name w:val="Знак Знак Знак Знак Знак Знак Знак Знак1 Знак Знак Знак Знак Знак Знак Знак Знак Знак Знак Знак Знак Знак"/>
    <w:basedOn w:val="a"/>
    <w:uiPriority w:val="99"/>
    <w:qFormat/>
    <w:rsid w:val="00AA3316"/>
    <w:pPr>
      <w:spacing w:before="100" w:beforeAutospacing="1" w:after="100" w:afterAutospacing="1"/>
    </w:pPr>
    <w:rPr>
      <w:rFonts w:ascii="Tahoma" w:eastAsia="Calibri" w:hAnsi="Tahoma" w:cs="Tahoma"/>
      <w:sz w:val="20"/>
      <w:szCs w:val="20"/>
      <w:lang w:val="en-US" w:eastAsia="en-US"/>
    </w:rPr>
  </w:style>
  <w:style w:type="paragraph" w:customStyle="1" w:styleId="WW-">
    <w:name w:val="WW-Базовый"/>
    <w:uiPriority w:val="99"/>
    <w:qFormat/>
    <w:rsid w:val="00AA3316"/>
    <w:pPr>
      <w:widowControl w:val="0"/>
      <w:tabs>
        <w:tab w:val="left" w:pos="720"/>
      </w:tabs>
      <w:suppressAutoHyphens/>
      <w:spacing w:after="200" w:line="276" w:lineRule="auto"/>
    </w:pPr>
    <w:rPr>
      <w:rFonts w:ascii="Times New Roman" w:hAnsi="Times New Roman"/>
      <w:sz w:val="24"/>
      <w:szCs w:val="24"/>
      <w:lang w:eastAsia="ar-SA"/>
    </w:rPr>
  </w:style>
  <w:style w:type="paragraph" w:customStyle="1" w:styleId="xl68">
    <w:name w:val="xl68"/>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9">
    <w:name w:val="xl69"/>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0">
    <w:name w:val="xl70"/>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1">
    <w:name w:val="xl71"/>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b/>
      <w:bCs/>
      <w:sz w:val="18"/>
      <w:szCs w:val="18"/>
    </w:rPr>
  </w:style>
  <w:style w:type="paragraph" w:customStyle="1" w:styleId="xl72">
    <w:name w:val="xl72"/>
    <w:basedOn w:val="a"/>
    <w:uiPriority w:val="99"/>
    <w:qFormat/>
    <w:rsid w:val="00AA3316"/>
    <w:pPr>
      <w:pBdr>
        <w:top w:val="single" w:sz="4" w:space="0" w:color="auto"/>
        <w:left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73">
    <w:name w:val="xl73"/>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74">
    <w:name w:val="xl74"/>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75">
    <w:name w:val="xl75"/>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color w:val="000000"/>
      <w:sz w:val="18"/>
      <w:szCs w:val="18"/>
    </w:rPr>
  </w:style>
  <w:style w:type="paragraph" w:customStyle="1" w:styleId="xl76">
    <w:name w:val="xl76"/>
    <w:basedOn w:val="a"/>
    <w:uiPriority w:val="99"/>
    <w:qFormat/>
    <w:rsid w:val="00AA3316"/>
    <w:pPr>
      <w:pBdr>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7">
    <w:name w:val="xl77"/>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Calibri"/>
      <w:color w:val="000000"/>
      <w:sz w:val="18"/>
      <w:szCs w:val="18"/>
    </w:rPr>
  </w:style>
  <w:style w:type="paragraph" w:customStyle="1" w:styleId="xl78">
    <w:name w:val="xl78"/>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79">
    <w:name w:val="xl79"/>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80">
    <w:name w:val="xl80"/>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81">
    <w:name w:val="xl81"/>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82">
    <w:name w:val="xl82"/>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3">
    <w:name w:val="xl83"/>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4">
    <w:name w:val="xl84"/>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5">
    <w:name w:val="xl85"/>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86">
    <w:name w:val="xl86"/>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87">
    <w:name w:val="xl87"/>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88">
    <w:name w:val="xl88"/>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rPr>
  </w:style>
  <w:style w:type="paragraph" w:customStyle="1" w:styleId="xl89">
    <w:name w:val="xl89"/>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color w:val="000000"/>
      <w:sz w:val="18"/>
      <w:szCs w:val="18"/>
    </w:rPr>
  </w:style>
  <w:style w:type="paragraph" w:customStyle="1" w:styleId="xl90">
    <w:name w:val="xl90"/>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sz w:val="18"/>
      <w:szCs w:val="18"/>
    </w:rPr>
  </w:style>
  <w:style w:type="paragraph" w:customStyle="1" w:styleId="xl91">
    <w:name w:val="xl91"/>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Calibri"/>
      <w:sz w:val="18"/>
      <w:szCs w:val="18"/>
    </w:rPr>
  </w:style>
  <w:style w:type="paragraph" w:customStyle="1" w:styleId="xl92">
    <w:name w:val="xl92"/>
    <w:basedOn w:val="a"/>
    <w:uiPriority w:val="99"/>
    <w:qFormat/>
    <w:rsid w:val="00AA3316"/>
    <w:pPr>
      <w:shd w:val="clear" w:color="auto" w:fill="FFFF00"/>
      <w:spacing w:before="100" w:beforeAutospacing="1" w:after="100" w:afterAutospacing="1"/>
    </w:pPr>
    <w:rPr>
      <w:rFonts w:eastAsia="Calibri"/>
      <w:sz w:val="16"/>
      <w:szCs w:val="16"/>
    </w:rPr>
  </w:style>
  <w:style w:type="paragraph" w:customStyle="1" w:styleId="xl93">
    <w:name w:val="xl93"/>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b/>
      <w:bCs/>
      <w:sz w:val="18"/>
      <w:szCs w:val="18"/>
    </w:rPr>
  </w:style>
  <w:style w:type="paragraph" w:customStyle="1" w:styleId="xl94">
    <w:name w:val="xl94"/>
    <w:basedOn w:val="a"/>
    <w:uiPriority w:val="99"/>
    <w:qFormat/>
    <w:rsid w:val="00AA3316"/>
    <w:pPr>
      <w:pBdr>
        <w:left w:val="single" w:sz="4" w:space="0" w:color="auto"/>
        <w:bottom w:val="single" w:sz="4" w:space="0" w:color="auto"/>
        <w:right w:val="single" w:sz="4" w:space="0" w:color="auto"/>
      </w:pBdr>
      <w:spacing w:before="100" w:beforeAutospacing="1" w:after="100" w:afterAutospacing="1"/>
    </w:pPr>
    <w:rPr>
      <w:rFonts w:eastAsia="Calibri"/>
      <w:b/>
      <w:bCs/>
      <w:sz w:val="18"/>
      <w:szCs w:val="18"/>
    </w:rPr>
  </w:style>
  <w:style w:type="paragraph" w:customStyle="1" w:styleId="xl95">
    <w:name w:val="xl95"/>
    <w:basedOn w:val="a"/>
    <w:uiPriority w:val="99"/>
    <w:qFormat/>
    <w:rsid w:val="00AA3316"/>
    <w:pPr>
      <w:pBdr>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96">
    <w:name w:val="xl96"/>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97">
    <w:name w:val="xl97"/>
    <w:basedOn w:val="a"/>
    <w:uiPriority w:val="99"/>
    <w:qFormat/>
    <w:rsid w:val="00AA3316"/>
    <w:pPr>
      <w:spacing w:before="100" w:beforeAutospacing="1" w:after="100" w:afterAutospacing="1"/>
    </w:pPr>
    <w:rPr>
      <w:rFonts w:eastAsia="Calibri"/>
      <w:b/>
      <w:bCs/>
    </w:rPr>
  </w:style>
  <w:style w:type="paragraph" w:customStyle="1" w:styleId="xl98">
    <w:name w:val="xl98"/>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99">
    <w:name w:val="xl99"/>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100">
    <w:name w:val="xl100"/>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msonormal0">
    <w:name w:val="msonormal"/>
    <w:basedOn w:val="a"/>
    <w:uiPriority w:val="99"/>
    <w:qFormat/>
    <w:rsid w:val="00AA3316"/>
    <w:pPr>
      <w:spacing w:before="100" w:beforeAutospacing="1" w:after="100" w:afterAutospacing="1"/>
    </w:pPr>
    <w:rPr>
      <w:rFonts w:eastAsia="Calibri"/>
    </w:rPr>
  </w:style>
  <w:style w:type="paragraph" w:customStyle="1" w:styleId="xl101">
    <w:name w:val="xl101"/>
    <w:basedOn w:val="a"/>
    <w:uiPriority w:val="99"/>
    <w:qFormat/>
    <w:rsid w:val="00AA3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xl102">
    <w:name w:val="xl102"/>
    <w:basedOn w:val="a"/>
    <w:uiPriority w:val="99"/>
    <w:qFormat/>
    <w:rsid w:val="00AA3316"/>
    <w:pPr>
      <w:pBdr>
        <w:top w:val="single" w:sz="4" w:space="0" w:color="auto"/>
        <w:left w:val="single" w:sz="4" w:space="0" w:color="auto"/>
        <w:right w:val="single" w:sz="4" w:space="0" w:color="auto"/>
      </w:pBdr>
      <w:spacing w:before="100" w:beforeAutospacing="1" w:after="100" w:afterAutospacing="1"/>
      <w:jc w:val="center"/>
    </w:pPr>
    <w:rPr>
      <w:rFonts w:eastAsia="Calibri"/>
      <w:b/>
      <w:bCs/>
      <w:sz w:val="18"/>
      <w:szCs w:val="18"/>
    </w:rPr>
  </w:style>
  <w:style w:type="paragraph" w:customStyle="1" w:styleId="bo">
    <w:name w:val="bo"/>
    <w:basedOn w:val="afe"/>
    <w:uiPriority w:val="99"/>
    <w:qFormat/>
    <w:rsid w:val="00AA3316"/>
  </w:style>
  <w:style w:type="character" w:customStyle="1" w:styleId="afff9">
    <w:name w:val="Основной текст_"/>
    <w:link w:val="1f8"/>
    <w:uiPriority w:val="99"/>
    <w:locked/>
    <w:rsid w:val="00AA3316"/>
    <w:rPr>
      <w:rFonts w:ascii="Times New Roman" w:hAnsi="Times New Roman"/>
      <w:shd w:val="clear" w:color="auto" w:fill="FFFFFF"/>
    </w:rPr>
  </w:style>
  <w:style w:type="paragraph" w:customStyle="1" w:styleId="1f8">
    <w:name w:val="Основной текст1"/>
    <w:basedOn w:val="a"/>
    <w:link w:val="afff9"/>
    <w:uiPriority w:val="99"/>
    <w:qFormat/>
    <w:rsid w:val="00AA3316"/>
    <w:pPr>
      <w:shd w:val="clear" w:color="auto" w:fill="FFFFFF"/>
      <w:spacing w:line="240" w:lineRule="atLeast"/>
    </w:pPr>
    <w:rPr>
      <w:rFonts w:eastAsia="Calibri"/>
      <w:sz w:val="20"/>
      <w:szCs w:val="20"/>
    </w:rPr>
  </w:style>
  <w:style w:type="paragraph" w:customStyle="1" w:styleId="Default">
    <w:name w:val="Default"/>
    <w:uiPriority w:val="99"/>
    <w:qFormat/>
    <w:rsid w:val="00AA3316"/>
    <w:pPr>
      <w:autoSpaceDE w:val="0"/>
      <w:autoSpaceDN w:val="0"/>
      <w:adjustRightInd w:val="0"/>
    </w:pPr>
    <w:rPr>
      <w:rFonts w:ascii="Times New Roman" w:hAnsi="Times New Roman"/>
      <w:color w:val="000000"/>
      <w:sz w:val="24"/>
      <w:szCs w:val="24"/>
    </w:rPr>
  </w:style>
  <w:style w:type="character" w:customStyle="1" w:styleId="Bodytext">
    <w:name w:val="Body text_"/>
    <w:link w:val="38"/>
    <w:locked/>
    <w:rsid w:val="00AA3316"/>
    <w:rPr>
      <w:rFonts w:ascii="Times New Roman" w:hAnsi="Times New Roman"/>
      <w:color w:val="000000"/>
      <w:spacing w:val="1"/>
      <w:sz w:val="19"/>
      <w:shd w:val="clear" w:color="auto" w:fill="FFFFFF"/>
    </w:rPr>
  </w:style>
  <w:style w:type="paragraph" w:customStyle="1" w:styleId="38">
    <w:name w:val="Основной текст3"/>
    <w:basedOn w:val="a"/>
    <w:link w:val="Bodytext"/>
    <w:qFormat/>
    <w:rsid w:val="00AA3316"/>
    <w:pPr>
      <w:widowControl w:val="0"/>
      <w:shd w:val="clear" w:color="auto" w:fill="FFFFFF"/>
      <w:spacing w:after="240" w:line="250" w:lineRule="exact"/>
      <w:jc w:val="both"/>
    </w:pPr>
    <w:rPr>
      <w:rFonts w:eastAsia="Calibri"/>
      <w:color w:val="000000"/>
      <w:spacing w:val="1"/>
      <w:sz w:val="19"/>
      <w:szCs w:val="20"/>
    </w:rPr>
  </w:style>
  <w:style w:type="paragraph" w:customStyle="1" w:styleId="paragraph">
    <w:name w:val="paragraph"/>
    <w:basedOn w:val="a"/>
    <w:uiPriority w:val="99"/>
    <w:qFormat/>
    <w:rsid w:val="00AA3316"/>
    <w:pPr>
      <w:spacing w:before="100" w:beforeAutospacing="1" w:after="100" w:afterAutospacing="1"/>
    </w:pPr>
    <w:rPr>
      <w:rFonts w:eastAsia="Calibri"/>
    </w:rPr>
  </w:style>
  <w:style w:type="paragraph" w:customStyle="1" w:styleId="afffa">
    <w:name w:val="Нумер_контр"/>
    <w:basedOn w:val="a"/>
    <w:next w:val="afe"/>
    <w:uiPriority w:val="99"/>
    <w:qFormat/>
    <w:rsid w:val="00AA3316"/>
    <w:pPr>
      <w:tabs>
        <w:tab w:val="left" w:pos="284"/>
      </w:tabs>
      <w:suppressAutoHyphens/>
      <w:autoSpaceDE w:val="0"/>
      <w:ind w:firstLine="284"/>
      <w:jc w:val="both"/>
    </w:pPr>
    <w:rPr>
      <w:rFonts w:eastAsia="Calibri" w:cs="Calibri"/>
      <w:sz w:val="20"/>
      <w:szCs w:val="20"/>
      <w:lang w:eastAsia="ar-SA"/>
    </w:rPr>
  </w:style>
  <w:style w:type="paragraph" w:customStyle="1" w:styleId="pj">
    <w:name w:val="pj"/>
    <w:basedOn w:val="a"/>
    <w:uiPriority w:val="99"/>
    <w:semiHidden/>
    <w:qFormat/>
    <w:rsid w:val="00AA3316"/>
    <w:pPr>
      <w:spacing w:before="100" w:beforeAutospacing="1" w:after="100" w:afterAutospacing="1"/>
    </w:pPr>
    <w:rPr>
      <w:rFonts w:eastAsia="Calibri"/>
    </w:rPr>
  </w:style>
  <w:style w:type="paragraph" w:customStyle="1" w:styleId="pc">
    <w:name w:val="pc"/>
    <w:basedOn w:val="a"/>
    <w:uiPriority w:val="99"/>
    <w:semiHidden/>
    <w:qFormat/>
    <w:rsid w:val="00AA3316"/>
    <w:pPr>
      <w:spacing w:before="100" w:beforeAutospacing="1" w:after="100" w:afterAutospacing="1"/>
    </w:pPr>
    <w:rPr>
      <w:rFonts w:eastAsia="Calibri"/>
    </w:rPr>
  </w:style>
  <w:style w:type="paragraph" w:customStyle="1" w:styleId="1f9">
    <w:name w:val="Знак1 Знак Знак Знак"/>
    <w:basedOn w:val="a"/>
    <w:uiPriority w:val="99"/>
    <w:semiHidden/>
    <w:qFormat/>
    <w:rsid w:val="00AA3316"/>
    <w:pPr>
      <w:spacing w:before="100" w:beforeAutospacing="1" w:after="100" w:afterAutospacing="1"/>
    </w:pPr>
    <w:rPr>
      <w:rFonts w:ascii="Tahoma" w:eastAsia="Calibri" w:hAnsi="Tahoma"/>
      <w:sz w:val="20"/>
      <w:szCs w:val="20"/>
      <w:lang w:val="en-US" w:eastAsia="en-US"/>
    </w:rPr>
  </w:style>
  <w:style w:type="paragraph" w:customStyle="1" w:styleId="msonormalmailrucssattributepostfixmailrucssattributepostfix">
    <w:name w:val="msonormal_mailru_css_attribute_postfix_mailru_css_attribute_postfix"/>
    <w:basedOn w:val="a"/>
    <w:uiPriority w:val="99"/>
    <w:semiHidden/>
    <w:qFormat/>
    <w:rsid w:val="00AA3316"/>
    <w:pPr>
      <w:spacing w:before="100" w:beforeAutospacing="1" w:after="100" w:afterAutospacing="1"/>
    </w:pPr>
    <w:rPr>
      <w:rFonts w:eastAsia="Calibri"/>
    </w:rPr>
  </w:style>
  <w:style w:type="paragraph" w:customStyle="1" w:styleId="s1">
    <w:name w:val="s_1"/>
    <w:basedOn w:val="a"/>
    <w:uiPriority w:val="99"/>
    <w:qFormat/>
    <w:rsid w:val="00AA3316"/>
    <w:pPr>
      <w:spacing w:before="100" w:beforeAutospacing="1" w:after="100" w:afterAutospacing="1"/>
    </w:pPr>
    <w:rPr>
      <w:rFonts w:eastAsia="Calibri"/>
    </w:rPr>
  </w:style>
  <w:style w:type="paragraph" w:customStyle="1" w:styleId="opispoleabz">
    <w:name w:val="opis_pole_abz"/>
    <w:basedOn w:val="a"/>
    <w:uiPriority w:val="99"/>
    <w:semiHidden/>
    <w:qFormat/>
    <w:rsid w:val="00AA3316"/>
    <w:pPr>
      <w:spacing w:before="100" w:beforeAutospacing="1" w:after="100" w:afterAutospacing="1"/>
    </w:pPr>
    <w:rPr>
      <w:rFonts w:eastAsia="Calibri"/>
    </w:rPr>
  </w:style>
  <w:style w:type="paragraph" w:customStyle="1" w:styleId="1fa">
    <w:name w:val="Текст1"/>
    <w:basedOn w:val="a"/>
    <w:uiPriority w:val="99"/>
    <w:semiHidden/>
    <w:qFormat/>
    <w:rsid w:val="00AA3316"/>
    <w:pPr>
      <w:widowControl w:val="0"/>
      <w:suppressAutoHyphens/>
    </w:pPr>
    <w:rPr>
      <w:rFonts w:ascii="Courier New" w:eastAsia="Calibri" w:hAnsi="Courier New"/>
      <w:sz w:val="20"/>
      <w:szCs w:val="20"/>
      <w:lang w:eastAsia="ar-SA"/>
    </w:rPr>
  </w:style>
  <w:style w:type="paragraph" w:customStyle="1" w:styleId="1CStyle10">
    <w:name w:val="1CStyle10"/>
    <w:uiPriority w:val="99"/>
    <w:semiHidden/>
    <w:qFormat/>
    <w:rsid w:val="00AA3316"/>
    <w:pPr>
      <w:spacing w:after="200" w:line="276" w:lineRule="auto"/>
      <w:jc w:val="center"/>
    </w:pPr>
    <w:rPr>
      <w:rFonts w:ascii="Tahoma" w:hAnsi="Tahoma" w:cs="Tahoma"/>
      <w:sz w:val="18"/>
      <w:szCs w:val="18"/>
    </w:rPr>
  </w:style>
  <w:style w:type="paragraph" w:customStyle="1" w:styleId="1CStyle3">
    <w:name w:val="1CStyle3"/>
    <w:uiPriority w:val="99"/>
    <w:qFormat/>
    <w:rsid w:val="00AA3316"/>
    <w:pPr>
      <w:spacing w:after="200" w:line="276" w:lineRule="auto"/>
      <w:jc w:val="center"/>
    </w:pPr>
    <w:rPr>
      <w:rFonts w:ascii="Tahoma" w:hAnsi="Tahoma" w:cs="Tahoma"/>
      <w:sz w:val="18"/>
      <w:szCs w:val="18"/>
    </w:rPr>
  </w:style>
  <w:style w:type="paragraph" w:customStyle="1" w:styleId="1CStyle6">
    <w:name w:val="1CStyle6"/>
    <w:uiPriority w:val="99"/>
    <w:qFormat/>
    <w:rsid w:val="00AA3316"/>
    <w:pPr>
      <w:spacing w:after="200" w:line="276" w:lineRule="auto"/>
      <w:jc w:val="center"/>
    </w:pPr>
    <w:rPr>
      <w:rFonts w:ascii="Tahoma" w:hAnsi="Tahoma" w:cs="Tahoma"/>
      <w:sz w:val="18"/>
      <w:szCs w:val="18"/>
    </w:rPr>
  </w:style>
  <w:style w:type="paragraph" w:customStyle="1" w:styleId="1CStyle63">
    <w:name w:val="1CStyle63"/>
    <w:uiPriority w:val="99"/>
    <w:semiHidden/>
    <w:qFormat/>
    <w:rsid w:val="00AA3316"/>
    <w:pPr>
      <w:spacing w:after="160" w:line="252" w:lineRule="auto"/>
    </w:pPr>
    <w:rPr>
      <w:sz w:val="22"/>
      <w:szCs w:val="22"/>
    </w:rPr>
  </w:style>
  <w:style w:type="paragraph" w:customStyle="1" w:styleId="afffb">
    <w:name w:val="Колонтитулы"/>
    <w:uiPriority w:val="99"/>
    <w:semiHidden/>
    <w:qFormat/>
    <w:rsid w:val="00AA3316"/>
    <w:pPr>
      <w:tabs>
        <w:tab w:val="right" w:pos="9020"/>
      </w:tabs>
    </w:pPr>
    <w:rPr>
      <w:rFonts w:ascii="Helvetica" w:eastAsia="Times New Roman" w:hAnsi="Helvetica" w:cs="Arial Unicode MS"/>
      <w:color w:val="000000"/>
      <w:sz w:val="24"/>
      <w:szCs w:val="24"/>
    </w:rPr>
  </w:style>
  <w:style w:type="paragraph" w:customStyle="1" w:styleId="112">
    <w:name w:val="Заголовок 11"/>
    <w:basedOn w:val="a"/>
    <w:next w:val="a"/>
    <w:uiPriority w:val="99"/>
    <w:qFormat/>
    <w:rsid w:val="00AA3316"/>
    <w:pPr>
      <w:keepNext/>
      <w:suppressAutoHyphens/>
      <w:spacing w:before="240" w:after="60"/>
      <w:outlineLvl w:val="0"/>
    </w:pPr>
    <w:rPr>
      <w:rFonts w:ascii="Cambria" w:hAnsi="Cambria"/>
      <w:b/>
      <w:bCs/>
      <w:kern w:val="2"/>
      <w:sz w:val="32"/>
      <w:szCs w:val="32"/>
    </w:rPr>
  </w:style>
  <w:style w:type="paragraph" w:customStyle="1" w:styleId="215">
    <w:name w:val="Заголовок 21"/>
    <w:basedOn w:val="a"/>
    <w:next w:val="a"/>
    <w:uiPriority w:val="99"/>
    <w:qFormat/>
    <w:rsid w:val="00AA3316"/>
    <w:pPr>
      <w:keepNext/>
      <w:widowControl w:val="0"/>
      <w:tabs>
        <w:tab w:val="left" w:pos="0"/>
      </w:tabs>
      <w:suppressAutoHyphens/>
      <w:ind w:left="576" w:hanging="576"/>
      <w:jc w:val="center"/>
      <w:outlineLvl w:val="1"/>
    </w:pPr>
    <w:rPr>
      <w:b/>
      <w:bCs/>
      <w:sz w:val="28"/>
      <w:szCs w:val="28"/>
      <w:lang w:eastAsia="ar-SA"/>
    </w:rPr>
  </w:style>
  <w:style w:type="paragraph" w:customStyle="1" w:styleId="313">
    <w:name w:val="Заголовок 31"/>
    <w:basedOn w:val="a"/>
    <w:next w:val="a"/>
    <w:uiPriority w:val="99"/>
    <w:qFormat/>
    <w:rsid w:val="00AA3316"/>
    <w:pPr>
      <w:keepNext/>
      <w:tabs>
        <w:tab w:val="left" w:pos="0"/>
      </w:tabs>
      <w:suppressAutoHyphens/>
      <w:spacing w:before="240" w:after="60"/>
      <w:ind w:left="720" w:hanging="720"/>
      <w:outlineLvl w:val="2"/>
    </w:pPr>
    <w:rPr>
      <w:rFonts w:ascii="Arial" w:hAnsi="Arial"/>
      <w:b/>
      <w:bCs/>
      <w:sz w:val="26"/>
      <w:szCs w:val="26"/>
      <w:lang w:eastAsia="ar-SA"/>
    </w:rPr>
  </w:style>
  <w:style w:type="paragraph" w:customStyle="1" w:styleId="510">
    <w:name w:val="Заголовок 51"/>
    <w:basedOn w:val="a"/>
    <w:next w:val="a"/>
    <w:uiPriority w:val="99"/>
    <w:qFormat/>
    <w:rsid w:val="00AA3316"/>
    <w:pPr>
      <w:suppressAutoHyphens/>
      <w:spacing w:before="240" w:after="60"/>
      <w:jc w:val="both"/>
      <w:outlineLvl w:val="4"/>
    </w:pPr>
    <w:rPr>
      <w:sz w:val="22"/>
      <w:szCs w:val="20"/>
    </w:rPr>
  </w:style>
  <w:style w:type="paragraph" w:customStyle="1" w:styleId="710">
    <w:name w:val="Заголовок 71"/>
    <w:basedOn w:val="a"/>
    <w:next w:val="a"/>
    <w:uiPriority w:val="99"/>
    <w:qFormat/>
    <w:rsid w:val="00AA3316"/>
    <w:pPr>
      <w:suppressAutoHyphens/>
      <w:spacing w:before="240" w:after="60"/>
      <w:outlineLvl w:val="6"/>
    </w:pPr>
    <w:rPr>
      <w:rFonts w:ascii="Calibri" w:hAnsi="Calibri"/>
    </w:rPr>
  </w:style>
  <w:style w:type="paragraph" w:customStyle="1" w:styleId="810">
    <w:name w:val="Заголовок 81"/>
    <w:basedOn w:val="a"/>
    <w:next w:val="a"/>
    <w:uiPriority w:val="99"/>
    <w:qFormat/>
    <w:rsid w:val="00AA3316"/>
    <w:pPr>
      <w:tabs>
        <w:tab w:val="left" w:pos="0"/>
      </w:tabs>
      <w:suppressAutoHyphens/>
      <w:spacing w:before="240" w:after="60"/>
      <w:ind w:left="1440" w:hanging="1440"/>
      <w:outlineLvl w:val="7"/>
    </w:pPr>
    <w:rPr>
      <w:i/>
      <w:iCs/>
      <w:lang w:eastAsia="ar-SA"/>
    </w:rPr>
  </w:style>
  <w:style w:type="paragraph" w:customStyle="1" w:styleId="1fb">
    <w:name w:val="Название объекта1"/>
    <w:basedOn w:val="a"/>
    <w:qFormat/>
    <w:rsid w:val="00AA3316"/>
    <w:pPr>
      <w:suppressLineNumbers/>
      <w:suppressAutoHyphens/>
      <w:spacing w:before="120" w:after="120"/>
    </w:pPr>
    <w:rPr>
      <w:rFonts w:ascii="PT Astra Serif" w:hAnsi="PT Astra Serif" w:cs="Noto Sans Devanagari"/>
      <w:i/>
      <w:iCs/>
    </w:rPr>
  </w:style>
  <w:style w:type="paragraph" w:customStyle="1" w:styleId="afffc">
    <w:name w:val="Верхний и нижний колонтитулы"/>
    <w:basedOn w:val="a"/>
    <w:uiPriority w:val="99"/>
    <w:qFormat/>
    <w:rsid w:val="00AA3316"/>
    <w:pPr>
      <w:suppressAutoHyphens/>
    </w:pPr>
  </w:style>
  <w:style w:type="paragraph" w:customStyle="1" w:styleId="1fc">
    <w:name w:val="Верхний колонтитул1"/>
    <w:basedOn w:val="a"/>
    <w:uiPriority w:val="99"/>
    <w:qFormat/>
    <w:rsid w:val="00AA3316"/>
    <w:pPr>
      <w:tabs>
        <w:tab w:val="center" w:pos="4677"/>
        <w:tab w:val="right" w:pos="9355"/>
      </w:tabs>
      <w:suppressAutoHyphens/>
    </w:pPr>
  </w:style>
  <w:style w:type="paragraph" w:customStyle="1" w:styleId="1fd">
    <w:name w:val="Нижний колонтитул1"/>
    <w:basedOn w:val="a"/>
    <w:uiPriority w:val="99"/>
    <w:qFormat/>
    <w:rsid w:val="00AA3316"/>
    <w:pPr>
      <w:tabs>
        <w:tab w:val="center" w:pos="4677"/>
        <w:tab w:val="right" w:pos="9355"/>
      </w:tabs>
      <w:suppressAutoHyphens/>
    </w:pPr>
  </w:style>
  <w:style w:type="paragraph" w:customStyle="1" w:styleId="Style5">
    <w:name w:val="Style5"/>
    <w:basedOn w:val="a"/>
    <w:uiPriority w:val="99"/>
    <w:qFormat/>
    <w:rsid w:val="00AA3316"/>
    <w:pPr>
      <w:widowControl w:val="0"/>
      <w:suppressAutoHyphens/>
    </w:pPr>
    <w:rPr>
      <w:rFonts w:ascii="Calibri" w:hAnsi="Calibri"/>
    </w:rPr>
  </w:style>
  <w:style w:type="paragraph" w:customStyle="1" w:styleId="1fe">
    <w:name w:val="Текст сноски1"/>
    <w:basedOn w:val="a"/>
    <w:uiPriority w:val="99"/>
    <w:qFormat/>
    <w:rsid w:val="00AA3316"/>
    <w:pPr>
      <w:suppressAutoHyphens/>
    </w:pPr>
    <w:rPr>
      <w:sz w:val="20"/>
      <w:szCs w:val="20"/>
    </w:rPr>
  </w:style>
  <w:style w:type="paragraph" w:customStyle="1" w:styleId="160">
    <w:name w:val="Стиль полужирный по центру Междустр.интервал:  точно 16 пт"/>
    <w:basedOn w:val="a"/>
    <w:uiPriority w:val="99"/>
    <w:qFormat/>
    <w:rsid w:val="00AA3316"/>
    <w:pPr>
      <w:suppressAutoHyphens/>
      <w:spacing w:line="320" w:lineRule="exact"/>
      <w:jc w:val="center"/>
    </w:pPr>
    <w:rPr>
      <w:b/>
      <w:bCs/>
      <w:sz w:val="20"/>
      <w:szCs w:val="20"/>
    </w:rPr>
  </w:style>
  <w:style w:type="paragraph" w:customStyle="1" w:styleId="c4428816a1b582fbd0f90cd3df3eab85">
    <w:name w:val="c4428816a1b582fbd0f90cd3df3eab85"/>
    <w:basedOn w:val="a"/>
    <w:uiPriority w:val="99"/>
    <w:qFormat/>
    <w:rsid w:val="00AA3316"/>
    <w:pPr>
      <w:suppressAutoHyphens/>
      <w:spacing w:before="100" w:beforeAutospacing="1" w:after="100" w:afterAutospacing="1"/>
    </w:pPr>
  </w:style>
  <w:style w:type="paragraph" w:customStyle="1" w:styleId="Normalunindented">
    <w:name w:val="Normal unindented"/>
    <w:uiPriority w:val="99"/>
    <w:qFormat/>
    <w:rsid w:val="00AA3316"/>
    <w:pPr>
      <w:suppressAutoHyphens/>
      <w:spacing w:before="120" w:after="120" w:line="276" w:lineRule="auto"/>
      <w:jc w:val="both"/>
    </w:pPr>
    <w:rPr>
      <w:rFonts w:ascii="Times New Roman" w:eastAsia="Times New Roman" w:hAnsi="Times New Roman"/>
      <w:sz w:val="24"/>
      <w:szCs w:val="22"/>
    </w:rPr>
  </w:style>
  <w:style w:type="paragraph" w:customStyle="1" w:styleId="39">
    <w:name w:val="Стиль3 Знак Знак"/>
    <w:basedOn w:val="a"/>
    <w:next w:val="a"/>
    <w:uiPriority w:val="99"/>
    <w:qFormat/>
    <w:rsid w:val="00AA3316"/>
    <w:pPr>
      <w:widowControl w:val="0"/>
      <w:tabs>
        <w:tab w:val="left" w:pos="227"/>
      </w:tabs>
      <w:suppressAutoHyphens/>
      <w:jc w:val="both"/>
    </w:pPr>
    <w:rPr>
      <w:szCs w:val="20"/>
    </w:rPr>
  </w:style>
  <w:style w:type="character" w:customStyle="1" w:styleId="afffd">
    <w:name w:val="Обычный таблица Знак"/>
    <w:link w:val="afffe"/>
    <w:locked/>
    <w:rsid w:val="00AA3316"/>
    <w:rPr>
      <w:rFonts w:cs="Calibri"/>
      <w:sz w:val="18"/>
      <w:szCs w:val="18"/>
    </w:rPr>
  </w:style>
  <w:style w:type="paragraph" w:customStyle="1" w:styleId="afffe">
    <w:name w:val="Обычный таблица"/>
    <w:basedOn w:val="a"/>
    <w:link w:val="afffd"/>
    <w:qFormat/>
    <w:rsid w:val="00AA3316"/>
    <w:rPr>
      <w:rFonts w:ascii="Calibri" w:eastAsia="Calibri" w:hAnsi="Calibri" w:cs="Calibri"/>
      <w:sz w:val="18"/>
      <w:szCs w:val="18"/>
    </w:rPr>
  </w:style>
  <w:style w:type="paragraph" w:customStyle="1" w:styleId="affff">
    <w:name w:val="Текст письма один"/>
    <w:basedOn w:val="a"/>
    <w:uiPriority w:val="99"/>
    <w:qFormat/>
    <w:rsid w:val="00AA3316"/>
    <w:pPr>
      <w:spacing w:before="240"/>
      <w:ind w:firstLine="567"/>
      <w:jc w:val="both"/>
    </w:pPr>
    <w:rPr>
      <w:rFonts w:ascii="Arial" w:hAnsi="Arial"/>
      <w:szCs w:val="20"/>
    </w:rPr>
  </w:style>
  <w:style w:type="paragraph" w:styleId="28">
    <w:name w:val="Body Text Indent 2"/>
    <w:basedOn w:val="a"/>
    <w:link w:val="213"/>
    <w:semiHidden/>
    <w:unhideWhenUsed/>
    <w:qFormat/>
    <w:rsid w:val="00AA3316"/>
    <w:pPr>
      <w:spacing w:after="120" w:line="480" w:lineRule="auto"/>
      <w:ind w:left="283"/>
    </w:pPr>
  </w:style>
  <w:style w:type="character" w:customStyle="1" w:styleId="2c">
    <w:name w:val="Основной текст с отступом 2 Знак"/>
    <w:basedOn w:val="a0"/>
    <w:link w:val="28"/>
    <w:semiHidden/>
    <w:qFormat/>
    <w:rsid w:val="00AA3316"/>
    <w:rPr>
      <w:rFonts w:ascii="Times New Roman" w:eastAsia="Times New Roman" w:hAnsi="Times New Roman"/>
      <w:sz w:val="24"/>
      <w:szCs w:val="24"/>
    </w:rPr>
  </w:style>
  <w:style w:type="paragraph" w:customStyle="1" w:styleId="3a">
    <w:name w:val="Стиль3 Знак"/>
    <w:basedOn w:val="28"/>
    <w:uiPriority w:val="99"/>
    <w:qFormat/>
    <w:rsid w:val="00AA3316"/>
    <w:pPr>
      <w:widowControl w:val="0"/>
      <w:tabs>
        <w:tab w:val="num" w:pos="227"/>
      </w:tabs>
      <w:adjustRightInd w:val="0"/>
      <w:spacing w:after="0" w:line="240" w:lineRule="auto"/>
      <w:ind w:left="0"/>
      <w:jc w:val="both"/>
    </w:pPr>
    <w:rPr>
      <w:szCs w:val="20"/>
    </w:rPr>
  </w:style>
  <w:style w:type="paragraph" w:customStyle="1" w:styleId="affff0">
    <w:name w:val="Текст оборотки"/>
    <w:basedOn w:val="a"/>
    <w:uiPriority w:val="99"/>
    <w:qFormat/>
    <w:rsid w:val="00AA3316"/>
    <w:pPr>
      <w:spacing w:before="240"/>
    </w:pPr>
    <w:rPr>
      <w:rFonts w:ascii="Arial" w:hAnsi="Arial"/>
      <w:szCs w:val="20"/>
    </w:rPr>
  </w:style>
  <w:style w:type="paragraph" w:customStyle="1" w:styleId="Style1">
    <w:name w:val="Style1"/>
    <w:basedOn w:val="a"/>
    <w:uiPriority w:val="99"/>
    <w:qFormat/>
    <w:rsid w:val="00AA3316"/>
    <w:pPr>
      <w:widowControl w:val="0"/>
      <w:autoSpaceDE w:val="0"/>
      <w:autoSpaceDN w:val="0"/>
      <w:adjustRightInd w:val="0"/>
      <w:spacing w:line="252" w:lineRule="exact"/>
      <w:ind w:firstLine="158"/>
    </w:pPr>
  </w:style>
  <w:style w:type="character" w:customStyle="1" w:styleId="314">
    <w:name w:val="Основной текст с отступом 3 Знак1"/>
    <w:link w:val="320"/>
    <w:uiPriority w:val="99"/>
    <w:semiHidden/>
    <w:locked/>
    <w:rsid w:val="00AA3316"/>
    <w:rPr>
      <w:rFonts w:eastAsia="Times New Roman"/>
      <w:sz w:val="16"/>
      <w:szCs w:val="16"/>
    </w:rPr>
  </w:style>
  <w:style w:type="paragraph" w:customStyle="1" w:styleId="320">
    <w:name w:val="Основной текст с отступом 32"/>
    <w:basedOn w:val="a"/>
    <w:next w:val="33"/>
    <w:link w:val="314"/>
    <w:uiPriority w:val="99"/>
    <w:semiHidden/>
    <w:qFormat/>
    <w:rsid w:val="00AA3316"/>
    <w:pPr>
      <w:spacing w:after="120" w:line="276" w:lineRule="auto"/>
      <w:ind w:left="283"/>
    </w:pPr>
    <w:rPr>
      <w:rFonts w:ascii="Calibri" w:hAnsi="Calibri"/>
      <w:sz w:val="16"/>
      <w:szCs w:val="16"/>
    </w:rPr>
  </w:style>
  <w:style w:type="paragraph" w:customStyle="1" w:styleId="1ff">
    <w:name w:val="Заголовок1"/>
    <w:basedOn w:val="a"/>
    <w:next w:val="a"/>
    <w:uiPriority w:val="99"/>
    <w:qFormat/>
    <w:rsid w:val="00AA3316"/>
    <w:pPr>
      <w:keepNext/>
      <w:suppressAutoHyphens/>
      <w:spacing w:before="240" w:after="120"/>
    </w:pPr>
    <w:rPr>
      <w:rFonts w:ascii="Arial" w:eastAsia="Microsoft YaHei" w:hAnsi="Arial" w:cs="Mangal"/>
      <w:sz w:val="28"/>
      <w:szCs w:val="28"/>
      <w:lang w:eastAsia="ar-SA"/>
    </w:rPr>
  </w:style>
  <w:style w:type="paragraph" w:customStyle="1" w:styleId="3b">
    <w:name w:val="Знак Знак Знак Знак3"/>
    <w:basedOn w:val="a"/>
    <w:uiPriority w:val="99"/>
    <w:qFormat/>
    <w:rsid w:val="00AA3316"/>
    <w:pPr>
      <w:suppressAutoHyphens/>
      <w:spacing w:before="280" w:after="280"/>
    </w:pPr>
    <w:rPr>
      <w:rFonts w:ascii="Tahoma" w:hAnsi="Tahoma" w:cs="Tahoma"/>
      <w:sz w:val="20"/>
      <w:szCs w:val="20"/>
      <w:lang w:val="en-US" w:eastAsia="ar-SA"/>
    </w:rPr>
  </w:style>
  <w:style w:type="paragraph" w:customStyle="1" w:styleId="2d">
    <w:name w:val="Текст2"/>
    <w:basedOn w:val="a"/>
    <w:uiPriority w:val="99"/>
    <w:qFormat/>
    <w:rsid w:val="00AA3316"/>
    <w:rPr>
      <w:rFonts w:ascii="Courier New" w:hAnsi="Courier New" w:cs="Courier New"/>
      <w:sz w:val="20"/>
      <w:szCs w:val="20"/>
      <w:lang w:eastAsia="zh-CN"/>
    </w:rPr>
  </w:style>
  <w:style w:type="paragraph" w:customStyle="1" w:styleId="3c">
    <w:name w:val="Абзац списка3"/>
    <w:basedOn w:val="a"/>
    <w:uiPriority w:val="99"/>
    <w:qFormat/>
    <w:rsid w:val="00AA3316"/>
    <w:pPr>
      <w:ind w:left="720"/>
    </w:pPr>
    <w:rPr>
      <w:sz w:val="20"/>
      <w:szCs w:val="22"/>
      <w:lang w:eastAsia="en-US"/>
    </w:rPr>
  </w:style>
  <w:style w:type="paragraph" w:customStyle="1" w:styleId="empty">
    <w:name w:val="empty"/>
    <w:basedOn w:val="a"/>
    <w:uiPriority w:val="99"/>
    <w:qFormat/>
    <w:rsid w:val="00AA3316"/>
    <w:pPr>
      <w:spacing w:before="100" w:beforeAutospacing="1" w:after="100" w:afterAutospacing="1"/>
    </w:pPr>
  </w:style>
  <w:style w:type="paragraph" w:customStyle="1" w:styleId="s16">
    <w:name w:val="s_16"/>
    <w:basedOn w:val="a"/>
    <w:uiPriority w:val="99"/>
    <w:qFormat/>
    <w:rsid w:val="00AA3316"/>
    <w:pPr>
      <w:spacing w:before="100" w:beforeAutospacing="1" w:after="100" w:afterAutospacing="1"/>
    </w:pPr>
  </w:style>
  <w:style w:type="paragraph" w:customStyle="1" w:styleId="affff1">
    <w:name w:val="Нормальный (таблица)"/>
    <w:basedOn w:val="a"/>
    <w:next w:val="a"/>
    <w:uiPriority w:val="99"/>
    <w:qFormat/>
    <w:rsid w:val="00AA3316"/>
    <w:pPr>
      <w:widowControl w:val="0"/>
      <w:autoSpaceDE w:val="0"/>
      <w:autoSpaceDN w:val="0"/>
      <w:adjustRightInd w:val="0"/>
      <w:jc w:val="both"/>
    </w:pPr>
    <w:rPr>
      <w:rFonts w:ascii="Times New Roman CYR" w:hAnsi="Times New Roman CYR" w:cs="Times New Roman CYR"/>
    </w:rPr>
  </w:style>
  <w:style w:type="paragraph" w:customStyle="1" w:styleId="variable">
    <w:name w:val="variable"/>
    <w:basedOn w:val="a"/>
    <w:uiPriority w:val="99"/>
    <w:semiHidden/>
    <w:qFormat/>
    <w:rsid w:val="00AA3316"/>
    <w:rPr>
      <w:b/>
    </w:rPr>
  </w:style>
  <w:style w:type="paragraph" w:customStyle="1" w:styleId="s3">
    <w:name w:val="s_3"/>
    <w:basedOn w:val="a"/>
    <w:uiPriority w:val="99"/>
    <w:qFormat/>
    <w:rsid w:val="00AA3316"/>
    <w:pPr>
      <w:spacing w:before="100" w:beforeAutospacing="1" w:after="100" w:afterAutospacing="1"/>
    </w:pPr>
  </w:style>
  <w:style w:type="paragraph" w:customStyle="1" w:styleId="FORMATTEXT">
    <w:name w:val=".FORMATTEXT"/>
    <w:uiPriority w:val="99"/>
    <w:qFormat/>
    <w:rsid w:val="00AA3316"/>
    <w:pPr>
      <w:widowControl w:val="0"/>
      <w:autoSpaceDE w:val="0"/>
      <w:autoSpaceDN w:val="0"/>
      <w:adjustRightInd w:val="0"/>
    </w:pPr>
    <w:rPr>
      <w:rFonts w:ascii="Arial" w:eastAsiaTheme="minorEastAsia" w:hAnsi="Arial" w:cs="Arial"/>
    </w:rPr>
  </w:style>
  <w:style w:type="paragraph" w:customStyle="1" w:styleId="HEADERTEXT">
    <w:name w:val=".HEADERTEXT"/>
    <w:uiPriority w:val="99"/>
    <w:qFormat/>
    <w:rsid w:val="00AA3316"/>
    <w:pPr>
      <w:widowControl w:val="0"/>
      <w:autoSpaceDE w:val="0"/>
      <w:autoSpaceDN w:val="0"/>
      <w:adjustRightInd w:val="0"/>
    </w:pPr>
    <w:rPr>
      <w:rFonts w:ascii="Arial" w:eastAsiaTheme="minorEastAsia" w:hAnsi="Arial" w:cs="Arial"/>
      <w:color w:val="2B4279"/>
    </w:rPr>
  </w:style>
  <w:style w:type="paragraph" w:customStyle="1" w:styleId="s9">
    <w:name w:val="s_9"/>
    <w:basedOn w:val="a"/>
    <w:uiPriority w:val="99"/>
    <w:qFormat/>
    <w:rsid w:val="00AA3316"/>
    <w:pPr>
      <w:spacing w:before="100" w:beforeAutospacing="1" w:after="100" w:afterAutospacing="1"/>
    </w:pPr>
  </w:style>
  <w:style w:type="paragraph" w:customStyle="1" w:styleId="2e">
    <w:name w:val="Обычный2"/>
    <w:uiPriority w:val="99"/>
    <w:qFormat/>
    <w:rsid w:val="00AA3316"/>
    <w:pPr>
      <w:widowControl w:val="0"/>
      <w:jc w:val="center"/>
    </w:pPr>
    <w:rPr>
      <w:rFonts w:ascii="Times New Roman" w:eastAsia="Times New Roman" w:hAnsi="Times New Roman"/>
    </w:rPr>
  </w:style>
  <w:style w:type="paragraph" w:customStyle="1" w:styleId="affff2">
    <w:name w:val="А_обычный"/>
    <w:basedOn w:val="a"/>
    <w:uiPriority w:val="99"/>
    <w:qFormat/>
    <w:rsid w:val="00AA3316"/>
    <w:pPr>
      <w:ind w:firstLine="709"/>
      <w:jc w:val="both"/>
    </w:pPr>
    <w:rPr>
      <w:rFonts w:eastAsia="Calibri"/>
    </w:rPr>
  </w:style>
  <w:style w:type="paragraph" w:customStyle="1" w:styleId="2f">
    <w:name w:val="Знак Знак2 Знак Знак Знак Знак"/>
    <w:basedOn w:val="a"/>
    <w:next w:val="22"/>
    <w:autoRedefine/>
    <w:uiPriority w:val="99"/>
    <w:qFormat/>
    <w:rsid w:val="00AA3316"/>
    <w:pPr>
      <w:spacing w:after="160" w:line="240" w:lineRule="exact"/>
    </w:pPr>
    <w:rPr>
      <w:rFonts w:ascii="Calibri" w:hAnsi="Calibri" w:cs="Calibri"/>
      <w:lang w:val="en-US" w:eastAsia="en-US"/>
    </w:rPr>
  </w:style>
  <w:style w:type="paragraph" w:customStyle="1" w:styleId="font5">
    <w:name w:val="font5"/>
    <w:basedOn w:val="a"/>
    <w:uiPriority w:val="99"/>
    <w:qFormat/>
    <w:rsid w:val="00AA3316"/>
    <w:pPr>
      <w:spacing w:before="100" w:beforeAutospacing="1" w:after="100" w:afterAutospacing="1"/>
    </w:pPr>
    <w:rPr>
      <w:sz w:val="18"/>
      <w:szCs w:val="18"/>
    </w:rPr>
  </w:style>
  <w:style w:type="paragraph" w:customStyle="1" w:styleId="font6">
    <w:name w:val="font6"/>
    <w:basedOn w:val="a"/>
    <w:uiPriority w:val="99"/>
    <w:qFormat/>
    <w:rsid w:val="00AA3316"/>
    <w:pPr>
      <w:spacing w:before="100" w:beforeAutospacing="1" w:after="100" w:afterAutospacing="1"/>
    </w:pPr>
    <w:rPr>
      <w:sz w:val="18"/>
      <w:szCs w:val="18"/>
      <w:u w:val="single"/>
    </w:rPr>
  </w:style>
  <w:style w:type="paragraph" w:customStyle="1" w:styleId="xl65">
    <w:name w:val="xl65"/>
    <w:basedOn w:val="a"/>
    <w:uiPriority w:val="99"/>
    <w:qFormat/>
    <w:rsid w:val="00AA3316"/>
    <w:pPr>
      <w:pBdr>
        <w:left w:val="single" w:sz="8" w:space="0" w:color="auto"/>
      </w:pBdr>
      <w:shd w:val="clear" w:color="auto" w:fill="FFFFFF"/>
      <w:spacing w:before="100" w:beforeAutospacing="1" w:after="100" w:afterAutospacing="1"/>
    </w:pPr>
  </w:style>
  <w:style w:type="paragraph" w:customStyle="1" w:styleId="xl66">
    <w:name w:val="xl66"/>
    <w:basedOn w:val="a"/>
    <w:uiPriority w:val="99"/>
    <w:qFormat/>
    <w:rsid w:val="00AA3316"/>
    <w:pPr>
      <w:shd w:val="clear" w:color="auto" w:fill="FFFFFF"/>
      <w:spacing w:before="100" w:beforeAutospacing="1" w:after="100" w:afterAutospacing="1"/>
    </w:pPr>
  </w:style>
  <w:style w:type="paragraph" w:customStyle="1" w:styleId="xl67">
    <w:name w:val="xl67"/>
    <w:basedOn w:val="a"/>
    <w:uiPriority w:val="99"/>
    <w:qFormat/>
    <w:rsid w:val="00AA3316"/>
    <w:pPr>
      <w:shd w:val="clear" w:color="auto" w:fill="FFFFFF"/>
      <w:spacing w:before="100" w:beforeAutospacing="1" w:after="100" w:afterAutospacing="1"/>
    </w:pPr>
    <w:rPr>
      <w:sz w:val="18"/>
      <w:szCs w:val="18"/>
    </w:rPr>
  </w:style>
  <w:style w:type="paragraph" w:customStyle="1" w:styleId="xl103">
    <w:name w:val="xl103"/>
    <w:basedOn w:val="a"/>
    <w:uiPriority w:val="99"/>
    <w:qFormat/>
    <w:rsid w:val="00AA331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104">
    <w:name w:val="xl104"/>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05">
    <w:name w:val="xl105"/>
    <w:basedOn w:val="a"/>
    <w:uiPriority w:val="99"/>
    <w:qFormat/>
    <w:rsid w:val="00AA3316"/>
    <w:pPr>
      <w:shd w:val="clear" w:color="auto" w:fill="FFFFFF"/>
      <w:spacing w:before="100" w:beforeAutospacing="1" w:after="100" w:afterAutospacing="1"/>
      <w:jc w:val="right"/>
    </w:pPr>
  </w:style>
  <w:style w:type="paragraph" w:customStyle="1" w:styleId="xl106">
    <w:name w:val="xl106"/>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right"/>
    </w:pPr>
    <w:rPr>
      <w:i/>
      <w:iCs/>
    </w:rPr>
  </w:style>
  <w:style w:type="paragraph" w:customStyle="1" w:styleId="xl107">
    <w:name w:val="xl107"/>
    <w:basedOn w:val="a"/>
    <w:uiPriority w:val="99"/>
    <w:qFormat/>
    <w:rsid w:val="00AA3316"/>
    <w:pPr>
      <w:pBdr>
        <w:top w:val="single" w:sz="4" w:space="0" w:color="auto"/>
        <w:bottom w:val="single" w:sz="4" w:space="0" w:color="auto"/>
        <w:right w:val="single" w:sz="4" w:space="0" w:color="auto"/>
      </w:pBdr>
      <w:shd w:val="clear" w:color="auto" w:fill="FFFFFF"/>
      <w:spacing w:before="100" w:beforeAutospacing="1" w:after="100" w:afterAutospacing="1"/>
    </w:pPr>
    <w:rPr>
      <w:i/>
      <w:iCs/>
    </w:rPr>
  </w:style>
  <w:style w:type="paragraph" w:customStyle="1" w:styleId="xl108">
    <w:name w:val="xl108"/>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pPr>
  </w:style>
  <w:style w:type="paragraph" w:customStyle="1" w:styleId="xl109">
    <w:name w:val="xl109"/>
    <w:basedOn w:val="a"/>
    <w:uiPriority w:val="99"/>
    <w:qFormat/>
    <w:rsid w:val="00AA3316"/>
    <w:pPr>
      <w:pBdr>
        <w:top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10">
    <w:name w:val="xl110"/>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jc w:val="right"/>
    </w:pPr>
    <w:rPr>
      <w:i/>
      <w:iCs/>
    </w:rPr>
  </w:style>
  <w:style w:type="paragraph" w:customStyle="1" w:styleId="xl111">
    <w:name w:val="xl111"/>
    <w:basedOn w:val="a"/>
    <w:uiPriority w:val="99"/>
    <w:qFormat/>
    <w:rsid w:val="00AA3316"/>
    <w:pPr>
      <w:spacing w:before="100" w:beforeAutospacing="1" w:after="100" w:afterAutospacing="1"/>
    </w:pPr>
  </w:style>
  <w:style w:type="paragraph" w:customStyle="1" w:styleId="xl112">
    <w:name w:val="xl112"/>
    <w:basedOn w:val="a"/>
    <w:uiPriority w:val="99"/>
    <w:qFormat/>
    <w:rsid w:val="00AA3316"/>
    <w:pPr>
      <w:spacing w:before="100" w:beforeAutospacing="1" w:after="100" w:afterAutospacing="1"/>
      <w:jc w:val="both"/>
    </w:pPr>
    <w:rPr>
      <w:sz w:val="18"/>
      <w:szCs w:val="18"/>
    </w:rPr>
  </w:style>
  <w:style w:type="paragraph" w:customStyle="1" w:styleId="xl113">
    <w:name w:val="xl113"/>
    <w:basedOn w:val="a"/>
    <w:uiPriority w:val="99"/>
    <w:qFormat/>
    <w:rsid w:val="00AA3316"/>
    <w:pPr>
      <w:spacing w:before="100" w:beforeAutospacing="1" w:after="100" w:afterAutospacing="1"/>
      <w:jc w:val="both"/>
    </w:pPr>
  </w:style>
  <w:style w:type="paragraph" w:customStyle="1" w:styleId="xl114">
    <w:name w:val="xl114"/>
    <w:basedOn w:val="a"/>
    <w:uiPriority w:val="99"/>
    <w:qFormat/>
    <w:rsid w:val="00AA3316"/>
    <w:pPr>
      <w:shd w:val="clear" w:color="auto" w:fill="FFFFFF"/>
      <w:spacing w:before="100" w:beforeAutospacing="1" w:after="100" w:afterAutospacing="1"/>
      <w:jc w:val="center"/>
    </w:pPr>
  </w:style>
  <w:style w:type="paragraph" w:customStyle="1" w:styleId="xl115">
    <w:name w:val="xl115"/>
    <w:basedOn w:val="a"/>
    <w:uiPriority w:val="99"/>
    <w:qFormat/>
    <w:rsid w:val="00AA3316"/>
    <w:pPr>
      <w:pBdr>
        <w:top w:val="single" w:sz="4" w:space="0" w:color="auto"/>
        <w:left w:val="single" w:sz="4" w:space="0" w:color="auto"/>
        <w:right w:val="single" w:sz="4" w:space="0" w:color="auto"/>
      </w:pBdr>
      <w:shd w:val="clear" w:color="auto" w:fill="FFFFFF"/>
      <w:spacing w:before="100" w:beforeAutospacing="1" w:after="100" w:afterAutospacing="1"/>
      <w:jc w:val="right"/>
    </w:pPr>
  </w:style>
  <w:style w:type="paragraph" w:customStyle="1" w:styleId="xl116">
    <w:name w:val="xl116"/>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17">
    <w:name w:val="xl117"/>
    <w:basedOn w:val="a"/>
    <w:uiPriority w:val="99"/>
    <w:qFormat/>
    <w:rsid w:val="00AA3316"/>
    <w:pPr>
      <w:shd w:val="clear" w:color="auto" w:fill="FFFFFF"/>
      <w:spacing w:before="100" w:beforeAutospacing="1" w:after="100" w:afterAutospacing="1"/>
    </w:pPr>
  </w:style>
  <w:style w:type="paragraph" w:customStyle="1" w:styleId="xl118">
    <w:name w:val="xl118"/>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pPr>
  </w:style>
  <w:style w:type="paragraph" w:customStyle="1" w:styleId="xl119">
    <w:name w:val="xl119"/>
    <w:basedOn w:val="a"/>
    <w:uiPriority w:val="99"/>
    <w:qFormat/>
    <w:rsid w:val="00AA3316"/>
    <w:pPr>
      <w:shd w:val="clear" w:color="auto" w:fill="FFFFFF"/>
      <w:spacing w:before="100" w:beforeAutospacing="1" w:after="100" w:afterAutospacing="1"/>
    </w:pPr>
    <w:rPr>
      <w:i/>
      <w:iCs/>
    </w:rPr>
  </w:style>
  <w:style w:type="paragraph" w:customStyle="1" w:styleId="xl120">
    <w:name w:val="xl120"/>
    <w:basedOn w:val="a"/>
    <w:uiPriority w:val="99"/>
    <w:qFormat/>
    <w:rsid w:val="00AA3316"/>
    <w:pPr>
      <w:shd w:val="clear" w:color="auto" w:fill="FFFFFF"/>
      <w:spacing w:before="100" w:beforeAutospacing="1" w:after="100" w:afterAutospacing="1"/>
    </w:pPr>
    <w:rPr>
      <w:i/>
      <w:iCs/>
      <w:sz w:val="18"/>
      <w:szCs w:val="18"/>
    </w:rPr>
  </w:style>
  <w:style w:type="paragraph" w:customStyle="1" w:styleId="xl121">
    <w:name w:val="xl121"/>
    <w:basedOn w:val="a"/>
    <w:uiPriority w:val="99"/>
    <w:qFormat/>
    <w:rsid w:val="00AA3316"/>
    <w:pPr>
      <w:pBdr>
        <w:top w:val="single" w:sz="8" w:space="0" w:color="auto"/>
        <w:left w:val="single" w:sz="8" w:space="0" w:color="auto"/>
        <w:bottom w:val="single" w:sz="8" w:space="0" w:color="auto"/>
      </w:pBdr>
      <w:shd w:val="clear" w:color="auto" w:fill="FFFF00"/>
      <w:spacing w:before="100" w:beforeAutospacing="1" w:after="100" w:afterAutospacing="1"/>
    </w:pPr>
    <w:rPr>
      <w:b/>
      <w:bCs/>
      <w:sz w:val="18"/>
      <w:szCs w:val="18"/>
    </w:rPr>
  </w:style>
  <w:style w:type="paragraph" w:customStyle="1" w:styleId="xl122">
    <w:name w:val="xl122"/>
    <w:basedOn w:val="a"/>
    <w:uiPriority w:val="99"/>
    <w:qFormat/>
    <w:rsid w:val="00AA3316"/>
    <w:pPr>
      <w:pBdr>
        <w:top w:val="single" w:sz="8" w:space="0" w:color="auto"/>
        <w:bottom w:val="single" w:sz="8" w:space="0" w:color="auto"/>
        <w:right w:val="single" w:sz="8" w:space="0" w:color="auto"/>
      </w:pBdr>
      <w:shd w:val="clear" w:color="auto" w:fill="FFFF00"/>
      <w:spacing w:before="100" w:beforeAutospacing="1" w:after="100" w:afterAutospacing="1"/>
    </w:pPr>
    <w:rPr>
      <w:b/>
      <w:bCs/>
      <w:sz w:val="18"/>
      <w:szCs w:val="18"/>
    </w:rPr>
  </w:style>
  <w:style w:type="paragraph" w:customStyle="1" w:styleId="xl123">
    <w:name w:val="xl123"/>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pPr>
  </w:style>
  <w:style w:type="paragraph" w:customStyle="1" w:styleId="xl124">
    <w:name w:val="xl124"/>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pPr>
    <w:rPr>
      <w:sz w:val="18"/>
      <w:szCs w:val="18"/>
    </w:rPr>
  </w:style>
  <w:style w:type="paragraph" w:customStyle="1" w:styleId="xl125">
    <w:name w:val="xl125"/>
    <w:basedOn w:val="a"/>
    <w:uiPriority w:val="99"/>
    <w:qFormat/>
    <w:rsid w:val="00AA331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6">
    <w:name w:val="xl126"/>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7">
    <w:name w:val="xl127"/>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28">
    <w:name w:val="xl128"/>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jc w:val="center"/>
    </w:pPr>
    <w:rPr>
      <w:i/>
      <w:iCs/>
    </w:rPr>
  </w:style>
  <w:style w:type="paragraph" w:customStyle="1" w:styleId="xl129">
    <w:name w:val="xl129"/>
    <w:basedOn w:val="a"/>
    <w:uiPriority w:val="99"/>
    <w:qFormat/>
    <w:rsid w:val="00AA3316"/>
    <w:pPr>
      <w:pBdr>
        <w:top w:val="single" w:sz="4" w:space="0" w:color="auto"/>
        <w:left w:val="single" w:sz="8" w:space="0" w:color="auto"/>
        <w:bottom w:val="single" w:sz="4" w:space="0" w:color="auto"/>
      </w:pBdr>
      <w:shd w:val="clear" w:color="auto" w:fill="FFFFFF"/>
      <w:spacing w:before="100" w:beforeAutospacing="1" w:after="100" w:afterAutospacing="1"/>
      <w:jc w:val="center"/>
    </w:pPr>
  </w:style>
  <w:style w:type="paragraph" w:customStyle="1" w:styleId="xl130">
    <w:name w:val="xl130"/>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31">
    <w:name w:val="xl131"/>
    <w:basedOn w:val="a"/>
    <w:uiPriority w:val="99"/>
    <w:qFormat/>
    <w:rsid w:val="00AA3316"/>
    <w:pPr>
      <w:pBdr>
        <w:top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32">
    <w:name w:val="xl132"/>
    <w:basedOn w:val="a"/>
    <w:uiPriority w:val="99"/>
    <w:qFormat/>
    <w:rsid w:val="00AA3316"/>
    <w:pPr>
      <w:shd w:val="clear" w:color="auto" w:fill="FFFFFF"/>
      <w:spacing w:before="100" w:beforeAutospacing="1" w:after="100" w:afterAutospacing="1"/>
    </w:pPr>
  </w:style>
  <w:style w:type="paragraph" w:customStyle="1" w:styleId="xl133">
    <w:name w:val="xl133"/>
    <w:basedOn w:val="a"/>
    <w:uiPriority w:val="99"/>
    <w:qFormat/>
    <w:rsid w:val="00AA3316"/>
    <w:pPr>
      <w:spacing w:before="100" w:beforeAutospacing="1" w:after="100" w:afterAutospacing="1"/>
    </w:pPr>
  </w:style>
  <w:style w:type="paragraph" w:customStyle="1" w:styleId="xl134">
    <w:name w:val="xl134"/>
    <w:basedOn w:val="a"/>
    <w:uiPriority w:val="99"/>
    <w:qFormat/>
    <w:rsid w:val="00AA3316"/>
    <w:pPr>
      <w:spacing w:before="100" w:beforeAutospacing="1" w:after="100" w:afterAutospacing="1"/>
    </w:pPr>
  </w:style>
  <w:style w:type="paragraph" w:customStyle="1" w:styleId="xl135">
    <w:name w:val="xl135"/>
    <w:basedOn w:val="a"/>
    <w:uiPriority w:val="99"/>
    <w:qFormat/>
    <w:rsid w:val="00AA3316"/>
    <w:pPr>
      <w:spacing w:before="100" w:beforeAutospacing="1" w:after="100" w:afterAutospacing="1"/>
    </w:pPr>
    <w:rPr>
      <w:sz w:val="18"/>
      <w:szCs w:val="18"/>
    </w:rPr>
  </w:style>
  <w:style w:type="paragraph" w:customStyle="1" w:styleId="xl136">
    <w:name w:val="xl136"/>
    <w:basedOn w:val="a"/>
    <w:uiPriority w:val="99"/>
    <w:qFormat/>
    <w:rsid w:val="00AA3316"/>
    <w:pPr>
      <w:shd w:val="clear" w:color="auto" w:fill="FFFFFF"/>
      <w:spacing w:before="100" w:beforeAutospacing="1" w:after="100" w:afterAutospacing="1"/>
      <w:jc w:val="center"/>
    </w:pPr>
    <w:rPr>
      <w:i/>
      <w:iCs/>
      <w:sz w:val="18"/>
      <w:szCs w:val="18"/>
    </w:rPr>
  </w:style>
  <w:style w:type="paragraph" w:customStyle="1" w:styleId="xl137">
    <w:name w:val="xl137"/>
    <w:basedOn w:val="a"/>
    <w:uiPriority w:val="99"/>
    <w:qFormat/>
    <w:rsid w:val="00AA3316"/>
    <w:pPr>
      <w:spacing w:before="100" w:beforeAutospacing="1" w:after="100" w:afterAutospacing="1"/>
      <w:jc w:val="center"/>
    </w:pPr>
  </w:style>
  <w:style w:type="paragraph" w:customStyle="1" w:styleId="xl138">
    <w:name w:val="xl138"/>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8"/>
      <w:szCs w:val="18"/>
    </w:rPr>
  </w:style>
  <w:style w:type="paragraph" w:customStyle="1" w:styleId="xl139">
    <w:name w:val="xl139"/>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rPr>
      <w:rFonts w:ascii="Arial" w:hAnsi="Arial" w:cs="Arial"/>
    </w:rPr>
  </w:style>
  <w:style w:type="paragraph" w:customStyle="1" w:styleId="xl140">
    <w:name w:val="xl140"/>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41">
    <w:name w:val="xl141"/>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sz w:val="18"/>
      <w:szCs w:val="18"/>
    </w:rPr>
  </w:style>
  <w:style w:type="paragraph" w:customStyle="1" w:styleId="xl143">
    <w:name w:val="xl143"/>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rPr>
      <w:sz w:val="18"/>
      <w:szCs w:val="18"/>
    </w:rPr>
  </w:style>
  <w:style w:type="paragraph" w:customStyle="1" w:styleId="xl144">
    <w:name w:val="xl144"/>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45">
    <w:name w:val="xl145"/>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6">
    <w:name w:val="xl146"/>
    <w:basedOn w:val="a"/>
    <w:uiPriority w:val="99"/>
    <w:qFormat/>
    <w:rsid w:val="00AA3316"/>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47">
    <w:name w:val="xl147"/>
    <w:basedOn w:val="a"/>
    <w:uiPriority w:val="99"/>
    <w:qFormat/>
    <w:rsid w:val="00AA3316"/>
    <w:pPr>
      <w:pBdr>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48">
    <w:name w:val="xl148"/>
    <w:basedOn w:val="a"/>
    <w:uiPriority w:val="99"/>
    <w:qFormat/>
    <w:rsid w:val="00AA3316"/>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49">
    <w:name w:val="xl149"/>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50">
    <w:name w:val="xl150"/>
    <w:basedOn w:val="a"/>
    <w:uiPriority w:val="99"/>
    <w:qFormat/>
    <w:rsid w:val="00AA3316"/>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font7">
    <w:name w:val="font7"/>
    <w:basedOn w:val="a"/>
    <w:uiPriority w:val="99"/>
    <w:qFormat/>
    <w:rsid w:val="00AA3316"/>
    <w:pPr>
      <w:spacing w:before="100" w:beforeAutospacing="1" w:after="100" w:afterAutospacing="1"/>
    </w:pPr>
    <w:rPr>
      <w:color w:val="000000"/>
      <w:sz w:val="20"/>
      <w:szCs w:val="20"/>
    </w:rPr>
  </w:style>
  <w:style w:type="paragraph" w:customStyle="1" w:styleId="xl151">
    <w:name w:val="xl151"/>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sz w:val="18"/>
      <w:szCs w:val="18"/>
    </w:rPr>
  </w:style>
  <w:style w:type="paragraph" w:customStyle="1" w:styleId="xl152">
    <w:name w:val="xl152"/>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53">
    <w:name w:val="xl153"/>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54">
    <w:name w:val="xl154"/>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8"/>
      <w:szCs w:val="18"/>
    </w:rPr>
  </w:style>
  <w:style w:type="paragraph" w:customStyle="1" w:styleId="xl155">
    <w:name w:val="xl155"/>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56">
    <w:name w:val="xl156"/>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57">
    <w:name w:val="xl157"/>
    <w:basedOn w:val="a"/>
    <w:uiPriority w:val="99"/>
    <w:qFormat/>
    <w:rsid w:val="00AA3316"/>
    <w:pPr>
      <w:pBdr>
        <w:top w:val="single" w:sz="4" w:space="0" w:color="auto"/>
        <w:left w:val="single" w:sz="8" w:space="0" w:color="auto"/>
        <w:bottom w:val="single" w:sz="4" w:space="0" w:color="auto"/>
      </w:pBdr>
      <w:shd w:val="clear" w:color="auto" w:fill="FFFFFF"/>
      <w:spacing w:before="100" w:beforeAutospacing="1" w:after="100" w:afterAutospacing="1"/>
      <w:jc w:val="center"/>
    </w:pPr>
  </w:style>
  <w:style w:type="paragraph" w:customStyle="1" w:styleId="xl158">
    <w:name w:val="xl158"/>
    <w:basedOn w:val="a"/>
    <w:uiPriority w:val="99"/>
    <w:qFormat/>
    <w:rsid w:val="00AA331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59">
    <w:name w:val="xl159"/>
    <w:basedOn w:val="a"/>
    <w:uiPriority w:val="99"/>
    <w:qFormat/>
    <w:rsid w:val="00AA331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8"/>
      <w:szCs w:val="18"/>
    </w:rPr>
  </w:style>
  <w:style w:type="paragraph" w:customStyle="1" w:styleId="xl160">
    <w:name w:val="xl160"/>
    <w:basedOn w:val="a"/>
    <w:uiPriority w:val="99"/>
    <w:qFormat/>
    <w:rsid w:val="00AA3316"/>
    <w:pPr>
      <w:pBdr>
        <w:top w:val="single" w:sz="4" w:space="0" w:color="auto"/>
        <w:bottom w:val="single" w:sz="4" w:space="0" w:color="auto"/>
      </w:pBdr>
      <w:spacing w:before="100" w:beforeAutospacing="1" w:after="100" w:afterAutospacing="1"/>
      <w:jc w:val="center"/>
    </w:pPr>
  </w:style>
  <w:style w:type="paragraph" w:customStyle="1" w:styleId="xl161">
    <w:name w:val="xl161"/>
    <w:basedOn w:val="a"/>
    <w:uiPriority w:val="99"/>
    <w:qFormat/>
    <w:rsid w:val="00AA331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a"/>
    <w:uiPriority w:val="99"/>
    <w:qFormat/>
    <w:rsid w:val="00AA331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3">
    <w:name w:val="xl163"/>
    <w:basedOn w:val="a"/>
    <w:uiPriority w:val="99"/>
    <w:qFormat/>
    <w:rsid w:val="00AA33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4">
    <w:name w:val="xl164"/>
    <w:basedOn w:val="a"/>
    <w:uiPriority w:val="99"/>
    <w:qFormat/>
    <w:rsid w:val="00AA3316"/>
    <w:pPr>
      <w:pBdr>
        <w:top w:val="single" w:sz="8" w:space="0" w:color="auto"/>
        <w:left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65">
    <w:name w:val="xl165"/>
    <w:basedOn w:val="a"/>
    <w:uiPriority w:val="99"/>
    <w:qFormat/>
    <w:rsid w:val="00AA3316"/>
    <w:pPr>
      <w:pBdr>
        <w:top w:val="single" w:sz="8" w:space="0" w:color="auto"/>
        <w:bottom w:val="single" w:sz="8" w:space="0" w:color="auto"/>
      </w:pBdr>
      <w:shd w:val="clear" w:color="auto" w:fill="FFFFFF"/>
      <w:spacing w:before="100" w:beforeAutospacing="1" w:after="100" w:afterAutospacing="1"/>
      <w:jc w:val="center"/>
    </w:pPr>
    <w:rPr>
      <w:i/>
      <w:iCs/>
    </w:rPr>
  </w:style>
  <w:style w:type="paragraph" w:customStyle="1" w:styleId="xl166">
    <w:name w:val="xl166"/>
    <w:basedOn w:val="a"/>
    <w:uiPriority w:val="99"/>
    <w:qFormat/>
    <w:rsid w:val="00AA3316"/>
    <w:pPr>
      <w:shd w:val="clear" w:color="auto" w:fill="FFFFFF"/>
      <w:spacing w:before="100" w:beforeAutospacing="1" w:after="100" w:afterAutospacing="1"/>
    </w:pPr>
  </w:style>
  <w:style w:type="paragraph" w:customStyle="1" w:styleId="xl167">
    <w:name w:val="xl167"/>
    <w:basedOn w:val="a"/>
    <w:uiPriority w:val="99"/>
    <w:qFormat/>
    <w:rsid w:val="00AA3316"/>
    <w:pPr>
      <w:spacing w:before="100" w:beforeAutospacing="1" w:after="100" w:afterAutospacing="1"/>
    </w:pPr>
  </w:style>
  <w:style w:type="paragraph" w:customStyle="1" w:styleId="xl168">
    <w:name w:val="xl168"/>
    <w:basedOn w:val="a"/>
    <w:uiPriority w:val="99"/>
    <w:qFormat/>
    <w:rsid w:val="00AA3316"/>
    <w:pPr>
      <w:spacing w:before="100" w:beforeAutospacing="1" w:after="100" w:afterAutospacing="1"/>
    </w:pPr>
  </w:style>
  <w:style w:type="paragraph" w:customStyle="1" w:styleId="xl169">
    <w:name w:val="xl169"/>
    <w:basedOn w:val="a"/>
    <w:uiPriority w:val="99"/>
    <w:qFormat/>
    <w:rsid w:val="00AA3316"/>
    <w:pPr>
      <w:spacing w:before="100" w:beforeAutospacing="1" w:after="100" w:afterAutospacing="1"/>
    </w:pPr>
    <w:rPr>
      <w:sz w:val="18"/>
      <w:szCs w:val="18"/>
    </w:rPr>
  </w:style>
  <w:style w:type="paragraph" w:customStyle="1" w:styleId="xl170">
    <w:name w:val="xl170"/>
    <w:basedOn w:val="a"/>
    <w:uiPriority w:val="99"/>
    <w:qFormat/>
    <w:rsid w:val="00AA3316"/>
    <w:pPr>
      <w:shd w:val="clear" w:color="auto" w:fill="FFFFFF"/>
      <w:spacing w:before="100" w:beforeAutospacing="1" w:after="100" w:afterAutospacing="1"/>
      <w:jc w:val="center"/>
    </w:pPr>
    <w:rPr>
      <w:i/>
      <w:iCs/>
      <w:sz w:val="18"/>
      <w:szCs w:val="18"/>
    </w:rPr>
  </w:style>
  <w:style w:type="paragraph" w:customStyle="1" w:styleId="xl171">
    <w:name w:val="xl171"/>
    <w:basedOn w:val="a"/>
    <w:uiPriority w:val="99"/>
    <w:qFormat/>
    <w:rsid w:val="00AA3316"/>
    <w:pPr>
      <w:spacing w:before="100" w:beforeAutospacing="1" w:after="100" w:afterAutospacing="1"/>
      <w:jc w:val="center"/>
    </w:pPr>
  </w:style>
  <w:style w:type="paragraph" w:customStyle="1" w:styleId="xl172">
    <w:name w:val="xl172"/>
    <w:basedOn w:val="a"/>
    <w:uiPriority w:val="99"/>
    <w:qFormat/>
    <w:rsid w:val="00AA3316"/>
    <w:pPr>
      <w:pBdr>
        <w:top w:val="single" w:sz="8" w:space="0" w:color="auto"/>
        <w:bottom w:val="single" w:sz="8" w:space="0" w:color="auto"/>
        <w:right w:val="single" w:sz="8" w:space="0" w:color="auto"/>
      </w:pBdr>
      <w:shd w:val="clear" w:color="auto" w:fill="FFFFFF"/>
      <w:spacing w:before="100" w:beforeAutospacing="1" w:after="100" w:afterAutospacing="1"/>
      <w:jc w:val="center"/>
    </w:pPr>
    <w:rPr>
      <w:i/>
      <w:iCs/>
    </w:rPr>
  </w:style>
  <w:style w:type="paragraph" w:customStyle="1" w:styleId="s13">
    <w:name w:val="s_13"/>
    <w:basedOn w:val="a"/>
    <w:uiPriority w:val="99"/>
    <w:qFormat/>
    <w:rsid w:val="00AA3316"/>
    <w:pPr>
      <w:ind w:firstLine="720"/>
    </w:pPr>
    <w:rPr>
      <w:sz w:val="20"/>
      <w:szCs w:val="20"/>
    </w:rPr>
  </w:style>
  <w:style w:type="paragraph" w:customStyle="1" w:styleId="Style15">
    <w:name w:val="Style15"/>
    <w:basedOn w:val="a"/>
    <w:uiPriority w:val="99"/>
    <w:qFormat/>
    <w:rsid w:val="00AA3316"/>
    <w:pPr>
      <w:widowControl w:val="0"/>
      <w:suppressAutoHyphens/>
      <w:autoSpaceDE w:val="0"/>
      <w:spacing w:line="283" w:lineRule="exact"/>
      <w:ind w:firstLine="408"/>
      <w:jc w:val="both"/>
    </w:pPr>
    <w:rPr>
      <w:rFonts w:ascii="Bookman Old Style" w:hAnsi="Bookman Old Style" w:cs="Bookman Old Style"/>
      <w:lang w:eastAsia="zh-CN"/>
    </w:rPr>
  </w:style>
  <w:style w:type="paragraph" w:customStyle="1" w:styleId="affff3">
    <w:name w:val="Таблицы (моноширинный)"/>
    <w:basedOn w:val="a"/>
    <w:next w:val="a"/>
    <w:uiPriority w:val="99"/>
    <w:qFormat/>
    <w:rsid w:val="00AA3316"/>
    <w:pPr>
      <w:widowControl w:val="0"/>
      <w:autoSpaceDE w:val="0"/>
      <w:autoSpaceDN w:val="0"/>
      <w:adjustRightInd w:val="0"/>
    </w:pPr>
    <w:rPr>
      <w:rFonts w:ascii="Courier New" w:hAnsi="Courier New" w:cs="Courier New"/>
    </w:rPr>
  </w:style>
  <w:style w:type="paragraph" w:customStyle="1" w:styleId="affff4">
    <w:name w:val="Прижатый влево"/>
    <w:basedOn w:val="a"/>
    <w:next w:val="a"/>
    <w:uiPriority w:val="99"/>
    <w:qFormat/>
    <w:rsid w:val="00AA3316"/>
    <w:pPr>
      <w:widowControl w:val="0"/>
      <w:autoSpaceDE w:val="0"/>
      <w:autoSpaceDN w:val="0"/>
      <w:adjustRightInd w:val="0"/>
    </w:pPr>
    <w:rPr>
      <w:rFonts w:ascii="Times New Roman CYR" w:hAnsi="Times New Roman CYR" w:cs="Times New Roman CYR"/>
    </w:rPr>
  </w:style>
  <w:style w:type="character" w:styleId="affff5">
    <w:name w:val="annotation reference"/>
    <w:semiHidden/>
    <w:unhideWhenUsed/>
    <w:rsid w:val="00AA3316"/>
    <w:rPr>
      <w:sz w:val="16"/>
    </w:rPr>
  </w:style>
  <w:style w:type="character" w:styleId="affff6">
    <w:name w:val="page number"/>
    <w:semiHidden/>
    <w:unhideWhenUsed/>
    <w:rsid w:val="00AA3316"/>
    <w:rPr>
      <w:rFonts w:ascii="Times New Roman" w:hAnsi="Times New Roman" w:cs="Times New Roman" w:hint="default"/>
    </w:rPr>
  </w:style>
  <w:style w:type="character" w:customStyle="1" w:styleId="711">
    <w:name w:val="Заголовок 7 Знак1"/>
    <w:semiHidden/>
    <w:rsid w:val="00AA3316"/>
    <w:rPr>
      <w:rFonts w:ascii="Cambria" w:eastAsia="Times New Roman" w:hAnsi="Cambria" w:cs="Times New Roman" w:hint="default"/>
      <w:i/>
      <w:iCs/>
      <w:color w:val="404040"/>
      <w:sz w:val="24"/>
      <w:szCs w:val="24"/>
      <w:lang w:eastAsia="ru-RU"/>
    </w:rPr>
  </w:style>
  <w:style w:type="character" w:customStyle="1" w:styleId="811">
    <w:name w:val="Заголовок 8 Знак1"/>
    <w:semiHidden/>
    <w:rsid w:val="00AA3316"/>
    <w:rPr>
      <w:rFonts w:ascii="Cambria" w:eastAsia="Times New Roman" w:hAnsi="Cambria" w:cs="Times New Roman" w:hint="default"/>
      <w:color w:val="404040"/>
      <w:szCs w:val="20"/>
      <w:lang w:eastAsia="ru-RU"/>
    </w:rPr>
  </w:style>
  <w:style w:type="character" w:customStyle="1" w:styleId="Hyperlink3">
    <w:name w:val="Hyperlink.3"/>
    <w:rsid w:val="00AA3316"/>
    <w:rPr>
      <w:lang w:val="ru-RU"/>
    </w:rPr>
  </w:style>
  <w:style w:type="character" w:customStyle="1" w:styleId="WW8Num2z0">
    <w:name w:val="WW8Num2z0"/>
    <w:rsid w:val="00AA3316"/>
    <w:rPr>
      <w:rFonts w:ascii="Symbol" w:hAnsi="Symbol" w:hint="default"/>
    </w:rPr>
  </w:style>
  <w:style w:type="character" w:customStyle="1" w:styleId="WW8Num4z2">
    <w:name w:val="WW8Num4z2"/>
    <w:rsid w:val="00AA3316"/>
  </w:style>
  <w:style w:type="character" w:customStyle="1" w:styleId="2f0">
    <w:name w:val="Основной шрифт абзаца2"/>
    <w:rsid w:val="00AA3316"/>
  </w:style>
  <w:style w:type="character" w:customStyle="1" w:styleId="WW8Num1z0">
    <w:name w:val="WW8Num1z0"/>
    <w:rsid w:val="00AA3316"/>
    <w:rPr>
      <w:rFonts w:ascii="Symbol" w:hAnsi="Symbol" w:hint="default"/>
    </w:rPr>
  </w:style>
  <w:style w:type="character" w:customStyle="1" w:styleId="WW8Num8z0">
    <w:name w:val="WW8Num8z0"/>
    <w:rsid w:val="00AA3316"/>
    <w:rPr>
      <w:rFonts w:ascii="Times New Roman" w:hAnsi="Times New Roman" w:cs="Times New Roman" w:hint="default"/>
    </w:rPr>
  </w:style>
  <w:style w:type="character" w:customStyle="1" w:styleId="WW8Num9z0">
    <w:name w:val="WW8Num9z0"/>
    <w:rsid w:val="00AA3316"/>
    <w:rPr>
      <w:rFonts w:ascii="Symbol" w:hAnsi="Symbol" w:hint="default"/>
    </w:rPr>
  </w:style>
  <w:style w:type="character" w:customStyle="1" w:styleId="WW8Num16z0">
    <w:name w:val="WW8Num16z0"/>
    <w:rsid w:val="00AA3316"/>
    <w:rPr>
      <w:b/>
      <w:bCs w:val="0"/>
    </w:rPr>
  </w:style>
  <w:style w:type="character" w:customStyle="1" w:styleId="WW8Num17z0">
    <w:name w:val="WW8Num17z0"/>
    <w:rsid w:val="00AA3316"/>
    <w:rPr>
      <w:b/>
      <w:bCs w:val="0"/>
    </w:rPr>
  </w:style>
  <w:style w:type="character" w:customStyle="1" w:styleId="WW8Num20z0">
    <w:name w:val="WW8Num20z0"/>
    <w:rsid w:val="00AA3316"/>
    <w:rPr>
      <w:rFonts w:ascii="Times New Roman" w:hAnsi="Times New Roman" w:cs="Times New Roman" w:hint="default"/>
    </w:rPr>
  </w:style>
  <w:style w:type="character" w:customStyle="1" w:styleId="WW8Num21z2">
    <w:name w:val="WW8Num21z2"/>
    <w:rsid w:val="00AA3316"/>
  </w:style>
  <w:style w:type="character" w:customStyle="1" w:styleId="WW8Num22z0">
    <w:name w:val="WW8Num22z0"/>
    <w:rsid w:val="00AA3316"/>
    <w:rPr>
      <w:b/>
      <w:bCs w:val="0"/>
    </w:rPr>
  </w:style>
  <w:style w:type="character" w:customStyle="1" w:styleId="WW8Num26z0">
    <w:name w:val="WW8Num26z0"/>
    <w:rsid w:val="00AA3316"/>
    <w:rPr>
      <w:rFonts w:ascii="Times New Roman" w:hAnsi="Times New Roman" w:cs="Times New Roman" w:hint="default"/>
    </w:rPr>
  </w:style>
  <w:style w:type="character" w:customStyle="1" w:styleId="WW8Num26z1">
    <w:name w:val="WW8Num26z1"/>
    <w:rsid w:val="00AA3316"/>
    <w:rPr>
      <w:rFonts w:ascii="Courier New" w:hAnsi="Courier New" w:hint="default"/>
    </w:rPr>
  </w:style>
  <w:style w:type="character" w:customStyle="1" w:styleId="WW8Num26z2">
    <w:name w:val="WW8Num26z2"/>
    <w:rsid w:val="00AA3316"/>
    <w:rPr>
      <w:rFonts w:ascii="Wingdings" w:hAnsi="Wingdings" w:hint="default"/>
    </w:rPr>
  </w:style>
  <w:style w:type="character" w:customStyle="1" w:styleId="WW8Num26z3">
    <w:name w:val="WW8Num26z3"/>
    <w:rsid w:val="00AA3316"/>
    <w:rPr>
      <w:rFonts w:ascii="Symbol" w:hAnsi="Symbol" w:hint="default"/>
    </w:rPr>
  </w:style>
  <w:style w:type="character" w:customStyle="1" w:styleId="1ff0">
    <w:name w:val="Основной шрифт абзаца1"/>
    <w:rsid w:val="00AA3316"/>
  </w:style>
  <w:style w:type="character" w:customStyle="1" w:styleId="ConsNormal1">
    <w:name w:val="ConsNormal Знак Знак"/>
    <w:rsid w:val="00AA3316"/>
    <w:rPr>
      <w:rFonts w:ascii="Arial" w:hAnsi="Arial" w:hint="default"/>
      <w:lang w:val="ru-RU" w:eastAsia="ar-SA" w:bidi="ar-SA"/>
    </w:rPr>
  </w:style>
  <w:style w:type="character" w:customStyle="1" w:styleId="3d">
    <w:name w:val="Знак Знак3"/>
    <w:rsid w:val="00AA3316"/>
    <w:rPr>
      <w:b/>
      <w:bCs w:val="0"/>
      <w:sz w:val="24"/>
      <w:lang w:val="ru-RU" w:eastAsia="ar-SA" w:bidi="ar-SA"/>
    </w:rPr>
  </w:style>
  <w:style w:type="character" w:customStyle="1" w:styleId="FontStyle19">
    <w:name w:val="Font Style19"/>
    <w:rsid w:val="00AA3316"/>
    <w:rPr>
      <w:rFonts w:ascii="Times New Roman" w:hAnsi="Times New Roman" w:cs="Times New Roman" w:hint="default"/>
      <w:spacing w:val="10"/>
      <w:sz w:val="18"/>
    </w:rPr>
  </w:style>
  <w:style w:type="character" w:customStyle="1" w:styleId="r">
    <w:name w:val="r"/>
    <w:rsid w:val="00AA3316"/>
    <w:rPr>
      <w:rFonts w:ascii="Times New Roman" w:hAnsi="Times New Roman" w:cs="Times New Roman" w:hint="default"/>
    </w:rPr>
  </w:style>
  <w:style w:type="character" w:customStyle="1" w:styleId="HTML2">
    <w:name w:val="Стандартный HTML Знак2"/>
    <w:aliases w:val="Знак Знак Знак Знак Знак Знак11,Основной шрифт абзаца Знак Знак11,Знак Знак Знак Знак11,Знак Знак11"/>
    <w:uiPriority w:val="99"/>
    <w:qFormat/>
    <w:locked/>
    <w:rsid w:val="00AA3316"/>
    <w:rPr>
      <w:rFonts w:ascii="Courier New" w:eastAsia="Times New Roman" w:hAnsi="Courier New" w:cs="Times New Roman" w:hint="default"/>
      <w:szCs w:val="20"/>
      <w:lang w:eastAsia="ar-SA"/>
    </w:rPr>
  </w:style>
  <w:style w:type="character" w:customStyle="1" w:styleId="2f1">
    <w:name w:val="Основной текст 2 Знак"/>
    <w:uiPriority w:val="99"/>
    <w:qFormat/>
    <w:rsid w:val="00AA3316"/>
    <w:rPr>
      <w:sz w:val="24"/>
    </w:rPr>
  </w:style>
  <w:style w:type="character" w:customStyle="1" w:styleId="iceouttxt">
    <w:name w:val="iceouttxt"/>
    <w:rsid w:val="00AA3316"/>
    <w:rPr>
      <w:rFonts w:ascii="Times New Roman" w:hAnsi="Times New Roman" w:cs="Times New Roman" w:hint="default"/>
    </w:rPr>
  </w:style>
  <w:style w:type="character" w:customStyle="1" w:styleId="iceouttxt4">
    <w:name w:val="iceouttxt4"/>
    <w:rsid w:val="00AA3316"/>
    <w:rPr>
      <w:rFonts w:ascii="Times New Roman" w:hAnsi="Times New Roman" w:cs="Times New Roman" w:hint="default"/>
    </w:rPr>
  </w:style>
  <w:style w:type="character" w:customStyle="1" w:styleId="1ff1">
    <w:name w:val="Обычный1 Знак"/>
    <w:qFormat/>
    <w:rsid w:val="00AA3316"/>
    <w:rPr>
      <w:rFonts w:ascii="TimesET" w:hAnsi="TimesET" w:hint="default"/>
      <w:sz w:val="24"/>
      <w:lang w:val="ru-RU" w:eastAsia="ar-SA" w:bidi="ar-SA"/>
    </w:rPr>
  </w:style>
  <w:style w:type="character" w:customStyle="1" w:styleId="ConsNonformat0">
    <w:name w:val="ConsNonformat Знак"/>
    <w:rsid w:val="00AA3316"/>
    <w:rPr>
      <w:rFonts w:ascii="Courier New" w:hAnsi="Courier New" w:hint="default"/>
      <w:lang w:val="ru-RU" w:eastAsia="ar-SA" w:bidi="ar-SA"/>
    </w:rPr>
  </w:style>
  <w:style w:type="character" w:customStyle="1" w:styleId="affff7">
    <w:name w:val="Символы концевой сноски"/>
    <w:rsid w:val="00AA3316"/>
    <w:rPr>
      <w:vertAlign w:val="superscript"/>
    </w:rPr>
  </w:style>
  <w:style w:type="character" w:customStyle="1" w:styleId="affff8">
    <w:name w:val="Символ нумерации"/>
    <w:rsid w:val="00AA3316"/>
  </w:style>
  <w:style w:type="character" w:customStyle="1" w:styleId="216">
    <w:name w:val="Основной текст 2 Знак1"/>
    <w:qFormat/>
    <w:rsid w:val="00AA3316"/>
    <w:rPr>
      <w:sz w:val="24"/>
    </w:rPr>
  </w:style>
  <w:style w:type="character" w:customStyle="1" w:styleId="2f2">
    <w:name w:val="Название Знак2"/>
    <w:basedOn w:val="a0"/>
    <w:rsid w:val="00AA3316"/>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fff9">
    <w:name w:val="Заголовок Знак"/>
    <w:rsid w:val="00AA3316"/>
    <w:rPr>
      <w:rFonts w:ascii="Cambria" w:hAnsi="Cambria" w:cs="Times New Roman" w:hint="default"/>
      <w:spacing w:val="-10"/>
      <w:kern w:val="28"/>
      <w:sz w:val="56"/>
      <w:szCs w:val="56"/>
    </w:rPr>
  </w:style>
  <w:style w:type="character" w:customStyle="1" w:styleId="1ff2">
    <w:name w:val="Подзаголовок Знак1"/>
    <w:basedOn w:val="a0"/>
    <w:rsid w:val="00AA3316"/>
    <w:rPr>
      <w:rFonts w:asciiTheme="majorHAnsi" w:eastAsiaTheme="majorEastAsia" w:hAnsiTheme="majorHAnsi" w:cstheme="majorBidi"/>
      <w:i/>
      <w:iCs/>
      <w:color w:val="4F81BD" w:themeColor="accent1"/>
      <w:spacing w:val="15"/>
      <w:sz w:val="24"/>
      <w:szCs w:val="24"/>
      <w:lang w:eastAsia="en-US"/>
    </w:rPr>
  </w:style>
  <w:style w:type="character" w:customStyle="1" w:styleId="2f3">
    <w:name w:val="Основной текст с отступом Знак2"/>
    <w:basedOn w:val="a0"/>
    <w:semiHidden/>
    <w:rsid w:val="00AA3316"/>
    <w:rPr>
      <w:rFonts w:eastAsia="Times New Roman"/>
      <w:sz w:val="22"/>
      <w:szCs w:val="22"/>
      <w:lang w:eastAsia="en-US"/>
    </w:rPr>
  </w:style>
  <w:style w:type="character" w:customStyle="1" w:styleId="1ff3">
    <w:name w:val="Верхний колонтитул Знак1"/>
    <w:basedOn w:val="a0"/>
    <w:semiHidden/>
    <w:rsid w:val="00AA3316"/>
    <w:rPr>
      <w:rFonts w:eastAsia="Times New Roman"/>
      <w:sz w:val="22"/>
      <w:szCs w:val="22"/>
      <w:lang w:eastAsia="en-US"/>
    </w:rPr>
  </w:style>
  <w:style w:type="character" w:customStyle="1" w:styleId="1ff4">
    <w:name w:val="Текст выноски Знак1"/>
    <w:basedOn w:val="a0"/>
    <w:uiPriority w:val="99"/>
    <w:semiHidden/>
    <w:rsid w:val="00AA3316"/>
    <w:rPr>
      <w:rFonts w:ascii="Tahoma" w:eastAsia="Times New Roman" w:hAnsi="Tahoma" w:cs="Tahoma"/>
      <w:sz w:val="16"/>
      <w:szCs w:val="16"/>
      <w:lang w:eastAsia="en-US"/>
    </w:rPr>
  </w:style>
  <w:style w:type="character" w:customStyle="1" w:styleId="2f4">
    <w:name w:val="Текст выноски Знак2"/>
    <w:uiPriority w:val="99"/>
    <w:semiHidden/>
    <w:rsid w:val="00AA3316"/>
    <w:rPr>
      <w:rFonts w:ascii="Tahoma" w:eastAsia="Times New Roman" w:hAnsi="Tahoma" w:cs="Tahoma" w:hint="default"/>
      <w:sz w:val="16"/>
      <w:szCs w:val="16"/>
      <w:lang w:eastAsia="ar-SA"/>
    </w:rPr>
  </w:style>
  <w:style w:type="character" w:customStyle="1" w:styleId="2f5">
    <w:name w:val="Текст концевой сноски Знак2"/>
    <w:basedOn w:val="a0"/>
    <w:semiHidden/>
    <w:rsid w:val="00AA3316"/>
    <w:rPr>
      <w:rFonts w:eastAsia="Times New Roman"/>
      <w:lang w:eastAsia="en-US"/>
    </w:rPr>
  </w:style>
  <w:style w:type="character" w:customStyle="1" w:styleId="blk">
    <w:name w:val="blk"/>
    <w:qFormat/>
    <w:rsid w:val="00AA3316"/>
  </w:style>
  <w:style w:type="paragraph" w:styleId="27">
    <w:name w:val="Body Text 2"/>
    <w:basedOn w:val="a"/>
    <w:link w:val="220"/>
    <w:uiPriority w:val="99"/>
    <w:semiHidden/>
    <w:unhideWhenUsed/>
    <w:qFormat/>
    <w:rsid w:val="00AA3316"/>
    <w:pPr>
      <w:spacing w:after="120" w:line="480" w:lineRule="auto"/>
    </w:pPr>
    <w:rPr>
      <w:rFonts w:eastAsia="Calibri"/>
    </w:rPr>
  </w:style>
  <w:style w:type="character" w:customStyle="1" w:styleId="230">
    <w:name w:val="Основной текст 2 Знак3"/>
    <w:basedOn w:val="a0"/>
    <w:link w:val="27"/>
    <w:uiPriority w:val="99"/>
    <w:semiHidden/>
    <w:rsid w:val="00AA3316"/>
    <w:rPr>
      <w:rFonts w:ascii="Times New Roman" w:eastAsia="Times New Roman" w:hAnsi="Times New Roman"/>
      <w:sz w:val="24"/>
      <w:szCs w:val="24"/>
    </w:rPr>
  </w:style>
  <w:style w:type="character" w:customStyle="1" w:styleId="FontStyle15">
    <w:name w:val="Font Style15"/>
    <w:uiPriority w:val="99"/>
    <w:rsid w:val="00AA3316"/>
    <w:rPr>
      <w:rFonts w:ascii="Times New Roman" w:hAnsi="Times New Roman" w:cs="Times New Roman" w:hint="default"/>
      <w:b/>
      <w:bCs w:val="0"/>
      <w:i/>
      <w:iCs w:val="0"/>
      <w:sz w:val="20"/>
    </w:rPr>
  </w:style>
  <w:style w:type="paragraph" w:styleId="affb">
    <w:name w:val="Document Map"/>
    <w:basedOn w:val="a"/>
    <w:link w:val="affa"/>
    <w:semiHidden/>
    <w:unhideWhenUsed/>
    <w:qFormat/>
    <w:rsid w:val="00AA3316"/>
    <w:rPr>
      <w:rFonts w:ascii="Tahoma" w:eastAsia="Calibri" w:hAnsi="Tahoma"/>
      <w:sz w:val="16"/>
      <w:szCs w:val="16"/>
    </w:rPr>
  </w:style>
  <w:style w:type="character" w:customStyle="1" w:styleId="1ff5">
    <w:name w:val="Схема документа Знак1"/>
    <w:basedOn w:val="a0"/>
    <w:link w:val="affb"/>
    <w:semiHidden/>
    <w:rsid w:val="00AA3316"/>
    <w:rPr>
      <w:rFonts w:ascii="Tahoma" w:eastAsia="Times New Roman" w:hAnsi="Tahoma" w:cs="Tahoma"/>
      <w:sz w:val="16"/>
      <w:szCs w:val="16"/>
    </w:rPr>
  </w:style>
  <w:style w:type="character" w:customStyle="1" w:styleId="1ff6">
    <w:name w:val="Текст сноски Знак1"/>
    <w:basedOn w:val="a0"/>
    <w:uiPriority w:val="99"/>
    <w:semiHidden/>
    <w:rsid w:val="00AA3316"/>
    <w:rPr>
      <w:rFonts w:eastAsia="Times New Roman"/>
      <w:lang w:eastAsia="en-US"/>
    </w:rPr>
  </w:style>
  <w:style w:type="character" w:customStyle="1" w:styleId="affffa">
    <w:name w:val="Основной текст + Полужирный"/>
    <w:aliases w:val="Интервал 0 pt"/>
    <w:rsid w:val="00AA3316"/>
    <w:rPr>
      <w:rFonts w:ascii="Times New Roman" w:hAnsi="Times New Roman" w:cs="Times New Roman" w:hint="default"/>
      <w:b/>
      <w:bCs w:val="0"/>
      <w:strike w:val="0"/>
      <w:dstrike w:val="0"/>
      <w:color w:val="000000"/>
      <w:spacing w:val="3"/>
      <w:w w:val="100"/>
      <w:position w:val="0"/>
      <w:sz w:val="19"/>
      <w:u w:val="none"/>
      <w:effect w:val="none"/>
      <w:shd w:val="clear" w:color="auto" w:fill="FFFFFF"/>
      <w:lang w:val="ru-RU" w:eastAsia="ru-RU"/>
    </w:rPr>
  </w:style>
  <w:style w:type="character" w:customStyle="1" w:styleId="10pt">
    <w:name w:val="Основной текст + 10 pt"/>
    <w:aliases w:val="Не полужирный"/>
    <w:rsid w:val="00AA331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rPr>
  </w:style>
  <w:style w:type="character" w:customStyle="1" w:styleId="8pt">
    <w:name w:val="Основной текст + 8 pt"/>
    <w:aliases w:val="Не полужирный1"/>
    <w:rsid w:val="00AA3316"/>
    <w:rPr>
      <w:rFonts w:ascii="Times New Roman" w:hAnsi="Times New Roman" w:cs="Times New Roman" w:hint="default"/>
      <w:b/>
      <w:bCs w:val="0"/>
      <w:strike w:val="0"/>
      <w:dstrike w:val="0"/>
      <w:color w:val="000000"/>
      <w:spacing w:val="0"/>
      <w:w w:val="100"/>
      <w:position w:val="0"/>
      <w:sz w:val="16"/>
      <w:u w:val="none"/>
      <w:effect w:val="none"/>
      <w:shd w:val="clear" w:color="auto" w:fill="FFFFFF"/>
      <w:lang w:val="ru-RU"/>
    </w:rPr>
  </w:style>
  <w:style w:type="character" w:customStyle="1" w:styleId="headeraa">
    <w:name w:val="header_aa"/>
    <w:rsid w:val="00AA3316"/>
  </w:style>
  <w:style w:type="character" w:customStyle="1" w:styleId="normaltextrun">
    <w:name w:val="normaltextrun"/>
    <w:rsid w:val="00AA3316"/>
  </w:style>
  <w:style w:type="character" w:customStyle="1" w:styleId="eop">
    <w:name w:val="eop"/>
    <w:rsid w:val="00AA3316"/>
  </w:style>
  <w:style w:type="character" w:customStyle="1" w:styleId="cardmaininfocontent">
    <w:name w:val="cardmaininfo__content"/>
    <w:rsid w:val="00AA3316"/>
  </w:style>
  <w:style w:type="character" w:customStyle="1" w:styleId="cardmaininfopurchaselink">
    <w:name w:val="cardmaininfo__purchaselink"/>
    <w:rsid w:val="00AA3316"/>
  </w:style>
  <w:style w:type="character" w:customStyle="1" w:styleId="affffb">
    <w:name w:val="Неразрешенное упоминание"/>
    <w:uiPriority w:val="99"/>
    <w:semiHidden/>
    <w:rsid w:val="00AA3316"/>
    <w:rPr>
      <w:color w:val="605E5C"/>
      <w:shd w:val="clear" w:color="auto" w:fill="E1DFDD"/>
    </w:rPr>
  </w:style>
  <w:style w:type="paragraph" w:styleId="afff">
    <w:name w:val="annotation subject"/>
    <w:basedOn w:val="aff7"/>
    <w:next w:val="aff7"/>
    <w:link w:val="affe"/>
    <w:semiHidden/>
    <w:unhideWhenUsed/>
    <w:rsid w:val="00AA3316"/>
    <w:rPr>
      <w:b/>
      <w:bCs/>
    </w:rPr>
  </w:style>
  <w:style w:type="character" w:customStyle="1" w:styleId="1ff7">
    <w:name w:val="Тема примечания Знак1"/>
    <w:basedOn w:val="19"/>
    <w:link w:val="afff"/>
    <w:semiHidden/>
    <w:rsid w:val="00AA3316"/>
    <w:rPr>
      <w:b/>
      <w:bCs/>
    </w:rPr>
  </w:style>
  <w:style w:type="character" w:customStyle="1" w:styleId="iceouttxt5">
    <w:name w:val="iceouttxt5"/>
    <w:rsid w:val="00AA3316"/>
    <w:rPr>
      <w:rFonts w:ascii="Arial" w:hAnsi="Arial" w:hint="default"/>
      <w:color w:val="auto"/>
      <w:sz w:val="22"/>
    </w:rPr>
  </w:style>
  <w:style w:type="character" w:customStyle="1" w:styleId="n-product-specname-inner">
    <w:name w:val="n-product-spec__name-inner"/>
    <w:rsid w:val="00AA3316"/>
  </w:style>
  <w:style w:type="character" w:customStyle="1" w:styleId="n-product-specvalue-inner">
    <w:name w:val="n-product-spec__value-inner"/>
    <w:rsid w:val="00AA3316"/>
  </w:style>
  <w:style w:type="character" w:customStyle="1" w:styleId="1ff8">
    <w:name w:val="Знак Знак1"/>
    <w:locked/>
    <w:rsid w:val="00AA3316"/>
    <w:rPr>
      <w:lang w:val="ru-RU" w:eastAsia="ru-RU"/>
    </w:rPr>
  </w:style>
  <w:style w:type="character" w:customStyle="1" w:styleId="js-phone-numberhighlight-phone">
    <w:name w:val="js-phone-number highlight-phone"/>
    <w:rsid w:val="00AA3316"/>
  </w:style>
  <w:style w:type="character" w:customStyle="1" w:styleId="phone">
    <w:name w:val="phone"/>
    <w:rsid w:val="00AA3316"/>
  </w:style>
  <w:style w:type="character" w:customStyle="1" w:styleId="okpdspan">
    <w:name w:val="okpd_span"/>
    <w:rsid w:val="00AA3316"/>
  </w:style>
  <w:style w:type="character" w:customStyle="1" w:styleId="apple-tab-span">
    <w:name w:val="apple-tab-span"/>
    <w:rsid w:val="00AA3316"/>
  </w:style>
  <w:style w:type="character" w:customStyle="1" w:styleId="BodyText2Char">
    <w:name w:val="Body Text 2 Char"/>
    <w:locked/>
    <w:rsid w:val="00AA3316"/>
    <w:rPr>
      <w:lang w:val="ru-RU" w:eastAsia="ru-RU"/>
    </w:rPr>
  </w:style>
  <w:style w:type="character" w:customStyle="1" w:styleId="sectioninfo2">
    <w:name w:val="section__info2"/>
    <w:rsid w:val="00AA3316"/>
    <w:rPr>
      <w:sz w:val="20"/>
    </w:rPr>
  </w:style>
  <w:style w:type="character" w:customStyle="1" w:styleId="extended-textfull">
    <w:name w:val="extended-text__full"/>
    <w:rsid w:val="00AA3316"/>
  </w:style>
  <w:style w:type="character" w:customStyle="1" w:styleId="-">
    <w:name w:val="Интернет-ссылка"/>
    <w:uiPriority w:val="99"/>
    <w:rsid w:val="00AA3316"/>
    <w:rPr>
      <w:color w:val="0000FF"/>
      <w:u w:val="single"/>
    </w:rPr>
  </w:style>
  <w:style w:type="character" w:customStyle="1" w:styleId="ConsPlusNonformat0">
    <w:name w:val="ConsPlusNonformat Знак"/>
    <w:qFormat/>
    <w:locked/>
    <w:rsid w:val="00AA3316"/>
    <w:rPr>
      <w:rFonts w:ascii="Courier New" w:eastAsia="Arial" w:hAnsi="Courier New" w:cs="Courier New" w:hint="default"/>
      <w:sz w:val="20"/>
      <w:szCs w:val="20"/>
      <w:lang w:eastAsia="ar-SA"/>
    </w:rPr>
  </w:style>
  <w:style w:type="character" w:customStyle="1" w:styleId="u">
    <w:name w:val="u"/>
    <w:qFormat/>
    <w:rsid w:val="00AA3316"/>
    <w:rPr>
      <w:rFonts w:ascii="Times New Roman" w:hAnsi="Times New Roman" w:cs="Times New Roman" w:hint="default"/>
    </w:rPr>
  </w:style>
  <w:style w:type="character" w:customStyle="1" w:styleId="FontStyle16">
    <w:name w:val="Font Style16"/>
    <w:qFormat/>
    <w:rsid w:val="00AA3316"/>
    <w:rPr>
      <w:rFonts w:ascii="Times New Roman" w:hAnsi="Times New Roman" w:cs="Times New Roman" w:hint="default"/>
      <w:sz w:val="22"/>
      <w:szCs w:val="22"/>
    </w:rPr>
  </w:style>
  <w:style w:type="character" w:customStyle="1" w:styleId="FontStyle11">
    <w:name w:val="Font Style11"/>
    <w:qFormat/>
    <w:rsid w:val="00AA3316"/>
    <w:rPr>
      <w:rFonts w:ascii="Times New Roman" w:hAnsi="Times New Roman" w:cs="Times New Roman" w:hint="default"/>
      <w:sz w:val="22"/>
      <w:szCs w:val="22"/>
    </w:rPr>
  </w:style>
  <w:style w:type="character" w:customStyle="1" w:styleId="affffc">
    <w:name w:val="Привязка сноски"/>
    <w:rsid w:val="00AA3316"/>
    <w:rPr>
      <w:vertAlign w:val="superscript"/>
    </w:rPr>
  </w:style>
  <w:style w:type="character" w:customStyle="1" w:styleId="FootnoteCharacters">
    <w:name w:val="Footnote Characters"/>
    <w:qFormat/>
    <w:rsid w:val="00AA3316"/>
    <w:rPr>
      <w:vertAlign w:val="superscript"/>
    </w:rPr>
  </w:style>
  <w:style w:type="character" w:customStyle="1" w:styleId="affffd">
    <w:name w:val="Обычный (веб) Знак"/>
    <w:aliases w:val="Знак2 Знак,Обычный (Web) Знак,Обычный (веб)1 Знак,Обычный (Web)1 Знак,Знак Знак2 Знак,Обычный (веб) Знак Знак Знак1 Знак,Знак Знак1 Знак Знак,Обычный (веб) Знак Знак Знак Знак Знак,Знак Знак Знак1 Знак Знак1 Знак"/>
    <w:uiPriority w:val="99"/>
    <w:qFormat/>
    <w:locked/>
    <w:rsid w:val="00AA3316"/>
    <w:rPr>
      <w:sz w:val="24"/>
      <w:szCs w:val="24"/>
      <w:lang w:eastAsia="ar-SA"/>
    </w:rPr>
  </w:style>
  <w:style w:type="character" w:customStyle="1" w:styleId="315">
    <w:name w:val="Заголовок 3 Знак1"/>
    <w:semiHidden/>
    <w:rsid w:val="00AA3316"/>
    <w:rPr>
      <w:rFonts w:ascii="Cambria" w:eastAsia="Times New Roman" w:hAnsi="Cambria" w:cs="Times New Roman" w:hint="default"/>
      <w:b/>
      <w:bCs/>
      <w:color w:val="4F81BD"/>
      <w:sz w:val="24"/>
      <w:szCs w:val="24"/>
      <w:lang w:eastAsia="ru-RU"/>
    </w:rPr>
  </w:style>
  <w:style w:type="character" w:customStyle="1" w:styleId="511">
    <w:name w:val="Заголовок 5 Знак1"/>
    <w:semiHidden/>
    <w:rsid w:val="00AA3316"/>
    <w:rPr>
      <w:rFonts w:ascii="Cambria" w:eastAsia="Times New Roman" w:hAnsi="Cambria" w:cs="Times New Roman" w:hint="default"/>
      <w:color w:val="243F60"/>
      <w:sz w:val="24"/>
      <w:szCs w:val="24"/>
      <w:lang w:eastAsia="ru-RU"/>
    </w:rPr>
  </w:style>
  <w:style w:type="character" w:customStyle="1" w:styleId="affffe">
    <w:name w:val="Гипертекстовая ссылка"/>
    <w:uiPriority w:val="99"/>
    <w:rsid w:val="00AA3316"/>
    <w:rPr>
      <w:color w:val="106BBE"/>
    </w:rPr>
  </w:style>
  <w:style w:type="character" w:customStyle="1" w:styleId="link">
    <w:name w:val="link"/>
    <w:rsid w:val="00AA3316"/>
    <w:rPr>
      <w:strike w:val="0"/>
      <w:dstrike w:val="0"/>
      <w:u w:val="none"/>
      <w:effect w:val="none"/>
    </w:rPr>
  </w:style>
  <w:style w:type="character" w:customStyle="1" w:styleId="ikzelement">
    <w:name w:val="ikzelement"/>
    <w:rsid w:val="00AA3316"/>
  </w:style>
  <w:style w:type="character" w:customStyle="1" w:styleId="value">
    <w:name w:val="value"/>
    <w:rsid w:val="00AA3316"/>
  </w:style>
  <w:style w:type="character" w:customStyle="1" w:styleId="select">
    <w:name w:val="select"/>
    <w:rsid w:val="00AA3316"/>
  </w:style>
  <w:style w:type="character" w:customStyle="1" w:styleId="suggestedktrucode">
    <w:name w:val="suggestedktrucode"/>
    <w:rsid w:val="00AA3316"/>
  </w:style>
  <w:style w:type="character" w:customStyle="1" w:styleId="name1">
    <w:name w:val="name1"/>
    <w:rsid w:val="00AA3316"/>
    <w:rPr>
      <w:vanish w:val="0"/>
      <w:webHidden w:val="0"/>
      <w:specVanish w:val="0"/>
    </w:rPr>
  </w:style>
  <w:style w:type="character" w:customStyle="1" w:styleId="FontStyle34">
    <w:name w:val="Font Style34"/>
    <w:uiPriority w:val="99"/>
    <w:rsid w:val="00AA3316"/>
    <w:rPr>
      <w:rFonts w:ascii="Times New Roman" w:hAnsi="Times New Roman" w:cs="Times New Roman" w:hint="default"/>
      <w:sz w:val="22"/>
      <w:szCs w:val="22"/>
    </w:rPr>
  </w:style>
  <w:style w:type="character" w:customStyle="1" w:styleId="321">
    <w:name w:val="Основной текст с отступом 3 Знак2"/>
    <w:uiPriority w:val="99"/>
    <w:semiHidden/>
    <w:rsid w:val="00AA3316"/>
    <w:rPr>
      <w:rFonts w:ascii="Times New Roman" w:eastAsia="Times New Roman" w:hAnsi="Times New Roman" w:cs="Times New Roman" w:hint="default"/>
      <w:sz w:val="16"/>
      <w:szCs w:val="16"/>
      <w:lang w:eastAsia="ar-SA"/>
    </w:rPr>
  </w:style>
  <w:style w:type="character" w:customStyle="1" w:styleId="72">
    <w:name w:val="Заголовок 7 Знак2"/>
    <w:semiHidden/>
    <w:rsid w:val="00AA3316"/>
    <w:rPr>
      <w:rFonts w:ascii="Cambria" w:eastAsia="Times New Roman" w:hAnsi="Cambria" w:cs="Times New Roman" w:hint="default"/>
      <w:i/>
      <w:iCs/>
      <w:color w:val="243F60"/>
      <w:sz w:val="24"/>
      <w:szCs w:val="24"/>
      <w:lang w:eastAsia="ru-RU"/>
    </w:rPr>
  </w:style>
  <w:style w:type="character" w:customStyle="1" w:styleId="82">
    <w:name w:val="Заголовок 8 Знак2"/>
    <w:semiHidden/>
    <w:rsid w:val="00AA3316"/>
    <w:rPr>
      <w:rFonts w:ascii="Cambria" w:eastAsia="Times New Roman" w:hAnsi="Cambria" w:cs="Times New Roman" w:hint="default"/>
      <w:color w:val="272727"/>
      <w:sz w:val="21"/>
      <w:szCs w:val="21"/>
      <w:lang w:eastAsia="ru-RU"/>
    </w:rPr>
  </w:style>
  <w:style w:type="character" w:customStyle="1" w:styleId="222">
    <w:name w:val="Основной текст с отступом 2 Знак2"/>
    <w:semiHidden/>
    <w:locked/>
    <w:rsid w:val="00AA3316"/>
    <w:rPr>
      <w:rFonts w:ascii="Times New Roman" w:eastAsia="Times New Roman" w:hAnsi="Times New Roman" w:cs="Times New Roman" w:hint="default"/>
      <w:sz w:val="24"/>
      <w:szCs w:val="24"/>
      <w:lang w:eastAsia="ar-SA"/>
    </w:rPr>
  </w:style>
  <w:style w:type="character" w:customStyle="1" w:styleId="2f6">
    <w:name w:val="Схема документа Знак2"/>
    <w:semiHidden/>
    <w:rsid w:val="00AA3316"/>
    <w:rPr>
      <w:rFonts w:ascii="Segoe UI" w:hAnsi="Segoe UI" w:cs="Segoe UI" w:hint="default"/>
      <w:sz w:val="16"/>
      <w:szCs w:val="16"/>
    </w:rPr>
  </w:style>
  <w:style w:type="character" w:customStyle="1" w:styleId="1ff9">
    <w:name w:val="Заголовок Знак1"/>
    <w:rsid w:val="00AA3316"/>
    <w:rPr>
      <w:rFonts w:ascii="Cambria" w:eastAsia="Times New Roman" w:hAnsi="Cambria" w:cs="Times New Roman" w:hint="default"/>
      <w:spacing w:val="-10"/>
      <w:kern w:val="28"/>
      <w:sz w:val="56"/>
      <w:szCs w:val="56"/>
    </w:rPr>
  </w:style>
  <w:style w:type="character" w:customStyle="1" w:styleId="2f7">
    <w:name w:val="Верхний колонтитул Знак2"/>
    <w:semiHidden/>
    <w:rsid w:val="00AA3316"/>
    <w:rPr>
      <w:sz w:val="24"/>
      <w:szCs w:val="24"/>
    </w:rPr>
  </w:style>
  <w:style w:type="character" w:customStyle="1" w:styleId="2f8">
    <w:name w:val="Нижний колонтитул Знак2"/>
    <w:uiPriority w:val="99"/>
    <w:semiHidden/>
    <w:rsid w:val="00AA3316"/>
    <w:rPr>
      <w:sz w:val="24"/>
      <w:szCs w:val="24"/>
    </w:rPr>
  </w:style>
  <w:style w:type="character" w:customStyle="1" w:styleId="s106">
    <w:name w:val="s_106"/>
    <w:rsid w:val="00AA3316"/>
  </w:style>
  <w:style w:type="character" w:customStyle="1" w:styleId="js-doc-mark">
    <w:name w:val="js-doc-mark"/>
    <w:basedOn w:val="a0"/>
    <w:rsid w:val="00AA3316"/>
  </w:style>
  <w:style w:type="character" w:customStyle="1" w:styleId="sectioninfo">
    <w:name w:val="section__info"/>
    <w:rsid w:val="00AA3316"/>
  </w:style>
  <w:style w:type="paragraph" w:styleId="36">
    <w:name w:val="Body Text 3"/>
    <w:basedOn w:val="a"/>
    <w:link w:val="35"/>
    <w:uiPriority w:val="99"/>
    <w:semiHidden/>
    <w:unhideWhenUsed/>
    <w:rsid w:val="00AA3316"/>
    <w:pPr>
      <w:spacing w:after="120" w:line="276" w:lineRule="auto"/>
    </w:pPr>
    <w:rPr>
      <w:rFonts w:ascii="Calibri" w:hAnsi="Calibri"/>
      <w:sz w:val="16"/>
      <w:szCs w:val="16"/>
    </w:rPr>
  </w:style>
  <w:style w:type="character" w:customStyle="1" w:styleId="316">
    <w:name w:val="Основной текст 3 Знак1"/>
    <w:basedOn w:val="a0"/>
    <w:link w:val="36"/>
    <w:uiPriority w:val="99"/>
    <w:semiHidden/>
    <w:rsid w:val="00AA3316"/>
    <w:rPr>
      <w:rFonts w:ascii="Times New Roman" w:eastAsia="Times New Roman" w:hAnsi="Times New Roman"/>
      <w:sz w:val="16"/>
      <w:szCs w:val="16"/>
    </w:rPr>
  </w:style>
  <w:style w:type="character" w:customStyle="1" w:styleId="highlightsearch4">
    <w:name w:val="highlightsearch4"/>
    <w:rsid w:val="00AA3316"/>
  </w:style>
  <w:style w:type="character" w:customStyle="1" w:styleId="sectiontitle">
    <w:name w:val="section__title"/>
    <w:rsid w:val="00AA3316"/>
  </w:style>
  <w:style w:type="character" w:customStyle="1" w:styleId="s10">
    <w:name w:val="s_10"/>
    <w:basedOn w:val="a0"/>
    <w:rsid w:val="00AA3316"/>
  </w:style>
  <w:style w:type="character" w:customStyle="1" w:styleId="f">
    <w:name w:val="f"/>
    <w:basedOn w:val="a0"/>
    <w:rsid w:val="00AA3316"/>
    <w:rPr>
      <w:rFonts w:ascii="Times New Roman" w:hAnsi="Times New Roman" w:cs="Times New Roman" w:hint="default"/>
    </w:rPr>
  </w:style>
  <w:style w:type="character" w:customStyle="1" w:styleId="rserrmark">
    <w:name w:val="rs_err_mark"/>
    <w:rsid w:val="00AA3316"/>
  </w:style>
  <w:style w:type="paragraph" w:styleId="affd">
    <w:name w:val="Plain Text"/>
    <w:basedOn w:val="a"/>
    <w:link w:val="affc"/>
    <w:uiPriority w:val="99"/>
    <w:semiHidden/>
    <w:unhideWhenUsed/>
    <w:rsid w:val="00AA3316"/>
    <w:rPr>
      <w:rFonts w:ascii="Courier New" w:hAnsi="Courier New" w:cs="Courier New"/>
      <w:sz w:val="20"/>
      <w:szCs w:val="20"/>
    </w:rPr>
  </w:style>
  <w:style w:type="character" w:customStyle="1" w:styleId="1ffa">
    <w:name w:val="Текст Знак1"/>
    <w:basedOn w:val="a0"/>
    <w:link w:val="affd"/>
    <w:uiPriority w:val="99"/>
    <w:semiHidden/>
    <w:rsid w:val="00AA3316"/>
    <w:rPr>
      <w:rFonts w:ascii="Consolas" w:eastAsia="Times New Roman" w:hAnsi="Consolas"/>
      <w:sz w:val="21"/>
      <w:szCs w:val="21"/>
    </w:rPr>
  </w:style>
  <w:style w:type="character" w:customStyle="1" w:styleId="spelle">
    <w:name w:val="spelle"/>
    <w:rsid w:val="00AA3316"/>
  </w:style>
  <w:style w:type="character" w:customStyle="1" w:styleId="headera3">
    <w:name w:val="header_a3"/>
    <w:rsid w:val="00AA3316"/>
  </w:style>
  <w:style w:type="character" w:customStyle="1" w:styleId="greycolor">
    <w:name w:val="greycolor"/>
    <w:rsid w:val="00AA3316"/>
  </w:style>
  <w:style w:type="character" w:customStyle="1" w:styleId="sectiontitle2">
    <w:name w:val="section__title2"/>
    <w:basedOn w:val="a0"/>
    <w:rsid w:val="00AA3316"/>
    <w:rPr>
      <w:vanish w:val="0"/>
      <w:webHidden w:val="0"/>
      <w:color w:val="909EBB"/>
      <w:sz w:val="20"/>
      <w:szCs w:val="20"/>
      <w:specVanish w:val="0"/>
    </w:rPr>
  </w:style>
  <w:style w:type="paragraph" w:styleId="aff9">
    <w:name w:val="Date"/>
    <w:basedOn w:val="a"/>
    <w:next w:val="a"/>
    <w:link w:val="aff8"/>
    <w:semiHidden/>
    <w:unhideWhenUsed/>
    <w:rsid w:val="00AA3316"/>
    <w:pPr>
      <w:spacing w:after="200" w:line="276" w:lineRule="auto"/>
    </w:pPr>
  </w:style>
  <w:style w:type="character" w:customStyle="1" w:styleId="1ffb">
    <w:name w:val="Дата Знак1"/>
    <w:basedOn w:val="a0"/>
    <w:link w:val="aff9"/>
    <w:semiHidden/>
    <w:rsid w:val="00AA3316"/>
    <w:rPr>
      <w:rFonts w:ascii="Times New Roman" w:eastAsia="Times New Roman" w:hAnsi="Times New Roman"/>
      <w:sz w:val="24"/>
      <w:szCs w:val="24"/>
    </w:rPr>
  </w:style>
  <w:style w:type="character" w:customStyle="1" w:styleId="Anrede1IhrZeichen">
    <w:name w:val="Anrede1IhrZeichen"/>
    <w:rsid w:val="00AA3316"/>
    <w:rPr>
      <w:rFonts w:ascii="Arial" w:hAnsi="Arial" w:hint="default"/>
      <w:sz w:val="22"/>
    </w:rPr>
  </w:style>
  <w:style w:type="character" w:customStyle="1" w:styleId="epm">
    <w:name w:val="epm"/>
    <w:rsid w:val="00AA3316"/>
    <w:rPr>
      <w:rFonts w:ascii="Times New Roman" w:hAnsi="Times New Roman" w:cs="Times New Roman" w:hint="default"/>
    </w:rPr>
  </w:style>
  <w:style w:type="character" w:customStyle="1" w:styleId="92">
    <w:name w:val="Знак Знак9"/>
    <w:semiHidden/>
    <w:locked/>
    <w:rsid w:val="00AA3316"/>
    <w:rPr>
      <w:lang w:val="ru-RU" w:eastAsia="ru-RU" w:bidi="ar-SA"/>
    </w:rPr>
  </w:style>
  <w:style w:type="character" w:customStyle="1" w:styleId="highlightsearch">
    <w:name w:val="highlightsearch"/>
    <w:rsid w:val="00AA3316"/>
  </w:style>
  <w:style w:type="character" w:customStyle="1" w:styleId="FontStyle33">
    <w:name w:val="Font Style33"/>
    <w:rsid w:val="00AA3316"/>
    <w:rPr>
      <w:rFonts w:ascii="Bookman Old Style" w:hAnsi="Bookman Old Style" w:cs="Bookman Old Style" w:hint="default"/>
      <w:sz w:val="20"/>
      <w:szCs w:val="20"/>
    </w:rPr>
  </w:style>
  <w:style w:type="character" w:customStyle="1" w:styleId="afffff">
    <w:name w:val="Цветовое выделение"/>
    <w:uiPriority w:val="99"/>
    <w:rsid w:val="00AA3316"/>
    <w:rPr>
      <w:b/>
      <w:bCs w:val="0"/>
      <w:color w:val="26282F"/>
    </w:rPr>
  </w:style>
  <w:style w:type="character" w:customStyle="1" w:styleId="dynatree-title">
    <w:name w:val="dynatree-title"/>
    <w:rsid w:val="00AA3316"/>
  </w:style>
  <w:style w:type="table" w:customStyle="1" w:styleId="1ffc">
    <w:name w:val="Сетка таблицы1"/>
    <w:rsid w:val="00AA3316"/>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Сетка таблицы2"/>
    <w:basedOn w:val="a1"/>
    <w:uiPriority w:val="39"/>
    <w:rsid w:val="00AA3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semiHidden/>
    <w:unhideWhenUsed/>
    <w:rsid w:val="00AA3316"/>
    <w:pPr>
      <w:numPr>
        <w:numId w:val="4"/>
      </w:numPr>
      <w:spacing w:after="200" w:line="276" w:lineRule="auto"/>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96086301">
      <w:bodyDiv w:val="1"/>
      <w:marLeft w:val="0"/>
      <w:marRight w:val="0"/>
      <w:marTop w:val="0"/>
      <w:marBottom w:val="0"/>
      <w:divBdr>
        <w:top w:val="none" w:sz="0" w:space="0" w:color="auto"/>
        <w:left w:val="none" w:sz="0" w:space="0" w:color="auto"/>
        <w:bottom w:val="none" w:sz="0" w:space="0" w:color="auto"/>
        <w:right w:val="none" w:sz="0" w:space="0" w:color="auto"/>
      </w:divBdr>
    </w:div>
    <w:div w:id="198050950">
      <w:bodyDiv w:val="1"/>
      <w:marLeft w:val="0"/>
      <w:marRight w:val="0"/>
      <w:marTop w:val="0"/>
      <w:marBottom w:val="0"/>
      <w:divBdr>
        <w:top w:val="none" w:sz="0" w:space="0" w:color="auto"/>
        <w:left w:val="none" w:sz="0" w:space="0" w:color="auto"/>
        <w:bottom w:val="none" w:sz="0" w:space="0" w:color="auto"/>
        <w:right w:val="none" w:sz="0" w:space="0" w:color="auto"/>
      </w:divBdr>
    </w:div>
    <w:div w:id="204299462">
      <w:bodyDiv w:val="1"/>
      <w:marLeft w:val="0"/>
      <w:marRight w:val="0"/>
      <w:marTop w:val="0"/>
      <w:marBottom w:val="0"/>
      <w:divBdr>
        <w:top w:val="none" w:sz="0" w:space="0" w:color="auto"/>
        <w:left w:val="none" w:sz="0" w:space="0" w:color="auto"/>
        <w:bottom w:val="none" w:sz="0" w:space="0" w:color="auto"/>
        <w:right w:val="none" w:sz="0" w:space="0" w:color="auto"/>
      </w:divBdr>
    </w:div>
    <w:div w:id="274871601">
      <w:bodyDiv w:val="1"/>
      <w:marLeft w:val="0"/>
      <w:marRight w:val="0"/>
      <w:marTop w:val="0"/>
      <w:marBottom w:val="0"/>
      <w:divBdr>
        <w:top w:val="none" w:sz="0" w:space="0" w:color="auto"/>
        <w:left w:val="none" w:sz="0" w:space="0" w:color="auto"/>
        <w:bottom w:val="none" w:sz="0" w:space="0" w:color="auto"/>
        <w:right w:val="none" w:sz="0" w:space="0" w:color="auto"/>
      </w:divBdr>
    </w:div>
    <w:div w:id="280234267">
      <w:bodyDiv w:val="1"/>
      <w:marLeft w:val="0"/>
      <w:marRight w:val="0"/>
      <w:marTop w:val="0"/>
      <w:marBottom w:val="0"/>
      <w:divBdr>
        <w:top w:val="none" w:sz="0" w:space="0" w:color="auto"/>
        <w:left w:val="none" w:sz="0" w:space="0" w:color="auto"/>
        <w:bottom w:val="none" w:sz="0" w:space="0" w:color="auto"/>
        <w:right w:val="none" w:sz="0" w:space="0" w:color="auto"/>
      </w:divBdr>
    </w:div>
    <w:div w:id="313264648">
      <w:bodyDiv w:val="1"/>
      <w:marLeft w:val="0"/>
      <w:marRight w:val="0"/>
      <w:marTop w:val="0"/>
      <w:marBottom w:val="0"/>
      <w:divBdr>
        <w:top w:val="none" w:sz="0" w:space="0" w:color="auto"/>
        <w:left w:val="none" w:sz="0" w:space="0" w:color="auto"/>
        <w:bottom w:val="none" w:sz="0" w:space="0" w:color="auto"/>
        <w:right w:val="none" w:sz="0" w:space="0" w:color="auto"/>
      </w:divBdr>
    </w:div>
    <w:div w:id="756943931">
      <w:bodyDiv w:val="1"/>
      <w:marLeft w:val="0"/>
      <w:marRight w:val="0"/>
      <w:marTop w:val="0"/>
      <w:marBottom w:val="0"/>
      <w:divBdr>
        <w:top w:val="none" w:sz="0" w:space="0" w:color="auto"/>
        <w:left w:val="none" w:sz="0" w:space="0" w:color="auto"/>
        <w:bottom w:val="none" w:sz="0" w:space="0" w:color="auto"/>
        <w:right w:val="none" w:sz="0" w:space="0" w:color="auto"/>
      </w:divBdr>
    </w:div>
    <w:div w:id="933972286">
      <w:bodyDiv w:val="1"/>
      <w:marLeft w:val="0"/>
      <w:marRight w:val="0"/>
      <w:marTop w:val="0"/>
      <w:marBottom w:val="0"/>
      <w:divBdr>
        <w:top w:val="none" w:sz="0" w:space="0" w:color="auto"/>
        <w:left w:val="none" w:sz="0" w:space="0" w:color="auto"/>
        <w:bottom w:val="none" w:sz="0" w:space="0" w:color="auto"/>
        <w:right w:val="none" w:sz="0" w:space="0" w:color="auto"/>
      </w:divBdr>
    </w:div>
    <w:div w:id="968584850">
      <w:bodyDiv w:val="1"/>
      <w:marLeft w:val="0"/>
      <w:marRight w:val="0"/>
      <w:marTop w:val="0"/>
      <w:marBottom w:val="0"/>
      <w:divBdr>
        <w:top w:val="none" w:sz="0" w:space="0" w:color="auto"/>
        <w:left w:val="none" w:sz="0" w:space="0" w:color="auto"/>
        <w:bottom w:val="none" w:sz="0" w:space="0" w:color="auto"/>
        <w:right w:val="none" w:sz="0" w:space="0" w:color="auto"/>
      </w:divBdr>
    </w:div>
    <w:div w:id="1000742713">
      <w:bodyDiv w:val="1"/>
      <w:marLeft w:val="0"/>
      <w:marRight w:val="0"/>
      <w:marTop w:val="0"/>
      <w:marBottom w:val="0"/>
      <w:divBdr>
        <w:top w:val="none" w:sz="0" w:space="0" w:color="auto"/>
        <w:left w:val="none" w:sz="0" w:space="0" w:color="auto"/>
        <w:bottom w:val="none" w:sz="0" w:space="0" w:color="auto"/>
        <w:right w:val="none" w:sz="0" w:space="0" w:color="auto"/>
      </w:divBdr>
    </w:div>
    <w:div w:id="1041133177">
      <w:bodyDiv w:val="1"/>
      <w:marLeft w:val="0"/>
      <w:marRight w:val="0"/>
      <w:marTop w:val="0"/>
      <w:marBottom w:val="0"/>
      <w:divBdr>
        <w:top w:val="none" w:sz="0" w:space="0" w:color="auto"/>
        <w:left w:val="none" w:sz="0" w:space="0" w:color="auto"/>
        <w:bottom w:val="none" w:sz="0" w:space="0" w:color="auto"/>
        <w:right w:val="none" w:sz="0" w:space="0" w:color="auto"/>
      </w:divBdr>
    </w:div>
    <w:div w:id="1257247587">
      <w:bodyDiv w:val="1"/>
      <w:marLeft w:val="0"/>
      <w:marRight w:val="0"/>
      <w:marTop w:val="0"/>
      <w:marBottom w:val="0"/>
      <w:divBdr>
        <w:top w:val="none" w:sz="0" w:space="0" w:color="auto"/>
        <w:left w:val="none" w:sz="0" w:space="0" w:color="auto"/>
        <w:bottom w:val="none" w:sz="0" w:space="0" w:color="auto"/>
        <w:right w:val="none" w:sz="0" w:space="0" w:color="auto"/>
      </w:divBdr>
    </w:div>
    <w:div w:id="1323965098">
      <w:bodyDiv w:val="1"/>
      <w:marLeft w:val="0"/>
      <w:marRight w:val="0"/>
      <w:marTop w:val="0"/>
      <w:marBottom w:val="0"/>
      <w:divBdr>
        <w:top w:val="none" w:sz="0" w:space="0" w:color="auto"/>
        <w:left w:val="none" w:sz="0" w:space="0" w:color="auto"/>
        <w:bottom w:val="none" w:sz="0" w:space="0" w:color="auto"/>
        <w:right w:val="none" w:sz="0" w:space="0" w:color="auto"/>
      </w:divBdr>
    </w:div>
    <w:div w:id="1481507433">
      <w:bodyDiv w:val="1"/>
      <w:marLeft w:val="0"/>
      <w:marRight w:val="0"/>
      <w:marTop w:val="0"/>
      <w:marBottom w:val="0"/>
      <w:divBdr>
        <w:top w:val="none" w:sz="0" w:space="0" w:color="auto"/>
        <w:left w:val="none" w:sz="0" w:space="0" w:color="auto"/>
        <w:bottom w:val="none" w:sz="0" w:space="0" w:color="auto"/>
        <w:right w:val="none" w:sz="0" w:space="0" w:color="auto"/>
      </w:divBdr>
    </w:div>
    <w:div w:id="1710495173">
      <w:bodyDiv w:val="1"/>
      <w:marLeft w:val="0"/>
      <w:marRight w:val="0"/>
      <w:marTop w:val="0"/>
      <w:marBottom w:val="0"/>
      <w:divBdr>
        <w:top w:val="none" w:sz="0" w:space="0" w:color="auto"/>
        <w:left w:val="none" w:sz="0" w:space="0" w:color="auto"/>
        <w:bottom w:val="none" w:sz="0" w:space="0" w:color="auto"/>
        <w:right w:val="none" w:sz="0" w:space="0" w:color="auto"/>
      </w:divBdr>
    </w:div>
    <w:div w:id="1841771478">
      <w:bodyDiv w:val="1"/>
      <w:marLeft w:val="0"/>
      <w:marRight w:val="0"/>
      <w:marTop w:val="0"/>
      <w:marBottom w:val="0"/>
      <w:divBdr>
        <w:top w:val="none" w:sz="0" w:space="0" w:color="auto"/>
        <w:left w:val="none" w:sz="0" w:space="0" w:color="auto"/>
        <w:bottom w:val="none" w:sz="0" w:space="0" w:color="auto"/>
        <w:right w:val="none" w:sz="0" w:space="0" w:color="auto"/>
      </w:divBdr>
    </w:div>
    <w:div w:id="1917859890">
      <w:bodyDiv w:val="1"/>
      <w:marLeft w:val="0"/>
      <w:marRight w:val="0"/>
      <w:marTop w:val="0"/>
      <w:marBottom w:val="0"/>
      <w:divBdr>
        <w:top w:val="none" w:sz="0" w:space="0" w:color="auto"/>
        <w:left w:val="none" w:sz="0" w:space="0" w:color="auto"/>
        <w:bottom w:val="none" w:sz="0" w:space="0" w:color="auto"/>
        <w:right w:val="none" w:sz="0" w:space="0" w:color="auto"/>
      </w:divBdr>
    </w:div>
    <w:div w:id="2064404908">
      <w:bodyDiv w:val="1"/>
      <w:marLeft w:val="0"/>
      <w:marRight w:val="0"/>
      <w:marTop w:val="0"/>
      <w:marBottom w:val="0"/>
      <w:divBdr>
        <w:top w:val="none" w:sz="0" w:space="0" w:color="auto"/>
        <w:left w:val="none" w:sz="0" w:space="0" w:color="auto"/>
        <w:bottom w:val="none" w:sz="0" w:space="0" w:color="auto"/>
        <w:right w:val="none" w:sz="0" w:space="0" w:color="auto"/>
      </w:divBdr>
    </w:div>
    <w:div w:id="21171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EBC487B2A3FF2B1593CDCD3485009AC598422ECDB49C4D8723AFF77FAF1541B7D51731DBD2A884uA29K" TargetMode="External"/><Relationship Id="rId13" Type="http://schemas.openxmlformats.org/officeDocument/2006/relationships/hyperlink" Target="consultantplus://offline/ref=68D9837A12E4FED7382110DD18EE64599BC6C18BCD84D843037DDCDABDE7BA08FEEC06FA74C720AA38v7M" TargetMode="External"/><Relationship Id="rId18" Type="http://schemas.openxmlformats.org/officeDocument/2006/relationships/hyperlink" Target="consultantplus://offline/ref=68D9837A12E4FED7382110DD18EE64599BC6C18BCD84D843037DDCDABDE7BA08FEEC06FA74C720AA38v7M" TargetMode="External"/><Relationship Id="rId3" Type="http://schemas.openxmlformats.org/officeDocument/2006/relationships/styles" Target="styles.xml"/><Relationship Id="rId21" Type="http://schemas.openxmlformats.org/officeDocument/2006/relationships/hyperlink" Target="consultantplus://offline/ref=68D9837A12E4FED7382110DD18EE64599BC9C28AC784D843037DDCDABDE7BA08FEEC06FA74C720A638v2M" TargetMode="External"/><Relationship Id="rId7" Type="http://schemas.openxmlformats.org/officeDocument/2006/relationships/endnotes" Target="endnotes.xml"/><Relationship Id="rId12" Type="http://schemas.openxmlformats.org/officeDocument/2006/relationships/hyperlink" Target="consultantplus://offline/ref=1373CE9D20D2E825725EF06EC9EA8C0EE3875F664B267BC8B47250DBF1iAlCL" TargetMode="External"/><Relationship Id="rId17" Type="http://schemas.openxmlformats.org/officeDocument/2006/relationships/hyperlink" Target="consultantplus://offline/ref=68D9837A12E4FED7382110DD18EE64599BC9C28AC784D843037DDCDABDE7BA08FEEC06FA74C720A738v0M" TargetMode="External"/><Relationship Id="rId2" Type="http://schemas.openxmlformats.org/officeDocument/2006/relationships/numbering" Target="numbering.xml"/><Relationship Id="rId16" Type="http://schemas.openxmlformats.org/officeDocument/2006/relationships/hyperlink" Target="consultantplus://offline/ref=68D9837A12E4FED7382110DD18EE64599BC9C28AC784D843037DDCDABDE7BA08FEEC06FA74C720A638v2M" TargetMode="External"/><Relationship Id="rId20" Type="http://schemas.openxmlformats.org/officeDocument/2006/relationships/hyperlink" Target="consultantplus://offline/ref=68D9837A12E4FED7382110DD18EE64599BC9C28AC784D843037DDCDABDE7BA08FEEC06FA74C720A138v8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1EBF8CE04E59E37593A614A93D099414771EEC6731C962688C0A1AACE64ED1BCE02C39D711C5B7903A9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8D9837A12E4FED7382110DD18EE64599BC9C28AC784D843037DDCDABDE7BA08FEEC06FA74C720A138v8M" TargetMode="External"/><Relationship Id="rId23" Type="http://schemas.openxmlformats.org/officeDocument/2006/relationships/fontTable" Target="fontTable.xml"/><Relationship Id="rId10" Type="http://schemas.openxmlformats.org/officeDocument/2006/relationships/hyperlink" Target="consultantplus://offline/ref=A1EBF8CE04E59E37593A614A93D099414772E2C07911962688C0A1AACE64ED1BCE02C39D711F597603A6L" TargetMode="External"/><Relationship Id="rId19" Type="http://schemas.openxmlformats.org/officeDocument/2006/relationships/hyperlink" Target="consultantplus://offline/ref=68D9837A12E4FED7382110DD18EE64599BC9C28AC784D843037DDCDABDE7BA08FEEC06FA74C720A038v8M" TargetMode="External"/><Relationship Id="rId4" Type="http://schemas.openxmlformats.org/officeDocument/2006/relationships/settings" Target="settings.xml"/><Relationship Id="rId9" Type="http://schemas.openxmlformats.org/officeDocument/2006/relationships/hyperlink" Target="consultantplus://offline/ref=82EBC487B2A3FF2B1593CDCD3485009AC59B4E28C7B99C4D8723AFF77FAF1541B7D51731DBD2A881uA2CK" TargetMode="External"/><Relationship Id="rId14" Type="http://schemas.openxmlformats.org/officeDocument/2006/relationships/hyperlink" Target="consultantplus://offline/ref=68D9837A12E4FED7382110DD18EE64599BC9C28AC784D843037DDCDABDE7BA08FEEC06FA74C720A038v8M" TargetMode="External"/><Relationship Id="rId22" Type="http://schemas.openxmlformats.org/officeDocument/2006/relationships/hyperlink" Target="consultantplus://offline/ref=68D9837A12E4FED7382110DD18EE64599BC9C28AC784D843037DDCDABDE7BA08FEEC06FA74C720A738v0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378A1-DCE1-41AD-83EC-D632065C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14</Pages>
  <Words>7041</Words>
  <Characters>40135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User`s</Company>
  <LinksUpToDate>false</LinksUpToDate>
  <CharactersWithSpaces>47082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138</cp:revision>
  <cp:lastPrinted>2026-08-05T06:10:00Z</cp:lastPrinted>
  <dcterms:created xsi:type="dcterms:W3CDTF">2026-01-15T11:18:00Z</dcterms:created>
  <dcterms:modified xsi:type="dcterms:W3CDTF">2026-08-12T04:20:00Z</dcterms:modified>
</cp:coreProperties>
</file>