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BA29C7" w14:textId="77777777" w:rsidR="00562977" w:rsidRPr="00E02AAD" w:rsidRDefault="00562977" w:rsidP="00C25EF0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E02AAD">
        <w:rPr>
          <w:rFonts w:ascii="Times New Roman" w:hAnsi="Times New Roman"/>
          <w:b/>
        </w:rPr>
        <w:t>ОПИСАНИЕ ОБЪЕКТА ЗАКУПКИ</w:t>
      </w:r>
    </w:p>
    <w:p w14:paraId="29E19BC6" w14:textId="7A2F7781" w:rsidR="00562977" w:rsidRDefault="00562977" w:rsidP="005629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E02AAD">
        <w:rPr>
          <w:rFonts w:ascii="Times New Roman" w:hAnsi="Times New Roman"/>
          <w:b/>
        </w:rPr>
        <w:t xml:space="preserve">на поставку </w:t>
      </w:r>
      <w:r w:rsidR="00926EFE">
        <w:rPr>
          <w:rFonts w:ascii="Times New Roman" w:hAnsi="Times New Roman"/>
          <w:b/>
        </w:rPr>
        <w:t>изделий медицинского назначения</w:t>
      </w:r>
    </w:p>
    <w:p w14:paraId="4F21C4A9" w14:textId="77777777" w:rsidR="00562977" w:rsidRPr="00E02AAD" w:rsidRDefault="00562977" w:rsidP="005629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tbl>
      <w:tblPr>
        <w:tblW w:w="489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0"/>
        <w:gridCol w:w="3286"/>
        <w:gridCol w:w="8008"/>
        <w:gridCol w:w="947"/>
        <w:gridCol w:w="1474"/>
      </w:tblGrid>
      <w:tr w:rsidR="00562977" w:rsidRPr="005C7683" w14:paraId="7932E82A" w14:textId="77777777" w:rsidTr="00F2076B">
        <w:tc>
          <w:tcPr>
            <w:tcW w:w="263" w:type="pct"/>
            <w:shd w:val="clear" w:color="auto" w:fill="auto"/>
          </w:tcPr>
          <w:p w14:paraId="5D82570B" w14:textId="77777777" w:rsidR="00562977" w:rsidRPr="005C7683" w:rsidRDefault="00562977" w:rsidP="005E55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C7683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1135" w:type="pct"/>
            <w:shd w:val="clear" w:color="auto" w:fill="auto"/>
          </w:tcPr>
          <w:p w14:paraId="6C521E0E" w14:textId="77777777" w:rsidR="00562977" w:rsidRPr="005C7683" w:rsidRDefault="00562977" w:rsidP="005E55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C7683">
              <w:rPr>
                <w:rFonts w:ascii="Times New Roman" w:hAnsi="Times New Roman"/>
                <w:b/>
                <w:bCs/>
              </w:rPr>
              <w:t>Наименование товара</w:t>
            </w:r>
          </w:p>
        </w:tc>
        <w:tc>
          <w:tcPr>
            <w:tcW w:w="2766" w:type="pct"/>
            <w:shd w:val="clear" w:color="auto" w:fill="auto"/>
          </w:tcPr>
          <w:p w14:paraId="2557EFDB" w14:textId="77777777" w:rsidR="00562977" w:rsidRPr="005C7683" w:rsidRDefault="00562977" w:rsidP="005E55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C7683">
              <w:rPr>
                <w:rFonts w:ascii="Times New Roman" w:hAnsi="Times New Roman"/>
                <w:b/>
                <w:bCs/>
              </w:rPr>
              <w:t>Требования к функциональным, техническим, качественным и эксплуатационным характеристикам товара</w:t>
            </w:r>
          </w:p>
        </w:tc>
        <w:tc>
          <w:tcPr>
            <w:tcW w:w="327" w:type="pct"/>
            <w:shd w:val="clear" w:color="auto" w:fill="auto"/>
          </w:tcPr>
          <w:p w14:paraId="39996645" w14:textId="77777777" w:rsidR="00562977" w:rsidRPr="005C7683" w:rsidRDefault="00562977" w:rsidP="005E55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C7683">
              <w:rPr>
                <w:rFonts w:ascii="Times New Roman" w:hAnsi="Times New Roman"/>
                <w:b/>
              </w:rPr>
              <w:t>Ед. изм.</w:t>
            </w:r>
          </w:p>
        </w:tc>
        <w:tc>
          <w:tcPr>
            <w:tcW w:w="509" w:type="pct"/>
            <w:shd w:val="clear" w:color="auto" w:fill="auto"/>
          </w:tcPr>
          <w:p w14:paraId="4CF54A5E" w14:textId="77777777" w:rsidR="00562977" w:rsidRPr="005C7683" w:rsidRDefault="00562977" w:rsidP="005E55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C7683">
              <w:rPr>
                <w:rFonts w:ascii="Times New Roman" w:hAnsi="Times New Roman"/>
                <w:b/>
              </w:rPr>
              <w:t>Кол-во</w:t>
            </w:r>
          </w:p>
        </w:tc>
      </w:tr>
      <w:tr w:rsidR="00A155DD" w:rsidRPr="005C7683" w14:paraId="31EB3353" w14:textId="77777777" w:rsidTr="00926EFE">
        <w:trPr>
          <w:trHeight w:val="101"/>
        </w:trPr>
        <w:tc>
          <w:tcPr>
            <w:tcW w:w="263" w:type="pct"/>
            <w:shd w:val="clear" w:color="auto" w:fill="auto"/>
          </w:tcPr>
          <w:p w14:paraId="3101824E" w14:textId="77777777" w:rsidR="00A155DD" w:rsidRPr="005C7683" w:rsidRDefault="00A155DD" w:rsidP="00926E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C7683">
              <w:rPr>
                <w:rFonts w:ascii="Times New Roman" w:hAnsi="Times New Roman"/>
              </w:rPr>
              <w:t>1</w:t>
            </w:r>
          </w:p>
        </w:tc>
        <w:tc>
          <w:tcPr>
            <w:tcW w:w="1135" w:type="pct"/>
            <w:shd w:val="clear" w:color="auto" w:fill="auto"/>
          </w:tcPr>
          <w:p w14:paraId="7AF39909" w14:textId="47CCF285" w:rsidR="007902F5" w:rsidRPr="005C7683" w:rsidRDefault="005C7683" w:rsidP="00926EFE">
            <w:pPr>
              <w:pStyle w:val="3"/>
              <w:tabs>
                <w:tab w:val="clear" w:pos="432"/>
              </w:tabs>
              <w:ind w:left="0" w:firstLine="0"/>
              <w:contextualSpacing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C7683">
              <w:rPr>
                <w:sz w:val="22"/>
                <w:szCs w:val="22"/>
                <w:lang w:eastAsia="ru-RU"/>
              </w:rPr>
              <w:t xml:space="preserve">Устройство для забора проб трахеобронхиальных </w:t>
            </w:r>
            <w:proofErr w:type="spellStart"/>
            <w:r w:rsidRPr="005C7683">
              <w:rPr>
                <w:sz w:val="22"/>
                <w:szCs w:val="22"/>
                <w:lang w:eastAsia="ru-RU"/>
              </w:rPr>
              <w:t>аспиратов</w:t>
            </w:r>
            <w:proofErr w:type="spellEnd"/>
          </w:p>
          <w:p w14:paraId="156230B5" w14:textId="77777777" w:rsidR="007902F5" w:rsidRPr="005C7683" w:rsidRDefault="007902F5" w:rsidP="00926EFE">
            <w:pPr>
              <w:pStyle w:val="3"/>
              <w:tabs>
                <w:tab w:val="clear" w:pos="432"/>
              </w:tabs>
              <w:ind w:left="0" w:firstLine="0"/>
              <w:contextualSpacing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  <w:p w14:paraId="21F0A54F" w14:textId="0CCD4A51" w:rsidR="007902F5" w:rsidRPr="005C7683" w:rsidRDefault="007902F5" w:rsidP="00926EFE">
            <w:pPr>
              <w:pStyle w:val="3"/>
              <w:tabs>
                <w:tab w:val="clear" w:pos="432"/>
              </w:tabs>
              <w:ind w:left="0" w:firstLine="0"/>
              <w:contextualSpacing/>
              <w:jc w:val="left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766" w:type="pct"/>
            <w:shd w:val="clear" w:color="auto" w:fill="auto"/>
            <w:vAlign w:val="center"/>
          </w:tcPr>
          <w:p w14:paraId="76913211" w14:textId="77777777" w:rsidR="005C7683" w:rsidRPr="005C7683" w:rsidRDefault="005C7683" w:rsidP="005C76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7683">
              <w:rPr>
                <w:rFonts w:ascii="Times New Roman" w:hAnsi="Times New Roman"/>
              </w:rPr>
              <w:t xml:space="preserve">Стерильное одноразовое устройство для забора проб трахеобронхиальных </w:t>
            </w:r>
            <w:proofErr w:type="spellStart"/>
            <w:r w:rsidRPr="005C7683">
              <w:rPr>
                <w:rFonts w:ascii="Times New Roman" w:hAnsi="Times New Roman"/>
              </w:rPr>
              <w:t>аспиратов</w:t>
            </w:r>
            <w:proofErr w:type="spellEnd"/>
            <w:r w:rsidRPr="005C7683">
              <w:rPr>
                <w:rFonts w:ascii="Times New Roman" w:hAnsi="Times New Roman"/>
              </w:rPr>
              <w:t xml:space="preserve"> с целью бактериологического или цитологического исследования у пациентов, которым проводится искусственная вентиляция легких.</w:t>
            </w:r>
          </w:p>
          <w:p w14:paraId="05423929" w14:textId="77777777" w:rsidR="005C7683" w:rsidRDefault="005C7683" w:rsidP="005C7683">
            <w:pPr>
              <w:pStyle w:val="3"/>
              <w:tabs>
                <w:tab w:val="clear" w:pos="432"/>
              </w:tabs>
              <w:ind w:left="0" w:firstLine="0"/>
              <w:contextualSpacing/>
              <w:rPr>
                <w:sz w:val="22"/>
                <w:szCs w:val="22"/>
                <w:lang w:eastAsia="ru-RU"/>
              </w:rPr>
            </w:pPr>
            <w:r w:rsidRPr="005C7683">
              <w:rPr>
                <w:sz w:val="22"/>
                <w:szCs w:val="22"/>
                <w:lang w:eastAsia="ru-RU"/>
              </w:rPr>
              <w:t xml:space="preserve">Изделие в виде замкнутого контейнера с накручивающейся крышкой, из которой выходят две трубки. На первой трубке входной охватывающий воронкообразный коннектор для присоединения к аспирационному катетеру с вакуум-контролем или закрытой аспирационной системе. </w:t>
            </w:r>
          </w:p>
          <w:p w14:paraId="4942653E" w14:textId="1332E3D4" w:rsidR="005C7683" w:rsidRDefault="005C7683" w:rsidP="005C7683">
            <w:pPr>
              <w:pStyle w:val="3"/>
              <w:tabs>
                <w:tab w:val="clear" w:pos="432"/>
              </w:tabs>
              <w:ind w:left="0" w:firstLine="0"/>
              <w:contextualSpacing/>
              <w:rPr>
                <w:sz w:val="22"/>
                <w:szCs w:val="22"/>
                <w:lang w:eastAsia="ru-RU"/>
              </w:rPr>
            </w:pPr>
            <w:r w:rsidRPr="005C7683">
              <w:rPr>
                <w:sz w:val="22"/>
                <w:szCs w:val="22"/>
                <w:lang w:eastAsia="ru-RU"/>
              </w:rPr>
              <w:t>Длина трубки с воронкообразным коннектором 100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5C7683">
              <w:rPr>
                <w:sz w:val="22"/>
                <w:szCs w:val="22"/>
                <w:lang w:eastAsia="ru-RU"/>
              </w:rPr>
              <w:t xml:space="preserve">мм. </w:t>
            </w:r>
          </w:p>
          <w:p w14:paraId="14BC90CB" w14:textId="77777777" w:rsidR="005C7683" w:rsidRDefault="005C7683" w:rsidP="005C7683">
            <w:pPr>
              <w:pStyle w:val="3"/>
              <w:tabs>
                <w:tab w:val="clear" w:pos="432"/>
              </w:tabs>
              <w:ind w:left="0" w:firstLine="0"/>
              <w:contextualSpacing/>
              <w:rPr>
                <w:sz w:val="22"/>
                <w:szCs w:val="22"/>
                <w:lang w:eastAsia="ru-RU"/>
              </w:rPr>
            </w:pPr>
            <w:r w:rsidRPr="005C7683">
              <w:rPr>
                <w:sz w:val="22"/>
                <w:szCs w:val="22"/>
                <w:lang w:eastAsia="ru-RU"/>
              </w:rPr>
              <w:t xml:space="preserve">На второй трубке выходной коннектор типа "елочка" для присоединения к вакуум-аспиратору. </w:t>
            </w:r>
          </w:p>
          <w:p w14:paraId="520F48D7" w14:textId="77777777" w:rsidR="005C7683" w:rsidRDefault="005C7683" w:rsidP="005C7683">
            <w:pPr>
              <w:pStyle w:val="3"/>
              <w:tabs>
                <w:tab w:val="clear" w:pos="432"/>
              </w:tabs>
              <w:ind w:left="0" w:firstLine="0"/>
              <w:contextualSpacing/>
              <w:rPr>
                <w:sz w:val="22"/>
                <w:szCs w:val="22"/>
                <w:lang w:eastAsia="ru-RU"/>
              </w:rPr>
            </w:pPr>
            <w:r w:rsidRPr="005C7683">
              <w:rPr>
                <w:sz w:val="22"/>
                <w:szCs w:val="22"/>
                <w:lang w:eastAsia="ru-RU"/>
              </w:rPr>
              <w:t xml:space="preserve">Длина трубки с коннектором "елочка" 110мм. </w:t>
            </w:r>
          </w:p>
          <w:p w14:paraId="0DFCBA23" w14:textId="77777777" w:rsidR="00073BCC" w:rsidRDefault="005C7683" w:rsidP="005C7683">
            <w:pPr>
              <w:pStyle w:val="3"/>
              <w:tabs>
                <w:tab w:val="clear" w:pos="432"/>
              </w:tabs>
              <w:ind w:left="0" w:firstLine="0"/>
              <w:contextualSpacing/>
              <w:rPr>
                <w:sz w:val="22"/>
                <w:szCs w:val="22"/>
                <w:lang w:eastAsia="ru-RU"/>
              </w:rPr>
            </w:pPr>
            <w:r w:rsidRPr="005C7683">
              <w:rPr>
                <w:sz w:val="22"/>
                <w:szCs w:val="22"/>
                <w:lang w:eastAsia="ru-RU"/>
              </w:rPr>
              <w:t xml:space="preserve">Трубка с входным коннектором переходит в удлиненный пластиковый сегмент, погруженный в контейнер. </w:t>
            </w:r>
          </w:p>
          <w:p w14:paraId="3451760B" w14:textId="2F84A00C" w:rsidR="00A155DD" w:rsidRPr="005C7683" w:rsidRDefault="005C7683" w:rsidP="005C7683">
            <w:pPr>
              <w:pStyle w:val="3"/>
              <w:tabs>
                <w:tab w:val="clear" w:pos="432"/>
              </w:tabs>
              <w:ind w:left="0" w:firstLine="0"/>
              <w:contextualSpacing/>
              <w:rPr>
                <w:sz w:val="22"/>
                <w:szCs w:val="22"/>
              </w:rPr>
            </w:pPr>
            <w:r w:rsidRPr="005C7683">
              <w:rPr>
                <w:sz w:val="22"/>
                <w:szCs w:val="22"/>
                <w:lang w:eastAsia="ru-RU"/>
              </w:rPr>
              <w:t xml:space="preserve">Контейнер прозрачный, с коническим дном, объем контейнера 10 мл. Самоклеящаяся наклейка в комплекте. Дополнительная </w:t>
            </w:r>
            <w:proofErr w:type="spellStart"/>
            <w:r w:rsidRPr="005C7683">
              <w:rPr>
                <w:sz w:val="22"/>
                <w:szCs w:val="22"/>
                <w:lang w:eastAsia="ru-RU"/>
              </w:rPr>
              <w:t>плотнозакручивающаяся</w:t>
            </w:r>
            <w:proofErr w:type="spellEnd"/>
            <w:r w:rsidRPr="005C7683">
              <w:rPr>
                <w:sz w:val="22"/>
                <w:szCs w:val="22"/>
                <w:lang w:eastAsia="ru-RU"/>
              </w:rPr>
              <w:t xml:space="preserve"> крышка в комплекте.</w:t>
            </w:r>
          </w:p>
        </w:tc>
        <w:tc>
          <w:tcPr>
            <w:tcW w:w="327" w:type="pct"/>
            <w:shd w:val="clear" w:color="auto" w:fill="auto"/>
          </w:tcPr>
          <w:p w14:paraId="342A458F" w14:textId="24775706" w:rsidR="00A155DD" w:rsidRPr="005C7683" w:rsidRDefault="00A155DD" w:rsidP="00926E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highlight w:val="green"/>
              </w:rPr>
            </w:pPr>
            <w:proofErr w:type="spellStart"/>
            <w:r w:rsidRPr="005C7683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509" w:type="pct"/>
            <w:shd w:val="clear" w:color="auto" w:fill="auto"/>
          </w:tcPr>
          <w:p w14:paraId="54BB5651" w14:textId="04BCB73D" w:rsidR="00A155DD" w:rsidRPr="005C7683" w:rsidRDefault="00926EFE" w:rsidP="00926E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highlight w:val="green"/>
              </w:rPr>
            </w:pPr>
            <w:r w:rsidRPr="005C7683">
              <w:rPr>
                <w:rFonts w:ascii="Times New Roman" w:hAnsi="Times New Roman"/>
              </w:rPr>
              <w:t>66</w:t>
            </w:r>
          </w:p>
        </w:tc>
      </w:tr>
    </w:tbl>
    <w:p w14:paraId="33203F5E" w14:textId="77777777" w:rsidR="00D1620C" w:rsidRDefault="00D1620C" w:rsidP="00D1620C">
      <w:pPr>
        <w:widowControl w:val="0"/>
        <w:spacing w:after="0" w:line="240" w:lineRule="auto"/>
        <w:ind w:firstLine="426"/>
        <w:contextualSpacing/>
        <w:jc w:val="both"/>
        <w:rPr>
          <w:rFonts w:ascii="Times New Roman" w:hAnsi="Times New Roman"/>
          <w:b/>
        </w:rPr>
      </w:pPr>
    </w:p>
    <w:p w14:paraId="5A61BA0C" w14:textId="29AE2351" w:rsidR="00A155DD" w:rsidRPr="00A155DD" w:rsidRDefault="00926EFE" w:rsidP="00926EFE">
      <w:pPr>
        <w:ind w:left="-709" w:right="-648"/>
        <w:contextualSpacing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</w:rPr>
        <w:t xml:space="preserve">            </w:t>
      </w:r>
      <w:r w:rsidR="00A155DD" w:rsidRPr="00A155DD">
        <w:rPr>
          <w:rFonts w:ascii="Times New Roman" w:hAnsi="Times New Roman"/>
          <w:b/>
          <w:iCs/>
        </w:rPr>
        <w:t>Требования к поставляемому Товару</w:t>
      </w:r>
    </w:p>
    <w:p w14:paraId="722B3C18" w14:textId="77777777" w:rsidR="00A155DD" w:rsidRPr="00A155DD" w:rsidRDefault="00A155DD" w:rsidP="00926EFE">
      <w:pPr>
        <w:widowControl w:val="0"/>
        <w:contextualSpacing/>
        <w:jc w:val="both"/>
        <w:rPr>
          <w:rFonts w:ascii="Times New Roman" w:eastAsia="SimSun" w:hAnsi="Times New Roman"/>
          <w:b/>
          <w:kern w:val="2"/>
          <w:lang w:eastAsia="hi-IN" w:bidi="hi-IN"/>
        </w:rPr>
      </w:pPr>
      <w:r w:rsidRPr="00A155DD">
        <w:rPr>
          <w:rFonts w:ascii="Times New Roman" w:hAnsi="Times New Roman"/>
          <w:b/>
        </w:rPr>
        <w:t>1</w:t>
      </w:r>
      <w:r w:rsidRPr="00A155DD">
        <w:rPr>
          <w:rFonts w:ascii="Times New Roman" w:hAnsi="Times New Roman"/>
        </w:rPr>
        <w:t xml:space="preserve">. </w:t>
      </w:r>
      <w:r w:rsidRPr="00A155DD">
        <w:rPr>
          <w:rFonts w:ascii="Times New Roman" w:eastAsia="SimSun" w:hAnsi="Times New Roman"/>
          <w:b/>
          <w:kern w:val="2"/>
          <w:lang w:eastAsia="hi-IN" w:bidi="hi-IN"/>
        </w:rPr>
        <w:t xml:space="preserve">Требования к </w:t>
      </w:r>
      <w:r w:rsidRPr="00A155DD">
        <w:rPr>
          <w:rFonts w:ascii="Times New Roman" w:eastAsia="SimSun" w:hAnsi="Times New Roman"/>
          <w:b/>
          <w:bCs/>
          <w:kern w:val="2"/>
          <w:lang w:eastAsia="hi-IN" w:bidi="hi-IN"/>
        </w:rPr>
        <w:t>функциональным,</w:t>
      </w:r>
      <w:r w:rsidRPr="00A155DD">
        <w:rPr>
          <w:rFonts w:ascii="Times New Roman" w:hAnsi="Times New Roman"/>
        </w:rPr>
        <w:t xml:space="preserve"> </w:t>
      </w:r>
      <w:r w:rsidRPr="00A155DD">
        <w:rPr>
          <w:rFonts w:ascii="Times New Roman" w:eastAsia="SimSun" w:hAnsi="Times New Roman"/>
          <w:b/>
          <w:bCs/>
          <w:kern w:val="2"/>
          <w:lang w:eastAsia="hi-IN" w:bidi="hi-IN"/>
        </w:rPr>
        <w:t>эксплуатационным, техническим и качественным, характеристикам товара</w:t>
      </w:r>
      <w:r w:rsidRPr="00A155DD">
        <w:rPr>
          <w:rFonts w:ascii="Times New Roman" w:eastAsia="SimSun" w:hAnsi="Times New Roman"/>
          <w:b/>
          <w:kern w:val="2"/>
          <w:lang w:eastAsia="hi-IN" w:bidi="hi-IN"/>
        </w:rPr>
        <w:t>.</w:t>
      </w:r>
    </w:p>
    <w:p w14:paraId="7FAD4778" w14:textId="77777777" w:rsidR="00A155DD" w:rsidRPr="00A155DD" w:rsidRDefault="00A155DD" w:rsidP="00926EFE">
      <w:pPr>
        <w:widowControl w:val="0"/>
        <w:contextualSpacing/>
        <w:jc w:val="both"/>
        <w:rPr>
          <w:rFonts w:ascii="Times New Roman" w:eastAsia="SimSun" w:hAnsi="Times New Roman"/>
          <w:kern w:val="2"/>
          <w:lang w:eastAsia="hi-IN" w:bidi="hi-IN"/>
        </w:rPr>
      </w:pPr>
      <w:r w:rsidRPr="00A155DD">
        <w:rPr>
          <w:rFonts w:ascii="Times New Roman" w:hAnsi="Times New Roman"/>
        </w:rPr>
        <w:t>1.1. Товар должен соответствовать требованиям качества и безопасности, установленными действующим законодательством для данного вида товара.</w:t>
      </w:r>
    </w:p>
    <w:p w14:paraId="359BD662" w14:textId="77777777" w:rsidR="00A155DD" w:rsidRPr="00A155DD" w:rsidRDefault="00A155DD" w:rsidP="00926EFE">
      <w:pPr>
        <w:widowControl w:val="0"/>
        <w:contextualSpacing/>
        <w:jc w:val="both"/>
        <w:rPr>
          <w:rFonts w:ascii="Times New Roman" w:hAnsi="Times New Roman"/>
        </w:rPr>
      </w:pPr>
      <w:r w:rsidRPr="00A155DD">
        <w:rPr>
          <w:rFonts w:ascii="Times New Roman" w:hAnsi="Times New Roman"/>
        </w:rPr>
        <w:t>1.2. Товар должен быть новым, не бывшим в употреблении, не прошедшим ремонт, в том числе восстановление, замену составных частей, восстановление потребительских свойств.</w:t>
      </w:r>
    </w:p>
    <w:p w14:paraId="367C36F5" w14:textId="77777777" w:rsidR="00A155DD" w:rsidRPr="00A155DD" w:rsidRDefault="00A155DD" w:rsidP="00926EFE">
      <w:pPr>
        <w:widowControl w:val="0"/>
        <w:contextualSpacing/>
        <w:rPr>
          <w:rFonts w:ascii="Times New Roman" w:eastAsia="SimSun" w:hAnsi="Times New Roman"/>
          <w:b/>
          <w:kern w:val="2"/>
          <w:lang w:eastAsia="hi-IN" w:bidi="hi-IN"/>
        </w:rPr>
      </w:pPr>
      <w:r w:rsidRPr="00A155DD">
        <w:rPr>
          <w:rFonts w:ascii="Times New Roman" w:eastAsia="SimSun" w:hAnsi="Times New Roman"/>
          <w:b/>
          <w:kern w:val="2"/>
          <w:lang w:eastAsia="hi-IN" w:bidi="hi-IN"/>
        </w:rPr>
        <w:t>2. Требования к таре и упаковке товара</w:t>
      </w:r>
    </w:p>
    <w:p w14:paraId="5655282C" w14:textId="77777777" w:rsidR="00A155DD" w:rsidRPr="00A155DD" w:rsidRDefault="00A155DD" w:rsidP="00926EFE">
      <w:pPr>
        <w:tabs>
          <w:tab w:val="left" w:pos="540"/>
        </w:tabs>
        <w:contextualSpacing/>
        <w:jc w:val="both"/>
        <w:rPr>
          <w:rFonts w:ascii="Times New Roman" w:hAnsi="Times New Roman"/>
        </w:rPr>
      </w:pPr>
      <w:r w:rsidRPr="00A155DD">
        <w:rPr>
          <w:rFonts w:ascii="Times New Roman" w:hAnsi="Times New Roman"/>
        </w:rPr>
        <w:t>Товар должен отгружаться в стандартной упаковке (таре) изготовителя, с учетом необходимых маркировок, в соответствии с санитарными и гигиеническими нормами и требованиями действующего законодательства Российской Федерации.</w:t>
      </w:r>
    </w:p>
    <w:p w14:paraId="1BF311A7" w14:textId="77777777" w:rsidR="00A155DD" w:rsidRPr="00A155DD" w:rsidRDefault="00A155DD" w:rsidP="00926EFE">
      <w:pPr>
        <w:widowControl w:val="0"/>
        <w:contextualSpacing/>
        <w:jc w:val="both"/>
        <w:rPr>
          <w:rFonts w:ascii="Times New Roman" w:eastAsia="SimSun" w:hAnsi="Times New Roman"/>
          <w:b/>
          <w:kern w:val="2"/>
          <w:lang w:eastAsia="hi-IN" w:bidi="hi-IN"/>
        </w:rPr>
      </w:pPr>
      <w:r w:rsidRPr="00A155DD">
        <w:rPr>
          <w:rFonts w:ascii="Times New Roman" w:eastAsia="SimSun" w:hAnsi="Times New Roman"/>
          <w:b/>
          <w:kern w:val="2"/>
          <w:lang w:eastAsia="hi-IN" w:bidi="hi-IN"/>
        </w:rPr>
        <w:t>3. Требования к гарантийному сроку товара и (или) объему предоставления гарантий качества товара</w:t>
      </w:r>
    </w:p>
    <w:p w14:paraId="56F8FC33" w14:textId="77777777" w:rsidR="00A155DD" w:rsidRPr="00A155DD" w:rsidRDefault="00A155DD" w:rsidP="00926EFE">
      <w:pPr>
        <w:widowControl w:val="0"/>
        <w:contextualSpacing/>
        <w:jc w:val="both"/>
        <w:rPr>
          <w:rFonts w:ascii="Times New Roman" w:eastAsia="SimSun" w:hAnsi="Times New Roman"/>
          <w:kern w:val="2"/>
          <w:lang w:eastAsia="hi-IN" w:bidi="hi-IN"/>
        </w:rPr>
      </w:pPr>
      <w:r w:rsidRPr="00A155DD">
        <w:rPr>
          <w:rFonts w:ascii="Times New Roman" w:eastAsia="SimSun" w:hAnsi="Times New Roman"/>
          <w:kern w:val="2"/>
          <w:lang w:eastAsia="hi-IN" w:bidi="hi-IN"/>
        </w:rPr>
        <w:t>Поставщик гарантирует соответствие товара требования качества и безопасности</w:t>
      </w:r>
      <w:r w:rsidRPr="00A155DD">
        <w:rPr>
          <w:rFonts w:ascii="Times New Roman" w:hAnsi="Times New Roman"/>
        </w:rPr>
        <w:t xml:space="preserve">, установленным </w:t>
      </w:r>
      <w:r w:rsidRPr="00A155DD">
        <w:rPr>
          <w:rFonts w:ascii="Times New Roman" w:eastAsia="SimSun" w:hAnsi="Times New Roman"/>
          <w:kern w:val="2"/>
          <w:lang w:eastAsia="hi-IN" w:bidi="hi-IN"/>
        </w:rPr>
        <w:t>действующим законодательством для данного вида товара.</w:t>
      </w:r>
    </w:p>
    <w:p w14:paraId="29D0F4F5" w14:textId="4441C1A1" w:rsidR="00CD3AEB" w:rsidRDefault="00CD3AEB" w:rsidP="00926EFE">
      <w:pPr>
        <w:spacing w:after="0"/>
        <w:contextualSpacing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 xml:space="preserve">На момент </w:t>
      </w:r>
      <w:r w:rsidRPr="00926EFE">
        <w:rPr>
          <w:rFonts w:ascii="Times New Roman" w:eastAsia="Calibri" w:hAnsi="Times New Roman"/>
          <w:lang w:eastAsia="en-US"/>
        </w:rPr>
        <w:t>поставки остаточный срок годности</w:t>
      </w:r>
      <w:r>
        <w:rPr>
          <w:rFonts w:ascii="Times New Roman" w:eastAsia="Calibri" w:hAnsi="Times New Roman"/>
          <w:lang w:eastAsia="en-US"/>
        </w:rPr>
        <w:t xml:space="preserve"> Товара должен быть не </w:t>
      </w:r>
      <w:r w:rsidRPr="00926EFE">
        <w:rPr>
          <w:rFonts w:ascii="Times New Roman" w:eastAsia="Calibri" w:hAnsi="Times New Roman"/>
          <w:lang w:eastAsia="en-US"/>
        </w:rPr>
        <w:t xml:space="preserve">менее </w:t>
      </w:r>
      <w:r w:rsidR="00926EFE" w:rsidRPr="00926EFE">
        <w:rPr>
          <w:rFonts w:ascii="Times New Roman" w:eastAsia="Calibri" w:hAnsi="Times New Roman"/>
          <w:lang w:eastAsia="en-US"/>
        </w:rPr>
        <w:t>12</w:t>
      </w:r>
      <w:r w:rsidRPr="00926EFE">
        <w:rPr>
          <w:rFonts w:ascii="Times New Roman" w:eastAsia="Calibri" w:hAnsi="Times New Roman"/>
          <w:lang w:eastAsia="en-US"/>
        </w:rPr>
        <w:t xml:space="preserve"> месяцев</w:t>
      </w:r>
      <w:r w:rsidRPr="00926EFE">
        <w:rPr>
          <w:rFonts w:ascii="Times New Roman" w:eastAsia="Calibri" w:hAnsi="Times New Roman"/>
          <w:lang w:eastAsia="ar-SA"/>
        </w:rPr>
        <w:t xml:space="preserve"> с даты поставки</w:t>
      </w:r>
      <w:r>
        <w:rPr>
          <w:rFonts w:ascii="Times New Roman" w:eastAsia="Calibri" w:hAnsi="Times New Roman"/>
          <w:lang w:eastAsia="ar-SA"/>
        </w:rPr>
        <w:t xml:space="preserve"> Товара. </w:t>
      </w:r>
    </w:p>
    <w:p w14:paraId="50522751" w14:textId="77777777" w:rsidR="00CD3AEB" w:rsidRDefault="00CD3AEB" w:rsidP="00926EFE">
      <w:pPr>
        <w:spacing w:after="0"/>
        <w:ind w:left="426"/>
        <w:contextualSpacing/>
        <w:jc w:val="both"/>
        <w:rPr>
          <w:rFonts w:ascii="Times New Roman" w:eastAsia="Calibri" w:hAnsi="Times New Roman"/>
          <w:lang w:eastAsia="en-US"/>
        </w:rPr>
      </w:pPr>
    </w:p>
    <w:p w14:paraId="20EAE23C" w14:textId="77777777" w:rsidR="00883520" w:rsidRDefault="00883520" w:rsidP="00562977"/>
    <w:sectPr w:rsidR="00883520" w:rsidSect="00A155D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584D"/>
    <w:rsid w:val="00073BCC"/>
    <w:rsid w:val="001334F1"/>
    <w:rsid w:val="00194FEB"/>
    <w:rsid w:val="0040170F"/>
    <w:rsid w:val="005548FB"/>
    <w:rsid w:val="00562977"/>
    <w:rsid w:val="005C7683"/>
    <w:rsid w:val="006B3C57"/>
    <w:rsid w:val="007902F5"/>
    <w:rsid w:val="00883520"/>
    <w:rsid w:val="00926EFE"/>
    <w:rsid w:val="00A155DD"/>
    <w:rsid w:val="00A328B5"/>
    <w:rsid w:val="00BF1E5C"/>
    <w:rsid w:val="00C0584D"/>
    <w:rsid w:val="00C25EF0"/>
    <w:rsid w:val="00CA02B6"/>
    <w:rsid w:val="00CD3AEB"/>
    <w:rsid w:val="00D11375"/>
    <w:rsid w:val="00D1620C"/>
    <w:rsid w:val="00D558F2"/>
    <w:rsid w:val="00D675CA"/>
    <w:rsid w:val="00EC3D32"/>
    <w:rsid w:val="00F2076B"/>
    <w:rsid w:val="00FA0F7F"/>
    <w:rsid w:val="00FB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5EF11"/>
  <w15:docId w15:val="{AE61F896-40C9-4832-AD39-895C89175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97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link w:val="30"/>
    <w:rsid w:val="00562977"/>
    <w:pPr>
      <w:widowControl w:val="0"/>
      <w:tabs>
        <w:tab w:val="num" w:pos="432"/>
      </w:tabs>
      <w:suppressAutoHyphens/>
      <w:spacing w:after="0" w:line="240" w:lineRule="auto"/>
      <w:ind w:left="432" w:hanging="432"/>
      <w:jc w:val="both"/>
    </w:pPr>
    <w:rPr>
      <w:rFonts w:ascii="Times New Roman" w:hAnsi="Times New Roman"/>
      <w:sz w:val="24"/>
      <w:szCs w:val="20"/>
      <w:lang w:eastAsia="zh-CN"/>
    </w:rPr>
  </w:style>
  <w:style w:type="character" w:customStyle="1" w:styleId="30">
    <w:name w:val="Стиль3 Знак"/>
    <w:link w:val="3"/>
    <w:locked/>
    <w:rsid w:val="00F2076B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3">
    <w:name w:val="Текст примечания Знак"/>
    <w:aliases w:val="Знак Знак110 Знак,Знак Знак1 Знак Знак Знак1 Знак,Основной текст с отступом 2 Знак Знак11 Знак,Знак Знак1 Знак11 Знак,Основной текст с отступом 2 Знак Знак Знак1 Знак,Знак Знак81 Знак,Знак Знак Знак1 Знак,Знак Знак1 Знак"/>
    <w:link w:val="a4"/>
    <w:locked/>
    <w:rsid w:val="00D1620C"/>
  </w:style>
  <w:style w:type="paragraph" w:styleId="a4">
    <w:name w:val="annotation text"/>
    <w:aliases w:val="Знак Знак110,Знак Знак1 Знак Знак Знак1,Основной текст с отступом 2 Знак Знак11,Знак Знак1 Знак11,Основной текст с отступом 2 Знак Знак Знак1,Знак Знак81,Знак Знак Знак1,Знак Знак1, Знак Знак Знак, Знак Знак"/>
    <w:basedOn w:val="a"/>
    <w:link w:val="a3"/>
    <w:unhideWhenUsed/>
    <w:rsid w:val="00D1620C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Текст примечания Знак1"/>
    <w:basedOn w:val="a0"/>
    <w:uiPriority w:val="99"/>
    <w:semiHidden/>
    <w:rsid w:val="00D1620C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2">
    <w:name w:val="Знак Знак2 Знак Знак Знак Знак Знак Знак Знак Знак"/>
    <w:basedOn w:val="a"/>
    <w:rsid w:val="00A155DD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5">
    <w:name w:val="Table Grid"/>
    <w:basedOn w:val="a1"/>
    <w:rsid w:val="00A15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9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Гриценко Кристина Владимировна</dc:creator>
  <cp:keywords/>
  <dc:description/>
  <cp:lastModifiedBy>Арещенкова Елена Дмитриевна</cp:lastModifiedBy>
  <cp:revision>18</cp:revision>
  <dcterms:created xsi:type="dcterms:W3CDTF">2025-02-21T02:37:00Z</dcterms:created>
  <dcterms:modified xsi:type="dcterms:W3CDTF">2026-07-03T04:20:00Z</dcterms:modified>
</cp:coreProperties>
</file>