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22A60" w14:textId="77777777" w:rsidR="002D3E44" w:rsidRPr="00B269AB" w:rsidRDefault="002D3E44" w:rsidP="002D3E44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 w:rsidRPr="00B269AB">
        <w:rPr>
          <w:rFonts w:ascii="Times New Roman" w:eastAsia="Calibri" w:hAnsi="Times New Roman"/>
          <w:b/>
        </w:rPr>
        <w:t>Приложение № 1</w:t>
      </w:r>
    </w:p>
    <w:p w14:paraId="71B0727F" w14:textId="77777777" w:rsidR="002D3E44" w:rsidRPr="00B269AB" w:rsidRDefault="002D3E44" w:rsidP="002D3E44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269AB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14:paraId="1925793C" w14:textId="77777777" w:rsidR="002D3E44" w:rsidRDefault="002D3E44" w:rsidP="002D3E4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</w:t>
      </w:r>
    </w:p>
    <w:p w14:paraId="4DA8B974" w14:textId="3ABE8F45" w:rsidR="002D3E44" w:rsidRPr="00B269AB" w:rsidRDefault="002D3E44" w:rsidP="002D3E4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№</w:t>
      </w:r>
      <w:r w:rsidR="00070EDD" w:rsidRPr="00070EDD">
        <w:rPr>
          <w:rFonts w:ascii="Times New Roman" w:hAnsi="Times New Roman"/>
          <w:b/>
        </w:rPr>
        <w:t>__</w:t>
      </w:r>
      <w:r w:rsidR="00070EDD">
        <w:rPr>
          <w:rFonts w:ascii="Times New Roman" w:hAnsi="Times New Roman"/>
          <w:b/>
          <w:lang w:val="en-US"/>
        </w:rPr>
        <w:t>____</w:t>
      </w:r>
      <w:r>
        <w:rPr>
          <w:rFonts w:ascii="Times New Roman" w:hAnsi="Times New Roman"/>
          <w:b/>
        </w:rPr>
        <w:t xml:space="preserve"> </w:t>
      </w:r>
      <w:r w:rsidR="001D7B5C">
        <w:rPr>
          <w:rFonts w:ascii="Times New Roman" w:hAnsi="Times New Roman"/>
          <w:b/>
          <w:u w:val="single"/>
        </w:rPr>
        <w:t xml:space="preserve">   </w:t>
      </w:r>
      <w:r w:rsidR="00070EDD">
        <w:rPr>
          <w:rFonts w:ascii="Times New Roman" w:hAnsi="Times New Roman"/>
          <w:b/>
          <w:u w:val="single"/>
          <w:lang w:val="en-US"/>
        </w:rPr>
        <w:t>_____________</w:t>
      </w:r>
      <w:r>
        <w:rPr>
          <w:rFonts w:ascii="Times New Roman" w:hAnsi="Times New Roman"/>
          <w:b/>
          <w:u w:val="single"/>
        </w:rPr>
        <w:t xml:space="preserve"> </w:t>
      </w:r>
      <w:proofErr w:type="gramStart"/>
      <w:r>
        <w:rPr>
          <w:rFonts w:ascii="Times New Roman" w:hAnsi="Times New Roman"/>
          <w:b/>
        </w:rPr>
        <w:t xml:space="preserve">от  </w:t>
      </w:r>
      <w:r w:rsidR="000C512C">
        <w:rPr>
          <w:rFonts w:ascii="Times New Roman" w:hAnsi="Times New Roman"/>
          <w:b/>
          <w:u w:val="single"/>
        </w:rPr>
        <w:t>_</w:t>
      </w:r>
      <w:proofErr w:type="gramEnd"/>
      <w:r w:rsidR="000C512C">
        <w:rPr>
          <w:rFonts w:ascii="Times New Roman" w:hAnsi="Times New Roman"/>
          <w:b/>
          <w:u w:val="single"/>
        </w:rPr>
        <w:t>_</w:t>
      </w:r>
      <w:r w:rsidR="001D7B5C">
        <w:rPr>
          <w:rFonts w:ascii="Times New Roman" w:hAnsi="Times New Roman"/>
          <w:b/>
        </w:rPr>
        <w:t xml:space="preserve"> </w:t>
      </w:r>
      <w:r w:rsidR="000C512C">
        <w:rPr>
          <w:rFonts w:ascii="Times New Roman" w:hAnsi="Times New Roman"/>
          <w:b/>
        </w:rPr>
        <w:t>____</w:t>
      </w:r>
      <w:r w:rsidRPr="00B269AB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u w:val="single"/>
        </w:rPr>
        <w:t>202</w:t>
      </w:r>
      <w:r w:rsidR="00334972">
        <w:rPr>
          <w:rFonts w:ascii="Times New Roman" w:hAnsi="Times New Roman"/>
          <w:b/>
          <w:u w:val="single"/>
        </w:rPr>
        <w:t>6</w:t>
      </w:r>
      <w:r w:rsidRPr="007E7F86">
        <w:rPr>
          <w:rFonts w:ascii="Times New Roman" w:hAnsi="Times New Roman"/>
          <w:b/>
          <w:u w:val="single"/>
        </w:rPr>
        <w:t xml:space="preserve"> </w:t>
      </w:r>
      <w:r w:rsidRPr="00B269AB">
        <w:rPr>
          <w:rFonts w:ascii="Times New Roman" w:hAnsi="Times New Roman"/>
          <w:b/>
        </w:rPr>
        <w:t>г.</w:t>
      </w:r>
    </w:p>
    <w:p w14:paraId="5CDF7BFE" w14:textId="2F9133A9" w:rsidR="002D3E44" w:rsidRPr="00070EDD" w:rsidRDefault="001C2487" w:rsidP="001C2487">
      <w:pPr>
        <w:pStyle w:val="a7"/>
        <w:ind w:left="567"/>
        <w:contextualSpacing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 xml:space="preserve">ИКЗ: </w:t>
      </w:r>
      <w:bookmarkStart w:id="0" w:name="_GoBack"/>
      <w:r w:rsidR="004B179B" w:rsidRPr="00070EDD">
        <w:rPr>
          <w:rFonts w:ascii="Times New Roman" w:hAnsi="Times New Roman"/>
          <w:b/>
          <w:color w:val="000000"/>
          <w:sz w:val="24"/>
          <w:szCs w:val="24"/>
          <w:u w:val="single"/>
        </w:rPr>
        <w:t>261671500149067150100100710000000000</w:t>
      </w:r>
    </w:p>
    <w:bookmarkEnd w:id="0"/>
    <w:p w14:paraId="04A4ABD9" w14:textId="77777777" w:rsidR="002D3E44" w:rsidRDefault="002D3E44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3C615EE0" w14:textId="77777777" w:rsidR="002D3E44" w:rsidRDefault="002D3E44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7E81964E" w14:textId="77777777" w:rsidR="0067266A" w:rsidRDefault="0067266A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7266A"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p w14:paraId="4C7033DC" w14:textId="77777777" w:rsidR="00CA1864" w:rsidRDefault="00CA1864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15B44144" w14:textId="77777777" w:rsidR="000C512C" w:rsidRDefault="000C512C" w:rsidP="000C512C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14:paraId="3F3887A0" w14:textId="150CE6E4" w:rsidR="000C512C" w:rsidRDefault="000C512C" w:rsidP="000C512C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>Поставк</w:t>
      </w:r>
      <w:r>
        <w:rPr>
          <w:rFonts w:ascii="Times New Roman" w:hAnsi="Times New Roman"/>
        </w:rPr>
        <w:t xml:space="preserve">а </w:t>
      </w:r>
      <w:r w:rsidR="00695BEA">
        <w:rPr>
          <w:rFonts w:ascii="Times New Roman" w:hAnsi="Times New Roman"/>
        </w:rPr>
        <w:t>счетчика воды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            </w:t>
      </w:r>
    </w:p>
    <w:p w14:paraId="76B7C842" w14:textId="77777777" w:rsidR="000C512C" w:rsidRDefault="000C512C" w:rsidP="000C512C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14:paraId="038A8298" w14:textId="08E1BAB8" w:rsidR="000C512C" w:rsidRDefault="000C512C" w:rsidP="000C512C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поставки: </w:t>
      </w:r>
      <w:r>
        <w:rPr>
          <w:rFonts w:ascii="Times New Roman" w:hAnsi="Times New Roman"/>
        </w:rPr>
        <w:t>Период</w:t>
      </w:r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14:paraId="73C0A302" w14:textId="77777777" w:rsidR="000C512C" w:rsidRDefault="000C512C" w:rsidP="000C512C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E182EF8" w14:textId="7632CB75" w:rsidR="002D3E44" w:rsidRPr="002D3E44" w:rsidRDefault="002D3E44" w:rsidP="00CA1864">
      <w:pPr>
        <w:spacing w:after="0"/>
        <w:ind w:firstLine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701"/>
        <w:gridCol w:w="11936"/>
        <w:gridCol w:w="850"/>
      </w:tblGrid>
      <w:tr w:rsidR="0067266A" w:rsidRPr="0067266A" w14:paraId="21B8A7D4" w14:textId="77777777" w:rsidTr="00334972">
        <w:tc>
          <w:tcPr>
            <w:tcW w:w="392" w:type="dxa"/>
          </w:tcPr>
          <w:p w14:paraId="50CE9FDB" w14:textId="77777777" w:rsidR="0067266A" w:rsidRPr="0067266A" w:rsidRDefault="0067266A" w:rsidP="0067266A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  <w:r w:rsidRPr="0067266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01" w:type="dxa"/>
          </w:tcPr>
          <w:p w14:paraId="21D78481" w14:textId="77777777" w:rsidR="0067266A" w:rsidRPr="0067266A" w:rsidRDefault="0067266A" w:rsidP="0067266A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  <w:r w:rsidRPr="0067266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936" w:type="dxa"/>
          </w:tcPr>
          <w:p w14:paraId="64030A93" w14:textId="77777777" w:rsidR="0067266A" w:rsidRPr="0067266A" w:rsidRDefault="0067266A" w:rsidP="0067266A">
            <w:pPr>
              <w:pStyle w:val="a4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3B98EB4" w14:textId="77777777" w:rsidR="0067266A" w:rsidRPr="0067266A" w:rsidRDefault="0067266A" w:rsidP="0067266A">
            <w:pPr>
              <w:pStyle w:val="a4"/>
              <w:contextualSpacing/>
              <w:rPr>
                <w:rFonts w:ascii="Times New Roman" w:hAnsi="Times New Roman"/>
                <w:spacing w:val="-17"/>
                <w:sz w:val="22"/>
                <w:szCs w:val="22"/>
              </w:rPr>
            </w:pPr>
            <w:r w:rsidRPr="0067266A">
              <w:rPr>
                <w:rFonts w:ascii="Times New Roman" w:hAnsi="Times New Roman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60A47F68" w14:textId="77777777" w:rsidR="0067266A" w:rsidRPr="0067266A" w:rsidRDefault="0067266A" w:rsidP="0067266A">
            <w:pPr>
              <w:pStyle w:val="a4"/>
              <w:contextualSpacing/>
              <w:jc w:val="left"/>
              <w:rPr>
                <w:rFonts w:ascii="Times New Roman" w:hAnsi="Times New Roman"/>
                <w:spacing w:val="-17"/>
                <w:sz w:val="22"/>
                <w:szCs w:val="22"/>
              </w:rPr>
            </w:pPr>
            <w:r w:rsidRPr="0067266A">
              <w:rPr>
                <w:rFonts w:ascii="Times New Roman" w:hAnsi="Times New Roman"/>
                <w:spacing w:val="-17"/>
                <w:sz w:val="22"/>
                <w:szCs w:val="22"/>
              </w:rPr>
              <w:t>Кол-во</w:t>
            </w:r>
          </w:p>
        </w:tc>
      </w:tr>
      <w:tr w:rsidR="0067266A" w:rsidRPr="0067266A" w14:paraId="3D25421A" w14:textId="77777777" w:rsidTr="00334972">
        <w:tc>
          <w:tcPr>
            <w:tcW w:w="392" w:type="dxa"/>
          </w:tcPr>
          <w:p w14:paraId="440B2AD6" w14:textId="77777777" w:rsidR="0067266A" w:rsidRPr="0067266A" w:rsidRDefault="0067266A" w:rsidP="0067266A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pacing w:val="-17"/>
                <w:sz w:val="22"/>
                <w:szCs w:val="22"/>
              </w:rPr>
            </w:pPr>
            <w:r w:rsidRPr="0067266A">
              <w:rPr>
                <w:rFonts w:ascii="Times New Roman" w:hAnsi="Times New Roman"/>
                <w:b w:val="0"/>
                <w:spacing w:val="-17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B771DC5" w14:textId="5C9BBF95" w:rsidR="0067266A" w:rsidRPr="004E6708" w:rsidRDefault="000C512C" w:rsidP="004E6708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hAnsi="Times New Roman"/>
              </w:rPr>
            </w:pPr>
            <w:r w:rsidRPr="000C512C">
              <w:rPr>
                <w:rFonts w:ascii="Times New Roman" w:hAnsi="Times New Roman"/>
                <w:kern w:val="36"/>
              </w:rPr>
              <w:t>Счётчик холодной воды НОРМА СТВ-80Х</w:t>
            </w:r>
            <w:r w:rsidRPr="004E6708">
              <w:rPr>
                <w:rFonts w:ascii="Times New Roman" w:hAnsi="Times New Roman"/>
                <w:kern w:val="36"/>
              </w:rPr>
              <w:t xml:space="preserve"> и</w:t>
            </w:r>
            <w:r w:rsidRPr="004E6708">
              <w:rPr>
                <w:rFonts w:ascii="Times New Roman" w:hAnsi="Times New Roman"/>
              </w:rPr>
              <w:t>ли эквивалент</w:t>
            </w:r>
          </w:p>
        </w:tc>
        <w:tc>
          <w:tcPr>
            <w:tcW w:w="11936" w:type="dxa"/>
          </w:tcPr>
          <w:p w14:paraId="403FE785" w14:textId="7587F5B4" w:rsidR="004B179B" w:rsidRPr="004E6708" w:rsidRDefault="00334972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E6708">
              <w:rPr>
                <w:rFonts w:ascii="Times New Roman" w:hAnsi="Times New Roman"/>
                <w:b/>
                <w:bCs/>
                <w:shd w:val="clear" w:color="auto" w:fill="FFFFFF"/>
              </w:rPr>
              <w:t>КТРУ</w:t>
            </w:r>
            <w:r w:rsidR="000C512C" w:rsidRPr="004E6708">
              <w:rPr>
                <w:rFonts w:ascii="Times New Roman" w:hAnsi="Times New Roman"/>
                <w:b/>
              </w:rPr>
              <w:t xml:space="preserve"> 26.51.63.120-00000001</w:t>
            </w:r>
            <w:r w:rsidRPr="004E6708">
              <w:rPr>
                <w:rFonts w:ascii="Times New Roman" w:hAnsi="Times New Roman"/>
                <w:b/>
                <w:shd w:val="clear" w:color="auto" w:fill="FFFFFF"/>
              </w:rPr>
              <w:t xml:space="preserve">: </w:t>
            </w:r>
            <w:r w:rsidR="000C512C" w:rsidRPr="004E6708">
              <w:rPr>
                <w:rFonts w:ascii="Times New Roman" w:hAnsi="Times New Roman"/>
                <w:b/>
              </w:rPr>
              <w:t>Счетчик производства и потребления жидкости</w:t>
            </w:r>
          </w:p>
          <w:p w14:paraId="4A301102" w14:textId="031B0FF5" w:rsidR="0067266A" w:rsidRPr="004E6708" w:rsidRDefault="00D6018C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E6708">
              <w:rPr>
                <w:rFonts w:ascii="Times New Roman" w:hAnsi="Times New Roman"/>
                <w:b/>
              </w:rPr>
              <w:t xml:space="preserve"> </w:t>
            </w:r>
            <w:r w:rsidR="0067266A" w:rsidRPr="004E6708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b"/>
              <w:tblW w:w="1150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4844"/>
              <w:gridCol w:w="6661"/>
            </w:tblGrid>
            <w:tr w:rsidR="004E6708" w:rsidRPr="004E6708" w14:paraId="5773BEE4" w14:textId="77777777" w:rsidTr="004E6708">
              <w:tc>
                <w:tcPr>
                  <w:tcW w:w="4844" w:type="dxa"/>
                </w:tcPr>
                <w:p w14:paraId="31094C99" w14:textId="77777777" w:rsidR="00727394" w:rsidRPr="004E6708" w:rsidRDefault="00727394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E6708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6661" w:type="dxa"/>
                </w:tcPr>
                <w:p w14:paraId="4CCC5F60" w14:textId="77777777" w:rsidR="00727394" w:rsidRPr="004E6708" w:rsidRDefault="00727394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E6708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4E6708" w:rsidRPr="004E6708" w14:paraId="6CC47FF1" w14:textId="77777777" w:rsidTr="004E6708">
              <w:trPr>
                <w:trHeight w:val="364"/>
              </w:trPr>
              <w:tc>
                <w:tcPr>
                  <w:tcW w:w="4844" w:type="dxa"/>
                </w:tcPr>
                <w:p w14:paraId="0E6F0294" w14:textId="2AD06CD8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Вид</w:t>
                  </w:r>
                </w:p>
              </w:tc>
              <w:tc>
                <w:tcPr>
                  <w:tcW w:w="6661" w:type="dxa"/>
                </w:tcPr>
                <w:p w14:paraId="53C2A1C2" w14:textId="23A6FB8F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Турбинный</w:t>
                  </w:r>
                </w:p>
              </w:tc>
            </w:tr>
            <w:tr w:rsidR="004E6708" w:rsidRPr="004E6708" w14:paraId="66142F6A" w14:textId="77777777" w:rsidTr="004E6708">
              <w:trPr>
                <w:trHeight w:val="342"/>
              </w:trPr>
              <w:tc>
                <w:tcPr>
                  <w:tcW w:w="4844" w:type="dxa"/>
                </w:tcPr>
                <w:p w14:paraId="496D330A" w14:textId="2B16E112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Диаметр условного прохода</w:t>
                  </w:r>
                </w:p>
              </w:tc>
              <w:tc>
                <w:tcPr>
                  <w:tcW w:w="6661" w:type="dxa"/>
                </w:tcPr>
                <w:p w14:paraId="7D4BF573" w14:textId="109B81B5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80 мм</w:t>
                  </w:r>
                </w:p>
              </w:tc>
            </w:tr>
            <w:tr w:rsidR="004E6708" w:rsidRPr="004E6708" w14:paraId="32AFA396" w14:textId="77777777" w:rsidTr="004E6708">
              <w:trPr>
                <w:trHeight w:val="346"/>
              </w:trPr>
              <w:tc>
                <w:tcPr>
                  <w:tcW w:w="4844" w:type="dxa"/>
                </w:tcPr>
                <w:p w14:paraId="2F6BF26A" w14:textId="479FA35A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Длина</w:t>
                  </w:r>
                </w:p>
              </w:tc>
              <w:tc>
                <w:tcPr>
                  <w:tcW w:w="6661" w:type="dxa"/>
                </w:tcPr>
                <w:p w14:paraId="5B3F9E7A" w14:textId="6864815A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225 мм</w:t>
                  </w:r>
                </w:p>
              </w:tc>
            </w:tr>
            <w:tr w:rsidR="004E6708" w:rsidRPr="004E6708" w14:paraId="00426DF7" w14:textId="77777777" w:rsidTr="004E6708">
              <w:trPr>
                <w:trHeight w:val="346"/>
              </w:trPr>
              <w:tc>
                <w:tcPr>
                  <w:tcW w:w="4844" w:type="dxa"/>
                </w:tcPr>
                <w:p w14:paraId="4638DD34" w14:textId="170781AC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Высота</w:t>
                  </w:r>
                </w:p>
              </w:tc>
              <w:tc>
                <w:tcPr>
                  <w:tcW w:w="6661" w:type="dxa"/>
                </w:tcPr>
                <w:p w14:paraId="0E8ADCB9" w14:textId="22AB19FE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≥ 250  и  &lt; 300 мм</w:t>
                  </w:r>
                </w:p>
              </w:tc>
            </w:tr>
            <w:tr w:rsidR="004E6708" w:rsidRPr="004E6708" w14:paraId="52E0969D" w14:textId="77777777" w:rsidTr="004E6708">
              <w:trPr>
                <w:trHeight w:val="286"/>
              </w:trPr>
              <w:tc>
                <w:tcPr>
                  <w:tcW w:w="4844" w:type="dxa"/>
                </w:tcPr>
                <w:p w14:paraId="17236F3C" w14:textId="6736BB82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Измеряемая среда</w:t>
                  </w:r>
                </w:p>
              </w:tc>
              <w:tc>
                <w:tcPr>
                  <w:tcW w:w="6661" w:type="dxa"/>
                </w:tcPr>
                <w:p w14:paraId="456F1E0C" w14:textId="53AC9C73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Холодная вода</w:t>
                  </w:r>
                </w:p>
              </w:tc>
            </w:tr>
            <w:tr w:rsidR="004E6708" w:rsidRPr="004E6708" w14:paraId="1E905CC8" w14:textId="77777777" w:rsidTr="004E6708">
              <w:trPr>
                <w:trHeight w:val="180"/>
              </w:trPr>
              <w:tc>
                <w:tcPr>
                  <w:tcW w:w="4844" w:type="dxa"/>
                </w:tcPr>
                <w:p w14:paraId="0CFEE03A" w14:textId="00D99538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Материал корпуса</w:t>
                  </w:r>
                </w:p>
              </w:tc>
              <w:tc>
                <w:tcPr>
                  <w:tcW w:w="6661" w:type="dxa"/>
                </w:tcPr>
                <w:p w14:paraId="28ECC6B9" w14:textId="59EAF70C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Чугун</w:t>
                  </w:r>
                </w:p>
              </w:tc>
            </w:tr>
            <w:tr w:rsidR="004E6708" w:rsidRPr="004E6708" w14:paraId="046D7EB3" w14:textId="77777777" w:rsidTr="004E6708">
              <w:trPr>
                <w:trHeight w:val="430"/>
              </w:trPr>
              <w:tc>
                <w:tcPr>
                  <w:tcW w:w="4844" w:type="dxa"/>
                </w:tcPr>
                <w:p w14:paraId="234439A1" w14:textId="57F37479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Межповерочный</w:t>
                  </w:r>
                  <w:proofErr w:type="spellEnd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 xml:space="preserve"> (</w:t>
                  </w:r>
                  <w:proofErr w:type="spellStart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межаттестационный</w:t>
                  </w:r>
                  <w:proofErr w:type="spellEnd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) интервал</w:t>
                  </w:r>
                </w:p>
              </w:tc>
              <w:tc>
                <w:tcPr>
                  <w:tcW w:w="6661" w:type="dxa"/>
                </w:tcPr>
                <w:p w14:paraId="0B638838" w14:textId="55D23B94" w:rsidR="00727394" w:rsidRPr="0011583B" w:rsidRDefault="00807CB2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6 год</w:t>
                  </w:r>
                </w:p>
              </w:tc>
            </w:tr>
            <w:tr w:rsidR="004E6708" w:rsidRPr="004E6708" w14:paraId="78CA17CF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77A24EE6" w14:textId="23C7DD70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Cs/>
                      <w:bdr w:val="none" w:sz="0" w:space="0" w:color="auto" w:frame="1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Метрологический класс</w:t>
                  </w:r>
                </w:p>
              </w:tc>
              <w:tc>
                <w:tcPr>
                  <w:tcW w:w="6661" w:type="dxa"/>
                </w:tcPr>
                <w:p w14:paraId="28B9BE66" w14:textId="4586E6CE" w:rsidR="00727394" w:rsidRPr="0011583B" w:rsidRDefault="00807CB2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В</w:t>
                  </w:r>
                </w:p>
              </w:tc>
            </w:tr>
            <w:tr w:rsidR="004E6708" w:rsidRPr="004E6708" w14:paraId="761CD025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078F316C" w14:textId="18356D0A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</w:rPr>
                    <w:t>Максимальное рабочее давление</w:t>
                  </w:r>
                </w:p>
              </w:tc>
              <w:tc>
                <w:tcPr>
                  <w:tcW w:w="6661" w:type="dxa"/>
                </w:tcPr>
                <w:p w14:paraId="1B67BF26" w14:textId="2F87179B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 xml:space="preserve">1.6 </w:t>
                  </w:r>
                  <w:proofErr w:type="spellStart"/>
                  <w:r w:rsidRPr="0011583B">
                    <w:rPr>
                      <w:rFonts w:ascii="Times New Roman" w:hAnsi="Times New Roman"/>
                    </w:rPr>
                    <w:t>Мегапаскаль</w:t>
                  </w:r>
                  <w:proofErr w:type="spellEnd"/>
                </w:p>
              </w:tc>
            </w:tr>
            <w:tr w:rsidR="004E6708" w:rsidRPr="004E6708" w14:paraId="0E01BEDA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2B9ABAF4" w14:textId="0770A453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lastRenderedPageBreak/>
                    <w:t>Номинальный расход воды</w:t>
                  </w:r>
                </w:p>
              </w:tc>
              <w:tc>
                <w:tcPr>
                  <w:tcW w:w="6661" w:type="dxa"/>
                </w:tcPr>
                <w:p w14:paraId="6A02F1C3" w14:textId="50CAFB65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≥ 40  и  &lt; 50 м</w:t>
                  </w:r>
                  <w:r w:rsidRPr="0011583B">
                    <w:rPr>
                      <w:rFonts w:ascii="Times New Roman" w:hAnsi="Times New Roman"/>
                      <w:shd w:val="clear" w:color="auto" w:fill="FFFFFF"/>
                      <w:vertAlign w:val="superscript"/>
                    </w:rPr>
                    <w:t>3</w:t>
                  </w: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/ч</w:t>
                  </w:r>
                </w:p>
              </w:tc>
            </w:tr>
            <w:tr w:rsidR="004E6708" w:rsidRPr="004E6708" w14:paraId="2700F905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1ABB0D2F" w14:textId="0D11CF54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Принцип работы счетного механизма</w:t>
                  </w:r>
                </w:p>
              </w:tc>
              <w:tc>
                <w:tcPr>
                  <w:tcW w:w="6661" w:type="dxa"/>
                </w:tcPr>
                <w:p w14:paraId="14F5711C" w14:textId="177B1A03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Сухоходный</w:t>
                  </w:r>
                  <w:proofErr w:type="spellEnd"/>
                </w:p>
              </w:tc>
            </w:tr>
            <w:tr w:rsidR="004E6708" w:rsidRPr="004E6708" w14:paraId="0D7B3DBA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2FDBBDF1" w14:textId="5C0EAF2A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Тип подключения</w:t>
                  </w:r>
                </w:p>
              </w:tc>
              <w:tc>
                <w:tcPr>
                  <w:tcW w:w="6661" w:type="dxa"/>
                </w:tcPr>
                <w:p w14:paraId="1C1284BE" w14:textId="51DD4DD4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Фланец</w:t>
                  </w:r>
                </w:p>
              </w:tc>
            </w:tr>
            <w:tr w:rsidR="004E6708" w:rsidRPr="004E6708" w14:paraId="50D7B410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01619E6E" w14:textId="259A7ACF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Максимальная температура измеряемой среды</w:t>
                  </w:r>
                </w:p>
              </w:tc>
              <w:tc>
                <w:tcPr>
                  <w:tcW w:w="6661" w:type="dxa"/>
                </w:tcPr>
                <w:p w14:paraId="19078721" w14:textId="4BE3CA76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≥ 50 Градус Цельсия</w:t>
                  </w:r>
                </w:p>
              </w:tc>
            </w:tr>
            <w:tr w:rsidR="0011583B" w:rsidRPr="004E6708" w14:paraId="58E889DA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0FE186CC" w14:textId="2A3F3726" w:rsidR="0011583B" w:rsidRPr="0011583B" w:rsidRDefault="0011583B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Минимальная температура измеряемой среды</w:t>
                  </w:r>
                </w:p>
              </w:tc>
              <w:tc>
                <w:tcPr>
                  <w:tcW w:w="6661" w:type="dxa"/>
                </w:tcPr>
                <w:p w14:paraId="59FCF8FB" w14:textId="25A33545" w:rsidR="0011583B" w:rsidRPr="0011583B" w:rsidRDefault="0011583B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≤ 5 Градус Цельсия</w:t>
                  </w:r>
                </w:p>
              </w:tc>
            </w:tr>
            <w:tr w:rsidR="004E6708" w:rsidRPr="004E6708" w14:paraId="22E041A9" w14:textId="77777777" w:rsidTr="004E6708">
              <w:trPr>
                <w:trHeight w:val="260"/>
              </w:trPr>
              <w:tc>
                <w:tcPr>
                  <w:tcW w:w="4844" w:type="dxa"/>
                </w:tcPr>
                <w:p w14:paraId="7C004859" w14:textId="3621A197" w:rsidR="00727394" w:rsidRPr="0011583B" w:rsidRDefault="000C512C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Соответствие ГОСТ</w:t>
                  </w:r>
                </w:p>
              </w:tc>
              <w:tc>
                <w:tcPr>
                  <w:tcW w:w="6661" w:type="dxa"/>
                </w:tcPr>
                <w:p w14:paraId="31E46AC1" w14:textId="12591F21" w:rsidR="00727394" w:rsidRPr="0011583B" w:rsidRDefault="000C512C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ГОСТ 14167-83. Государственный стандарт Союза ССР. Счетчики холодной воды турбинные. Технические условия"</w:t>
                  </w:r>
                </w:p>
              </w:tc>
            </w:tr>
          </w:tbl>
          <w:p w14:paraId="65D6F255" w14:textId="3509FF30" w:rsidR="0067266A" w:rsidRPr="004E6708" w:rsidRDefault="0067266A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21B8DE9" w14:textId="77777777" w:rsidR="0067266A" w:rsidRPr="0067266A" w:rsidRDefault="0067266A" w:rsidP="006726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14:paraId="761FCDC0" w14:textId="523BC5C6" w:rsidR="0067266A" w:rsidRPr="0067266A" w:rsidRDefault="000C512C" w:rsidP="007273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7266A" w:rsidRPr="0067266A">
              <w:rPr>
                <w:rFonts w:ascii="Times New Roman" w:hAnsi="Times New Roman"/>
              </w:rPr>
              <w:t xml:space="preserve"> </w:t>
            </w:r>
            <w:proofErr w:type="spellStart"/>
            <w:r w:rsidR="00E67971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</w:p>
        </w:tc>
      </w:tr>
    </w:tbl>
    <w:p w14:paraId="5965B9E2" w14:textId="77777777" w:rsidR="00127066" w:rsidRPr="00EA00B4" w:rsidRDefault="00127066" w:rsidP="00127066">
      <w:pPr>
        <w:pStyle w:val="a7"/>
        <w:ind w:left="33"/>
        <w:contextualSpacing/>
        <w:rPr>
          <w:rFonts w:ascii="Times New Roman" w:hAnsi="Times New Roman"/>
          <w:snapToGrid w:val="0"/>
          <w:sz w:val="22"/>
          <w:szCs w:val="22"/>
        </w:rPr>
      </w:pPr>
      <w:r w:rsidRPr="00EA00B4">
        <w:rPr>
          <w:rFonts w:ascii="Times New Roman" w:hAnsi="Times New Roman"/>
          <w:snapToGrid w:val="0"/>
          <w:sz w:val="22"/>
          <w:szCs w:val="22"/>
        </w:rPr>
        <w:lastRenderedPageBreak/>
        <w:t>.</w:t>
      </w:r>
    </w:p>
    <w:p w14:paraId="2E98F628" w14:textId="77777777" w:rsidR="00A60680" w:rsidRPr="00A60680" w:rsidRDefault="00A60680" w:rsidP="0012706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  <w:u w:val="single"/>
        </w:rPr>
      </w:pPr>
    </w:p>
    <w:p w14:paraId="3D283B51" w14:textId="77777777" w:rsidR="00127066" w:rsidRPr="00A60680" w:rsidRDefault="00127066" w:rsidP="0012706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  <w:u w:val="single"/>
        </w:rPr>
      </w:pPr>
      <w:r w:rsidRPr="00A60680">
        <w:rPr>
          <w:rFonts w:ascii="Times New Roman" w:hAnsi="Times New Roman"/>
          <w:b/>
          <w:u w:val="single"/>
        </w:rPr>
        <w:t>Особенности исполнения контракта.</w:t>
      </w:r>
      <w:r w:rsidR="008D5E47">
        <w:rPr>
          <w:rFonts w:ascii="Times New Roman" w:hAnsi="Times New Roman"/>
          <w:b/>
          <w:u w:val="single"/>
        </w:rPr>
        <w:t xml:space="preserve"> </w:t>
      </w:r>
    </w:p>
    <w:p w14:paraId="4B7863A6" w14:textId="77777777" w:rsidR="00127066" w:rsidRPr="00EA00B4" w:rsidRDefault="00127066" w:rsidP="0012706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EA00B4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14:paraId="6493AD3F" w14:textId="77777777" w:rsidR="00127066" w:rsidRPr="00EA00B4" w:rsidRDefault="00127066" w:rsidP="0012706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14:paraId="106A30D7" w14:textId="77777777" w:rsidR="00127066" w:rsidRPr="00EA00B4" w:rsidRDefault="00127066" w:rsidP="0012706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14:paraId="54E0719C" w14:textId="0E5B4F97" w:rsidR="00127066" w:rsidRDefault="00127066" w:rsidP="00127066">
      <w:pPr>
        <w:spacing w:after="0" w:line="240" w:lineRule="auto"/>
        <w:contextualSpacing/>
        <w:rPr>
          <w:rFonts w:ascii="Times New Roman" w:hAnsi="Times New Roman"/>
        </w:rPr>
      </w:pPr>
    </w:p>
    <w:sectPr w:rsidR="00127066" w:rsidSect="004F25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6A"/>
    <w:rsid w:val="00070EDD"/>
    <w:rsid w:val="000C512C"/>
    <w:rsid w:val="0011583B"/>
    <w:rsid w:val="00127066"/>
    <w:rsid w:val="00183E87"/>
    <w:rsid w:val="001A6B57"/>
    <w:rsid w:val="001C2487"/>
    <w:rsid w:val="001D7B5C"/>
    <w:rsid w:val="001D7F16"/>
    <w:rsid w:val="001E7CBC"/>
    <w:rsid w:val="0020463A"/>
    <w:rsid w:val="00272586"/>
    <w:rsid w:val="00283D7F"/>
    <w:rsid w:val="002D3E44"/>
    <w:rsid w:val="002F6E0D"/>
    <w:rsid w:val="00300C13"/>
    <w:rsid w:val="003216CA"/>
    <w:rsid w:val="00334972"/>
    <w:rsid w:val="003E5B27"/>
    <w:rsid w:val="00416F20"/>
    <w:rsid w:val="00464A49"/>
    <w:rsid w:val="004B179B"/>
    <w:rsid w:val="004E6708"/>
    <w:rsid w:val="004F254E"/>
    <w:rsid w:val="005870A2"/>
    <w:rsid w:val="005C3ADA"/>
    <w:rsid w:val="005F6BBA"/>
    <w:rsid w:val="00667EBA"/>
    <w:rsid w:val="0067266A"/>
    <w:rsid w:val="00695BEA"/>
    <w:rsid w:val="006E41F3"/>
    <w:rsid w:val="00727394"/>
    <w:rsid w:val="00774A9B"/>
    <w:rsid w:val="00807CB2"/>
    <w:rsid w:val="0084419E"/>
    <w:rsid w:val="008508CB"/>
    <w:rsid w:val="00860913"/>
    <w:rsid w:val="008C51ED"/>
    <w:rsid w:val="008D5E47"/>
    <w:rsid w:val="008E28AB"/>
    <w:rsid w:val="008E6F25"/>
    <w:rsid w:val="009332B5"/>
    <w:rsid w:val="00A504A2"/>
    <w:rsid w:val="00A60680"/>
    <w:rsid w:val="00B13F0C"/>
    <w:rsid w:val="00B405F8"/>
    <w:rsid w:val="00BA0D1B"/>
    <w:rsid w:val="00C2736A"/>
    <w:rsid w:val="00CA0AA6"/>
    <w:rsid w:val="00CA1864"/>
    <w:rsid w:val="00D6018C"/>
    <w:rsid w:val="00E67971"/>
    <w:rsid w:val="00EB4664"/>
    <w:rsid w:val="00F32338"/>
    <w:rsid w:val="00F504E4"/>
    <w:rsid w:val="00F5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8921"/>
  <w15:chartTrackingRefBased/>
  <w15:docId w15:val="{F9CA613E-5661-48C3-A038-D07A0A6A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C512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7266A"/>
    <w:rPr>
      <w:color w:val="0000FF"/>
      <w:u w:val="single"/>
    </w:rPr>
  </w:style>
  <w:style w:type="paragraph" w:styleId="a4">
    <w:name w:val="Title"/>
    <w:aliases w:val=" Знак1"/>
    <w:basedOn w:val="a"/>
    <w:link w:val="a5"/>
    <w:qFormat/>
    <w:rsid w:val="0067266A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aliases w:val=" Знак1 Знак"/>
    <w:basedOn w:val="a0"/>
    <w:link w:val="a4"/>
    <w:rsid w:val="0067266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6">
    <w:name w:val="Strong"/>
    <w:uiPriority w:val="22"/>
    <w:qFormat/>
    <w:rsid w:val="0067266A"/>
    <w:rPr>
      <w:b/>
      <w:bCs/>
    </w:rPr>
  </w:style>
  <w:style w:type="paragraph" w:styleId="a7">
    <w:name w:val="Plain Text"/>
    <w:basedOn w:val="a"/>
    <w:link w:val="a8"/>
    <w:rsid w:val="0067266A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6726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6726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link w:val="aa"/>
    <w:qFormat/>
    <w:rsid w:val="006726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7266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6726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link w:val="a9"/>
    <w:locked/>
    <w:rsid w:val="0067266A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67266A"/>
  </w:style>
  <w:style w:type="character" w:customStyle="1" w:styleId="sectioninfo2">
    <w:name w:val="section__info2"/>
    <w:rsid w:val="0067266A"/>
    <w:rPr>
      <w:vanish w:val="0"/>
      <w:webHidden w:val="0"/>
      <w:specVanish w:val="0"/>
    </w:rPr>
  </w:style>
  <w:style w:type="table" w:styleId="ab">
    <w:name w:val="Table Grid"/>
    <w:basedOn w:val="a1"/>
    <w:uiPriority w:val="39"/>
    <w:rsid w:val="004F2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D601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C2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C24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12</cp:revision>
  <cp:lastPrinted>2026-06-01T07:30:00Z</cp:lastPrinted>
  <dcterms:created xsi:type="dcterms:W3CDTF">2026-05-26T07:39:00Z</dcterms:created>
  <dcterms:modified xsi:type="dcterms:W3CDTF">2026-08-04T05:59:00Z</dcterms:modified>
</cp:coreProperties>
</file>